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丰台区</w:t>
      </w:r>
      <w:r>
        <w:rPr>
          <w:rFonts w:hint="eastAsia" w:ascii="方正小标宋简体" w:hAnsi="微软雅黑" w:eastAsia="方正小标宋简体"/>
          <w:color w:val="333333"/>
          <w:sz w:val="44"/>
          <w:szCs w:val="44"/>
          <w:lang w:eastAsia="zh-CN"/>
        </w:rPr>
        <w:t>生态环境</w:t>
      </w:r>
      <w:r>
        <w:rPr>
          <w:rFonts w:hint="eastAsia" w:ascii="方正小标宋简体" w:hAnsi="微软雅黑" w:eastAsia="方正小标宋简体"/>
          <w:color w:val="333333"/>
          <w:sz w:val="44"/>
          <w:szCs w:val="44"/>
        </w:rPr>
        <w:t>局20</w:t>
      </w:r>
      <w:r>
        <w:rPr>
          <w:rFonts w:hint="eastAsia" w:ascii="方正小标宋简体" w:hAnsi="微软雅黑" w:eastAsia="方正小标宋简体"/>
          <w:color w:val="333333"/>
          <w:sz w:val="44"/>
          <w:szCs w:val="44"/>
          <w:lang w:val="en-US" w:eastAsia="zh-CN"/>
        </w:rPr>
        <w:t>20</w:t>
      </w:r>
      <w:r>
        <w:rPr>
          <w:rFonts w:hint="eastAsia" w:ascii="方正小标宋简体" w:hAnsi="微软雅黑" w:eastAsia="方正小标宋简体"/>
          <w:color w:val="333333"/>
          <w:sz w:val="44"/>
          <w:szCs w:val="44"/>
        </w:rPr>
        <w:t>年</w:t>
      </w:r>
      <w:r>
        <w:rPr>
          <w:rFonts w:hint="eastAsia" w:ascii="方正小标宋简体" w:hAnsi="微软雅黑" w:eastAsia="方正小标宋简体"/>
          <w:color w:val="333333"/>
          <w:sz w:val="44"/>
          <w:szCs w:val="44"/>
          <w:lang w:val="en-US" w:eastAsia="zh-CN"/>
        </w:rPr>
        <w:t>6</w:t>
      </w:r>
      <w:r>
        <w:rPr>
          <w:rFonts w:hint="eastAsia" w:ascii="方正小标宋简体" w:hAnsi="微软雅黑" w:eastAsia="方正小标宋简体"/>
          <w:color w:val="333333"/>
          <w:sz w:val="44"/>
          <w:szCs w:val="44"/>
        </w:rPr>
        <w:t>月固定污染源和建设项目随机抽查工作开展情况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根据国家和本市相关要求，</w:t>
      </w:r>
      <w:r>
        <w:rPr>
          <w:rFonts w:hint="eastAsia" w:ascii="仿宋_GB2312" w:eastAsia="仿宋_GB2312"/>
          <w:sz w:val="32"/>
          <w:szCs w:val="32"/>
          <w:lang w:eastAsia="zh-CN"/>
        </w:rPr>
        <w:t>丰台区生态环境</w:t>
      </w:r>
      <w:r>
        <w:rPr>
          <w:rFonts w:hint="eastAsia" w:ascii="仿宋_GB2312" w:eastAsia="仿宋_GB2312"/>
          <w:sz w:val="32"/>
          <w:szCs w:val="32"/>
        </w:rPr>
        <w:t>局在污染源日常监管领域建立了随机抽查制度。现将有关情况公开如下：</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1.抽查事项。固定污染源和建设项目单位环保法律法规执行情况。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2.抽查依据。《中华人民共和国环境保护法》、《建设项目环境保护管理条例》、《建设项目竣工环境保护验收管理办法》等有关环保法律法规。</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3.抽查对象。固定污染源和建设项目。</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4.抽查基数。重点污染源抽查基数为</w:t>
      </w:r>
      <w:r>
        <w:rPr>
          <w:rFonts w:hint="eastAsia" w:ascii="仿宋_GB2312" w:eastAsia="仿宋_GB2312"/>
          <w:sz w:val="32"/>
          <w:szCs w:val="32"/>
          <w:lang w:eastAsia="zh-CN"/>
        </w:rPr>
        <w:t>本辖区</w:t>
      </w:r>
      <w:r>
        <w:rPr>
          <w:rFonts w:hint="eastAsia" w:ascii="仿宋_GB2312" w:eastAsia="仿宋_GB2312"/>
          <w:sz w:val="32"/>
          <w:szCs w:val="32"/>
        </w:rPr>
        <w:t>重点排污单位数量；一般污染源抽查基数为</w:t>
      </w:r>
      <w:r>
        <w:rPr>
          <w:rFonts w:hint="eastAsia" w:ascii="仿宋_GB2312" w:eastAsia="仿宋_GB2312"/>
          <w:sz w:val="32"/>
          <w:szCs w:val="32"/>
          <w:lang w:eastAsia="zh-CN"/>
        </w:rPr>
        <w:t>本辖区</w:t>
      </w:r>
      <w:r>
        <w:rPr>
          <w:rFonts w:hint="eastAsia" w:ascii="仿宋_GB2312" w:eastAsia="仿宋_GB2312"/>
          <w:sz w:val="32"/>
          <w:szCs w:val="32"/>
        </w:rPr>
        <w:t>未列入重点污染源的其他排污单位数量；特殊监管对象抽查基数为上一年度</w:t>
      </w:r>
      <w:r>
        <w:rPr>
          <w:rFonts w:hint="eastAsia" w:ascii="仿宋_GB2312" w:eastAsia="仿宋_GB2312"/>
          <w:sz w:val="32"/>
          <w:szCs w:val="32"/>
          <w:lang w:eastAsia="zh-CN"/>
        </w:rPr>
        <w:t>被丰台区环境保护局</w:t>
      </w:r>
      <w:r>
        <w:rPr>
          <w:rFonts w:hint="eastAsia" w:ascii="仿宋_GB2312" w:eastAsia="仿宋_GB2312"/>
          <w:sz w:val="32"/>
          <w:szCs w:val="32"/>
        </w:rPr>
        <w:t>作出行政处罚、行政强制、行政命令等处理处罚的排污单位数量。建设项目抽查基数为在</w:t>
      </w:r>
      <w:r>
        <w:rPr>
          <w:rFonts w:hint="eastAsia" w:ascii="仿宋_GB2312" w:eastAsia="仿宋_GB2312"/>
          <w:sz w:val="32"/>
          <w:szCs w:val="32"/>
          <w:lang w:eastAsia="zh-CN"/>
        </w:rPr>
        <w:t>本辖区</w:t>
      </w:r>
      <w:r>
        <w:rPr>
          <w:rFonts w:hint="eastAsia" w:ascii="仿宋_GB2312" w:eastAsia="仿宋_GB2312"/>
          <w:sz w:val="32"/>
          <w:szCs w:val="32"/>
        </w:rPr>
        <w:t>内已取得市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或区生态环境局</w:t>
      </w:r>
      <w:r>
        <w:rPr>
          <w:rFonts w:hint="eastAsia" w:ascii="仿宋_GB2312" w:eastAsia="仿宋_GB2312"/>
          <w:sz w:val="32"/>
          <w:szCs w:val="32"/>
        </w:rPr>
        <w:t>环境影响评价审批手续且未办理建设项目竣工环保验收手续的所有建设项目（涉密项目除外）。</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5.抽查比例。重点污染源和重点建设项目每月抽查总数的9%；一般污染源和一般建设项目按照每月1：3的比例（环境监察执法人员数量：被抽查单位数量）确定；特殊污染源每月抽查总数的5%。　</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6.抽查周期。按月抽查。</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7.抽查方式。按主体、对象随机。</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8.抽查主体。</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eastAsia="仿宋_GB2312"/>
          <w:sz w:val="32"/>
          <w:szCs w:val="32"/>
          <w:lang w:eastAsia="zh-CN"/>
        </w:rPr>
        <w:t>环境监察支队</w:t>
      </w:r>
      <w:r>
        <w:rPr>
          <w:rFonts w:hint="eastAsia" w:ascii="仿宋_GB2312" w:eastAsia="仿宋_GB2312"/>
          <w:sz w:val="32"/>
          <w:szCs w:val="32"/>
        </w:rPr>
        <w:t>。</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无不适合随机抽查事项清单。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三、随机抽查事项检查内容</w:t>
      </w:r>
    </w:p>
    <w:tbl>
      <w:tblPr>
        <w:tblStyle w:val="3"/>
        <w:tblW w:w="73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1"/>
        <w:gridCol w:w="4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检查内容</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排污单位环境影响评价审批、验收、排污许可证等环境管理制度落实情况抽查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《中华人民共和国环境保护法》、《建设项目环境保护管理条例》、《建设项目竣工环境保护验收管理办法》等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排污单位环保治理设施建设及运行情况抽查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《中华人民共和国环境保护法》、《中华人民共和国大气污染防治法》、《中华人民共和国水污染防治法》、《中华人民共和国环境噪声</w:t>
            </w:r>
            <w:r>
              <w:rPr>
                <w:rFonts w:hint="eastAsia" w:ascii="仿宋_GB2312" w:hAnsi="微软雅黑" w:eastAsia="仿宋_GB2312" w:cs="宋体"/>
                <w:color w:val="333333"/>
                <w:kern w:val="0"/>
                <w:sz w:val="32"/>
                <w:szCs w:val="32"/>
                <w:lang w:eastAsia="zh-CN"/>
              </w:rPr>
              <w:t>污染</w:t>
            </w:r>
            <w:r>
              <w:rPr>
                <w:rFonts w:hint="eastAsia" w:ascii="仿宋_GB2312" w:hAnsi="微软雅黑" w:eastAsia="仿宋_GB2312" w:cs="宋体"/>
                <w:color w:val="333333"/>
                <w:kern w:val="0"/>
                <w:sz w:val="32"/>
                <w:szCs w:val="32"/>
              </w:rPr>
              <w:t>防治法》、《中华人民共和国固体废物污染环境防治法》、《中华人民共和国放射性污染防治法》、《污染源自动监控管理办法》等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排污单位污染物排放情况抽查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《中华人民共和国环境保护法》、《中华人民共和国大气污染防治法》、《中华人民共和国水污染防治法》、《中华人民共和国环境噪声</w:t>
            </w:r>
            <w:r>
              <w:rPr>
                <w:rFonts w:hint="eastAsia" w:ascii="仿宋_GB2312" w:hAnsi="微软雅黑" w:eastAsia="仿宋_GB2312" w:cs="宋体"/>
                <w:color w:val="333333"/>
                <w:kern w:val="0"/>
                <w:sz w:val="32"/>
                <w:szCs w:val="32"/>
                <w:lang w:eastAsia="zh-CN"/>
              </w:rPr>
              <w:t>污染</w:t>
            </w:r>
            <w:r>
              <w:rPr>
                <w:rFonts w:hint="eastAsia" w:ascii="仿宋_GB2312" w:hAnsi="微软雅黑" w:eastAsia="仿宋_GB2312" w:cs="宋体"/>
                <w:color w:val="333333"/>
                <w:kern w:val="0"/>
                <w:sz w:val="32"/>
                <w:szCs w:val="32"/>
              </w:rPr>
              <w:t>防治法》、《中华人民共和国固体废物污染环境防治法》、《中华人民共和国放射性污染防治法》、《污染源自动监控管理办法》等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排污单位排污申报情况抽查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《中华人民共和国环境保护法》等</w:t>
            </w:r>
          </w:p>
        </w:tc>
      </w:tr>
    </w:tbl>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共</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人参加双随机抽查工作，开展随机抽查</w:t>
      </w:r>
      <w:r>
        <w:rPr>
          <w:rFonts w:hint="eastAsia" w:ascii="仿宋_GB2312" w:hAnsi="微软雅黑" w:eastAsia="仿宋_GB2312" w:cs="宋体"/>
          <w:color w:val="333333"/>
          <w:kern w:val="0"/>
          <w:sz w:val="32"/>
          <w:szCs w:val="32"/>
          <w:lang w:val="en-US" w:eastAsia="zh-CN"/>
        </w:rPr>
        <w:t>99</w:t>
      </w:r>
      <w:r>
        <w:rPr>
          <w:rFonts w:hint="eastAsia" w:ascii="仿宋_GB2312" w:hAnsi="微软雅黑" w:eastAsia="仿宋_GB2312" w:cs="宋体"/>
          <w:color w:val="333333"/>
          <w:kern w:val="0"/>
          <w:sz w:val="32"/>
          <w:szCs w:val="32"/>
        </w:rPr>
        <w:t>家，被抽查单位具体情况见下表：</w:t>
      </w:r>
    </w:p>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p>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随机抽查信息统计表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314"/>
        <w:gridCol w:w="4445"/>
        <w:gridCol w:w="3587"/>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31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抽查主体名称</w:t>
            </w:r>
          </w:p>
        </w:tc>
        <w:tc>
          <w:tcPr>
            <w:tcW w:w="4445"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检查事项</w:t>
            </w:r>
          </w:p>
        </w:tc>
        <w:tc>
          <w:tcPr>
            <w:tcW w:w="3587"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检查结果</w:t>
            </w:r>
          </w:p>
        </w:tc>
        <w:tc>
          <w:tcPr>
            <w:tcW w:w="1132"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检查部门</w:t>
            </w:r>
          </w:p>
        </w:tc>
        <w:tc>
          <w:tcPr>
            <w:tcW w:w="113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eastAsia" w:ascii="仿宋_GB2312" w:hAnsi="微软雅黑" w:eastAsia="仿宋_GB2312" w:cs="宋体"/>
                <w:color w:val="333333"/>
                <w:kern w:val="0"/>
                <w:sz w:val="21"/>
                <w:szCs w:val="21"/>
                <w:lang w:val="en-US" w:eastAsia="zh-CN"/>
              </w:rPr>
              <w:t>北京德泰鸿盛餐饮管理有限公司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eastAsia="zh-CN"/>
              </w:rPr>
            </w:pPr>
            <w:r>
              <w:rPr>
                <w:rFonts w:hint="eastAsia" w:ascii="仿宋_GB2312" w:hAnsi="微软雅黑" w:eastAsia="仿宋_GB2312" w:cs="宋体"/>
                <w:color w:val="333333"/>
                <w:kern w:val="0"/>
                <w:sz w:val="21"/>
                <w:szCs w:val="21"/>
                <w:lang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default" w:ascii="仿宋_GB2312" w:hAnsi="微软雅黑" w:eastAsia="仿宋_GB2312" w:cs="宋体"/>
                <w:color w:val="333333"/>
                <w:kern w:val="0"/>
                <w:sz w:val="21"/>
                <w:szCs w:val="21"/>
                <w:lang w:val="en-US" w:eastAsia="zh-CN"/>
              </w:rPr>
              <w:t>2020-06-29 15:45:23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北京中医药大学东方医院西院区</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该单位属于三级甲综合医疗机构，有污水处理设施和油烟净化设施，正常运行，医疗废物有转移联单并按要求管理，</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2020-06-29 15:00:53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北京栗香宏伟商贸有限公司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2020-06-29 14:51:42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北京裕恒佳科技有限公司实验室建设项目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疫情期间，</w:t>
            </w:r>
            <w:r>
              <w:rPr>
                <w:rFonts w:hint="eastAsia" w:ascii="仿宋_GB2312" w:hAnsi="微软雅黑" w:eastAsia="仿宋_GB2312" w:cs="宋体"/>
                <w:color w:val="333333"/>
                <w:kern w:val="0"/>
                <w:sz w:val="21"/>
                <w:szCs w:val="21"/>
                <w:lang w:val="en-US" w:eastAsia="zh-CN"/>
              </w:rPr>
              <w:t>已暂停营业。</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2020-06-28 15:23:02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北京极驰之星汽车服务有限公司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疫情期间，</w:t>
            </w:r>
            <w:r>
              <w:rPr>
                <w:rFonts w:hint="eastAsia" w:ascii="仿宋_GB2312" w:hAnsi="微软雅黑" w:eastAsia="仿宋_GB2312" w:cs="宋体"/>
                <w:color w:val="333333"/>
                <w:kern w:val="0"/>
                <w:sz w:val="21"/>
                <w:szCs w:val="21"/>
                <w:lang w:val="en-US" w:eastAsia="zh-CN"/>
              </w:rPr>
              <w:t>已暂停营业。</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2020-06-28 12:30:22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北京聚一居餐厅</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疫情期间，</w:t>
            </w:r>
            <w:r>
              <w:rPr>
                <w:rFonts w:hint="eastAsia" w:ascii="仿宋_GB2312" w:hAnsi="微软雅黑" w:eastAsia="仿宋_GB2312" w:cs="宋体"/>
                <w:color w:val="333333"/>
                <w:kern w:val="0"/>
                <w:sz w:val="21"/>
                <w:szCs w:val="21"/>
                <w:lang w:val="en-US" w:eastAsia="zh-CN"/>
              </w:rPr>
              <w:t>已暂停营业。</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2020-06-24 17:59:22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丰台区长辛店镇辛庄村项目（一期）A地块土地一级开发项目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项目还未开工。</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2020-06-24 13:21:24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北京安禄源餐饮有限公司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2020-06-22 12:00:54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北京亿朋苑物业管理有限公司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责令该单位完善锅炉运行记录。</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2020-06-22 10:05:23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北京盛泰朝龙建材有限公司第二分公司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责令该单位完善油烟净化设备清洗记录。未发现违法行为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2020-06-19 14:58:29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北京天创伟业投资管理有限公司丰台分公司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供暖燃气锅炉停炉修整。</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2020-06-19 14:53:09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湖南景然园林发展有限公司北京分公司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经查，该绿化项目已竣工，项目施工公司已撤离现场。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2020-06-19 14:39:35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北京麻乃华伊餐饮有限公司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14:10:52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丰台区王佐镇西王佐村住宅小区土地一级开发</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现场检查，该项目已完成开发，已完成小区建设，现为山语城小区，并已入住；经与环评部门了解咨询，土地一级开发无需进行验收。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10:42:01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北京众安达汽车服务有限公司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经查，该汽修单位为三类汽修，未发现违法行为。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10:30:03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北京普祺医药科技有限公司研发实验室项目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现场检查该从事从事医药研发，</w:t>
            </w:r>
            <w:r>
              <w:rPr>
                <w:rFonts w:hint="eastAsia" w:ascii="仿宋_GB2312" w:hAnsi="微软雅黑" w:eastAsia="仿宋_GB2312" w:cs="宋体"/>
                <w:color w:val="333333"/>
                <w:kern w:val="0"/>
                <w:sz w:val="21"/>
                <w:szCs w:val="21"/>
                <w:lang w:val="en-US" w:eastAsia="zh-CN"/>
              </w:rPr>
              <w:t>已</w:t>
            </w:r>
            <w:r>
              <w:rPr>
                <w:rFonts w:hint="default" w:ascii="仿宋_GB2312" w:hAnsi="微软雅黑" w:eastAsia="仿宋_GB2312" w:cs="宋体"/>
                <w:color w:val="333333"/>
                <w:kern w:val="0"/>
                <w:sz w:val="21"/>
                <w:szCs w:val="21"/>
                <w:lang w:val="en-US" w:eastAsia="zh-CN"/>
              </w:rPr>
              <w:t>对进行自主验收并在网上公示。未发现违法行为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10:15:00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丰台区花乡榆树庄村A区棚户区改造项目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经查，该建设项目有环保审批，共计4个地块，3个地块施工中，051地块未开工建设。</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9:55:57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北京兆丰供热有限公司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现处于停炉检修阶段。</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2020-06-18 9:38:06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丰台区建筑垃圾资源化处理厂再生水供水工程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该单位未正式施工</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2020-06-17 14:59:49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北京信恒合丰餐饮管理有限公司第二十九分公司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2020-06-17 14:57:05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中奥嘉园经济适用房建设项目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已竣工验收</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2020-06-17 9:14:50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南中轴路公建带一号地块土地一级开发</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金隅集团南中轴路公建一号地土地一级开发项目困拆迁受阻影响，未实质开工，现场维持2007年现状，后续也无开工建设计划。</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2020-06-16 10:27:33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北京北排水环境发展有限公司吴家村再生水厂</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该单位为城镇污水处理厂，环保审批验收手续齐全，现场检查未发现违法行为。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2020-06-15 15:56:45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北京市丰台区城乡一体化西局村旧村改造项目三期0611-638地块R2二类居住用地项目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处于施工阶段</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2020-06-15 9:51:40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北京北方瑞通车辆销售服务有限公司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从事一类汽修，未按规定设置监测点位</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违法行为已改正。未制定危险废物管理计划</w:t>
            </w:r>
            <w:r>
              <w:rPr>
                <w:rFonts w:hint="eastAsia" w:ascii="仿宋_GB2312" w:hAnsi="微软雅黑" w:eastAsia="仿宋_GB2312" w:cs="宋体"/>
                <w:color w:val="333333"/>
                <w:kern w:val="0"/>
                <w:sz w:val="21"/>
                <w:szCs w:val="21"/>
                <w:lang w:val="en-US" w:eastAsia="zh-CN"/>
              </w:rPr>
              <w:t>，已责令该单位立即制定并向区环保部门进行备案。</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2020-06-14 10:32:12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北京建鑫名源涮肉馆</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2020-06-14 10:09:24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北京欣汇嘉业物业管理有限公司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燃气锅炉</w:t>
            </w:r>
            <w:r>
              <w:rPr>
                <w:rFonts w:hint="eastAsia" w:ascii="仿宋_GB2312" w:hAnsi="微软雅黑" w:eastAsia="仿宋_GB2312" w:cs="宋体"/>
                <w:color w:val="333333"/>
                <w:kern w:val="0"/>
                <w:sz w:val="21"/>
                <w:szCs w:val="21"/>
                <w:lang w:val="en-US" w:eastAsia="zh-CN"/>
              </w:rPr>
              <w:t>已交由</w:t>
            </w:r>
            <w:r>
              <w:rPr>
                <w:rFonts w:hint="default" w:ascii="仿宋_GB2312" w:hAnsi="微软雅黑" w:eastAsia="仿宋_GB2312" w:cs="宋体"/>
                <w:color w:val="333333"/>
                <w:kern w:val="0"/>
                <w:sz w:val="21"/>
                <w:szCs w:val="21"/>
                <w:lang w:val="en-US" w:eastAsia="zh-CN"/>
              </w:rPr>
              <w:t>房地集团运行。</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2020-06-14 10:08:50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29</w:t>
            </w:r>
          </w:p>
        </w:tc>
        <w:tc>
          <w:tcPr>
            <w:tcW w:w="3314" w:type="dxa"/>
            <w:vAlign w:val="center"/>
          </w:tcPr>
          <w:p>
            <w:pPr>
              <w:bidi w:val="0"/>
              <w:jc w:val="center"/>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北京市丰台区卢沟桥乡三路居公建</w:t>
            </w:r>
          </w:p>
        </w:tc>
        <w:tc>
          <w:tcPr>
            <w:tcW w:w="4445" w:type="dxa"/>
            <w:vAlign w:val="center"/>
          </w:tcPr>
          <w:p>
            <w:pPr>
              <w:bidi w:val="0"/>
              <w:jc w:val="center"/>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处于施工阶段</w:t>
            </w:r>
            <w:r>
              <w:rPr>
                <w:rFonts w:hint="eastAsia" w:ascii="仿宋_GB2312" w:hAnsi="微软雅黑" w:eastAsia="仿宋_GB2312" w:cs="宋体"/>
                <w:color w:val="333333"/>
                <w:kern w:val="0"/>
                <w:sz w:val="21"/>
                <w:szCs w:val="21"/>
                <w:highlight w:val="none"/>
                <w:lang w:val="en-US" w:eastAsia="zh-CN"/>
              </w:rPr>
              <w:t>，</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2020-06-13 19:01:27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北京城建八建设发展有限责任公司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该建设项目，位于丰台区小屯西路，预计2020年10月31日完工。现场洒水降尘，苫盖到位，现场未发现环境违法行为。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2020-06-13 11:19:13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丰台区聚焦攻坚水环境治理看丹路、丰台东路污水管线工程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手续齐全，已完成验收</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2020-06-13 9:32:11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中国航天科技集团公司一院一O一所液氢生产条件建设项目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经查，该建设项目已建设完毕，有审批验收手续。由于该单位属于保密单位，未能现场查看项目工程。</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14:59:06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北京仙鲜潭餐饮有限责任公司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该单位主要经营餐饮，各项污染治理设施正常运行，</w:t>
            </w:r>
            <w:r>
              <w:rPr>
                <w:rFonts w:hint="default" w:ascii="仿宋_GB2312" w:hAnsi="微软雅黑" w:eastAsia="仿宋_GB2312" w:cs="宋体"/>
                <w:color w:val="333333"/>
                <w:kern w:val="0"/>
                <w:sz w:val="21"/>
                <w:szCs w:val="21"/>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11:40:32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陕乡情（北京）餐饮管理有限公司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北京华洋轻纺城</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经查该轻纺城已于5、6年前拆除，找不到该项目联系人，由南苑乡时村联防队员胡宽做见证。</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10:50:49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北京航天万源物业管理有限公司（万源广场项目）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经现场检查，该场所为社区服务项目，环保手续齐全，相关污染防治设施设备完好运行正常，现场未发现环境违法行为。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10:46:56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西站南路（丽泽路～三路居路）排水管线工程项目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正在</w:t>
            </w:r>
            <w:r>
              <w:rPr>
                <w:rFonts w:hint="default" w:ascii="仿宋_GB2312" w:hAnsi="微软雅黑" w:eastAsia="仿宋_GB2312" w:cs="宋体"/>
                <w:color w:val="333333"/>
                <w:kern w:val="0"/>
                <w:sz w:val="21"/>
                <w:szCs w:val="21"/>
                <w:lang w:val="en-US" w:eastAsia="zh-CN"/>
              </w:rPr>
              <w:t>施工</w:t>
            </w:r>
            <w:r>
              <w:rPr>
                <w:rFonts w:hint="eastAsia" w:ascii="仿宋_GB2312" w:hAnsi="微软雅黑" w:eastAsia="仿宋_GB2312" w:cs="宋体"/>
                <w:color w:val="333333"/>
                <w:kern w:val="0"/>
                <w:sz w:val="21"/>
                <w:szCs w:val="21"/>
                <w:lang w:val="en-US" w:eastAsia="zh-CN"/>
              </w:rPr>
              <w:t>，要求</w:t>
            </w:r>
            <w:r>
              <w:rPr>
                <w:rFonts w:hint="default" w:ascii="仿宋_GB2312" w:hAnsi="微软雅黑" w:eastAsia="仿宋_GB2312" w:cs="宋体"/>
                <w:color w:val="333333"/>
                <w:kern w:val="0"/>
                <w:sz w:val="21"/>
                <w:szCs w:val="21"/>
                <w:lang w:val="en-US" w:eastAsia="zh-CN"/>
              </w:rPr>
              <w:t>洒水降尘</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料堆苫盖，防止扬尘污染</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10:40:43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北京鲁弘宾馆有限责任公司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该单位为一般旅店，</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2020-06-12 10:14:39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北京嘉和一品餐饮管理有限公司丰台第十三分公司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该餐饮有限</w:t>
            </w:r>
            <w:r>
              <w:rPr>
                <w:rFonts w:hint="eastAsia" w:ascii="仿宋_GB2312" w:hAnsi="微软雅黑" w:eastAsia="仿宋_GB2312" w:cs="宋体"/>
                <w:color w:val="333333"/>
                <w:kern w:val="0"/>
                <w:sz w:val="21"/>
                <w:szCs w:val="21"/>
                <w:lang w:val="en-US" w:eastAsia="zh-CN"/>
              </w:rPr>
              <w:t>公司</w:t>
            </w:r>
            <w:r>
              <w:rPr>
                <w:rFonts w:hint="default" w:ascii="仿宋_GB2312" w:hAnsi="微软雅黑" w:eastAsia="仿宋_GB2312" w:cs="宋体"/>
                <w:color w:val="333333"/>
                <w:kern w:val="0"/>
                <w:sz w:val="21"/>
                <w:szCs w:val="21"/>
                <w:lang w:val="en-US" w:eastAsia="zh-CN"/>
              </w:rPr>
              <w:t>已搬迁。</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2020-06-11 16:52:00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永定河晓月湖（规划梅市口桥-卢沟桥橡胶坝河段）</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未发现违法问题。</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2020-06-11 14:51:30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北京上德伟业国际汽车俱乐部有限公司新建喷烤漆房项目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该单位2019年10月21日进行了自主验收</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2020-06-11 10:11:29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北京宏森泰业热力科技发展有限公司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该单位供暖锅炉</w:t>
            </w:r>
            <w:r>
              <w:rPr>
                <w:rFonts w:hint="eastAsia" w:ascii="仿宋_GB2312" w:hAnsi="微软雅黑" w:eastAsia="仿宋_GB2312" w:cs="宋体"/>
                <w:color w:val="333333"/>
                <w:kern w:val="0"/>
                <w:sz w:val="21"/>
                <w:szCs w:val="21"/>
                <w:lang w:val="en-US" w:eastAsia="zh-CN"/>
              </w:rPr>
              <w:t>已</w:t>
            </w:r>
            <w:r>
              <w:rPr>
                <w:rFonts w:hint="default" w:ascii="仿宋_GB2312" w:hAnsi="微软雅黑" w:eastAsia="仿宋_GB2312" w:cs="宋体"/>
                <w:color w:val="333333"/>
                <w:kern w:val="0"/>
                <w:sz w:val="21"/>
                <w:szCs w:val="21"/>
                <w:lang w:val="en-US" w:eastAsia="zh-CN"/>
              </w:rPr>
              <w:t>停止运行。</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16:05:50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北京西铁营万达广场商业管理有限公司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各项污染治理设施正常运行，污染物达标排放</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15:44:59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丰台区范家庄路（区界~马家堡西路）道路工程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经了解，该项目尚未开工，现场要求建设单位待项目完工后，进行自主验收。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15:06:52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北京吉野家快餐有限公司万丰路餐厅</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该单位正常营业，</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未发现违法问题。</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11:18:37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北京市丰台航南金属结构制造厂</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该单位目前经营地址为鑫湖家园小区对面厂区，正常经营有废气治理设施</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该单位于2012年5月取得环保局审批批复，2019年完成自主验收。</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11:03:54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北京草桥燃气联合循环热电厂二期工程烟囱高度变更项目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现场检查，该项目已完工投产，已由环境保护部完成环保验收工作。</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10:43:40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北京航天华盛科贸发展有限公司汽车服务分公司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该单位经营汽修服务，各项污染治理设施正常运行，</w:t>
            </w:r>
            <w:r>
              <w:rPr>
                <w:rFonts w:hint="default" w:ascii="仿宋_GB2312" w:hAnsi="微软雅黑" w:eastAsia="仿宋_GB2312" w:cs="宋体"/>
                <w:color w:val="333333"/>
                <w:kern w:val="0"/>
                <w:sz w:val="21"/>
                <w:szCs w:val="21"/>
                <w:lang w:val="en-US" w:eastAsia="zh-CN"/>
              </w:rPr>
              <w:t>未发现违法问题</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10:20:55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丰台区南苑乡果园村集体土地租赁住房项目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现场检查，该项目正在施工，目前处于地下施工阶段，扬尘管控措施落实到位。</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9:51:04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丰台区“两田一园”高效节水灌溉工程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项目处于施工阶段。</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9:29:51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北京信园盛世餐饮管理有限公司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2020-06-10 9:13:43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北京市丰台区卢沟桥乡城乡一体化周庄子村旧村改造（一期）ZZZ-L05等地块R2二类居住用地、F81绿隔产业用地、A2文化设施用地、A33基础教育用地项目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该项目处于地基阶段，现场苫盖、洒水降尘措施到位，手续齐全，未发现违法行为。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16:44:58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北京潇湘情缘餐饮有限公司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16:38:07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北京西部马华餐饮有限公司七里庄牛肉面店</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16:11:57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北京城建亚泰建设集团有限公司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该项目结构已封顶，目前处于内外墙装修阶段，现场洒水降尘到位，现场未发现违法行为。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15:31:53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中央民族大学新校区建设工程项目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要求该</w:t>
            </w:r>
            <w:r>
              <w:rPr>
                <w:rFonts w:hint="default" w:ascii="仿宋_GB2312" w:hAnsi="微软雅黑" w:eastAsia="仿宋_GB2312" w:cs="宋体"/>
                <w:color w:val="333333"/>
                <w:kern w:val="0"/>
                <w:sz w:val="21"/>
                <w:szCs w:val="21"/>
                <w:lang w:val="en-US" w:eastAsia="zh-CN"/>
              </w:rPr>
              <w:t>工程项目竣工后及时进行验收，</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15:04:47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中国铁物大厦</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该建设项目正在施工中，施工单位中建八局，现工程处在结构阶段，施工中采取洒水降尘。</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15:03:35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北京美福星餐饮有限公司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11:53:56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北京金泰福龙餐饮有限公司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w:t>
            </w:r>
            <w:r>
              <w:rPr>
                <w:rFonts w:hint="eastAsia" w:ascii="仿宋_GB2312" w:hAnsi="微软雅黑" w:eastAsia="仿宋_GB2312" w:cs="宋体"/>
                <w:color w:val="333333"/>
                <w:kern w:val="0"/>
                <w:sz w:val="21"/>
                <w:szCs w:val="21"/>
                <w:lang w:val="en-US" w:eastAsia="zh-CN"/>
              </w:rPr>
              <w:t>该单位已搬迁</w:t>
            </w:r>
            <w:r>
              <w:rPr>
                <w:rFonts w:hint="default"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北京尊宝成商业中心建设项目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该项目2007年取得环保批复，2010年取得北京市环保局验收，现场未发现环境违法行为。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2020-06-08 15:41:06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北京西贝部落餐饮管理有限公司丰台区科丰桥店</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2020-06-08 10:55:14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丰台区聚焦攻坚水环境治理新建卢沟桥村等13条污水管道工程、新宫南二街雨水管道工程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现场检查，该项目部分完工，新宫南二街雨水管道工程已完工，尚未进行验收；卢沟桥村管网工程尚未开工；现场要求建设单位抓紧时间进行自主验收。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2020-06-08 10:14:44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北京市丰台区凉水河流域（小龙河）河道截污管线工程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现场检查，该项目已完工，已完成自主验收。</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2020-06-08 9:59:27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北京市丰台区凉水河流域（黄土岗灌渠、葆李沟、新丰草河、造玉沟）河道截污管线工程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现场检查，该项目已完工，已完成自主验收。</w:t>
            </w:r>
            <w:r>
              <w:rPr>
                <w:rFonts w:hint="default" w:ascii="仿宋_GB2312" w:hAnsi="微软雅黑" w:eastAsia="仿宋_GB2312" w:cs="宋体"/>
                <w:color w:val="333333"/>
                <w:kern w:val="0"/>
                <w:sz w:val="21"/>
                <w:szCs w:val="21"/>
                <w:highlight w:val="none"/>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2020-06-08 9:30:38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丰台区丰草河（暗涵-西三环）河道治理工程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现场检查，该项目共分为两个标段，第一标段已完工，第二标段因拆迁问题现已停工，项目尚未竣工。现场要求项目竣工后及时进行环保验收。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2020-06-06 15:25:13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北京天赐华生科贸中心</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2020-06-05 9:51:36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丽泽金融商务区F-03地块项目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该单位正在施工，</w:t>
            </w:r>
            <w:r>
              <w:rPr>
                <w:rFonts w:hint="default" w:ascii="仿宋_GB2312" w:hAnsi="微软雅黑" w:eastAsia="仿宋_GB2312" w:cs="宋体"/>
                <w:color w:val="333333"/>
                <w:kern w:val="0"/>
                <w:sz w:val="21"/>
                <w:szCs w:val="21"/>
                <w:highlight w:val="none"/>
                <w:lang w:val="en-US" w:eastAsia="zh-CN"/>
              </w:rPr>
              <w:t>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2020-06-05 9:37:29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北京萍林养鸡场</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该单位已于2018年停止运营。</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16:35:34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空军北京南苑干休所住宅</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经现场检查，该地址为部队大院内，该项目为部队建设项目</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丰台区亚林西居住区回迁安置房项目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经检查，该项目已搁置，后续不再开展建设。</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16:08:03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北京北宫国家森林公园生态环境综合治理项目二期工程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未联系到负责人</w:t>
            </w:r>
            <w:r>
              <w:rPr>
                <w:rFonts w:hint="eastAsia" w:ascii="仿宋_GB2312" w:hAnsi="微软雅黑" w:eastAsia="仿宋_GB2312" w:cs="宋体"/>
                <w:color w:val="333333"/>
                <w:kern w:val="0"/>
                <w:sz w:val="21"/>
                <w:szCs w:val="21"/>
                <w:lang w:val="en-US" w:eastAsia="zh-CN"/>
              </w:rPr>
              <w:t>，将继续联系核实验收情况。</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16:00:34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北京市回龙观阿香餐饮有限公司丰台区分公司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北京淳瑞口腔门诊部建设项目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该单位为口腔门诊，已取得环评批复验收手续。现场检查未发现违法行为。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北京渡业物业管理有限公司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现场检查该单位，主要从事物业管理、餐饮服务，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北京环丰世纪绿色能源科技有限公司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现场检查，该单位主要进行生活垃圾分拣、填埋处理以及餐厨垃圾处理。该单位证照手续齐全，现场未发现环境违法污染问题。</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北京德祥清真餐饮店</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2020年3月</w:t>
            </w:r>
            <w:r>
              <w:rPr>
                <w:rFonts w:hint="eastAsia" w:ascii="仿宋_GB2312" w:hAnsi="微软雅黑" w:eastAsia="仿宋_GB2312" w:cs="宋体"/>
                <w:color w:val="333333"/>
                <w:kern w:val="0"/>
                <w:sz w:val="21"/>
                <w:szCs w:val="21"/>
                <w:lang w:val="en-US" w:eastAsia="zh-CN"/>
              </w:rPr>
              <w:t>该单位已关停、</w:t>
            </w:r>
            <w:r>
              <w:rPr>
                <w:rFonts w:hint="default" w:ascii="仿宋_GB2312" w:hAnsi="微软雅黑" w:eastAsia="仿宋_GB2312" w:cs="宋体"/>
                <w:color w:val="333333"/>
                <w:kern w:val="0"/>
                <w:sz w:val="21"/>
                <w:szCs w:val="21"/>
                <w:lang w:val="en-US" w:eastAsia="zh-CN"/>
              </w:rPr>
              <w:t>注销</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中国南车集团北京二七车辆厂</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中国南车集团北京二七车辆厂已更名为中车北京二七车辆有限公司，并于2018年永久关停。</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北京祥瑞驰通汽车销售有限公司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w:t>
            </w:r>
            <w:r>
              <w:rPr>
                <w:rFonts w:hint="eastAsia" w:ascii="仿宋_GB2312" w:hAnsi="微软雅黑" w:eastAsia="仿宋_GB2312" w:cs="宋体"/>
                <w:color w:val="333333"/>
                <w:kern w:val="0"/>
                <w:sz w:val="21"/>
                <w:szCs w:val="21"/>
                <w:lang w:val="en-US" w:eastAsia="zh-CN"/>
              </w:rPr>
              <w:t>汽修</w:t>
            </w:r>
            <w:r>
              <w:rPr>
                <w:rFonts w:hint="default" w:ascii="仿宋_GB2312" w:hAnsi="微软雅黑" w:eastAsia="仿宋_GB2312" w:cs="宋体"/>
                <w:color w:val="333333"/>
                <w:kern w:val="0"/>
                <w:sz w:val="21"/>
                <w:szCs w:val="21"/>
                <w:lang w:val="en-US" w:eastAsia="zh-CN"/>
              </w:rPr>
              <w:t>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14:52:30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北京中同蓝博临床检验所有限公司迁址项目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经查，该建设项目，于2018年1月份开工建设，5月份建设完成并投入使用，6月份完成自主验收，现场检查未发现违法行为。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14:50:19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北京胜利穆斯林文化园有限公司第七餐饮分公司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经现场检查，该单位已关停</w:t>
            </w:r>
            <w:r>
              <w:rPr>
                <w:rFonts w:hint="eastAsia" w:ascii="仿宋_GB2312" w:hAnsi="微软雅黑" w:eastAsia="仿宋_GB2312" w:cs="宋体"/>
                <w:color w:val="333333"/>
                <w:kern w:val="0"/>
                <w:sz w:val="21"/>
                <w:szCs w:val="21"/>
                <w:lang w:val="en-US" w:eastAsia="zh-CN"/>
              </w:rPr>
              <w:t>。</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10:20:46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北京西京中医医院</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经现场检查，该单位为中医（综合）医院，环保手续齐全，相关污染防治设施设备完好运行正常。</w:t>
            </w:r>
            <w:r>
              <w:rPr>
                <w:rFonts w:hint="eastAsia" w:ascii="仿宋_GB2312" w:hAnsi="微软雅黑" w:eastAsia="仿宋_GB2312" w:cs="宋体"/>
                <w:color w:val="333333"/>
                <w:kern w:val="0"/>
                <w:sz w:val="21"/>
                <w:szCs w:val="21"/>
                <w:lang w:val="en-US" w:eastAsia="zh-CN"/>
              </w:rPr>
              <w:t>现场未发现违法行为。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2020-06-04 9:49:32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丰台区岳各庄新村东区二期回迁住宅及配套公建工程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经查，该项目2003年开工建设，分为东区二期三号地、四号地两部分，其中三号地于2011年建设完成并投入使用（入住），四号地代拆迁尚未进行开工建设。</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16:52:58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83</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北京市荣誉海鲜酒楼有限公司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16:38:06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84</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道丰科技商务园总部综合楼</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该单位经营物业管理，商业服务等业务，2007年4月17日，</w:t>
            </w:r>
            <w:r>
              <w:rPr>
                <w:rFonts w:hint="eastAsia" w:ascii="仿宋_GB2312" w:hAnsi="微软雅黑" w:eastAsia="仿宋_GB2312" w:cs="宋体"/>
                <w:color w:val="333333"/>
                <w:kern w:val="0"/>
                <w:sz w:val="21"/>
                <w:szCs w:val="21"/>
                <w:lang w:val="en-US" w:eastAsia="zh-CN"/>
              </w:rPr>
              <w:t>取得</w:t>
            </w:r>
            <w:r>
              <w:rPr>
                <w:rFonts w:hint="default" w:ascii="仿宋_GB2312" w:hAnsi="微软雅黑" w:eastAsia="仿宋_GB2312" w:cs="宋体"/>
                <w:color w:val="333333"/>
                <w:kern w:val="0"/>
                <w:sz w:val="21"/>
                <w:szCs w:val="21"/>
                <w:lang w:val="en-US" w:eastAsia="zh-CN"/>
              </w:rPr>
              <w:t>北京市环境保护局批复。2020年4月14日，该单位自主验收已完成。</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15:35:13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85</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北京市丰台区园博养老院建设项目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br w:type="textWrapping"/>
            </w:r>
            <w:r>
              <w:rPr>
                <w:rFonts w:hint="default" w:ascii="仿宋_GB2312" w:hAnsi="微软雅黑" w:eastAsia="仿宋_GB2312" w:cs="宋体"/>
                <w:color w:val="333333"/>
                <w:kern w:val="0"/>
                <w:sz w:val="21"/>
                <w:szCs w:val="21"/>
                <w:lang w:val="en-US" w:eastAsia="zh-CN"/>
              </w:rPr>
              <w:t>经现场检查，该项目于2017年3月14日取得环境影响评价审批批复</w:t>
            </w:r>
            <w:r>
              <w:rPr>
                <w:rFonts w:hint="eastAsia" w:ascii="仿宋_GB2312" w:hAnsi="微软雅黑" w:eastAsia="仿宋_GB2312" w:cs="宋体"/>
                <w:color w:val="333333"/>
                <w:kern w:val="0"/>
                <w:sz w:val="21"/>
                <w:szCs w:val="21"/>
                <w:lang w:val="en-US" w:eastAsia="zh-CN"/>
              </w:rPr>
              <w:t>，目前</w:t>
            </w:r>
            <w:r>
              <w:rPr>
                <w:rFonts w:hint="default" w:ascii="仿宋_GB2312" w:hAnsi="微软雅黑" w:eastAsia="仿宋_GB2312" w:cs="宋体"/>
                <w:color w:val="333333"/>
                <w:kern w:val="0"/>
                <w:sz w:val="21"/>
                <w:szCs w:val="21"/>
                <w:lang w:val="en-US" w:eastAsia="zh-CN"/>
              </w:rPr>
              <w:t>未开</w:t>
            </w:r>
            <w:r>
              <w:rPr>
                <w:rFonts w:hint="eastAsia" w:ascii="仿宋_GB2312" w:hAnsi="微软雅黑" w:eastAsia="仿宋_GB2312" w:cs="宋体"/>
                <w:color w:val="333333"/>
                <w:kern w:val="0"/>
                <w:sz w:val="21"/>
                <w:szCs w:val="21"/>
                <w:lang w:val="en-US" w:eastAsia="zh-CN"/>
              </w:rPr>
              <w:t>工</w:t>
            </w:r>
            <w:r>
              <w:rPr>
                <w:rFonts w:hint="default" w:ascii="仿宋_GB2312" w:hAnsi="微软雅黑" w:eastAsia="仿宋_GB2312" w:cs="宋体"/>
                <w:color w:val="333333"/>
                <w:kern w:val="0"/>
                <w:sz w:val="21"/>
                <w:szCs w:val="21"/>
                <w:lang w:val="en-US" w:eastAsia="zh-CN"/>
              </w:rPr>
              <w:t>建设。</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15:27:51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86</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丰台区南苑乡槐房村和新宫村1404-669、670、665、666、668地块用地项目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经查，五个地块楼体完成，内部装修阶段，</w:t>
            </w:r>
            <w:r>
              <w:rPr>
                <w:rFonts w:hint="eastAsia" w:ascii="仿宋_GB2312" w:hAnsi="微软雅黑" w:eastAsia="仿宋_GB2312" w:cs="宋体"/>
                <w:color w:val="333333"/>
                <w:kern w:val="0"/>
                <w:sz w:val="21"/>
                <w:szCs w:val="21"/>
                <w:lang w:val="en-US" w:eastAsia="zh-CN"/>
              </w:rPr>
              <w:t>要求</w:t>
            </w:r>
            <w:r>
              <w:rPr>
                <w:rFonts w:hint="default" w:ascii="仿宋_GB2312" w:hAnsi="微软雅黑" w:eastAsia="仿宋_GB2312" w:cs="宋体"/>
                <w:color w:val="333333"/>
                <w:kern w:val="0"/>
                <w:sz w:val="21"/>
                <w:szCs w:val="21"/>
                <w:lang w:val="en-US" w:eastAsia="zh-CN"/>
              </w:rPr>
              <w:t>严格落实扬尘管控措施，完工及时验收。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11:27:28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87</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丰台区卢沟桥南里8号白菊电器有限公司保障房项目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该项目为保障房建设项目，现正处于施工阶段，2019年1月取得环保批复，施工现场未发现环境违法行为。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10:51:32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88</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南苑医院翻扩建工程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经查，该建设项目有环保审批，已于2011年投入使用，已进行竣工环境保护验收。</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10:40:52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89</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北京北方车辆集团有限公司新建锅炉房项目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经查，该建设项目已完工，现正处于竣工验收阶段，验收正在进行中。</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90</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北京世纪鸿运汽车服务有限公司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经查，该汽修单位属于一类汽修，</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9:54:00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91</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 xml:space="preserve">功能性碳纤维复合材料 </w:t>
            </w:r>
            <w:r>
              <w:rPr>
                <w:rFonts w:hint="default" w:ascii="仿宋_GB2312" w:hAnsi="微软雅黑" w:eastAsia="仿宋_GB2312" w:cs="宋体"/>
                <w:color w:val="333333"/>
                <w:kern w:val="0"/>
                <w:sz w:val="21"/>
                <w:szCs w:val="21"/>
                <w:lang w:val="en-US" w:eastAsia="zh-CN"/>
              </w:rPr>
              <w:br w:type="textWrapping"/>
            </w:r>
            <w:r>
              <w:rPr>
                <w:rFonts w:hint="default" w:ascii="仿宋_GB2312" w:hAnsi="微软雅黑" w:eastAsia="仿宋_GB2312" w:cs="宋体"/>
                <w:color w:val="333333"/>
                <w:kern w:val="0"/>
                <w:sz w:val="21"/>
                <w:szCs w:val="21"/>
                <w:lang w:val="en-US" w:eastAsia="zh-CN"/>
              </w:rPr>
              <w:t>国家工程实验室</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该单位为航天部涉密项目。</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2020-06-03 9:02:43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92</w:t>
            </w:r>
          </w:p>
        </w:tc>
        <w:tc>
          <w:tcPr>
            <w:tcW w:w="3314"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石榴庄住宅小区西区</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经查，该绿化项目已全面竣工，施工公司已撤离该项目。</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2020-06-02 18:12:43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93</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亚都伟业（北京）汽车维修服务有限公司汽车维修项目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w:t>
            </w:r>
            <w:r>
              <w:rPr>
                <w:rFonts w:hint="eastAsia" w:ascii="仿宋_GB2312" w:hAnsi="微软雅黑" w:eastAsia="仿宋_GB2312" w:cs="宋体"/>
                <w:color w:val="333333"/>
                <w:kern w:val="0"/>
                <w:sz w:val="21"/>
                <w:szCs w:val="21"/>
                <w:lang w:val="en-US" w:eastAsia="zh-CN"/>
              </w:rPr>
              <w:t>汽修</w:t>
            </w:r>
            <w:r>
              <w:rPr>
                <w:rFonts w:hint="default" w:ascii="仿宋_GB2312" w:hAnsi="微软雅黑" w:eastAsia="仿宋_GB2312" w:cs="宋体"/>
                <w:color w:val="333333"/>
                <w:kern w:val="0"/>
                <w:sz w:val="21"/>
                <w:szCs w:val="21"/>
                <w:lang w:val="en-US" w:eastAsia="zh-CN"/>
              </w:rPr>
              <w:t>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w:t>
            </w:r>
            <w:r>
              <w:rPr>
                <w:rFonts w:hint="eastAsia" w:ascii="仿宋_GB2312" w:hAnsi="微软雅黑" w:eastAsia="仿宋_GB2312" w:cs="宋体"/>
                <w:color w:val="333333"/>
                <w:kern w:val="0"/>
                <w:sz w:val="21"/>
                <w:szCs w:val="21"/>
                <w:lang w:val="en-US" w:eastAsia="zh-CN"/>
              </w:rPr>
              <w:t>06-</w:t>
            </w:r>
            <w:r>
              <w:rPr>
                <w:rFonts w:hint="default" w:ascii="仿宋_GB2312" w:hAnsi="微软雅黑" w:eastAsia="仿宋_GB2312" w:cs="宋体"/>
                <w:color w:val="333333"/>
                <w:kern w:val="0"/>
                <w:sz w:val="21"/>
                <w:szCs w:val="21"/>
                <w:lang w:val="en-US" w:eastAsia="zh-CN"/>
              </w:rPr>
              <w:t>0</w:t>
            </w:r>
            <w:r>
              <w:rPr>
                <w:rFonts w:hint="eastAsia" w:ascii="仿宋_GB2312" w:hAnsi="微软雅黑" w:eastAsia="仿宋_GB2312" w:cs="宋体"/>
                <w:color w:val="333333"/>
                <w:kern w:val="0"/>
                <w:sz w:val="21"/>
                <w:szCs w:val="21"/>
                <w:lang w:val="en-US" w:eastAsia="zh-CN"/>
              </w:rPr>
              <w:t>2</w:t>
            </w:r>
            <w:r>
              <w:rPr>
                <w:rFonts w:hint="default" w:ascii="仿宋_GB2312" w:hAnsi="微软雅黑" w:eastAsia="仿宋_GB2312" w:cs="宋体"/>
                <w:color w:val="333333"/>
                <w:kern w:val="0"/>
                <w:sz w:val="21"/>
                <w:szCs w:val="21"/>
                <w:lang w:val="en-US" w:eastAsia="zh-CN"/>
              </w:rPr>
              <w:t xml:space="preserve"> 9:47:38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94</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岳各庄居住东区1号地1#、2#、8#楼项目</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未能与该单位取得联系，后续将继续联系并核实验收情况。</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w:t>
            </w:r>
            <w:r>
              <w:rPr>
                <w:rFonts w:hint="eastAsia" w:ascii="仿宋_GB2312" w:hAnsi="微软雅黑" w:eastAsia="仿宋_GB2312" w:cs="宋体"/>
                <w:color w:val="333333"/>
                <w:kern w:val="0"/>
                <w:sz w:val="21"/>
                <w:szCs w:val="21"/>
                <w:lang w:val="en-US" w:eastAsia="zh-CN"/>
              </w:rPr>
              <w:t>02</w:t>
            </w:r>
            <w:r>
              <w:rPr>
                <w:rFonts w:hint="default" w:ascii="仿宋_GB2312" w:hAnsi="微软雅黑" w:eastAsia="仿宋_GB2312" w:cs="宋体"/>
                <w:color w:val="333333"/>
                <w:kern w:val="0"/>
                <w:sz w:val="21"/>
                <w:szCs w:val="21"/>
                <w:lang w:val="en-US" w:eastAsia="zh-CN"/>
              </w:rPr>
              <w:t xml:space="preserve"> </w:t>
            </w:r>
            <w:r>
              <w:rPr>
                <w:rFonts w:hint="eastAsia" w:ascii="仿宋_GB2312" w:hAnsi="微软雅黑" w:eastAsia="仿宋_GB2312" w:cs="宋体"/>
                <w:color w:val="333333"/>
                <w:kern w:val="0"/>
                <w:sz w:val="21"/>
                <w:szCs w:val="21"/>
                <w:lang w:val="en-US" w:eastAsia="zh-CN"/>
              </w:rPr>
              <w:t>14</w:t>
            </w:r>
            <w:r>
              <w:rPr>
                <w:rFonts w:hint="default" w:ascii="仿宋_GB2312" w:hAnsi="微软雅黑" w:eastAsia="仿宋_GB2312" w:cs="宋体"/>
                <w:color w:val="333333"/>
                <w:kern w:val="0"/>
                <w:sz w:val="21"/>
                <w:szCs w:val="21"/>
                <w:lang w:val="en-US" w:eastAsia="zh-CN"/>
              </w:rPr>
              <w:t>:42:55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95</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北京华源里热力服务有限公司（华源一里锅炉房）</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锅炉季节性停用。</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w:t>
            </w:r>
            <w:r>
              <w:rPr>
                <w:rFonts w:hint="eastAsia" w:ascii="仿宋_GB2312" w:hAnsi="微软雅黑" w:eastAsia="仿宋_GB2312" w:cs="宋体"/>
                <w:color w:val="333333"/>
                <w:kern w:val="0"/>
                <w:sz w:val="21"/>
                <w:szCs w:val="21"/>
                <w:lang w:val="en-US" w:eastAsia="zh-CN"/>
              </w:rPr>
              <w:t>01</w:t>
            </w:r>
            <w:r>
              <w:rPr>
                <w:rFonts w:hint="default" w:ascii="仿宋_GB2312" w:hAnsi="微软雅黑" w:eastAsia="仿宋_GB2312" w:cs="宋体"/>
                <w:color w:val="333333"/>
                <w:kern w:val="0"/>
                <w:sz w:val="21"/>
                <w:szCs w:val="21"/>
                <w:lang w:val="en-US" w:eastAsia="zh-CN"/>
              </w:rPr>
              <w:t xml:space="preserve"> </w:t>
            </w:r>
            <w:r>
              <w:rPr>
                <w:rFonts w:hint="eastAsia" w:ascii="仿宋_GB2312" w:hAnsi="微软雅黑" w:eastAsia="仿宋_GB2312" w:cs="宋体"/>
                <w:color w:val="333333"/>
                <w:kern w:val="0"/>
                <w:sz w:val="21"/>
                <w:szCs w:val="21"/>
                <w:lang w:val="en-US" w:eastAsia="zh-CN"/>
              </w:rPr>
              <w:t>10</w:t>
            </w:r>
            <w:r>
              <w:rPr>
                <w:rFonts w:hint="default" w:ascii="仿宋_GB2312" w:hAnsi="微软雅黑" w:eastAsia="仿宋_GB2312" w:cs="宋体"/>
                <w:color w:val="333333"/>
                <w:kern w:val="0"/>
                <w:sz w:val="21"/>
                <w:szCs w:val="21"/>
                <w:lang w:val="en-US" w:eastAsia="zh-CN"/>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96</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北京鼎汇懿骋餐饮有限公司</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经查该单位经营餐饮服务，</w:t>
            </w:r>
            <w:r>
              <w:rPr>
                <w:rFonts w:hint="eastAsia" w:ascii="仿宋_GB2312" w:hAnsi="微软雅黑" w:eastAsia="仿宋_GB2312" w:cs="宋体"/>
                <w:color w:val="333333"/>
                <w:kern w:val="0"/>
                <w:sz w:val="21"/>
                <w:szCs w:val="21"/>
                <w:lang w:val="en-US" w:eastAsia="zh-CN"/>
              </w:rPr>
              <w:t>各项污染治理设施正常运行，</w:t>
            </w:r>
            <w:r>
              <w:rPr>
                <w:rFonts w:hint="default" w:ascii="仿宋_GB2312" w:hAnsi="微软雅黑" w:eastAsia="仿宋_GB2312" w:cs="宋体"/>
                <w:color w:val="333333"/>
                <w:kern w:val="0"/>
                <w:sz w:val="21"/>
                <w:szCs w:val="21"/>
                <w:lang w:val="en-US" w:eastAsia="zh-CN"/>
              </w:rPr>
              <w:t>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w:t>
            </w:r>
            <w:r>
              <w:rPr>
                <w:rFonts w:hint="eastAsia" w:ascii="仿宋_GB2312" w:hAnsi="微软雅黑" w:eastAsia="仿宋_GB2312" w:cs="宋体"/>
                <w:color w:val="333333"/>
                <w:kern w:val="0"/>
                <w:sz w:val="21"/>
                <w:szCs w:val="21"/>
                <w:lang w:val="en-US" w:eastAsia="zh-CN"/>
              </w:rPr>
              <w:t>01</w:t>
            </w:r>
            <w:r>
              <w:rPr>
                <w:rFonts w:hint="default" w:ascii="仿宋_GB2312" w:hAnsi="微软雅黑" w:eastAsia="仿宋_GB2312" w:cs="宋体"/>
                <w:color w:val="333333"/>
                <w:kern w:val="0"/>
                <w:sz w:val="21"/>
                <w:szCs w:val="21"/>
                <w:lang w:val="en-US" w:eastAsia="zh-CN"/>
              </w:rPr>
              <w:t xml:space="preserve"> </w:t>
            </w:r>
            <w:r>
              <w:rPr>
                <w:rFonts w:hint="eastAsia" w:ascii="仿宋_GB2312" w:hAnsi="微软雅黑" w:eastAsia="仿宋_GB2312" w:cs="宋体"/>
                <w:color w:val="333333"/>
                <w:kern w:val="0"/>
                <w:sz w:val="21"/>
                <w:szCs w:val="21"/>
                <w:lang w:val="en-US" w:eastAsia="zh-CN"/>
              </w:rPr>
              <w:t>14</w:t>
            </w:r>
            <w:r>
              <w:rPr>
                <w:rFonts w:hint="default" w:ascii="仿宋_GB2312" w:hAnsi="微软雅黑" w:eastAsia="仿宋_GB2312" w:cs="宋体"/>
                <w:color w:val="333333"/>
                <w:kern w:val="0"/>
                <w:sz w:val="21"/>
                <w:szCs w:val="21"/>
                <w:lang w:val="en-US" w:eastAsia="zh-CN"/>
              </w:rPr>
              <w:t>:55:49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97</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新青海大厦</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经查该项目已竣工，手续齐全，未发现违法行为。</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2020-06-17 09:42:53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98</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北京市西客站南广场外部市政配套工程西客站南路（广外大街~西客站南广场）道路工程</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该单位已经自主验收完毕</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2020-06-09 14:11:47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99</w:t>
            </w:r>
          </w:p>
        </w:tc>
        <w:tc>
          <w:tcPr>
            <w:tcW w:w="3314"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功能性碳纤维复合材料 国家工程实验室</w:t>
            </w:r>
          </w:p>
        </w:tc>
        <w:tc>
          <w:tcPr>
            <w:tcW w:w="4445"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环境影响评价审批、验收、排污许可证等环境管理制度；环境治理设施建设及运行情况；污染物排放情况；排污单位排污申报情况</w:t>
            </w:r>
          </w:p>
        </w:tc>
        <w:tc>
          <w:tcPr>
            <w:tcW w:w="3587"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该单位为涉密单位</w:t>
            </w:r>
          </w:p>
        </w:tc>
        <w:tc>
          <w:tcPr>
            <w:tcW w:w="1132"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2020-06-</w:t>
            </w:r>
            <w:r>
              <w:rPr>
                <w:rFonts w:hint="eastAsia" w:ascii="仿宋_GB2312" w:hAnsi="微软雅黑" w:eastAsia="仿宋_GB2312" w:cs="宋体"/>
                <w:color w:val="333333"/>
                <w:kern w:val="0"/>
                <w:sz w:val="21"/>
                <w:szCs w:val="21"/>
                <w:lang w:val="en-US" w:eastAsia="zh-CN"/>
              </w:rPr>
              <w:t>19 10：</w:t>
            </w:r>
            <w:r>
              <w:rPr>
                <w:rFonts w:hint="default" w:ascii="仿宋_GB2312" w:hAnsi="微软雅黑" w:eastAsia="仿宋_GB2312" w:cs="宋体"/>
                <w:color w:val="333333"/>
                <w:kern w:val="0"/>
                <w:sz w:val="21"/>
                <w:szCs w:val="21"/>
                <w:lang w:val="en-US" w:eastAsia="zh-CN"/>
              </w:rPr>
              <w:t>11:47</w:t>
            </w:r>
          </w:p>
        </w:tc>
      </w:tr>
    </w:tbl>
    <w:p>
      <w:pPr>
        <w:rPr>
          <w:rFonts w:hint="eastAsia" w:eastAsiaTheme="minorEastAsia"/>
          <w:lang w:val="en-US" w:eastAsia="zh-CN"/>
        </w:rPr>
      </w:pPr>
    </w:p>
    <w:p>
      <w:pPr>
        <w:rPr>
          <w:rFonts w:hint="eastAsia" w:ascii="仿宋_GB2312" w:eastAsia="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73"/>
    <w:rsid w:val="00A40673"/>
    <w:rsid w:val="00DF7F14"/>
    <w:rsid w:val="00E5490C"/>
    <w:rsid w:val="01CE193F"/>
    <w:rsid w:val="04844B9C"/>
    <w:rsid w:val="05115A1C"/>
    <w:rsid w:val="0918633D"/>
    <w:rsid w:val="0A841AFB"/>
    <w:rsid w:val="0FE43B51"/>
    <w:rsid w:val="12273FA8"/>
    <w:rsid w:val="15721847"/>
    <w:rsid w:val="15BD5BC2"/>
    <w:rsid w:val="18E95407"/>
    <w:rsid w:val="1EE95A3E"/>
    <w:rsid w:val="274B2482"/>
    <w:rsid w:val="2A3B7854"/>
    <w:rsid w:val="2C0B529F"/>
    <w:rsid w:val="2C810A90"/>
    <w:rsid w:val="2EC1407F"/>
    <w:rsid w:val="2EE45AC6"/>
    <w:rsid w:val="2F58131A"/>
    <w:rsid w:val="323A626F"/>
    <w:rsid w:val="331905FE"/>
    <w:rsid w:val="338E40FB"/>
    <w:rsid w:val="34214641"/>
    <w:rsid w:val="393B3546"/>
    <w:rsid w:val="3F867A10"/>
    <w:rsid w:val="4C9C1DD0"/>
    <w:rsid w:val="4EC81261"/>
    <w:rsid w:val="506F0B2D"/>
    <w:rsid w:val="54F614E6"/>
    <w:rsid w:val="56D90EB1"/>
    <w:rsid w:val="5B2231D8"/>
    <w:rsid w:val="5CA30728"/>
    <w:rsid w:val="61C06C94"/>
    <w:rsid w:val="695D2AC1"/>
    <w:rsid w:val="696F7B40"/>
    <w:rsid w:val="72FA4E1E"/>
    <w:rsid w:val="7ADC711D"/>
    <w:rsid w:val="7E93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微软雅黑" w:hAnsi="微软雅黑" w:eastAsia="微软雅黑" w:cs="宋体"/>
      <w:color w:val="333333"/>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FF0000"/>
      <w:sz w:val="24"/>
      <w:szCs w:val="24"/>
      <w:u w:val="none"/>
    </w:rPr>
  </w:style>
  <w:style w:type="character" w:customStyle="1" w:styleId="7">
    <w:name w:val="font01"/>
    <w:basedOn w:val="5"/>
    <w:qFormat/>
    <w:uiPriority w:val="0"/>
    <w:rPr>
      <w:rFonts w:hint="default" w:ascii="Dialog" w:hAnsi="Dialog" w:eastAsia="Dialog" w:cs="Dialog"/>
      <w:color w:val="FF0000"/>
      <w:sz w:val="24"/>
      <w:szCs w:val="24"/>
      <w:u w:val="none"/>
    </w:rPr>
  </w:style>
  <w:style w:type="character" w:customStyle="1" w:styleId="8">
    <w:name w:val="font21"/>
    <w:basedOn w:val="5"/>
    <w:qFormat/>
    <w:uiPriority w:val="0"/>
    <w:rPr>
      <w:rFonts w:hint="default" w:ascii="Dialog" w:hAnsi="Dialog" w:eastAsia="Dialog" w:cs="Dialog"/>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912</Characters>
  <Lines>7</Lines>
  <Paragraphs>2</Paragraphs>
  <TotalTime>1</TotalTime>
  <ScaleCrop>false</ScaleCrop>
  <LinksUpToDate>false</LinksUpToDate>
  <CharactersWithSpaces>1070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2017-12-07T09:18:00Z</dcterms:created>
  <dc:creator>姜祎祎</dc:creator>
  <cp:lastModifiedBy>xiaowei</cp:lastModifiedBy>
  <cp:lastPrinted>2019-04-09T02:50:00Z</cp:lastPrinted>
  <dcterms:modified xsi:type="dcterms:W3CDTF">2023-01-30T07:20:03Z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