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丰台区非学科类校外培训机构（存量）</w:t>
      </w:r>
    </w:p>
    <w:p>
      <w:pPr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培训许可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申请表</w:t>
      </w:r>
    </w:p>
    <w:tbl>
      <w:tblPr>
        <w:tblStyle w:val="9"/>
        <w:tblpPr w:leftFromText="180" w:rightFromText="180" w:vertAnchor="text" w:horzAnchor="page" w:tblpX="1825" w:tblpY="443"/>
        <w:tblOverlap w:val="never"/>
        <w:tblW w:w="91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763"/>
        <w:gridCol w:w="834"/>
        <w:gridCol w:w="1491"/>
        <w:gridCol w:w="1965"/>
        <w:gridCol w:w="2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单位名称（公章）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登记地址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培训地址（线下）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培训类型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 xml:space="preserve">文化艺术类   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 xml:space="preserve">科技类   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体育类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培训内容对象</w:t>
            </w:r>
          </w:p>
        </w:tc>
        <w:tc>
          <w:tcPr>
            <w:tcW w:w="6790" w:type="dxa"/>
            <w:gridSpan w:val="4"/>
          </w:tcPr>
          <w:p>
            <w:pPr>
              <w:pStyle w:val="2"/>
              <w:spacing w:line="560" w:lineRule="exact"/>
              <w:rPr>
                <w:rFonts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法人登记性质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  <w:sym w:font="Wingdings" w:char="00FE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 xml:space="preserve">营利性      </w:t>
            </w:r>
          </w:p>
          <w:p>
            <w:pPr>
              <w:pStyle w:val="2"/>
              <w:spacing w:line="560" w:lineRule="exact"/>
              <w:ind w:firstLine="0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sym w:font="Wingdings" w:char="00A8"/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非营利性</w:t>
            </w: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行业主管部门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310" w:type="dxa"/>
            <w:gridSpan w:val="2"/>
            <w:vMerge w:val="restart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单位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310" w:type="dxa"/>
            <w:gridSpan w:val="2"/>
            <w:vMerge w:val="restart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单位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行政负责人</w:t>
            </w: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联络人</w:t>
            </w:r>
          </w:p>
        </w:tc>
        <w:tc>
          <w:tcPr>
            <w:tcW w:w="834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身份证号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收费标准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注册资金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310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从业人员数量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有无在职人员</w:t>
            </w:r>
          </w:p>
        </w:tc>
        <w:tc>
          <w:tcPr>
            <w:tcW w:w="2500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310" w:type="dxa"/>
            <w:gridSpan w:val="2"/>
            <w:vMerge w:val="restart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机构发起者  （实际控制人）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自然人/法人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  <w:highlight w:val="none"/>
              </w:rPr>
              <w:t>举办者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  <w:highlight w:val="none"/>
              </w:rPr>
              <w:t>性　质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  <w:highlight w:val="none"/>
              </w:rPr>
              <w:t>企业（　）　事业（　）　社会团体（　）个人（　）　其他（　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  <w:highlight w:val="none"/>
              </w:rPr>
              <w:t>身份证号/统一社会信用代码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rPr>
                <w:rFonts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310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hAnsi="仿宋_GB2312" w:cs="仿宋_GB2312"/>
                <w:color w:val="000000"/>
                <w:sz w:val="28"/>
                <w:szCs w:val="28"/>
                <w:highlight w:val="none"/>
              </w:rPr>
              <w:t>联系方式</w:t>
            </w:r>
          </w:p>
        </w:tc>
        <w:tc>
          <w:tcPr>
            <w:tcW w:w="4465" w:type="dxa"/>
            <w:gridSpan w:val="2"/>
            <w:vAlign w:val="center"/>
          </w:tcPr>
          <w:p>
            <w:pPr>
              <w:pStyle w:val="2"/>
              <w:spacing w:line="560" w:lineRule="exact"/>
              <w:ind w:firstLine="0"/>
              <w:rPr>
                <w:rFonts w:hAnsi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5" w:hRule="atLeast"/>
        </w:trPr>
        <w:tc>
          <w:tcPr>
            <w:tcW w:w="1547" w:type="dxa"/>
            <w:vAlign w:val="center"/>
          </w:tcPr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申请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材料</w:t>
            </w:r>
          </w:p>
          <w:p>
            <w:pPr>
              <w:pStyle w:val="2"/>
              <w:spacing w:line="560" w:lineRule="exact"/>
              <w:ind w:firstLine="0"/>
              <w:jc w:val="center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清单</w:t>
            </w:r>
          </w:p>
        </w:tc>
        <w:tc>
          <w:tcPr>
            <w:tcW w:w="7553" w:type="dxa"/>
            <w:gridSpan w:val="5"/>
          </w:tcPr>
          <w:p>
            <w:pPr>
              <w:widowControl/>
              <w:spacing w:line="50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以下材料需另附页提交至行业主管部门: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1.机构基本情况介绍（包括但不限于主营业务、服务对象等）；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2.培训服务及产品介绍（包括但不限于培训大纲、计划、教材及培训进度安排等）；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3.主要从业人员介绍（教学人员、教研人员、专职培训管理人员、安全管理人员的姓名、教师资格或专业技术证明，工作经历以及负责事项、无犯罪记录等，并提供教师资格或专业技术证书复印件）；</w:t>
            </w:r>
          </w:p>
          <w:p>
            <w:pPr>
              <w:pStyle w:val="2"/>
              <w:spacing w:line="500" w:lineRule="exact"/>
              <w:ind w:firstLine="560" w:firstLineChars="200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4.培训场所房屋产权证复印件；</w:t>
            </w:r>
          </w:p>
          <w:p>
            <w:pPr>
              <w:pStyle w:val="2"/>
              <w:spacing w:line="500" w:lineRule="exact"/>
              <w:ind w:firstLine="560" w:firstLineChars="200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5.消防安全证明材料；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6.合同协议复印件（如场地租赁协议、合作办学办训协议（如有）、器材设备采购清单等）；</w:t>
            </w:r>
          </w:p>
          <w:p>
            <w:pPr>
              <w:pStyle w:val="2"/>
              <w:spacing w:line="500" w:lineRule="exact"/>
              <w:ind w:firstLine="560" w:firstLineChars="200"/>
              <w:rPr>
                <w:rFonts w:ascii="仿宋_GB2312" w:hAnsi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7.丰台区营利性文化艺术类/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体育类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/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科技类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 xml:space="preserve">校外培训机构运营承诺书; </w:t>
            </w:r>
          </w:p>
          <w:p>
            <w:pPr>
              <w:widowControl/>
              <w:spacing w:line="50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8.有关管理制度（包括但不限于规范的章程、培训管理制度、收费标准及收退费管理制度、消防、应急等安全管理制度）。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100" w:type="dxa"/>
            <w:gridSpan w:val="6"/>
            <w:vAlign w:val="center"/>
          </w:tcPr>
          <w:p>
            <w:pPr>
              <w:widowControl/>
              <w:spacing w:line="56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本人（单位）承诺填写的信息和提交的所需材料完整、真实、合法、有效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愿意承担提供虚假证明材料、作出虚假承诺或违反承诺的相关法律责任。获得审查同意后将按照核准的培训项目开展培训服务活动，依法合规诚信经营，接受监督管理。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　　　　　　　　　　　　　　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申请方签字（公章）:</w:t>
            </w:r>
            <w:bookmarkStart w:id="0" w:name="_GoBack"/>
            <w:bookmarkEnd w:id="0"/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　　　　　　　　　　　　　　　　　　　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年  月</w:t>
            </w:r>
            <w:r>
              <w:rPr>
                <w:rFonts w:hint="eastAsia" w:ascii="仿宋_GB2312" w:hAnsi="仿宋_GB2312" w:cs="仿宋_GB2312"/>
                <w:color w:val="000000"/>
                <w:sz w:val="28"/>
                <w:szCs w:val="28"/>
                <w:highlight w:val="none"/>
              </w:rPr>
              <w:t>　日</w:t>
            </w:r>
          </w:p>
        </w:tc>
      </w:tr>
    </w:tbl>
    <w:p>
      <w:pPr>
        <w:pStyle w:val="2"/>
        <w:spacing w:line="580" w:lineRule="exact"/>
      </w:pPr>
    </w:p>
    <w:p>
      <w:r>
        <w:rPr>
          <w:rFonts w:hint="eastAsia"/>
        </w:rPr>
        <w:t>备注：此申请书一式两份（双面打印），一份</w:t>
      </w:r>
      <w:r>
        <w:rPr>
          <w:rFonts w:hint="eastAsia"/>
          <w:lang w:eastAsia="zh-CN"/>
        </w:rPr>
        <w:t>区教育行政部门</w:t>
      </w:r>
      <w:r>
        <w:rPr>
          <w:rFonts w:hint="eastAsia"/>
        </w:rPr>
        <w:t>留存，一份行业主管部门留存。</w:t>
      </w: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MTk3ZGE0ZjBkZmRiMjExMmY0ZGJlMzhkNWVlMDAifQ=="/>
  </w:docVars>
  <w:rsids>
    <w:rsidRoot w:val="002E4533"/>
    <w:rsid w:val="001F0929"/>
    <w:rsid w:val="002E4533"/>
    <w:rsid w:val="004E3A6A"/>
    <w:rsid w:val="005655C8"/>
    <w:rsid w:val="00592772"/>
    <w:rsid w:val="00870757"/>
    <w:rsid w:val="00935442"/>
    <w:rsid w:val="009F7EB5"/>
    <w:rsid w:val="00B35FA2"/>
    <w:rsid w:val="00B559FA"/>
    <w:rsid w:val="01C033CB"/>
    <w:rsid w:val="07C80EFB"/>
    <w:rsid w:val="09B554AF"/>
    <w:rsid w:val="0B6158EF"/>
    <w:rsid w:val="10FA2DD1"/>
    <w:rsid w:val="11F5491E"/>
    <w:rsid w:val="13377D15"/>
    <w:rsid w:val="156A53A0"/>
    <w:rsid w:val="188449CB"/>
    <w:rsid w:val="19C72DC1"/>
    <w:rsid w:val="1E7519B9"/>
    <w:rsid w:val="1F1F544D"/>
    <w:rsid w:val="204D12D8"/>
    <w:rsid w:val="23D700A4"/>
    <w:rsid w:val="252D7C9D"/>
    <w:rsid w:val="289101EC"/>
    <w:rsid w:val="290B0DC7"/>
    <w:rsid w:val="2BBE7D9C"/>
    <w:rsid w:val="2C8B2374"/>
    <w:rsid w:val="30467775"/>
    <w:rsid w:val="32116E77"/>
    <w:rsid w:val="36323860"/>
    <w:rsid w:val="38507FCD"/>
    <w:rsid w:val="38B86F38"/>
    <w:rsid w:val="395D29A2"/>
    <w:rsid w:val="3EFCBA59"/>
    <w:rsid w:val="3F1955BD"/>
    <w:rsid w:val="404B4C65"/>
    <w:rsid w:val="412C5A7C"/>
    <w:rsid w:val="41603084"/>
    <w:rsid w:val="43AA2C88"/>
    <w:rsid w:val="47EE2229"/>
    <w:rsid w:val="481B604A"/>
    <w:rsid w:val="50C82E97"/>
    <w:rsid w:val="523C6EA6"/>
    <w:rsid w:val="5FBE70D6"/>
    <w:rsid w:val="606F478D"/>
    <w:rsid w:val="651346D9"/>
    <w:rsid w:val="695452C0"/>
    <w:rsid w:val="69D06C15"/>
    <w:rsid w:val="6C4D10B4"/>
    <w:rsid w:val="6C5D448C"/>
    <w:rsid w:val="70457711"/>
    <w:rsid w:val="70496BFD"/>
    <w:rsid w:val="711F23A8"/>
    <w:rsid w:val="736425A4"/>
    <w:rsid w:val="76BD26F7"/>
    <w:rsid w:val="7CEF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rFonts w:ascii="Calibri" w:hAnsi="Calibri"/>
      <w:b/>
      <w:kern w:val="44"/>
      <w:sz w:val="32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ind w:firstLine="420" w:firstLineChars="200"/>
      <w:outlineLvl w:val="1"/>
    </w:pPr>
    <w:rPr>
      <w:rFonts w:ascii="Arial" w:hAnsi="Arial" w:eastAsia="黑体"/>
      <w:b/>
      <w:sz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firstLine="720"/>
    </w:pPr>
    <w:rPr>
      <w:rFonts w:eastAsia="仿宋_GB2312"/>
      <w:sz w:val="32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PlainText"/>
    <w:basedOn w:val="1"/>
    <w:next w:val="1"/>
    <w:qFormat/>
    <w:uiPriority w:val="0"/>
    <w:rPr>
      <w:rFonts w:ascii="宋体" w:hAnsi="宋体"/>
      <w:color w:val="000000"/>
      <w:szCs w:val="21"/>
    </w:rPr>
  </w:style>
  <w:style w:type="character" w:customStyle="1" w:styleId="12">
    <w:name w:val="页眉 Char"/>
    <w:basedOn w:val="10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755</Characters>
  <Lines>6</Lines>
  <Paragraphs>1</Paragraphs>
  <TotalTime>0</TotalTime>
  <ScaleCrop>false</ScaleCrop>
  <LinksUpToDate>false</LinksUpToDate>
  <CharactersWithSpaces>886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2024-04-02T00:57:00Z</dcterms:created>
  <dc:creator>lenovo</dc:creator>
  <cp:lastModifiedBy>uos</cp:lastModifiedBy>
  <cp:lastPrinted>2024-04-03T00:01:00Z</cp:lastPrinted>
  <dcterms:modified xsi:type="dcterms:W3CDTF">2024-04-03T10:12:04Z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395C470B3EBB49BC9BACC0F8CE6A8339_13</vt:lpwstr>
  </property>
</Properties>
</file>