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E7" w:rsidRPr="00C60BFC" w:rsidRDefault="00EF35E7" w:rsidP="00EF35E7">
      <w:pPr>
        <w:widowControl/>
        <w:spacing w:line="600" w:lineRule="exact"/>
        <w:jc w:val="left"/>
        <w:rPr>
          <w:rFonts w:ascii="黑体" w:eastAsia="黑体" w:hAnsi="宋体" w:cs="宋体"/>
          <w:color w:val="000000"/>
          <w:kern w:val="0"/>
          <w:sz w:val="36"/>
          <w:szCs w:val="36"/>
        </w:rPr>
      </w:pPr>
    </w:p>
    <w:p w:rsidR="00EF35E7" w:rsidRPr="005647BF" w:rsidRDefault="00EF35E7" w:rsidP="00EF35E7">
      <w:pPr>
        <w:widowControl/>
        <w:spacing w:line="600" w:lineRule="exact"/>
        <w:jc w:val="center"/>
        <w:rPr>
          <w:rFonts w:ascii="方正小标宋简体" w:eastAsia="方正小标宋简体" w:hAnsi="宋体" w:cs="宋体"/>
          <w:color w:val="000000"/>
          <w:kern w:val="0"/>
          <w:sz w:val="36"/>
          <w:szCs w:val="36"/>
        </w:rPr>
      </w:pPr>
      <w:r w:rsidRPr="005647BF">
        <w:rPr>
          <w:rFonts w:ascii="方正小标宋简体" w:eastAsia="方正小标宋简体" w:hAnsi="宋体" w:cs="宋体" w:hint="eastAsia"/>
          <w:color w:val="000000"/>
          <w:kern w:val="0"/>
          <w:sz w:val="36"/>
          <w:szCs w:val="36"/>
        </w:rPr>
        <w:t>北京市丰台区2014年政府信息公开</w:t>
      </w:r>
      <w:r w:rsidRPr="005647BF">
        <w:rPr>
          <w:rFonts w:ascii="方正小标宋简体" w:eastAsia="方正小标宋简体" w:hAnsi="宋体" w:cs="宋体"/>
          <w:color w:val="000000"/>
          <w:kern w:val="0"/>
          <w:sz w:val="36"/>
          <w:szCs w:val="36"/>
        </w:rPr>
        <w:br/>
      </w:r>
      <w:r w:rsidRPr="005647BF">
        <w:rPr>
          <w:rFonts w:ascii="方正小标宋简体" w:eastAsia="方正小标宋简体" w:hAnsi="宋体" w:cs="宋体" w:hint="eastAsia"/>
          <w:color w:val="000000"/>
          <w:kern w:val="0"/>
          <w:sz w:val="36"/>
          <w:szCs w:val="36"/>
        </w:rPr>
        <w:t>年度报告</w:t>
      </w:r>
    </w:p>
    <w:p w:rsidR="00EF35E7" w:rsidRPr="00B5258C" w:rsidRDefault="00EF35E7" w:rsidP="00EF35E7">
      <w:pPr>
        <w:widowControl/>
        <w:spacing w:line="600" w:lineRule="exact"/>
        <w:ind w:firstLineChars="200" w:firstLine="640"/>
        <w:jc w:val="left"/>
        <w:rPr>
          <w:rFonts w:ascii="仿宋_GB2312" w:eastAsia="仿宋_GB2312" w:hAnsi="宋体" w:cs="宋体"/>
          <w:color w:val="0000FF"/>
          <w:kern w:val="0"/>
          <w:sz w:val="32"/>
          <w:szCs w:val="32"/>
        </w:rPr>
      </w:pPr>
    </w:p>
    <w:p w:rsidR="00EF35E7" w:rsidRPr="00B5258C" w:rsidRDefault="00EF35E7" w:rsidP="00EF35E7">
      <w:pPr>
        <w:widowControl/>
        <w:spacing w:line="600" w:lineRule="exact"/>
        <w:ind w:firstLineChars="200" w:firstLine="640"/>
        <w:rPr>
          <w:rFonts w:ascii="仿宋_GB2312" w:eastAsia="仿宋_GB2312" w:hAnsi="宋体" w:cs="宋体"/>
          <w:color w:val="000000"/>
          <w:kern w:val="0"/>
          <w:sz w:val="32"/>
          <w:szCs w:val="32"/>
        </w:rPr>
      </w:pPr>
      <w:r w:rsidRPr="00B5258C">
        <w:rPr>
          <w:rFonts w:ascii="仿宋_GB2312" w:eastAsia="仿宋_GB2312" w:hAnsi="宋体" w:cs="宋体" w:hint="eastAsia"/>
          <w:color w:val="000000"/>
          <w:kern w:val="0"/>
          <w:sz w:val="32"/>
          <w:szCs w:val="32"/>
        </w:rPr>
        <w:t>本报告是根据《中华人民共和国政府信息公开条例》（以下简称《条例》）要求，由北京市丰台区编制的201</w:t>
      </w:r>
      <w:r>
        <w:rPr>
          <w:rFonts w:ascii="仿宋_GB2312" w:eastAsia="仿宋_GB2312" w:hAnsi="宋体" w:cs="宋体" w:hint="eastAsia"/>
          <w:color w:val="000000"/>
          <w:kern w:val="0"/>
          <w:sz w:val="32"/>
          <w:szCs w:val="32"/>
        </w:rPr>
        <w:t>4</w:t>
      </w:r>
      <w:r w:rsidRPr="00B5258C">
        <w:rPr>
          <w:rFonts w:ascii="仿宋_GB2312" w:eastAsia="仿宋_GB2312" w:hAnsi="宋体" w:cs="宋体" w:hint="eastAsia"/>
          <w:color w:val="000000"/>
          <w:kern w:val="0"/>
          <w:sz w:val="32"/>
          <w:szCs w:val="32"/>
        </w:rPr>
        <w:t>年度政府信息公开年度报告。</w:t>
      </w:r>
    </w:p>
    <w:p w:rsidR="00EF35E7" w:rsidRPr="00B5258C" w:rsidRDefault="00EF35E7" w:rsidP="00EF35E7">
      <w:pPr>
        <w:widowControl/>
        <w:spacing w:line="600" w:lineRule="exact"/>
        <w:rPr>
          <w:rFonts w:ascii="仿宋_GB2312" w:eastAsia="仿宋_GB2312" w:hAnsi="宋体" w:cs="宋体"/>
          <w:color w:val="000000"/>
          <w:kern w:val="0"/>
          <w:sz w:val="32"/>
          <w:szCs w:val="32"/>
        </w:rPr>
      </w:pPr>
      <w:r w:rsidRPr="00B5258C">
        <w:rPr>
          <w:rFonts w:ascii="仿宋_GB2312" w:eastAsia="仿宋_GB2312" w:hAnsi="宋体" w:cs="宋体" w:hint="eastAsia"/>
          <w:color w:val="000000"/>
          <w:kern w:val="0"/>
          <w:sz w:val="32"/>
          <w:szCs w:val="32"/>
        </w:rPr>
        <w:t xml:space="preserve">　　全文包括概述，主动公开政府信息的情况，依申请公开政府信息和不予公开政府信息的情况，因政府信息公开申请行政复议、提起行政诉讼的情况，政府信息公开工作存在不足及改进措施。</w:t>
      </w:r>
    </w:p>
    <w:p w:rsidR="00EF35E7" w:rsidRPr="00B5258C" w:rsidRDefault="00EF35E7" w:rsidP="00EF35E7">
      <w:pPr>
        <w:widowControl/>
        <w:spacing w:line="600" w:lineRule="exact"/>
        <w:rPr>
          <w:rFonts w:ascii="仿宋_GB2312" w:eastAsia="仿宋_GB2312" w:hAnsi="宋体" w:cs="宋体"/>
          <w:color w:val="000000"/>
          <w:kern w:val="0"/>
          <w:sz w:val="32"/>
          <w:szCs w:val="32"/>
        </w:rPr>
      </w:pPr>
      <w:r w:rsidRPr="00B5258C">
        <w:rPr>
          <w:rFonts w:ascii="仿宋_GB2312" w:eastAsia="仿宋_GB2312" w:hAnsi="宋体" w:cs="宋体" w:hint="eastAsia"/>
          <w:color w:val="000000"/>
          <w:kern w:val="0"/>
          <w:sz w:val="32"/>
          <w:szCs w:val="32"/>
        </w:rPr>
        <w:t xml:space="preserve">　　本报告中所列数据的统计期限自201</w:t>
      </w:r>
      <w:r>
        <w:rPr>
          <w:rFonts w:ascii="仿宋_GB2312" w:eastAsia="仿宋_GB2312" w:hAnsi="宋体" w:cs="宋体" w:hint="eastAsia"/>
          <w:color w:val="000000"/>
          <w:kern w:val="0"/>
          <w:sz w:val="32"/>
          <w:szCs w:val="32"/>
        </w:rPr>
        <w:t>4</w:t>
      </w:r>
      <w:r w:rsidRPr="00B5258C">
        <w:rPr>
          <w:rFonts w:ascii="仿宋_GB2312" w:eastAsia="仿宋_GB2312" w:hAnsi="宋体" w:cs="宋体" w:hint="eastAsia"/>
          <w:color w:val="000000"/>
          <w:kern w:val="0"/>
          <w:sz w:val="32"/>
          <w:szCs w:val="32"/>
        </w:rPr>
        <w:t>年1月1日起，至201</w:t>
      </w:r>
      <w:r>
        <w:rPr>
          <w:rFonts w:ascii="仿宋_GB2312" w:eastAsia="仿宋_GB2312" w:hAnsi="宋体" w:cs="宋体" w:hint="eastAsia"/>
          <w:color w:val="000000"/>
          <w:kern w:val="0"/>
          <w:sz w:val="32"/>
          <w:szCs w:val="32"/>
        </w:rPr>
        <w:t>4</w:t>
      </w:r>
      <w:r w:rsidRPr="00B5258C">
        <w:rPr>
          <w:rFonts w:ascii="仿宋_GB2312" w:eastAsia="仿宋_GB2312" w:hAnsi="宋体" w:cs="宋体" w:hint="eastAsia"/>
          <w:color w:val="000000"/>
          <w:kern w:val="0"/>
          <w:sz w:val="32"/>
          <w:szCs w:val="32"/>
        </w:rPr>
        <w:t>年12月31日止。本报告的电子版可在“北京丰台”网站（</w:t>
      </w:r>
      <w:hyperlink r:id="rId7" w:tgtFrame="_blank" w:history="1">
        <w:r w:rsidRPr="00B5258C">
          <w:rPr>
            <w:rFonts w:ascii="仿宋_GB2312" w:eastAsia="仿宋_GB2312" w:hAnsi="宋体" w:cs="宋体" w:hint="eastAsia"/>
            <w:color w:val="000000"/>
            <w:kern w:val="0"/>
            <w:sz w:val="32"/>
            <w:szCs w:val="32"/>
            <w:u w:val="single"/>
          </w:rPr>
          <w:t>www.bjft.gov.cn</w:t>
        </w:r>
      </w:hyperlink>
      <w:r w:rsidRPr="00B5258C">
        <w:rPr>
          <w:rFonts w:ascii="仿宋_GB2312" w:eastAsia="仿宋_GB2312" w:hAnsi="宋体" w:cs="宋体" w:hint="eastAsia"/>
          <w:color w:val="000000"/>
          <w:kern w:val="0"/>
          <w:sz w:val="32"/>
          <w:szCs w:val="32"/>
        </w:rPr>
        <w:t>）下载。如对本报告有任何疑问，请与丰台区政府信息公开办公室联系（地址：北京市丰台区文体路2号；邮编：100071；电话：83656122；电子邮箱：</w:t>
      </w:r>
      <w:hyperlink r:id="rId8" w:history="1">
        <w:r w:rsidRPr="00B5258C">
          <w:rPr>
            <w:rFonts w:ascii="仿宋_GB2312" w:eastAsia="仿宋_GB2312" w:hAnsi="宋体" w:cs="宋体" w:hint="eastAsia"/>
            <w:color w:val="000000"/>
            <w:kern w:val="0"/>
            <w:sz w:val="32"/>
            <w:szCs w:val="32"/>
            <w:u w:val="single"/>
          </w:rPr>
          <w:t>xxgk@mail.bjft.gov.cn</w:t>
        </w:r>
      </w:hyperlink>
      <w:r w:rsidRPr="00B5258C">
        <w:rPr>
          <w:rFonts w:ascii="仿宋_GB2312" w:eastAsia="仿宋_GB2312" w:hAnsi="宋体" w:cs="宋体" w:hint="eastAsia"/>
          <w:color w:val="000000"/>
          <w:kern w:val="0"/>
          <w:sz w:val="32"/>
          <w:szCs w:val="32"/>
        </w:rPr>
        <w:t>）。</w:t>
      </w:r>
    </w:p>
    <w:p w:rsidR="00EF35E7" w:rsidRDefault="00EF35E7" w:rsidP="00EF35E7">
      <w:pPr>
        <w:widowControl/>
        <w:spacing w:line="600" w:lineRule="exact"/>
        <w:jc w:val="center"/>
        <w:rPr>
          <w:rFonts w:ascii="黑体" w:eastAsia="黑体" w:hAnsi="宋体" w:cs="宋体"/>
          <w:bCs/>
          <w:color w:val="000000"/>
          <w:kern w:val="0"/>
          <w:sz w:val="32"/>
          <w:szCs w:val="32"/>
        </w:rPr>
      </w:pPr>
    </w:p>
    <w:p w:rsidR="00EF35E7" w:rsidRPr="009E0F8F" w:rsidRDefault="00EF35E7" w:rsidP="00EF35E7">
      <w:pPr>
        <w:widowControl/>
        <w:spacing w:line="600" w:lineRule="exact"/>
        <w:jc w:val="center"/>
        <w:rPr>
          <w:rFonts w:ascii="黑体" w:eastAsia="黑体" w:hAnsi="宋体" w:cs="宋体"/>
          <w:color w:val="000000"/>
          <w:kern w:val="0"/>
          <w:sz w:val="32"/>
          <w:szCs w:val="32"/>
        </w:rPr>
      </w:pPr>
      <w:r w:rsidRPr="009E0F8F">
        <w:rPr>
          <w:rFonts w:ascii="黑体" w:eastAsia="黑体" w:hAnsi="宋体" w:cs="宋体" w:hint="eastAsia"/>
          <w:bCs/>
          <w:color w:val="000000"/>
          <w:kern w:val="0"/>
          <w:sz w:val="32"/>
          <w:szCs w:val="32"/>
        </w:rPr>
        <w:t>一、概述</w:t>
      </w:r>
    </w:p>
    <w:p w:rsidR="00EF35E7" w:rsidRDefault="00EF35E7" w:rsidP="00EF35E7">
      <w:pPr>
        <w:widowControl/>
        <w:spacing w:line="600" w:lineRule="exact"/>
        <w:ind w:firstLine="646"/>
        <w:rPr>
          <w:rFonts w:ascii="仿宋_GB2312" w:eastAsia="仿宋_GB2312" w:hAnsi="宋体" w:cs="宋体"/>
          <w:color w:val="000000"/>
          <w:kern w:val="0"/>
          <w:sz w:val="32"/>
          <w:szCs w:val="32"/>
        </w:rPr>
      </w:pPr>
      <w:r w:rsidRPr="00660008">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4</w:t>
      </w:r>
      <w:r w:rsidRPr="00660008">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北京市丰台区认真履行</w:t>
      </w:r>
      <w:r w:rsidRPr="00660008">
        <w:rPr>
          <w:rFonts w:ascii="仿宋_GB2312" w:eastAsia="仿宋_GB2312" w:hAnsi="宋体" w:cs="宋体" w:hint="eastAsia"/>
          <w:color w:val="000000"/>
          <w:kern w:val="0"/>
          <w:sz w:val="32"/>
          <w:szCs w:val="32"/>
        </w:rPr>
        <w:t>《中华人民共和国政府信息公开条例》</w:t>
      </w:r>
      <w:r>
        <w:rPr>
          <w:rFonts w:ascii="仿宋_GB2312" w:eastAsia="仿宋_GB2312" w:hAnsi="宋体" w:cs="宋体" w:hint="eastAsia"/>
          <w:color w:val="000000"/>
          <w:kern w:val="0"/>
          <w:sz w:val="32"/>
          <w:szCs w:val="32"/>
        </w:rPr>
        <w:t>（以下简称《条例》）规定的法定义务。全区政府信息公开工作在提高政府工作透明度、促进依法行政，</w:t>
      </w:r>
      <w:r>
        <w:rPr>
          <w:rFonts w:ascii="仿宋_GB2312" w:eastAsia="仿宋_GB2312" w:hAnsi="宋体" w:cs="宋体" w:hint="eastAsia"/>
          <w:color w:val="000000"/>
          <w:kern w:val="0"/>
          <w:sz w:val="32"/>
          <w:szCs w:val="32"/>
        </w:rPr>
        <w:lastRenderedPageBreak/>
        <w:t>服务人民群众生产、生活和经济社会活动等方面发挥了积极作用。</w:t>
      </w:r>
    </w:p>
    <w:p w:rsidR="00EF35E7" w:rsidRPr="00627216" w:rsidRDefault="00EF35E7" w:rsidP="00EF35E7">
      <w:pPr>
        <w:adjustRightInd w:val="0"/>
        <w:snapToGrid w:val="0"/>
        <w:spacing w:line="560" w:lineRule="exact"/>
        <w:ind w:firstLineChars="200" w:firstLine="640"/>
        <w:rPr>
          <w:rFonts w:ascii="楷体_GB2312" w:eastAsia="楷体_GB2312" w:hAnsi="宋体"/>
          <w:sz w:val="32"/>
          <w:szCs w:val="32"/>
        </w:rPr>
      </w:pPr>
      <w:r w:rsidRPr="00627216">
        <w:rPr>
          <w:rFonts w:ascii="楷体_GB2312" w:eastAsia="楷体_GB2312" w:hAnsi="宋体" w:hint="eastAsia"/>
          <w:sz w:val="32"/>
          <w:szCs w:val="32"/>
        </w:rPr>
        <w:t>（一）大力推动重点热点信息公开工作</w:t>
      </w:r>
    </w:p>
    <w:p w:rsidR="00EF35E7" w:rsidRDefault="00EF35E7" w:rsidP="00EF35E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区政府始终</w:t>
      </w:r>
      <w:r w:rsidRPr="00817CCD">
        <w:rPr>
          <w:rFonts w:ascii="仿宋_GB2312" w:eastAsia="仿宋_GB2312" w:hint="eastAsia"/>
          <w:sz w:val="32"/>
          <w:szCs w:val="32"/>
        </w:rPr>
        <w:t>坚持</w:t>
      </w:r>
      <w:r>
        <w:rPr>
          <w:rFonts w:ascii="仿宋_GB2312" w:eastAsia="仿宋_GB2312" w:hint="eastAsia"/>
          <w:sz w:val="32"/>
          <w:szCs w:val="32"/>
        </w:rPr>
        <w:t>“</w:t>
      </w:r>
      <w:r w:rsidRPr="00817CCD">
        <w:rPr>
          <w:rFonts w:ascii="仿宋_GB2312" w:eastAsia="仿宋_GB2312" w:hint="eastAsia"/>
          <w:sz w:val="32"/>
          <w:szCs w:val="32"/>
        </w:rPr>
        <w:t>便民、利民，公开、公正</w:t>
      </w:r>
      <w:r>
        <w:rPr>
          <w:rFonts w:ascii="仿宋_GB2312" w:eastAsia="仿宋_GB2312" w:hint="eastAsia"/>
          <w:sz w:val="32"/>
          <w:szCs w:val="32"/>
        </w:rPr>
        <w:t>”</w:t>
      </w:r>
      <w:r w:rsidRPr="00817CCD">
        <w:rPr>
          <w:rFonts w:ascii="仿宋_GB2312" w:eastAsia="仿宋_GB2312" w:hint="eastAsia"/>
          <w:sz w:val="32"/>
          <w:szCs w:val="32"/>
        </w:rPr>
        <w:t>的原则，突出服务理念，加大主动公开力度</w:t>
      </w:r>
      <w:r>
        <w:rPr>
          <w:rFonts w:ascii="仿宋_GB2312" w:eastAsia="仿宋_GB2312" w:hint="eastAsia"/>
          <w:sz w:val="32"/>
          <w:szCs w:val="32"/>
        </w:rPr>
        <w:t>。充分利用各</w:t>
      </w:r>
      <w:proofErr w:type="gramStart"/>
      <w:r>
        <w:rPr>
          <w:rFonts w:ascii="仿宋_GB2312" w:eastAsia="仿宋_GB2312" w:hint="eastAsia"/>
          <w:sz w:val="32"/>
          <w:szCs w:val="32"/>
        </w:rPr>
        <w:t>类传统</w:t>
      </w:r>
      <w:proofErr w:type="gramEnd"/>
      <w:r>
        <w:rPr>
          <w:rFonts w:ascii="仿宋_GB2312" w:eastAsia="仿宋_GB2312" w:hint="eastAsia"/>
          <w:sz w:val="32"/>
          <w:szCs w:val="32"/>
        </w:rPr>
        <w:t>媒体和新媒体平台，采取多种形式，</w:t>
      </w:r>
      <w:r w:rsidRPr="00641094">
        <w:rPr>
          <w:rFonts w:ascii="仿宋_GB2312" w:eastAsia="仿宋_GB2312" w:hint="eastAsia"/>
          <w:sz w:val="32"/>
          <w:szCs w:val="32"/>
        </w:rPr>
        <w:t>探索拓宽信息公开渠道，深化公开内容，</w:t>
      </w:r>
      <w:r>
        <w:rPr>
          <w:rFonts w:ascii="仿宋_GB2312" w:eastAsia="仿宋_GB2312" w:hint="eastAsia"/>
          <w:sz w:val="32"/>
          <w:szCs w:val="32"/>
        </w:rPr>
        <w:t>大力推动社会关注的</w:t>
      </w:r>
      <w:r w:rsidRPr="00743F82">
        <w:rPr>
          <w:rFonts w:ascii="仿宋_GB2312" w:eastAsia="仿宋_GB2312" w:hint="eastAsia"/>
          <w:sz w:val="32"/>
          <w:szCs w:val="32"/>
        </w:rPr>
        <w:t>环境治理、城市规划和建设、民生保障和公共服务</w:t>
      </w:r>
      <w:r>
        <w:rPr>
          <w:rFonts w:ascii="仿宋_GB2312" w:eastAsia="仿宋_GB2312" w:hint="eastAsia"/>
          <w:sz w:val="32"/>
          <w:szCs w:val="32"/>
        </w:rPr>
        <w:t>、</w:t>
      </w:r>
      <w:r w:rsidRPr="00743F82">
        <w:rPr>
          <w:rFonts w:ascii="仿宋_GB2312" w:eastAsia="仿宋_GB2312" w:hint="eastAsia"/>
          <w:sz w:val="32"/>
          <w:szCs w:val="32"/>
        </w:rPr>
        <w:t>政府自身建设和行政管理改革创新</w:t>
      </w:r>
      <w:r>
        <w:rPr>
          <w:rFonts w:ascii="仿宋_GB2312" w:eastAsia="仿宋_GB2312" w:hint="eastAsia"/>
          <w:sz w:val="32"/>
          <w:szCs w:val="32"/>
        </w:rPr>
        <w:t>等</w:t>
      </w:r>
      <w:r w:rsidRPr="00743F82">
        <w:rPr>
          <w:rFonts w:ascii="仿宋_GB2312" w:eastAsia="仿宋_GB2312" w:hint="eastAsia"/>
          <w:sz w:val="32"/>
          <w:szCs w:val="32"/>
        </w:rPr>
        <w:t>方面</w:t>
      </w:r>
      <w:r>
        <w:rPr>
          <w:rFonts w:ascii="仿宋_GB2312" w:eastAsia="仿宋_GB2312" w:hint="eastAsia"/>
          <w:sz w:val="32"/>
          <w:szCs w:val="32"/>
        </w:rPr>
        <w:t>重点热点的</w:t>
      </w:r>
      <w:r w:rsidRPr="00641094">
        <w:rPr>
          <w:rFonts w:ascii="仿宋_GB2312" w:eastAsia="仿宋_GB2312" w:hint="eastAsia"/>
          <w:sz w:val="32"/>
          <w:szCs w:val="32"/>
        </w:rPr>
        <w:t>信息</w:t>
      </w:r>
      <w:r>
        <w:rPr>
          <w:rFonts w:ascii="仿宋_GB2312" w:eastAsia="仿宋_GB2312" w:hint="eastAsia"/>
          <w:sz w:val="32"/>
          <w:szCs w:val="32"/>
        </w:rPr>
        <w:t>公开、解读、回应工作，努力</w:t>
      </w:r>
      <w:r w:rsidRPr="00817CCD">
        <w:rPr>
          <w:rFonts w:ascii="仿宋_GB2312" w:eastAsia="仿宋_GB2312" w:hint="eastAsia"/>
          <w:sz w:val="32"/>
          <w:szCs w:val="32"/>
        </w:rPr>
        <w:t>做到及时、准确、有效</w:t>
      </w:r>
      <w:r>
        <w:rPr>
          <w:rFonts w:ascii="仿宋_GB2312" w:eastAsia="仿宋_GB2312" w:hint="eastAsia"/>
          <w:sz w:val="32"/>
          <w:szCs w:val="32"/>
        </w:rPr>
        <w:t>。</w:t>
      </w:r>
    </w:p>
    <w:p w:rsidR="00EF35E7" w:rsidRPr="007E5997" w:rsidRDefault="00EF35E7" w:rsidP="00EF35E7">
      <w:pPr>
        <w:spacing w:line="560" w:lineRule="exact"/>
        <w:ind w:firstLineChars="200" w:firstLine="640"/>
        <w:rPr>
          <w:rFonts w:ascii="仿宋_GB2312" w:eastAsia="仿宋_GB2312"/>
          <w:sz w:val="32"/>
          <w:szCs w:val="32"/>
        </w:rPr>
      </w:pPr>
      <w:r w:rsidRPr="007E5997">
        <w:rPr>
          <w:rFonts w:ascii="仿宋_GB2312" w:eastAsia="仿宋_GB2312" w:hint="eastAsia"/>
          <w:sz w:val="32"/>
          <w:szCs w:val="32"/>
        </w:rPr>
        <w:t>1.全面推进环境治理保护方面信息公开。一是大力推进空气和水环境信息公开。</w:t>
      </w:r>
      <w:r w:rsidRPr="007E5997">
        <w:rPr>
          <w:rFonts w:ascii="仿宋_GB2312" w:eastAsia="仿宋_GB2312" w:hint="eastAsia"/>
          <w:color w:val="000000"/>
          <w:sz w:val="32"/>
          <w:szCs w:val="32"/>
        </w:rPr>
        <w:t>定期公开排污收费项目、依据、标准、程序和结果，利于接受群众监督，</w:t>
      </w:r>
      <w:r w:rsidRPr="007E5997">
        <w:rPr>
          <w:rFonts w:ascii="仿宋_GB2312" w:eastAsia="仿宋_GB2312" w:hint="eastAsia"/>
          <w:sz w:val="32"/>
          <w:szCs w:val="32"/>
        </w:rPr>
        <w:t>并对全力推进“减煤换煤、清洁空气”行动、农业（畜禽养殖业）污染源减排等方面信息进行公开。二是</w:t>
      </w:r>
      <w:r>
        <w:rPr>
          <w:rFonts w:ascii="仿宋_GB2312" w:eastAsia="仿宋_GB2312" w:hint="eastAsia"/>
          <w:sz w:val="32"/>
          <w:szCs w:val="32"/>
        </w:rPr>
        <w:t>通过</w:t>
      </w:r>
      <w:r w:rsidRPr="007E5997">
        <w:rPr>
          <w:rFonts w:ascii="仿宋_GB2312" w:eastAsia="仿宋_GB2312" w:hAnsi="Arial" w:cs="Arial" w:hint="eastAsia"/>
          <w:sz w:val="32"/>
          <w:szCs w:val="32"/>
        </w:rPr>
        <w:t>公开审批程序</w:t>
      </w:r>
      <w:r>
        <w:rPr>
          <w:rFonts w:ascii="仿宋_GB2312" w:eastAsia="仿宋_GB2312" w:hAnsi="Arial" w:cs="Arial" w:hint="eastAsia"/>
          <w:sz w:val="32"/>
          <w:szCs w:val="32"/>
        </w:rPr>
        <w:t>、</w:t>
      </w:r>
      <w:r w:rsidRPr="007E5997">
        <w:rPr>
          <w:rFonts w:ascii="仿宋_GB2312" w:eastAsia="仿宋_GB2312" w:hAnsi="Arial" w:cs="Arial" w:hint="eastAsia"/>
          <w:sz w:val="32"/>
          <w:szCs w:val="32"/>
        </w:rPr>
        <w:t>审批过程</w:t>
      </w:r>
      <w:r>
        <w:rPr>
          <w:rFonts w:ascii="仿宋_GB2312" w:eastAsia="仿宋_GB2312" w:hAnsi="Arial" w:cs="Arial" w:hint="eastAsia"/>
          <w:sz w:val="32"/>
          <w:szCs w:val="32"/>
        </w:rPr>
        <w:t>和</w:t>
      </w:r>
      <w:r w:rsidRPr="007E5997">
        <w:rPr>
          <w:rFonts w:ascii="仿宋_GB2312" w:eastAsia="仿宋_GB2312" w:hAnsi="Arial" w:cs="Arial" w:hint="eastAsia"/>
          <w:sz w:val="32"/>
          <w:szCs w:val="32"/>
        </w:rPr>
        <w:t>审批结果</w:t>
      </w:r>
      <w:r>
        <w:rPr>
          <w:rFonts w:ascii="仿宋_GB2312" w:eastAsia="仿宋_GB2312" w:hAnsi="Arial" w:cs="Arial" w:hint="eastAsia"/>
          <w:sz w:val="32"/>
          <w:szCs w:val="32"/>
        </w:rPr>
        <w:t>，全面推进建设项目环境影响评价信息公开</w:t>
      </w:r>
      <w:r w:rsidRPr="007E5997">
        <w:rPr>
          <w:rFonts w:ascii="仿宋_GB2312" w:eastAsia="仿宋_GB2312" w:hAnsi="Arial" w:cs="Arial" w:hint="eastAsia"/>
          <w:sz w:val="32"/>
          <w:szCs w:val="32"/>
        </w:rPr>
        <w:t>。公示建设项目环境影响评价审批</w:t>
      </w:r>
      <w:r w:rsidRPr="007E5997">
        <w:rPr>
          <w:rFonts w:ascii="仿宋_GB2312" w:eastAsia="仿宋_GB2312" w:hAnsi="Arial" w:cs="Arial"/>
          <w:sz w:val="32"/>
          <w:szCs w:val="32"/>
        </w:rPr>
        <w:t>338</w:t>
      </w:r>
      <w:r w:rsidRPr="007E5997">
        <w:rPr>
          <w:rFonts w:ascii="仿宋_GB2312" w:eastAsia="仿宋_GB2312" w:hAnsi="Arial" w:cs="Arial" w:hint="eastAsia"/>
          <w:sz w:val="32"/>
          <w:szCs w:val="32"/>
        </w:rPr>
        <w:t>项，验收</w:t>
      </w:r>
      <w:r w:rsidRPr="007E5997">
        <w:rPr>
          <w:rFonts w:ascii="仿宋_GB2312" w:eastAsia="仿宋_GB2312" w:hAnsi="Arial" w:cs="Arial"/>
          <w:sz w:val="32"/>
          <w:szCs w:val="32"/>
        </w:rPr>
        <w:t>94</w:t>
      </w:r>
      <w:r w:rsidRPr="007E5997">
        <w:rPr>
          <w:rFonts w:ascii="仿宋_GB2312" w:eastAsia="仿宋_GB2312" w:hAnsi="Arial" w:cs="Arial" w:hint="eastAsia"/>
          <w:sz w:val="32"/>
          <w:szCs w:val="32"/>
        </w:rPr>
        <w:t>项。同时在《北京市企业信用系统》报送</w:t>
      </w:r>
      <w:r w:rsidRPr="007E5997">
        <w:rPr>
          <w:rFonts w:ascii="仿宋_GB2312" w:eastAsia="仿宋_GB2312" w:hAnsi="Arial" w:cs="Arial"/>
          <w:sz w:val="32"/>
          <w:szCs w:val="32"/>
        </w:rPr>
        <w:t>432</w:t>
      </w:r>
      <w:r w:rsidRPr="007E5997">
        <w:rPr>
          <w:rFonts w:ascii="仿宋_GB2312" w:eastAsia="仿宋_GB2312" w:hAnsi="Arial" w:cs="Arial" w:hint="eastAsia"/>
          <w:sz w:val="32"/>
          <w:szCs w:val="32"/>
        </w:rPr>
        <w:t>条环评审批和验收信息。三是推进环境污染监测和治理信息公开。定期公布处罚依据、处罚决定机关、处罚措施及执行情况，让群众掌握环境执法的全过程，每个细节公开透明。</w:t>
      </w:r>
    </w:p>
    <w:p w:rsidR="00EF35E7" w:rsidRPr="007E5997" w:rsidRDefault="00EF35E7" w:rsidP="00EF35E7">
      <w:pPr>
        <w:adjustRightInd w:val="0"/>
        <w:snapToGrid w:val="0"/>
        <w:spacing w:line="560" w:lineRule="exact"/>
        <w:ind w:firstLineChars="200" w:firstLine="640"/>
        <w:rPr>
          <w:rFonts w:ascii="仿宋_GB2312" w:eastAsia="仿宋_GB2312"/>
          <w:sz w:val="32"/>
          <w:szCs w:val="32"/>
        </w:rPr>
      </w:pPr>
      <w:r w:rsidRPr="007E5997">
        <w:rPr>
          <w:rFonts w:ascii="仿宋_GB2312" w:eastAsia="仿宋_GB2312" w:hint="eastAsia"/>
          <w:color w:val="000000"/>
          <w:sz w:val="32"/>
          <w:szCs w:val="32"/>
        </w:rPr>
        <w:t>2.加快推进城市规划建设和民生保障方面的信息公开。</w:t>
      </w:r>
      <w:r w:rsidRPr="007E5997">
        <w:rPr>
          <w:rFonts w:ascii="仿宋_GB2312" w:eastAsia="仿宋_GB2312" w:hint="eastAsia"/>
          <w:sz w:val="32"/>
          <w:szCs w:val="32"/>
        </w:rPr>
        <w:t>一是推进保障性安居工程建设、分配和退出信息公开。 “北京丰台”</w:t>
      </w:r>
      <w:r w:rsidRPr="007E5997">
        <w:rPr>
          <w:rFonts w:ascii="仿宋_GB2312" w:eastAsia="仿宋_GB2312" w:hAnsi="Calibri" w:cs="仿宋_GB2312" w:hint="eastAsia"/>
          <w:kern w:val="0"/>
          <w:sz w:val="32"/>
          <w:szCs w:val="32"/>
        </w:rPr>
        <w:t>网站和</w:t>
      </w:r>
      <w:r w:rsidRPr="007E5997">
        <w:rPr>
          <w:rFonts w:ascii="仿宋_GB2312" w:eastAsia="仿宋_GB2312" w:hint="eastAsia"/>
          <w:sz w:val="32"/>
          <w:szCs w:val="32"/>
        </w:rPr>
        <w:t>区</w:t>
      </w:r>
      <w:r w:rsidRPr="007E5997">
        <w:rPr>
          <w:rFonts w:ascii="仿宋_GB2312" w:eastAsia="仿宋_GB2312" w:hAnsi="Calibri" w:cs="仿宋_GB2312" w:hint="eastAsia"/>
          <w:kern w:val="0"/>
          <w:sz w:val="32"/>
          <w:szCs w:val="32"/>
        </w:rPr>
        <w:t>房屋管理局网站上及时发布</w:t>
      </w:r>
      <w:r w:rsidRPr="007E5997">
        <w:rPr>
          <w:rFonts w:ascii="仿宋_GB2312" w:eastAsia="仿宋_GB2312" w:hint="eastAsia"/>
          <w:sz w:val="32"/>
          <w:szCs w:val="32"/>
        </w:rPr>
        <w:t>重点涉及住房</w:t>
      </w:r>
      <w:r w:rsidRPr="007E5997">
        <w:rPr>
          <w:rFonts w:ascii="仿宋_GB2312" w:eastAsia="仿宋_GB2312" w:hint="eastAsia"/>
          <w:sz w:val="32"/>
          <w:szCs w:val="32"/>
        </w:rPr>
        <w:lastRenderedPageBreak/>
        <w:t>保障</w:t>
      </w:r>
      <w:proofErr w:type="gramStart"/>
      <w:r w:rsidRPr="007E5997">
        <w:rPr>
          <w:rFonts w:ascii="仿宋_GB2312" w:eastAsia="仿宋_GB2312" w:hint="eastAsia"/>
          <w:sz w:val="32"/>
          <w:szCs w:val="32"/>
        </w:rPr>
        <w:t>类政策</w:t>
      </w:r>
      <w:proofErr w:type="gramEnd"/>
      <w:r w:rsidRPr="007E5997">
        <w:rPr>
          <w:rFonts w:ascii="仿宋_GB2312" w:eastAsia="仿宋_GB2312" w:hint="eastAsia"/>
          <w:sz w:val="32"/>
          <w:szCs w:val="32"/>
        </w:rPr>
        <w:t>法规，共计</w:t>
      </w:r>
      <w:r w:rsidRPr="007E5997">
        <w:rPr>
          <w:rFonts w:ascii="仿宋_GB2312" w:eastAsia="仿宋_GB2312"/>
          <w:sz w:val="32"/>
          <w:szCs w:val="32"/>
        </w:rPr>
        <w:t>76</w:t>
      </w:r>
      <w:r w:rsidRPr="007E5997">
        <w:rPr>
          <w:rFonts w:ascii="仿宋_GB2312" w:eastAsia="仿宋_GB2312" w:hint="eastAsia"/>
          <w:sz w:val="32"/>
          <w:szCs w:val="32"/>
        </w:rPr>
        <w:t>项。</w:t>
      </w:r>
      <w:r w:rsidRPr="007E5997">
        <w:rPr>
          <w:rFonts w:ascii="仿宋_GB2312" w:eastAsia="仿宋_GB2312" w:hint="eastAsia"/>
          <w:color w:val="000000"/>
          <w:sz w:val="32"/>
          <w:szCs w:val="32"/>
        </w:rPr>
        <w:t>二是</w:t>
      </w:r>
      <w:r w:rsidRPr="007E5997">
        <w:rPr>
          <w:rFonts w:ascii="仿宋_GB2312" w:eastAsia="仿宋_GB2312" w:hint="eastAsia"/>
          <w:sz w:val="32"/>
          <w:szCs w:val="32"/>
        </w:rPr>
        <w:t>全面公开社会发展规划信息。区发展改革委对区域内的重大项目和与群众生活密切相关的建设项目，及时主动公开项目的可</w:t>
      </w:r>
      <w:proofErr w:type="gramStart"/>
      <w:r w:rsidRPr="007E5997">
        <w:rPr>
          <w:rFonts w:ascii="仿宋_GB2312" w:eastAsia="仿宋_GB2312" w:hint="eastAsia"/>
          <w:sz w:val="32"/>
          <w:szCs w:val="32"/>
        </w:rPr>
        <w:t>研</w:t>
      </w:r>
      <w:proofErr w:type="gramEnd"/>
      <w:r w:rsidRPr="007E5997">
        <w:rPr>
          <w:rFonts w:ascii="仿宋_GB2312" w:eastAsia="仿宋_GB2312" w:hint="eastAsia"/>
          <w:sz w:val="32"/>
          <w:szCs w:val="32"/>
        </w:rPr>
        <w:t>报告、核准批复等文件，有效确保了群众的知情权。三是全面做好征地及其补偿、补助费用的发放、使用情况等</w:t>
      </w:r>
      <w:r w:rsidRPr="007E5997">
        <w:rPr>
          <w:rFonts w:ascii="仿宋_GB2312" w:eastAsia="仿宋_GB2312" w:hint="eastAsia"/>
          <w:color w:val="000000"/>
          <w:sz w:val="32"/>
          <w:szCs w:val="32"/>
        </w:rPr>
        <w:t>相关信息公开。</w:t>
      </w:r>
      <w:r w:rsidRPr="007E5997">
        <w:rPr>
          <w:rFonts w:ascii="仿宋_GB2312" w:eastAsia="仿宋_GB2312" w:hint="eastAsia"/>
          <w:sz w:val="32"/>
          <w:szCs w:val="32"/>
        </w:rPr>
        <w:t>区国土分局在丰台区政府信息公开专栏主动公开征地补偿安置公示、征地补偿安置公示、征地批复、征收土地结案表等征地信息，保障被征地农村农民的知情权和利益。</w:t>
      </w:r>
    </w:p>
    <w:p w:rsidR="00EF35E7" w:rsidRPr="007E5997" w:rsidRDefault="00EF35E7" w:rsidP="00EF35E7">
      <w:pPr>
        <w:adjustRightInd w:val="0"/>
        <w:snapToGrid w:val="0"/>
        <w:spacing w:line="560" w:lineRule="exact"/>
        <w:ind w:firstLineChars="200" w:firstLine="640"/>
        <w:rPr>
          <w:rFonts w:ascii="仿宋_GB2312" w:eastAsia="仿宋_GB2312"/>
          <w:color w:val="000000"/>
          <w:sz w:val="32"/>
          <w:szCs w:val="32"/>
        </w:rPr>
      </w:pPr>
      <w:r w:rsidRPr="007E5997">
        <w:rPr>
          <w:rFonts w:ascii="仿宋_GB2312" w:eastAsia="仿宋_GB2312" w:hint="eastAsia"/>
          <w:color w:val="000000"/>
          <w:sz w:val="32"/>
          <w:szCs w:val="32"/>
        </w:rPr>
        <w:t>3.</w:t>
      </w:r>
      <w:r w:rsidRPr="007E5997">
        <w:rPr>
          <w:rFonts w:ascii="仿宋_GB2312" w:eastAsia="仿宋_GB2312" w:hint="eastAsia"/>
          <w:sz w:val="32"/>
          <w:szCs w:val="32"/>
        </w:rPr>
        <w:t>全面加强财务信息和政府采购信息公开。一是加强财务信息公开。积极推进政府预决算、部门预决算及“三公”经费预决算、区本级汇总“三公”经费预决算等内容在内的公开工作。二是加强政府采购的信息公开。在丰台区财政局官方网站主动公示《丰台区政府采购集中采购目录及标准》，并在丰台区政府信息公开专栏进行公开。</w:t>
      </w:r>
    </w:p>
    <w:p w:rsidR="00EF35E7" w:rsidRPr="007E5997" w:rsidRDefault="00EF35E7" w:rsidP="00EF35E7">
      <w:pPr>
        <w:adjustRightInd w:val="0"/>
        <w:snapToGrid w:val="0"/>
        <w:spacing w:line="560" w:lineRule="exact"/>
        <w:ind w:firstLineChars="200" w:firstLine="640"/>
        <w:rPr>
          <w:rFonts w:ascii="仿宋_GB2312" w:eastAsia="仿宋_GB2312"/>
          <w:sz w:val="32"/>
          <w:szCs w:val="32"/>
        </w:rPr>
      </w:pPr>
      <w:r w:rsidRPr="007E5997">
        <w:rPr>
          <w:rFonts w:ascii="仿宋_GB2312" w:eastAsia="仿宋_GB2312" w:hint="eastAsia"/>
          <w:sz w:val="32"/>
          <w:szCs w:val="32"/>
        </w:rPr>
        <w:t>4.深入推进食品药品和卫生计生公共服务信息公开。</w:t>
      </w:r>
    </w:p>
    <w:p w:rsidR="00EF35E7" w:rsidRPr="007E5997" w:rsidRDefault="00EF35E7" w:rsidP="00EF35E7">
      <w:pPr>
        <w:adjustRightInd w:val="0"/>
        <w:snapToGrid w:val="0"/>
        <w:spacing w:line="560" w:lineRule="exact"/>
        <w:ind w:firstLineChars="200" w:firstLine="640"/>
        <w:rPr>
          <w:rFonts w:ascii="仿宋_GB2312" w:eastAsia="仿宋_GB2312"/>
          <w:sz w:val="32"/>
          <w:szCs w:val="32"/>
        </w:rPr>
      </w:pPr>
      <w:r w:rsidRPr="007E5997">
        <w:rPr>
          <w:rFonts w:ascii="仿宋_GB2312" w:eastAsia="仿宋_GB2312" w:hint="eastAsia"/>
          <w:sz w:val="32"/>
          <w:szCs w:val="32"/>
        </w:rPr>
        <w:t>一是对食品药品生产、流通以及餐饮服务等相关法律、法规、规章制度、规范性文件进行及时公开，并向社会公开辖区食品药品日常监督检查情况以及专项检查、综合整治情况，</w:t>
      </w:r>
      <w:r>
        <w:rPr>
          <w:rFonts w:ascii="仿宋_GB2312" w:eastAsia="仿宋_GB2312" w:hint="eastAsia"/>
          <w:sz w:val="32"/>
          <w:szCs w:val="32"/>
        </w:rPr>
        <w:t>在</w:t>
      </w:r>
      <w:r w:rsidRPr="007E5997">
        <w:rPr>
          <w:rFonts w:ascii="仿宋_GB2312" w:eastAsia="仿宋_GB2312" w:hint="eastAsia"/>
          <w:sz w:val="32"/>
          <w:szCs w:val="32"/>
        </w:rPr>
        <w:t>丰台电视台开设《食药园地》栏目，</w:t>
      </w:r>
      <w:r>
        <w:rPr>
          <w:rFonts w:ascii="仿宋_GB2312" w:eastAsia="仿宋_GB2312" w:hint="eastAsia"/>
          <w:sz w:val="32"/>
          <w:szCs w:val="32"/>
        </w:rPr>
        <w:t>在</w:t>
      </w:r>
      <w:r w:rsidRPr="007E5997">
        <w:rPr>
          <w:rFonts w:ascii="仿宋_GB2312" w:eastAsia="仿宋_GB2312" w:hint="eastAsia"/>
          <w:sz w:val="32"/>
          <w:szCs w:val="32"/>
        </w:rPr>
        <w:t>《丰台报》开设“食事药闻”专栏，增强信息公开效果。二是及时公开“医疗改革”、</w:t>
      </w:r>
      <w:r>
        <w:rPr>
          <w:rFonts w:ascii="仿宋_GB2312" w:eastAsia="仿宋_GB2312" w:hint="eastAsia"/>
          <w:sz w:val="32"/>
          <w:szCs w:val="32"/>
        </w:rPr>
        <w:t>“单独两孩”、</w:t>
      </w:r>
      <w:r w:rsidRPr="007E5997">
        <w:rPr>
          <w:rFonts w:ascii="仿宋_GB2312" w:eastAsia="仿宋_GB2312" w:hint="eastAsia"/>
          <w:sz w:val="32"/>
          <w:szCs w:val="32"/>
        </w:rPr>
        <w:t>“</w:t>
      </w:r>
      <w:r w:rsidRPr="007E5997">
        <w:rPr>
          <w:rFonts w:ascii="仿宋_GB2312" w:eastAsia="仿宋_GB2312"/>
          <w:sz w:val="32"/>
          <w:szCs w:val="32"/>
        </w:rPr>
        <w:t>H7N9</w:t>
      </w:r>
      <w:r w:rsidRPr="007E5997">
        <w:rPr>
          <w:rFonts w:ascii="仿宋_GB2312" w:eastAsia="仿宋_GB2312" w:hint="eastAsia"/>
          <w:sz w:val="32"/>
          <w:szCs w:val="32"/>
        </w:rPr>
        <w:t>疫情防控”、“埃博拉防控”、“雾</w:t>
      </w:r>
      <w:proofErr w:type="gramStart"/>
      <w:r w:rsidRPr="007E5997">
        <w:rPr>
          <w:rFonts w:ascii="仿宋_GB2312" w:eastAsia="仿宋_GB2312" w:hint="eastAsia"/>
          <w:sz w:val="32"/>
          <w:szCs w:val="32"/>
        </w:rPr>
        <w:t>霾</w:t>
      </w:r>
      <w:proofErr w:type="gramEnd"/>
      <w:r w:rsidRPr="007E5997">
        <w:rPr>
          <w:rFonts w:ascii="仿宋_GB2312" w:eastAsia="仿宋_GB2312" w:hint="eastAsia"/>
          <w:sz w:val="32"/>
          <w:szCs w:val="32"/>
        </w:rPr>
        <w:t>防控”等群众关心的热点信息</w:t>
      </w:r>
      <w:r>
        <w:rPr>
          <w:rFonts w:ascii="仿宋_GB2312" w:eastAsia="仿宋_GB2312" w:hint="eastAsia"/>
          <w:sz w:val="32"/>
          <w:szCs w:val="32"/>
        </w:rPr>
        <w:t>以及</w:t>
      </w:r>
      <w:r w:rsidRPr="007E5997">
        <w:rPr>
          <w:rFonts w:ascii="仿宋_GB2312" w:eastAsia="仿宋_GB2312" w:hint="eastAsia"/>
          <w:sz w:val="32"/>
          <w:szCs w:val="32"/>
        </w:rPr>
        <w:t>区域</w:t>
      </w:r>
      <w:proofErr w:type="gramStart"/>
      <w:r w:rsidRPr="007E5997">
        <w:rPr>
          <w:rFonts w:ascii="仿宋_GB2312" w:eastAsia="仿宋_GB2312" w:hint="eastAsia"/>
          <w:sz w:val="32"/>
          <w:szCs w:val="32"/>
        </w:rPr>
        <w:t>医</w:t>
      </w:r>
      <w:proofErr w:type="gramEnd"/>
      <w:r w:rsidRPr="007E5997">
        <w:rPr>
          <w:rFonts w:ascii="仿宋_GB2312" w:eastAsia="仿宋_GB2312" w:hint="eastAsia"/>
          <w:sz w:val="32"/>
          <w:szCs w:val="32"/>
        </w:rPr>
        <w:t>联体</w:t>
      </w:r>
      <w:r>
        <w:rPr>
          <w:rFonts w:ascii="仿宋_GB2312" w:eastAsia="仿宋_GB2312" w:hint="eastAsia"/>
          <w:sz w:val="32"/>
          <w:szCs w:val="32"/>
        </w:rPr>
        <w:t>规划和</w:t>
      </w:r>
      <w:r w:rsidRPr="007E5997">
        <w:rPr>
          <w:rFonts w:ascii="仿宋_GB2312" w:eastAsia="仿宋_GB2312" w:hint="eastAsia"/>
          <w:sz w:val="32"/>
          <w:szCs w:val="32"/>
        </w:rPr>
        <w:t>建设情况。</w:t>
      </w:r>
    </w:p>
    <w:p w:rsidR="00EF35E7" w:rsidRPr="00C12A79" w:rsidRDefault="00EF35E7" w:rsidP="00EF35E7">
      <w:pPr>
        <w:adjustRightInd w:val="0"/>
        <w:snapToGrid w:val="0"/>
        <w:spacing w:line="560" w:lineRule="exact"/>
        <w:ind w:firstLineChars="200" w:firstLine="640"/>
        <w:rPr>
          <w:rFonts w:ascii="楷体" w:eastAsia="楷体" w:hAnsi="楷体"/>
          <w:sz w:val="32"/>
          <w:szCs w:val="32"/>
        </w:rPr>
      </w:pPr>
      <w:r w:rsidRPr="00C12A79">
        <w:rPr>
          <w:rFonts w:ascii="楷体" w:eastAsia="楷体" w:hAnsi="楷体" w:hint="eastAsia"/>
          <w:sz w:val="32"/>
          <w:szCs w:val="32"/>
        </w:rPr>
        <w:t>（二）信息公开</w:t>
      </w:r>
      <w:r>
        <w:rPr>
          <w:rFonts w:ascii="楷体" w:eastAsia="楷体" w:hAnsi="楷体" w:hint="eastAsia"/>
          <w:sz w:val="32"/>
          <w:szCs w:val="32"/>
        </w:rPr>
        <w:t>平台</w:t>
      </w:r>
      <w:r w:rsidRPr="00C12A79">
        <w:rPr>
          <w:rFonts w:ascii="楷体" w:eastAsia="楷体" w:hAnsi="楷体" w:hint="eastAsia"/>
          <w:sz w:val="32"/>
          <w:szCs w:val="32"/>
        </w:rPr>
        <w:t>机制</w:t>
      </w:r>
      <w:r>
        <w:rPr>
          <w:rFonts w:ascii="楷体" w:eastAsia="楷体" w:hAnsi="楷体" w:hint="eastAsia"/>
          <w:sz w:val="32"/>
          <w:szCs w:val="32"/>
        </w:rPr>
        <w:t>运行良好</w:t>
      </w:r>
    </w:p>
    <w:p w:rsidR="00EF35E7" w:rsidRPr="003943ED" w:rsidRDefault="00EF35E7" w:rsidP="00EF35E7">
      <w:pPr>
        <w:autoSpaceDE w:val="0"/>
        <w:autoSpaceDN w:val="0"/>
        <w:adjustRightInd w:val="0"/>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int="eastAsia"/>
          <w:sz w:val="32"/>
          <w:szCs w:val="32"/>
        </w:rPr>
        <w:lastRenderedPageBreak/>
        <w:t>一是</w:t>
      </w:r>
      <w:r>
        <w:rPr>
          <w:rFonts w:ascii="仿宋_GB2312" w:eastAsia="仿宋_GB2312" w:hAnsi="黑体" w:cs="宋体" w:hint="eastAsia"/>
          <w:kern w:val="0"/>
          <w:sz w:val="32"/>
          <w:szCs w:val="32"/>
        </w:rPr>
        <w:t>继续以政府网站为信息公开主渠道，加强政府门户网站服务性。“北京丰台”网站围绕中心工作和公众关注的问题，不断丰富和深化主动公开的信息，满足公众对获取政府信息的需求。</w:t>
      </w:r>
      <w:r>
        <w:rPr>
          <w:rFonts w:ascii="仿宋_GB2312" w:eastAsia="仿宋_GB2312" w:hint="eastAsia"/>
          <w:sz w:val="32"/>
          <w:szCs w:val="32"/>
        </w:rPr>
        <w:t>二</w:t>
      </w:r>
      <w:r w:rsidRPr="00A373E4">
        <w:rPr>
          <w:rFonts w:ascii="仿宋_GB2312" w:eastAsia="仿宋_GB2312" w:hint="eastAsia"/>
          <w:sz w:val="32"/>
          <w:szCs w:val="32"/>
        </w:rPr>
        <w:t>是</w:t>
      </w:r>
      <w:r>
        <w:rPr>
          <w:rFonts w:ascii="仿宋_GB2312" w:eastAsia="仿宋_GB2312" w:hint="eastAsia"/>
          <w:sz w:val="32"/>
          <w:szCs w:val="32"/>
        </w:rPr>
        <w:t>积极回应社会关注的热点信息。</w:t>
      </w:r>
      <w:r w:rsidRPr="00F137B8">
        <w:rPr>
          <w:rFonts w:ascii="仿宋_GB2312" w:eastAsia="仿宋_GB2312" w:hAnsi="仿宋_GB2312" w:hint="eastAsia"/>
          <w:kern w:val="32"/>
          <w:sz w:val="32"/>
          <w:szCs w:val="32"/>
        </w:rPr>
        <w:t>区领导冀岩、钟百利、刘文洪</w:t>
      </w:r>
      <w:r>
        <w:rPr>
          <w:rFonts w:ascii="仿宋_GB2312" w:eastAsia="仿宋_GB2312" w:hAnsi="仿宋_GB2312" w:hint="eastAsia"/>
          <w:kern w:val="32"/>
          <w:sz w:val="32"/>
          <w:szCs w:val="32"/>
        </w:rPr>
        <w:t>同志亲自</w:t>
      </w:r>
      <w:r w:rsidRPr="00F137B8">
        <w:rPr>
          <w:rFonts w:ascii="仿宋_GB2312" w:eastAsia="仿宋_GB2312" w:hAnsi="仿宋_GB2312" w:hint="eastAsia"/>
          <w:kern w:val="32"/>
          <w:sz w:val="32"/>
          <w:szCs w:val="32"/>
        </w:rPr>
        <w:t>接听市政府12345热线139个，涉及辖区各类问题157件，</w:t>
      </w:r>
      <w:r>
        <w:rPr>
          <w:rFonts w:ascii="仿宋_GB2312" w:eastAsia="仿宋_GB2312" w:hAnsi="仿宋_GB2312" w:hint="eastAsia"/>
          <w:kern w:val="32"/>
          <w:sz w:val="32"/>
          <w:szCs w:val="32"/>
        </w:rPr>
        <w:t>并带队检查和督促落实情况。</w:t>
      </w:r>
      <w:r>
        <w:rPr>
          <w:rFonts w:ascii="仿宋_GB2312" w:eastAsia="仿宋_GB2312" w:hint="eastAsia"/>
          <w:sz w:val="32"/>
          <w:szCs w:val="32"/>
        </w:rPr>
        <w:t>三</w:t>
      </w:r>
      <w:r w:rsidRPr="00A373E4">
        <w:rPr>
          <w:rFonts w:ascii="仿宋_GB2312" w:eastAsia="仿宋_GB2312" w:hint="eastAsia"/>
          <w:sz w:val="32"/>
          <w:szCs w:val="32"/>
        </w:rPr>
        <w:t>是利用</w:t>
      </w:r>
      <w:r>
        <w:rPr>
          <w:rFonts w:ascii="仿宋_GB2312" w:eastAsia="仿宋_GB2312" w:hint="eastAsia"/>
          <w:sz w:val="32"/>
          <w:szCs w:val="32"/>
        </w:rPr>
        <w:t>丰台有线、</w:t>
      </w:r>
      <w:r w:rsidRPr="00A373E4">
        <w:rPr>
          <w:rFonts w:ascii="仿宋_GB2312" w:eastAsia="仿宋_GB2312" w:hint="eastAsia"/>
          <w:sz w:val="32"/>
          <w:szCs w:val="32"/>
        </w:rPr>
        <w:t>《丰台报》等区级媒体及时发布</w:t>
      </w:r>
      <w:r>
        <w:rPr>
          <w:rFonts w:ascii="仿宋_GB2312" w:eastAsia="仿宋_GB2312" w:hint="eastAsia"/>
          <w:sz w:val="32"/>
          <w:szCs w:val="32"/>
        </w:rPr>
        <w:t>有关整改情况和改进措施</w:t>
      </w:r>
      <w:r w:rsidRPr="000E2592">
        <w:rPr>
          <w:rFonts w:ascii="仿宋_GB2312" w:eastAsia="仿宋_GB2312" w:hint="eastAsia"/>
          <w:sz w:val="32"/>
          <w:szCs w:val="32"/>
        </w:rPr>
        <w:t>。</w:t>
      </w:r>
    </w:p>
    <w:p w:rsidR="00EF35E7" w:rsidRPr="0092399C" w:rsidRDefault="00EF35E7" w:rsidP="00EF35E7">
      <w:pPr>
        <w:adjustRightInd w:val="0"/>
        <w:snapToGrid w:val="0"/>
        <w:spacing w:line="560" w:lineRule="exact"/>
        <w:ind w:firstLineChars="200" w:firstLine="640"/>
        <w:rPr>
          <w:rFonts w:ascii="楷体_GB2312" w:eastAsia="楷体_GB2312" w:hAnsi="宋体"/>
          <w:sz w:val="32"/>
          <w:szCs w:val="32"/>
        </w:rPr>
      </w:pPr>
      <w:r w:rsidRPr="0092399C">
        <w:rPr>
          <w:rFonts w:ascii="楷体_GB2312" w:eastAsia="楷体_GB2312" w:hAnsi="宋体" w:hint="eastAsia"/>
          <w:sz w:val="32"/>
          <w:szCs w:val="32"/>
        </w:rPr>
        <w:t>（三）扎实做好依申请公开工作</w:t>
      </w:r>
    </w:p>
    <w:p w:rsidR="00EF35E7" w:rsidRPr="0092399C" w:rsidRDefault="00EF35E7" w:rsidP="00EF35E7">
      <w:pPr>
        <w:adjustRightInd w:val="0"/>
        <w:snapToGrid w:val="0"/>
        <w:spacing w:line="560" w:lineRule="exact"/>
        <w:ind w:firstLineChars="200" w:firstLine="640"/>
        <w:rPr>
          <w:rFonts w:ascii="楷体_GB2312" w:eastAsia="楷体_GB2312" w:hAnsi="宋体"/>
          <w:sz w:val="32"/>
          <w:szCs w:val="32"/>
        </w:rPr>
      </w:pPr>
      <w:r>
        <w:rPr>
          <w:rFonts w:ascii="仿宋_GB2312" w:eastAsia="仿宋_GB2312" w:hint="eastAsia"/>
          <w:sz w:val="32"/>
          <w:szCs w:val="32"/>
        </w:rPr>
        <w:t>一是畅通</w:t>
      </w:r>
      <w:r w:rsidRPr="000E2592">
        <w:rPr>
          <w:rFonts w:ascii="仿宋_GB2312" w:eastAsia="仿宋_GB2312" w:hint="eastAsia"/>
          <w:sz w:val="32"/>
          <w:szCs w:val="32"/>
        </w:rPr>
        <w:t>受理渠道</w:t>
      </w:r>
      <w:r>
        <w:rPr>
          <w:rFonts w:ascii="仿宋_GB2312" w:eastAsia="仿宋_GB2312" w:hint="eastAsia"/>
          <w:sz w:val="32"/>
          <w:szCs w:val="32"/>
        </w:rPr>
        <w:t>。公民可通过</w:t>
      </w:r>
      <w:r w:rsidRPr="007830EE">
        <w:rPr>
          <w:rFonts w:ascii="仿宋_GB2312" w:eastAsia="仿宋_GB2312" w:hint="eastAsia"/>
          <w:sz w:val="32"/>
          <w:szCs w:val="32"/>
        </w:rPr>
        <w:t>当面（区政府信息公开接待窗口）、邮件、传真和邮寄方式</w:t>
      </w:r>
      <w:r>
        <w:rPr>
          <w:rFonts w:ascii="仿宋_GB2312" w:eastAsia="仿宋_GB2312" w:hint="eastAsia"/>
          <w:sz w:val="32"/>
          <w:szCs w:val="32"/>
        </w:rPr>
        <w:t>申请信息公开</w:t>
      </w:r>
      <w:r w:rsidRPr="007830EE">
        <w:rPr>
          <w:rFonts w:ascii="仿宋_GB2312" w:eastAsia="仿宋_GB2312" w:hint="eastAsia"/>
          <w:sz w:val="32"/>
          <w:szCs w:val="32"/>
        </w:rPr>
        <w:t>。</w:t>
      </w:r>
      <w:r>
        <w:rPr>
          <w:rFonts w:ascii="仿宋_GB2312" w:eastAsia="仿宋_GB2312" w:hint="eastAsia"/>
          <w:sz w:val="32"/>
          <w:szCs w:val="32"/>
        </w:rPr>
        <w:t>二是不断规范办理流程。根据《北京市政府信息公开规定》有关规定，修订了我区</w:t>
      </w:r>
      <w:r w:rsidRPr="007830EE">
        <w:rPr>
          <w:rFonts w:ascii="仿宋_GB2312" w:eastAsia="仿宋_GB2312" w:hint="eastAsia"/>
          <w:sz w:val="32"/>
          <w:szCs w:val="32"/>
        </w:rPr>
        <w:t>依申请公开办理</w:t>
      </w:r>
      <w:r>
        <w:rPr>
          <w:rFonts w:ascii="仿宋_GB2312" w:eastAsia="仿宋_GB2312" w:hint="eastAsia"/>
          <w:sz w:val="32"/>
          <w:szCs w:val="32"/>
        </w:rPr>
        <w:t>流程</w:t>
      </w:r>
      <w:r w:rsidRPr="007830EE">
        <w:rPr>
          <w:rFonts w:ascii="仿宋_GB2312" w:eastAsia="仿宋_GB2312" w:hint="eastAsia"/>
          <w:sz w:val="32"/>
          <w:szCs w:val="32"/>
        </w:rPr>
        <w:t>，完善受理、审查、处理、答复以及保存备查等各个环节的</w:t>
      </w:r>
      <w:r>
        <w:rPr>
          <w:rFonts w:ascii="仿宋_GB2312" w:eastAsia="仿宋_GB2312" w:hint="eastAsia"/>
          <w:sz w:val="32"/>
          <w:szCs w:val="32"/>
        </w:rPr>
        <w:t>工作规范。三</w:t>
      </w:r>
      <w:r w:rsidRPr="00C61BCF">
        <w:rPr>
          <w:rFonts w:ascii="仿宋_GB2312" w:eastAsia="仿宋_GB2312" w:hint="eastAsia"/>
          <w:sz w:val="32"/>
          <w:szCs w:val="32"/>
        </w:rPr>
        <w:t>是</w:t>
      </w:r>
      <w:r>
        <w:rPr>
          <w:rFonts w:ascii="仿宋_GB2312" w:eastAsia="仿宋_GB2312" w:hint="eastAsia"/>
          <w:sz w:val="32"/>
          <w:szCs w:val="32"/>
        </w:rPr>
        <w:t>建立</w:t>
      </w:r>
      <w:r>
        <w:rPr>
          <w:rFonts w:ascii="仿宋_GB2312" w:eastAsia="仿宋_GB2312" w:hAnsi="Calibri" w:cs="仿宋_GB2312" w:hint="eastAsia"/>
          <w:kern w:val="0"/>
          <w:sz w:val="32"/>
          <w:szCs w:val="32"/>
        </w:rPr>
        <w:t>会商机制</w:t>
      </w:r>
      <w:r>
        <w:rPr>
          <w:rFonts w:ascii="仿宋_GB2312" w:eastAsia="仿宋_GB2312" w:hint="eastAsia"/>
          <w:sz w:val="32"/>
          <w:szCs w:val="32"/>
        </w:rPr>
        <w:t>。建立信息公开申请</w:t>
      </w:r>
      <w:r w:rsidRPr="00347161">
        <w:rPr>
          <w:rFonts w:ascii="仿宋_GB2312" w:eastAsia="仿宋_GB2312" w:hint="eastAsia"/>
          <w:sz w:val="32"/>
          <w:szCs w:val="32"/>
        </w:rPr>
        <w:t>答复意见</w:t>
      </w:r>
      <w:r w:rsidRPr="00EA3FF5">
        <w:rPr>
          <w:rFonts w:ascii="仿宋_GB2312" w:eastAsia="仿宋_GB2312" w:hint="eastAsia"/>
          <w:sz w:val="32"/>
          <w:szCs w:val="32"/>
        </w:rPr>
        <w:t>会商</w:t>
      </w:r>
      <w:r>
        <w:rPr>
          <w:rFonts w:ascii="仿宋_GB2312" w:eastAsia="仿宋_GB2312" w:hint="eastAsia"/>
          <w:sz w:val="32"/>
          <w:szCs w:val="32"/>
        </w:rPr>
        <w:t>机制</w:t>
      </w:r>
      <w:r w:rsidRPr="00EA3FF5">
        <w:rPr>
          <w:rFonts w:ascii="仿宋_GB2312" w:eastAsia="仿宋_GB2312" w:hint="eastAsia"/>
          <w:sz w:val="32"/>
          <w:szCs w:val="32"/>
        </w:rPr>
        <w:t>，</w:t>
      </w:r>
      <w:r>
        <w:rPr>
          <w:rFonts w:ascii="仿宋_GB2312" w:eastAsia="仿宋_GB2312" w:hint="eastAsia"/>
          <w:sz w:val="32"/>
          <w:szCs w:val="32"/>
        </w:rPr>
        <w:t>及时与相关部门沟通联系</w:t>
      </w:r>
      <w:r w:rsidRPr="00A16BEF">
        <w:rPr>
          <w:rFonts w:ascii="仿宋_GB2312" w:eastAsia="仿宋_GB2312" w:hint="eastAsia"/>
          <w:sz w:val="32"/>
          <w:szCs w:val="32"/>
        </w:rPr>
        <w:t>，</w:t>
      </w:r>
      <w:r>
        <w:rPr>
          <w:rFonts w:ascii="仿宋_GB2312" w:eastAsia="仿宋_GB2312" w:hint="eastAsia"/>
          <w:color w:val="000000"/>
          <w:sz w:val="32"/>
          <w:szCs w:val="32"/>
          <w:shd w:val="clear" w:color="auto" w:fill="FFFFFF"/>
        </w:rPr>
        <w:t>规范政府信息公开答复告知书内容</w:t>
      </w:r>
      <w:r>
        <w:rPr>
          <w:rFonts w:ascii="仿宋_GB2312" w:eastAsia="仿宋_GB2312" w:hint="eastAsia"/>
          <w:sz w:val="32"/>
          <w:szCs w:val="32"/>
        </w:rPr>
        <w:t>，</w:t>
      </w:r>
      <w:r w:rsidRPr="00EA3FF5">
        <w:rPr>
          <w:rFonts w:ascii="仿宋_GB2312" w:eastAsia="仿宋_GB2312" w:hint="eastAsia"/>
          <w:sz w:val="32"/>
          <w:szCs w:val="32"/>
        </w:rPr>
        <w:t>减少行政复议和行政诉讼案件</w:t>
      </w:r>
      <w:r w:rsidRPr="0092399C">
        <w:rPr>
          <w:rFonts w:ascii="仿宋_GB2312" w:eastAsia="仿宋_GB2312" w:hint="eastAsia"/>
          <w:sz w:val="32"/>
          <w:szCs w:val="32"/>
        </w:rPr>
        <w:t>数量。</w:t>
      </w:r>
    </w:p>
    <w:p w:rsidR="00EF35E7" w:rsidRPr="0092399C" w:rsidRDefault="00EF35E7" w:rsidP="00EF35E7">
      <w:pPr>
        <w:adjustRightInd w:val="0"/>
        <w:snapToGrid w:val="0"/>
        <w:spacing w:line="560" w:lineRule="exact"/>
        <w:ind w:firstLineChars="200" w:firstLine="640"/>
        <w:rPr>
          <w:rFonts w:ascii="楷体_GB2312" w:eastAsia="楷体_GB2312" w:hAnsi="宋体"/>
          <w:sz w:val="32"/>
          <w:szCs w:val="32"/>
        </w:rPr>
      </w:pPr>
      <w:r w:rsidRPr="0092399C">
        <w:rPr>
          <w:rFonts w:ascii="楷体_GB2312" w:eastAsia="楷体_GB2312" w:hAnsi="宋体" w:hint="eastAsia"/>
          <w:sz w:val="32"/>
          <w:szCs w:val="32"/>
        </w:rPr>
        <w:t>（四）加强组织管理工作</w:t>
      </w:r>
    </w:p>
    <w:p w:rsidR="00EF35E7" w:rsidRPr="00F94832" w:rsidRDefault="00EF35E7" w:rsidP="00EF35E7">
      <w:pPr>
        <w:adjustRightInd w:val="0"/>
        <w:snapToGrid w:val="0"/>
        <w:spacing w:line="560" w:lineRule="exact"/>
        <w:ind w:firstLine="645"/>
        <w:rPr>
          <w:rFonts w:ascii="仿宋_GB2312" w:eastAsia="仿宋_GB2312"/>
          <w:sz w:val="32"/>
          <w:szCs w:val="32"/>
        </w:rPr>
      </w:pPr>
      <w:r w:rsidRPr="00F94832">
        <w:rPr>
          <w:rFonts w:ascii="仿宋_GB2312" w:eastAsia="仿宋_GB2312" w:hint="eastAsia"/>
          <w:sz w:val="32"/>
          <w:szCs w:val="32"/>
        </w:rPr>
        <w:t>一是加强工作机构建设。</w:t>
      </w:r>
      <w:r>
        <w:rPr>
          <w:rFonts w:ascii="仿宋_GB2312" w:eastAsia="仿宋_GB2312" w:hint="eastAsia"/>
          <w:sz w:val="32"/>
          <w:szCs w:val="32"/>
        </w:rPr>
        <w:t>区政府设立了独立的政府信息公开工作机构</w:t>
      </w:r>
      <w:r>
        <w:rPr>
          <w:rFonts w:ascii="宋体" w:hAnsi="宋体" w:cs="宋体" w:hint="eastAsia"/>
          <w:sz w:val="32"/>
          <w:szCs w:val="32"/>
        </w:rPr>
        <w:t>――</w:t>
      </w:r>
      <w:r>
        <w:rPr>
          <w:rFonts w:ascii="仿宋_GB2312" w:eastAsia="仿宋_GB2312" w:hint="eastAsia"/>
          <w:sz w:val="32"/>
          <w:szCs w:val="32"/>
        </w:rPr>
        <w:t>区政府信息公开办公室，</w:t>
      </w:r>
      <w:r w:rsidRPr="00F94832">
        <w:rPr>
          <w:rFonts w:ascii="仿宋_GB2312" w:eastAsia="仿宋_GB2312" w:hint="eastAsia"/>
          <w:sz w:val="32"/>
          <w:szCs w:val="32"/>
        </w:rPr>
        <w:t>充分发挥业务指导作用，加强推进、指导、协调和监督，积极推动各项工作落实。二是完善工作机制。进一步规范工作程序，建立健全长效管理机制，形成用制度规范行为、按制度办事的机制。三是注重业务培训。</w:t>
      </w:r>
      <w:r>
        <w:rPr>
          <w:rFonts w:ascii="仿宋_GB2312" w:eastAsia="仿宋_GB2312" w:hint="eastAsia"/>
          <w:sz w:val="32"/>
          <w:szCs w:val="32"/>
        </w:rPr>
        <w:t>多次</w:t>
      </w:r>
      <w:r w:rsidRPr="00F94832">
        <w:rPr>
          <w:rFonts w:ascii="仿宋_GB2312" w:eastAsia="仿宋_GB2312" w:hint="eastAsia"/>
          <w:sz w:val="32"/>
          <w:szCs w:val="32"/>
        </w:rPr>
        <w:t>召开</w:t>
      </w:r>
      <w:r>
        <w:rPr>
          <w:rFonts w:ascii="仿宋_GB2312" w:eastAsia="仿宋_GB2312" w:hint="eastAsia"/>
          <w:sz w:val="32"/>
          <w:szCs w:val="32"/>
        </w:rPr>
        <w:t>全区</w:t>
      </w:r>
      <w:r w:rsidRPr="00F94832">
        <w:rPr>
          <w:rFonts w:ascii="仿宋_GB2312" w:eastAsia="仿宋_GB2312" w:hint="eastAsia"/>
          <w:sz w:val="32"/>
          <w:szCs w:val="32"/>
        </w:rPr>
        <w:t>信息公开工作培训会</w:t>
      </w:r>
      <w:r>
        <w:rPr>
          <w:rFonts w:ascii="仿宋_GB2312" w:eastAsia="仿宋_GB2312" w:hint="eastAsia"/>
          <w:sz w:val="32"/>
          <w:szCs w:val="32"/>
        </w:rPr>
        <w:t>和研</w:t>
      </w:r>
      <w:r>
        <w:rPr>
          <w:rFonts w:ascii="仿宋_GB2312" w:eastAsia="仿宋_GB2312" w:hint="eastAsia"/>
          <w:sz w:val="32"/>
          <w:szCs w:val="32"/>
        </w:rPr>
        <w:lastRenderedPageBreak/>
        <w:t>讨会</w:t>
      </w:r>
      <w:r w:rsidRPr="00F94832">
        <w:rPr>
          <w:rFonts w:ascii="仿宋_GB2312" w:eastAsia="仿宋_GB2312" w:hint="eastAsia"/>
          <w:sz w:val="32"/>
          <w:szCs w:val="32"/>
        </w:rPr>
        <w:t>，</w:t>
      </w:r>
      <w:r>
        <w:rPr>
          <w:rFonts w:ascii="仿宋_GB2312" w:eastAsia="仿宋_GB2312" w:hint="eastAsia"/>
          <w:sz w:val="32"/>
          <w:szCs w:val="32"/>
        </w:rPr>
        <w:t>并就</w:t>
      </w:r>
      <w:r w:rsidRPr="00F94832">
        <w:rPr>
          <w:rFonts w:ascii="仿宋_GB2312" w:eastAsia="仿宋_GB2312" w:hint="eastAsia"/>
          <w:sz w:val="32"/>
          <w:szCs w:val="32"/>
        </w:rPr>
        <w:t>《北京市政府信息公开规定》</w:t>
      </w:r>
      <w:r>
        <w:rPr>
          <w:rFonts w:ascii="仿宋_GB2312" w:eastAsia="仿宋_GB2312" w:hint="eastAsia"/>
          <w:sz w:val="32"/>
          <w:szCs w:val="32"/>
        </w:rPr>
        <w:t>进行专题培训，破解工作中遇到的难题。四</w:t>
      </w:r>
      <w:r w:rsidRPr="00F94832">
        <w:rPr>
          <w:rFonts w:ascii="仿宋_GB2312" w:eastAsia="仿宋_GB2312" w:hint="eastAsia"/>
          <w:sz w:val="32"/>
          <w:szCs w:val="32"/>
        </w:rPr>
        <w:t>是强化督查考核制度。</w:t>
      </w:r>
      <w:r>
        <w:rPr>
          <w:rFonts w:ascii="仿宋_GB2312" w:eastAsia="仿宋_GB2312" w:hint="eastAsia"/>
          <w:sz w:val="32"/>
          <w:szCs w:val="32"/>
        </w:rPr>
        <w:t>将信息公开工作纳入区级绩效考核项目中，并对重点领域信息公开主动公开情况进行专项考核。</w:t>
      </w:r>
    </w:p>
    <w:p w:rsidR="00EF35E7" w:rsidRPr="00660008" w:rsidRDefault="00EF35E7" w:rsidP="00EF35E7">
      <w:pPr>
        <w:widowControl/>
        <w:spacing w:line="600" w:lineRule="exact"/>
        <w:jc w:val="center"/>
        <w:rPr>
          <w:rFonts w:ascii="黑体" w:eastAsia="黑体" w:hAnsi="宋体" w:cs="宋体"/>
          <w:color w:val="000000"/>
          <w:kern w:val="0"/>
          <w:sz w:val="32"/>
          <w:szCs w:val="32"/>
        </w:rPr>
      </w:pPr>
      <w:r w:rsidRPr="00660008">
        <w:rPr>
          <w:rFonts w:ascii="黑体" w:eastAsia="黑体" w:hAnsi="宋体" w:cs="宋体" w:hint="eastAsia"/>
          <w:bCs/>
          <w:color w:val="000000"/>
          <w:kern w:val="0"/>
          <w:sz w:val="32"/>
          <w:szCs w:val="32"/>
        </w:rPr>
        <w:t>二、主动公开情况</w:t>
      </w:r>
    </w:p>
    <w:p w:rsidR="00EF35E7" w:rsidRPr="00133530" w:rsidRDefault="00EF35E7" w:rsidP="00EF35E7">
      <w:pPr>
        <w:widowControl/>
        <w:spacing w:line="600" w:lineRule="exact"/>
        <w:ind w:firstLine="645"/>
        <w:rPr>
          <w:rFonts w:ascii="仿宋_GB2312" w:eastAsia="仿宋_GB2312" w:hAnsi="宋体" w:cs="宋体"/>
          <w:color w:val="FF0000"/>
          <w:kern w:val="0"/>
          <w:sz w:val="32"/>
          <w:szCs w:val="32"/>
        </w:rPr>
      </w:pPr>
      <w:r>
        <w:rPr>
          <w:rFonts w:ascii="仿宋_GB2312" w:eastAsia="仿宋_GB2312" w:hAnsi="宋体" w:cs="宋体" w:hint="eastAsia"/>
          <w:noProof/>
          <w:color w:val="000000"/>
          <w:kern w:val="0"/>
          <w:sz w:val="32"/>
          <w:szCs w:val="32"/>
        </w:rPr>
        <w:drawing>
          <wp:anchor distT="0" distB="0" distL="114300" distR="114300" simplePos="0" relativeHeight="251663360" behindDoc="0" locked="0" layoutInCell="1" allowOverlap="1">
            <wp:simplePos x="0" y="0"/>
            <wp:positionH relativeFrom="column">
              <wp:posOffset>273050</wp:posOffset>
            </wp:positionH>
            <wp:positionV relativeFrom="paragraph">
              <wp:posOffset>2665730</wp:posOffset>
            </wp:positionV>
            <wp:extent cx="5274945" cy="2976880"/>
            <wp:effectExtent l="19050" t="0" r="1905" b="0"/>
            <wp:wrapTopAndBottom/>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5274945" cy="2976880"/>
                    </a:xfrm>
                    <a:prstGeom prst="rect">
                      <a:avLst/>
                    </a:prstGeom>
                  </pic:spPr>
                </pic:pic>
              </a:graphicData>
            </a:graphic>
          </wp:anchor>
        </w:drawing>
      </w:r>
      <w:r>
        <w:rPr>
          <w:rFonts w:ascii="仿宋_GB2312" w:eastAsia="仿宋_GB2312" w:hAnsi="宋体" w:cs="宋体" w:hint="eastAsia"/>
          <w:color w:val="000000"/>
          <w:kern w:val="0"/>
          <w:sz w:val="32"/>
          <w:szCs w:val="32"/>
        </w:rPr>
        <w:t>2014年，</w:t>
      </w:r>
      <w:r w:rsidRPr="00B04139">
        <w:rPr>
          <w:rFonts w:ascii="仿宋_GB2312" w:eastAsia="仿宋_GB2312" w:hAnsi="宋体" w:cs="宋体" w:hint="eastAsia"/>
          <w:color w:val="000000"/>
          <w:kern w:val="0"/>
          <w:sz w:val="32"/>
          <w:szCs w:val="32"/>
        </w:rPr>
        <w:t>通过</w:t>
      </w:r>
      <w:r>
        <w:rPr>
          <w:rFonts w:ascii="仿宋_GB2312" w:eastAsia="仿宋_GB2312" w:hAnsi="宋体" w:cs="宋体" w:hint="eastAsia"/>
          <w:color w:val="000000"/>
          <w:kern w:val="0"/>
          <w:sz w:val="32"/>
          <w:szCs w:val="32"/>
        </w:rPr>
        <w:t>“北京丰台”</w:t>
      </w:r>
      <w:r w:rsidRPr="00B04139">
        <w:rPr>
          <w:rFonts w:ascii="仿宋_GB2312" w:eastAsia="仿宋_GB2312" w:hAnsi="宋体" w:cs="宋体" w:hint="eastAsia"/>
          <w:color w:val="000000"/>
          <w:kern w:val="0"/>
          <w:sz w:val="32"/>
          <w:szCs w:val="32"/>
        </w:rPr>
        <w:t>政府信息公开专栏主动公开政府信息</w:t>
      </w:r>
      <w:r w:rsidRPr="00165DA2">
        <w:rPr>
          <w:rFonts w:ascii="仿宋_GB2312" w:eastAsia="仿宋_GB2312" w:hAnsi="宋体" w:cs="宋体" w:hint="eastAsia"/>
          <w:color w:val="000000"/>
          <w:kern w:val="0"/>
          <w:sz w:val="32"/>
          <w:szCs w:val="32"/>
        </w:rPr>
        <w:t>13474条，全文电子化率为100%。其中，机构职能类信息487条，占总体的比例为</w:t>
      </w:r>
      <w:r w:rsidRPr="00165DA2">
        <w:rPr>
          <w:rFonts w:ascii="仿宋_GB2312" w:eastAsia="仿宋_GB2312" w:hAnsi="宋体" w:cs="宋体"/>
          <w:color w:val="000000"/>
          <w:kern w:val="0"/>
          <w:sz w:val="32"/>
          <w:szCs w:val="32"/>
        </w:rPr>
        <w:t>3.</w:t>
      </w:r>
      <w:r w:rsidRPr="00165DA2">
        <w:rPr>
          <w:rFonts w:ascii="仿宋_GB2312" w:eastAsia="仿宋_GB2312" w:hAnsi="宋体" w:cs="宋体" w:hint="eastAsia"/>
          <w:color w:val="000000"/>
          <w:kern w:val="0"/>
          <w:sz w:val="32"/>
          <w:szCs w:val="32"/>
        </w:rPr>
        <w:t>61%；法规文件类信息</w:t>
      </w:r>
      <w:r w:rsidRPr="00165DA2">
        <w:rPr>
          <w:rFonts w:ascii="仿宋_GB2312" w:eastAsia="仿宋_GB2312" w:hAnsi="宋体" w:cs="宋体"/>
          <w:color w:val="000000"/>
          <w:kern w:val="0"/>
          <w:sz w:val="32"/>
          <w:szCs w:val="32"/>
        </w:rPr>
        <w:t>1</w:t>
      </w:r>
      <w:r w:rsidRPr="00165DA2">
        <w:rPr>
          <w:rFonts w:ascii="仿宋_GB2312" w:eastAsia="仿宋_GB2312" w:hAnsi="宋体" w:cs="宋体" w:hint="eastAsia"/>
          <w:color w:val="000000"/>
          <w:kern w:val="0"/>
          <w:sz w:val="32"/>
          <w:szCs w:val="32"/>
        </w:rPr>
        <w:t>29条，占总体的比例为0.96%；规划计划类信息70条，占总体的比例为0.52%；行政职责类信息48条，占总体的比例为0.36%；业务动态类信息12740条，占总体的比例为94.55%。</w:t>
      </w:r>
    </w:p>
    <w:p w:rsidR="00EF35E7" w:rsidRDefault="00EF35E7" w:rsidP="00EF35E7">
      <w:pPr>
        <w:widowControl/>
        <w:spacing w:line="600" w:lineRule="exact"/>
        <w:jc w:val="center"/>
        <w:rPr>
          <w:rFonts w:ascii="仿宋_GB2312" w:eastAsia="仿宋_GB2312" w:hAnsi="宋体" w:cs="宋体"/>
          <w:color w:val="FF0000"/>
          <w:kern w:val="0"/>
          <w:sz w:val="32"/>
          <w:szCs w:val="32"/>
        </w:rPr>
      </w:pPr>
    </w:p>
    <w:p w:rsidR="00EF35E7" w:rsidRPr="000A664D" w:rsidRDefault="00EF35E7" w:rsidP="00EF35E7">
      <w:pPr>
        <w:widowControl/>
        <w:spacing w:line="600" w:lineRule="exact"/>
        <w:ind w:firstLine="645"/>
        <w:rPr>
          <w:rFonts w:ascii="仿宋_GB2312" w:eastAsia="仿宋_GB2312" w:hAnsi="宋体" w:cs="宋体"/>
          <w:color w:val="000000"/>
          <w:kern w:val="0"/>
          <w:sz w:val="32"/>
          <w:szCs w:val="32"/>
        </w:rPr>
      </w:pPr>
      <w:r w:rsidRPr="000A664D">
        <w:rPr>
          <w:rFonts w:ascii="仿宋_GB2312" w:eastAsia="仿宋_GB2312" w:hAnsi="宋体" w:cs="宋体" w:hint="eastAsia"/>
          <w:color w:val="000000"/>
          <w:kern w:val="0"/>
          <w:sz w:val="32"/>
          <w:szCs w:val="32"/>
        </w:rPr>
        <w:lastRenderedPageBreak/>
        <w:t>区政府信息公开接待室累计接待公众咨询查阅68人次，复印和打印文件72页。区档案馆政府信息公开查阅中心累计接待公众咨询查阅2人次。</w:t>
      </w:r>
    </w:p>
    <w:p w:rsidR="00EF35E7" w:rsidRDefault="00EF35E7" w:rsidP="00EF35E7">
      <w:pPr>
        <w:widowControl/>
        <w:spacing w:line="600" w:lineRule="exact"/>
        <w:ind w:firstLine="645"/>
        <w:rPr>
          <w:rFonts w:ascii="仿宋_GB2312" w:eastAsia="仿宋_GB2312" w:hAnsi="宋体" w:cs="宋体"/>
          <w:kern w:val="0"/>
          <w:sz w:val="32"/>
          <w:szCs w:val="32"/>
        </w:rPr>
      </w:pPr>
    </w:p>
    <w:p w:rsidR="00EF35E7" w:rsidRPr="00B04139" w:rsidRDefault="00EF35E7" w:rsidP="00EF35E7">
      <w:pPr>
        <w:widowControl/>
        <w:spacing w:line="600" w:lineRule="exact"/>
        <w:jc w:val="center"/>
        <w:rPr>
          <w:rFonts w:ascii="黑体" w:eastAsia="黑体" w:hAnsi="宋体" w:cs="宋体"/>
          <w:color w:val="000000"/>
          <w:kern w:val="0"/>
          <w:sz w:val="32"/>
          <w:szCs w:val="32"/>
        </w:rPr>
      </w:pPr>
      <w:r w:rsidRPr="00B04139">
        <w:rPr>
          <w:rFonts w:ascii="黑体" w:eastAsia="黑体" w:hAnsi="宋体" w:cs="宋体" w:hint="eastAsia"/>
          <w:bCs/>
          <w:color w:val="000000"/>
          <w:kern w:val="0"/>
          <w:sz w:val="32"/>
          <w:szCs w:val="32"/>
        </w:rPr>
        <w:t>三、依申请公开情况</w:t>
      </w:r>
    </w:p>
    <w:p w:rsidR="00EF35E7" w:rsidRDefault="00EF35E7" w:rsidP="00EF35E7">
      <w:pPr>
        <w:widowControl/>
        <w:spacing w:line="600" w:lineRule="exact"/>
        <w:ind w:firstLineChars="200" w:firstLine="640"/>
        <w:jc w:val="left"/>
        <w:rPr>
          <w:rFonts w:ascii="楷体_GB2312" w:eastAsia="楷体_GB2312" w:hAnsi="宋体"/>
          <w:sz w:val="32"/>
          <w:szCs w:val="32"/>
        </w:rPr>
      </w:pPr>
      <w:r>
        <w:rPr>
          <w:rFonts w:ascii="楷体_GB2312" w:eastAsia="楷体_GB2312" w:hAnsi="宋体" w:hint="eastAsia"/>
          <w:noProof/>
          <w:sz w:val="32"/>
          <w:szCs w:val="32"/>
        </w:rPr>
        <w:drawing>
          <wp:anchor distT="0" distB="0" distL="114300" distR="114300" simplePos="0" relativeHeight="251664384" behindDoc="0" locked="0" layoutInCell="1" allowOverlap="1">
            <wp:simplePos x="0" y="0"/>
            <wp:positionH relativeFrom="column">
              <wp:posOffset>17145</wp:posOffset>
            </wp:positionH>
            <wp:positionV relativeFrom="paragraph">
              <wp:posOffset>516255</wp:posOffset>
            </wp:positionV>
            <wp:extent cx="5274945" cy="3035300"/>
            <wp:effectExtent l="19050" t="0" r="1905" b="0"/>
            <wp:wrapTopAndBottom/>
            <wp:docPr id="5" name="图片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5274945" cy="3035300"/>
                    </a:xfrm>
                    <a:prstGeom prst="rect">
                      <a:avLst/>
                    </a:prstGeom>
                  </pic:spPr>
                </pic:pic>
              </a:graphicData>
            </a:graphic>
          </wp:anchor>
        </w:drawing>
      </w:r>
      <w:r w:rsidRPr="0086576A">
        <w:rPr>
          <w:rFonts w:ascii="楷体_GB2312" w:eastAsia="楷体_GB2312" w:hAnsi="宋体" w:hint="eastAsia"/>
          <w:sz w:val="32"/>
          <w:szCs w:val="32"/>
        </w:rPr>
        <w:t>（一）申请情况</w:t>
      </w:r>
    </w:p>
    <w:p w:rsidR="00EF35E7" w:rsidRDefault="00EF35E7" w:rsidP="00EF35E7">
      <w:pPr>
        <w:widowControl/>
        <w:spacing w:line="600" w:lineRule="exact"/>
        <w:jc w:val="left"/>
        <w:rPr>
          <w:rFonts w:ascii="宋体" w:eastAsia="仿宋_GB2312" w:hAnsi="宋体" w:cs="宋体"/>
          <w:kern w:val="0"/>
          <w:sz w:val="32"/>
          <w:szCs w:val="32"/>
        </w:rPr>
      </w:pPr>
      <w:r>
        <w:rPr>
          <w:rFonts w:ascii="黑体" w:eastAsia="黑体" w:hAnsi="宋体" w:cs="宋体"/>
          <w:bCs/>
          <w:color w:val="000000"/>
          <w:kern w:val="0"/>
          <w:sz w:val="32"/>
          <w:szCs w:val="32"/>
        </w:rPr>
        <w:t xml:space="preserve"> </w:t>
      </w:r>
      <w:r>
        <w:rPr>
          <w:rFonts w:ascii="黑体" w:eastAsia="黑体" w:hAnsi="宋体" w:cs="宋体" w:hint="eastAsia"/>
          <w:bCs/>
          <w:color w:val="000000"/>
          <w:kern w:val="0"/>
          <w:sz w:val="32"/>
          <w:szCs w:val="32"/>
        </w:rPr>
        <w:t xml:space="preserve">   </w:t>
      </w:r>
      <w:r w:rsidRPr="00775113">
        <w:rPr>
          <w:rFonts w:ascii="仿宋_GB2312" w:eastAsia="仿宋_GB2312" w:hAnsi="宋体" w:cs="宋体" w:hint="eastAsia"/>
          <w:kern w:val="0"/>
          <w:sz w:val="32"/>
          <w:szCs w:val="32"/>
        </w:rPr>
        <w:t>全区申请总数为</w:t>
      </w:r>
      <w:r>
        <w:rPr>
          <w:rFonts w:ascii="仿宋_GB2312" w:eastAsia="仿宋_GB2312" w:hAnsi="宋体" w:cs="宋体" w:hint="eastAsia"/>
          <w:kern w:val="0"/>
          <w:sz w:val="32"/>
          <w:szCs w:val="32"/>
        </w:rPr>
        <w:t>751</w:t>
      </w:r>
      <w:r w:rsidRPr="00775113">
        <w:rPr>
          <w:rFonts w:ascii="仿宋_GB2312" w:eastAsia="仿宋_GB2312" w:hAnsi="宋体" w:cs="宋体" w:hint="eastAsia"/>
          <w:kern w:val="0"/>
          <w:sz w:val="32"/>
          <w:szCs w:val="32"/>
        </w:rPr>
        <w:t>件。其中，当面申请</w:t>
      </w:r>
      <w:r>
        <w:rPr>
          <w:rFonts w:ascii="仿宋_GB2312" w:eastAsia="仿宋_GB2312" w:hAnsi="宋体" w:cs="宋体" w:hint="eastAsia"/>
          <w:kern w:val="0"/>
          <w:sz w:val="32"/>
          <w:szCs w:val="32"/>
        </w:rPr>
        <w:t>453</w:t>
      </w:r>
      <w:r w:rsidRPr="00775113">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60.32</w:t>
      </w:r>
      <w:r w:rsidRPr="00775113">
        <w:rPr>
          <w:rFonts w:ascii="仿宋_GB2312" w:eastAsia="仿宋_GB2312" w:hAnsi="宋体" w:cs="宋体" w:hint="eastAsia"/>
          <w:kern w:val="0"/>
          <w:sz w:val="32"/>
          <w:szCs w:val="32"/>
        </w:rPr>
        <w:t>%；</w:t>
      </w:r>
      <w:r w:rsidRPr="000705C6">
        <w:rPr>
          <w:rFonts w:ascii="仿宋_GB2312" w:eastAsia="仿宋_GB2312" w:hAnsi="宋体" w:cs="宋体" w:hint="eastAsia"/>
          <w:kern w:val="0"/>
          <w:sz w:val="32"/>
          <w:szCs w:val="32"/>
        </w:rPr>
        <w:t>通过互联网申请</w:t>
      </w:r>
      <w:r>
        <w:rPr>
          <w:rFonts w:ascii="仿宋_GB2312" w:eastAsia="仿宋_GB2312" w:hAnsi="宋体" w:cs="宋体" w:hint="eastAsia"/>
          <w:kern w:val="0"/>
          <w:sz w:val="32"/>
          <w:szCs w:val="32"/>
        </w:rPr>
        <w:t>0件，占总数的0%；以传真形式申请2件，占总数的0.27%；</w:t>
      </w:r>
      <w:r w:rsidRPr="00775113">
        <w:rPr>
          <w:rFonts w:ascii="仿宋_GB2312" w:eastAsia="仿宋_GB2312" w:hAnsi="宋体" w:cs="宋体" w:hint="eastAsia"/>
          <w:kern w:val="0"/>
          <w:sz w:val="32"/>
          <w:szCs w:val="32"/>
        </w:rPr>
        <w:t>以信函形式申请</w:t>
      </w:r>
      <w:r>
        <w:rPr>
          <w:rFonts w:ascii="仿宋_GB2312" w:eastAsia="仿宋_GB2312" w:hAnsi="宋体" w:cs="宋体" w:hint="eastAsia"/>
          <w:kern w:val="0"/>
          <w:sz w:val="32"/>
          <w:szCs w:val="32"/>
        </w:rPr>
        <w:t>296</w:t>
      </w:r>
      <w:r w:rsidRPr="00775113">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39.41</w:t>
      </w:r>
      <w:r w:rsidRPr="00775113">
        <w:rPr>
          <w:rFonts w:ascii="仿宋_GB2312" w:eastAsia="仿宋_GB2312" w:hAnsi="宋体" w:cs="宋体" w:hint="eastAsia"/>
          <w:kern w:val="0"/>
          <w:sz w:val="32"/>
          <w:szCs w:val="32"/>
        </w:rPr>
        <w:t>%。</w:t>
      </w:r>
    </w:p>
    <w:p w:rsidR="00EF35E7" w:rsidRPr="0086576A" w:rsidRDefault="00EF35E7" w:rsidP="00EF35E7">
      <w:pPr>
        <w:widowControl/>
        <w:spacing w:line="600" w:lineRule="exact"/>
        <w:ind w:firstLine="645"/>
        <w:rPr>
          <w:rFonts w:ascii="楷体_GB2312" w:eastAsia="楷体_GB2312" w:hAnsi="宋体"/>
          <w:sz w:val="32"/>
          <w:szCs w:val="32"/>
        </w:rPr>
      </w:pPr>
      <w:r w:rsidRPr="0086576A">
        <w:rPr>
          <w:rFonts w:ascii="楷体_GB2312" w:eastAsia="楷体_GB2312" w:hAnsi="宋体" w:hint="eastAsia"/>
          <w:sz w:val="32"/>
          <w:szCs w:val="32"/>
        </w:rPr>
        <w:t>（二）答复情况</w:t>
      </w:r>
    </w:p>
    <w:p w:rsidR="00EF35E7" w:rsidRPr="00C31AA4" w:rsidRDefault="00EF35E7" w:rsidP="00EF35E7">
      <w:pPr>
        <w:widowControl/>
        <w:spacing w:line="600" w:lineRule="exact"/>
        <w:rPr>
          <w:rFonts w:ascii="仿宋_GB2312" w:eastAsia="仿宋_GB2312" w:hAnsi="宋体" w:cs="宋体"/>
          <w:kern w:val="0"/>
          <w:sz w:val="32"/>
          <w:szCs w:val="32"/>
        </w:rPr>
      </w:pPr>
      <w:r w:rsidRPr="00B5258C">
        <w:rPr>
          <w:rFonts w:ascii="仿宋_GB2312" w:eastAsia="仿宋_GB2312" w:hAnsi="宋体" w:cs="宋体" w:hint="eastAsia"/>
          <w:color w:val="0000FF"/>
          <w:kern w:val="0"/>
          <w:sz w:val="32"/>
          <w:szCs w:val="32"/>
        </w:rPr>
        <w:t xml:space="preserve">　　</w:t>
      </w:r>
      <w:r w:rsidRPr="00C31AA4">
        <w:rPr>
          <w:rFonts w:ascii="仿宋_GB2312" w:eastAsia="仿宋_GB2312" w:hAnsi="宋体" w:cs="宋体" w:hint="eastAsia"/>
          <w:kern w:val="0"/>
          <w:sz w:val="32"/>
          <w:szCs w:val="32"/>
        </w:rPr>
        <w:t>已到答复期的申请</w:t>
      </w:r>
      <w:r>
        <w:rPr>
          <w:rFonts w:ascii="仿宋_GB2312" w:eastAsia="仿宋_GB2312" w:hAnsi="宋体" w:cs="宋体" w:hint="eastAsia"/>
          <w:kern w:val="0"/>
          <w:sz w:val="32"/>
          <w:szCs w:val="32"/>
        </w:rPr>
        <w:t>（含2013年年度结转申请）</w:t>
      </w:r>
      <w:r w:rsidRPr="00C31AA4">
        <w:rPr>
          <w:rFonts w:ascii="仿宋_GB2312" w:eastAsia="仿宋_GB2312" w:hAnsi="宋体" w:cs="宋体" w:hint="eastAsia"/>
          <w:kern w:val="0"/>
          <w:sz w:val="32"/>
          <w:szCs w:val="32"/>
        </w:rPr>
        <w:t>全部按期答复，共答复了</w:t>
      </w:r>
      <w:r>
        <w:rPr>
          <w:rFonts w:ascii="仿宋_GB2312" w:eastAsia="仿宋_GB2312" w:hAnsi="宋体" w:cs="宋体" w:hint="eastAsia"/>
          <w:kern w:val="0"/>
          <w:sz w:val="32"/>
          <w:szCs w:val="32"/>
        </w:rPr>
        <w:t>941</w:t>
      </w:r>
      <w:r w:rsidRPr="00C31AA4">
        <w:rPr>
          <w:rFonts w:ascii="仿宋_GB2312" w:eastAsia="仿宋_GB2312" w:hAnsi="宋体" w:cs="宋体" w:hint="eastAsia"/>
          <w:kern w:val="0"/>
          <w:sz w:val="32"/>
          <w:szCs w:val="32"/>
        </w:rPr>
        <w:t>项，其中：</w:t>
      </w:r>
    </w:p>
    <w:p w:rsidR="00EF35E7" w:rsidRPr="00C31AA4" w:rsidRDefault="00EF35E7" w:rsidP="00EF35E7">
      <w:pPr>
        <w:widowControl/>
        <w:spacing w:line="600" w:lineRule="exact"/>
        <w:rPr>
          <w:rFonts w:ascii="仿宋_GB2312" w:eastAsia="仿宋_GB2312" w:hAnsi="宋体" w:cs="宋体"/>
          <w:kern w:val="0"/>
          <w:sz w:val="32"/>
          <w:szCs w:val="32"/>
        </w:rPr>
      </w:pPr>
      <w:r w:rsidRPr="00C31AA4">
        <w:rPr>
          <w:rFonts w:ascii="仿宋_GB2312" w:eastAsia="仿宋_GB2312" w:hAnsi="宋体" w:cs="宋体" w:hint="eastAsia"/>
          <w:kern w:val="0"/>
          <w:sz w:val="32"/>
          <w:szCs w:val="32"/>
        </w:rPr>
        <w:t xml:space="preserve">　　“同意公开”</w:t>
      </w:r>
      <w:r>
        <w:rPr>
          <w:rFonts w:ascii="仿宋_GB2312" w:eastAsia="仿宋_GB2312" w:hAnsi="宋体" w:cs="宋体" w:hint="eastAsia"/>
          <w:kern w:val="0"/>
          <w:sz w:val="32"/>
          <w:szCs w:val="32"/>
        </w:rPr>
        <w:t>307</w:t>
      </w:r>
      <w:r w:rsidRPr="00C31AA4">
        <w:rPr>
          <w:rFonts w:ascii="仿宋_GB2312" w:eastAsia="仿宋_GB2312" w:hAnsi="宋体" w:cs="宋体" w:hint="eastAsia"/>
          <w:kern w:val="0"/>
          <w:sz w:val="32"/>
          <w:szCs w:val="32"/>
        </w:rPr>
        <w:t>项，占总数的</w:t>
      </w:r>
      <w:r>
        <w:rPr>
          <w:rFonts w:ascii="仿宋_GB2312" w:eastAsia="仿宋_GB2312" w:hAnsi="宋体" w:cs="宋体" w:hint="eastAsia"/>
          <w:kern w:val="0"/>
          <w:sz w:val="32"/>
          <w:szCs w:val="32"/>
        </w:rPr>
        <w:t>32.63</w:t>
      </w:r>
      <w:r w:rsidRPr="00C31AA4">
        <w:rPr>
          <w:rFonts w:ascii="仿宋_GB2312" w:eastAsia="仿宋_GB2312" w:hAnsi="宋体" w:cs="宋体" w:hint="eastAsia"/>
          <w:kern w:val="0"/>
          <w:sz w:val="32"/>
          <w:szCs w:val="32"/>
        </w:rPr>
        <w:t>%；</w:t>
      </w:r>
    </w:p>
    <w:p w:rsidR="00EF35E7" w:rsidRPr="00F05EE6" w:rsidRDefault="00EF35E7" w:rsidP="00EF35E7">
      <w:pPr>
        <w:widowControl/>
        <w:spacing w:line="600" w:lineRule="exact"/>
        <w:rPr>
          <w:rFonts w:ascii="仿宋_GB2312" w:eastAsia="仿宋_GB2312" w:hAnsi="宋体" w:cs="宋体"/>
          <w:kern w:val="0"/>
          <w:sz w:val="32"/>
          <w:szCs w:val="32"/>
        </w:rPr>
      </w:pPr>
      <w:r w:rsidRPr="00B5258C">
        <w:rPr>
          <w:rFonts w:ascii="仿宋_GB2312" w:eastAsia="仿宋_GB2312" w:hAnsi="宋体" w:cs="宋体" w:hint="eastAsia"/>
          <w:color w:val="0000FF"/>
          <w:kern w:val="0"/>
          <w:sz w:val="32"/>
          <w:szCs w:val="32"/>
        </w:rPr>
        <w:lastRenderedPageBreak/>
        <w:t xml:space="preserve">　　</w:t>
      </w:r>
      <w:r w:rsidRPr="00F05EE6">
        <w:rPr>
          <w:rFonts w:ascii="仿宋_GB2312" w:eastAsia="仿宋_GB2312" w:hAnsi="宋体" w:cs="宋体" w:hint="eastAsia"/>
          <w:kern w:val="0"/>
          <w:sz w:val="32"/>
          <w:szCs w:val="32"/>
        </w:rPr>
        <w:t>“不予公开”</w:t>
      </w:r>
      <w:r>
        <w:rPr>
          <w:rFonts w:ascii="仿宋_GB2312" w:eastAsia="仿宋_GB2312" w:hAnsi="宋体" w:cs="宋体" w:hint="eastAsia"/>
          <w:kern w:val="0"/>
          <w:sz w:val="32"/>
          <w:szCs w:val="32"/>
        </w:rPr>
        <w:t>19</w:t>
      </w:r>
      <w:r w:rsidRPr="00F05EE6">
        <w:rPr>
          <w:rFonts w:ascii="仿宋_GB2312" w:eastAsia="仿宋_GB2312" w:hAnsi="宋体" w:cs="宋体" w:hint="eastAsia"/>
          <w:kern w:val="0"/>
          <w:sz w:val="32"/>
          <w:szCs w:val="32"/>
        </w:rPr>
        <w:t>件，占总数</w:t>
      </w:r>
      <w:r>
        <w:rPr>
          <w:rFonts w:ascii="仿宋_GB2312" w:eastAsia="仿宋_GB2312" w:hAnsi="宋体" w:cs="宋体" w:hint="eastAsia"/>
          <w:kern w:val="0"/>
          <w:sz w:val="32"/>
          <w:szCs w:val="32"/>
        </w:rPr>
        <w:t>2.02</w:t>
      </w:r>
      <w:r w:rsidRPr="00F05EE6">
        <w:rPr>
          <w:rFonts w:ascii="仿宋_GB2312" w:eastAsia="仿宋_GB2312" w:hAnsi="宋体" w:cs="宋体" w:hint="eastAsia"/>
          <w:kern w:val="0"/>
          <w:sz w:val="32"/>
          <w:szCs w:val="32"/>
        </w:rPr>
        <w:t>%；</w:t>
      </w:r>
    </w:p>
    <w:p w:rsidR="00EF35E7" w:rsidRPr="006621E1" w:rsidRDefault="00EF35E7" w:rsidP="00EF35E7">
      <w:pPr>
        <w:widowControl/>
        <w:spacing w:line="600" w:lineRule="exact"/>
        <w:rPr>
          <w:rFonts w:ascii="仿宋_GB2312" w:eastAsia="仿宋_GB2312" w:hAnsi="宋体" w:cs="宋体"/>
          <w:kern w:val="0"/>
          <w:sz w:val="32"/>
          <w:szCs w:val="32"/>
        </w:rPr>
      </w:pPr>
      <w:r w:rsidRPr="006621E1">
        <w:rPr>
          <w:rFonts w:ascii="仿宋_GB2312" w:eastAsia="仿宋_GB2312" w:hAnsi="宋体" w:cs="宋体" w:hint="eastAsia"/>
          <w:kern w:val="0"/>
          <w:sz w:val="32"/>
          <w:szCs w:val="32"/>
        </w:rPr>
        <w:t xml:space="preserve">　　“信息不存在”</w:t>
      </w:r>
      <w:r>
        <w:rPr>
          <w:rFonts w:ascii="仿宋_GB2312" w:eastAsia="仿宋_GB2312" w:hAnsi="宋体" w:cs="宋体" w:hint="eastAsia"/>
          <w:kern w:val="0"/>
          <w:sz w:val="32"/>
          <w:szCs w:val="32"/>
        </w:rPr>
        <w:t>458</w:t>
      </w:r>
      <w:r w:rsidRPr="006621E1">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48.67</w:t>
      </w:r>
      <w:r w:rsidRPr="006621E1">
        <w:rPr>
          <w:rFonts w:ascii="仿宋_GB2312" w:eastAsia="仿宋_GB2312" w:hAnsi="宋体" w:cs="宋体" w:hint="eastAsia"/>
          <w:kern w:val="0"/>
          <w:sz w:val="32"/>
          <w:szCs w:val="32"/>
        </w:rPr>
        <w:t>％；</w:t>
      </w:r>
    </w:p>
    <w:p w:rsidR="00EF35E7" w:rsidRPr="00CE789F" w:rsidRDefault="00EF35E7" w:rsidP="00EF35E7">
      <w:pPr>
        <w:widowControl/>
        <w:spacing w:line="600" w:lineRule="exact"/>
        <w:rPr>
          <w:rFonts w:ascii="仿宋_GB2312" w:eastAsia="仿宋_GB2312" w:hAnsi="宋体" w:cs="宋体"/>
          <w:kern w:val="0"/>
          <w:sz w:val="32"/>
          <w:szCs w:val="32"/>
        </w:rPr>
      </w:pPr>
      <w:r w:rsidRPr="00CE789F">
        <w:rPr>
          <w:rFonts w:ascii="仿宋_GB2312" w:eastAsia="仿宋_GB2312" w:hAnsi="宋体" w:cs="宋体" w:hint="eastAsia"/>
          <w:kern w:val="0"/>
          <w:sz w:val="32"/>
          <w:szCs w:val="32"/>
        </w:rPr>
        <w:t xml:space="preserve">　　“非本机关掌握”</w:t>
      </w:r>
      <w:r>
        <w:rPr>
          <w:rFonts w:ascii="仿宋_GB2312" w:eastAsia="仿宋_GB2312" w:hAnsi="宋体" w:cs="宋体" w:hint="eastAsia"/>
          <w:kern w:val="0"/>
          <w:sz w:val="32"/>
          <w:szCs w:val="32"/>
        </w:rPr>
        <w:t>42</w:t>
      </w:r>
      <w:r w:rsidRPr="00CE789F">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4.46</w:t>
      </w:r>
      <w:r w:rsidRPr="00CE789F">
        <w:rPr>
          <w:rFonts w:ascii="仿宋_GB2312" w:eastAsia="仿宋_GB2312" w:hAnsi="宋体" w:cs="宋体" w:hint="eastAsia"/>
          <w:kern w:val="0"/>
          <w:sz w:val="32"/>
          <w:szCs w:val="32"/>
        </w:rPr>
        <w:t>％；</w:t>
      </w:r>
    </w:p>
    <w:p w:rsidR="00EF35E7" w:rsidRPr="00CE4A07" w:rsidRDefault="00EF35E7" w:rsidP="00EF35E7">
      <w:pPr>
        <w:widowControl/>
        <w:spacing w:line="600" w:lineRule="exact"/>
        <w:rPr>
          <w:rFonts w:ascii="仿宋_GB2312" w:eastAsia="仿宋_GB2312" w:hAnsi="宋体" w:cs="宋体"/>
          <w:kern w:val="0"/>
          <w:sz w:val="32"/>
          <w:szCs w:val="32"/>
        </w:rPr>
      </w:pPr>
      <w:r w:rsidRPr="00B5258C">
        <w:rPr>
          <w:rFonts w:ascii="仿宋_GB2312" w:eastAsia="仿宋_GB2312" w:hAnsi="宋体" w:cs="宋体" w:hint="eastAsia"/>
          <w:color w:val="0000FF"/>
          <w:kern w:val="0"/>
          <w:sz w:val="32"/>
          <w:szCs w:val="32"/>
        </w:rPr>
        <w:t xml:space="preserve">　</w:t>
      </w:r>
      <w:r w:rsidRPr="00CE4A07">
        <w:rPr>
          <w:rFonts w:ascii="仿宋_GB2312" w:eastAsia="仿宋_GB2312" w:hAnsi="宋体" w:cs="宋体" w:hint="eastAsia"/>
          <w:kern w:val="0"/>
          <w:sz w:val="32"/>
          <w:szCs w:val="32"/>
        </w:rPr>
        <w:t xml:space="preserve">　“申请内容不明确”告知申请人更改、补充</w:t>
      </w:r>
      <w:r>
        <w:rPr>
          <w:rFonts w:ascii="仿宋_GB2312" w:eastAsia="仿宋_GB2312" w:hAnsi="宋体" w:cs="宋体" w:hint="eastAsia"/>
          <w:kern w:val="0"/>
          <w:sz w:val="32"/>
          <w:szCs w:val="32"/>
        </w:rPr>
        <w:t>27</w:t>
      </w:r>
      <w:r w:rsidRPr="00CE4A07">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2.87</w:t>
      </w:r>
      <w:r w:rsidRPr="00CE4A07">
        <w:rPr>
          <w:rFonts w:ascii="仿宋_GB2312" w:eastAsia="仿宋_GB2312" w:hAnsi="宋体" w:cs="宋体" w:hint="eastAsia"/>
          <w:kern w:val="0"/>
          <w:sz w:val="32"/>
          <w:szCs w:val="32"/>
        </w:rPr>
        <w:t>％；</w:t>
      </w:r>
    </w:p>
    <w:p w:rsidR="00EF35E7" w:rsidRPr="00CE4A07" w:rsidRDefault="00EF35E7" w:rsidP="00EF35E7">
      <w:pPr>
        <w:widowControl/>
        <w:spacing w:line="600" w:lineRule="exact"/>
        <w:rPr>
          <w:rFonts w:ascii="仿宋_GB2312" w:eastAsia="仿宋_GB2312" w:hAnsi="宋体" w:cs="宋体"/>
          <w:kern w:val="0"/>
          <w:sz w:val="32"/>
          <w:szCs w:val="32"/>
        </w:rPr>
      </w:pPr>
      <w:r w:rsidRPr="00B5258C">
        <w:rPr>
          <w:rFonts w:ascii="仿宋_GB2312" w:eastAsia="仿宋_GB2312" w:hAnsi="宋体" w:cs="宋体" w:hint="eastAsia"/>
          <w:color w:val="0000FF"/>
          <w:kern w:val="0"/>
          <w:sz w:val="32"/>
          <w:szCs w:val="32"/>
        </w:rPr>
        <w:t xml:space="preserve">　　</w:t>
      </w:r>
      <w:r w:rsidRPr="00CE4A07">
        <w:rPr>
          <w:rFonts w:ascii="仿宋_GB2312" w:eastAsia="仿宋_GB2312" w:hAnsi="宋体" w:cs="宋体" w:hint="eastAsia"/>
          <w:kern w:val="0"/>
          <w:sz w:val="32"/>
          <w:szCs w:val="32"/>
        </w:rPr>
        <w:t>“非政府信息”</w:t>
      </w:r>
      <w:r>
        <w:rPr>
          <w:rFonts w:ascii="仿宋_GB2312" w:eastAsia="仿宋_GB2312" w:hAnsi="宋体" w:cs="宋体" w:hint="eastAsia"/>
          <w:kern w:val="0"/>
          <w:sz w:val="32"/>
          <w:szCs w:val="32"/>
        </w:rPr>
        <w:t>40</w:t>
      </w:r>
      <w:r w:rsidRPr="00CE4A07">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4.25</w:t>
      </w:r>
      <w:r w:rsidRPr="00CE4A07">
        <w:rPr>
          <w:rFonts w:ascii="仿宋_GB2312" w:eastAsia="仿宋_GB2312" w:hAnsi="宋体" w:cs="宋体" w:hint="eastAsia"/>
          <w:kern w:val="0"/>
          <w:sz w:val="32"/>
          <w:szCs w:val="32"/>
        </w:rPr>
        <w:t>%；</w:t>
      </w:r>
    </w:p>
    <w:p w:rsidR="00EF35E7" w:rsidRDefault="00EF35E7" w:rsidP="00EF35E7">
      <w:pPr>
        <w:widowControl/>
        <w:spacing w:line="600" w:lineRule="exact"/>
        <w:ind w:firstLine="645"/>
        <w:rPr>
          <w:rFonts w:ascii="仿宋_GB2312" w:eastAsia="仿宋_GB2312" w:hAnsi="宋体" w:cs="宋体"/>
          <w:kern w:val="0"/>
          <w:sz w:val="32"/>
          <w:szCs w:val="32"/>
        </w:rPr>
      </w:pPr>
      <w:r w:rsidRPr="00CE4A07">
        <w:rPr>
          <w:rFonts w:ascii="仿宋_GB2312" w:eastAsia="仿宋_GB2312" w:hAnsi="宋体" w:cs="宋体" w:hint="eastAsia"/>
          <w:kern w:val="0"/>
          <w:sz w:val="32"/>
          <w:szCs w:val="32"/>
        </w:rPr>
        <w:t>“已移送档案馆”</w:t>
      </w:r>
      <w:r>
        <w:rPr>
          <w:rFonts w:ascii="仿宋_GB2312" w:eastAsia="仿宋_GB2312" w:hAnsi="宋体" w:cs="宋体" w:hint="eastAsia"/>
          <w:kern w:val="0"/>
          <w:sz w:val="32"/>
          <w:szCs w:val="32"/>
        </w:rPr>
        <w:t>2</w:t>
      </w:r>
      <w:r w:rsidRPr="00CE4A07">
        <w:rPr>
          <w:rFonts w:ascii="仿宋_GB2312" w:eastAsia="仿宋_GB2312" w:hAnsi="宋体" w:cs="宋体" w:hint="eastAsia"/>
          <w:kern w:val="0"/>
          <w:sz w:val="32"/>
          <w:szCs w:val="32"/>
        </w:rPr>
        <w:t>件，占总数的</w:t>
      </w:r>
      <w:r>
        <w:rPr>
          <w:rFonts w:ascii="仿宋_GB2312" w:eastAsia="仿宋_GB2312" w:hAnsi="宋体" w:cs="宋体" w:hint="eastAsia"/>
          <w:kern w:val="0"/>
          <w:sz w:val="32"/>
          <w:szCs w:val="32"/>
        </w:rPr>
        <w:t>0.21</w:t>
      </w:r>
      <w:r w:rsidRPr="00CE4A0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EF35E7" w:rsidRDefault="00EF35E7" w:rsidP="00EF35E7">
      <w:pPr>
        <w:widowControl/>
        <w:spacing w:line="600" w:lineRule="exact"/>
        <w:ind w:firstLine="645"/>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anchor distT="0" distB="0" distL="114300" distR="114300" simplePos="0" relativeHeight="251665408" behindDoc="0" locked="0" layoutInCell="1" allowOverlap="1">
            <wp:simplePos x="0" y="0"/>
            <wp:positionH relativeFrom="column">
              <wp:posOffset>24130</wp:posOffset>
            </wp:positionH>
            <wp:positionV relativeFrom="paragraph">
              <wp:posOffset>493395</wp:posOffset>
            </wp:positionV>
            <wp:extent cx="5274945" cy="3218180"/>
            <wp:effectExtent l="19050" t="0" r="1905" b="0"/>
            <wp:wrapTopAndBottom/>
            <wp:docPr id="6" name="图片 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stretch>
                      <a:fillRect/>
                    </a:stretch>
                  </pic:blipFill>
                  <pic:spPr>
                    <a:xfrm>
                      <a:off x="0" y="0"/>
                      <a:ext cx="5274945" cy="3218180"/>
                    </a:xfrm>
                    <a:prstGeom prst="rect">
                      <a:avLst/>
                    </a:prstGeom>
                  </pic:spPr>
                </pic:pic>
              </a:graphicData>
            </a:graphic>
          </wp:anchor>
        </w:drawing>
      </w:r>
      <w:r>
        <w:rPr>
          <w:rFonts w:ascii="仿宋_GB2312" w:eastAsia="仿宋_GB2312" w:hAnsi="宋体" w:cs="宋体" w:hint="eastAsia"/>
          <w:kern w:val="0"/>
          <w:sz w:val="32"/>
          <w:szCs w:val="32"/>
        </w:rPr>
        <w:t>“已主动公开”46件，</w:t>
      </w:r>
      <w:r w:rsidRPr="00CE4A07">
        <w:rPr>
          <w:rFonts w:ascii="仿宋_GB2312" w:eastAsia="仿宋_GB2312" w:hAnsi="宋体" w:cs="宋体" w:hint="eastAsia"/>
          <w:kern w:val="0"/>
          <w:sz w:val="32"/>
          <w:szCs w:val="32"/>
        </w:rPr>
        <w:t>占总数的</w:t>
      </w:r>
      <w:r>
        <w:rPr>
          <w:rFonts w:ascii="仿宋_GB2312" w:eastAsia="仿宋_GB2312" w:hAnsi="宋体" w:cs="宋体" w:hint="eastAsia"/>
          <w:kern w:val="0"/>
          <w:sz w:val="32"/>
          <w:szCs w:val="32"/>
        </w:rPr>
        <w:t>4.89</w:t>
      </w:r>
      <w:r w:rsidRPr="00CE4A07">
        <w:rPr>
          <w:rFonts w:ascii="仿宋_GB2312" w:eastAsia="仿宋_GB2312" w:hAnsi="宋体" w:cs="宋体" w:hint="eastAsia"/>
          <w:kern w:val="0"/>
          <w:sz w:val="32"/>
          <w:szCs w:val="32"/>
        </w:rPr>
        <w:t>%。</w:t>
      </w:r>
    </w:p>
    <w:p w:rsidR="00EF35E7" w:rsidRPr="0086576A" w:rsidRDefault="00EF35E7" w:rsidP="00EF35E7">
      <w:pPr>
        <w:widowControl/>
        <w:spacing w:line="600" w:lineRule="exact"/>
        <w:ind w:firstLine="645"/>
        <w:rPr>
          <w:rFonts w:ascii="楷体_GB2312" w:eastAsia="楷体_GB2312" w:hAnsi="宋体"/>
          <w:sz w:val="32"/>
          <w:szCs w:val="32"/>
        </w:rPr>
      </w:pPr>
      <w:r w:rsidRPr="0086576A">
        <w:rPr>
          <w:rFonts w:ascii="楷体_GB2312" w:eastAsia="楷体_GB2312" w:hAnsi="宋体" w:hint="eastAsia"/>
          <w:sz w:val="32"/>
          <w:szCs w:val="32"/>
        </w:rPr>
        <w:t>（三）依申请公开政府信息收费情况</w:t>
      </w:r>
    </w:p>
    <w:p w:rsidR="00EF35E7" w:rsidRPr="00B5258C" w:rsidRDefault="00EF35E7" w:rsidP="00EF35E7">
      <w:pPr>
        <w:widowControl/>
        <w:spacing w:line="600" w:lineRule="exact"/>
        <w:ind w:firstLine="645"/>
        <w:rPr>
          <w:rFonts w:ascii="仿宋_GB2312" w:eastAsia="仿宋_GB2312" w:hAnsi="宋体" w:cs="宋体"/>
          <w:color w:val="0000FF"/>
          <w:kern w:val="0"/>
          <w:sz w:val="32"/>
          <w:szCs w:val="32"/>
        </w:rPr>
      </w:pPr>
      <w:r w:rsidRPr="00745444">
        <w:rPr>
          <w:rFonts w:ascii="仿宋_GB2312" w:eastAsia="仿宋_GB2312" w:hAnsi="宋体" w:cs="宋体" w:hint="eastAsia"/>
          <w:kern w:val="0"/>
          <w:sz w:val="32"/>
          <w:szCs w:val="32"/>
        </w:rPr>
        <w:t>按照《北京市行政机关依申请提供政府信息收费办法（试行）》全区各行政机关共收取依申请公开政府信息检索、复制、邮寄等费</w:t>
      </w:r>
      <w:r w:rsidRPr="00BE0770">
        <w:rPr>
          <w:rFonts w:ascii="仿宋_GB2312" w:eastAsia="仿宋_GB2312" w:hAnsi="宋体" w:cs="宋体" w:hint="eastAsia"/>
          <w:kern w:val="0"/>
          <w:sz w:val="32"/>
          <w:szCs w:val="32"/>
        </w:rPr>
        <w:t>用1</w:t>
      </w:r>
      <w:r>
        <w:rPr>
          <w:rFonts w:ascii="仿宋_GB2312" w:eastAsia="仿宋_GB2312" w:hAnsi="宋体" w:cs="宋体" w:hint="eastAsia"/>
          <w:kern w:val="0"/>
          <w:sz w:val="32"/>
          <w:szCs w:val="32"/>
        </w:rPr>
        <w:t>84.5</w:t>
      </w:r>
      <w:r w:rsidRPr="00BE0770">
        <w:rPr>
          <w:rFonts w:ascii="仿宋_GB2312" w:eastAsia="仿宋_GB2312" w:hAnsi="宋体" w:cs="宋体" w:hint="eastAsia"/>
          <w:kern w:val="0"/>
          <w:sz w:val="32"/>
          <w:szCs w:val="32"/>
        </w:rPr>
        <w:t>元</w:t>
      </w:r>
      <w:r w:rsidRPr="00745444">
        <w:rPr>
          <w:rFonts w:ascii="仿宋_GB2312" w:eastAsia="仿宋_GB2312" w:hAnsi="宋体" w:cs="宋体" w:hint="eastAsia"/>
          <w:kern w:val="0"/>
          <w:sz w:val="32"/>
          <w:szCs w:val="32"/>
        </w:rPr>
        <w:t>。</w:t>
      </w:r>
    </w:p>
    <w:p w:rsidR="00EF35E7" w:rsidRDefault="00EF35E7" w:rsidP="00EF35E7">
      <w:pPr>
        <w:widowControl/>
        <w:spacing w:line="600" w:lineRule="exact"/>
        <w:jc w:val="center"/>
        <w:rPr>
          <w:rFonts w:ascii="黑体" w:eastAsia="黑体" w:hAnsi="宋体" w:cs="宋体"/>
          <w:bCs/>
          <w:color w:val="000000"/>
          <w:kern w:val="0"/>
          <w:sz w:val="32"/>
          <w:szCs w:val="32"/>
        </w:rPr>
      </w:pPr>
    </w:p>
    <w:p w:rsidR="00EF35E7" w:rsidRDefault="00EF35E7" w:rsidP="00EF35E7">
      <w:pPr>
        <w:widowControl/>
        <w:spacing w:line="600" w:lineRule="exact"/>
        <w:jc w:val="center"/>
        <w:rPr>
          <w:rFonts w:ascii="黑体" w:eastAsia="黑体" w:hAnsi="宋体" w:cs="宋体"/>
          <w:bCs/>
          <w:color w:val="000000"/>
          <w:kern w:val="0"/>
          <w:sz w:val="32"/>
          <w:szCs w:val="32"/>
        </w:rPr>
      </w:pPr>
    </w:p>
    <w:p w:rsidR="00EF35E7" w:rsidRPr="00B04139" w:rsidRDefault="00EF35E7" w:rsidP="00EF35E7">
      <w:pPr>
        <w:widowControl/>
        <w:spacing w:line="600" w:lineRule="exact"/>
        <w:jc w:val="center"/>
        <w:rPr>
          <w:rFonts w:ascii="仿宋_GB2312" w:eastAsia="仿宋_GB2312" w:hAnsi="宋体" w:cs="宋体"/>
          <w:color w:val="000000"/>
          <w:kern w:val="0"/>
          <w:sz w:val="32"/>
          <w:szCs w:val="32"/>
        </w:rPr>
      </w:pPr>
      <w:r w:rsidRPr="00B04139">
        <w:rPr>
          <w:rFonts w:ascii="黑体" w:eastAsia="黑体" w:hAnsi="宋体" w:cs="宋体" w:hint="eastAsia"/>
          <w:bCs/>
          <w:color w:val="000000"/>
          <w:kern w:val="0"/>
          <w:sz w:val="32"/>
          <w:szCs w:val="32"/>
        </w:rPr>
        <w:lastRenderedPageBreak/>
        <w:t>四、复议</w:t>
      </w:r>
      <w:r>
        <w:rPr>
          <w:rFonts w:ascii="黑体" w:eastAsia="黑体" w:hAnsi="宋体" w:cs="宋体" w:hint="eastAsia"/>
          <w:bCs/>
          <w:color w:val="000000"/>
          <w:kern w:val="0"/>
          <w:sz w:val="32"/>
          <w:szCs w:val="32"/>
        </w:rPr>
        <w:t>、</w:t>
      </w:r>
      <w:r w:rsidRPr="00B04139">
        <w:rPr>
          <w:rFonts w:ascii="黑体" w:eastAsia="黑体" w:hAnsi="宋体" w:cs="宋体" w:hint="eastAsia"/>
          <w:bCs/>
          <w:color w:val="000000"/>
          <w:kern w:val="0"/>
          <w:sz w:val="32"/>
          <w:szCs w:val="32"/>
        </w:rPr>
        <w:t>诉讼</w:t>
      </w:r>
      <w:r>
        <w:rPr>
          <w:rFonts w:ascii="黑体" w:eastAsia="黑体" w:hAnsi="宋体" w:cs="宋体" w:hint="eastAsia"/>
          <w:bCs/>
          <w:color w:val="000000"/>
          <w:kern w:val="0"/>
          <w:sz w:val="32"/>
          <w:szCs w:val="32"/>
        </w:rPr>
        <w:t>和举报</w:t>
      </w:r>
      <w:r w:rsidRPr="00B04139">
        <w:rPr>
          <w:rFonts w:ascii="黑体" w:eastAsia="黑体" w:hAnsi="宋体" w:cs="宋体" w:hint="eastAsia"/>
          <w:bCs/>
          <w:color w:val="000000"/>
          <w:kern w:val="0"/>
          <w:sz w:val="32"/>
          <w:szCs w:val="32"/>
        </w:rPr>
        <w:t>情况</w:t>
      </w:r>
    </w:p>
    <w:p w:rsidR="00EF35E7" w:rsidRPr="00B04139" w:rsidRDefault="00EF35E7" w:rsidP="00EF35E7">
      <w:pPr>
        <w:widowControl/>
        <w:spacing w:line="600" w:lineRule="exact"/>
        <w:rPr>
          <w:rFonts w:ascii="仿宋_GB2312" w:eastAsia="仿宋_GB2312" w:hAnsi="宋体" w:cs="宋体"/>
          <w:color w:val="000000"/>
          <w:kern w:val="0"/>
          <w:sz w:val="32"/>
          <w:szCs w:val="32"/>
        </w:rPr>
      </w:pPr>
      <w:r w:rsidRPr="00B04139">
        <w:rPr>
          <w:rFonts w:ascii="仿宋_GB2312" w:eastAsia="仿宋_GB2312" w:hAnsi="宋体" w:cs="宋体" w:hint="eastAsia"/>
          <w:color w:val="000000"/>
          <w:kern w:val="0"/>
          <w:sz w:val="32"/>
          <w:szCs w:val="32"/>
        </w:rPr>
        <w:t xml:space="preserve">　　按照《条例》第33条规定，公民、法人或者其他组织认为行政机关</w:t>
      </w:r>
      <w:r>
        <w:rPr>
          <w:rFonts w:ascii="仿宋_GB2312" w:eastAsia="仿宋_GB2312" w:hAnsi="宋体" w:cs="宋体" w:hint="eastAsia"/>
          <w:color w:val="000000"/>
          <w:kern w:val="0"/>
          <w:sz w:val="32"/>
          <w:szCs w:val="32"/>
        </w:rPr>
        <w:t>不依法履行政府信息公开义务的</w:t>
      </w:r>
      <w:r w:rsidRPr="00B04139">
        <w:rPr>
          <w:rFonts w:ascii="仿宋_GB2312" w:eastAsia="仿宋_GB2312" w:hAnsi="宋体" w:cs="宋体" w:hint="eastAsia"/>
          <w:color w:val="000000"/>
          <w:kern w:val="0"/>
          <w:sz w:val="32"/>
          <w:szCs w:val="32"/>
        </w:rPr>
        <w:t>，可以</w:t>
      </w:r>
      <w:r>
        <w:rPr>
          <w:rFonts w:ascii="仿宋_GB2312" w:eastAsia="仿宋_GB2312" w:hAnsi="宋体" w:cs="宋体" w:hint="eastAsia"/>
          <w:color w:val="000000"/>
          <w:kern w:val="0"/>
          <w:sz w:val="32"/>
          <w:szCs w:val="32"/>
        </w:rPr>
        <w:t>向上级行政机关、监察机关或者政府信息公开工作主管部门举报。收到举报的机关应当予以调查处理。</w:t>
      </w:r>
      <w:r w:rsidRPr="00B04139">
        <w:rPr>
          <w:rFonts w:ascii="仿宋_GB2312" w:eastAsia="仿宋_GB2312" w:hAnsi="宋体" w:cs="宋体" w:hint="eastAsia"/>
          <w:color w:val="000000"/>
          <w:kern w:val="0"/>
          <w:sz w:val="32"/>
          <w:szCs w:val="32"/>
        </w:rPr>
        <w:t>公民、法人或者其他组</w:t>
      </w:r>
      <w:r w:rsidRPr="0086576A">
        <w:rPr>
          <w:rFonts w:ascii="仿宋_GB2312" w:eastAsia="仿宋_GB2312" w:hAnsi="宋体" w:cs="宋体" w:hint="eastAsia"/>
          <w:color w:val="000000"/>
          <w:spacing w:val="-2"/>
          <w:kern w:val="0"/>
          <w:sz w:val="32"/>
          <w:szCs w:val="32"/>
        </w:rPr>
        <w:t>织认为行政机关在政府信息公开工作中的具体行政行为侵犯其合法权益的，可以依法申请行政复议或者提起行政诉讼。</w:t>
      </w:r>
    </w:p>
    <w:p w:rsidR="00EF35E7" w:rsidRPr="0086576A" w:rsidRDefault="00EF35E7" w:rsidP="00EF35E7">
      <w:pPr>
        <w:widowControl/>
        <w:spacing w:line="600" w:lineRule="exact"/>
        <w:rPr>
          <w:rFonts w:ascii="楷体_GB2312" w:eastAsia="楷体_GB2312" w:hAnsi="宋体" w:cs="宋体"/>
          <w:color w:val="000000"/>
          <w:kern w:val="0"/>
          <w:sz w:val="32"/>
          <w:szCs w:val="32"/>
        </w:rPr>
      </w:pPr>
      <w:r w:rsidRPr="00B04139">
        <w:rPr>
          <w:rFonts w:ascii="仿宋_GB2312" w:eastAsia="仿宋_GB2312" w:hAnsi="宋体" w:cs="宋体" w:hint="eastAsia"/>
          <w:color w:val="000000"/>
          <w:kern w:val="0"/>
          <w:sz w:val="32"/>
          <w:szCs w:val="32"/>
        </w:rPr>
        <w:t xml:space="preserve">　　</w:t>
      </w:r>
      <w:r w:rsidRPr="0086576A">
        <w:rPr>
          <w:rFonts w:ascii="楷体_GB2312" w:eastAsia="楷体_GB2312" w:hAnsi="宋体" w:cs="宋体" w:hint="eastAsia"/>
          <w:color w:val="000000"/>
          <w:kern w:val="0"/>
          <w:sz w:val="32"/>
          <w:szCs w:val="32"/>
        </w:rPr>
        <w:t>（一）行政复议</w:t>
      </w:r>
    </w:p>
    <w:p w:rsidR="00EF35E7" w:rsidRPr="00A76062" w:rsidRDefault="00EF35E7" w:rsidP="00EF35E7">
      <w:pPr>
        <w:widowControl/>
        <w:spacing w:line="600" w:lineRule="exact"/>
        <w:rPr>
          <w:rFonts w:ascii="仿宋_GB2312" w:eastAsia="仿宋_GB2312" w:hAnsi="宋体" w:cs="宋体"/>
          <w:kern w:val="0"/>
          <w:sz w:val="32"/>
          <w:szCs w:val="32"/>
        </w:rPr>
      </w:pPr>
      <w:r w:rsidRPr="00A76062">
        <w:rPr>
          <w:rFonts w:ascii="仿宋_GB2312" w:eastAsia="仿宋_GB2312" w:hAnsi="宋体" w:cs="宋体" w:hint="eastAsia"/>
          <w:kern w:val="0"/>
          <w:sz w:val="32"/>
          <w:szCs w:val="32"/>
        </w:rPr>
        <w:t xml:space="preserve">　　全区各行政机关受理有关政府信息公开行政复议申请</w:t>
      </w:r>
      <w:r>
        <w:rPr>
          <w:rFonts w:ascii="仿宋_GB2312" w:eastAsia="仿宋_GB2312" w:hAnsi="宋体" w:cs="宋体" w:hint="eastAsia"/>
          <w:kern w:val="0"/>
          <w:sz w:val="32"/>
          <w:szCs w:val="32"/>
        </w:rPr>
        <w:t>55</w:t>
      </w:r>
      <w:r w:rsidRPr="00A76062">
        <w:rPr>
          <w:rFonts w:ascii="仿宋_GB2312" w:eastAsia="仿宋_GB2312" w:hAnsi="宋体" w:cs="宋体" w:hint="eastAsia"/>
          <w:kern w:val="0"/>
          <w:sz w:val="32"/>
          <w:szCs w:val="32"/>
        </w:rPr>
        <w:t>件，已办结</w:t>
      </w:r>
      <w:r>
        <w:rPr>
          <w:rFonts w:ascii="仿宋_GB2312" w:eastAsia="仿宋_GB2312" w:hAnsi="宋体" w:cs="宋体" w:hint="eastAsia"/>
          <w:kern w:val="0"/>
          <w:sz w:val="32"/>
          <w:szCs w:val="32"/>
        </w:rPr>
        <w:t>52</w:t>
      </w:r>
      <w:r w:rsidRPr="00A76062">
        <w:rPr>
          <w:rFonts w:ascii="仿宋_GB2312" w:eastAsia="仿宋_GB2312" w:hAnsi="宋体" w:cs="宋体" w:hint="eastAsia"/>
          <w:kern w:val="0"/>
          <w:sz w:val="32"/>
          <w:szCs w:val="32"/>
        </w:rPr>
        <w:t>件，办结率为</w:t>
      </w:r>
      <w:r>
        <w:rPr>
          <w:rFonts w:ascii="仿宋_GB2312" w:eastAsia="仿宋_GB2312" w:hAnsi="宋体" w:cs="宋体" w:hint="eastAsia"/>
          <w:kern w:val="0"/>
          <w:sz w:val="32"/>
          <w:szCs w:val="32"/>
        </w:rPr>
        <w:t>94</w:t>
      </w:r>
      <w:r w:rsidRPr="00A7606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55</w:t>
      </w:r>
      <w:r w:rsidRPr="00A76062">
        <w:rPr>
          <w:rFonts w:ascii="仿宋_GB2312" w:eastAsia="仿宋_GB2312" w:hAnsi="宋体" w:cs="宋体" w:hint="eastAsia"/>
          <w:kern w:val="0"/>
          <w:sz w:val="32"/>
          <w:szCs w:val="32"/>
        </w:rPr>
        <w:t>%。已办结的复议申请案件中，维持行政机关具体行为的</w:t>
      </w:r>
      <w:r>
        <w:rPr>
          <w:rFonts w:ascii="仿宋_GB2312" w:eastAsia="仿宋_GB2312" w:hAnsi="宋体" w:cs="宋体" w:hint="eastAsia"/>
          <w:kern w:val="0"/>
          <w:sz w:val="32"/>
          <w:szCs w:val="32"/>
        </w:rPr>
        <w:t>43</w:t>
      </w:r>
      <w:r w:rsidRPr="00A76062">
        <w:rPr>
          <w:rFonts w:ascii="仿宋_GB2312" w:eastAsia="仿宋_GB2312" w:hAnsi="宋体" w:cs="宋体" w:hint="eastAsia"/>
          <w:kern w:val="0"/>
          <w:sz w:val="32"/>
          <w:szCs w:val="32"/>
        </w:rPr>
        <w:t>件，</w:t>
      </w:r>
      <w:r>
        <w:rPr>
          <w:rFonts w:ascii="仿宋_GB2312" w:eastAsia="仿宋_GB2312" w:hAnsi="宋体" w:cs="宋体" w:hint="eastAsia"/>
          <w:kern w:val="0"/>
          <w:sz w:val="32"/>
          <w:szCs w:val="32"/>
        </w:rPr>
        <w:t>被依法纠错的9件</w:t>
      </w:r>
      <w:r w:rsidRPr="00A76062">
        <w:rPr>
          <w:rFonts w:ascii="仿宋_GB2312" w:eastAsia="仿宋_GB2312" w:hAnsi="宋体" w:cs="宋体" w:hint="eastAsia"/>
          <w:kern w:val="0"/>
          <w:sz w:val="32"/>
          <w:szCs w:val="32"/>
        </w:rPr>
        <w:t>。</w:t>
      </w:r>
    </w:p>
    <w:p w:rsidR="00EF35E7" w:rsidRPr="0003058B" w:rsidRDefault="00EF35E7" w:rsidP="00EF35E7">
      <w:pPr>
        <w:widowControl/>
        <w:spacing w:line="600" w:lineRule="exact"/>
        <w:rPr>
          <w:rFonts w:ascii="仿宋_GB2312" w:eastAsia="仿宋_GB2312" w:hAnsi="宋体" w:cs="宋体"/>
          <w:color w:val="000000"/>
          <w:kern w:val="0"/>
          <w:sz w:val="32"/>
          <w:szCs w:val="32"/>
        </w:rPr>
      </w:pPr>
      <w:r w:rsidRPr="0003058B">
        <w:rPr>
          <w:rFonts w:ascii="仿宋_GB2312" w:eastAsia="仿宋_GB2312" w:hAnsi="宋体" w:cs="宋体" w:hint="eastAsia"/>
          <w:color w:val="000000"/>
          <w:kern w:val="0"/>
          <w:sz w:val="32"/>
          <w:szCs w:val="32"/>
        </w:rPr>
        <w:t xml:space="preserve">　　</w:t>
      </w:r>
      <w:r w:rsidRPr="0086576A">
        <w:rPr>
          <w:rFonts w:ascii="楷体_GB2312" w:eastAsia="楷体_GB2312" w:hAnsi="宋体" w:cs="宋体" w:hint="eastAsia"/>
          <w:color w:val="000000"/>
          <w:kern w:val="0"/>
          <w:sz w:val="32"/>
          <w:szCs w:val="32"/>
        </w:rPr>
        <w:t>（二）行政诉讼</w:t>
      </w:r>
    </w:p>
    <w:p w:rsidR="00EF35E7" w:rsidRPr="00022E8A" w:rsidRDefault="00EF35E7" w:rsidP="00EF35E7">
      <w:pPr>
        <w:widowControl/>
        <w:spacing w:line="600" w:lineRule="exact"/>
        <w:ind w:firstLine="645"/>
        <w:rPr>
          <w:rFonts w:ascii="仿宋_GB2312" w:eastAsia="仿宋_GB2312" w:hAnsi="宋体" w:cs="宋体"/>
          <w:kern w:val="0"/>
          <w:sz w:val="32"/>
          <w:szCs w:val="32"/>
        </w:rPr>
      </w:pPr>
      <w:r w:rsidRPr="00022E8A">
        <w:rPr>
          <w:rFonts w:ascii="仿宋_GB2312" w:eastAsia="仿宋_GB2312" w:hAnsi="宋体" w:cs="宋体" w:hint="eastAsia"/>
          <w:kern w:val="0"/>
          <w:sz w:val="32"/>
          <w:szCs w:val="32"/>
        </w:rPr>
        <w:t>区政府发生与政府信息公开有关的行政诉讼案件125件，判决维持具体行政行为或者驳回原告诉讼请求的116件，被依法纠错的5件，申请人撤诉等其他情况共2件。</w:t>
      </w:r>
    </w:p>
    <w:p w:rsidR="00EF35E7" w:rsidRPr="0086576A" w:rsidRDefault="00EF35E7" w:rsidP="00EF35E7">
      <w:pPr>
        <w:widowControl/>
        <w:spacing w:line="600" w:lineRule="exact"/>
        <w:ind w:firstLineChars="150" w:firstLine="480"/>
        <w:rPr>
          <w:rFonts w:ascii="楷体_GB2312" w:eastAsia="楷体_GB2312" w:hAnsi="宋体" w:cs="宋体"/>
          <w:color w:val="000000"/>
          <w:kern w:val="0"/>
          <w:sz w:val="32"/>
          <w:szCs w:val="32"/>
        </w:rPr>
      </w:pPr>
      <w:r w:rsidRPr="0086576A">
        <w:rPr>
          <w:rFonts w:ascii="楷体_GB2312" w:eastAsia="楷体_GB2312" w:hAnsi="宋体" w:cs="宋体" w:hint="eastAsia"/>
          <w:color w:val="000000"/>
          <w:kern w:val="0"/>
          <w:sz w:val="32"/>
          <w:szCs w:val="32"/>
        </w:rPr>
        <w:t>（三）举报</w:t>
      </w:r>
    </w:p>
    <w:p w:rsidR="00EF35E7" w:rsidRPr="00B970B3" w:rsidRDefault="00EF35E7" w:rsidP="00EF35E7">
      <w:pPr>
        <w:widowControl/>
        <w:spacing w:line="600" w:lineRule="exact"/>
        <w:ind w:firstLine="645"/>
        <w:rPr>
          <w:rFonts w:ascii="黑体" w:eastAsia="黑体" w:hAnsi="宋体" w:cs="宋体"/>
          <w:bCs/>
          <w:color w:val="FF0000"/>
          <w:kern w:val="0"/>
          <w:sz w:val="32"/>
          <w:szCs w:val="32"/>
        </w:rPr>
      </w:pPr>
      <w:r w:rsidRPr="00CA1378">
        <w:rPr>
          <w:rFonts w:ascii="仿宋_GB2312" w:eastAsia="仿宋_GB2312" w:hAnsi="宋体" w:cs="宋体" w:hint="eastAsia"/>
          <w:color w:val="000000"/>
          <w:kern w:val="0"/>
          <w:sz w:val="32"/>
          <w:szCs w:val="32"/>
        </w:rPr>
        <w:t>全区发生与政府信息公开有关的举报投诉共5件</w:t>
      </w:r>
      <w:r>
        <w:rPr>
          <w:rFonts w:ascii="仿宋_GB2312" w:eastAsia="仿宋_GB2312" w:hAnsi="宋体" w:cs="宋体" w:hint="eastAsia"/>
          <w:color w:val="000000"/>
          <w:kern w:val="0"/>
          <w:sz w:val="32"/>
          <w:szCs w:val="32"/>
        </w:rPr>
        <w:t>，未发生针对区政府信息公开工作的举报投诉</w:t>
      </w:r>
      <w:r w:rsidRPr="00CA1378">
        <w:rPr>
          <w:rFonts w:ascii="仿宋_GB2312" w:eastAsia="仿宋_GB2312" w:hAnsi="宋体" w:cs="宋体" w:hint="eastAsia"/>
          <w:color w:val="000000"/>
          <w:kern w:val="0"/>
          <w:sz w:val="32"/>
          <w:szCs w:val="32"/>
        </w:rPr>
        <w:t>。</w:t>
      </w:r>
    </w:p>
    <w:p w:rsidR="00EF35E7" w:rsidRDefault="00EF35E7" w:rsidP="00EF35E7">
      <w:pPr>
        <w:widowControl/>
        <w:spacing w:line="600" w:lineRule="exact"/>
        <w:jc w:val="center"/>
        <w:rPr>
          <w:rFonts w:ascii="黑体" w:eastAsia="黑体" w:hAnsi="宋体" w:cs="宋体"/>
          <w:bCs/>
          <w:color w:val="000000"/>
          <w:kern w:val="0"/>
          <w:sz w:val="32"/>
          <w:szCs w:val="32"/>
        </w:rPr>
      </w:pPr>
    </w:p>
    <w:p w:rsidR="00EF35E7" w:rsidRPr="002B65F3" w:rsidRDefault="00EF35E7" w:rsidP="00EF35E7">
      <w:pPr>
        <w:widowControl/>
        <w:spacing w:line="600" w:lineRule="exact"/>
        <w:jc w:val="center"/>
        <w:rPr>
          <w:rFonts w:ascii="黑体" w:eastAsia="黑体" w:hAnsi="宋体" w:cs="宋体"/>
          <w:color w:val="000000"/>
          <w:kern w:val="0"/>
          <w:sz w:val="32"/>
          <w:szCs w:val="32"/>
        </w:rPr>
      </w:pPr>
      <w:r w:rsidRPr="002B65F3">
        <w:rPr>
          <w:rFonts w:ascii="黑体" w:eastAsia="黑体" w:hAnsi="宋体" w:cs="宋体" w:hint="eastAsia"/>
          <w:bCs/>
          <w:color w:val="000000"/>
          <w:kern w:val="0"/>
          <w:sz w:val="32"/>
          <w:szCs w:val="32"/>
        </w:rPr>
        <w:t>五、存在的不足及改进措施</w:t>
      </w:r>
    </w:p>
    <w:p w:rsidR="00EF35E7" w:rsidRPr="002B65F3" w:rsidRDefault="00EF35E7" w:rsidP="00EF35E7">
      <w:pPr>
        <w:widowControl/>
        <w:spacing w:line="600" w:lineRule="exact"/>
        <w:rPr>
          <w:rFonts w:ascii="仿宋_GB2312" w:eastAsia="仿宋_GB2312" w:hAnsi="宋体" w:cs="宋体"/>
          <w:color w:val="000000"/>
          <w:kern w:val="0"/>
          <w:sz w:val="32"/>
          <w:szCs w:val="32"/>
        </w:rPr>
      </w:pPr>
      <w:r w:rsidRPr="002B65F3">
        <w:rPr>
          <w:rFonts w:ascii="仿宋_GB2312" w:eastAsia="仿宋_GB2312" w:hAnsi="宋体" w:cs="宋体" w:hint="eastAsia"/>
          <w:color w:val="000000"/>
          <w:kern w:val="0"/>
          <w:sz w:val="32"/>
          <w:szCs w:val="32"/>
        </w:rPr>
        <w:t xml:space="preserve">　　全区各</w:t>
      </w:r>
      <w:r>
        <w:rPr>
          <w:rFonts w:ascii="仿宋_GB2312" w:eastAsia="仿宋_GB2312" w:hAnsi="宋体" w:cs="宋体" w:hint="eastAsia"/>
          <w:color w:val="000000"/>
          <w:kern w:val="0"/>
          <w:sz w:val="32"/>
          <w:szCs w:val="32"/>
        </w:rPr>
        <w:t>级</w:t>
      </w:r>
      <w:r w:rsidRPr="002B65F3">
        <w:rPr>
          <w:rFonts w:ascii="仿宋_GB2312" w:eastAsia="仿宋_GB2312" w:hAnsi="宋体" w:cs="宋体" w:hint="eastAsia"/>
          <w:color w:val="000000"/>
          <w:kern w:val="0"/>
          <w:sz w:val="32"/>
          <w:szCs w:val="32"/>
        </w:rPr>
        <w:t>行政机关按照《条例》要求</w:t>
      </w:r>
      <w:r>
        <w:rPr>
          <w:rFonts w:ascii="仿宋_GB2312" w:eastAsia="仿宋_GB2312" w:hAnsi="宋体" w:cs="宋体" w:hint="eastAsia"/>
          <w:color w:val="000000"/>
          <w:kern w:val="0"/>
          <w:sz w:val="32"/>
          <w:szCs w:val="32"/>
        </w:rPr>
        <w:t>积极</w:t>
      </w:r>
      <w:r w:rsidRPr="002B65F3">
        <w:rPr>
          <w:rFonts w:ascii="仿宋_GB2312" w:eastAsia="仿宋_GB2312" w:hAnsi="宋体" w:cs="宋体" w:hint="eastAsia"/>
          <w:color w:val="000000"/>
          <w:kern w:val="0"/>
          <w:sz w:val="32"/>
          <w:szCs w:val="32"/>
        </w:rPr>
        <w:t>开展各项工作，成效</w:t>
      </w:r>
      <w:r>
        <w:rPr>
          <w:rFonts w:ascii="仿宋_GB2312" w:eastAsia="仿宋_GB2312" w:hAnsi="宋体" w:cs="宋体" w:hint="eastAsia"/>
          <w:color w:val="000000"/>
          <w:kern w:val="0"/>
          <w:sz w:val="32"/>
          <w:szCs w:val="32"/>
        </w:rPr>
        <w:t>显</w:t>
      </w:r>
      <w:r w:rsidRPr="00743F82">
        <w:rPr>
          <w:rFonts w:ascii="仿宋_GB2312" w:eastAsia="仿宋_GB2312" w:hAnsi="宋体" w:cs="宋体" w:hint="eastAsia"/>
          <w:color w:val="000000"/>
          <w:kern w:val="0"/>
          <w:sz w:val="32"/>
          <w:szCs w:val="32"/>
        </w:rPr>
        <w:t>著，但也存在一些不足：一是主动公开力度不够，对</w:t>
      </w:r>
      <w:r w:rsidRPr="00743F82">
        <w:rPr>
          <w:rFonts w:ascii="仿宋_GB2312" w:eastAsia="仿宋_GB2312" w:hAnsi="宋体" w:cs="宋体" w:hint="eastAsia"/>
          <w:color w:val="000000"/>
          <w:kern w:val="0"/>
          <w:sz w:val="32"/>
          <w:szCs w:val="32"/>
        </w:rPr>
        <w:lastRenderedPageBreak/>
        <w:t>于区域内</w:t>
      </w:r>
      <w:r>
        <w:rPr>
          <w:rFonts w:ascii="仿宋_GB2312" w:eastAsia="仿宋_GB2312" w:hint="eastAsia"/>
          <w:sz w:val="32"/>
          <w:szCs w:val="32"/>
        </w:rPr>
        <w:t>民生保障</w:t>
      </w:r>
      <w:r>
        <w:rPr>
          <w:rFonts w:ascii="仿宋_GB2312" w:eastAsia="仿宋_GB2312" w:hAnsi="宋体" w:cs="宋体" w:hint="eastAsia"/>
          <w:color w:val="000000"/>
          <w:kern w:val="0"/>
          <w:sz w:val="32"/>
          <w:szCs w:val="32"/>
        </w:rPr>
        <w:t>等领域</w:t>
      </w:r>
      <w:r w:rsidRPr="00743F82">
        <w:rPr>
          <w:rFonts w:ascii="仿宋_GB2312" w:eastAsia="仿宋_GB2312" w:hAnsi="宋体" w:cs="宋体" w:hint="eastAsia"/>
          <w:color w:val="000000"/>
          <w:kern w:val="0"/>
          <w:sz w:val="32"/>
          <w:szCs w:val="32"/>
        </w:rPr>
        <w:t>的政府信息</w:t>
      </w:r>
      <w:r>
        <w:rPr>
          <w:rFonts w:ascii="仿宋_GB2312" w:eastAsia="仿宋_GB2312" w:hAnsi="宋体" w:cs="宋体" w:hint="eastAsia"/>
          <w:color w:val="000000"/>
          <w:kern w:val="0"/>
          <w:sz w:val="32"/>
          <w:szCs w:val="32"/>
        </w:rPr>
        <w:t>主动</w:t>
      </w:r>
      <w:r w:rsidRPr="00743F82">
        <w:rPr>
          <w:rFonts w:ascii="仿宋_GB2312" w:eastAsia="仿宋_GB2312" w:hAnsi="宋体" w:cs="宋体" w:hint="eastAsia"/>
          <w:color w:val="000000"/>
          <w:kern w:val="0"/>
          <w:sz w:val="32"/>
          <w:szCs w:val="32"/>
        </w:rPr>
        <w:t>公开的</w:t>
      </w:r>
      <w:r>
        <w:rPr>
          <w:rFonts w:ascii="仿宋_GB2312" w:eastAsia="仿宋_GB2312" w:hAnsi="宋体" w:cs="宋体" w:hint="eastAsia"/>
          <w:color w:val="000000"/>
          <w:kern w:val="0"/>
          <w:sz w:val="32"/>
          <w:szCs w:val="32"/>
        </w:rPr>
        <w:t>力度还不够</w:t>
      </w:r>
      <w:r w:rsidRPr="00743F82">
        <w:rPr>
          <w:rFonts w:ascii="仿宋_GB2312" w:eastAsia="仿宋_GB2312" w:hAnsi="宋体" w:cs="宋体" w:hint="eastAsia"/>
          <w:color w:val="000000"/>
          <w:kern w:val="0"/>
          <w:sz w:val="32"/>
          <w:szCs w:val="32"/>
        </w:rPr>
        <w:t>；二是</w:t>
      </w:r>
      <w:r>
        <w:rPr>
          <w:rFonts w:ascii="仿宋_GB2312" w:eastAsia="仿宋_GB2312" w:hAnsi="宋体" w:cs="宋体" w:hint="eastAsia"/>
          <w:color w:val="000000"/>
          <w:kern w:val="0"/>
          <w:sz w:val="32"/>
          <w:szCs w:val="32"/>
        </w:rPr>
        <w:t>各级行政机关政府信息公开组织建设力量薄弱，专职工作人员配备不够</w:t>
      </w:r>
      <w:r w:rsidRPr="00743F82">
        <w:rPr>
          <w:rFonts w:ascii="仿宋_GB2312" w:eastAsia="仿宋_GB2312" w:hAnsi="宋体" w:cs="宋体" w:hint="eastAsia"/>
          <w:color w:val="000000"/>
          <w:kern w:val="0"/>
          <w:sz w:val="32"/>
          <w:szCs w:val="32"/>
        </w:rPr>
        <w:t>；三是政府信息公开场所建设需进一步加强；四是政府信息公开法制化、规范化水平需要进一步提升。</w:t>
      </w:r>
    </w:p>
    <w:p w:rsidR="00EF35E7" w:rsidRDefault="00EF35E7" w:rsidP="00EF35E7">
      <w:pPr>
        <w:widowControl/>
        <w:spacing w:line="600" w:lineRule="exact"/>
        <w:ind w:firstLine="645"/>
        <w:rPr>
          <w:rFonts w:ascii="仿宋_GB2312" w:eastAsia="仿宋_GB2312" w:hAnsi="宋体" w:cs="宋体" w:hint="eastAsia"/>
          <w:color w:val="000000"/>
          <w:kern w:val="0"/>
          <w:sz w:val="32"/>
          <w:szCs w:val="32"/>
        </w:rPr>
      </w:pPr>
      <w:r w:rsidRPr="002B65F3">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4</w:t>
      </w:r>
      <w:r w:rsidRPr="002B65F3">
        <w:rPr>
          <w:rFonts w:ascii="仿宋_GB2312" w:eastAsia="仿宋_GB2312" w:hAnsi="宋体" w:cs="宋体" w:hint="eastAsia"/>
          <w:color w:val="000000"/>
          <w:kern w:val="0"/>
          <w:sz w:val="32"/>
          <w:szCs w:val="32"/>
        </w:rPr>
        <w:t>年将重点抓好以下</w:t>
      </w:r>
      <w:r>
        <w:rPr>
          <w:rFonts w:ascii="仿宋_GB2312" w:eastAsia="仿宋_GB2312" w:hAnsi="宋体" w:cs="宋体" w:hint="eastAsia"/>
          <w:color w:val="000000"/>
          <w:kern w:val="0"/>
          <w:sz w:val="32"/>
          <w:szCs w:val="32"/>
        </w:rPr>
        <w:t>五</w:t>
      </w:r>
      <w:r w:rsidRPr="002B65F3">
        <w:rPr>
          <w:rFonts w:ascii="仿宋_GB2312" w:eastAsia="仿宋_GB2312" w:hAnsi="宋体" w:cs="宋体" w:hint="eastAsia"/>
          <w:color w:val="000000"/>
          <w:kern w:val="0"/>
          <w:sz w:val="32"/>
          <w:szCs w:val="32"/>
        </w:rPr>
        <w:t>个方面的工作：一是</w:t>
      </w:r>
      <w:r>
        <w:rPr>
          <w:rFonts w:ascii="仿宋_GB2312" w:eastAsia="仿宋_GB2312" w:hAnsi="宋体" w:cs="宋体" w:hint="eastAsia"/>
          <w:color w:val="000000"/>
          <w:kern w:val="0"/>
          <w:sz w:val="32"/>
          <w:szCs w:val="32"/>
        </w:rPr>
        <w:t>围绕征地拆迁、</w:t>
      </w:r>
      <w:r w:rsidRPr="00E36930">
        <w:rPr>
          <w:rFonts w:ascii="仿宋_GB2312" w:eastAsia="仿宋_GB2312" w:hint="eastAsia"/>
          <w:sz w:val="32"/>
          <w:szCs w:val="32"/>
        </w:rPr>
        <w:t>保障性住房、</w:t>
      </w:r>
      <w:r>
        <w:rPr>
          <w:rFonts w:ascii="仿宋_GB2312" w:eastAsia="仿宋_GB2312" w:hAnsi="宋体" w:cs="宋体" w:hint="eastAsia"/>
          <w:color w:val="000000"/>
          <w:kern w:val="0"/>
          <w:sz w:val="32"/>
          <w:szCs w:val="32"/>
        </w:rPr>
        <w:t>财政预决算等重点领域继续加强政府信息主动公开</w:t>
      </w:r>
      <w:r w:rsidRPr="002B65F3">
        <w:rPr>
          <w:rFonts w:ascii="仿宋_GB2312" w:eastAsia="仿宋_GB2312" w:hAnsi="宋体" w:cs="宋体" w:hint="eastAsia"/>
          <w:color w:val="000000"/>
          <w:kern w:val="0"/>
          <w:sz w:val="32"/>
          <w:szCs w:val="32"/>
        </w:rPr>
        <w:t>工作；二是</w:t>
      </w:r>
      <w:r w:rsidRPr="00E36930">
        <w:rPr>
          <w:rFonts w:ascii="仿宋_GB2312" w:eastAsia="仿宋_GB2312" w:hint="eastAsia"/>
          <w:sz w:val="32"/>
          <w:szCs w:val="32"/>
        </w:rPr>
        <w:t>进一步规范依申请公开工作，完善受理、办理、答复等工作流程，细化服务标准，提高申请依法办理水平，加强问题分析和案例指导</w:t>
      </w:r>
      <w:r w:rsidRPr="002B65F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三</w:t>
      </w:r>
      <w:r w:rsidRPr="002B65F3">
        <w:rPr>
          <w:rFonts w:ascii="仿宋_GB2312" w:eastAsia="仿宋_GB2312" w:hAnsi="宋体" w:cs="宋体" w:hint="eastAsia"/>
          <w:color w:val="000000"/>
          <w:kern w:val="0"/>
          <w:sz w:val="32"/>
          <w:szCs w:val="32"/>
        </w:rPr>
        <w:t>是</w:t>
      </w:r>
      <w:r>
        <w:rPr>
          <w:rFonts w:ascii="仿宋_GB2312" w:eastAsia="仿宋_GB2312" w:hAnsi="宋体" w:cs="宋体" w:hint="eastAsia"/>
          <w:color w:val="000000"/>
          <w:kern w:val="0"/>
          <w:sz w:val="32"/>
          <w:szCs w:val="32"/>
        </w:rPr>
        <w:t>继续</w:t>
      </w:r>
      <w:r w:rsidRPr="002B65F3">
        <w:rPr>
          <w:rFonts w:ascii="仿宋_GB2312" w:eastAsia="仿宋_GB2312" w:hAnsi="宋体" w:cs="宋体" w:hint="eastAsia"/>
          <w:color w:val="000000"/>
          <w:kern w:val="0"/>
          <w:sz w:val="32"/>
          <w:szCs w:val="32"/>
        </w:rPr>
        <w:t>加强培训</w:t>
      </w:r>
      <w:r>
        <w:rPr>
          <w:rFonts w:ascii="仿宋_GB2312" w:eastAsia="仿宋_GB2312" w:hAnsi="宋体" w:cs="宋体" w:hint="eastAsia"/>
          <w:color w:val="000000"/>
          <w:kern w:val="0"/>
          <w:sz w:val="32"/>
          <w:szCs w:val="32"/>
        </w:rPr>
        <w:t>、指导、交流相关工作；四</w:t>
      </w:r>
      <w:r w:rsidRPr="002B65F3">
        <w:rPr>
          <w:rFonts w:ascii="仿宋_GB2312" w:eastAsia="仿宋_GB2312" w:hAnsi="宋体" w:cs="宋体" w:hint="eastAsia"/>
          <w:color w:val="000000"/>
          <w:kern w:val="0"/>
          <w:sz w:val="32"/>
          <w:szCs w:val="32"/>
        </w:rPr>
        <w:t>是</w:t>
      </w:r>
      <w:r w:rsidRPr="00E36930">
        <w:rPr>
          <w:rFonts w:ascii="仿宋_GB2312" w:eastAsia="仿宋_GB2312" w:hint="eastAsia"/>
          <w:sz w:val="32"/>
          <w:szCs w:val="32"/>
        </w:rPr>
        <w:t>贯彻落实《北京市政府信息公开规定》，提高政府信息公开工作法制化水平</w:t>
      </w:r>
      <w:r>
        <w:rPr>
          <w:rFonts w:ascii="仿宋_GB2312" w:eastAsia="仿宋_GB2312" w:hAnsi="宋体" w:cs="宋体" w:hint="eastAsia"/>
          <w:color w:val="000000"/>
          <w:kern w:val="0"/>
          <w:sz w:val="32"/>
          <w:szCs w:val="32"/>
        </w:rPr>
        <w:t>；五是加强政府信息公开场所建设，进一步规范相关工作。</w:t>
      </w:r>
    </w:p>
    <w:p w:rsidR="000966F1" w:rsidRDefault="000966F1" w:rsidP="00EF35E7">
      <w:pPr>
        <w:widowControl/>
        <w:spacing w:line="600" w:lineRule="exact"/>
        <w:ind w:firstLine="645"/>
        <w:rPr>
          <w:rFonts w:ascii="仿宋_GB2312" w:eastAsia="仿宋_GB2312" w:hAnsi="宋体" w:cs="宋体" w:hint="eastAsia"/>
          <w:color w:val="000000"/>
          <w:kern w:val="0"/>
          <w:sz w:val="32"/>
          <w:szCs w:val="32"/>
        </w:rPr>
      </w:pPr>
    </w:p>
    <w:p w:rsidR="000966F1" w:rsidRDefault="000966F1" w:rsidP="00EF35E7">
      <w:pPr>
        <w:widowControl/>
        <w:spacing w:line="600" w:lineRule="exact"/>
        <w:ind w:firstLine="645"/>
        <w:rPr>
          <w:rFonts w:ascii="仿宋_GB2312" w:eastAsia="仿宋_GB2312" w:hAnsi="宋体" w:cs="宋体" w:hint="eastAsia"/>
          <w:color w:val="000000"/>
          <w:kern w:val="0"/>
          <w:sz w:val="32"/>
          <w:szCs w:val="32"/>
        </w:rPr>
      </w:pPr>
    </w:p>
    <w:p w:rsidR="000966F1" w:rsidRDefault="000966F1" w:rsidP="00EF35E7">
      <w:pPr>
        <w:widowControl/>
        <w:spacing w:line="600" w:lineRule="exact"/>
        <w:ind w:firstLine="645"/>
        <w:rPr>
          <w:rFonts w:ascii="仿宋_GB2312" w:eastAsia="仿宋_GB2312" w:hAnsi="宋体" w:cs="宋体" w:hint="eastAsia"/>
          <w:color w:val="000000"/>
          <w:kern w:val="0"/>
          <w:sz w:val="32"/>
          <w:szCs w:val="32"/>
        </w:rPr>
      </w:pPr>
    </w:p>
    <w:p w:rsidR="000966F1" w:rsidRDefault="000966F1" w:rsidP="000966F1">
      <w:pPr>
        <w:widowControl/>
        <w:wordWrap w:val="0"/>
        <w:spacing w:line="600" w:lineRule="exact"/>
        <w:ind w:firstLine="645"/>
        <w:jc w:val="righ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丰台区人民政府　　　　　</w:t>
      </w:r>
      <w:bookmarkStart w:id="0" w:name="_GoBack"/>
      <w:bookmarkEnd w:id="0"/>
      <w:r>
        <w:rPr>
          <w:rFonts w:ascii="仿宋_GB2312" w:eastAsia="仿宋_GB2312" w:hAnsi="宋体" w:cs="宋体" w:hint="eastAsia"/>
          <w:color w:val="000000"/>
          <w:kern w:val="0"/>
          <w:sz w:val="32"/>
          <w:szCs w:val="32"/>
        </w:rPr>
        <w:t xml:space="preserve">　</w:t>
      </w:r>
    </w:p>
    <w:p w:rsidR="000966F1" w:rsidRPr="000966F1" w:rsidRDefault="000966F1" w:rsidP="000966F1">
      <w:pPr>
        <w:widowControl/>
        <w:wordWrap w:val="0"/>
        <w:spacing w:line="600" w:lineRule="exact"/>
        <w:ind w:firstLine="645"/>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宋体" w:hAnsi="宋体" w:cs="宋体" w:hint="eastAsia"/>
          <w:color w:val="000000"/>
          <w:kern w:val="0"/>
          <w:sz w:val="32"/>
          <w:szCs w:val="32"/>
        </w:rPr>
        <w:t>〇</w:t>
      </w:r>
      <w:r>
        <w:rPr>
          <w:rFonts w:ascii="仿宋_GB2312" w:eastAsia="仿宋_GB2312" w:hAnsi="仿宋_GB2312" w:cs="仿宋_GB2312" w:hint="eastAsia"/>
          <w:color w:val="000000"/>
          <w:kern w:val="0"/>
          <w:sz w:val="32"/>
          <w:szCs w:val="32"/>
        </w:rPr>
        <w:t xml:space="preserve">一五年三月　　</w:t>
      </w:r>
      <w:proofErr w:type="gramStart"/>
      <w:r>
        <w:rPr>
          <w:rFonts w:ascii="仿宋_GB2312" w:eastAsia="仿宋_GB2312" w:hAnsi="仿宋_GB2312" w:cs="仿宋_GB2312" w:hint="eastAsia"/>
          <w:color w:val="000000"/>
          <w:kern w:val="0"/>
          <w:sz w:val="32"/>
          <w:szCs w:val="32"/>
        </w:rPr>
        <w:t xml:space="preserve">　　</w:t>
      </w:r>
      <w:proofErr w:type="gramEnd"/>
    </w:p>
    <w:p w:rsidR="00EF35E7" w:rsidRPr="007438EC" w:rsidRDefault="00EF35E7" w:rsidP="00EF35E7">
      <w:pPr>
        <w:widowControl/>
        <w:spacing w:line="600" w:lineRule="exact"/>
        <w:jc w:val="left"/>
        <w:rPr>
          <w:rFonts w:ascii="仿宋_GB2312" w:eastAsia="仿宋_GB2312" w:hAnsi="宋体" w:cs="宋体"/>
          <w:color w:val="000000"/>
          <w:kern w:val="0"/>
          <w:sz w:val="32"/>
          <w:szCs w:val="32"/>
        </w:rPr>
      </w:pPr>
      <w:r w:rsidRPr="00B5258C">
        <w:rPr>
          <w:rFonts w:ascii="仿宋_GB2312" w:eastAsia="仿宋_GB2312" w:hAnsi="宋体" w:cs="宋体"/>
          <w:b/>
          <w:color w:val="0000FF"/>
          <w:kern w:val="0"/>
          <w:sz w:val="32"/>
          <w:szCs w:val="32"/>
        </w:rPr>
        <w:br w:type="page"/>
      </w:r>
      <w:r w:rsidRPr="007438EC">
        <w:rPr>
          <w:rFonts w:ascii="仿宋_GB2312" w:eastAsia="仿宋_GB2312" w:hAnsi="宋体" w:cs="宋体" w:hint="eastAsia"/>
          <w:b/>
          <w:color w:val="000000"/>
          <w:kern w:val="0"/>
          <w:sz w:val="32"/>
          <w:szCs w:val="32"/>
        </w:rPr>
        <w:lastRenderedPageBreak/>
        <w:t>附表：</w:t>
      </w:r>
    </w:p>
    <w:p w:rsidR="00EF35E7" w:rsidRPr="007438EC" w:rsidRDefault="00EF35E7" w:rsidP="00EF35E7">
      <w:pPr>
        <w:widowControl/>
        <w:spacing w:line="600" w:lineRule="exact"/>
        <w:jc w:val="left"/>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附表</w:t>
      </w:r>
      <w:proofErr w:type="gramStart"/>
      <w:r w:rsidRPr="007438EC">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w:t>
      </w:r>
      <w:r w:rsidRPr="007438EC">
        <w:rPr>
          <w:rFonts w:ascii="仿宋_GB2312" w:eastAsia="仿宋_GB2312" w:hAnsi="宋体" w:cs="宋体" w:hint="eastAsia"/>
          <w:color w:val="000000"/>
          <w:kern w:val="0"/>
          <w:sz w:val="32"/>
          <w:szCs w:val="32"/>
        </w:rPr>
        <w:t>主动公开政府信息情况统计</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1440"/>
        <w:gridCol w:w="2228"/>
      </w:tblGrid>
      <w:tr w:rsidR="00EF35E7" w:rsidRPr="007438EC" w:rsidTr="00D5326E">
        <w:trPr>
          <w:jc w:val="center"/>
        </w:trPr>
        <w:tc>
          <w:tcPr>
            <w:tcW w:w="4556"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指标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单位</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数量</w:t>
            </w:r>
          </w:p>
        </w:tc>
      </w:tr>
      <w:tr w:rsidR="00EF35E7" w:rsidRPr="007438EC" w:rsidTr="00D5326E">
        <w:trPr>
          <w:jc w:val="center"/>
        </w:trPr>
        <w:tc>
          <w:tcPr>
            <w:tcW w:w="4556"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left"/>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主动公开政府信息数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条</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B1688C" w:rsidRDefault="00EF35E7" w:rsidP="00D5326E">
            <w:pPr>
              <w:widowControl/>
              <w:spacing w:line="600" w:lineRule="exact"/>
              <w:jc w:val="center"/>
              <w:rPr>
                <w:rFonts w:ascii="仿宋_GB2312" w:eastAsia="仿宋_GB2312" w:hAnsi="宋体" w:cs="宋体"/>
                <w:kern w:val="0"/>
                <w:sz w:val="32"/>
                <w:szCs w:val="32"/>
              </w:rPr>
            </w:pPr>
            <w:r w:rsidRPr="00165DA2">
              <w:rPr>
                <w:rFonts w:ascii="仿宋_GB2312" w:eastAsia="仿宋_GB2312" w:hAnsi="宋体" w:cs="宋体" w:hint="eastAsia"/>
                <w:color w:val="000000"/>
                <w:kern w:val="0"/>
                <w:sz w:val="32"/>
                <w:szCs w:val="32"/>
              </w:rPr>
              <w:t>13474</w:t>
            </w:r>
          </w:p>
        </w:tc>
      </w:tr>
      <w:tr w:rsidR="00EF35E7" w:rsidRPr="007438EC" w:rsidTr="00D5326E">
        <w:trPr>
          <w:jc w:val="center"/>
        </w:trPr>
        <w:tc>
          <w:tcPr>
            <w:tcW w:w="4556"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left"/>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其中：全文电子化政府信息数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条</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B1688C" w:rsidRDefault="00EF35E7" w:rsidP="00D5326E">
            <w:pPr>
              <w:widowControl/>
              <w:spacing w:line="600" w:lineRule="exact"/>
              <w:jc w:val="center"/>
              <w:rPr>
                <w:rFonts w:ascii="仿宋_GB2312" w:eastAsia="仿宋_GB2312" w:hAnsi="宋体" w:cs="宋体"/>
                <w:kern w:val="0"/>
                <w:sz w:val="32"/>
                <w:szCs w:val="32"/>
              </w:rPr>
            </w:pPr>
            <w:r w:rsidRPr="00165DA2">
              <w:rPr>
                <w:rFonts w:ascii="仿宋_GB2312" w:eastAsia="仿宋_GB2312" w:hAnsi="宋体" w:cs="宋体" w:hint="eastAsia"/>
                <w:color w:val="000000"/>
                <w:kern w:val="0"/>
                <w:sz w:val="32"/>
                <w:szCs w:val="32"/>
              </w:rPr>
              <w:t>13474</w:t>
            </w:r>
          </w:p>
        </w:tc>
      </w:tr>
    </w:tbl>
    <w:p w:rsidR="00EF35E7" w:rsidRPr="00E53A0F" w:rsidRDefault="00EF35E7" w:rsidP="00EF35E7">
      <w:pPr>
        <w:widowControl/>
        <w:spacing w:line="600" w:lineRule="exact"/>
        <w:jc w:val="left"/>
        <w:rPr>
          <w:rFonts w:ascii="仿宋_GB2312" w:eastAsia="仿宋_GB2312" w:hAnsi="宋体" w:cs="宋体"/>
          <w:kern w:val="0"/>
          <w:sz w:val="32"/>
          <w:szCs w:val="32"/>
        </w:rPr>
      </w:pPr>
    </w:p>
    <w:p w:rsidR="00EF35E7" w:rsidRPr="00E53A0F" w:rsidRDefault="00EF35E7" w:rsidP="00EF35E7">
      <w:pPr>
        <w:widowControl/>
        <w:spacing w:line="600" w:lineRule="exact"/>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附表二</w:t>
      </w:r>
      <w:r>
        <w:rPr>
          <w:rFonts w:ascii="仿宋_GB2312" w:eastAsia="仿宋_GB2312" w:hAnsi="宋体" w:cs="宋体" w:hint="eastAsia"/>
          <w:kern w:val="0"/>
          <w:sz w:val="32"/>
          <w:szCs w:val="32"/>
        </w:rPr>
        <w:t>：</w:t>
      </w:r>
      <w:r w:rsidRPr="00E53A0F">
        <w:rPr>
          <w:rFonts w:ascii="仿宋_GB2312" w:eastAsia="仿宋_GB2312" w:hAnsi="宋体" w:cs="宋体" w:hint="eastAsia"/>
          <w:kern w:val="0"/>
          <w:sz w:val="32"/>
          <w:szCs w:val="32"/>
        </w:rPr>
        <w:t>依申请公开政府信息情况统计</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1147"/>
        <w:gridCol w:w="2516"/>
      </w:tblGrid>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指标</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单位</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C62A30" w:rsidRDefault="00EF35E7" w:rsidP="00D5326E">
            <w:pPr>
              <w:widowControl/>
              <w:spacing w:line="600" w:lineRule="exact"/>
              <w:jc w:val="center"/>
              <w:rPr>
                <w:rFonts w:ascii="仿宋_GB2312" w:eastAsia="仿宋_GB2312" w:hAnsi="宋体" w:cs="宋体"/>
                <w:kern w:val="0"/>
                <w:sz w:val="32"/>
                <w:szCs w:val="32"/>
              </w:rPr>
            </w:pPr>
            <w:r w:rsidRPr="00C62A30">
              <w:rPr>
                <w:rFonts w:ascii="仿宋_GB2312" w:eastAsia="仿宋_GB2312" w:hAnsi="宋体" w:cs="宋体" w:hint="eastAsia"/>
                <w:kern w:val="0"/>
                <w:sz w:val="32"/>
                <w:szCs w:val="32"/>
              </w:rPr>
              <w:t>数量</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全区依申请总数</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B1688C"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751</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其中：1、当面申请数</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453</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2、互联网申请数</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0</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3、传真申请数</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4、信函申请数</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296</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到期已答复总数</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B1688C"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941</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其中：1、同意公开</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307</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2、不予公开</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19</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3、信息不存在</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458</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4、非本机关掌握</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42</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5、申请内容不明确</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27</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6、非政府信息</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40</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7、已移送档案馆</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EF35E7" w:rsidRPr="00E53A0F" w:rsidTr="00D5326E">
        <w:trPr>
          <w:jc w:val="center"/>
        </w:trPr>
        <w:tc>
          <w:tcPr>
            <w:tcW w:w="400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ind w:firstLineChars="300" w:firstLine="960"/>
              <w:jc w:val="left"/>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已主动公开</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F35E7" w:rsidRPr="00E53A0F" w:rsidRDefault="00EF35E7" w:rsidP="00D5326E">
            <w:pPr>
              <w:widowControl/>
              <w:spacing w:line="600" w:lineRule="exact"/>
              <w:jc w:val="center"/>
              <w:rPr>
                <w:rFonts w:ascii="仿宋_GB2312" w:eastAsia="仿宋_GB2312" w:hAnsi="宋体" w:cs="宋体"/>
                <w:kern w:val="0"/>
                <w:sz w:val="32"/>
                <w:szCs w:val="32"/>
              </w:rPr>
            </w:pPr>
            <w:r w:rsidRPr="00E53A0F">
              <w:rPr>
                <w:rFonts w:ascii="仿宋_GB2312" w:eastAsia="仿宋_GB2312" w:hAnsi="宋体" w:cs="宋体" w:hint="eastAsia"/>
                <w:kern w:val="0"/>
                <w:sz w:val="32"/>
                <w:szCs w:val="32"/>
              </w:rPr>
              <w:t>件</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F35E7" w:rsidRPr="00111790"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46</w:t>
            </w:r>
          </w:p>
        </w:tc>
      </w:tr>
    </w:tbl>
    <w:p w:rsidR="00EF35E7" w:rsidRPr="007438EC" w:rsidRDefault="00EF35E7" w:rsidP="00EF35E7">
      <w:pPr>
        <w:widowControl/>
        <w:spacing w:line="600" w:lineRule="exact"/>
        <w:jc w:val="left"/>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lastRenderedPageBreak/>
        <w:t>附表三</w:t>
      </w:r>
      <w:r>
        <w:rPr>
          <w:rFonts w:ascii="宋体" w:eastAsia="仿宋_GB2312" w:hAnsi="宋体" w:cs="宋体" w:hint="eastAsia"/>
          <w:color w:val="000000"/>
          <w:kern w:val="0"/>
          <w:sz w:val="32"/>
          <w:szCs w:val="32"/>
        </w:rPr>
        <w:t>：</w:t>
      </w:r>
      <w:r w:rsidRPr="007438EC">
        <w:rPr>
          <w:rFonts w:ascii="仿宋_GB2312" w:eastAsia="仿宋_GB2312" w:hAnsi="宋体" w:cs="宋体" w:hint="eastAsia"/>
          <w:color w:val="000000"/>
          <w:kern w:val="0"/>
          <w:sz w:val="32"/>
          <w:szCs w:val="32"/>
        </w:rPr>
        <w:t>复议、诉讼及举报情况统计表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165"/>
        <w:gridCol w:w="2570"/>
      </w:tblGrid>
      <w:tr w:rsidR="00EF35E7" w:rsidRPr="007438EC" w:rsidTr="00D5326E">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指标</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单位</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数量</w:t>
            </w:r>
          </w:p>
        </w:tc>
      </w:tr>
      <w:tr w:rsidR="00EF35E7" w:rsidRPr="007438EC" w:rsidTr="00D5326E">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复议数</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件</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A76062"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55</w:t>
            </w:r>
          </w:p>
        </w:tc>
      </w:tr>
      <w:tr w:rsidR="00EF35E7" w:rsidRPr="007438EC" w:rsidTr="00D5326E">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诉讼数</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件</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A76062" w:rsidRDefault="00EF35E7" w:rsidP="00D5326E">
            <w:pPr>
              <w:widowControl/>
              <w:spacing w:line="6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125</w:t>
            </w:r>
          </w:p>
        </w:tc>
      </w:tr>
      <w:tr w:rsidR="00EF35E7" w:rsidRPr="007438EC" w:rsidTr="00D5326E">
        <w:trPr>
          <w:jc w:val="center"/>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举报数</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F35E7" w:rsidRPr="007438EC" w:rsidRDefault="00EF35E7" w:rsidP="00D5326E">
            <w:pPr>
              <w:widowControl/>
              <w:spacing w:line="600" w:lineRule="exact"/>
              <w:jc w:val="center"/>
              <w:rPr>
                <w:rFonts w:ascii="仿宋_GB2312" w:eastAsia="仿宋_GB2312" w:hAnsi="宋体" w:cs="宋体"/>
                <w:color w:val="000000"/>
                <w:kern w:val="0"/>
                <w:sz w:val="32"/>
                <w:szCs w:val="32"/>
              </w:rPr>
            </w:pPr>
            <w:r w:rsidRPr="007438EC">
              <w:rPr>
                <w:rFonts w:ascii="仿宋_GB2312" w:eastAsia="仿宋_GB2312" w:hAnsi="宋体" w:cs="宋体" w:hint="eastAsia"/>
                <w:color w:val="000000"/>
                <w:kern w:val="0"/>
                <w:sz w:val="32"/>
                <w:szCs w:val="32"/>
              </w:rPr>
              <w:t>件</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rsidR="00EF35E7" w:rsidRPr="009E7A61" w:rsidRDefault="00EF35E7" w:rsidP="00D5326E">
            <w:pPr>
              <w:widowControl/>
              <w:spacing w:line="600" w:lineRule="exact"/>
              <w:jc w:val="center"/>
              <w:rPr>
                <w:rFonts w:ascii="仿宋_GB2312" w:eastAsia="仿宋_GB2312" w:hAnsi="宋体" w:cs="宋体"/>
                <w:kern w:val="0"/>
                <w:sz w:val="32"/>
                <w:szCs w:val="32"/>
              </w:rPr>
            </w:pPr>
            <w:r w:rsidRPr="009E7A61">
              <w:rPr>
                <w:rFonts w:ascii="仿宋_GB2312" w:eastAsia="仿宋_GB2312" w:hAnsi="宋体" w:cs="宋体" w:hint="eastAsia"/>
                <w:kern w:val="0"/>
                <w:sz w:val="32"/>
                <w:szCs w:val="32"/>
              </w:rPr>
              <w:t>0</w:t>
            </w:r>
          </w:p>
        </w:tc>
      </w:tr>
    </w:tbl>
    <w:p w:rsidR="00EF35E7" w:rsidRPr="00B5258C" w:rsidRDefault="00EF35E7" w:rsidP="00EF35E7">
      <w:pPr>
        <w:widowControl/>
        <w:spacing w:line="600" w:lineRule="exact"/>
        <w:jc w:val="left"/>
        <w:rPr>
          <w:rFonts w:ascii="仿宋_GB2312" w:eastAsia="仿宋_GB2312" w:hAnsi="宋体" w:cs="宋体"/>
          <w:color w:val="0000FF"/>
          <w:kern w:val="0"/>
          <w:sz w:val="32"/>
          <w:szCs w:val="32"/>
        </w:rPr>
      </w:pPr>
    </w:p>
    <w:p w:rsidR="00EF35E7" w:rsidRPr="00B5258C" w:rsidRDefault="00EF35E7" w:rsidP="00EF35E7">
      <w:pPr>
        <w:spacing w:line="600" w:lineRule="exact"/>
        <w:rPr>
          <w:rFonts w:ascii="仿宋_GB2312" w:eastAsia="仿宋_GB2312"/>
          <w:color w:val="0000FF"/>
          <w:sz w:val="32"/>
          <w:szCs w:val="32"/>
        </w:rPr>
      </w:pPr>
    </w:p>
    <w:p w:rsidR="00A002D2" w:rsidRDefault="00A002D2"/>
    <w:sectPr w:rsidR="00A002D2">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99" w:rsidRDefault="00326299">
      <w:r>
        <w:separator/>
      </w:r>
    </w:p>
  </w:endnote>
  <w:endnote w:type="continuationSeparator" w:id="0">
    <w:p w:rsidR="00326299" w:rsidRDefault="0032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E6" w:rsidRDefault="009F6389" w:rsidP="00F40F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7BE6" w:rsidRDefault="003262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E6" w:rsidRDefault="009F6389" w:rsidP="00F40F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966F1">
      <w:rPr>
        <w:rStyle w:val="a4"/>
        <w:noProof/>
      </w:rPr>
      <w:t>9</w:t>
    </w:r>
    <w:r>
      <w:rPr>
        <w:rStyle w:val="a4"/>
      </w:rPr>
      <w:fldChar w:fldCharType="end"/>
    </w:r>
  </w:p>
  <w:p w:rsidR="00707BE6" w:rsidRDefault="003262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99" w:rsidRDefault="00326299">
      <w:r>
        <w:separator/>
      </w:r>
    </w:p>
  </w:footnote>
  <w:footnote w:type="continuationSeparator" w:id="0">
    <w:p w:rsidR="00326299" w:rsidRDefault="00326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5E7"/>
    <w:rsid w:val="000966F1"/>
    <w:rsid w:val="00326299"/>
    <w:rsid w:val="009F6389"/>
    <w:rsid w:val="00A002D2"/>
    <w:rsid w:val="00EF35E7"/>
    <w:rsid w:val="00F3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F35E7"/>
    <w:pPr>
      <w:tabs>
        <w:tab w:val="center" w:pos="4153"/>
        <w:tab w:val="right" w:pos="8306"/>
      </w:tabs>
      <w:snapToGrid w:val="0"/>
      <w:jc w:val="left"/>
    </w:pPr>
    <w:rPr>
      <w:sz w:val="18"/>
      <w:szCs w:val="18"/>
    </w:rPr>
  </w:style>
  <w:style w:type="character" w:customStyle="1" w:styleId="Char">
    <w:name w:val="页脚 Char"/>
    <w:basedOn w:val="a0"/>
    <w:link w:val="a3"/>
    <w:rsid w:val="00EF35E7"/>
    <w:rPr>
      <w:rFonts w:ascii="Times New Roman" w:eastAsia="宋体" w:hAnsi="Times New Roman" w:cs="Times New Roman"/>
      <w:sz w:val="18"/>
      <w:szCs w:val="18"/>
    </w:rPr>
  </w:style>
  <w:style w:type="character" w:styleId="a4">
    <w:name w:val="page number"/>
    <w:basedOn w:val="a0"/>
    <w:rsid w:val="00EF35E7"/>
  </w:style>
  <w:style w:type="paragraph" w:styleId="a5">
    <w:name w:val="Balloon Text"/>
    <w:basedOn w:val="a"/>
    <w:link w:val="Char0"/>
    <w:uiPriority w:val="99"/>
    <w:semiHidden/>
    <w:unhideWhenUsed/>
    <w:rsid w:val="00EF35E7"/>
    <w:rPr>
      <w:sz w:val="18"/>
      <w:szCs w:val="18"/>
    </w:rPr>
  </w:style>
  <w:style w:type="character" w:customStyle="1" w:styleId="Char0">
    <w:name w:val="批注框文本 Char"/>
    <w:basedOn w:val="a0"/>
    <w:link w:val="a5"/>
    <w:uiPriority w:val="99"/>
    <w:semiHidden/>
    <w:rsid w:val="00EF35E7"/>
    <w:rPr>
      <w:rFonts w:ascii="Times New Roman" w:eastAsia="宋体" w:hAnsi="Times New Roman" w:cs="Times New Roman"/>
      <w:sz w:val="18"/>
      <w:szCs w:val="18"/>
    </w:rPr>
  </w:style>
  <w:style w:type="paragraph" w:styleId="a6">
    <w:name w:val="header"/>
    <w:basedOn w:val="a"/>
    <w:link w:val="Char1"/>
    <w:uiPriority w:val="99"/>
    <w:unhideWhenUsed/>
    <w:rsid w:val="000966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66F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gk@mail.bjft.gov.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jft.gov.cn/"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631</Words>
  <Characters>3597</Characters>
  <Application>Microsoft Office Word</Application>
  <DocSecurity>0</DocSecurity>
  <Lines>29</Lines>
  <Paragraphs>8</Paragraphs>
  <ScaleCrop>false</ScaleCrop>
  <Company>Sky123.Org</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2</cp:revision>
  <dcterms:created xsi:type="dcterms:W3CDTF">2015-03-18T09:21:00Z</dcterms:created>
  <dcterms:modified xsi:type="dcterms:W3CDTF">2015-03-25T02:39:00Z</dcterms:modified>
</cp:coreProperties>
</file>