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北京市丰台区民政局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2024年，丰台区民政局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认真贯彻落实《中华人民共和国政府信息公开条例》，紧紧围绕政府中心工作和重要部署及民政局工作重点，主动公开政府信息，扎实推进政府信息和政务公开工作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不断完善信息公开制度建设，深入推进民政政务公开工作提质增效。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主动公开情况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坚持以公开为常态、不公开为例外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，及时主动通过政府网站、政务新媒体等方式公开政府信息。202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年主动公开政府信息数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10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条（篇），包括政府网站公开政府信息数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651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条（篇），政务微博、微信公开政府信息数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425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条（篇）。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（二）依申请公开办理情况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本年度接收政府信息公开申请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件，其中当面申请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件，通过信函形式申请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件，通过互联网电子邮件申请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件，通过传真形式申请0件。其中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10件已于2024年度按期办结，1件结转2025年度办理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。因政府信息公开工作被申请行政复议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件，均维持行政行为。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（三）政府信息管理情况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不断完善政府信息公开工作机制，严格审核信息发布内容，规范信息发布流程。对养老服务、捐赠救助等民政重点领域进行定期动态更新，及时更新政府信息公开指南，方便公众能够及时获取相关信息。</w:t>
      </w:r>
    </w:p>
    <w:p>
      <w:pPr>
        <w:widowControl/>
        <w:numPr>
          <w:ilvl w:val="0"/>
          <w:numId w:val="2"/>
        </w:num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政府信息公开平台建设情况</w:t>
      </w:r>
    </w:p>
    <w:p>
      <w:pPr>
        <w:snapToGrid w:val="0"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依托区政府统一建立的门户网站，及时将本单位政务信息进行公开，积极配合相关管理部门完善政府信息公开平台，有序落实主动公开工作。充分利用微信公众号、微博等新媒体平台，加强正面宣传，弘扬正能量，传播主旋律，把握舆论导向，提升了群众对民政政策的知晓度和政府公信力。</w:t>
      </w:r>
    </w:p>
    <w:p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政府信息公开监督保障情况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</w:rPr>
        <w:t>设立政府信息公开工作专门机构1个，负责政府信息公开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  <w:t>申请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</w:rPr>
        <w:t>的受理答复及监督保障等事项。严格遵守信息发布流程，认真执行信息发布审核制度。信息发布前认真进行审核校对，坚持多道审核，先审后发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  <w:t>，及时发布各类工作动态以及数据信息。</w:t>
      </w:r>
    </w:p>
    <w:p>
      <w:pPr>
        <w:numPr>
          <w:ilvl w:val="0"/>
          <w:numId w:val="3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3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存在的主要问题：信息公开方式和渠道不够多元化，及时公开意识不强。</w:t>
      </w:r>
    </w:p>
    <w:p>
      <w:pPr>
        <w:widowControl/>
        <w:spacing w:line="560" w:lineRule="exact"/>
        <w:ind w:firstLine="675"/>
        <w:jc w:val="left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改进措施：建立健全信息更新机制，优化信息发布流程，紧扣新时代政务公开要求，及时更新信息内容、提高信息质量，使广大群众能获取方便、及时、丰富的服务。积极拓宽信息发布渠道，加强与新闻媒体的联系，及时向公众发布民政最新动态和政策解读。利用数字化、图示说明、视频讲解等多元化方式，为群众提供更有温度、更为直观生动的政府信息获得体验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2024年度未收取信息处理费，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p>
      <w:pPr>
        <w:pStyle w:val="3"/>
        <w:spacing w:line="560" w:lineRule="exact"/>
        <w:rPr>
          <w:rFonts w:hint="eastAsia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3"/>
        <w:spacing w:line="560" w:lineRule="exact"/>
        <w:rPr>
          <w:rFonts w:hint="eastAsia"/>
          <w:highlight w:val="none"/>
        </w:rPr>
      </w:pPr>
    </w:p>
    <w:p>
      <w:pPr>
        <w:pStyle w:val="3"/>
        <w:spacing w:line="560" w:lineRule="exact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FEB4AD6E"/>
    <w:multiLevelType w:val="singleLevel"/>
    <w:tmpl w:val="FEB4AD6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FFA11F1"/>
    <w:multiLevelType w:val="singleLevel"/>
    <w:tmpl w:val="7FFA11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9BB7E03"/>
    <w:rsid w:val="0F1D32F2"/>
    <w:rsid w:val="12824F53"/>
    <w:rsid w:val="130917CA"/>
    <w:rsid w:val="17C30A86"/>
    <w:rsid w:val="19430300"/>
    <w:rsid w:val="237779BB"/>
    <w:rsid w:val="27F07B94"/>
    <w:rsid w:val="2EA2760D"/>
    <w:rsid w:val="2F417517"/>
    <w:rsid w:val="3EAB311F"/>
    <w:rsid w:val="45295B15"/>
    <w:rsid w:val="48B60ED8"/>
    <w:rsid w:val="4E065892"/>
    <w:rsid w:val="4FE415A0"/>
    <w:rsid w:val="5CB660AB"/>
    <w:rsid w:val="61FC300A"/>
    <w:rsid w:val="634218F3"/>
    <w:rsid w:val="64C00748"/>
    <w:rsid w:val="6B395463"/>
    <w:rsid w:val="72DF5ED2"/>
    <w:rsid w:val="76B04CBA"/>
    <w:rsid w:val="775C515F"/>
    <w:rsid w:val="777E751B"/>
    <w:rsid w:val="77C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XYSD</cp:lastModifiedBy>
  <cp:lastPrinted>2025-01-13T07:20:37Z</cp:lastPrinted>
  <dcterms:modified xsi:type="dcterms:W3CDTF">2025-01-13T10:00:53Z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6875E895816C4DC79A3DCE4CEC33A7CE</vt:lpwstr>
  </property>
</Properties>
</file>