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5" w:rsidRDefault="00941CDC" w:rsidP="00941CDC">
      <w:pPr>
        <w:pStyle w:val="a5"/>
      </w:pPr>
      <w:r w:rsidRPr="00941CDC">
        <w:rPr>
          <w:rFonts w:hint="eastAsia"/>
        </w:rPr>
        <w:t>丰台区气象局</w:t>
      </w:r>
      <w:r>
        <w:rPr>
          <w:rFonts w:hint="eastAsia"/>
        </w:rPr>
        <w:t>政府信息主动</w:t>
      </w:r>
      <w:r w:rsidRPr="00941CDC">
        <w:rPr>
          <w:rFonts w:hint="eastAsia"/>
        </w:rPr>
        <w:t>公开清单</w:t>
      </w:r>
    </w:p>
    <w:tbl>
      <w:tblPr>
        <w:tblpPr w:leftFromText="180" w:rightFromText="180" w:vertAnchor="page" w:horzAnchor="margin" w:tblpXSpec="center" w:tblpY="291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59"/>
        <w:gridCol w:w="1511"/>
        <w:gridCol w:w="2346"/>
        <w:gridCol w:w="4174"/>
        <w:gridCol w:w="1985"/>
        <w:gridCol w:w="1701"/>
      </w:tblGrid>
      <w:tr w:rsidR="00F25C7F" w:rsidRPr="00F25C7F" w:rsidTr="00A4618D">
        <w:trPr>
          <w:trHeight w:val="435"/>
        </w:trPr>
        <w:tc>
          <w:tcPr>
            <w:tcW w:w="724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bookmarkStart w:id="0" w:name="OLE_LINK1"/>
            <w:r w:rsidRPr="00A77237">
              <w:rPr>
                <w:rFonts w:asciiTheme="minorEastAsia" w:hAnsiTheme="minorEastAsia" w:hint="eastAsia"/>
                <w:b/>
                <w:bCs/>
              </w:rPr>
              <w:t>序号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具体职责</w:t>
            </w:r>
          </w:p>
        </w:tc>
        <w:tc>
          <w:tcPr>
            <w:tcW w:w="1511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业务事项</w:t>
            </w:r>
          </w:p>
        </w:tc>
        <w:tc>
          <w:tcPr>
            <w:tcW w:w="2346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信息类别</w:t>
            </w:r>
          </w:p>
        </w:tc>
        <w:tc>
          <w:tcPr>
            <w:tcW w:w="4174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内容标准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公开时限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941CDC" w:rsidRPr="00A77237" w:rsidRDefault="00941CDC" w:rsidP="00A77237">
            <w:pPr>
              <w:pStyle w:val="a6"/>
              <w:adjustRightInd w:val="0"/>
              <w:rPr>
                <w:rFonts w:asciiTheme="minorEastAsia" w:hAnsiTheme="minorEastAsia"/>
                <w:b/>
                <w:bCs/>
              </w:rPr>
            </w:pPr>
            <w:r w:rsidRPr="00A77237">
              <w:rPr>
                <w:rFonts w:asciiTheme="minorEastAsia" w:hAnsiTheme="minorEastAsia" w:hint="eastAsia"/>
                <w:b/>
                <w:bCs/>
              </w:rPr>
              <w:t>公开形式</w:t>
            </w:r>
          </w:p>
        </w:tc>
      </w:tr>
      <w:tr w:rsidR="00941CDC" w:rsidRPr="00F25C7F" w:rsidTr="00A4618D">
        <w:trPr>
          <w:trHeight w:val="10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机构基本情况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机构职权信息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基本信息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【机构名称】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【联系方式】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【咨询服务】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【监督投诉】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信息产生或变更后15个工作日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政府网站专题公开</w:t>
            </w:r>
          </w:p>
        </w:tc>
      </w:tr>
      <w:tr w:rsidR="00941CDC" w:rsidRPr="00F25C7F" w:rsidTr="00A4618D">
        <w:trPr>
          <w:trHeight w:val="102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机构职能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依据职责调整情况确定的最新法定职责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信息产生或变更后15个工作日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政府网站专题公开</w:t>
            </w:r>
          </w:p>
        </w:tc>
      </w:tr>
      <w:tr w:rsidR="00941CDC" w:rsidRPr="00F25C7F" w:rsidTr="00A4618D">
        <w:trPr>
          <w:trHeight w:val="102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机构设置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【机构名称】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【职责】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【联系方式】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信息产生或变更后15个工作日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政府网站专题公开</w:t>
            </w:r>
          </w:p>
        </w:tc>
      </w:tr>
      <w:tr w:rsidR="00941CDC" w:rsidRPr="00F25C7F" w:rsidTr="00A4618D">
        <w:trPr>
          <w:trHeight w:val="102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领导介绍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【基本信息】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【个人基本信息】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【工作分工】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【标准工作照】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信息产生或变更后15个工作日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政府网站专题公开</w:t>
            </w:r>
          </w:p>
        </w:tc>
      </w:tr>
      <w:tr w:rsidR="00941CDC" w:rsidRPr="00F25C7F" w:rsidTr="00A4618D">
        <w:trPr>
          <w:trHeight w:val="54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政务信息公开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公开内容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政府信息公开年报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年度政府信息公开报告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按年度公开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政府信息公开要点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政府信息公开要点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政府信息公开指南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年度政府信息公开指南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依申请公开申请流程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依申请公开申请流程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1553"/>
        </w:trPr>
        <w:tc>
          <w:tcPr>
            <w:tcW w:w="724" w:type="dxa"/>
            <w:shd w:val="clear" w:color="auto" w:fill="auto"/>
            <w:vAlign w:val="center"/>
            <w:hideMark/>
          </w:tcPr>
          <w:p w:rsidR="00941CDC" w:rsidRPr="00941CDC" w:rsidRDefault="00151200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信访事项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信访事项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信访接待场所、受理范围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【联系电话】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【电子邮箱】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【办公地址】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【受理时间】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【受理范围】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【受理流程】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信息产生或变更后15个工作日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81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41CDC" w:rsidRPr="00941CDC" w:rsidRDefault="00151200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财务工作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财政预决算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部门预算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本级政府财政部门批复后20日内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政府网站专题集中公开</w:t>
            </w:r>
          </w:p>
        </w:tc>
      </w:tr>
      <w:tr w:rsidR="00941CDC" w:rsidRPr="00F25C7F" w:rsidTr="00A4618D">
        <w:trPr>
          <w:trHeight w:val="135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8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一般公共预算支出情况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表公开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到功能分类项级科目。一般公共预算基本支出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表公开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到经济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分类款级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科目。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162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204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没有数据的表格应当列出空表并说明。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8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部门决算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本级政府财政部门批复后20日内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政府网站专题集中公开</w:t>
            </w:r>
          </w:p>
        </w:tc>
      </w:tr>
      <w:tr w:rsidR="00941CDC" w:rsidRPr="00F25C7F" w:rsidTr="00A4618D">
        <w:trPr>
          <w:trHeight w:val="135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8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一般公共预算支出情况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表公开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到功能分类项级科目。一般公共预算基本支出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表公开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到经济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分类款级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科目。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189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243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没有数据的表格应当列出空表并说明。</w:t>
            </w:r>
          </w:p>
        </w:tc>
        <w:tc>
          <w:tcPr>
            <w:tcW w:w="1985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</w:tr>
      <w:tr w:rsidR="00941CDC" w:rsidRPr="00F25C7F" w:rsidTr="00A4618D">
        <w:trPr>
          <w:trHeight w:val="51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41CDC" w:rsidRPr="00941CDC" w:rsidRDefault="00151200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贯彻执行法律、法规、规章和市、区人民政府的决定、命令，完成市、区人民政府部署的各项任务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公开重点任务、项目信息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年度区政府工作报告重点任务分工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全文公开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年度公开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公开承担的年度重要民生实事项目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全文公开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年度公开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810"/>
        </w:trPr>
        <w:tc>
          <w:tcPr>
            <w:tcW w:w="724" w:type="dxa"/>
            <w:shd w:val="clear" w:color="auto" w:fill="auto"/>
            <w:vAlign w:val="center"/>
            <w:hideMark/>
          </w:tcPr>
          <w:p w:rsidR="00941CDC" w:rsidRPr="00941CDC" w:rsidRDefault="00151200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规划计划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规划计划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气象规划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综合规划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印发之日起15个工作日内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941CDC" w:rsidRPr="00F25C7F" w:rsidTr="00A4618D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41CDC" w:rsidRPr="00941CDC" w:rsidRDefault="00151200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重大建设项目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建设项目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招投标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1.勘察单位中标结果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2.设计单位中标结果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3.施工单位中标结果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4.监理单位中标结果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CDC" w:rsidRPr="00941CDC" w:rsidRDefault="00941CDC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2D3E" w:rsidRPr="00941CDC" w:rsidRDefault="003A2D3E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bookmarkStart w:id="1" w:name="_GoBack"/>
            <w:r w:rsidRPr="00941CDC">
              <w:rPr>
                <w:rFonts w:asciiTheme="minorEastAsia" w:hAnsiTheme="minorEastAsia" w:hint="eastAsia"/>
                <w:bCs/>
              </w:rPr>
              <w:t>负责本机关依法行政推进工作</w:t>
            </w:r>
            <w:bookmarkEnd w:id="1"/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法律依据梳理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法规文件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国家、本市法律法规及文件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9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权力清单和责任清单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权力清单和责任清单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北京市各区气象局权力清单和责任清单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2805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lastRenderedPageBreak/>
              <w:t>10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行政职权梳理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行政许可信息（法人或其他组织）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【事项名称】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【行政许可决定书文号】或【许可证号】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【许可内容】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【行政相对人代码】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【法定代表人姓名】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【许可决定日期】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【许可生效日期】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【许可有效期限】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【许可机关】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【其他】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自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作出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行政决定之日起7个工作日内 （法律法规另有规定的除外）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2295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11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行政许可信息（自然人）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【事项名称】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【行政许可决定书文号】或【许可证号】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【许可内容】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【行政相对人姓名】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【许可决定日期】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【许可生效日期】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【许可有效期限】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【许可机关】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【其他】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自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作出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行政决定之日起7个工作日内 （法律法规另有规定的除外）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2805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12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行政处罚信息（法人或其他组织）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【职权名称】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【行政处罚决定书文号】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【处罚事由】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【处罚依据】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【行政相对人代码】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【法定代表人姓名】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【处罚结果】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【处罚决定日期】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【处罚机关】</w:t>
            </w:r>
            <w:r w:rsidRPr="00941CDC">
              <w:rPr>
                <w:rFonts w:asciiTheme="minorEastAsia" w:hAnsiTheme="minorEastAsia" w:hint="eastAsia"/>
                <w:bCs/>
              </w:rPr>
              <w:br/>
            </w:r>
            <w:r w:rsidRPr="00941CDC">
              <w:rPr>
                <w:rFonts w:asciiTheme="minorEastAsia" w:hAnsiTheme="minorEastAsia" w:hint="eastAsia"/>
                <w:bCs/>
              </w:rPr>
              <w:lastRenderedPageBreak/>
              <w:t>【其他】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lastRenderedPageBreak/>
              <w:t>自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作出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行政决定之日起7个工作日内 （法律法规另有规定的除外）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2295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lastRenderedPageBreak/>
              <w:t>13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行政处罚信息（自然人）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【职权名称】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【行政处罚决定书文号】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【处罚事由】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【处罚依据】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【行政相对人姓名】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【处罚结果】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【处罚决定日期】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【处罚机关】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【其他】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自</w:t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>作出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行政决定之日起7个工作日内 （法律法规另有规定的除外）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2040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14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行政执法检查“双随机”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随机抽查事项清单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【抽查事项】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【抽查依据】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【抽查对象】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【抽查对象基数】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【抽查比例】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【抽查周期】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【抽查方式】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【抽查主体】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lastRenderedPageBreak/>
              <w:t>15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不适合随机抽查事项清单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【事项名称】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【法规依据】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【监管对象基数】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【不适合随机抽查的理由】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3A2D3E" w:rsidRPr="00F25C7F" w:rsidTr="00A4618D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3A2D3E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16</w:t>
            </w:r>
          </w:p>
        </w:tc>
        <w:tc>
          <w:tcPr>
            <w:tcW w:w="1559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随机抽查事项检查内容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【抽查主体】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【事项名称】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【抽查依据】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【检查事项具体内容】</w:t>
            </w:r>
            <w:r w:rsidRPr="00941CDC">
              <w:rPr>
                <w:rFonts w:asciiTheme="minorEastAsia" w:hAnsiTheme="minorEastAsia" w:hint="eastAsia"/>
                <w:bCs/>
              </w:rPr>
              <w:br/>
            </w:r>
            <w:proofErr w:type="gramStart"/>
            <w:r w:rsidRPr="00941CDC">
              <w:rPr>
                <w:rFonts w:asciiTheme="minorEastAsia" w:hAnsiTheme="minorEastAsia" w:hint="eastAsia"/>
                <w:bCs/>
              </w:rPr>
              <w:t xml:space="preserve">分　　</w:t>
            </w:r>
            <w:proofErr w:type="gramEnd"/>
            <w:r w:rsidRPr="00941CDC">
              <w:rPr>
                <w:rFonts w:asciiTheme="minorEastAsia" w:hAnsiTheme="minorEastAsia" w:hint="eastAsia"/>
                <w:bCs/>
              </w:rPr>
              <w:t>类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具体内容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D3E" w:rsidRPr="00941CDC" w:rsidRDefault="003A2D3E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5A7BC1" w:rsidRPr="00F25C7F" w:rsidTr="00A4618D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5A7BC1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A7BC1" w:rsidRPr="00941CDC" w:rsidRDefault="005A7BC1" w:rsidP="0058754D">
            <w:pPr>
              <w:pStyle w:val="a6"/>
              <w:adjustRightInd w:val="0"/>
              <w:jc w:val="both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负责天气预报、气象预警信息制作发布；承担本行政区域公共气象服务、重大活动服务保障、突发事件应急气象服务，组织开展气象灾害防御工作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气象灾害应急相关预案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应急预案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【预案名称】</w:t>
            </w:r>
            <w:r w:rsidRPr="00941CDC">
              <w:rPr>
                <w:rFonts w:asciiTheme="minorEastAsia" w:hAnsiTheme="minorEastAsia" w:hint="eastAsia"/>
                <w:bCs/>
              </w:rPr>
              <w:br/>
              <w:t>【预案内容】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5A7BC1" w:rsidRPr="00F25C7F" w:rsidTr="00A4618D">
        <w:trPr>
          <w:trHeight w:val="76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A7BC1" w:rsidRPr="00941CDC" w:rsidRDefault="00A77237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18</w:t>
            </w:r>
          </w:p>
        </w:tc>
        <w:tc>
          <w:tcPr>
            <w:tcW w:w="1559" w:type="dxa"/>
            <w:vMerge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编制气象灾害预警信号及防御指南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气象灾害预警信号及防御指南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预警信号种类、等级、防御指南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15个工作日内公开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5A7BC1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气象信息发布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天气预报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未来24小时天气预报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按日公开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tr w:rsidR="005A7BC1" w:rsidRPr="00F25C7F" w:rsidTr="00A4618D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规范性文件或标准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规范性文件或标准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规范性文件或标准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实时公开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7BC1" w:rsidRPr="00941CDC" w:rsidRDefault="005A7BC1" w:rsidP="00A4618D">
            <w:pPr>
              <w:pStyle w:val="a6"/>
              <w:adjustRightInd w:val="0"/>
              <w:rPr>
                <w:rFonts w:asciiTheme="minorEastAsia" w:hAnsiTheme="minorEastAsia"/>
                <w:bCs/>
              </w:rPr>
            </w:pPr>
            <w:r w:rsidRPr="00941CDC">
              <w:rPr>
                <w:rFonts w:asciiTheme="minorEastAsia" w:hAnsiTheme="minorEastAsia" w:hint="eastAsia"/>
                <w:bCs/>
              </w:rPr>
              <w:t>政府网站常规公开</w:t>
            </w:r>
          </w:p>
        </w:tc>
      </w:tr>
      <w:bookmarkEnd w:id="0"/>
    </w:tbl>
    <w:p w:rsidR="00941CDC" w:rsidRPr="00F25C7F" w:rsidRDefault="00941CDC" w:rsidP="00F25C7F">
      <w:pPr>
        <w:pStyle w:val="a6"/>
        <w:adjustRightInd w:val="0"/>
        <w:rPr>
          <w:rFonts w:asciiTheme="minorEastAsia" w:hAnsiTheme="minorEastAsia"/>
          <w:bCs/>
        </w:rPr>
      </w:pPr>
    </w:p>
    <w:sectPr w:rsidR="00941CDC" w:rsidRPr="00F25C7F" w:rsidSect="00941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00" w:rsidRDefault="00151200" w:rsidP="00151200">
      <w:pPr>
        <w:spacing w:line="240" w:lineRule="auto"/>
        <w:ind w:firstLine="640"/>
      </w:pPr>
      <w:r>
        <w:separator/>
      </w:r>
    </w:p>
  </w:endnote>
  <w:endnote w:type="continuationSeparator" w:id="0">
    <w:p w:rsidR="00151200" w:rsidRDefault="00151200" w:rsidP="001512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00" w:rsidRDefault="00151200" w:rsidP="00151200">
      <w:pPr>
        <w:spacing w:line="240" w:lineRule="auto"/>
        <w:ind w:firstLine="640"/>
      </w:pPr>
      <w:r>
        <w:separator/>
      </w:r>
    </w:p>
  </w:footnote>
  <w:footnote w:type="continuationSeparator" w:id="0">
    <w:p w:rsidR="00151200" w:rsidRDefault="00151200" w:rsidP="001512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0" w:rsidRDefault="00151200" w:rsidP="0015120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DC"/>
    <w:rsid w:val="00067B27"/>
    <w:rsid w:val="00151200"/>
    <w:rsid w:val="00321DE5"/>
    <w:rsid w:val="003A2D3E"/>
    <w:rsid w:val="0058754D"/>
    <w:rsid w:val="005A7BC1"/>
    <w:rsid w:val="00941CDC"/>
    <w:rsid w:val="00A4618D"/>
    <w:rsid w:val="00A77237"/>
    <w:rsid w:val="00CD6CD4"/>
    <w:rsid w:val="00F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4"/>
    <w:pPr>
      <w:widowControl w:val="0"/>
      <w:spacing w:line="360" w:lineRule="auto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rsid w:val="00CD6C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CD6C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D6CD4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6CD4"/>
    <w:rPr>
      <w:rFonts w:ascii="方正小标宋简体"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D6C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D6CD4"/>
    <w:rPr>
      <w:rFonts w:ascii="方正小标宋简体" w:eastAsia="方正小标宋简体"/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rsid w:val="00CD6CD4"/>
    <w:pPr>
      <w:spacing w:before="240" w:after="60" w:line="312" w:lineRule="auto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uiPriority w:val="11"/>
    <w:rsid w:val="00CD6C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CD6CD4"/>
    <w:pPr>
      <w:widowControl w:val="0"/>
      <w:jc w:val="center"/>
    </w:pPr>
    <w:rPr>
      <w:rFonts w:ascii="方正小标宋简体" w:eastAsia="方正小标宋简体"/>
      <w:sz w:val="32"/>
    </w:rPr>
  </w:style>
  <w:style w:type="paragraph" w:styleId="a5">
    <w:name w:val="Title"/>
    <w:next w:val="a"/>
    <w:link w:val="Char0"/>
    <w:uiPriority w:val="10"/>
    <w:qFormat/>
    <w:rsid w:val="00CD6CD4"/>
    <w:pPr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Char0">
    <w:name w:val="标题 Char"/>
    <w:basedOn w:val="a0"/>
    <w:link w:val="a5"/>
    <w:uiPriority w:val="10"/>
    <w:rsid w:val="00CD6CD4"/>
    <w:rPr>
      <w:rFonts w:ascii="方正小标宋简体" w:eastAsia="方正小标宋简体" w:hAnsiTheme="majorHAnsi" w:cstheme="majorBidi"/>
      <w:bCs/>
      <w:sz w:val="44"/>
      <w:szCs w:val="32"/>
    </w:rPr>
  </w:style>
  <w:style w:type="paragraph" w:customStyle="1" w:styleId="a6">
    <w:name w:val="表格"/>
    <w:basedOn w:val="a"/>
    <w:next w:val="a"/>
    <w:qFormat/>
    <w:rsid w:val="00941CDC"/>
    <w:pPr>
      <w:widowControl/>
      <w:overflowPunct w:val="0"/>
      <w:snapToGrid w:val="0"/>
      <w:spacing w:line="240" w:lineRule="auto"/>
      <w:ind w:firstLineChars="0" w:firstLine="0"/>
      <w:jc w:val="center"/>
    </w:pPr>
    <w:rPr>
      <w:rFonts w:ascii="宋体" w:eastAsia="宋体" w:hAnsi="宋体" w:cs="Arial"/>
      <w:kern w:val="0"/>
      <w:sz w:val="21"/>
    </w:rPr>
  </w:style>
  <w:style w:type="paragraph" w:styleId="a7">
    <w:name w:val="header"/>
    <w:basedOn w:val="a"/>
    <w:link w:val="Char1"/>
    <w:uiPriority w:val="99"/>
    <w:unhideWhenUsed/>
    <w:rsid w:val="0015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51200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512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51200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4"/>
    <w:pPr>
      <w:widowControl w:val="0"/>
      <w:spacing w:line="360" w:lineRule="auto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rsid w:val="00CD6C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CD6C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D6CD4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6CD4"/>
    <w:rPr>
      <w:rFonts w:ascii="方正小标宋简体"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D6C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D6CD4"/>
    <w:rPr>
      <w:rFonts w:ascii="方正小标宋简体" w:eastAsia="方正小标宋简体"/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rsid w:val="00CD6CD4"/>
    <w:pPr>
      <w:spacing w:before="240" w:after="60" w:line="312" w:lineRule="auto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uiPriority w:val="11"/>
    <w:rsid w:val="00CD6C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CD6CD4"/>
    <w:pPr>
      <w:widowControl w:val="0"/>
      <w:jc w:val="center"/>
    </w:pPr>
    <w:rPr>
      <w:rFonts w:ascii="方正小标宋简体" w:eastAsia="方正小标宋简体"/>
      <w:sz w:val="32"/>
    </w:rPr>
  </w:style>
  <w:style w:type="paragraph" w:styleId="a5">
    <w:name w:val="Title"/>
    <w:next w:val="a"/>
    <w:link w:val="Char0"/>
    <w:uiPriority w:val="10"/>
    <w:qFormat/>
    <w:rsid w:val="00CD6CD4"/>
    <w:pPr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Char0">
    <w:name w:val="标题 Char"/>
    <w:basedOn w:val="a0"/>
    <w:link w:val="a5"/>
    <w:uiPriority w:val="10"/>
    <w:rsid w:val="00CD6CD4"/>
    <w:rPr>
      <w:rFonts w:ascii="方正小标宋简体" w:eastAsia="方正小标宋简体" w:hAnsiTheme="majorHAnsi" w:cstheme="majorBidi"/>
      <w:bCs/>
      <w:sz w:val="44"/>
      <w:szCs w:val="32"/>
    </w:rPr>
  </w:style>
  <w:style w:type="paragraph" w:customStyle="1" w:styleId="a6">
    <w:name w:val="表格"/>
    <w:basedOn w:val="a"/>
    <w:next w:val="a"/>
    <w:qFormat/>
    <w:rsid w:val="00941CDC"/>
    <w:pPr>
      <w:widowControl/>
      <w:overflowPunct w:val="0"/>
      <w:snapToGrid w:val="0"/>
      <w:spacing w:line="240" w:lineRule="auto"/>
      <w:ind w:firstLineChars="0" w:firstLine="0"/>
      <w:jc w:val="center"/>
    </w:pPr>
    <w:rPr>
      <w:rFonts w:ascii="宋体" w:eastAsia="宋体" w:hAnsi="宋体" w:cs="Arial"/>
      <w:kern w:val="0"/>
      <w:sz w:val="21"/>
    </w:rPr>
  </w:style>
  <w:style w:type="paragraph" w:styleId="a7">
    <w:name w:val="header"/>
    <w:basedOn w:val="a"/>
    <w:link w:val="Char1"/>
    <w:uiPriority w:val="99"/>
    <w:unhideWhenUsed/>
    <w:rsid w:val="0015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51200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512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51200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61EC-0EEC-40C1-84D2-0E9247FE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1518</Words>
  <Characters>1518</Characters>
  <Application>Microsoft Office Word</Application>
  <DocSecurity>0</DocSecurity>
  <Lines>303</Lines>
  <Paragraphs>178</Paragraphs>
  <ScaleCrop>false</ScaleCrop>
  <Company>FTQQXJ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FTQQXJ</dc:creator>
  <cp:lastModifiedBy>FTQQXJ</cp:lastModifiedBy>
  <cp:revision>7</cp:revision>
  <dcterms:created xsi:type="dcterms:W3CDTF">2020-08-21T07:00:00Z</dcterms:created>
  <dcterms:modified xsi:type="dcterms:W3CDTF">2020-08-21T08:48:00Z</dcterms:modified>
</cp:coreProperties>
</file>