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eastAsia="方正小标宋简体"/>
          <w:sz w:val="44"/>
          <w:szCs w:val="44"/>
        </w:rPr>
        <w:t>北京市丰台区人民政府南苑街道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bookmarkStart w:id="1" w:name="OLE_LINK3"/>
      <w:bookmarkStart w:id="2" w:name="OLE_LINK1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依据《中华人民共和国政府信息公开条例》第五十条之规定，制作本报告。</w:t>
      </w:r>
    </w:p>
    <w:bookmarkEnd w:id="1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年在</w:t>
      </w:r>
      <w:r>
        <w:rPr>
          <w:rFonts w:ascii="仿宋_GB2312" w:eastAsia="仿宋_GB2312"/>
          <w:sz w:val="32"/>
          <w:szCs w:val="32"/>
        </w:rPr>
        <w:t>区委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区政府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坚强领导下，在区政府信息公开办的</w:t>
      </w:r>
      <w:r>
        <w:rPr>
          <w:rFonts w:hint="eastAsia" w:ascii="仿宋_GB2312" w:eastAsia="仿宋_GB2312"/>
          <w:sz w:val="32"/>
          <w:szCs w:val="32"/>
        </w:rPr>
        <w:t>正确指导下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南苑街道按照市、区关于政府信息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政务公开工作的总体部署，坚持“公开为常态，不公开为例外”要求，遵循公正、公平、合法、便民原则，以抓牢重点信息公开和重点单位公开工作为主线，深入推进决策和执行公开，加强政策解读、回应关切。</w:t>
      </w:r>
      <w:r>
        <w:rPr>
          <w:rFonts w:hint="eastAsia" w:ascii="仿宋_GB2312" w:hAnsi="仿宋" w:eastAsia="仿宋_GB2312"/>
          <w:sz w:val="32"/>
          <w:szCs w:val="32"/>
        </w:rPr>
        <w:t>将政府信息公开工作与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疫情防控、垃圾分类、物业管理及创建卫生区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重点任务相结合，全面推进决策</w:t>
      </w:r>
      <w:r>
        <w:rPr>
          <w:rFonts w:ascii="仿宋_GB2312" w:hAnsi="仿宋" w:eastAsia="仿宋_GB2312" w:cs="宋体"/>
          <w:kern w:val="0"/>
          <w:sz w:val="32"/>
          <w:szCs w:val="32"/>
        </w:rPr>
        <w:t>、执行、管理、服务和结果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公开，</w:t>
      </w:r>
      <w:r>
        <w:rPr>
          <w:rFonts w:hint="eastAsia" w:ascii="仿宋_GB2312" w:eastAsia="仿宋_GB2312"/>
          <w:sz w:val="32"/>
          <w:szCs w:val="32"/>
        </w:rPr>
        <w:t>以服务基层</w:t>
      </w:r>
      <w:r>
        <w:rPr>
          <w:rFonts w:ascii="仿宋_GB2312" w:eastAsia="仿宋_GB2312"/>
          <w:sz w:val="32"/>
          <w:szCs w:val="32"/>
        </w:rPr>
        <w:t>、服务</w:t>
      </w:r>
      <w:r>
        <w:rPr>
          <w:rFonts w:hint="eastAsia" w:ascii="仿宋_GB2312" w:eastAsia="仿宋_GB2312"/>
          <w:sz w:val="32"/>
          <w:szCs w:val="32"/>
        </w:rPr>
        <w:t>群众为重点，不断提升政务公开标准化、规范化水平。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（一）主动公开情况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年度政府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网站公开信息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680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条，其中机关、</w:t>
      </w:r>
      <w:r>
        <w:rPr>
          <w:rFonts w:ascii="仿宋_GB2312" w:hAnsi="仿宋" w:eastAsia="仿宋_GB2312"/>
          <w:color w:val="auto"/>
          <w:sz w:val="32"/>
          <w:szCs w:val="32"/>
        </w:rPr>
        <w:t>社区信息数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660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>，领导介绍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>，为民办实事重点任务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情况2条</w:t>
      </w:r>
      <w:r>
        <w:rPr>
          <w:rFonts w:ascii="仿宋_GB2312" w:hAnsi="仿宋" w:eastAsia="仿宋_GB2312"/>
          <w:color w:val="auto"/>
          <w:sz w:val="32"/>
          <w:szCs w:val="32"/>
        </w:rPr>
        <w:t>，街道基本信息3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>，财政预算决算3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>，办事指南1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</w:t>
      </w:r>
      <w:r>
        <w:rPr>
          <w:rFonts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政府</w:t>
      </w:r>
      <w:r>
        <w:rPr>
          <w:rFonts w:ascii="仿宋_GB2312" w:hAnsi="仿宋" w:eastAsia="仿宋_GB2312"/>
          <w:color w:val="auto"/>
          <w:sz w:val="32"/>
          <w:szCs w:val="32"/>
        </w:rPr>
        <w:t>信息公开年报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1条</w:t>
      </w:r>
      <w:r>
        <w:rPr>
          <w:rFonts w:ascii="仿宋_GB2312" w:hAnsi="仿宋" w:eastAsia="仿宋_GB2312"/>
          <w:color w:val="auto"/>
          <w:sz w:val="32"/>
          <w:szCs w:val="32"/>
        </w:rPr>
        <w:t>，政府信息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公开</w:t>
      </w:r>
      <w:r>
        <w:rPr>
          <w:rFonts w:ascii="仿宋_GB2312" w:hAnsi="仿宋" w:eastAsia="仿宋_GB2312"/>
          <w:color w:val="auto"/>
          <w:sz w:val="32"/>
          <w:szCs w:val="32"/>
        </w:rPr>
        <w:t>全清单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1条</w:t>
      </w:r>
      <w:r>
        <w:rPr>
          <w:rFonts w:ascii="仿宋_GB2312" w:hAnsi="仿宋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（二）依申请</w:t>
      </w:r>
      <w:r>
        <w:rPr>
          <w:rFonts w:ascii="楷体_GB2312" w:hAnsi="仿宋" w:eastAsia="楷体_GB2312"/>
          <w:sz w:val="32"/>
          <w:szCs w:val="32"/>
        </w:rPr>
        <w:t>公开办理情况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畅通依申请公开受理渠道，全年共受理依申请公开事项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件，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网络申请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按时办结并按期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通过邮件</w:t>
      </w:r>
      <w:r>
        <w:rPr>
          <w:rFonts w:hint="eastAsia" w:ascii="仿宋_GB2312" w:hAnsi="仿宋" w:eastAsia="仿宋_GB2312"/>
          <w:sz w:val="32"/>
          <w:szCs w:val="32"/>
        </w:rPr>
        <w:t>答复。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（三）政府信息</w:t>
      </w:r>
      <w:r>
        <w:rPr>
          <w:rFonts w:ascii="楷体_GB2312" w:hAnsi="仿宋" w:eastAsia="楷体_GB2312"/>
          <w:sz w:val="32"/>
          <w:szCs w:val="32"/>
        </w:rPr>
        <w:t>资源的规范化、标准化管理情况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积极推进政府信息资源的规范化、标准化、信息化管理，促进政府信息公开平台与政务服务平台融合，提高政府信息公开在线办理水平。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（四）政府信息</w:t>
      </w:r>
      <w:r>
        <w:rPr>
          <w:rFonts w:ascii="楷体_GB2312" w:hAnsi="仿宋" w:eastAsia="楷体_GB2312"/>
          <w:sz w:val="32"/>
          <w:szCs w:val="32"/>
        </w:rPr>
        <w:t>公开平台建设情况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不断加强互联网政府信息公开平台建设，全面建立重点领域信息公开制度，扎实推进信息公开工作,</w:t>
      </w:r>
      <w:r>
        <w:rPr>
          <w:rFonts w:hint="eastAsia" w:ascii="仿宋_GB2312" w:hAnsi="仿宋" w:eastAsia="仿宋_GB2312"/>
          <w:sz w:val="32"/>
          <w:szCs w:val="32"/>
        </w:rPr>
        <w:t>多渠道的政务公开，回应社会关切，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升了政府的执行力和公信力。新媒体采用街道工作信息，北京电视台22篇、北京日报47篇、北京晚报26篇、劳动午报31篇、丰台报84篇、丰台有线42篇、人民网、千龙网、新华网等网站报道101篇。通过政务微博@和谐南苑发布政府信息387条；通过政务微信@北京丰台南苑公开政府信息122期238条。解决居民通过微博反映的与生产生活密切相关的舆情问题40件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（五）政府</w:t>
      </w:r>
      <w:r>
        <w:rPr>
          <w:rFonts w:ascii="楷体_GB2312" w:hAnsi="仿宋" w:eastAsia="楷体_GB2312"/>
          <w:sz w:val="32"/>
          <w:szCs w:val="32"/>
        </w:rPr>
        <w:t>信息公开监督保障及教育培训情况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一是按照政务公开培训计划，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由办公室组织信息员进行培训，重点对政府信</w:t>
      </w:r>
      <w:r>
        <w:rPr>
          <w:rFonts w:hint="eastAsia" w:ascii="仿宋_GB2312" w:hAnsi="宋体" w:eastAsia="仿宋_GB2312"/>
          <w:sz w:val="32"/>
          <w:szCs w:val="32"/>
        </w:rPr>
        <w:t>息公开流程、信息</w:t>
      </w:r>
      <w:r>
        <w:rPr>
          <w:rFonts w:ascii="仿宋_GB2312" w:hAnsi="宋体" w:eastAsia="仿宋_GB2312"/>
          <w:sz w:val="32"/>
          <w:szCs w:val="32"/>
        </w:rPr>
        <w:t>的时效性和内容的</w:t>
      </w:r>
      <w:r>
        <w:rPr>
          <w:rFonts w:hint="eastAsia" w:ascii="仿宋_GB2312" w:hAnsi="宋体" w:eastAsia="仿宋_GB2312"/>
          <w:sz w:val="32"/>
          <w:szCs w:val="32"/>
        </w:rPr>
        <w:t>把握方面进行针对性讲解，全年召开政府信息公开工作会议或专题会议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次，举办业务培训班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次，接收培训人数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/>
          <w:sz w:val="32"/>
          <w:szCs w:val="32"/>
        </w:rPr>
        <w:t>人，</w:t>
      </w:r>
      <w:r>
        <w:rPr>
          <w:rFonts w:hint="eastAsia" w:ascii="仿宋_GB2312" w:hAnsi="宋体" w:eastAsia="仿宋_GB2312"/>
          <w:sz w:val="32"/>
          <w:szCs w:val="32"/>
        </w:rPr>
        <w:t>对政务公开工作进行部署落实；二是及时</w:t>
      </w:r>
      <w:r>
        <w:rPr>
          <w:rFonts w:hint="eastAsia" w:ascii="仿宋_GB2312" w:hAnsi="Times New Roman" w:eastAsia="仿宋_GB2312"/>
          <w:bCs/>
          <w:sz w:val="32"/>
          <w:szCs w:val="32"/>
        </w:rPr>
        <w:t>反馈政务公开相关文件，积极参与</w:t>
      </w:r>
      <w:r>
        <w:rPr>
          <w:rFonts w:ascii="仿宋_GB2312" w:hAnsi="Times New Roman" w:eastAsia="仿宋_GB2312"/>
          <w:bCs/>
          <w:sz w:val="32"/>
          <w:szCs w:val="32"/>
        </w:rPr>
        <w:t>区信息公开办</w:t>
      </w:r>
      <w:r>
        <w:rPr>
          <w:rFonts w:hint="eastAsia" w:ascii="仿宋_GB2312" w:hAnsi="Times New Roman" w:eastAsia="仿宋_GB2312"/>
          <w:bCs/>
          <w:sz w:val="32"/>
          <w:szCs w:val="32"/>
        </w:rPr>
        <w:t>各类</w:t>
      </w:r>
      <w:r>
        <w:rPr>
          <w:rFonts w:ascii="仿宋_GB2312" w:hAnsi="Times New Roman" w:eastAsia="仿宋_GB2312"/>
          <w:bCs/>
          <w:sz w:val="32"/>
          <w:szCs w:val="32"/>
        </w:rPr>
        <w:t>会议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主动公开政府信息情况</w:t>
      </w:r>
    </w:p>
    <w:tbl>
      <w:tblPr>
        <w:tblStyle w:val="7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275"/>
        <w:gridCol w:w="2209"/>
        <w:gridCol w:w="164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+397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+20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1480.6663</w:t>
            </w:r>
          </w:p>
        </w:tc>
      </w:tr>
    </w:tbl>
    <w:p>
      <w:pPr>
        <w:suppressAutoHyphens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6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2700"/>
        <w:gridCol w:w="619"/>
        <w:gridCol w:w="709"/>
        <w:gridCol w:w="709"/>
        <w:gridCol w:w="992"/>
        <w:gridCol w:w="992"/>
        <w:gridCol w:w="567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uppressAutoHyphens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uppressAutoHyphens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71"/>
        <w:gridCol w:w="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3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总计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8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w w:val="80"/>
                <w:kern w:val="0"/>
                <w:sz w:val="20"/>
                <w:szCs w:val="20"/>
              </w:rPr>
              <w:t>0</w:t>
            </w:r>
          </w:p>
        </w:tc>
      </w:tr>
    </w:tbl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政府信息公开工作存在的主要问题及改进情况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（一）存在的问题</w:t>
      </w:r>
    </w:p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信息公开时间节点把握不准。部分信息公开不及时,未能全部按照时间节点公开。</w:t>
      </w:r>
    </w:p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财政方面信息公开不健全，财政专项资金及使用情况是群众关心的热点信息,各项资金的收集和整理存在部分不及时的问题。</w:t>
      </w:r>
    </w:p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信息发布的主动性需进一步提高。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（二）改进情况</w:t>
      </w:r>
    </w:p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继续充实公开内容，进一步做好公开政府信息的界定,完善主动公开的政府信息目录,加强对公众关注度高的政府热点信息的梳理。做到把握全面、突出重点。真正把群众最关心、反映最强烈，社会普遍关注的相关信息内容作为政务公开的重点，确保政府信息公开工作质量。</w:t>
      </w:r>
    </w:p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继续完善长效工作机制，在目前政府信息公开工作基础上,不断总结经验,确保政府信息公开工作制度化、规范化发展,做到深入、持续、高效地开展政府信息公开工作。</w:t>
      </w:r>
    </w:p>
    <w:p>
      <w:pPr>
        <w:suppressAutoHyphens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及时交办媒体和网络反映的具体事项，并对群众反映的问题进行及时的处理、回复。</w:t>
      </w:r>
    </w:p>
    <w:p>
      <w:pPr>
        <w:suppressAutoHyphens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</w:t>
      </w:r>
      <w:r>
        <w:rPr>
          <w:rFonts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</w:rPr>
        <w:t>其他需要报告的事项</w:t>
      </w:r>
    </w:p>
    <w:p>
      <w:pPr>
        <w:suppressAutoHyphens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bookmarkEnd w:id="0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79273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74"/>
    <w:rsid w:val="00003955"/>
    <w:rsid w:val="00013497"/>
    <w:rsid w:val="00023E64"/>
    <w:rsid w:val="00031BE5"/>
    <w:rsid w:val="00037022"/>
    <w:rsid w:val="000435BD"/>
    <w:rsid w:val="00092550"/>
    <w:rsid w:val="000A70F9"/>
    <w:rsid w:val="000A7B4C"/>
    <w:rsid w:val="000C6BB2"/>
    <w:rsid w:val="000D75D6"/>
    <w:rsid w:val="001068E4"/>
    <w:rsid w:val="001132CE"/>
    <w:rsid w:val="001143FF"/>
    <w:rsid w:val="00141750"/>
    <w:rsid w:val="0014645C"/>
    <w:rsid w:val="00146A8C"/>
    <w:rsid w:val="001473AA"/>
    <w:rsid w:val="00152EAB"/>
    <w:rsid w:val="0015481F"/>
    <w:rsid w:val="0017167E"/>
    <w:rsid w:val="00176798"/>
    <w:rsid w:val="00195ED1"/>
    <w:rsid w:val="001A6006"/>
    <w:rsid w:val="001C00F0"/>
    <w:rsid w:val="001E02F2"/>
    <w:rsid w:val="001F0CB9"/>
    <w:rsid w:val="002053BC"/>
    <w:rsid w:val="00213330"/>
    <w:rsid w:val="00230939"/>
    <w:rsid w:val="00235533"/>
    <w:rsid w:val="00245DFC"/>
    <w:rsid w:val="00263518"/>
    <w:rsid w:val="002823B0"/>
    <w:rsid w:val="00283155"/>
    <w:rsid w:val="002E0E66"/>
    <w:rsid w:val="002F3249"/>
    <w:rsid w:val="00316CA6"/>
    <w:rsid w:val="0031722B"/>
    <w:rsid w:val="00317A4C"/>
    <w:rsid w:val="0038388E"/>
    <w:rsid w:val="00385374"/>
    <w:rsid w:val="00386D50"/>
    <w:rsid w:val="003B3B50"/>
    <w:rsid w:val="003C26CB"/>
    <w:rsid w:val="003C6F0C"/>
    <w:rsid w:val="003C791C"/>
    <w:rsid w:val="004020D0"/>
    <w:rsid w:val="0041171C"/>
    <w:rsid w:val="00412EE1"/>
    <w:rsid w:val="004134D8"/>
    <w:rsid w:val="0041384F"/>
    <w:rsid w:val="00426536"/>
    <w:rsid w:val="004304F7"/>
    <w:rsid w:val="00431270"/>
    <w:rsid w:val="004405C0"/>
    <w:rsid w:val="004418A1"/>
    <w:rsid w:val="00442949"/>
    <w:rsid w:val="00472231"/>
    <w:rsid w:val="004729FE"/>
    <w:rsid w:val="004873BD"/>
    <w:rsid w:val="00492512"/>
    <w:rsid w:val="004E2359"/>
    <w:rsid w:val="004E2DAA"/>
    <w:rsid w:val="005120F8"/>
    <w:rsid w:val="00537D6D"/>
    <w:rsid w:val="005475EC"/>
    <w:rsid w:val="00572977"/>
    <w:rsid w:val="00574256"/>
    <w:rsid w:val="00595642"/>
    <w:rsid w:val="005A6E2C"/>
    <w:rsid w:val="005E7960"/>
    <w:rsid w:val="00602350"/>
    <w:rsid w:val="00602BEB"/>
    <w:rsid w:val="00605B2E"/>
    <w:rsid w:val="00626468"/>
    <w:rsid w:val="006450EB"/>
    <w:rsid w:val="00673D6A"/>
    <w:rsid w:val="006E010C"/>
    <w:rsid w:val="006E3E1E"/>
    <w:rsid w:val="006E4591"/>
    <w:rsid w:val="006E7A2C"/>
    <w:rsid w:val="006F3248"/>
    <w:rsid w:val="00740059"/>
    <w:rsid w:val="007433B3"/>
    <w:rsid w:val="00747B36"/>
    <w:rsid w:val="00747C5D"/>
    <w:rsid w:val="00756A3E"/>
    <w:rsid w:val="00765190"/>
    <w:rsid w:val="0078785E"/>
    <w:rsid w:val="007C1878"/>
    <w:rsid w:val="007C4BCD"/>
    <w:rsid w:val="007C6B81"/>
    <w:rsid w:val="007E226F"/>
    <w:rsid w:val="007E4CAA"/>
    <w:rsid w:val="007F020A"/>
    <w:rsid w:val="00804257"/>
    <w:rsid w:val="00825172"/>
    <w:rsid w:val="0082704C"/>
    <w:rsid w:val="008645B4"/>
    <w:rsid w:val="0086594D"/>
    <w:rsid w:val="00876408"/>
    <w:rsid w:val="00884E36"/>
    <w:rsid w:val="0089507D"/>
    <w:rsid w:val="0089663A"/>
    <w:rsid w:val="008A1913"/>
    <w:rsid w:val="008B0288"/>
    <w:rsid w:val="008C20CE"/>
    <w:rsid w:val="008C26FF"/>
    <w:rsid w:val="008C705E"/>
    <w:rsid w:val="008D7DCC"/>
    <w:rsid w:val="008E0BD5"/>
    <w:rsid w:val="008E1874"/>
    <w:rsid w:val="00901B12"/>
    <w:rsid w:val="00926AE8"/>
    <w:rsid w:val="00940D9D"/>
    <w:rsid w:val="0095071B"/>
    <w:rsid w:val="009576EF"/>
    <w:rsid w:val="00966A99"/>
    <w:rsid w:val="00966E7F"/>
    <w:rsid w:val="009672FA"/>
    <w:rsid w:val="00973EEC"/>
    <w:rsid w:val="00995550"/>
    <w:rsid w:val="009A73DB"/>
    <w:rsid w:val="009B5FAB"/>
    <w:rsid w:val="009D56EB"/>
    <w:rsid w:val="009E7DAD"/>
    <w:rsid w:val="00A06D07"/>
    <w:rsid w:val="00A43290"/>
    <w:rsid w:val="00A436C7"/>
    <w:rsid w:val="00A81D2A"/>
    <w:rsid w:val="00A97A7A"/>
    <w:rsid w:val="00AA197A"/>
    <w:rsid w:val="00AA7A19"/>
    <w:rsid w:val="00AB11E9"/>
    <w:rsid w:val="00AB13E9"/>
    <w:rsid w:val="00AC0053"/>
    <w:rsid w:val="00AC023C"/>
    <w:rsid w:val="00AC2A56"/>
    <w:rsid w:val="00AC7A8D"/>
    <w:rsid w:val="00AD02A2"/>
    <w:rsid w:val="00AF3A50"/>
    <w:rsid w:val="00AF40D9"/>
    <w:rsid w:val="00AF6012"/>
    <w:rsid w:val="00B015D0"/>
    <w:rsid w:val="00B0365F"/>
    <w:rsid w:val="00B12105"/>
    <w:rsid w:val="00B3499B"/>
    <w:rsid w:val="00B469FF"/>
    <w:rsid w:val="00B73539"/>
    <w:rsid w:val="00B82388"/>
    <w:rsid w:val="00B9423D"/>
    <w:rsid w:val="00BD01FB"/>
    <w:rsid w:val="00BD1606"/>
    <w:rsid w:val="00BD6687"/>
    <w:rsid w:val="00BE0160"/>
    <w:rsid w:val="00BE0449"/>
    <w:rsid w:val="00C018B5"/>
    <w:rsid w:val="00C232EB"/>
    <w:rsid w:val="00C458AB"/>
    <w:rsid w:val="00C45F9C"/>
    <w:rsid w:val="00C551EA"/>
    <w:rsid w:val="00C57798"/>
    <w:rsid w:val="00C81812"/>
    <w:rsid w:val="00CB682A"/>
    <w:rsid w:val="00CF6310"/>
    <w:rsid w:val="00D67DDB"/>
    <w:rsid w:val="00D75B3E"/>
    <w:rsid w:val="00D8282E"/>
    <w:rsid w:val="00D859CB"/>
    <w:rsid w:val="00DB641F"/>
    <w:rsid w:val="00DB6896"/>
    <w:rsid w:val="00DC188B"/>
    <w:rsid w:val="00DD4BF9"/>
    <w:rsid w:val="00E12093"/>
    <w:rsid w:val="00E2096D"/>
    <w:rsid w:val="00E301E8"/>
    <w:rsid w:val="00E3532C"/>
    <w:rsid w:val="00E57B21"/>
    <w:rsid w:val="00E75518"/>
    <w:rsid w:val="00E94D97"/>
    <w:rsid w:val="00E976D6"/>
    <w:rsid w:val="00EA44CD"/>
    <w:rsid w:val="00ED3185"/>
    <w:rsid w:val="00EF04BC"/>
    <w:rsid w:val="00F13326"/>
    <w:rsid w:val="00F2002D"/>
    <w:rsid w:val="00F23352"/>
    <w:rsid w:val="00F301A8"/>
    <w:rsid w:val="00F40D90"/>
    <w:rsid w:val="00F4644D"/>
    <w:rsid w:val="00F5418D"/>
    <w:rsid w:val="00F62CD5"/>
    <w:rsid w:val="00F7122B"/>
    <w:rsid w:val="00F8731D"/>
    <w:rsid w:val="00FA2A8B"/>
    <w:rsid w:val="00FB73DA"/>
    <w:rsid w:val="00FC2C29"/>
    <w:rsid w:val="00FC5631"/>
    <w:rsid w:val="00FC62A4"/>
    <w:rsid w:val="00FD1DAE"/>
    <w:rsid w:val="00FD6A39"/>
    <w:rsid w:val="04145E26"/>
    <w:rsid w:val="050C5745"/>
    <w:rsid w:val="0E6739A5"/>
    <w:rsid w:val="10955127"/>
    <w:rsid w:val="1CEC24E2"/>
    <w:rsid w:val="1DE3649D"/>
    <w:rsid w:val="1F0A2A51"/>
    <w:rsid w:val="213662A1"/>
    <w:rsid w:val="255160E1"/>
    <w:rsid w:val="36EF79AD"/>
    <w:rsid w:val="39B86FC3"/>
    <w:rsid w:val="4864442B"/>
    <w:rsid w:val="5F3C1B11"/>
    <w:rsid w:val="73B84904"/>
    <w:rsid w:val="75D5360C"/>
    <w:rsid w:val="7C3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510</Words>
  <Characters>2912</Characters>
  <Lines>24</Lines>
  <Paragraphs>6</Paragraphs>
  <TotalTime>0</TotalTime>
  <ScaleCrop>false</ScaleCrop>
  <LinksUpToDate>false</LinksUpToDate>
  <CharactersWithSpaces>3416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2019-01-17T01:30:00Z</dcterms:created>
  <dc:creator>nyjd</dc:creator>
  <cp:lastModifiedBy>zbs</cp:lastModifiedBy>
  <cp:lastPrinted>2019-02-13T08:57:00Z</cp:lastPrinted>
  <dcterms:modified xsi:type="dcterms:W3CDTF">2021-01-14T01:39:21Z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