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16" w:rsidRPr="00FE6480" w:rsidRDefault="008A2D78" w:rsidP="008A2D78">
      <w:pPr>
        <w:jc w:val="center"/>
        <w:rPr>
          <w:rFonts w:hint="eastAsia"/>
          <w:sz w:val="32"/>
          <w:szCs w:val="32"/>
        </w:rPr>
      </w:pPr>
      <w:r w:rsidRPr="00FE6480">
        <w:rPr>
          <w:rFonts w:hint="eastAsia"/>
          <w:sz w:val="32"/>
          <w:szCs w:val="32"/>
        </w:rPr>
        <w:t>北京市丰台区东高地街道</w:t>
      </w:r>
    </w:p>
    <w:p w:rsidR="008A2D78" w:rsidRPr="00FE6480" w:rsidRDefault="008A2D78" w:rsidP="008A2D78">
      <w:pPr>
        <w:jc w:val="center"/>
        <w:rPr>
          <w:rFonts w:hint="eastAsia"/>
          <w:sz w:val="32"/>
          <w:szCs w:val="32"/>
        </w:rPr>
      </w:pPr>
      <w:r w:rsidRPr="00FE6480">
        <w:rPr>
          <w:rFonts w:hint="eastAsia"/>
          <w:sz w:val="32"/>
          <w:szCs w:val="32"/>
        </w:rPr>
        <w:t>2021</w:t>
      </w:r>
      <w:r w:rsidRPr="00FE6480">
        <w:rPr>
          <w:rFonts w:hint="eastAsia"/>
          <w:sz w:val="32"/>
          <w:szCs w:val="32"/>
        </w:rPr>
        <w:t>年部门预算信息公开目录</w:t>
      </w:r>
    </w:p>
    <w:p w:rsidR="00FE6480" w:rsidRDefault="00FE6480" w:rsidP="008A2D78">
      <w:pPr>
        <w:jc w:val="center"/>
        <w:rPr>
          <w:rFonts w:hint="eastAsia"/>
        </w:rPr>
      </w:pPr>
    </w:p>
    <w:p w:rsidR="00FE6480" w:rsidRPr="00FE6480" w:rsidRDefault="00FE6480" w:rsidP="00FE6480">
      <w:pPr>
        <w:jc w:val="left"/>
        <w:rPr>
          <w:rFonts w:ascii="仿宋_GB2312" w:eastAsia="仿宋_GB2312" w:hint="eastAsia"/>
          <w:sz w:val="28"/>
          <w:szCs w:val="28"/>
        </w:rPr>
      </w:pPr>
      <w:r w:rsidRPr="00FE6480">
        <w:rPr>
          <w:rFonts w:ascii="仿宋_GB2312" w:eastAsia="仿宋_GB2312" w:hAnsi="Calibri" w:cs="Times New Roman" w:hint="eastAsia"/>
          <w:sz w:val="28"/>
          <w:szCs w:val="28"/>
        </w:rPr>
        <w:t>1.东高地街道部门预算编制说明</w:t>
      </w:r>
    </w:p>
    <w:p w:rsidR="00FE6480" w:rsidRPr="00FE6480" w:rsidRDefault="00FE6480" w:rsidP="00FE6480">
      <w:pPr>
        <w:jc w:val="left"/>
        <w:rPr>
          <w:rFonts w:ascii="仿宋_GB2312" w:eastAsia="仿宋_GB2312" w:hint="eastAsia"/>
          <w:sz w:val="28"/>
          <w:szCs w:val="28"/>
        </w:rPr>
      </w:pPr>
      <w:r w:rsidRPr="00FE6480">
        <w:rPr>
          <w:rFonts w:ascii="仿宋_GB2312" w:eastAsia="仿宋_GB2312" w:hAnsi="Calibri" w:cs="Times New Roman" w:hint="eastAsia"/>
          <w:sz w:val="28"/>
          <w:szCs w:val="28"/>
        </w:rPr>
        <w:t>2.部门收支预算总表</w:t>
      </w:r>
    </w:p>
    <w:p w:rsidR="00FE6480" w:rsidRPr="00FE6480" w:rsidRDefault="00FE6480" w:rsidP="00FE6480">
      <w:pPr>
        <w:jc w:val="left"/>
        <w:rPr>
          <w:rFonts w:ascii="仿宋_GB2312" w:eastAsia="仿宋_GB2312" w:hint="eastAsia"/>
          <w:sz w:val="28"/>
          <w:szCs w:val="28"/>
        </w:rPr>
      </w:pPr>
      <w:r w:rsidRPr="00FE6480">
        <w:rPr>
          <w:rFonts w:ascii="仿宋_GB2312" w:eastAsia="仿宋_GB2312" w:hAnsi="Calibri" w:cs="Times New Roman" w:hint="eastAsia"/>
          <w:sz w:val="28"/>
          <w:szCs w:val="28"/>
        </w:rPr>
        <w:t>3.部门收入预算总表</w:t>
      </w:r>
    </w:p>
    <w:p w:rsidR="00FE6480" w:rsidRPr="00FE6480" w:rsidRDefault="00FE6480" w:rsidP="00FE6480">
      <w:pPr>
        <w:jc w:val="left"/>
        <w:rPr>
          <w:rFonts w:ascii="仿宋_GB2312" w:eastAsia="仿宋_GB2312" w:hint="eastAsia"/>
          <w:sz w:val="28"/>
          <w:szCs w:val="28"/>
        </w:rPr>
      </w:pPr>
      <w:r w:rsidRPr="00FE6480">
        <w:rPr>
          <w:rFonts w:ascii="仿宋_GB2312" w:eastAsia="仿宋_GB2312" w:hAnsi="Calibri" w:cs="Times New Roman" w:hint="eastAsia"/>
          <w:sz w:val="28"/>
          <w:szCs w:val="28"/>
        </w:rPr>
        <w:t>4.部门支出预算总表</w:t>
      </w:r>
    </w:p>
    <w:p w:rsidR="00FE6480" w:rsidRPr="00FE6480" w:rsidRDefault="00FE6480" w:rsidP="00FE6480">
      <w:pPr>
        <w:jc w:val="left"/>
        <w:rPr>
          <w:rFonts w:ascii="仿宋_GB2312" w:eastAsia="仿宋_GB2312" w:hint="eastAsia"/>
          <w:sz w:val="28"/>
          <w:szCs w:val="28"/>
        </w:rPr>
      </w:pPr>
      <w:r w:rsidRPr="00FE6480">
        <w:rPr>
          <w:rFonts w:ascii="仿宋_GB2312" w:eastAsia="仿宋_GB2312" w:hAnsi="Calibri" w:cs="Times New Roman" w:hint="eastAsia"/>
          <w:sz w:val="28"/>
          <w:szCs w:val="28"/>
        </w:rPr>
        <w:t>5.财政拨款收支预算总表</w:t>
      </w:r>
    </w:p>
    <w:p w:rsidR="00FE6480" w:rsidRPr="00FE6480" w:rsidRDefault="00FE6480" w:rsidP="00FE6480">
      <w:pPr>
        <w:jc w:val="left"/>
        <w:rPr>
          <w:rFonts w:ascii="仿宋_GB2312" w:eastAsia="仿宋_GB2312" w:hint="eastAsia"/>
          <w:sz w:val="28"/>
          <w:szCs w:val="28"/>
        </w:rPr>
      </w:pPr>
      <w:r w:rsidRPr="00FE6480">
        <w:rPr>
          <w:rFonts w:ascii="仿宋_GB2312" w:eastAsia="仿宋_GB2312" w:hAnsi="Calibri" w:cs="Times New Roman" w:hint="eastAsia"/>
          <w:sz w:val="28"/>
          <w:szCs w:val="28"/>
        </w:rPr>
        <w:t>6.财政拨款收入预算总表</w:t>
      </w:r>
    </w:p>
    <w:p w:rsidR="00FE6480" w:rsidRPr="00FE6480" w:rsidRDefault="00FE6480" w:rsidP="00FE6480">
      <w:pPr>
        <w:jc w:val="left"/>
        <w:rPr>
          <w:rFonts w:ascii="仿宋_GB2312" w:eastAsia="仿宋_GB2312" w:hint="eastAsia"/>
          <w:sz w:val="28"/>
          <w:szCs w:val="28"/>
        </w:rPr>
      </w:pPr>
      <w:r w:rsidRPr="00FE6480">
        <w:rPr>
          <w:rFonts w:ascii="仿宋_GB2312" w:eastAsia="仿宋_GB2312" w:hAnsi="Calibri" w:cs="Times New Roman" w:hint="eastAsia"/>
          <w:sz w:val="28"/>
          <w:szCs w:val="28"/>
        </w:rPr>
        <w:t>7.财政拨款支出预算总表</w:t>
      </w:r>
    </w:p>
    <w:p w:rsidR="00FE6480" w:rsidRPr="00FE6480" w:rsidRDefault="00FE6480" w:rsidP="00FE6480">
      <w:pPr>
        <w:jc w:val="left"/>
        <w:rPr>
          <w:rFonts w:ascii="仿宋_GB2312" w:eastAsia="仿宋_GB2312" w:hint="eastAsia"/>
          <w:sz w:val="28"/>
          <w:szCs w:val="28"/>
        </w:rPr>
      </w:pPr>
      <w:r w:rsidRPr="00FE6480">
        <w:rPr>
          <w:rFonts w:ascii="仿宋_GB2312" w:eastAsia="仿宋_GB2312" w:hAnsi="Calibri" w:cs="Times New Roman" w:hint="eastAsia"/>
          <w:sz w:val="28"/>
          <w:szCs w:val="28"/>
        </w:rPr>
        <w:t>8.一般公共预算支出情况表</w:t>
      </w:r>
    </w:p>
    <w:p w:rsidR="00FE6480" w:rsidRPr="00FE6480" w:rsidRDefault="00FE6480" w:rsidP="00FE6480">
      <w:pPr>
        <w:jc w:val="left"/>
        <w:rPr>
          <w:rFonts w:ascii="仿宋_GB2312" w:eastAsia="仿宋_GB2312" w:hint="eastAsia"/>
          <w:sz w:val="28"/>
          <w:szCs w:val="28"/>
        </w:rPr>
      </w:pPr>
      <w:r w:rsidRPr="00FE6480">
        <w:rPr>
          <w:rFonts w:ascii="仿宋_GB2312" w:eastAsia="仿宋_GB2312" w:hAnsi="Calibri" w:cs="Times New Roman" w:hint="eastAsia"/>
          <w:sz w:val="28"/>
          <w:szCs w:val="28"/>
        </w:rPr>
        <w:t>9.政府性基金预算支出表</w:t>
      </w:r>
    </w:p>
    <w:p w:rsidR="00FE6480" w:rsidRPr="00FE6480" w:rsidRDefault="00FE6480" w:rsidP="00FE6480">
      <w:pPr>
        <w:jc w:val="left"/>
        <w:rPr>
          <w:rFonts w:ascii="仿宋_GB2312" w:eastAsia="仿宋_GB2312" w:hint="eastAsia"/>
          <w:sz w:val="28"/>
          <w:szCs w:val="28"/>
        </w:rPr>
      </w:pPr>
      <w:r w:rsidRPr="00FE6480">
        <w:rPr>
          <w:rFonts w:ascii="仿宋_GB2312" w:eastAsia="仿宋_GB2312" w:hAnsi="Calibri" w:cs="Times New Roman" w:hint="eastAsia"/>
          <w:sz w:val="28"/>
          <w:szCs w:val="28"/>
        </w:rPr>
        <w:t>10.一般公共预算基本支出计划情况表</w:t>
      </w:r>
    </w:p>
    <w:p w:rsidR="00FE6480" w:rsidRPr="00FE6480" w:rsidRDefault="00FE6480" w:rsidP="00FE6480">
      <w:pPr>
        <w:jc w:val="left"/>
        <w:rPr>
          <w:rFonts w:ascii="仿宋_GB2312" w:eastAsia="仿宋_GB2312" w:hint="eastAsia"/>
          <w:sz w:val="28"/>
          <w:szCs w:val="28"/>
        </w:rPr>
      </w:pPr>
      <w:r w:rsidRPr="00FE6480">
        <w:rPr>
          <w:rFonts w:ascii="仿宋_GB2312" w:eastAsia="仿宋_GB2312" w:hAnsi="Calibri" w:cs="Times New Roman" w:hint="eastAsia"/>
          <w:sz w:val="28"/>
          <w:szCs w:val="28"/>
        </w:rPr>
        <w:t>11. “三公”经费预算财政拨款情况表</w:t>
      </w:r>
    </w:p>
    <w:p w:rsidR="00FE6480" w:rsidRPr="00FE6480" w:rsidRDefault="00FE6480" w:rsidP="00FE6480">
      <w:pPr>
        <w:jc w:val="left"/>
        <w:rPr>
          <w:rFonts w:ascii="仿宋_GB2312" w:eastAsia="仿宋_GB2312" w:hint="eastAsia"/>
          <w:sz w:val="28"/>
          <w:szCs w:val="28"/>
        </w:rPr>
      </w:pPr>
      <w:r w:rsidRPr="00FE6480">
        <w:rPr>
          <w:rFonts w:ascii="仿宋_GB2312" w:eastAsia="仿宋_GB2312" w:hAnsi="Calibri" w:cs="Times New Roman" w:hint="eastAsia"/>
          <w:sz w:val="28"/>
          <w:szCs w:val="28"/>
        </w:rPr>
        <w:t>12.东高地街道“三公经费”预算说明</w:t>
      </w:r>
    </w:p>
    <w:p w:rsidR="00FE6480" w:rsidRPr="00FE6480" w:rsidRDefault="00FE6480" w:rsidP="00FE6480">
      <w:pPr>
        <w:jc w:val="left"/>
        <w:rPr>
          <w:rFonts w:ascii="仿宋_GB2312" w:eastAsia="仿宋_GB2312" w:hint="eastAsia"/>
          <w:sz w:val="28"/>
          <w:szCs w:val="28"/>
        </w:rPr>
      </w:pPr>
      <w:r w:rsidRPr="00FE6480">
        <w:rPr>
          <w:rFonts w:ascii="仿宋_GB2312" w:eastAsia="仿宋_GB2312" w:hAnsi="Calibri" w:cs="Times New Roman" w:hint="eastAsia"/>
          <w:sz w:val="28"/>
          <w:szCs w:val="28"/>
        </w:rPr>
        <w:t>13.项目支出预算表</w:t>
      </w:r>
    </w:p>
    <w:p w:rsidR="00FE6480" w:rsidRPr="00FE6480" w:rsidRDefault="00FE6480" w:rsidP="00FE6480">
      <w:pPr>
        <w:jc w:val="left"/>
        <w:rPr>
          <w:rFonts w:ascii="仿宋_GB2312" w:eastAsia="仿宋_GB2312" w:hint="eastAsia"/>
          <w:sz w:val="28"/>
          <w:szCs w:val="28"/>
        </w:rPr>
      </w:pPr>
      <w:r w:rsidRPr="00FE6480">
        <w:rPr>
          <w:rFonts w:ascii="仿宋_GB2312" w:eastAsia="仿宋_GB2312" w:hAnsi="Calibri" w:cs="Times New Roman" w:hint="eastAsia"/>
          <w:sz w:val="28"/>
          <w:szCs w:val="28"/>
        </w:rPr>
        <w:t>14.</w:t>
      </w:r>
      <w:r w:rsidRPr="00FE6480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FE6480">
        <w:rPr>
          <w:rFonts w:ascii="仿宋_GB2312" w:eastAsia="仿宋_GB2312" w:hAnsi="Calibri" w:cs="Times New Roman" w:hint="eastAsia"/>
          <w:sz w:val="28"/>
          <w:szCs w:val="28"/>
        </w:rPr>
        <w:t>部门整体支出绩效目标申报表</w:t>
      </w:r>
    </w:p>
    <w:p w:rsidR="005059D3" w:rsidRDefault="00FE6480" w:rsidP="00FE6480">
      <w:pPr>
        <w:jc w:val="left"/>
        <w:rPr>
          <w:rFonts w:ascii="仿宋_GB2312" w:eastAsia="仿宋_GB2312" w:hAnsi="Calibri" w:cs="Times New Roman" w:hint="eastAsia"/>
          <w:sz w:val="28"/>
          <w:szCs w:val="28"/>
        </w:rPr>
      </w:pPr>
      <w:r w:rsidRPr="00FE6480">
        <w:rPr>
          <w:rFonts w:ascii="仿宋_GB2312" w:eastAsia="仿宋_GB2312" w:hAnsi="Calibri" w:cs="Times New Roman" w:hint="eastAsia"/>
          <w:sz w:val="28"/>
          <w:szCs w:val="28"/>
        </w:rPr>
        <w:t>15</w:t>
      </w:r>
      <w:r w:rsidRPr="00FE6480">
        <w:rPr>
          <w:rFonts w:ascii="仿宋_GB2312" w:eastAsia="仿宋_GB2312" w:hint="eastAsia"/>
          <w:sz w:val="28"/>
          <w:szCs w:val="28"/>
        </w:rPr>
        <w:t>.</w:t>
      </w:r>
      <w:r w:rsidRPr="00FE6480">
        <w:rPr>
          <w:rFonts w:ascii="仿宋_GB2312" w:eastAsia="仿宋_GB2312" w:hAnsi="Calibri" w:cs="Times New Roman" w:hint="eastAsia"/>
          <w:sz w:val="28"/>
          <w:szCs w:val="28"/>
        </w:rPr>
        <w:t>项目支出绩效目标申报表</w:t>
      </w:r>
    </w:p>
    <w:p w:rsidR="00FE6480" w:rsidRPr="00FE6480" w:rsidRDefault="00FE6480" w:rsidP="00FE6480">
      <w:pPr>
        <w:jc w:val="left"/>
        <w:rPr>
          <w:rFonts w:hint="eastAsia"/>
          <w:sz w:val="28"/>
          <w:szCs w:val="28"/>
        </w:rPr>
      </w:pPr>
      <w:r w:rsidRPr="00FE6480">
        <w:rPr>
          <w:rFonts w:ascii="仿宋_GB2312" w:eastAsia="仿宋_GB2312" w:hAnsi="Calibri" w:cs="Times New Roman" w:hint="eastAsia"/>
          <w:sz w:val="28"/>
          <w:szCs w:val="28"/>
        </w:rPr>
        <w:t>16</w:t>
      </w:r>
      <w:r w:rsidRPr="00FE6480">
        <w:rPr>
          <w:rFonts w:ascii="仿宋_GB2312" w:eastAsia="仿宋_GB2312" w:hint="eastAsia"/>
          <w:sz w:val="28"/>
          <w:szCs w:val="28"/>
        </w:rPr>
        <w:t>.</w:t>
      </w:r>
      <w:r w:rsidRPr="00FE6480">
        <w:rPr>
          <w:rFonts w:ascii="仿宋_GB2312" w:eastAsia="仿宋_GB2312" w:hAnsi="Calibri" w:cs="Times New Roman" w:hint="eastAsia"/>
          <w:sz w:val="28"/>
          <w:szCs w:val="28"/>
        </w:rPr>
        <w:t>预决算信息专业名词汇总</w:t>
      </w:r>
    </w:p>
    <w:p w:rsidR="008A2D78" w:rsidRPr="008A2D78" w:rsidRDefault="008A2D78" w:rsidP="008A2D78">
      <w:pPr>
        <w:jc w:val="center"/>
        <w:rPr>
          <w:rFonts w:hint="eastAsia"/>
        </w:rPr>
      </w:pPr>
    </w:p>
    <w:sectPr w:rsidR="008A2D78" w:rsidRPr="008A2D78" w:rsidSect="00201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D78"/>
    <w:rsid w:val="00201716"/>
    <w:rsid w:val="005059D3"/>
    <w:rsid w:val="00531737"/>
    <w:rsid w:val="007E2FB8"/>
    <w:rsid w:val="008A2D78"/>
    <w:rsid w:val="0094449C"/>
    <w:rsid w:val="00FE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9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444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4449C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4449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.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2021-01-28T03:24:00Z</dcterms:created>
  <dcterms:modified xsi:type="dcterms:W3CDTF">2021-01-28T03:29:00Z</dcterms:modified>
</cp:coreProperties>
</file>