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C161B" w14:textId="77777777" w:rsidR="00D032B4" w:rsidRPr="0010186F" w:rsidRDefault="0010186F" w:rsidP="0010186F">
      <w:pPr>
        <w:snapToGrid w:val="0"/>
        <w:spacing w:line="560" w:lineRule="exact"/>
        <w:jc w:val="center"/>
        <w:rPr>
          <w:rFonts w:ascii="方正小标宋_GBK" w:eastAsia="方正小标宋_GBK" w:hAnsi="宋体"/>
          <w:sz w:val="44"/>
          <w:szCs w:val="44"/>
        </w:rPr>
      </w:pPr>
      <w:r w:rsidRPr="0010186F">
        <w:rPr>
          <w:rFonts w:ascii="方正小标宋_GBK" w:eastAsia="方正小标宋_GBK" w:hint="eastAsia"/>
          <w:sz w:val="44"/>
          <w:szCs w:val="44"/>
        </w:rPr>
        <w:t>在安委会办公室、防火委工作会上的讲话</w:t>
      </w:r>
    </w:p>
    <w:p w14:paraId="5298D735" w14:textId="77777777" w:rsidR="0010186F" w:rsidRDefault="0010186F" w:rsidP="00DA0317">
      <w:pPr>
        <w:spacing w:line="560" w:lineRule="exact"/>
        <w:jc w:val="center"/>
        <w:rPr>
          <w:rFonts w:ascii="楷体_GB2312" w:eastAsia="楷体_GB2312"/>
          <w:sz w:val="32"/>
          <w:szCs w:val="32"/>
        </w:rPr>
      </w:pPr>
    </w:p>
    <w:p w14:paraId="4C84FE72" w14:textId="77777777" w:rsidR="0031246B" w:rsidRPr="00796C40" w:rsidRDefault="0007559E" w:rsidP="00DA0317">
      <w:pPr>
        <w:spacing w:line="560" w:lineRule="exact"/>
        <w:jc w:val="center"/>
        <w:rPr>
          <w:rFonts w:ascii="楷体_GB2312" w:eastAsia="楷体_GB2312"/>
          <w:sz w:val="32"/>
          <w:szCs w:val="32"/>
        </w:rPr>
      </w:pPr>
      <w:r w:rsidRPr="00796C40">
        <w:rPr>
          <w:rFonts w:ascii="楷体_GB2312" w:eastAsia="楷体_GB2312" w:hint="eastAsia"/>
          <w:sz w:val="32"/>
          <w:szCs w:val="32"/>
        </w:rPr>
        <w:t>副区长</w:t>
      </w:r>
      <w:r w:rsidR="0031246B" w:rsidRPr="00796C40">
        <w:rPr>
          <w:rFonts w:ascii="楷体_GB2312" w:eastAsia="楷体_GB2312" w:hint="eastAsia"/>
          <w:sz w:val="32"/>
          <w:szCs w:val="32"/>
        </w:rPr>
        <w:t xml:space="preserve"> </w:t>
      </w:r>
      <w:r w:rsidR="00562602">
        <w:rPr>
          <w:rFonts w:ascii="楷体_GB2312" w:eastAsia="楷体_GB2312" w:hint="eastAsia"/>
          <w:sz w:val="32"/>
          <w:szCs w:val="32"/>
        </w:rPr>
        <w:t xml:space="preserve"> </w:t>
      </w:r>
      <w:r w:rsidRPr="00796C40">
        <w:rPr>
          <w:rFonts w:ascii="楷体_GB2312" w:eastAsia="楷体_GB2312" w:hint="eastAsia"/>
          <w:sz w:val="32"/>
          <w:szCs w:val="32"/>
        </w:rPr>
        <w:t>周新春</w:t>
      </w:r>
    </w:p>
    <w:p w14:paraId="25222E5D" w14:textId="77777777" w:rsidR="007F67DE" w:rsidRDefault="007F67DE" w:rsidP="00DA0317">
      <w:pPr>
        <w:spacing w:line="560" w:lineRule="exact"/>
        <w:jc w:val="center"/>
        <w:rPr>
          <w:rFonts w:ascii="楷体_GB2312" w:eastAsia="楷体_GB2312"/>
          <w:sz w:val="32"/>
          <w:szCs w:val="32"/>
        </w:rPr>
      </w:pPr>
      <w:r w:rsidRPr="00796C40">
        <w:rPr>
          <w:rFonts w:ascii="楷体_GB2312" w:eastAsia="楷体_GB2312" w:hint="eastAsia"/>
          <w:sz w:val="32"/>
          <w:szCs w:val="32"/>
        </w:rPr>
        <w:t>（2017年</w:t>
      </w:r>
      <w:r w:rsidR="00285ADA">
        <w:rPr>
          <w:rFonts w:ascii="楷体_GB2312" w:eastAsia="楷体_GB2312" w:hint="eastAsia"/>
          <w:sz w:val="32"/>
          <w:szCs w:val="32"/>
        </w:rPr>
        <w:t>6</w:t>
      </w:r>
      <w:r w:rsidRPr="00796C40">
        <w:rPr>
          <w:rFonts w:ascii="楷体_GB2312" w:eastAsia="楷体_GB2312" w:hint="eastAsia"/>
          <w:sz w:val="32"/>
          <w:szCs w:val="32"/>
        </w:rPr>
        <w:t>月</w:t>
      </w:r>
      <w:r w:rsidR="00D43372">
        <w:rPr>
          <w:rFonts w:ascii="楷体_GB2312" w:eastAsia="楷体_GB2312" w:hint="eastAsia"/>
          <w:sz w:val="32"/>
          <w:szCs w:val="32"/>
        </w:rPr>
        <w:t>21</w:t>
      </w:r>
      <w:r w:rsidRPr="00796C40">
        <w:rPr>
          <w:rFonts w:ascii="楷体_GB2312" w:eastAsia="楷体_GB2312" w:hint="eastAsia"/>
          <w:sz w:val="32"/>
          <w:szCs w:val="32"/>
        </w:rPr>
        <w:t>日）</w:t>
      </w:r>
    </w:p>
    <w:p w14:paraId="2B595C2F" w14:textId="77777777" w:rsidR="00285ADA" w:rsidRPr="00796C40" w:rsidRDefault="00285ADA" w:rsidP="00DA0317">
      <w:pPr>
        <w:spacing w:line="560" w:lineRule="exact"/>
        <w:jc w:val="center"/>
        <w:rPr>
          <w:rFonts w:ascii="楷体_GB2312" w:eastAsia="楷体_GB2312"/>
          <w:sz w:val="32"/>
          <w:szCs w:val="32"/>
        </w:rPr>
      </w:pPr>
    </w:p>
    <w:p w14:paraId="1E324BF8" w14:textId="77777777" w:rsidR="007F67DE" w:rsidRPr="0010293B" w:rsidRDefault="00733830" w:rsidP="00106470">
      <w:pPr>
        <w:spacing w:line="700" w:lineRule="exact"/>
        <w:rPr>
          <w:rFonts w:ascii="仿宋_GB2312" w:eastAsia="仿宋_GB2312" w:hAnsi="黑体"/>
          <w:sz w:val="36"/>
          <w:szCs w:val="36"/>
        </w:rPr>
      </w:pPr>
      <w:r w:rsidRPr="0010293B">
        <w:rPr>
          <w:rFonts w:ascii="仿宋_GB2312" w:eastAsia="仿宋_GB2312" w:hAnsi="黑体" w:hint="eastAsia"/>
          <w:sz w:val="36"/>
          <w:szCs w:val="36"/>
        </w:rPr>
        <w:t>同志们：</w:t>
      </w:r>
    </w:p>
    <w:p w14:paraId="0A993B38" w14:textId="77777777" w:rsidR="001D6F01" w:rsidRPr="0010293B" w:rsidRDefault="00FB123D" w:rsidP="00106470">
      <w:pPr>
        <w:spacing w:line="700" w:lineRule="exact"/>
        <w:ind w:firstLineChars="200" w:firstLine="720"/>
        <w:rPr>
          <w:rFonts w:ascii="仿宋_GB2312" w:eastAsia="仿宋_GB2312"/>
          <w:sz w:val="36"/>
          <w:szCs w:val="36"/>
        </w:rPr>
      </w:pPr>
      <w:r w:rsidRPr="0010293B">
        <w:rPr>
          <w:rFonts w:ascii="仿宋_GB2312" w:eastAsia="仿宋_GB2312" w:hint="eastAsia"/>
          <w:sz w:val="36"/>
          <w:szCs w:val="36"/>
        </w:rPr>
        <w:t>刚才，</w:t>
      </w:r>
      <w:r w:rsidR="00EE53AD" w:rsidRPr="0010293B">
        <w:rPr>
          <w:rFonts w:ascii="仿宋_GB2312" w:eastAsia="仿宋_GB2312" w:hint="eastAsia"/>
          <w:sz w:val="36"/>
          <w:szCs w:val="36"/>
        </w:rPr>
        <w:t>永利支队长结合</w:t>
      </w:r>
      <w:r w:rsidR="006F6B54">
        <w:rPr>
          <w:rFonts w:ascii="仿宋_GB2312" w:eastAsia="仿宋_GB2312" w:hint="eastAsia"/>
          <w:sz w:val="36"/>
          <w:szCs w:val="36"/>
        </w:rPr>
        <w:t>我区情况通报了上半年火灾情况和近年来电气火灾情况，并对即将开展的</w:t>
      </w:r>
      <w:r w:rsidR="00EE53AD" w:rsidRPr="0010293B">
        <w:rPr>
          <w:rFonts w:ascii="仿宋_GB2312" w:eastAsia="仿宋_GB2312" w:hint="eastAsia"/>
          <w:sz w:val="36"/>
          <w:szCs w:val="36"/>
        </w:rPr>
        <w:t>为期三年的电气火灾综合治理工作进行了动员部署；晓兵副局长简要宣读了我区电气火灾综合治理实施方案，</w:t>
      </w:r>
      <w:r w:rsidR="0010186F" w:rsidRPr="0010293B">
        <w:rPr>
          <w:rFonts w:ascii="仿宋_GB2312" w:eastAsia="仿宋_GB2312" w:hint="eastAsia"/>
          <w:sz w:val="36"/>
          <w:szCs w:val="36"/>
        </w:rPr>
        <w:t>区安监局通报了全区安全生产事故和综合执法检查情况，对下一步重点工作进行了部署；各重点单位也分别结合各自实际就十大专项行动和标准化等重点工作推进情况进行了发言。</w:t>
      </w:r>
      <w:r w:rsidR="00560571" w:rsidRPr="0010293B">
        <w:rPr>
          <w:rFonts w:ascii="仿宋_GB2312" w:eastAsia="仿宋_GB2312" w:hint="eastAsia"/>
          <w:sz w:val="36"/>
          <w:szCs w:val="36"/>
        </w:rPr>
        <w:t>下面，</w:t>
      </w:r>
      <w:r w:rsidR="0010186F" w:rsidRPr="0010293B">
        <w:rPr>
          <w:rFonts w:ascii="仿宋_GB2312" w:eastAsia="仿宋_GB2312" w:hint="eastAsia"/>
          <w:sz w:val="36"/>
          <w:szCs w:val="36"/>
        </w:rPr>
        <w:t>就进一步做好当前的安全生产工作和推进重点工作任务进度，</w:t>
      </w:r>
      <w:r w:rsidR="00560571" w:rsidRPr="0010293B">
        <w:rPr>
          <w:rFonts w:ascii="仿宋_GB2312" w:eastAsia="仿宋_GB2312" w:hint="eastAsia"/>
          <w:sz w:val="36"/>
          <w:szCs w:val="36"/>
        </w:rPr>
        <w:t>我再强调</w:t>
      </w:r>
      <w:r w:rsidR="00F855EF" w:rsidRPr="0010293B">
        <w:rPr>
          <w:rFonts w:ascii="仿宋_GB2312" w:eastAsia="仿宋_GB2312" w:hint="eastAsia"/>
          <w:sz w:val="36"/>
          <w:szCs w:val="36"/>
        </w:rPr>
        <w:t>三点意见：</w:t>
      </w:r>
    </w:p>
    <w:p w14:paraId="338189D1" w14:textId="77777777" w:rsidR="00DC5C6B" w:rsidRPr="0010293B" w:rsidRDefault="00F855EF" w:rsidP="00106470">
      <w:pPr>
        <w:spacing w:line="700" w:lineRule="exact"/>
        <w:ind w:firstLineChars="200" w:firstLine="720"/>
        <w:rPr>
          <w:rFonts w:ascii="黑体" w:eastAsia="黑体" w:hAnsi="黑体"/>
          <w:sz w:val="36"/>
          <w:szCs w:val="36"/>
        </w:rPr>
      </w:pPr>
      <w:r w:rsidRPr="0010293B">
        <w:rPr>
          <w:rFonts w:ascii="黑体" w:eastAsia="黑体" w:hAnsi="黑体" w:hint="eastAsia"/>
          <w:sz w:val="36"/>
          <w:szCs w:val="36"/>
        </w:rPr>
        <w:t>一、</w:t>
      </w:r>
      <w:r w:rsidR="003626A4" w:rsidRPr="0010293B">
        <w:rPr>
          <w:rFonts w:ascii="黑体" w:eastAsia="黑体" w:hAnsi="黑体" w:hint="eastAsia"/>
          <w:sz w:val="36"/>
          <w:szCs w:val="36"/>
        </w:rPr>
        <w:t>全力</w:t>
      </w:r>
      <w:r w:rsidR="00380EFC">
        <w:rPr>
          <w:rFonts w:ascii="黑体" w:eastAsia="黑体" w:hAnsi="黑体" w:hint="eastAsia"/>
          <w:sz w:val="36"/>
          <w:szCs w:val="36"/>
        </w:rPr>
        <w:t>加强</w:t>
      </w:r>
      <w:r w:rsidR="00DC5C6B" w:rsidRPr="0010293B">
        <w:rPr>
          <w:rFonts w:ascii="黑体" w:eastAsia="黑体" w:hAnsi="黑体" w:hint="eastAsia"/>
          <w:sz w:val="36"/>
          <w:szCs w:val="36"/>
        </w:rPr>
        <w:t>事故防范</w:t>
      </w:r>
      <w:r w:rsidR="003626A4" w:rsidRPr="0010293B">
        <w:rPr>
          <w:rFonts w:ascii="黑体" w:eastAsia="黑体" w:hAnsi="黑体" w:hint="eastAsia"/>
          <w:sz w:val="36"/>
          <w:szCs w:val="36"/>
        </w:rPr>
        <w:t>工作，确保全区安全生产形势的平稳可控</w:t>
      </w:r>
    </w:p>
    <w:p w14:paraId="0B90F2CB" w14:textId="2EC8CD83" w:rsidR="00EE53AD" w:rsidRPr="0010293B" w:rsidRDefault="00276BAD" w:rsidP="00EE53AD">
      <w:pPr>
        <w:autoSpaceDE w:val="0"/>
        <w:autoSpaceDN w:val="0"/>
        <w:adjustRightInd w:val="0"/>
        <w:ind w:firstLineChars="200" w:firstLine="720"/>
        <w:jc w:val="left"/>
        <w:rPr>
          <w:rFonts w:ascii="仿宋_GB2312" w:eastAsia="仿宋_GB2312" w:hAnsi="宋体" w:cs="宋体"/>
          <w:sz w:val="36"/>
          <w:szCs w:val="36"/>
        </w:rPr>
      </w:pPr>
      <w:r w:rsidRPr="0010293B">
        <w:rPr>
          <w:rFonts w:ascii="仿宋_GB2312" w:eastAsia="仿宋_GB2312" w:hint="eastAsia"/>
          <w:sz w:val="36"/>
          <w:szCs w:val="36"/>
        </w:rPr>
        <w:t>1-5月份全区安全生产形势保持了持续平稳的态势，这离不开全区各街乡镇和各成员单位的努力工作。</w:t>
      </w:r>
      <w:r w:rsidR="00FF446F" w:rsidRPr="0010293B">
        <w:rPr>
          <w:rFonts w:ascii="仿宋_GB2312" w:eastAsia="仿宋_GB2312" w:hint="eastAsia"/>
          <w:sz w:val="36"/>
          <w:szCs w:val="36"/>
        </w:rPr>
        <w:t>因</w:t>
      </w:r>
      <w:r w:rsidRPr="0010293B">
        <w:rPr>
          <w:rFonts w:ascii="仿宋_GB2312" w:eastAsia="仿宋_GB2312" w:hint="eastAsia"/>
          <w:sz w:val="36"/>
          <w:szCs w:val="36"/>
        </w:rPr>
        <w:t>受季</w:t>
      </w:r>
      <w:r w:rsidRPr="0010293B">
        <w:rPr>
          <w:rFonts w:ascii="仿宋_GB2312" w:eastAsia="仿宋_GB2312" w:hint="eastAsia"/>
          <w:sz w:val="36"/>
          <w:szCs w:val="36"/>
        </w:rPr>
        <w:lastRenderedPageBreak/>
        <w:t>节因素和往年全国、全市以及</w:t>
      </w:r>
      <w:r w:rsidR="00380EFC">
        <w:rPr>
          <w:rFonts w:ascii="仿宋_GB2312" w:eastAsia="仿宋_GB2312" w:hint="eastAsia"/>
          <w:sz w:val="36"/>
          <w:szCs w:val="36"/>
        </w:rPr>
        <w:t>我区事故规律的影响，第三季度往往是火灾、交通运输、生产安全和食物</w:t>
      </w:r>
      <w:r w:rsidRPr="0010293B">
        <w:rPr>
          <w:rFonts w:ascii="仿宋_GB2312" w:eastAsia="仿宋_GB2312" w:hint="eastAsia"/>
          <w:sz w:val="36"/>
          <w:szCs w:val="36"/>
        </w:rPr>
        <w:t>中毒等事故的多发期、频发期，发生</w:t>
      </w:r>
      <w:r w:rsidRPr="0010293B">
        <w:rPr>
          <w:rFonts w:ascii="仿宋_GB2312" w:eastAsia="仿宋_GB2312" w:hAnsi="宋体" w:cs="宋体" w:hint="eastAsia"/>
          <w:sz w:val="36"/>
          <w:szCs w:val="36"/>
        </w:rPr>
        <w:t>较大以上事故的机率也相对增大。</w:t>
      </w:r>
      <w:r w:rsidR="00E72535" w:rsidRPr="0010293B">
        <w:rPr>
          <w:rFonts w:ascii="仿宋_GB2312" w:eastAsia="仿宋_GB2312" w:hAnsi="宋体" w:cs="宋体" w:hint="eastAsia"/>
          <w:sz w:val="36"/>
          <w:szCs w:val="36"/>
        </w:rPr>
        <w:t>进入</w:t>
      </w:r>
      <w:r w:rsidR="008E2D27" w:rsidRPr="0010293B">
        <w:rPr>
          <w:rFonts w:ascii="仿宋_GB2312" w:eastAsia="仿宋_GB2312" w:hAnsi="宋体" w:cs="宋体" w:hint="eastAsia"/>
          <w:sz w:val="36"/>
          <w:szCs w:val="36"/>
        </w:rPr>
        <w:t>5月份以后，全国发生多起重大事故</w:t>
      </w:r>
      <w:r w:rsidR="00FF446F" w:rsidRPr="0010293B">
        <w:rPr>
          <w:rFonts w:ascii="仿宋_GB2312" w:eastAsia="仿宋_GB2312" w:hAnsi="宋体" w:cs="宋体" w:hint="eastAsia"/>
          <w:sz w:val="36"/>
          <w:szCs w:val="36"/>
        </w:rPr>
        <w:t>（</w:t>
      </w:r>
      <w:r w:rsidR="00FF446F" w:rsidRPr="0010293B">
        <w:rPr>
          <w:rFonts w:ascii="楷体_GB2312" w:eastAsia="楷体_GB2312" w:hAnsi="Arial" w:cs="Arial" w:hint="eastAsia"/>
          <w:b/>
          <w:sz w:val="32"/>
          <w:szCs w:val="32"/>
          <w:u w:val="single"/>
        </w:rPr>
        <w:t>5月9日</w:t>
      </w:r>
      <w:r w:rsidR="00FF446F" w:rsidRPr="0010293B">
        <w:rPr>
          <w:rFonts w:ascii="楷体_GB2312" w:eastAsia="楷体_GB2312" w:hAnsi="Arial" w:cs="Arial" w:hint="eastAsia"/>
          <w:sz w:val="32"/>
          <w:szCs w:val="32"/>
        </w:rPr>
        <w:t>9点许，山东威海发生一起重大交通事故，事故造成11名儿童和1名司机死亡，1名教师重伤；</w:t>
      </w:r>
      <w:r w:rsidR="001E6CA0" w:rsidRPr="0010293B">
        <w:rPr>
          <w:rFonts w:ascii="楷体_GB2312" w:eastAsia="楷体_GB2312" w:hAnsi="微软雅黑" w:hint="eastAsia"/>
          <w:b/>
          <w:sz w:val="32"/>
          <w:szCs w:val="32"/>
          <w:u w:val="single"/>
          <w:shd w:val="clear" w:color="auto" w:fill="FFFFFF"/>
        </w:rPr>
        <w:t>5月23日</w:t>
      </w:r>
      <w:r w:rsidR="001E6CA0" w:rsidRPr="0010293B">
        <w:rPr>
          <w:rFonts w:ascii="楷体_GB2312" w:eastAsia="楷体_GB2312" w:hAnsi="微软雅黑" w:hint="eastAsia"/>
          <w:sz w:val="32"/>
          <w:szCs w:val="32"/>
          <w:shd w:val="clear" w:color="auto" w:fill="FFFFFF"/>
        </w:rPr>
        <w:t>6时20分，河北省张石高速保定市涞源段浮图峪五号隧道发生车辆爆炸燃烧事故，造成13人死亡</w:t>
      </w:r>
      <w:r w:rsidR="00FF446F" w:rsidRPr="0010293B">
        <w:rPr>
          <w:rFonts w:ascii="楷体_GB2312" w:eastAsia="楷体_GB2312" w:hAnsi="微软雅黑" w:hint="eastAsia"/>
          <w:sz w:val="32"/>
          <w:szCs w:val="32"/>
          <w:shd w:val="clear" w:color="auto" w:fill="FFFFFF"/>
        </w:rPr>
        <w:t>；</w:t>
      </w:r>
      <w:r w:rsidRPr="0010293B">
        <w:rPr>
          <w:rFonts w:ascii="楷体_GB2312" w:eastAsia="楷体_GB2312" w:cs="宋体" w:hint="eastAsia"/>
          <w:b/>
          <w:kern w:val="0"/>
          <w:sz w:val="32"/>
          <w:szCs w:val="32"/>
          <w:u w:val="single"/>
        </w:rPr>
        <w:t>6</w:t>
      </w:r>
      <w:r w:rsidRPr="0010293B">
        <w:rPr>
          <w:rFonts w:ascii="楷体_GB2312" w:eastAsia="楷体_GB2312" w:hAnsiTheme="minorHAnsi" w:cs="宋体" w:hint="eastAsia"/>
          <w:b/>
          <w:kern w:val="0"/>
          <w:sz w:val="32"/>
          <w:szCs w:val="32"/>
          <w:u w:val="single"/>
        </w:rPr>
        <w:t>月</w:t>
      </w:r>
      <w:r w:rsidRPr="0010293B">
        <w:rPr>
          <w:rFonts w:ascii="楷体_GB2312" w:eastAsia="楷体_GB2312" w:cs="宋体" w:hint="eastAsia"/>
          <w:b/>
          <w:kern w:val="0"/>
          <w:sz w:val="32"/>
          <w:szCs w:val="32"/>
          <w:u w:val="single"/>
        </w:rPr>
        <w:t>5</w:t>
      </w:r>
      <w:r w:rsidRPr="0010293B">
        <w:rPr>
          <w:rFonts w:ascii="楷体_GB2312" w:eastAsia="楷体_GB2312" w:hAnsiTheme="minorHAnsi" w:cs="宋体" w:hint="eastAsia"/>
          <w:b/>
          <w:kern w:val="0"/>
          <w:sz w:val="32"/>
          <w:szCs w:val="32"/>
          <w:u w:val="single"/>
        </w:rPr>
        <w:t>日</w:t>
      </w:r>
      <w:r w:rsidRPr="0010293B">
        <w:rPr>
          <w:rFonts w:ascii="楷体_GB2312" w:eastAsia="楷体_GB2312" w:hAnsiTheme="minorHAnsi" w:cs="宋体" w:hint="eastAsia"/>
          <w:kern w:val="0"/>
          <w:sz w:val="32"/>
          <w:szCs w:val="32"/>
        </w:rPr>
        <w:t>凌晨</w:t>
      </w:r>
      <w:r w:rsidRPr="0010293B">
        <w:rPr>
          <w:rFonts w:ascii="楷体_GB2312" w:eastAsia="楷体_GB2312" w:cs="宋体" w:hint="eastAsia"/>
          <w:kern w:val="0"/>
          <w:sz w:val="32"/>
          <w:szCs w:val="32"/>
        </w:rPr>
        <w:t>1</w:t>
      </w:r>
      <w:r w:rsidRPr="0010293B">
        <w:rPr>
          <w:rFonts w:ascii="楷体_GB2312" w:eastAsia="楷体_GB2312" w:hAnsiTheme="minorHAnsi" w:cs="宋体" w:hint="eastAsia"/>
          <w:kern w:val="0"/>
          <w:sz w:val="32"/>
          <w:szCs w:val="32"/>
        </w:rPr>
        <w:t>时左右，位于山东省临沂市临港经济开发区的金誉石化有限公司装卸区的一辆运输石油液化气</w:t>
      </w:r>
      <w:r w:rsidR="001E6CA0" w:rsidRPr="0010293B">
        <w:rPr>
          <w:rFonts w:ascii="楷体_GB2312" w:eastAsia="楷体_GB2312" w:hAnsiTheme="minorHAnsi" w:cs="宋体" w:hint="eastAsia"/>
          <w:kern w:val="0"/>
          <w:sz w:val="32"/>
          <w:szCs w:val="32"/>
        </w:rPr>
        <w:t>罐车，在卸车</w:t>
      </w:r>
      <w:r w:rsidRPr="0010293B">
        <w:rPr>
          <w:rFonts w:ascii="楷体_GB2312" w:eastAsia="楷体_GB2312" w:hAnsiTheme="minorHAnsi" w:cs="宋体" w:hint="eastAsia"/>
          <w:kern w:val="0"/>
          <w:sz w:val="32"/>
          <w:szCs w:val="32"/>
        </w:rPr>
        <w:t>过程中发生</w:t>
      </w:r>
      <w:r w:rsidR="00FF446F" w:rsidRPr="0010293B">
        <w:rPr>
          <w:rFonts w:ascii="楷体_GB2312" w:eastAsia="楷体_GB2312" w:hAnsi="Helvetica" w:hint="eastAsia"/>
          <w:sz w:val="32"/>
          <w:szCs w:val="32"/>
          <w:shd w:val="clear" w:color="auto" w:fill="FFFFFF"/>
        </w:rPr>
        <w:t>液化气泄漏爆炸着火事故，造成10人死亡、9人受伤。）</w:t>
      </w:r>
      <w:r w:rsidR="006720A3" w:rsidRPr="0010293B">
        <w:rPr>
          <w:rFonts w:ascii="仿宋_GB2312" w:eastAsia="仿宋_GB2312" w:hAnsi="宋体" w:cs="宋体" w:hint="eastAsia"/>
          <w:sz w:val="36"/>
          <w:szCs w:val="36"/>
        </w:rPr>
        <w:t>教训十分惨痛，各单位要举一反三，深刻吸取事故教训</w:t>
      </w:r>
      <w:r w:rsidR="00390C7D" w:rsidRPr="0010293B">
        <w:rPr>
          <w:rFonts w:ascii="仿宋_GB2312" w:eastAsia="仿宋_GB2312" w:hAnsi="宋体" w:cs="宋体" w:hint="eastAsia"/>
          <w:sz w:val="36"/>
          <w:szCs w:val="36"/>
        </w:rPr>
        <w:t>。</w:t>
      </w:r>
      <w:r w:rsidR="00EE53AD" w:rsidRPr="0010293B">
        <w:rPr>
          <w:rFonts w:ascii="仿宋_GB2312" w:eastAsia="仿宋_GB2312" w:hAnsi="宋体" w:cs="宋体" w:hint="eastAsia"/>
          <w:sz w:val="36"/>
          <w:szCs w:val="36"/>
        </w:rPr>
        <w:t>做好各类安全事故的防范工作，仍是我们当前工作的重点，同时也</w:t>
      </w:r>
      <w:r w:rsidR="006B028D" w:rsidRPr="0010293B">
        <w:rPr>
          <w:rFonts w:ascii="仿宋_GB2312" w:eastAsia="仿宋_GB2312" w:hAnsi="宋体" w:cs="宋体" w:hint="eastAsia"/>
          <w:sz w:val="36"/>
          <w:szCs w:val="36"/>
        </w:rPr>
        <w:t>是为保障北京市第十二次党代会，为下半年</w:t>
      </w:r>
      <w:r w:rsidR="00EF3A36" w:rsidRPr="00EF3A36">
        <w:rPr>
          <w:rFonts w:ascii="仿宋_GB2312" w:eastAsia="仿宋_GB2312" w:hAnsi="宋体" w:cs="宋体" w:hint="eastAsia"/>
          <w:sz w:val="36"/>
          <w:szCs w:val="36"/>
        </w:rPr>
        <w:t>党的十九大胜利召开</w:t>
      </w:r>
      <w:r w:rsidR="00390C7D" w:rsidRPr="0010293B">
        <w:rPr>
          <w:rFonts w:ascii="仿宋_GB2312" w:eastAsia="仿宋_GB2312" w:hAnsi="宋体" w:cs="宋体" w:hint="eastAsia"/>
          <w:sz w:val="36"/>
          <w:szCs w:val="36"/>
        </w:rPr>
        <w:t>打好安全基础。</w:t>
      </w:r>
    </w:p>
    <w:p w14:paraId="52BEFD62" w14:textId="77777777" w:rsidR="00276BAD" w:rsidRPr="0010293B" w:rsidRDefault="001E6CA0" w:rsidP="00EE53AD">
      <w:pPr>
        <w:autoSpaceDE w:val="0"/>
        <w:autoSpaceDN w:val="0"/>
        <w:adjustRightInd w:val="0"/>
        <w:ind w:firstLineChars="200" w:firstLine="720"/>
        <w:jc w:val="left"/>
        <w:rPr>
          <w:rFonts w:ascii="楷体_GB2312" w:eastAsia="楷体_GB2312" w:hAnsi="Arial" w:cs="新宋体"/>
          <w:kern w:val="0"/>
          <w:sz w:val="32"/>
          <w:szCs w:val="32"/>
        </w:rPr>
      </w:pPr>
      <w:r w:rsidRPr="0010293B">
        <w:rPr>
          <w:rFonts w:ascii="仿宋_GB2312" w:eastAsia="仿宋_GB2312" w:hAnsi="微软雅黑" w:hint="eastAsia"/>
          <w:sz w:val="36"/>
          <w:szCs w:val="36"/>
          <w:shd w:val="clear" w:color="auto" w:fill="FFFFFF"/>
        </w:rPr>
        <w:t>当前正值夏季</w:t>
      </w:r>
      <w:r w:rsidR="00FF446F" w:rsidRPr="0010293B">
        <w:rPr>
          <w:rFonts w:ascii="仿宋_GB2312" w:eastAsia="仿宋_GB2312" w:hAnsi="微软雅黑" w:hint="eastAsia"/>
          <w:sz w:val="36"/>
          <w:szCs w:val="36"/>
          <w:shd w:val="clear" w:color="auto" w:fill="FFFFFF"/>
        </w:rPr>
        <w:t>和汛期</w:t>
      </w:r>
      <w:r w:rsidRPr="0010293B">
        <w:rPr>
          <w:rFonts w:ascii="仿宋_GB2312" w:eastAsia="仿宋_GB2312" w:hAnsi="微软雅黑" w:hint="eastAsia"/>
          <w:sz w:val="36"/>
          <w:szCs w:val="36"/>
          <w:shd w:val="clear" w:color="auto" w:fill="FFFFFF"/>
        </w:rPr>
        <w:t>，高温、暴雨、雷电</w:t>
      </w:r>
      <w:r w:rsidR="00FF446F" w:rsidRPr="0010293B">
        <w:rPr>
          <w:rFonts w:ascii="仿宋_GB2312" w:eastAsia="仿宋_GB2312" w:hAnsi="微软雅黑" w:hint="eastAsia"/>
          <w:sz w:val="36"/>
          <w:szCs w:val="36"/>
          <w:shd w:val="clear" w:color="auto" w:fill="FFFFFF"/>
        </w:rPr>
        <w:t>、大风</w:t>
      </w:r>
      <w:r w:rsidRPr="0010293B">
        <w:rPr>
          <w:rFonts w:ascii="仿宋_GB2312" w:eastAsia="仿宋_GB2312" w:hAnsi="微软雅黑" w:hint="eastAsia"/>
          <w:sz w:val="36"/>
          <w:szCs w:val="36"/>
          <w:shd w:val="clear" w:color="auto" w:fill="FFFFFF"/>
        </w:rPr>
        <w:t>等不利天气增多，道路运输进入繁忙期，特别是危险货物运输频率将进一步增加，发生事故的风险加大，</w:t>
      </w:r>
      <w:r w:rsidR="006720A3" w:rsidRPr="0010293B">
        <w:rPr>
          <w:rFonts w:ascii="仿宋_GB2312" w:eastAsia="仿宋_GB2312" w:hAnsi="微软雅黑" w:hint="eastAsia"/>
          <w:sz w:val="36"/>
          <w:szCs w:val="36"/>
          <w:shd w:val="clear" w:color="auto" w:fill="FFFFFF"/>
        </w:rPr>
        <w:t>交通、运管等部门要</w:t>
      </w:r>
      <w:r w:rsidRPr="0010293B">
        <w:rPr>
          <w:rFonts w:ascii="仿宋_GB2312" w:eastAsia="仿宋_GB2312" w:hAnsi="微软雅黑" w:hint="eastAsia"/>
          <w:sz w:val="36"/>
          <w:szCs w:val="36"/>
          <w:shd w:val="clear" w:color="auto" w:fill="FFFFFF"/>
        </w:rPr>
        <w:t>引起高度重视</w:t>
      </w:r>
      <w:r w:rsidR="00380EFC">
        <w:rPr>
          <w:rFonts w:ascii="仿宋_GB2312" w:eastAsia="仿宋_GB2312" w:hAnsi="微软雅黑" w:hint="eastAsia"/>
          <w:sz w:val="36"/>
          <w:szCs w:val="36"/>
          <w:shd w:val="clear" w:color="auto" w:fill="FFFFFF"/>
        </w:rPr>
        <w:t>。这两天预报北京要有暴雨、大风和冰雹，各单位要提前做好防范，住建委、各街乡镇</w:t>
      </w:r>
      <w:r w:rsidR="00755E1F">
        <w:rPr>
          <w:rFonts w:ascii="仿宋_GB2312" w:eastAsia="仿宋_GB2312" w:hAnsi="微软雅黑" w:hint="eastAsia"/>
          <w:sz w:val="36"/>
          <w:szCs w:val="36"/>
          <w:shd w:val="clear" w:color="auto" w:fill="FFFFFF"/>
        </w:rPr>
        <w:t>要告知工地进行防范，到时要停止作业，特别是深基坑。</w:t>
      </w:r>
      <w:r w:rsidR="006720A3" w:rsidRPr="0010293B">
        <w:rPr>
          <w:rFonts w:ascii="仿宋_GB2312" w:eastAsia="仿宋_GB2312" w:hAnsi="微软雅黑" w:hint="eastAsia"/>
          <w:sz w:val="36"/>
          <w:szCs w:val="36"/>
          <w:shd w:val="clear" w:color="auto" w:fill="FFFFFF"/>
        </w:rPr>
        <w:t>去年</w:t>
      </w:r>
      <w:r w:rsidR="00F039C8" w:rsidRPr="0010293B">
        <w:rPr>
          <w:rFonts w:ascii="仿宋_GB2312" w:eastAsia="仿宋_GB2312" w:hAnsi="微软雅黑" w:hint="eastAsia"/>
          <w:sz w:val="36"/>
          <w:szCs w:val="36"/>
          <w:shd w:val="clear" w:color="auto" w:fill="FFFFFF"/>
        </w:rPr>
        <w:t>第</w:t>
      </w:r>
      <w:r w:rsidR="00F039C8" w:rsidRPr="0010293B">
        <w:rPr>
          <w:rFonts w:ascii="仿宋_GB2312" w:eastAsia="仿宋_GB2312" w:hAnsi="微软雅黑" w:hint="eastAsia"/>
          <w:sz w:val="36"/>
          <w:szCs w:val="36"/>
          <w:shd w:val="clear" w:color="auto" w:fill="FFFFFF"/>
        </w:rPr>
        <w:lastRenderedPageBreak/>
        <w:t>三季度</w:t>
      </w:r>
      <w:r w:rsidR="006720A3" w:rsidRPr="0010293B">
        <w:rPr>
          <w:rFonts w:ascii="仿宋_GB2312" w:eastAsia="仿宋_GB2312" w:hAnsi="微软雅黑" w:hint="eastAsia"/>
          <w:sz w:val="36"/>
          <w:szCs w:val="36"/>
          <w:shd w:val="clear" w:color="auto" w:fill="FFFFFF"/>
        </w:rPr>
        <w:t>，我区建筑业事故</w:t>
      </w:r>
      <w:r w:rsidR="00753C1E" w:rsidRPr="0010293B">
        <w:rPr>
          <w:rFonts w:ascii="仿宋_GB2312" w:eastAsia="仿宋_GB2312" w:hAnsi="微软雅黑" w:hint="eastAsia"/>
          <w:sz w:val="36"/>
          <w:szCs w:val="36"/>
          <w:shd w:val="clear" w:color="auto" w:fill="FFFFFF"/>
        </w:rPr>
        <w:t>（高坠、触电、物体打击）</w:t>
      </w:r>
      <w:r w:rsidR="006720A3" w:rsidRPr="0010293B">
        <w:rPr>
          <w:rFonts w:ascii="仿宋_GB2312" w:eastAsia="仿宋_GB2312" w:hAnsi="微软雅黑" w:hint="eastAsia"/>
          <w:sz w:val="36"/>
          <w:szCs w:val="36"/>
          <w:shd w:val="clear" w:color="auto" w:fill="FFFFFF"/>
        </w:rPr>
        <w:t>频发，</w:t>
      </w:r>
      <w:r w:rsidR="00F039C8" w:rsidRPr="0010293B">
        <w:rPr>
          <w:rFonts w:ascii="仿宋_GB2312" w:eastAsia="仿宋_GB2312" w:hAnsi="微软雅黑" w:hint="eastAsia"/>
          <w:sz w:val="36"/>
          <w:szCs w:val="36"/>
          <w:shd w:val="clear" w:color="auto" w:fill="FFFFFF"/>
        </w:rPr>
        <w:t>还发生</w:t>
      </w:r>
      <w:proofErr w:type="gramStart"/>
      <w:r w:rsidR="00F039C8" w:rsidRPr="0010293B">
        <w:rPr>
          <w:rFonts w:ascii="仿宋_GB2312" w:eastAsia="仿宋_GB2312" w:hAnsi="微软雅黑" w:hint="eastAsia"/>
          <w:sz w:val="36"/>
          <w:szCs w:val="36"/>
          <w:shd w:val="clear" w:color="auto" w:fill="FFFFFF"/>
        </w:rPr>
        <w:t>一起有限空间作业较</w:t>
      </w:r>
      <w:proofErr w:type="gramEnd"/>
      <w:r w:rsidR="00F039C8" w:rsidRPr="0010293B">
        <w:rPr>
          <w:rFonts w:ascii="仿宋_GB2312" w:eastAsia="仿宋_GB2312" w:hAnsi="微软雅黑" w:hint="eastAsia"/>
          <w:sz w:val="36"/>
          <w:szCs w:val="36"/>
          <w:shd w:val="clear" w:color="auto" w:fill="FFFFFF"/>
        </w:rPr>
        <w:t>大事故，</w:t>
      </w:r>
      <w:r w:rsidR="006720A3" w:rsidRPr="0010293B">
        <w:rPr>
          <w:rFonts w:ascii="仿宋_GB2312" w:eastAsia="仿宋_GB2312" w:hAnsi="微软雅黑" w:hint="eastAsia"/>
          <w:sz w:val="36"/>
          <w:szCs w:val="36"/>
          <w:shd w:val="clear" w:color="auto" w:fill="FFFFFF"/>
        </w:rPr>
        <w:t>今年一定要吸取事故教训</w:t>
      </w:r>
      <w:r w:rsidR="00F039C8" w:rsidRPr="0010293B">
        <w:rPr>
          <w:rFonts w:ascii="仿宋_GB2312" w:eastAsia="仿宋_GB2312" w:hAnsi="微软雅黑" w:hint="eastAsia"/>
          <w:sz w:val="36"/>
          <w:szCs w:val="36"/>
          <w:shd w:val="clear" w:color="auto" w:fill="FFFFFF"/>
        </w:rPr>
        <w:t>，区住建委、安监局、发改、市政等各部门和各街乡镇要结合各自实际</w:t>
      </w:r>
      <w:r w:rsidR="00390C7D" w:rsidRPr="0010293B">
        <w:rPr>
          <w:rFonts w:ascii="仿宋_GB2312" w:eastAsia="仿宋_GB2312" w:hAnsi="微软雅黑" w:hint="eastAsia"/>
          <w:sz w:val="36"/>
          <w:szCs w:val="36"/>
          <w:shd w:val="clear" w:color="auto" w:fill="FFFFFF"/>
        </w:rPr>
        <w:t>，超前谋划，</w:t>
      </w:r>
      <w:r w:rsidR="00F039C8" w:rsidRPr="0010293B">
        <w:rPr>
          <w:rFonts w:ascii="仿宋_GB2312" w:eastAsia="仿宋_GB2312" w:hAnsi="微软雅黑" w:hint="eastAsia"/>
          <w:sz w:val="36"/>
          <w:szCs w:val="36"/>
          <w:shd w:val="clear" w:color="auto" w:fill="FFFFFF"/>
        </w:rPr>
        <w:t>对建筑施工工地、有限空间作业场所，特别是“小工程”、“临时工程”要加大检查、巡查、夜查等力度，严防伤亡事故的发生</w:t>
      </w:r>
      <w:r w:rsidR="00755E1F">
        <w:rPr>
          <w:rFonts w:ascii="仿宋_GB2312" w:eastAsia="仿宋_GB2312" w:hAnsi="微软雅黑" w:hint="eastAsia"/>
          <w:sz w:val="36"/>
          <w:szCs w:val="36"/>
          <w:shd w:val="clear" w:color="auto" w:fill="FFFFFF"/>
        </w:rPr>
        <w:t>，往往发生事故的都是小工程。</w:t>
      </w:r>
      <w:r w:rsidR="00F039C8" w:rsidRPr="0010293B">
        <w:rPr>
          <w:rFonts w:ascii="楷体_GB2312" w:eastAsia="楷体_GB2312" w:hAnsi="微软雅黑" w:hint="eastAsia"/>
          <w:sz w:val="32"/>
          <w:szCs w:val="32"/>
          <w:shd w:val="clear" w:color="auto" w:fill="FFFFFF"/>
        </w:rPr>
        <w:t>（</w:t>
      </w:r>
      <w:r w:rsidR="00F039C8" w:rsidRPr="0010293B">
        <w:rPr>
          <w:rFonts w:ascii="楷体_GB2312" w:eastAsia="楷体_GB2312" w:hAnsi="Arial" w:cs="Arial" w:hint="eastAsia"/>
          <w:kern w:val="0"/>
          <w:sz w:val="32"/>
          <w:szCs w:val="32"/>
        </w:rPr>
        <w:t xml:space="preserve">5 </w:t>
      </w:r>
      <w:r w:rsidR="00F039C8" w:rsidRPr="0010293B">
        <w:rPr>
          <w:rFonts w:ascii="楷体_GB2312" w:eastAsia="楷体_GB2312" w:hAnsi="Arial" w:cs="新宋体" w:hint="eastAsia"/>
          <w:kern w:val="0"/>
          <w:sz w:val="32"/>
          <w:szCs w:val="32"/>
        </w:rPr>
        <w:t>月</w:t>
      </w:r>
      <w:r w:rsidR="00F039C8" w:rsidRPr="0010293B">
        <w:rPr>
          <w:rFonts w:ascii="楷体_GB2312" w:eastAsia="楷体_GB2312" w:hAnsi="Arial" w:cs="Arial" w:hint="eastAsia"/>
          <w:kern w:val="0"/>
          <w:sz w:val="32"/>
          <w:szCs w:val="32"/>
        </w:rPr>
        <w:t xml:space="preserve">16 </w:t>
      </w:r>
      <w:r w:rsidR="00F039C8" w:rsidRPr="0010293B">
        <w:rPr>
          <w:rFonts w:ascii="楷体_GB2312" w:eastAsia="楷体_GB2312" w:hAnsi="Arial" w:cs="新宋体" w:hint="eastAsia"/>
          <w:kern w:val="0"/>
          <w:sz w:val="32"/>
          <w:szCs w:val="32"/>
        </w:rPr>
        <w:t>日</w:t>
      </w:r>
      <w:r w:rsidR="00F039C8" w:rsidRPr="0010293B">
        <w:rPr>
          <w:rFonts w:ascii="楷体_GB2312" w:eastAsia="楷体_GB2312" w:hAnsi="Arial" w:cs="Arial" w:hint="eastAsia"/>
          <w:kern w:val="0"/>
          <w:sz w:val="32"/>
          <w:szCs w:val="32"/>
        </w:rPr>
        <w:t xml:space="preserve">10 </w:t>
      </w:r>
      <w:r w:rsidR="00F039C8" w:rsidRPr="0010293B">
        <w:rPr>
          <w:rFonts w:ascii="楷体_GB2312" w:eastAsia="楷体_GB2312" w:hAnsi="Arial" w:cs="新宋体" w:hint="eastAsia"/>
          <w:kern w:val="0"/>
          <w:sz w:val="32"/>
          <w:szCs w:val="32"/>
        </w:rPr>
        <w:t>时许，在西站南广场地下商业城中，北京传</w:t>
      </w:r>
      <w:proofErr w:type="gramStart"/>
      <w:r w:rsidR="00F039C8" w:rsidRPr="0010293B">
        <w:rPr>
          <w:rFonts w:ascii="楷体_GB2312" w:eastAsia="楷体_GB2312" w:hAnsi="Arial" w:cs="新宋体" w:hint="eastAsia"/>
          <w:kern w:val="0"/>
          <w:sz w:val="32"/>
          <w:szCs w:val="32"/>
        </w:rPr>
        <w:t>祥</w:t>
      </w:r>
      <w:proofErr w:type="gramEnd"/>
      <w:r w:rsidR="00F039C8" w:rsidRPr="0010293B">
        <w:rPr>
          <w:rFonts w:ascii="楷体_GB2312" w:eastAsia="楷体_GB2312" w:hAnsi="Arial" w:cs="新宋体" w:hint="eastAsia"/>
          <w:kern w:val="0"/>
          <w:sz w:val="32"/>
          <w:szCs w:val="32"/>
        </w:rPr>
        <w:t>环境卫生服务有限公司雇佣的工人，在地下三层对中央空调机房进行污水井清污作业时，发生中毒窒息事故，造成</w:t>
      </w:r>
      <w:r w:rsidR="00D32C42">
        <w:rPr>
          <w:rFonts w:ascii="楷体_GB2312" w:eastAsia="楷体_GB2312" w:hAnsi="Arial" w:cs="新宋体" w:hint="eastAsia"/>
          <w:kern w:val="0"/>
          <w:sz w:val="32"/>
          <w:szCs w:val="32"/>
        </w:rPr>
        <w:t>2</w:t>
      </w:r>
      <w:r w:rsidR="00F039C8" w:rsidRPr="0010293B">
        <w:rPr>
          <w:rFonts w:ascii="楷体_GB2312" w:eastAsia="楷体_GB2312" w:hAnsi="Arial" w:cs="新宋体" w:hint="eastAsia"/>
          <w:kern w:val="0"/>
          <w:sz w:val="32"/>
          <w:szCs w:val="32"/>
        </w:rPr>
        <w:t>人死亡、</w:t>
      </w:r>
      <w:r w:rsidR="00D32C42">
        <w:rPr>
          <w:rFonts w:ascii="楷体_GB2312" w:eastAsia="楷体_GB2312" w:hAnsi="Arial" w:cs="新宋体" w:hint="eastAsia"/>
          <w:kern w:val="0"/>
          <w:sz w:val="32"/>
          <w:szCs w:val="32"/>
        </w:rPr>
        <w:t>1</w:t>
      </w:r>
      <w:r w:rsidR="00F039C8" w:rsidRPr="0010293B">
        <w:rPr>
          <w:rFonts w:ascii="楷体_GB2312" w:eastAsia="楷体_GB2312" w:hAnsi="Arial" w:cs="新宋体" w:hint="eastAsia"/>
          <w:kern w:val="0"/>
          <w:sz w:val="32"/>
          <w:szCs w:val="32"/>
        </w:rPr>
        <w:t>人受伤。）</w:t>
      </w:r>
    </w:p>
    <w:p w14:paraId="040B75D1" w14:textId="77777777" w:rsidR="00861048" w:rsidRDefault="003B4D98" w:rsidP="00106470">
      <w:pPr>
        <w:spacing w:line="700" w:lineRule="exact"/>
        <w:ind w:firstLineChars="200" w:firstLine="720"/>
        <w:rPr>
          <w:rFonts w:ascii="仿宋_GB2312" w:eastAsia="仿宋_GB2312"/>
          <w:sz w:val="36"/>
          <w:szCs w:val="36"/>
        </w:rPr>
      </w:pPr>
      <w:r w:rsidRPr="0010293B">
        <w:rPr>
          <w:rFonts w:ascii="仿宋_GB2312" w:eastAsia="仿宋_GB2312" w:hAnsi="宋体" w:cs="宋体" w:hint="eastAsia"/>
          <w:sz w:val="36"/>
          <w:szCs w:val="36"/>
        </w:rPr>
        <w:t>夏季往往也是电气火灾的高</w:t>
      </w:r>
      <w:r w:rsidR="00EE53AD" w:rsidRPr="0010293B">
        <w:rPr>
          <w:rFonts w:ascii="仿宋_GB2312" w:eastAsia="仿宋_GB2312" w:hAnsi="宋体" w:cs="宋体" w:hint="eastAsia"/>
          <w:sz w:val="36"/>
          <w:szCs w:val="36"/>
        </w:rPr>
        <w:t>发期</w:t>
      </w:r>
      <w:r w:rsidRPr="0010293B">
        <w:rPr>
          <w:rFonts w:ascii="仿宋_GB2312" w:eastAsia="仿宋_GB2312" w:hAnsi="宋体" w:cs="宋体" w:hint="eastAsia"/>
          <w:sz w:val="36"/>
          <w:szCs w:val="36"/>
        </w:rPr>
        <w:t>，</w:t>
      </w:r>
      <w:r w:rsidR="00EE53AD" w:rsidRPr="0010293B">
        <w:rPr>
          <w:rFonts w:ascii="仿宋_GB2312" w:eastAsia="仿宋_GB2312" w:hAnsi="宋体" w:cs="宋体" w:hint="eastAsia"/>
          <w:sz w:val="36"/>
          <w:szCs w:val="36"/>
        </w:rPr>
        <w:t>刚才区消防支队通报了我区近几年以来的电气火灾事故情况，对专项整治工作进行了部署，此项工作为期三年</w:t>
      </w:r>
      <w:r w:rsidR="00390C7D" w:rsidRPr="0010293B">
        <w:rPr>
          <w:rFonts w:ascii="仿宋_GB2312" w:eastAsia="仿宋_GB2312" w:hAnsi="宋体" w:cs="宋体" w:hint="eastAsia"/>
          <w:sz w:val="36"/>
          <w:szCs w:val="36"/>
        </w:rPr>
        <w:t>，</w:t>
      </w:r>
      <w:r w:rsidR="00390C7D" w:rsidRPr="0010293B">
        <w:rPr>
          <w:rFonts w:ascii="仿宋_GB2312" w:eastAsia="仿宋_GB2312" w:hint="eastAsia"/>
          <w:sz w:val="36"/>
          <w:szCs w:val="36"/>
        </w:rPr>
        <w:t>已纳入国务院对省级政府消防工作考核、国务院安全生产考核和国务院安委会安全生产巡查以及安全生产综合督查检查内容。</w:t>
      </w:r>
      <w:r w:rsidR="00EE53AD" w:rsidRPr="0010293B">
        <w:rPr>
          <w:rFonts w:ascii="仿宋_GB2312" w:eastAsia="仿宋_GB2312" w:hAnsi="宋体" w:cs="宋体" w:hint="eastAsia"/>
          <w:sz w:val="36"/>
          <w:szCs w:val="36"/>
        </w:rPr>
        <w:t>各单位</w:t>
      </w:r>
      <w:r w:rsidR="00EE53AD" w:rsidRPr="0010293B">
        <w:rPr>
          <w:rFonts w:ascii="仿宋_GB2312" w:eastAsia="仿宋_GB2312" w:hint="eastAsia"/>
          <w:sz w:val="36"/>
          <w:szCs w:val="36"/>
        </w:rPr>
        <w:t>要充分认识开展电气火灾综合治理的重要性，</w:t>
      </w:r>
      <w:r w:rsidR="00390C7D" w:rsidRPr="0010293B">
        <w:rPr>
          <w:rFonts w:ascii="仿宋_GB2312" w:eastAsia="仿宋_GB2312" w:hint="eastAsia"/>
          <w:sz w:val="36"/>
          <w:szCs w:val="36"/>
        </w:rPr>
        <w:t>各部门、各街乡镇要密切配合，加强组织领导，</w:t>
      </w:r>
      <w:r w:rsidR="00D32C42">
        <w:rPr>
          <w:rFonts w:ascii="仿宋_GB2312" w:eastAsia="仿宋_GB2312" w:hint="eastAsia"/>
          <w:sz w:val="36"/>
          <w:szCs w:val="36"/>
        </w:rPr>
        <w:t>制定各自工作方案，</w:t>
      </w:r>
      <w:r w:rsidR="00390C7D" w:rsidRPr="0010293B">
        <w:rPr>
          <w:rFonts w:ascii="仿宋_GB2312" w:eastAsia="仿宋_GB2312" w:hint="eastAsia"/>
          <w:sz w:val="36"/>
          <w:szCs w:val="36"/>
        </w:rPr>
        <w:t>按要求抓好落实。另外，各单位还要</w:t>
      </w:r>
      <w:r w:rsidR="00EE53AD" w:rsidRPr="0010293B">
        <w:rPr>
          <w:rFonts w:ascii="仿宋_GB2312" w:eastAsia="仿宋_GB2312" w:hint="eastAsia"/>
          <w:sz w:val="36"/>
          <w:szCs w:val="36"/>
        </w:rPr>
        <w:t>结合整治，突出重点，</w:t>
      </w:r>
      <w:r w:rsidR="00390C7D" w:rsidRPr="0010293B">
        <w:rPr>
          <w:rFonts w:ascii="仿宋_GB2312" w:eastAsia="仿宋_GB2312" w:hint="eastAsia"/>
          <w:sz w:val="36"/>
          <w:szCs w:val="36"/>
        </w:rPr>
        <w:t>切实</w:t>
      </w:r>
      <w:r w:rsidR="00EE53AD" w:rsidRPr="0010293B">
        <w:rPr>
          <w:rFonts w:ascii="仿宋_GB2312" w:eastAsia="仿宋_GB2312" w:hint="eastAsia"/>
          <w:sz w:val="36"/>
          <w:szCs w:val="36"/>
        </w:rPr>
        <w:t>抓好</w:t>
      </w:r>
      <w:r w:rsidR="00390C7D" w:rsidRPr="0010293B">
        <w:rPr>
          <w:rFonts w:ascii="仿宋_GB2312" w:eastAsia="仿宋_GB2312" w:hint="eastAsia"/>
          <w:sz w:val="36"/>
          <w:szCs w:val="36"/>
        </w:rPr>
        <w:t>夏季</w:t>
      </w:r>
      <w:r w:rsidR="00EE53AD" w:rsidRPr="0010293B">
        <w:rPr>
          <w:rFonts w:ascii="仿宋_GB2312" w:eastAsia="仿宋_GB2312" w:hint="eastAsia"/>
          <w:sz w:val="36"/>
          <w:szCs w:val="36"/>
        </w:rPr>
        <w:t>火灾事故防</w:t>
      </w:r>
      <w:r w:rsidR="00390C7D" w:rsidRPr="0010293B">
        <w:rPr>
          <w:rFonts w:ascii="仿宋_GB2312" w:eastAsia="仿宋_GB2312" w:hint="eastAsia"/>
          <w:sz w:val="36"/>
          <w:szCs w:val="36"/>
        </w:rPr>
        <w:t>控</w:t>
      </w:r>
      <w:r w:rsidR="00EE53AD" w:rsidRPr="0010293B">
        <w:rPr>
          <w:rFonts w:ascii="仿宋_GB2312" w:eastAsia="仿宋_GB2312" w:hint="eastAsia"/>
          <w:sz w:val="36"/>
          <w:szCs w:val="36"/>
        </w:rPr>
        <w:t>工作</w:t>
      </w:r>
      <w:r w:rsidR="00D32C42">
        <w:rPr>
          <w:rFonts w:ascii="仿宋_GB2312" w:eastAsia="仿宋_GB2312" w:hint="eastAsia"/>
          <w:sz w:val="36"/>
          <w:szCs w:val="36"/>
        </w:rPr>
        <w:t>，真正加大隐患排查治理</w:t>
      </w:r>
      <w:r w:rsidR="00D32C42">
        <w:rPr>
          <w:rFonts w:ascii="仿宋_GB2312" w:eastAsia="仿宋_GB2312" w:hint="eastAsia"/>
          <w:sz w:val="36"/>
          <w:szCs w:val="36"/>
        </w:rPr>
        <w:lastRenderedPageBreak/>
        <w:t>的力度，不能</w:t>
      </w:r>
      <w:proofErr w:type="gramStart"/>
      <w:r w:rsidR="00D32C42">
        <w:rPr>
          <w:rFonts w:ascii="仿宋_GB2312" w:eastAsia="仿宋_GB2312" w:hint="eastAsia"/>
          <w:sz w:val="36"/>
          <w:szCs w:val="36"/>
        </w:rPr>
        <w:t>一</w:t>
      </w:r>
      <w:proofErr w:type="gramEnd"/>
      <w:r w:rsidR="00D32C42">
        <w:rPr>
          <w:rFonts w:ascii="仿宋_GB2312" w:eastAsia="仿宋_GB2312" w:hint="eastAsia"/>
          <w:sz w:val="36"/>
          <w:szCs w:val="36"/>
        </w:rPr>
        <w:t>传达就完了。</w:t>
      </w:r>
      <w:r w:rsidR="00422A9E">
        <w:rPr>
          <w:rFonts w:ascii="仿宋_GB2312" w:eastAsia="仿宋_GB2312" w:hint="eastAsia"/>
          <w:sz w:val="36"/>
          <w:szCs w:val="36"/>
        </w:rPr>
        <w:t>（</w:t>
      </w:r>
      <w:smartTag w:uri="urn:schemas-microsoft-com:office:smarttags" w:element="chsdate">
        <w:smartTagPr>
          <w:attr w:name="Year" w:val="2017"/>
          <w:attr w:name="Month" w:val="6"/>
          <w:attr w:name="Day" w:val="14"/>
          <w:attr w:name="IsLunarDate" w:val="False"/>
          <w:attr w:name="IsROCDate" w:val="False"/>
        </w:smartTagPr>
        <w:r w:rsidRPr="0010293B">
          <w:rPr>
            <w:rFonts w:ascii="楷体_GB2312" w:eastAsia="楷体_GB2312" w:hAnsi="Times New Roman" w:cs="仿宋_GB2312" w:hint="eastAsia"/>
            <w:sz w:val="32"/>
            <w:szCs w:val="32"/>
          </w:rPr>
          <w:t>6月14日</w:t>
        </w:r>
      </w:smartTag>
      <w:r w:rsidRPr="0010293B">
        <w:rPr>
          <w:rFonts w:ascii="楷体_GB2312" w:eastAsia="楷体_GB2312" w:hAnsi="Times New Roman" w:cs="仿宋_GB2312" w:hint="eastAsia"/>
          <w:sz w:val="32"/>
          <w:szCs w:val="32"/>
        </w:rPr>
        <w:t>凌晨，伦敦西部一栋27层的公寓大楼发生大火</w:t>
      </w:r>
      <w:r w:rsidRPr="0010293B">
        <w:rPr>
          <w:rFonts w:ascii="楷体_GB2312" w:eastAsia="楷体_GB2312" w:hAnsi="宋体" w:cs="宋体" w:hint="eastAsia"/>
          <w:sz w:val="36"/>
          <w:szCs w:val="36"/>
        </w:rPr>
        <w:t>，</w:t>
      </w:r>
      <w:r w:rsidRPr="0010293B">
        <w:rPr>
          <w:rFonts w:ascii="楷体_GB2312" w:eastAsia="楷体_GB2312" w:hAnsi="Times New Roman" w:cs="仿宋_GB2312" w:hint="eastAsia"/>
          <w:sz w:val="32"/>
          <w:szCs w:val="32"/>
        </w:rPr>
        <w:t>火灾</w:t>
      </w:r>
      <w:r w:rsidR="00212489">
        <w:rPr>
          <w:rFonts w:ascii="楷体_GB2312" w:eastAsia="楷体_GB2312" w:hAnsi="Times New Roman" w:cs="仿宋_GB2312" w:hint="eastAsia"/>
          <w:sz w:val="32"/>
          <w:szCs w:val="32"/>
        </w:rPr>
        <w:t>已</w:t>
      </w:r>
      <w:r w:rsidRPr="0010293B">
        <w:rPr>
          <w:rFonts w:ascii="楷体_GB2312" w:eastAsia="楷体_GB2312" w:hAnsi="Times New Roman" w:cs="仿宋_GB2312" w:hint="eastAsia"/>
          <w:sz w:val="32"/>
          <w:szCs w:val="32"/>
        </w:rPr>
        <w:t>造成</w:t>
      </w:r>
      <w:r w:rsidR="00212489">
        <w:rPr>
          <w:rFonts w:ascii="楷体_GB2312" w:eastAsia="楷体_GB2312" w:hAnsi="Times New Roman" w:cs="仿宋_GB2312" w:hint="eastAsia"/>
          <w:sz w:val="32"/>
          <w:szCs w:val="32"/>
        </w:rPr>
        <w:t>7</w:t>
      </w:r>
      <w:r w:rsidRPr="0010293B">
        <w:rPr>
          <w:rFonts w:ascii="楷体_GB2312" w:eastAsia="楷体_GB2312" w:hAnsi="Times New Roman" w:cs="仿宋_GB2312" w:hint="eastAsia"/>
          <w:sz w:val="32"/>
          <w:szCs w:val="32"/>
        </w:rPr>
        <w:t>8人死亡）。</w:t>
      </w:r>
      <w:r w:rsidR="00422A9E" w:rsidRPr="00422A9E">
        <w:rPr>
          <w:rFonts w:ascii="仿宋_GB2312" w:eastAsia="仿宋_GB2312" w:hAnsi="Times New Roman" w:cs="仿宋_GB2312" w:hint="eastAsia"/>
          <w:sz w:val="36"/>
          <w:szCs w:val="36"/>
        </w:rPr>
        <w:t>高层</w:t>
      </w:r>
      <w:r w:rsidR="008C3471">
        <w:rPr>
          <w:rFonts w:ascii="仿宋_GB2312" w:eastAsia="仿宋_GB2312" w:hint="eastAsia"/>
          <w:sz w:val="36"/>
          <w:szCs w:val="36"/>
        </w:rPr>
        <w:t>住宅楼火灾事故的防范，也给我们提了醒，</w:t>
      </w:r>
      <w:r w:rsidR="00861048">
        <w:rPr>
          <w:rFonts w:ascii="仿宋_GB2312" w:eastAsia="仿宋_GB2312" w:hint="eastAsia"/>
          <w:sz w:val="36"/>
          <w:szCs w:val="36"/>
        </w:rPr>
        <w:t>要吸取教训，对于高层居民楼楼道内的堆积物要及时进行清理，动员社区、物业要进行检查。</w:t>
      </w:r>
    </w:p>
    <w:p w14:paraId="46B384E7" w14:textId="77777777" w:rsidR="00276BAD" w:rsidRPr="0010293B" w:rsidRDefault="00EE53AD" w:rsidP="00106470">
      <w:pPr>
        <w:spacing w:line="700" w:lineRule="exact"/>
        <w:ind w:firstLineChars="200" w:firstLine="720"/>
        <w:rPr>
          <w:rFonts w:ascii="仿宋_GB2312" w:eastAsia="仿宋_GB2312" w:hAnsi="宋体" w:cs="宋体"/>
          <w:sz w:val="36"/>
          <w:szCs w:val="36"/>
        </w:rPr>
      </w:pPr>
      <w:r w:rsidRPr="0010293B">
        <w:rPr>
          <w:rFonts w:ascii="仿宋_GB2312" w:eastAsia="仿宋_GB2312" w:hint="eastAsia"/>
          <w:sz w:val="36"/>
          <w:szCs w:val="36"/>
        </w:rPr>
        <w:t>夏季也是食物中毒事故的易发期，区食药监局要组织力量加大源头管控和重点</w:t>
      </w:r>
      <w:r w:rsidR="006F6B54">
        <w:rPr>
          <w:rFonts w:ascii="仿宋_GB2312" w:eastAsia="仿宋_GB2312" w:hint="eastAsia"/>
          <w:sz w:val="36"/>
          <w:szCs w:val="36"/>
        </w:rPr>
        <w:t>单位、重点区域的执法检查，严防</w:t>
      </w:r>
      <w:r w:rsidRPr="0010293B">
        <w:rPr>
          <w:rFonts w:ascii="仿宋_GB2312" w:eastAsia="仿宋_GB2312" w:hint="eastAsia"/>
          <w:sz w:val="36"/>
          <w:szCs w:val="36"/>
        </w:rPr>
        <w:t>群体性食物中毒事故的发生。</w:t>
      </w:r>
      <w:r w:rsidR="00861048">
        <w:rPr>
          <w:rFonts w:ascii="仿宋_GB2312" w:eastAsia="仿宋_GB2312" w:hint="eastAsia"/>
          <w:sz w:val="36"/>
          <w:szCs w:val="36"/>
        </w:rPr>
        <w:t>截至目前，我区上半年虽然未发生食物中毒事故，但中小学因诺如病毒引起的群体性事件发生了好几起，不能掉以轻心。</w:t>
      </w:r>
    </w:p>
    <w:p w14:paraId="6FFE71AC" w14:textId="77777777" w:rsidR="003626A4" w:rsidRPr="0010293B" w:rsidRDefault="003626A4" w:rsidP="00106470">
      <w:pPr>
        <w:spacing w:line="700" w:lineRule="exact"/>
        <w:ind w:firstLineChars="200" w:firstLine="720"/>
        <w:rPr>
          <w:rFonts w:ascii="黑体" w:eastAsia="黑体" w:hAnsi="黑体"/>
          <w:sz w:val="36"/>
          <w:szCs w:val="36"/>
        </w:rPr>
      </w:pPr>
      <w:r w:rsidRPr="0010293B">
        <w:rPr>
          <w:rFonts w:ascii="黑体" w:eastAsia="黑体" w:hAnsi="黑体" w:hint="eastAsia"/>
          <w:sz w:val="36"/>
          <w:szCs w:val="36"/>
        </w:rPr>
        <w:t>二、全力推进各专项重点工作，确保进度任务的完成</w:t>
      </w:r>
    </w:p>
    <w:p w14:paraId="0F5BD8EF" w14:textId="77777777" w:rsidR="003626A4" w:rsidRPr="0010293B" w:rsidRDefault="00DE2DBA" w:rsidP="00106470">
      <w:pPr>
        <w:spacing w:line="700" w:lineRule="exact"/>
        <w:ind w:firstLineChars="200" w:firstLine="720"/>
        <w:rPr>
          <w:rFonts w:ascii="仿宋_GB2312" w:eastAsia="仿宋_GB2312"/>
          <w:sz w:val="36"/>
          <w:szCs w:val="36"/>
        </w:rPr>
      </w:pPr>
      <w:r w:rsidRPr="0010293B">
        <w:rPr>
          <w:rFonts w:ascii="仿宋_GB2312" w:eastAsia="仿宋_GB2312" w:hint="eastAsia"/>
          <w:sz w:val="36"/>
          <w:szCs w:val="36"/>
        </w:rPr>
        <w:t>马上就到6月底了，按说时间过半，任务也要过半，市政府绩效考核、实事督查、安全生产</w:t>
      </w:r>
      <w:r w:rsidR="009E2E6A" w:rsidRPr="0010293B">
        <w:rPr>
          <w:rFonts w:ascii="仿宋_GB2312" w:eastAsia="仿宋_GB2312" w:hint="eastAsia"/>
          <w:sz w:val="36"/>
          <w:szCs w:val="36"/>
        </w:rPr>
        <w:t>综合考核以及</w:t>
      </w:r>
      <w:r w:rsidRPr="0010293B">
        <w:rPr>
          <w:rFonts w:ascii="仿宋_GB2312" w:eastAsia="仿宋_GB2312" w:hint="eastAsia"/>
          <w:sz w:val="36"/>
          <w:szCs w:val="36"/>
        </w:rPr>
        <w:t>督查</w:t>
      </w:r>
      <w:r w:rsidR="009E2E6A" w:rsidRPr="0010293B">
        <w:rPr>
          <w:rFonts w:ascii="仿宋_GB2312" w:eastAsia="仿宋_GB2312" w:hint="eastAsia"/>
          <w:sz w:val="36"/>
          <w:szCs w:val="36"/>
        </w:rPr>
        <w:t>等文件和现场查验工作，将陆续展开，但从目前市政府与区政府签定的《安全生产目标管理责任书》所列的重点任务来看，进展情况参差不齐，有的不是很理想。</w:t>
      </w:r>
      <w:r w:rsidR="006B6119" w:rsidRPr="0010293B">
        <w:rPr>
          <w:rFonts w:ascii="仿宋_GB2312" w:eastAsia="仿宋_GB2312" w:hint="eastAsia"/>
          <w:sz w:val="36"/>
          <w:szCs w:val="36"/>
        </w:rPr>
        <w:t>（以下数字统计日期截至6月10日）</w:t>
      </w:r>
    </w:p>
    <w:p w14:paraId="519E0FA1" w14:textId="77777777" w:rsidR="009E2E6A" w:rsidRPr="000631E0" w:rsidRDefault="009E2E6A" w:rsidP="009E2E6A">
      <w:pPr>
        <w:spacing w:line="600" w:lineRule="exact"/>
        <w:ind w:firstLineChars="200" w:firstLine="640"/>
        <w:rPr>
          <w:rFonts w:ascii="楷体_GB2312" w:eastAsia="楷体_GB2312" w:hAnsi="黑体"/>
          <w:sz w:val="32"/>
          <w:szCs w:val="32"/>
        </w:rPr>
      </w:pPr>
      <w:r w:rsidRPr="000631E0">
        <w:rPr>
          <w:rFonts w:ascii="楷体_GB2312" w:eastAsia="楷体_GB2312" w:hAnsi="楷体" w:hint="eastAsia"/>
          <w:b/>
          <w:sz w:val="32"/>
          <w:szCs w:val="32"/>
        </w:rPr>
        <w:t>（一） 为全区困难家庭淘汰不合格灶具，加装安全辅助设</w:t>
      </w:r>
      <w:r w:rsidRPr="000631E0">
        <w:rPr>
          <w:rFonts w:ascii="楷体_GB2312" w:eastAsia="楷体_GB2312" w:hAnsi="楷体" w:hint="eastAsia"/>
          <w:b/>
          <w:sz w:val="32"/>
          <w:szCs w:val="32"/>
        </w:rPr>
        <w:lastRenderedPageBreak/>
        <w:t>备工作。</w:t>
      </w:r>
      <w:r w:rsidRPr="000631E0">
        <w:rPr>
          <w:rFonts w:ascii="楷体_GB2312" w:eastAsia="楷体_GB2312" w:hAnsi="黑体" w:hint="eastAsia"/>
          <w:sz w:val="32"/>
          <w:szCs w:val="32"/>
        </w:rPr>
        <w:t>协调区财政局落实差额部门资金，组织进行了招标。本周与中标公司签定《服务合同》，确定具体工作方案，下周正式启动。（市政府下达任务5500户，我区自定5857户</w:t>
      </w:r>
      <w:r w:rsidR="006B6119" w:rsidRPr="000631E0">
        <w:rPr>
          <w:rFonts w:ascii="楷体_GB2312" w:eastAsia="楷体_GB2312" w:hAnsi="黑体" w:hint="eastAsia"/>
          <w:sz w:val="32"/>
          <w:szCs w:val="32"/>
        </w:rPr>
        <w:t>，10月底全部完成。</w:t>
      </w:r>
      <w:r w:rsidRPr="000631E0">
        <w:rPr>
          <w:rFonts w:ascii="楷体_GB2312" w:eastAsia="楷体_GB2312" w:hAnsi="黑体" w:hint="eastAsia"/>
          <w:sz w:val="32"/>
          <w:szCs w:val="32"/>
        </w:rPr>
        <w:t>）</w:t>
      </w:r>
    </w:p>
    <w:p w14:paraId="37CA8647" w14:textId="77777777" w:rsidR="009E2E6A" w:rsidRPr="000631E0" w:rsidRDefault="009E2E6A" w:rsidP="009E2E6A">
      <w:pPr>
        <w:spacing w:line="600" w:lineRule="exact"/>
        <w:ind w:firstLineChars="200" w:firstLine="640"/>
        <w:rPr>
          <w:rFonts w:ascii="楷体_GB2312" w:eastAsia="楷体_GB2312" w:hAnsi="黑体"/>
          <w:sz w:val="32"/>
          <w:szCs w:val="32"/>
        </w:rPr>
      </w:pPr>
      <w:r w:rsidRPr="000631E0">
        <w:rPr>
          <w:rFonts w:ascii="楷体_GB2312" w:eastAsia="楷体_GB2312" w:hAnsi="黑体" w:hint="eastAsia"/>
          <w:b/>
          <w:sz w:val="32"/>
          <w:szCs w:val="32"/>
        </w:rPr>
        <w:t>（二）企业清单编制工作。</w:t>
      </w:r>
      <w:r w:rsidRPr="000631E0">
        <w:rPr>
          <w:rFonts w:ascii="楷体_GB2312" w:eastAsia="楷体_GB2312" w:hAnsi="黑体" w:hint="eastAsia"/>
          <w:sz w:val="32"/>
          <w:szCs w:val="32"/>
        </w:rPr>
        <w:t>已完成</w:t>
      </w:r>
      <w:r w:rsidR="006B6119" w:rsidRPr="000631E0">
        <w:rPr>
          <w:rFonts w:ascii="楷体_GB2312" w:eastAsia="楷体_GB2312" w:hAnsi="黑体" w:hint="eastAsia"/>
          <w:sz w:val="32"/>
          <w:szCs w:val="32"/>
        </w:rPr>
        <w:t>7</w:t>
      </w:r>
      <w:r w:rsidRPr="000631E0">
        <w:rPr>
          <w:rFonts w:ascii="楷体_GB2312" w:eastAsia="楷体_GB2312" w:hAnsi="黑体" w:hint="eastAsia"/>
          <w:sz w:val="32"/>
          <w:szCs w:val="32"/>
        </w:rPr>
        <w:t>5家，占总任务107家的70.1%。</w:t>
      </w:r>
    </w:p>
    <w:p w14:paraId="6F8E361F" w14:textId="77777777" w:rsidR="009E2E6A" w:rsidRPr="000631E0" w:rsidRDefault="009E2E6A" w:rsidP="009E2E6A">
      <w:pPr>
        <w:spacing w:line="600" w:lineRule="exact"/>
        <w:ind w:firstLineChars="250" w:firstLine="800"/>
        <w:rPr>
          <w:rFonts w:ascii="楷体_GB2312" w:eastAsia="楷体_GB2312" w:hAnsi="黑体"/>
          <w:sz w:val="32"/>
          <w:szCs w:val="32"/>
        </w:rPr>
      </w:pPr>
      <w:r w:rsidRPr="000631E0">
        <w:rPr>
          <w:rFonts w:ascii="楷体_GB2312" w:eastAsia="楷体_GB2312" w:hAnsi="黑体" w:hint="eastAsia"/>
          <w:b/>
          <w:sz w:val="32"/>
          <w:szCs w:val="32"/>
        </w:rPr>
        <w:t>(三)安全生产标准化建设工作。</w:t>
      </w:r>
      <w:r w:rsidRPr="000631E0">
        <w:rPr>
          <w:rFonts w:ascii="楷体_GB2312" w:eastAsia="楷体_GB2312" w:hAnsi="黑体" w:hint="eastAsia"/>
          <w:sz w:val="32"/>
          <w:szCs w:val="32"/>
        </w:rPr>
        <w:t>总任务为1200家，其中三级200家，小微1000家。目前三级标准化企业完成达标验收40家，占总任务的20%；小微企业完成招标工作，6月10日组织召开了动员部署会，全面启动。</w:t>
      </w:r>
    </w:p>
    <w:p w14:paraId="3DBF256B" w14:textId="77777777" w:rsidR="009E2E6A" w:rsidRPr="000631E0" w:rsidRDefault="009E2E6A" w:rsidP="009E2E6A">
      <w:pPr>
        <w:spacing w:line="600" w:lineRule="exact"/>
        <w:ind w:firstLineChars="200" w:firstLine="640"/>
        <w:rPr>
          <w:rFonts w:ascii="楷体_GB2312" w:eastAsia="楷体_GB2312" w:hAnsi="黑体"/>
          <w:sz w:val="32"/>
          <w:szCs w:val="32"/>
        </w:rPr>
      </w:pPr>
      <w:r w:rsidRPr="000631E0">
        <w:rPr>
          <w:rFonts w:ascii="楷体_GB2312" w:eastAsia="楷体_GB2312" w:hAnsi="黑体" w:hint="eastAsia"/>
          <w:b/>
          <w:sz w:val="32"/>
          <w:szCs w:val="32"/>
        </w:rPr>
        <w:t>（四）加油站“贯标”改造工作。</w:t>
      </w:r>
      <w:r w:rsidRPr="000631E0">
        <w:rPr>
          <w:rFonts w:ascii="楷体_GB2312" w:eastAsia="楷体_GB2312" w:hAnsi="黑体" w:hint="eastAsia"/>
          <w:sz w:val="32"/>
          <w:szCs w:val="32"/>
        </w:rPr>
        <w:t>已完成2家，占总任务23家的8.7%，9家正在施工。</w:t>
      </w:r>
    </w:p>
    <w:p w14:paraId="690B51E9" w14:textId="77777777" w:rsidR="009E2E6A" w:rsidRPr="000631E0" w:rsidRDefault="009E2E6A" w:rsidP="009E2E6A">
      <w:pPr>
        <w:spacing w:line="600" w:lineRule="exact"/>
        <w:ind w:firstLineChars="200" w:firstLine="640"/>
        <w:rPr>
          <w:rFonts w:ascii="楷体_GB2312" w:eastAsia="楷体_GB2312" w:hAnsi="黑体"/>
          <w:sz w:val="32"/>
          <w:szCs w:val="32"/>
        </w:rPr>
      </w:pPr>
      <w:r w:rsidRPr="000631E0">
        <w:rPr>
          <w:rFonts w:ascii="楷体_GB2312" w:eastAsia="楷体_GB2312" w:hAnsi="黑体" w:hint="eastAsia"/>
          <w:b/>
          <w:sz w:val="32"/>
          <w:szCs w:val="32"/>
        </w:rPr>
        <w:t>（五）安责险投保。</w:t>
      </w:r>
      <w:r w:rsidRPr="00923E24">
        <w:rPr>
          <w:rFonts w:ascii="楷体_GB2312" w:eastAsia="楷体_GB2312" w:hAnsi="黑体" w:hint="eastAsia"/>
          <w:sz w:val="32"/>
          <w:szCs w:val="32"/>
        </w:rPr>
        <w:t>总任务为完成地区生产经营单位的6%</w:t>
      </w:r>
      <w:r w:rsidR="00923E24">
        <w:rPr>
          <w:rFonts w:ascii="楷体_GB2312" w:eastAsia="楷体_GB2312" w:hAnsi="黑体" w:hint="eastAsia"/>
          <w:sz w:val="32"/>
          <w:szCs w:val="32"/>
        </w:rPr>
        <w:t>的投保率</w:t>
      </w:r>
      <w:r w:rsidRPr="00923E24">
        <w:rPr>
          <w:rFonts w:ascii="楷体_GB2312" w:eastAsia="楷体_GB2312" w:hAnsi="黑体" w:hint="eastAsia"/>
          <w:sz w:val="32"/>
          <w:szCs w:val="32"/>
        </w:rPr>
        <w:t>，</w:t>
      </w:r>
      <w:r w:rsidRPr="000631E0">
        <w:rPr>
          <w:rFonts w:ascii="楷体_GB2312" w:eastAsia="楷体_GB2312" w:hAnsi="黑体" w:hint="eastAsia"/>
          <w:sz w:val="32"/>
          <w:szCs w:val="32"/>
        </w:rPr>
        <w:t>即1230家左右（此数字为动态的，生产经营单位基数</w:t>
      </w:r>
      <w:r w:rsidR="00AA1394" w:rsidRPr="000631E0">
        <w:rPr>
          <w:rFonts w:ascii="楷体_GB2312" w:eastAsia="楷体_GB2312" w:hAnsi="黑体" w:hint="eastAsia"/>
          <w:sz w:val="32"/>
          <w:szCs w:val="32"/>
        </w:rPr>
        <w:t>以20500家计算</w:t>
      </w:r>
      <w:r w:rsidRPr="000631E0">
        <w:rPr>
          <w:rFonts w:ascii="楷体_GB2312" w:eastAsia="楷体_GB2312" w:hAnsi="黑体" w:hint="eastAsia"/>
          <w:sz w:val="32"/>
          <w:szCs w:val="32"/>
        </w:rPr>
        <w:t>）。目前已完成投保率</w:t>
      </w:r>
      <w:r w:rsidR="00AA1394" w:rsidRPr="000631E0">
        <w:rPr>
          <w:rFonts w:ascii="楷体_GB2312" w:eastAsia="楷体_GB2312" w:hAnsi="黑体" w:hint="eastAsia"/>
          <w:sz w:val="32"/>
          <w:szCs w:val="32"/>
        </w:rPr>
        <w:t>0.85</w:t>
      </w:r>
      <w:r w:rsidRPr="000631E0">
        <w:rPr>
          <w:rFonts w:ascii="楷体_GB2312" w:eastAsia="楷体_GB2312" w:hAnsi="黑体" w:hint="eastAsia"/>
          <w:sz w:val="32"/>
          <w:szCs w:val="32"/>
        </w:rPr>
        <w:t>%，即</w:t>
      </w:r>
      <w:r w:rsidR="00AA1394" w:rsidRPr="000631E0">
        <w:rPr>
          <w:rFonts w:ascii="楷体_GB2312" w:eastAsia="楷体_GB2312" w:hAnsi="黑体" w:hint="eastAsia"/>
          <w:sz w:val="32"/>
          <w:szCs w:val="32"/>
        </w:rPr>
        <w:t>174</w:t>
      </w:r>
      <w:r w:rsidRPr="000631E0">
        <w:rPr>
          <w:rFonts w:ascii="楷体_GB2312" w:eastAsia="楷体_GB2312" w:hAnsi="黑体" w:hint="eastAsia"/>
          <w:sz w:val="32"/>
          <w:szCs w:val="32"/>
        </w:rPr>
        <w:t>家。</w:t>
      </w:r>
    </w:p>
    <w:p w14:paraId="725241E4" w14:textId="77777777" w:rsidR="009E2E6A" w:rsidRPr="000631E0" w:rsidRDefault="009E2E6A" w:rsidP="009E2E6A">
      <w:pPr>
        <w:spacing w:line="600" w:lineRule="exact"/>
        <w:ind w:firstLineChars="200" w:firstLine="640"/>
        <w:rPr>
          <w:rFonts w:ascii="楷体_GB2312" w:eastAsia="楷体_GB2312" w:hAnsi="黑体"/>
          <w:sz w:val="32"/>
          <w:szCs w:val="32"/>
        </w:rPr>
      </w:pPr>
      <w:r w:rsidRPr="000631E0">
        <w:rPr>
          <w:rFonts w:ascii="楷体_GB2312" w:eastAsia="楷体_GB2312" w:hAnsi="黑体" w:hint="eastAsia"/>
          <w:b/>
          <w:sz w:val="32"/>
          <w:szCs w:val="32"/>
        </w:rPr>
        <w:t>（六）市政府挂账的城镇燃气占压隐患。</w:t>
      </w:r>
      <w:r w:rsidRPr="000631E0">
        <w:rPr>
          <w:rFonts w:ascii="楷体_GB2312" w:eastAsia="楷体_GB2312" w:hAnsi="黑体" w:hint="eastAsia"/>
          <w:sz w:val="32"/>
          <w:szCs w:val="32"/>
        </w:rPr>
        <w:t>共6处，都需要进行管线改移。2处正在施工，另4处由区市政市容委牵头商区财政局落实资金中。</w:t>
      </w:r>
    </w:p>
    <w:p w14:paraId="58B6B765" w14:textId="77777777" w:rsidR="009E2E6A" w:rsidRPr="000631E0" w:rsidRDefault="009E2E6A" w:rsidP="009E2E6A">
      <w:pPr>
        <w:spacing w:line="600" w:lineRule="exact"/>
        <w:ind w:firstLineChars="200" w:firstLine="640"/>
        <w:rPr>
          <w:rFonts w:ascii="楷体_GB2312" w:eastAsia="楷体_GB2312" w:hAnsi="黑体"/>
          <w:sz w:val="32"/>
          <w:szCs w:val="32"/>
        </w:rPr>
      </w:pPr>
      <w:r w:rsidRPr="000631E0">
        <w:rPr>
          <w:rFonts w:ascii="楷体_GB2312" w:eastAsia="楷体_GB2312" w:hAnsi="黑体" w:hint="eastAsia"/>
          <w:b/>
          <w:sz w:val="32"/>
          <w:szCs w:val="32"/>
        </w:rPr>
        <w:t>（七）街乡镇（园区）专职安全员队伍规范化建设。</w:t>
      </w:r>
      <w:r w:rsidRPr="000631E0">
        <w:rPr>
          <w:rFonts w:ascii="楷体_GB2312" w:eastAsia="楷体_GB2312" w:hAnsi="黑体" w:hint="eastAsia"/>
          <w:sz w:val="32"/>
          <w:szCs w:val="32"/>
        </w:rPr>
        <w:t>已全部完成，达标率100%。</w:t>
      </w:r>
    </w:p>
    <w:p w14:paraId="74A6895C" w14:textId="77777777" w:rsidR="009E2E6A" w:rsidRPr="000631E0" w:rsidRDefault="009E2E6A" w:rsidP="009E2E6A">
      <w:pPr>
        <w:spacing w:line="600" w:lineRule="exact"/>
        <w:ind w:firstLineChars="200" w:firstLine="640"/>
        <w:rPr>
          <w:rFonts w:ascii="楷体_GB2312" w:eastAsia="楷体_GB2312" w:hAnsi="黑体"/>
          <w:sz w:val="32"/>
          <w:szCs w:val="32"/>
        </w:rPr>
      </w:pPr>
      <w:r w:rsidRPr="000631E0">
        <w:rPr>
          <w:rFonts w:ascii="楷体_GB2312" w:eastAsia="楷体_GB2312" w:hAnsi="黑体" w:hint="eastAsia"/>
          <w:b/>
          <w:sz w:val="32"/>
          <w:szCs w:val="32"/>
        </w:rPr>
        <w:t>（八）安监部门执法任务。</w:t>
      </w:r>
      <w:r w:rsidRPr="000631E0">
        <w:rPr>
          <w:rFonts w:ascii="楷体_GB2312" w:eastAsia="楷体_GB2312" w:hAnsi="黑体" w:hint="eastAsia"/>
          <w:sz w:val="32"/>
          <w:szCs w:val="32"/>
        </w:rPr>
        <w:t>人均已完成6件，即32人完成</w:t>
      </w:r>
      <w:r w:rsidRPr="000631E0">
        <w:rPr>
          <w:rFonts w:ascii="楷体_GB2312" w:eastAsia="楷体_GB2312" w:hAnsi="黑体" w:hint="eastAsia"/>
          <w:sz w:val="32"/>
          <w:szCs w:val="32"/>
        </w:rPr>
        <w:lastRenderedPageBreak/>
        <w:t>198件（年度任务为13件），人均处罚量1件，即32人完成29件（年度任务为2件）。</w:t>
      </w:r>
    </w:p>
    <w:p w14:paraId="33F08F4D" w14:textId="77777777" w:rsidR="006B6119" w:rsidRPr="0010293B" w:rsidRDefault="006B6119" w:rsidP="006B6119">
      <w:pPr>
        <w:spacing w:line="700" w:lineRule="exact"/>
        <w:ind w:firstLineChars="200" w:firstLine="720"/>
        <w:rPr>
          <w:rFonts w:ascii="仿宋_GB2312" w:eastAsia="仿宋_GB2312"/>
          <w:sz w:val="36"/>
          <w:szCs w:val="36"/>
        </w:rPr>
      </w:pPr>
      <w:r w:rsidRPr="0010293B">
        <w:rPr>
          <w:rFonts w:ascii="仿宋_GB2312" w:eastAsia="仿宋_GB2312" w:hint="eastAsia"/>
          <w:sz w:val="36"/>
          <w:szCs w:val="36"/>
        </w:rPr>
        <w:t>从《责任书》任务完成情况看，企业清单编制、街乡镇专职安全员队伍规范化建设、安监部门执法任务数，进展都还不错，但其它工作（标准化、安责险、挂账隐患整治）都需“提速”，加大力度，有的单位还没有真正动起来，</w:t>
      </w:r>
      <w:r w:rsidR="00C67313" w:rsidRPr="0010293B">
        <w:rPr>
          <w:rFonts w:ascii="仿宋_GB2312" w:eastAsia="仿宋_GB2312" w:hint="eastAsia"/>
          <w:sz w:val="36"/>
          <w:szCs w:val="36"/>
        </w:rPr>
        <w:t>董铁铮局长对全区</w:t>
      </w:r>
      <w:r w:rsidRPr="0010293B">
        <w:rPr>
          <w:rFonts w:ascii="仿宋_GB2312" w:eastAsia="仿宋_GB2312" w:hint="eastAsia"/>
          <w:sz w:val="36"/>
          <w:szCs w:val="36"/>
        </w:rPr>
        <w:t>下一步</w:t>
      </w:r>
      <w:r w:rsidR="00C67313" w:rsidRPr="0010293B">
        <w:rPr>
          <w:rFonts w:ascii="仿宋_GB2312" w:eastAsia="仿宋_GB2312" w:hint="eastAsia"/>
          <w:sz w:val="36"/>
          <w:szCs w:val="36"/>
        </w:rPr>
        <w:t>重点工作进行了部署，区</w:t>
      </w:r>
      <w:r w:rsidRPr="0010293B">
        <w:rPr>
          <w:rFonts w:ascii="仿宋_GB2312" w:eastAsia="仿宋_GB2312" w:hint="eastAsia"/>
          <w:sz w:val="36"/>
          <w:szCs w:val="36"/>
        </w:rPr>
        <w:t>安委会办公室要</w:t>
      </w:r>
      <w:r w:rsidR="00C67313" w:rsidRPr="0010293B">
        <w:rPr>
          <w:rFonts w:ascii="仿宋_GB2312" w:eastAsia="仿宋_GB2312" w:hint="eastAsia"/>
          <w:sz w:val="36"/>
          <w:szCs w:val="36"/>
        </w:rPr>
        <w:t>跟进，</w:t>
      </w:r>
      <w:r w:rsidRPr="0010293B">
        <w:rPr>
          <w:rFonts w:ascii="仿宋_GB2312" w:eastAsia="仿宋_GB2312" w:hint="eastAsia"/>
          <w:sz w:val="36"/>
          <w:szCs w:val="36"/>
        </w:rPr>
        <w:t>加强调度和督查、督办，</w:t>
      </w:r>
      <w:r w:rsidR="004E3840" w:rsidRPr="0010293B">
        <w:rPr>
          <w:rFonts w:ascii="仿宋_GB2312" w:eastAsia="仿宋_GB2312" w:hint="eastAsia"/>
          <w:sz w:val="36"/>
          <w:szCs w:val="36"/>
        </w:rPr>
        <w:t>定期进行通报，</w:t>
      </w:r>
      <w:r w:rsidRPr="0010293B">
        <w:rPr>
          <w:rFonts w:ascii="仿宋_GB2312" w:eastAsia="仿宋_GB2312" w:hint="eastAsia"/>
          <w:sz w:val="36"/>
          <w:szCs w:val="36"/>
        </w:rPr>
        <w:t>以确保进度任务的完成</w:t>
      </w:r>
      <w:r w:rsidR="004E3840" w:rsidRPr="0010293B">
        <w:rPr>
          <w:rFonts w:ascii="仿宋_GB2312" w:eastAsia="仿宋_GB2312" w:hint="eastAsia"/>
          <w:sz w:val="36"/>
          <w:szCs w:val="36"/>
        </w:rPr>
        <w:t>，从而才能确保年度任务的顺利完成。</w:t>
      </w:r>
    </w:p>
    <w:p w14:paraId="2EB640A2" w14:textId="77777777" w:rsidR="006B6119" w:rsidRPr="0010293B" w:rsidRDefault="006B6119" w:rsidP="005B420E">
      <w:pPr>
        <w:spacing w:line="700" w:lineRule="exact"/>
        <w:ind w:firstLineChars="200" w:firstLine="720"/>
        <w:rPr>
          <w:rFonts w:ascii="仿宋_GB2312" w:eastAsia="仿宋_GB2312"/>
          <w:sz w:val="36"/>
          <w:szCs w:val="36"/>
        </w:rPr>
      </w:pPr>
      <w:r w:rsidRPr="0010293B">
        <w:rPr>
          <w:rFonts w:ascii="仿宋_GB2312" w:eastAsia="仿宋_GB2312" w:hint="eastAsia"/>
          <w:sz w:val="36"/>
          <w:szCs w:val="36"/>
        </w:rPr>
        <w:t>刚才，安监、消防、交通、食药、商务等8个牵头部门还分别就今年区委、区政府确定的</w:t>
      </w:r>
      <w:r w:rsidR="00471A74" w:rsidRPr="0010293B">
        <w:rPr>
          <w:rFonts w:ascii="仿宋_GB2312" w:eastAsia="仿宋_GB2312" w:hint="eastAsia"/>
          <w:sz w:val="36"/>
          <w:szCs w:val="36"/>
        </w:rPr>
        <w:t>“</w:t>
      </w:r>
      <w:r w:rsidRPr="0010293B">
        <w:rPr>
          <w:rFonts w:ascii="仿宋_GB2312" w:eastAsia="仿宋_GB2312" w:hint="eastAsia"/>
          <w:sz w:val="36"/>
          <w:szCs w:val="36"/>
        </w:rPr>
        <w:t>安全隐患整治</w:t>
      </w:r>
      <w:r w:rsidR="00471A74" w:rsidRPr="0010293B">
        <w:rPr>
          <w:rFonts w:ascii="仿宋_GB2312" w:eastAsia="仿宋_GB2312" w:hint="eastAsia"/>
          <w:sz w:val="36"/>
          <w:szCs w:val="36"/>
        </w:rPr>
        <w:t>十大专项行动”的进展情况进行了汇报，各单位多措并举</w:t>
      </w:r>
      <w:r w:rsidR="007D4E41" w:rsidRPr="0010293B">
        <w:rPr>
          <w:rFonts w:ascii="仿宋_GB2312" w:eastAsia="仿宋_GB2312" w:hint="eastAsia"/>
          <w:sz w:val="36"/>
          <w:szCs w:val="36"/>
        </w:rPr>
        <w:t>，</w:t>
      </w:r>
      <w:r w:rsidR="004A22FE">
        <w:rPr>
          <w:rFonts w:ascii="仿宋_GB2312" w:eastAsia="仿宋_GB2312" w:hint="eastAsia"/>
          <w:sz w:val="36"/>
          <w:szCs w:val="36"/>
        </w:rPr>
        <w:t>确实</w:t>
      </w:r>
      <w:r w:rsidR="007D4E41" w:rsidRPr="0010293B">
        <w:rPr>
          <w:rFonts w:ascii="仿宋_GB2312" w:eastAsia="仿宋_GB2312" w:hint="eastAsia"/>
          <w:sz w:val="36"/>
          <w:szCs w:val="36"/>
        </w:rPr>
        <w:t>取得了很好的成效，下一步要继续加大组织、协调和执法力度，</w:t>
      </w:r>
      <w:r w:rsidR="004A22FE">
        <w:rPr>
          <w:rFonts w:ascii="仿宋_GB2312" w:eastAsia="仿宋_GB2312" w:hint="eastAsia"/>
          <w:sz w:val="36"/>
          <w:szCs w:val="36"/>
        </w:rPr>
        <w:t>确保9月底前</w:t>
      </w:r>
      <w:r w:rsidR="007D4E41" w:rsidRPr="0010293B">
        <w:rPr>
          <w:rFonts w:ascii="仿宋_GB2312" w:eastAsia="仿宋_GB2312" w:hint="eastAsia"/>
          <w:sz w:val="36"/>
          <w:szCs w:val="36"/>
        </w:rPr>
        <w:t>完成各自整治任务。</w:t>
      </w:r>
      <w:r w:rsidR="004A22FE">
        <w:rPr>
          <w:rFonts w:ascii="仿宋_GB2312" w:eastAsia="仿宋_GB2312" w:hint="eastAsia"/>
          <w:sz w:val="36"/>
          <w:szCs w:val="36"/>
        </w:rPr>
        <w:t>各单位要定期向区安委会办公室报送整治情况，</w:t>
      </w:r>
      <w:r w:rsidR="003B4D98" w:rsidRPr="0010293B">
        <w:rPr>
          <w:rFonts w:ascii="仿宋_GB2312" w:eastAsia="仿宋_GB2312" w:hint="eastAsia"/>
          <w:sz w:val="36"/>
          <w:szCs w:val="36"/>
        </w:rPr>
        <w:t>区安委会办公室要定期向区委、区政府报告专项行动的推进情况。</w:t>
      </w:r>
    </w:p>
    <w:p w14:paraId="20DA6184" w14:textId="77777777" w:rsidR="003626A4" w:rsidRPr="0010293B" w:rsidRDefault="003626A4" w:rsidP="005B420E">
      <w:pPr>
        <w:spacing w:line="700" w:lineRule="exact"/>
        <w:ind w:firstLineChars="200" w:firstLine="720"/>
        <w:rPr>
          <w:rFonts w:ascii="黑体" w:eastAsia="黑体" w:hAnsi="黑体"/>
          <w:sz w:val="36"/>
          <w:szCs w:val="36"/>
        </w:rPr>
      </w:pPr>
      <w:r w:rsidRPr="0010293B">
        <w:rPr>
          <w:rFonts w:ascii="黑体" w:eastAsia="黑体" w:hAnsi="黑体" w:hint="eastAsia"/>
          <w:sz w:val="36"/>
          <w:szCs w:val="36"/>
        </w:rPr>
        <w:t>三、大力开展宣传教育培训，营造安全稳定的社会氛</w:t>
      </w:r>
      <w:r w:rsidRPr="0010293B">
        <w:rPr>
          <w:rFonts w:ascii="黑体" w:eastAsia="黑体" w:hAnsi="黑体" w:hint="eastAsia"/>
          <w:sz w:val="36"/>
          <w:szCs w:val="36"/>
        </w:rPr>
        <w:lastRenderedPageBreak/>
        <w:t>围</w:t>
      </w:r>
    </w:p>
    <w:p w14:paraId="74DBD68C" w14:textId="77777777" w:rsidR="005B420E" w:rsidRPr="0010293B" w:rsidRDefault="003B4D98" w:rsidP="005A3B7D">
      <w:pPr>
        <w:spacing w:line="700" w:lineRule="exact"/>
        <w:ind w:firstLineChars="200" w:firstLine="720"/>
        <w:rPr>
          <w:rFonts w:ascii="仿宋_GB2312" w:eastAsia="仿宋_GB2312"/>
          <w:sz w:val="36"/>
          <w:szCs w:val="36"/>
        </w:rPr>
      </w:pPr>
      <w:r w:rsidRPr="0010293B">
        <w:rPr>
          <w:rFonts w:ascii="仿宋_GB2312" w:eastAsia="仿宋_GB2312" w:hint="eastAsia"/>
          <w:sz w:val="36"/>
          <w:szCs w:val="36"/>
        </w:rPr>
        <w:t>做好安全生产工作，除了执法检查、专项整治外，宣传教育和培训，也是重要的、有力的抓手。</w:t>
      </w:r>
      <w:r w:rsidR="00753C1E" w:rsidRPr="0010293B">
        <w:rPr>
          <w:rFonts w:ascii="仿宋_GB2312" w:eastAsia="仿宋_GB2312" w:hint="eastAsia"/>
          <w:sz w:val="36"/>
          <w:szCs w:val="36"/>
        </w:rPr>
        <w:t>6月份，全区启动了</w:t>
      </w:r>
      <w:r w:rsidR="005B420E" w:rsidRPr="0010293B">
        <w:rPr>
          <w:rFonts w:ascii="仿宋_GB2312" w:eastAsia="仿宋_GB2312" w:hint="eastAsia"/>
          <w:sz w:val="36"/>
          <w:szCs w:val="36"/>
        </w:rPr>
        <w:t>“</w:t>
      </w:r>
      <w:r w:rsidR="00753C1E" w:rsidRPr="0010293B">
        <w:rPr>
          <w:rFonts w:ascii="仿宋_GB2312" w:eastAsia="仿宋_GB2312" w:hint="eastAsia"/>
          <w:sz w:val="36"/>
          <w:szCs w:val="36"/>
        </w:rPr>
        <w:t>安全生产月</w:t>
      </w:r>
      <w:r w:rsidR="005B420E" w:rsidRPr="0010293B">
        <w:rPr>
          <w:rFonts w:ascii="仿宋_GB2312" w:eastAsia="仿宋_GB2312" w:hint="eastAsia"/>
          <w:sz w:val="36"/>
          <w:szCs w:val="36"/>
        </w:rPr>
        <w:t>”</w:t>
      </w:r>
      <w:r w:rsidR="00753C1E" w:rsidRPr="0010293B">
        <w:rPr>
          <w:rFonts w:ascii="仿宋_GB2312" w:eastAsia="仿宋_GB2312" w:hAnsi="宋体" w:cs="宋体" w:hint="eastAsia"/>
          <w:sz w:val="36"/>
          <w:szCs w:val="36"/>
        </w:rPr>
        <w:t>系列宣传教育活动，</w:t>
      </w:r>
      <w:r w:rsidR="00C81711" w:rsidRPr="0010293B">
        <w:rPr>
          <w:rFonts w:ascii="仿宋_GB2312" w:eastAsia="仿宋_GB2312" w:hAnsi="宋体" w:cs="宋体" w:hint="eastAsia"/>
          <w:sz w:val="36"/>
          <w:szCs w:val="36"/>
        </w:rPr>
        <w:t>各单位要以此为契机，</w:t>
      </w:r>
      <w:r w:rsidR="00C81711" w:rsidRPr="0010293B">
        <w:rPr>
          <w:rFonts w:ascii="仿宋_GB2312" w:eastAsia="仿宋_GB2312" w:hint="eastAsia"/>
          <w:sz w:val="36"/>
          <w:szCs w:val="36"/>
        </w:rPr>
        <w:t>突出重点、全面覆盖，扎实推进安全生产“七进”活动（进企业、进学校、进机关、进社区、进农村、进家庭、进公共场所）；丰富内容、创新形式，巩固和打造咨询日、安康杯竞赛、“安监之星·北京榜样”评选、消防嘉年华</w:t>
      </w:r>
      <w:r w:rsidR="00432D5C" w:rsidRPr="0010293B">
        <w:rPr>
          <w:rFonts w:ascii="仿宋_GB2312" w:eastAsia="仿宋_GB2312" w:hint="eastAsia"/>
          <w:sz w:val="36"/>
          <w:szCs w:val="36"/>
        </w:rPr>
        <w:t>、应急演练、职业技能大赛</w:t>
      </w:r>
      <w:r w:rsidR="00C81711" w:rsidRPr="0010293B">
        <w:rPr>
          <w:rFonts w:ascii="仿宋_GB2312" w:eastAsia="仿宋_GB2312" w:hint="eastAsia"/>
          <w:sz w:val="36"/>
          <w:szCs w:val="36"/>
        </w:rPr>
        <w:t>等特色品牌活动</w:t>
      </w:r>
      <w:r w:rsidR="00432D5C" w:rsidRPr="0010293B">
        <w:rPr>
          <w:rFonts w:ascii="仿宋_GB2312" w:eastAsia="仿宋_GB2312" w:hint="eastAsia"/>
          <w:sz w:val="36"/>
          <w:szCs w:val="36"/>
        </w:rPr>
        <w:t>。另外，今年全区以各街乡镇为单位，全面启动安全社区创建工作，</w:t>
      </w:r>
      <w:r w:rsidR="005A3B7D" w:rsidRPr="0010293B">
        <w:rPr>
          <w:rFonts w:ascii="仿宋_GB2312" w:eastAsia="仿宋_GB2312" w:hint="eastAsia"/>
          <w:sz w:val="36"/>
          <w:szCs w:val="36"/>
        </w:rPr>
        <w:t>刚才铁铮局长进行了具体部署，已经获得市级称号的要继续保持；正在创建中的，要加大力度；刚启动的，要高度重视；西罗园街道全国级到期复评的，要全力准备，确保不能摘牌。</w:t>
      </w:r>
    </w:p>
    <w:p w14:paraId="30C2B1A5" w14:textId="77777777" w:rsidR="00356ECE" w:rsidRPr="0010293B" w:rsidRDefault="00356ECE" w:rsidP="005A3B7D">
      <w:pPr>
        <w:spacing w:line="700" w:lineRule="exact"/>
        <w:ind w:firstLineChars="200" w:firstLine="720"/>
        <w:rPr>
          <w:rFonts w:ascii="仿宋_GB2312" w:eastAsia="仿宋_GB2312"/>
          <w:sz w:val="36"/>
          <w:szCs w:val="36"/>
        </w:rPr>
      </w:pPr>
      <w:r w:rsidRPr="0010293B">
        <w:rPr>
          <w:rFonts w:ascii="仿宋_GB2312" w:eastAsia="仿宋_GB2312" w:hint="eastAsia"/>
          <w:sz w:val="36"/>
          <w:szCs w:val="36"/>
        </w:rPr>
        <w:t>同志们，当前</w:t>
      </w:r>
      <w:r w:rsidR="005A3B7D" w:rsidRPr="0010293B">
        <w:rPr>
          <w:rFonts w:ascii="仿宋_GB2312" w:eastAsia="仿宋_GB2312" w:hint="eastAsia"/>
          <w:sz w:val="36"/>
          <w:szCs w:val="36"/>
        </w:rPr>
        <w:t>全区安全生产</w:t>
      </w:r>
      <w:r w:rsidRPr="0010293B">
        <w:rPr>
          <w:rFonts w:ascii="仿宋_GB2312" w:eastAsia="仿宋_GB2312" w:hint="eastAsia"/>
          <w:sz w:val="36"/>
          <w:szCs w:val="36"/>
        </w:rPr>
        <w:t>形势</w:t>
      </w:r>
      <w:r w:rsidR="005A3B7D" w:rsidRPr="0010293B">
        <w:rPr>
          <w:rFonts w:ascii="仿宋_GB2312" w:eastAsia="仿宋_GB2312" w:hint="eastAsia"/>
          <w:sz w:val="36"/>
          <w:szCs w:val="36"/>
        </w:rPr>
        <w:t>依然十分严峻，不容乐观，</w:t>
      </w:r>
      <w:r w:rsidR="0010293B" w:rsidRPr="0010293B">
        <w:rPr>
          <w:rFonts w:ascii="仿宋_GB2312" w:eastAsia="仿宋_GB2312" w:hint="eastAsia"/>
          <w:sz w:val="36"/>
          <w:szCs w:val="36"/>
        </w:rPr>
        <w:t>全年各项重点工作很多，任务很重。</w:t>
      </w:r>
      <w:r w:rsidR="00C3301E" w:rsidRPr="0010293B">
        <w:rPr>
          <w:rFonts w:ascii="仿宋_GB2312" w:eastAsia="仿宋_GB2312" w:hint="eastAsia"/>
          <w:sz w:val="36"/>
          <w:szCs w:val="36"/>
        </w:rPr>
        <w:t>各</w:t>
      </w:r>
      <w:r w:rsidR="0010293B" w:rsidRPr="0010293B">
        <w:rPr>
          <w:rFonts w:ascii="仿宋_GB2312" w:eastAsia="仿宋_GB2312" w:hint="eastAsia"/>
          <w:sz w:val="36"/>
          <w:szCs w:val="36"/>
        </w:rPr>
        <w:t>街乡镇、各</w:t>
      </w:r>
      <w:r w:rsidR="00C3301E" w:rsidRPr="0010293B">
        <w:rPr>
          <w:rFonts w:ascii="仿宋_GB2312" w:eastAsia="仿宋_GB2312" w:hint="eastAsia"/>
          <w:sz w:val="36"/>
          <w:szCs w:val="36"/>
        </w:rPr>
        <w:t>部门、</w:t>
      </w:r>
      <w:r w:rsidRPr="0010293B">
        <w:rPr>
          <w:rFonts w:ascii="仿宋_GB2312" w:eastAsia="仿宋_GB2312" w:hint="eastAsia"/>
          <w:sz w:val="36"/>
          <w:szCs w:val="36"/>
        </w:rPr>
        <w:t>各</w:t>
      </w:r>
      <w:r w:rsidR="0010293B" w:rsidRPr="0010293B">
        <w:rPr>
          <w:rFonts w:ascii="仿宋_GB2312" w:eastAsia="仿宋_GB2312" w:hint="eastAsia"/>
          <w:sz w:val="36"/>
          <w:szCs w:val="36"/>
        </w:rPr>
        <w:t>有关</w:t>
      </w:r>
      <w:r w:rsidRPr="0010293B">
        <w:rPr>
          <w:rFonts w:ascii="仿宋_GB2312" w:eastAsia="仿宋_GB2312" w:hint="eastAsia"/>
          <w:sz w:val="36"/>
          <w:szCs w:val="36"/>
        </w:rPr>
        <w:t>单位</w:t>
      </w:r>
      <w:r w:rsidR="00C3301E" w:rsidRPr="0010293B">
        <w:rPr>
          <w:rFonts w:ascii="仿宋_GB2312" w:eastAsia="仿宋_GB2312" w:hint="eastAsia"/>
          <w:sz w:val="36"/>
          <w:szCs w:val="36"/>
        </w:rPr>
        <w:t>要</w:t>
      </w:r>
      <w:r w:rsidRPr="0010293B">
        <w:rPr>
          <w:rFonts w:ascii="仿宋_GB2312" w:eastAsia="仿宋_GB2312"/>
          <w:sz w:val="36"/>
          <w:szCs w:val="36"/>
        </w:rPr>
        <w:t>坚决</w:t>
      </w:r>
      <w:r w:rsidR="00A22A46" w:rsidRPr="0010293B">
        <w:rPr>
          <w:rFonts w:ascii="仿宋_GB2312" w:eastAsia="仿宋_GB2312"/>
          <w:sz w:val="36"/>
          <w:szCs w:val="36"/>
        </w:rPr>
        <w:t>贯彻</w:t>
      </w:r>
      <w:r w:rsidR="0010293B" w:rsidRPr="0010293B">
        <w:rPr>
          <w:rFonts w:ascii="仿宋_GB2312" w:eastAsia="仿宋_GB2312" w:hint="eastAsia"/>
          <w:sz w:val="36"/>
          <w:szCs w:val="36"/>
        </w:rPr>
        <w:t>落实</w:t>
      </w:r>
      <w:r w:rsidR="00A22A46" w:rsidRPr="0010293B">
        <w:rPr>
          <w:rFonts w:ascii="仿宋_GB2312" w:eastAsia="仿宋_GB2312" w:hint="eastAsia"/>
          <w:sz w:val="36"/>
          <w:szCs w:val="36"/>
        </w:rPr>
        <w:t>区委</w:t>
      </w:r>
      <w:r w:rsidR="0010293B" w:rsidRPr="0010293B">
        <w:rPr>
          <w:rFonts w:ascii="仿宋_GB2312" w:eastAsia="仿宋_GB2312" w:hint="eastAsia"/>
          <w:sz w:val="36"/>
          <w:szCs w:val="36"/>
        </w:rPr>
        <w:t>、</w:t>
      </w:r>
      <w:r w:rsidR="00A22A46" w:rsidRPr="0010293B">
        <w:rPr>
          <w:rFonts w:ascii="仿宋_GB2312" w:eastAsia="仿宋_GB2312" w:hint="eastAsia"/>
          <w:sz w:val="36"/>
          <w:szCs w:val="36"/>
        </w:rPr>
        <w:t>区政府</w:t>
      </w:r>
      <w:r w:rsidR="000D0E66" w:rsidRPr="0010293B">
        <w:rPr>
          <w:rFonts w:ascii="仿宋_GB2312" w:eastAsia="仿宋_GB2312" w:hint="eastAsia"/>
          <w:sz w:val="36"/>
          <w:szCs w:val="36"/>
        </w:rPr>
        <w:t>的</w:t>
      </w:r>
      <w:r w:rsidRPr="0010293B">
        <w:rPr>
          <w:rFonts w:ascii="仿宋_GB2312" w:eastAsia="仿宋_GB2312"/>
          <w:sz w:val="36"/>
          <w:szCs w:val="36"/>
        </w:rPr>
        <w:t>决策部署，以更高</w:t>
      </w:r>
      <w:r w:rsidR="00C3301E" w:rsidRPr="0010293B">
        <w:rPr>
          <w:rFonts w:ascii="仿宋_GB2312" w:eastAsia="仿宋_GB2312" w:hint="eastAsia"/>
          <w:sz w:val="36"/>
          <w:szCs w:val="36"/>
        </w:rPr>
        <w:t>的</w:t>
      </w:r>
      <w:r w:rsidRPr="0010293B">
        <w:rPr>
          <w:rFonts w:ascii="仿宋_GB2312" w:eastAsia="仿宋_GB2312"/>
          <w:sz w:val="36"/>
          <w:szCs w:val="36"/>
        </w:rPr>
        <w:t>标准、更严</w:t>
      </w:r>
      <w:r w:rsidR="00C3301E" w:rsidRPr="0010293B">
        <w:rPr>
          <w:rFonts w:ascii="仿宋_GB2312" w:eastAsia="仿宋_GB2312" w:hint="eastAsia"/>
          <w:sz w:val="36"/>
          <w:szCs w:val="36"/>
        </w:rPr>
        <w:t>的</w:t>
      </w:r>
      <w:r w:rsidRPr="0010293B">
        <w:rPr>
          <w:rFonts w:ascii="仿宋_GB2312" w:eastAsia="仿宋_GB2312"/>
          <w:sz w:val="36"/>
          <w:szCs w:val="36"/>
        </w:rPr>
        <w:t>措施、更大</w:t>
      </w:r>
      <w:r w:rsidR="00C3301E" w:rsidRPr="0010293B">
        <w:rPr>
          <w:rFonts w:ascii="仿宋_GB2312" w:eastAsia="仿宋_GB2312" w:hint="eastAsia"/>
          <w:sz w:val="36"/>
          <w:szCs w:val="36"/>
        </w:rPr>
        <w:t>的</w:t>
      </w:r>
      <w:r w:rsidRPr="0010293B">
        <w:rPr>
          <w:rFonts w:ascii="仿宋_GB2312" w:eastAsia="仿宋_GB2312"/>
          <w:sz w:val="36"/>
          <w:szCs w:val="36"/>
        </w:rPr>
        <w:t>力度，扎实工作，</w:t>
      </w:r>
      <w:r w:rsidRPr="0010293B">
        <w:rPr>
          <w:rFonts w:ascii="仿宋_GB2312" w:eastAsia="仿宋_GB2312"/>
          <w:sz w:val="36"/>
          <w:szCs w:val="36"/>
        </w:rPr>
        <w:lastRenderedPageBreak/>
        <w:t>务求实效，</w:t>
      </w:r>
      <w:r w:rsidRPr="0010293B">
        <w:rPr>
          <w:rFonts w:ascii="仿宋_GB2312" w:eastAsia="仿宋_GB2312" w:hint="eastAsia"/>
          <w:sz w:val="36"/>
          <w:szCs w:val="36"/>
        </w:rPr>
        <w:t>全力抓好</w:t>
      </w:r>
      <w:r w:rsidR="0010293B" w:rsidRPr="0010293B">
        <w:rPr>
          <w:rFonts w:ascii="仿宋_GB2312" w:eastAsia="仿宋_GB2312" w:hint="eastAsia"/>
          <w:sz w:val="36"/>
          <w:szCs w:val="36"/>
        </w:rPr>
        <w:t>、落实好</w:t>
      </w:r>
      <w:r w:rsidRPr="0010293B">
        <w:rPr>
          <w:rFonts w:ascii="仿宋_GB2312" w:eastAsia="仿宋_GB2312" w:hint="eastAsia"/>
          <w:sz w:val="36"/>
          <w:szCs w:val="36"/>
        </w:rPr>
        <w:t>各项工作</w:t>
      </w:r>
      <w:r w:rsidR="0010293B" w:rsidRPr="0010293B">
        <w:rPr>
          <w:rFonts w:ascii="仿宋_GB2312" w:eastAsia="仿宋_GB2312" w:hint="eastAsia"/>
          <w:sz w:val="36"/>
          <w:szCs w:val="36"/>
        </w:rPr>
        <w:t>，保持全区安全生产形势的持续平稳，为</w:t>
      </w:r>
      <w:r w:rsidR="00A22A46" w:rsidRPr="0010293B">
        <w:rPr>
          <w:rFonts w:ascii="仿宋_GB2312" w:eastAsia="仿宋_GB2312" w:hint="eastAsia"/>
          <w:sz w:val="36"/>
          <w:szCs w:val="36"/>
        </w:rPr>
        <w:t>党的十九大</w:t>
      </w:r>
      <w:r w:rsidRPr="0010293B">
        <w:rPr>
          <w:rFonts w:ascii="仿宋_GB2312" w:eastAsia="仿宋_GB2312" w:hAnsi="宋体" w:hint="eastAsia"/>
          <w:sz w:val="36"/>
          <w:szCs w:val="36"/>
        </w:rPr>
        <w:t>保</w:t>
      </w:r>
      <w:r w:rsidR="004A22FE">
        <w:rPr>
          <w:rFonts w:ascii="仿宋_GB2312" w:eastAsia="仿宋_GB2312" w:hAnsi="宋体" w:hint="eastAsia"/>
          <w:sz w:val="36"/>
          <w:szCs w:val="36"/>
        </w:rPr>
        <w:t>障</w:t>
      </w:r>
      <w:r w:rsidRPr="0010293B">
        <w:rPr>
          <w:rFonts w:ascii="仿宋_GB2312" w:eastAsia="仿宋_GB2312" w:hAnsi="宋体" w:hint="eastAsia"/>
          <w:sz w:val="36"/>
          <w:szCs w:val="36"/>
        </w:rPr>
        <w:t>工作</w:t>
      </w:r>
      <w:r w:rsidR="00A22A46" w:rsidRPr="0010293B">
        <w:rPr>
          <w:rFonts w:ascii="仿宋_GB2312" w:eastAsia="仿宋_GB2312" w:hAnsi="宋体" w:hint="eastAsia"/>
          <w:sz w:val="36"/>
          <w:szCs w:val="36"/>
        </w:rPr>
        <w:t>奠定坚实基础</w:t>
      </w:r>
      <w:r w:rsidRPr="0010293B">
        <w:rPr>
          <w:rFonts w:ascii="仿宋_GB2312" w:eastAsia="仿宋_GB2312" w:hint="eastAsia"/>
          <w:sz w:val="36"/>
          <w:szCs w:val="36"/>
        </w:rPr>
        <w:t>。</w:t>
      </w:r>
    </w:p>
    <w:p w14:paraId="3825D94A" w14:textId="77777777" w:rsidR="000D7568" w:rsidRPr="0010293B" w:rsidRDefault="00A22A46" w:rsidP="005A3B7D">
      <w:pPr>
        <w:spacing w:line="700" w:lineRule="exact"/>
        <w:ind w:firstLineChars="200" w:firstLine="720"/>
        <w:rPr>
          <w:rFonts w:ascii="仿宋_GB2312" w:eastAsia="仿宋_GB2312"/>
          <w:sz w:val="32"/>
          <w:szCs w:val="32"/>
        </w:rPr>
      </w:pPr>
      <w:r w:rsidRPr="0010293B">
        <w:rPr>
          <w:rFonts w:ascii="仿宋_GB2312" w:eastAsia="仿宋_GB2312" w:hint="eastAsia"/>
          <w:sz w:val="36"/>
          <w:szCs w:val="36"/>
        </w:rPr>
        <w:t>我就讲</w:t>
      </w:r>
      <w:r w:rsidR="002943BA" w:rsidRPr="0010293B">
        <w:rPr>
          <w:rFonts w:ascii="仿宋_GB2312" w:eastAsia="仿宋_GB2312" w:hint="eastAsia"/>
          <w:sz w:val="36"/>
          <w:szCs w:val="36"/>
        </w:rPr>
        <w:t>这些，谢谢</w:t>
      </w:r>
      <w:r w:rsidR="002943BA" w:rsidRPr="0010293B">
        <w:rPr>
          <w:rFonts w:ascii="仿宋_GB2312" w:eastAsia="仿宋_GB2312" w:hint="eastAsia"/>
          <w:sz w:val="32"/>
          <w:szCs w:val="32"/>
        </w:rPr>
        <w:t>。</w:t>
      </w:r>
    </w:p>
    <w:sectPr w:rsidR="000D7568" w:rsidRPr="0010293B" w:rsidSect="00D30183">
      <w:headerReference w:type="default" r:id="rId7"/>
      <w:footerReference w:type="default" r:id="rId8"/>
      <w:pgSz w:w="11906" w:h="16838"/>
      <w:pgMar w:top="2098" w:right="1474" w:bottom="1985" w:left="1588" w:header="851" w:footer="45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70928" w14:textId="77777777" w:rsidR="00E54D19" w:rsidRDefault="00E54D19" w:rsidP="004905FD">
      <w:r>
        <w:separator/>
      </w:r>
    </w:p>
  </w:endnote>
  <w:endnote w:type="continuationSeparator" w:id="0">
    <w:p w14:paraId="3A5CA9EC" w14:textId="77777777" w:rsidR="00E54D19" w:rsidRDefault="00E54D19" w:rsidP="00490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微软雅黑"/>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新宋体">
    <w:panose1 w:val="02010609030101010101"/>
    <w:charset w:val="86"/>
    <w:family w:val="modern"/>
    <w:pitch w:val="fixed"/>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B7504" w14:textId="77777777" w:rsidR="006B6119" w:rsidRPr="008D1352" w:rsidRDefault="006B6119">
    <w:pPr>
      <w:pStyle w:val="a8"/>
      <w:jc w:val="center"/>
      <w:rPr>
        <w:rFonts w:ascii="楷体_GB2312" w:eastAsia="楷体_GB2312"/>
        <w:sz w:val="28"/>
        <w:szCs w:val="28"/>
      </w:rPr>
    </w:pPr>
    <w:r w:rsidRPr="008D1352">
      <w:rPr>
        <w:rFonts w:ascii="楷体_GB2312" w:eastAsia="楷体_GB2312" w:hint="eastAsia"/>
        <w:sz w:val="28"/>
        <w:szCs w:val="28"/>
      </w:rPr>
      <w:t>-</w:t>
    </w:r>
    <w:r w:rsidR="009336BB" w:rsidRPr="008D1352">
      <w:rPr>
        <w:rFonts w:ascii="楷体_GB2312" w:eastAsia="楷体_GB2312" w:hint="eastAsia"/>
        <w:sz w:val="28"/>
        <w:szCs w:val="28"/>
      </w:rPr>
      <w:fldChar w:fldCharType="begin"/>
    </w:r>
    <w:r w:rsidRPr="008D1352">
      <w:rPr>
        <w:rFonts w:ascii="楷体_GB2312" w:eastAsia="楷体_GB2312" w:hint="eastAsia"/>
        <w:sz w:val="28"/>
        <w:szCs w:val="28"/>
      </w:rPr>
      <w:instrText xml:space="preserve"> PAGE   \* MERGEFORMAT </w:instrText>
    </w:r>
    <w:r w:rsidR="009336BB" w:rsidRPr="008D1352">
      <w:rPr>
        <w:rFonts w:ascii="楷体_GB2312" w:eastAsia="楷体_GB2312" w:hint="eastAsia"/>
        <w:sz w:val="28"/>
        <w:szCs w:val="28"/>
      </w:rPr>
      <w:fldChar w:fldCharType="separate"/>
    </w:r>
    <w:r w:rsidR="004A22FE" w:rsidRPr="004A22FE">
      <w:rPr>
        <w:rFonts w:ascii="楷体_GB2312" w:eastAsia="楷体_GB2312"/>
        <w:noProof/>
        <w:sz w:val="28"/>
        <w:szCs w:val="28"/>
        <w:lang w:val="zh-CN"/>
      </w:rPr>
      <w:t>8</w:t>
    </w:r>
    <w:r w:rsidR="009336BB" w:rsidRPr="008D1352">
      <w:rPr>
        <w:rFonts w:ascii="楷体_GB2312" w:eastAsia="楷体_GB2312" w:hint="eastAsia"/>
        <w:sz w:val="28"/>
        <w:szCs w:val="28"/>
      </w:rPr>
      <w:fldChar w:fldCharType="end"/>
    </w:r>
    <w:r w:rsidRPr="008D1352">
      <w:rPr>
        <w:rFonts w:ascii="楷体_GB2312" w:eastAsia="楷体_GB2312" w:hint="eastAsia"/>
        <w:sz w:val="28"/>
        <w:szCs w:val="28"/>
      </w:rPr>
      <w:t>-</w:t>
    </w:r>
  </w:p>
  <w:p w14:paraId="39D4CFA7" w14:textId="77777777" w:rsidR="006B6119" w:rsidRDefault="006B61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2ACBC" w14:textId="77777777" w:rsidR="00E54D19" w:rsidRDefault="00E54D19" w:rsidP="004905FD">
      <w:r>
        <w:separator/>
      </w:r>
    </w:p>
  </w:footnote>
  <w:footnote w:type="continuationSeparator" w:id="0">
    <w:p w14:paraId="17612C46" w14:textId="77777777" w:rsidR="00E54D19" w:rsidRDefault="00E54D19" w:rsidP="00490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A58C0" w14:textId="77777777" w:rsidR="006B6119" w:rsidRDefault="006B6119" w:rsidP="00236B74">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31637"/>
    <w:rsid w:val="00001545"/>
    <w:rsid w:val="00004F08"/>
    <w:rsid w:val="000231F7"/>
    <w:rsid w:val="000631E0"/>
    <w:rsid w:val="00067F95"/>
    <w:rsid w:val="000745F7"/>
    <w:rsid w:val="0007559E"/>
    <w:rsid w:val="000A5710"/>
    <w:rsid w:val="000B715D"/>
    <w:rsid w:val="000C3837"/>
    <w:rsid w:val="000D0E66"/>
    <w:rsid w:val="000D7568"/>
    <w:rsid w:val="0010186F"/>
    <w:rsid w:val="0010293B"/>
    <w:rsid w:val="00106470"/>
    <w:rsid w:val="0014560C"/>
    <w:rsid w:val="00146A3B"/>
    <w:rsid w:val="00160608"/>
    <w:rsid w:val="00161651"/>
    <w:rsid w:val="00170E2A"/>
    <w:rsid w:val="00180249"/>
    <w:rsid w:val="00180817"/>
    <w:rsid w:val="0018184A"/>
    <w:rsid w:val="001921E7"/>
    <w:rsid w:val="001A4020"/>
    <w:rsid w:val="001A4779"/>
    <w:rsid w:val="001A7F14"/>
    <w:rsid w:val="001B193E"/>
    <w:rsid w:val="001B603C"/>
    <w:rsid w:val="001C23CA"/>
    <w:rsid w:val="001D6F01"/>
    <w:rsid w:val="001E13F7"/>
    <w:rsid w:val="001E6CA0"/>
    <w:rsid w:val="002027B9"/>
    <w:rsid w:val="00212489"/>
    <w:rsid w:val="00214D2F"/>
    <w:rsid w:val="00236B74"/>
    <w:rsid w:val="0024791F"/>
    <w:rsid w:val="00250546"/>
    <w:rsid w:val="002519E0"/>
    <w:rsid w:val="00253D3B"/>
    <w:rsid w:val="00276BAD"/>
    <w:rsid w:val="00280A4A"/>
    <w:rsid w:val="00285ADA"/>
    <w:rsid w:val="002943BA"/>
    <w:rsid w:val="00294DAB"/>
    <w:rsid w:val="002D445B"/>
    <w:rsid w:val="00306DA8"/>
    <w:rsid w:val="0031246B"/>
    <w:rsid w:val="00347092"/>
    <w:rsid w:val="00354396"/>
    <w:rsid w:val="00356ECE"/>
    <w:rsid w:val="003626A4"/>
    <w:rsid w:val="0037776C"/>
    <w:rsid w:val="0038031C"/>
    <w:rsid w:val="00380EFC"/>
    <w:rsid w:val="00390C7D"/>
    <w:rsid w:val="003A3B02"/>
    <w:rsid w:val="003A47FC"/>
    <w:rsid w:val="003B4B52"/>
    <w:rsid w:val="003B4D98"/>
    <w:rsid w:val="003F0BF0"/>
    <w:rsid w:val="003F1E34"/>
    <w:rsid w:val="00414FCA"/>
    <w:rsid w:val="00415B2A"/>
    <w:rsid w:val="00422A9E"/>
    <w:rsid w:val="00424ED7"/>
    <w:rsid w:val="00432D5C"/>
    <w:rsid w:val="004366EB"/>
    <w:rsid w:val="00452BB5"/>
    <w:rsid w:val="00457044"/>
    <w:rsid w:val="00470DC5"/>
    <w:rsid w:val="00471A74"/>
    <w:rsid w:val="00473A93"/>
    <w:rsid w:val="00485AE4"/>
    <w:rsid w:val="004905FD"/>
    <w:rsid w:val="004910A4"/>
    <w:rsid w:val="00492189"/>
    <w:rsid w:val="00497F17"/>
    <w:rsid w:val="004A22FE"/>
    <w:rsid w:val="004D1333"/>
    <w:rsid w:val="004E0E97"/>
    <w:rsid w:val="004E3840"/>
    <w:rsid w:val="0052348A"/>
    <w:rsid w:val="00547AC2"/>
    <w:rsid w:val="00553F85"/>
    <w:rsid w:val="00554224"/>
    <w:rsid w:val="0055733C"/>
    <w:rsid w:val="00560571"/>
    <w:rsid w:val="00562602"/>
    <w:rsid w:val="00563380"/>
    <w:rsid w:val="00571EBC"/>
    <w:rsid w:val="00583471"/>
    <w:rsid w:val="00586904"/>
    <w:rsid w:val="005A39E3"/>
    <w:rsid w:val="005A3B7D"/>
    <w:rsid w:val="005B420E"/>
    <w:rsid w:val="005C0572"/>
    <w:rsid w:val="005D7209"/>
    <w:rsid w:val="005E2536"/>
    <w:rsid w:val="005F0883"/>
    <w:rsid w:val="00607C15"/>
    <w:rsid w:val="00631637"/>
    <w:rsid w:val="00637242"/>
    <w:rsid w:val="006524E8"/>
    <w:rsid w:val="006720A3"/>
    <w:rsid w:val="00690D0D"/>
    <w:rsid w:val="006935B5"/>
    <w:rsid w:val="00693F7E"/>
    <w:rsid w:val="00697D76"/>
    <w:rsid w:val="006A3760"/>
    <w:rsid w:val="006B028D"/>
    <w:rsid w:val="006B4CC1"/>
    <w:rsid w:val="006B6119"/>
    <w:rsid w:val="006C40CB"/>
    <w:rsid w:val="006C58FA"/>
    <w:rsid w:val="006C6C29"/>
    <w:rsid w:val="006E22BF"/>
    <w:rsid w:val="006F6B54"/>
    <w:rsid w:val="00701C67"/>
    <w:rsid w:val="00726D1C"/>
    <w:rsid w:val="00733830"/>
    <w:rsid w:val="00753C1E"/>
    <w:rsid w:val="00755E1F"/>
    <w:rsid w:val="007610EB"/>
    <w:rsid w:val="00780701"/>
    <w:rsid w:val="007945C7"/>
    <w:rsid w:val="00796C40"/>
    <w:rsid w:val="007A1D9D"/>
    <w:rsid w:val="007A74A0"/>
    <w:rsid w:val="007D4E41"/>
    <w:rsid w:val="007E627B"/>
    <w:rsid w:val="007E692F"/>
    <w:rsid w:val="007F67DE"/>
    <w:rsid w:val="007F7C95"/>
    <w:rsid w:val="0081258B"/>
    <w:rsid w:val="00814FFD"/>
    <w:rsid w:val="0082041F"/>
    <w:rsid w:val="00822CCD"/>
    <w:rsid w:val="00827804"/>
    <w:rsid w:val="008536D6"/>
    <w:rsid w:val="008545C3"/>
    <w:rsid w:val="008574F3"/>
    <w:rsid w:val="00861048"/>
    <w:rsid w:val="00871FE2"/>
    <w:rsid w:val="00875FC2"/>
    <w:rsid w:val="008861E2"/>
    <w:rsid w:val="00897B4E"/>
    <w:rsid w:val="008C2EB8"/>
    <w:rsid w:val="008C3471"/>
    <w:rsid w:val="008D1352"/>
    <w:rsid w:val="008D4D9D"/>
    <w:rsid w:val="008E06BA"/>
    <w:rsid w:val="008E2D27"/>
    <w:rsid w:val="00900F1A"/>
    <w:rsid w:val="00906AD0"/>
    <w:rsid w:val="00923E24"/>
    <w:rsid w:val="009336BB"/>
    <w:rsid w:val="00933893"/>
    <w:rsid w:val="00935434"/>
    <w:rsid w:val="00936941"/>
    <w:rsid w:val="009411B8"/>
    <w:rsid w:val="0094688F"/>
    <w:rsid w:val="00950E7E"/>
    <w:rsid w:val="009557FF"/>
    <w:rsid w:val="0096023F"/>
    <w:rsid w:val="00980DC8"/>
    <w:rsid w:val="009A7807"/>
    <w:rsid w:val="009D1758"/>
    <w:rsid w:val="009D51E3"/>
    <w:rsid w:val="009E2E6A"/>
    <w:rsid w:val="00A22A46"/>
    <w:rsid w:val="00A363AE"/>
    <w:rsid w:val="00A46213"/>
    <w:rsid w:val="00A546D1"/>
    <w:rsid w:val="00A54DE5"/>
    <w:rsid w:val="00A77037"/>
    <w:rsid w:val="00A83A69"/>
    <w:rsid w:val="00A901D3"/>
    <w:rsid w:val="00AA1394"/>
    <w:rsid w:val="00AE24DF"/>
    <w:rsid w:val="00AE661D"/>
    <w:rsid w:val="00AF2730"/>
    <w:rsid w:val="00B143C7"/>
    <w:rsid w:val="00B15D99"/>
    <w:rsid w:val="00B44E65"/>
    <w:rsid w:val="00B64BCF"/>
    <w:rsid w:val="00B76577"/>
    <w:rsid w:val="00B83ED9"/>
    <w:rsid w:val="00B87603"/>
    <w:rsid w:val="00BC1A0C"/>
    <w:rsid w:val="00BD1CDC"/>
    <w:rsid w:val="00BE5889"/>
    <w:rsid w:val="00C074FC"/>
    <w:rsid w:val="00C07EB9"/>
    <w:rsid w:val="00C10EE5"/>
    <w:rsid w:val="00C22E6A"/>
    <w:rsid w:val="00C3301E"/>
    <w:rsid w:val="00C61FA1"/>
    <w:rsid w:val="00C67313"/>
    <w:rsid w:val="00C70678"/>
    <w:rsid w:val="00C80DBB"/>
    <w:rsid w:val="00C81711"/>
    <w:rsid w:val="00C936A7"/>
    <w:rsid w:val="00CB1B8B"/>
    <w:rsid w:val="00CD41CB"/>
    <w:rsid w:val="00CD7A2B"/>
    <w:rsid w:val="00CE345E"/>
    <w:rsid w:val="00CE516C"/>
    <w:rsid w:val="00CE5CEB"/>
    <w:rsid w:val="00CF428D"/>
    <w:rsid w:val="00D007A2"/>
    <w:rsid w:val="00D00BE5"/>
    <w:rsid w:val="00D032B4"/>
    <w:rsid w:val="00D1473A"/>
    <w:rsid w:val="00D27149"/>
    <w:rsid w:val="00D30183"/>
    <w:rsid w:val="00D32C42"/>
    <w:rsid w:val="00D43372"/>
    <w:rsid w:val="00D44542"/>
    <w:rsid w:val="00D457BB"/>
    <w:rsid w:val="00D523B7"/>
    <w:rsid w:val="00D70C48"/>
    <w:rsid w:val="00DA0317"/>
    <w:rsid w:val="00DA6708"/>
    <w:rsid w:val="00DA6BDE"/>
    <w:rsid w:val="00DB3062"/>
    <w:rsid w:val="00DC5C6B"/>
    <w:rsid w:val="00DD434E"/>
    <w:rsid w:val="00DE0805"/>
    <w:rsid w:val="00DE2DBA"/>
    <w:rsid w:val="00E10195"/>
    <w:rsid w:val="00E26096"/>
    <w:rsid w:val="00E32322"/>
    <w:rsid w:val="00E54D19"/>
    <w:rsid w:val="00E613C6"/>
    <w:rsid w:val="00E72535"/>
    <w:rsid w:val="00EA5D45"/>
    <w:rsid w:val="00EB33C4"/>
    <w:rsid w:val="00EC7C45"/>
    <w:rsid w:val="00EE53AD"/>
    <w:rsid w:val="00EF21F5"/>
    <w:rsid w:val="00EF3A36"/>
    <w:rsid w:val="00F00499"/>
    <w:rsid w:val="00F029A9"/>
    <w:rsid w:val="00F039C8"/>
    <w:rsid w:val="00F1308C"/>
    <w:rsid w:val="00F173DC"/>
    <w:rsid w:val="00F20FBC"/>
    <w:rsid w:val="00F35C26"/>
    <w:rsid w:val="00F515B8"/>
    <w:rsid w:val="00F52D8F"/>
    <w:rsid w:val="00F766BB"/>
    <w:rsid w:val="00F819D4"/>
    <w:rsid w:val="00F855EF"/>
    <w:rsid w:val="00F925AA"/>
    <w:rsid w:val="00FA053F"/>
    <w:rsid w:val="00FB123D"/>
    <w:rsid w:val="00FC53FF"/>
    <w:rsid w:val="00FE5EB4"/>
    <w:rsid w:val="00FE614A"/>
    <w:rsid w:val="00FF446F"/>
    <w:rsid w:val="00FF5C19"/>
    <w:rsid w:val="00FF7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2"/>
    </o:shapelayout>
  </w:shapeDefaults>
  <w:decimalSymbol w:val="."/>
  <w:listSeparator w:val=","/>
  <w14:docId w14:val="131E897E"/>
  <w15:docId w15:val="{E9D79026-2E65-4F8E-89E9-56BDDA2F0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D9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661D"/>
    <w:pPr>
      <w:ind w:firstLineChars="200" w:firstLine="420"/>
    </w:pPr>
  </w:style>
  <w:style w:type="paragraph" w:styleId="a4">
    <w:name w:val="Balloon Text"/>
    <w:basedOn w:val="a"/>
    <w:link w:val="a5"/>
    <w:uiPriority w:val="99"/>
    <w:semiHidden/>
    <w:unhideWhenUsed/>
    <w:rsid w:val="00C80DBB"/>
    <w:rPr>
      <w:kern w:val="0"/>
      <w:sz w:val="18"/>
      <w:szCs w:val="18"/>
    </w:rPr>
  </w:style>
  <w:style w:type="character" w:customStyle="1" w:styleId="a5">
    <w:name w:val="批注框文本 字符"/>
    <w:link w:val="a4"/>
    <w:uiPriority w:val="99"/>
    <w:semiHidden/>
    <w:rsid w:val="00C80DBB"/>
    <w:rPr>
      <w:sz w:val="18"/>
      <w:szCs w:val="18"/>
    </w:rPr>
  </w:style>
  <w:style w:type="paragraph" w:styleId="a6">
    <w:name w:val="header"/>
    <w:basedOn w:val="a"/>
    <w:link w:val="a7"/>
    <w:uiPriority w:val="99"/>
    <w:unhideWhenUsed/>
    <w:rsid w:val="004905FD"/>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uiPriority w:val="99"/>
    <w:rsid w:val="004905FD"/>
    <w:rPr>
      <w:kern w:val="2"/>
      <w:sz w:val="18"/>
      <w:szCs w:val="18"/>
    </w:rPr>
  </w:style>
  <w:style w:type="paragraph" w:styleId="a8">
    <w:name w:val="footer"/>
    <w:basedOn w:val="a"/>
    <w:link w:val="a9"/>
    <w:uiPriority w:val="99"/>
    <w:unhideWhenUsed/>
    <w:rsid w:val="004905FD"/>
    <w:pPr>
      <w:tabs>
        <w:tab w:val="center" w:pos="4153"/>
        <w:tab w:val="right" w:pos="8306"/>
      </w:tabs>
      <w:snapToGrid w:val="0"/>
      <w:jc w:val="left"/>
    </w:pPr>
    <w:rPr>
      <w:sz w:val="18"/>
      <w:szCs w:val="18"/>
    </w:rPr>
  </w:style>
  <w:style w:type="character" w:customStyle="1" w:styleId="a9">
    <w:name w:val="页脚 字符"/>
    <w:link w:val="a8"/>
    <w:uiPriority w:val="99"/>
    <w:rsid w:val="004905FD"/>
    <w:rPr>
      <w:kern w:val="2"/>
      <w:sz w:val="18"/>
      <w:szCs w:val="18"/>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autoRedefine/>
    <w:rsid w:val="00285ADA"/>
    <w:pPr>
      <w:widowControl/>
      <w:spacing w:after="160" w:line="240" w:lineRule="exact"/>
      <w:jc w:val="left"/>
    </w:pPr>
    <w:rPr>
      <w:rFonts w:ascii="Verdana" w:eastAsia="仿宋_GB2312" w:hAnsi="Verdana"/>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654071">
      <w:bodyDiv w:val="1"/>
      <w:marLeft w:val="0"/>
      <w:marRight w:val="0"/>
      <w:marTop w:val="0"/>
      <w:marBottom w:val="0"/>
      <w:divBdr>
        <w:top w:val="none" w:sz="0" w:space="0" w:color="auto"/>
        <w:left w:val="none" w:sz="0" w:space="0" w:color="auto"/>
        <w:bottom w:val="none" w:sz="0" w:space="0" w:color="auto"/>
        <w:right w:val="none" w:sz="0" w:space="0" w:color="auto"/>
      </w:divBdr>
      <w:divsChild>
        <w:div w:id="787241823">
          <w:marLeft w:val="0"/>
          <w:marRight w:val="0"/>
          <w:marTop w:val="0"/>
          <w:marBottom w:val="0"/>
          <w:divBdr>
            <w:top w:val="single" w:sz="6" w:space="0" w:color="E9E9E9"/>
            <w:left w:val="single" w:sz="6" w:space="0" w:color="E9E9E9"/>
            <w:bottom w:val="single" w:sz="6" w:space="0" w:color="E9E9E9"/>
            <w:right w:val="single" w:sz="6" w:space="0" w:color="E9E9E9"/>
          </w:divBdr>
          <w:divsChild>
            <w:div w:id="102913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7B93E-CFF0-49D9-B48D-D19984CB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869</TotalTime>
  <Pages>8</Pages>
  <Words>465</Words>
  <Characters>2651</Characters>
  <Application>Microsoft Office Word</Application>
  <DocSecurity>0</DocSecurity>
  <Lines>22</Lines>
  <Paragraphs>6</Paragraphs>
  <ScaleCrop>false</ScaleCrop>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丰台区电气火灾综合治理工作会议上的讲话</dc:title>
  <dc:creator>李磊</dc:creator>
  <cp:lastModifiedBy>Z God</cp:lastModifiedBy>
  <cp:revision>22</cp:revision>
  <cp:lastPrinted>2017-06-20T23:55:00Z</cp:lastPrinted>
  <dcterms:created xsi:type="dcterms:W3CDTF">2017-06-19T23:53:00Z</dcterms:created>
  <dcterms:modified xsi:type="dcterms:W3CDTF">2023-11-17T07:29:00Z</dcterms:modified>
</cp:coreProperties>
</file>