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hint="eastAsia" w:ascii="仿宋_GB2312" w:hAnsi="仿宋_GB2312" w:eastAsia="仿宋_GB2312"/>
          <w:sz w:val="28"/>
          <w:lang w:val="en" w:eastAsia="zh-CN"/>
        </w:rPr>
      </w:pPr>
      <w:r>
        <w:rPr>
          <w:rFonts w:hint="eastAsia" w:ascii="仿宋_GB2312" w:hAnsi="仿宋_GB2312" w:eastAsia="仿宋_GB2312"/>
          <w:sz w:val="32"/>
          <w:szCs w:val="32"/>
          <w:lang w:val="en-US" w:eastAsia="zh-CN"/>
        </w:rPr>
        <w:t xml:space="preserve"> </w:t>
      </w:r>
    </w:p>
    <w:p>
      <w:pPr>
        <w:pStyle w:val="7"/>
        <w:rPr>
          <w:rFonts w:hint="eastAsia"/>
        </w:rPr>
      </w:pPr>
    </w:p>
    <w:p>
      <w:pPr>
        <w:spacing w:line="360" w:lineRule="auto"/>
        <w:jc w:val="center"/>
        <w:rPr>
          <w:rFonts w:hint="eastAsia" w:ascii="方正小标宋简体" w:hAnsi="方正小标宋简体" w:eastAsia="方正小标宋简体" w:cs="方正小标宋简体"/>
          <w:bCs/>
          <w:sz w:val="52"/>
          <w:szCs w:val="52"/>
        </w:rPr>
      </w:pPr>
      <w:r>
        <w:rPr>
          <w:rFonts w:hint="eastAsia" w:ascii="方正小标宋简体" w:hAnsi="方正小标宋简体" w:eastAsia="方正小标宋简体" w:cs="方正小标宋简体"/>
          <w:bCs/>
          <w:sz w:val="52"/>
          <w:szCs w:val="52"/>
        </w:rPr>
        <w:t>北京市</w:t>
      </w:r>
      <w:r>
        <w:rPr>
          <w:rFonts w:hint="eastAsia" w:ascii="方正小标宋简体" w:hAnsi="方正小标宋简体" w:eastAsia="方正小标宋简体" w:cs="方正小标宋简体"/>
          <w:bCs/>
          <w:sz w:val="52"/>
          <w:szCs w:val="52"/>
          <w:lang w:eastAsia="zh-CN"/>
        </w:rPr>
        <w:t>丰台区</w:t>
      </w:r>
    </w:p>
    <w:p>
      <w:pPr>
        <w:spacing w:line="360" w:lineRule="auto"/>
        <w:jc w:val="center"/>
        <w:rPr>
          <w:rFonts w:hint="eastAsia" w:ascii="方正小标宋简体" w:hAnsi="方正小标宋简体" w:eastAsia="方正小标宋简体" w:cs="方正小标宋简体"/>
          <w:bCs/>
          <w:sz w:val="52"/>
          <w:szCs w:val="52"/>
        </w:rPr>
      </w:pPr>
      <w:r>
        <w:rPr>
          <w:rFonts w:hint="eastAsia" w:ascii="方正小标宋简体" w:hAnsi="方正小标宋简体" w:eastAsia="方正小标宋简体" w:cs="方正小标宋简体"/>
          <w:bCs/>
          <w:sz w:val="52"/>
          <w:szCs w:val="52"/>
        </w:rPr>
        <w:t>202</w:t>
      </w:r>
      <w:r>
        <w:rPr>
          <w:rFonts w:hint="eastAsia" w:ascii="方正小标宋简体" w:hAnsi="方正小标宋简体" w:eastAsia="方正小标宋简体" w:cs="方正小标宋简体"/>
          <w:bCs/>
          <w:sz w:val="52"/>
          <w:szCs w:val="52"/>
          <w:lang w:val="en-US" w:eastAsia="zh-CN"/>
        </w:rPr>
        <w:t>3</w:t>
      </w:r>
      <w:r>
        <w:rPr>
          <w:rFonts w:hint="eastAsia" w:ascii="方正小标宋简体" w:hAnsi="方正小标宋简体" w:eastAsia="方正小标宋简体" w:cs="方正小标宋简体"/>
          <w:bCs/>
          <w:sz w:val="52"/>
          <w:szCs w:val="52"/>
        </w:rPr>
        <w:t>年度地质灾害防治</w:t>
      </w:r>
      <w:r>
        <w:rPr>
          <w:rFonts w:hint="eastAsia" w:ascii="方正小标宋简体" w:hAnsi="方正小标宋简体" w:eastAsia="方正小标宋简体" w:cs="方正小标宋简体"/>
          <w:bCs/>
          <w:sz w:val="52"/>
          <w:szCs w:val="52"/>
          <w:lang w:eastAsia="zh-CN"/>
        </w:rPr>
        <w:t>工作</w:t>
      </w:r>
      <w:r>
        <w:rPr>
          <w:rFonts w:hint="eastAsia" w:ascii="方正小标宋简体" w:hAnsi="方正小标宋简体" w:eastAsia="方正小标宋简体" w:cs="方正小标宋简体"/>
          <w:bCs/>
          <w:sz w:val="52"/>
          <w:szCs w:val="52"/>
        </w:rPr>
        <w:t>方案</w:t>
      </w:r>
    </w:p>
    <w:p>
      <w:pPr>
        <w:jc w:val="center"/>
        <w:rPr>
          <w:rFonts w:hint="eastAsia" w:ascii="黑体" w:hAnsi="黑体" w:eastAsia="黑体" w:cs="黑体"/>
          <w:sz w:val="32"/>
          <w:szCs w:val="32"/>
        </w:rPr>
      </w:pPr>
    </w:p>
    <w:p>
      <w:pPr>
        <w:spacing w:line="580" w:lineRule="exact"/>
        <w:jc w:val="center"/>
        <w:rPr>
          <w:rFonts w:hint="eastAsia" w:ascii="方正小标宋简体" w:hAnsi="方正小标宋简体" w:eastAsia="方正小标宋简体" w:cs="方正小标宋简体"/>
          <w:bCs/>
          <w:sz w:val="36"/>
          <w:szCs w:val="36"/>
        </w:rPr>
      </w:pPr>
    </w:p>
    <w:p>
      <w:pPr>
        <w:spacing w:line="580" w:lineRule="exact"/>
        <w:jc w:val="center"/>
        <w:rPr>
          <w:rFonts w:hint="eastAsia" w:ascii="方正小标宋简体" w:hAnsi="方正小标宋简体" w:eastAsia="方正小标宋简体" w:cs="方正小标宋简体"/>
          <w:bCs/>
          <w:sz w:val="36"/>
          <w:szCs w:val="36"/>
        </w:rPr>
      </w:pPr>
    </w:p>
    <w:p>
      <w:pPr>
        <w:spacing w:line="580" w:lineRule="exact"/>
        <w:jc w:val="center"/>
        <w:rPr>
          <w:rFonts w:hint="eastAsia" w:ascii="方正小标宋简体" w:hAnsi="方正小标宋简体" w:eastAsia="方正小标宋简体" w:cs="方正小标宋简体"/>
          <w:bCs/>
          <w:sz w:val="36"/>
          <w:szCs w:val="36"/>
        </w:rPr>
      </w:pPr>
    </w:p>
    <w:p>
      <w:pPr>
        <w:spacing w:line="580" w:lineRule="exact"/>
        <w:jc w:val="center"/>
        <w:rPr>
          <w:rFonts w:hint="eastAsia" w:ascii="方正小标宋简体" w:hAnsi="方正小标宋简体" w:eastAsia="方正小标宋简体" w:cs="方正小标宋简体"/>
          <w:bCs/>
          <w:sz w:val="36"/>
          <w:szCs w:val="36"/>
        </w:rPr>
      </w:pPr>
    </w:p>
    <w:p>
      <w:pPr>
        <w:spacing w:line="580" w:lineRule="exact"/>
        <w:jc w:val="both"/>
        <w:rPr>
          <w:rFonts w:hint="eastAsia" w:ascii="方正小标宋简体" w:hAnsi="方正小标宋简体" w:eastAsia="方正小标宋简体" w:cs="方正小标宋简体"/>
          <w:bCs/>
          <w:sz w:val="36"/>
          <w:szCs w:val="36"/>
        </w:rPr>
      </w:pPr>
    </w:p>
    <w:p>
      <w:pPr>
        <w:spacing w:line="580" w:lineRule="exact"/>
        <w:jc w:val="center"/>
        <w:rPr>
          <w:rFonts w:hint="eastAsia" w:ascii="方正小标宋简体" w:hAnsi="方正小标宋简体" w:eastAsia="方正小标宋简体" w:cs="方正小标宋简体"/>
          <w:bCs/>
          <w:sz w:val="36"/>
          <w:szCs w:val="36"/>
        </w:rPr>
      </w:pPr>
    </w:p>
    <w:p>
      <w:pPr>
        <w:spacing w:line="580" w:lineRule="exact"/>
        <w:jc w:val="center"/>
        <w:rPr>
          <w:rFonts w:hint="eastAsia" w:ascii="方正小标宋简体" w:hAnsi="方正小标宋简体" w:eastAsia="方正小标宋简体" w:cs="方正小标宋简体"/>
          <w:bCs/>
          <w:sz w:val="36"/>
          <w:szCs w:val="36"/>
        </w:rPr>
      </w:pPr>
    </w:p>
    <w:p>
      <w:pPr>
        <w:spacing w:line="580" w:lineRule="exact"/>
        <w:jc w:val="center"/>
        <w:rPr>
          <w:rFonts w:hint="eastAsia" w:ascii="方正小标宋简体" w:hAnsi="方正小标宋简体" w:eastAsia="方正小标宋简体" w:cs="方正小标宋简体"/>
          <w:bCs/>
          <w:sz w:val="36"/>
          <w:szCs w:val="36"/>
        </w:rPr>
      </w:pPr>
    </w:p>
    <w:p>
      <w:pPr>
        <w:pStyle w:val="6"/>
        <w:rPr>
          <w:rFonts w:hint="eastAsia" w:ascii="方正小标宋简体" w:hAnsi="方正小标宋简体" w:eastAsia="方正小标宋简体" w:cs="方正小标宋简体"/>
          <w:bCs/>
          <w:sz w:val="36"/>
          <w:szCs w:val="36"/>
        </w:rPr>
      </w:pPr>
    </w:p>
    <w:p>
      <w:pPr>
        <w:pStyle w:val="6"/>
        <w:rPr>
          <w:rFonts w:hint="eastAsia"/>
        </w:rPr>
      </w:pPr>
    </w:p>
    <w:p>
      <w:pPr>
        <w:pStyle w:val="7"/>
        <w:rPr>
          <w:rFonts w:hint="eastAsia"/>
        </w:rPr>
      </w:pPr>
    </w:p>
    <w:p>
      <w:pPr>
        <w:spacing w:line="580" w:lineRule="exact"/>
        <w:jc w:val="center"/>
        <w:rPr>
          <w:rFonts w:hint="eastAsia" w:ascii="方正小标宋简体" w:hAnsi="方正小标宋简体" w:eastAsia="方正小标宋简体" w:cs="方正小标宋简体"/>
          <w:bCs/>
          <w:sz w:val="36"/>
          <w:szCs w:val="36"/>
        </w:rPr>
      </w:pPr>
    </w:p>
    <w:p>
      <w:pPr>
        <w:spacing w:line="580" w:lineRule="exact"/>
        <w:jc w:val="center"/>
        <w:rPr>
          <w:rFonts w:hint="eastAsia" w:ascii="方正小标宋简体" w:hAnsi="方正小标宋简体" w:eastAsia="方正小标宋简体" w:cs="方正小标宋简体"/>
          <w:bCs/>
          <w:sz w:val="36"/>
          <w:szCs w:val="36"/>
        </w:rPr>
      </w:pPr>
    </w:p>
    <w:p>
      <w:pPr>
        <w:spacing w:line="580" w:lineRule="exact"/>
        <w:jc w:val="center"/>
        <w:rPr>
          <w:rFonts w:hint="eastAsia"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北京市</w:t>
      </w:r>
      <w:r>
        <w:rPr>
          <w:rFonts w:hint="eastAsia" w:ascii="方正小标宋简体" w:hAnsi="方正小标宋简体" w:eastAsia="方正小标宋简体" w:cs="方正小标宋简体"/>
          <w:bCs/>
          <w:sz w:val="36"/>
          <w:szCs w:val="36"/>
          <w:lang w:eastAsia="zh-CN"/>
        </w:rPr>
        <w:t>丰台区</w:t>
      </w:r>
      <w:r>
        <w:rPr>
          <w:rFonts w:hint="eastAsia" w:ascii="方正小标宋简体" w:hAnsi="方正小标宋简体" w:eastAsia="方正小标宋简体" w:cs="方正小标宋简体"/>
          <w:bCs/>
          <w:sz w:val="36"/>
          <w:szCs w:val="36"/>
        </w:rPr>
        <w:t>地质灾害</w:t>
      </w:r>
      <w:r>
        <w:rPr>
          <w:rFonts w:hint="eastAsia" w:ascii="方正小标宋简体" w:hAnsi="方正小标宋简体" w:eastAsia="方正小标宋简体" w:cs="方正小标宋简体"/>
          <w:bCs/>
          <w:sz w:val="36"/>
          <w:szCs w:val="36"/>
          <w:lang w:val="en-US" w:eastAsia="zh-CN"/>
        </w:rPr>
        <w:t>防汛专项分指挥部</w:t>
      </w:r>
    </w:p>
    <w:p>
      <w:pPr>
        <w:autoSpaceDE w:val="0"/>
        <w:autoSpaceDN w:val="0"/>
        <w:adjustRightInd w:val="0"/>
        <w:spacing w:line="660" w:lineRule="exact"/>
        <w:jc w:val="center"/>
        <w:rPr>
          <w:rFonts w:hint="eastAsia" w:ascii="方正小标宋简体" w:hAnsi="方正小标宋简体" w:eastAsia="方正小标宋简体" w:cs="方正小标宋简体"/>
          <w:bCs/>
          <w:sz w:val="36"/>
          <w:szCs w:val="36"/>
        </w:rPr>
        <w:sectPr>
          <w:footerReference r:id="rId3" w:type="default"/>
          <w:pgSz w:w="11906" w:h="16838"/>
          <w:pgMar w:top="2098" w:right="1474" w:bottom="1984" w:left="1587" w:header="850" w:footer="1417" w:gutter="0"/>
          <w:pgBorders>
            <w:top w:val="none" w:sz="0" w:space="0"/>
            <w:left w:val="none" w:sz="0" w:space="0"/>
            <w:bottom w:val="none" w:sz="0" w:space="0"/>
            <w:right w:val="none" w:sz="0" w:space="0"/>
          </w:pgBorders>
          <w:pgNumType w:fmt="numberInDash" w:start="1"/>
          <w:cols w:space="720" w:num="1"/>
          <w:rtlGutter w:val="0"/>
          <w:docGrid w:linePitch="288" w:charSpace="0"/>
        </w:sectPr>
      </w:pPr>
      <w:r>
        <w:rPr>
          <w:rFonts w:hint="eastAsia" w:ascii="方正小标宋简体" w:hAnsi="方正小标宋简体" w:eastAsia="方正小标宋简体" w:cs="方正小标宋简体"/>
          <w:bCs/>
          <w:sz w:val="36"/>
          <w:szCs w:val="36"/>
        </w:rPr>
        <w:t>202</w:t>
      </w:r>
      <w:r>
        <w:rPr>
          <w:rFonts w:hint="eastAsia" w:ascii="方正小标宋简体" w:hAnsi="方正小标宋简体" w:eastAsia="方正小标宋简体" w:cs="方正小标宋简体"/>
          <w:bCs/>
          <w:sz w:val="36"/>
          <w:szCs w:val="36"/>
          <w:lang w:val="en-US" w:eastAsia="zh-CN"/>
        </w:rPr>
        <w:t>3</w:t>
      </w:r>
      <w:r>
        <w:rPr>
          <w:rFonts w:hint="eastAsia" w:ascii="方正小标宋简体" w:hAnsi="方正小标宋简体" w:eastAsia="方正小标宋简体" w:cs="方正小标宋简体"/>
          <w:bCs/>
          <w:sz w:val="36"/>
          <w:szCs w:val="36"/>
        </w:rPr>
        <w:t>年</w:t>
      </w:r>
      <w:r>
        <w:rPr>
          <w:rFonts w:hint="eastAsia" w:ascii="方正小标宋简体" w:hAnsi="方正小标宋简体" w:eastAsia="方正小标宋简体" w:cs="方正小标宋简体"/>
          <w:bCs/>
          <w:sz w:val="36"/>
          <w:szCs w:val="36"/>
          <w:lang w:val="en-US" w:eastAsia="zh-CN"/>
        </w:rPr>
        <w:t>5</w:t>
      </w:r>
      <w:r>
        <w:rPr>
          <w:rFonts w:hint="eastAsia" w:ascii="方正小标宋简体" w:hAnsi="方正小标宋简体" w:eastAsia="方正小标宋简体" w:cs="方正小标宋简体"/>
          <w:bCs/>
          <w:sz w:val="36"/>
          <w:szCs w:val="36"/>
        </w:rPr>
        <w:t>月</w:t>
      </w:r>
    </w:p>
    <w:p>
      <w:pPr>
        <w:keepNext w:val="0"/>
        <w:keepLines w:val="0"/>
        <w:pageBreakBefore w:val="0"/>
        <w:widowControl w:val="0"/>
        <w:kinsoku/>
        <w:wordWrap/>
        <w:overflowPunct/>
        <w:topLinePunct w:val="0"/>
        <w:autoSpaceDE w:val="0"/>
        <w:autoSpaceDN w:val="0"/>
        <w:bidi w:val="0"/>
        <w:adjustRightInd w:val="0"/>
        <w:spacing w:line="560" w:lineRule="exact"/>
        <w:jc w:val="center"/>
        <w:textAlignment w:val="auto"/>
        <w:rPr>
          <w:rFonts w:hint="eastAsia" w:ascii="方正小标宋简体" w:eastAsia="方正小标宋简体"/>
          <w:bCs/>
          <w:color w:val="000000"/>
          <w:kern w:val="28"/>
          <w:sz w:val="44"/>
          <w:szCs w:val="44"/>
          <w:lang w:val="zh-CN"/>
        </w:rPr>
      </w:pPr>
      <w:r>
        <w:rPr>
          <w:rFonts w:hint="eastAsia" w:ascii="方正小标宋简体" w:eastAsia="方正小标宋简体"/>
          <w:bCs/>
          <w:color w:val="000000"/>
          <w:kern w:val="28"/>
          <w:sz w:val="44"/>
          <w:szCs w:val="44"/>
          <w:lang w:val="zh-CN"/>
        </w:rPr>
        <w:t>北京市丰台区</w:t>
      </w:r>
    </w:p>
    <w:p>
      <w:pPr>
        <w:keepNext w:val="0"/>
        <w:keepLines w:val="0"/>
        <w:pageBreakBefore w:val="0"/>
        <w:widowControl w:val="0"/>
        <w:kinsoku/>
        <w:wordWrap/>
        <w:overflowPunct/>
        <w:topLinePunct w:val="0"/>
        <w:autoSpaceDE w:val="0"/>
        <w:autoSpaceDN w:val="0"/>
        <w:bidi w:val="0"/>
        <w:adjustRightInd w:val="0"/>
        <w:spacing w:line="560" w:lineRule="exact"/>
        <w:jc w:val="center"/>
        <w:textAlignment w:val="auto"/>
        <w:rPr>
          <w:rFonts w:ascii="方正小标宋简体" w:eastAsia="方正小标宋简体"/>
          <w:bCs/>
          <w:color w:val="000000"/>
          <w:kern w:val="28"/>
          <w:sz w:val="44"/>
          <w:szCs w:val="44"/>
          <w:lang w:val="zh-CN"/>
        </w:rPr>
      </w:pPr>
      <w:r>
        <w:rPr>
          <w:rFonts w:hint="eastAsia" w:ascii="方正小标宋简体" w:eastAsia="方正小标宋简体"/>
          <w:bCs/>
          <w:color w:val="000000"/>
          <w:kern w:val="28"/>
          <w:sz w:val="44"/>
          <w:szCs w:val="44"/>
          <w:lang w:val="zh-CN"/>
        </w:rPr>
        <w:t>20</w:t>
      </w:r>
      <w:r>
        <w:rPr>
          <w:rFonts w:hint="eastAsia" w:ascii="方正小标宋简体" w:eastAsia="方正小标宋简体"/>
          <w:bCs/>
          <w:color w:val="000000"/>
          <w:kern w:val="28"/>
          <w:sz w:val="44"/>
          <w:szCs w:val="44"/>
        </w:rPr>
        <w:t>2</w:t>
      </w:r>
      <w:r>
        <w:rPr>
          <w:rFonts w:hint="eastAsia" w:ascii="方正小标宋简体" w:eastAsia="方正小标宋简体"/>
          <w:bCs/>
          <w:color w:val="000000"/>
          <w:kern w:val="28"/>
          <w:sz w:val="44"/>
          <w:szCs w:val="44"/>
          <w:lang w:val="en-US" w:eastAsia="zh-CN"/>
        </w:rPr>
        <w:t>3</w:t>
      </w:r>
      <w:r>
        <w:rPr>
          <w:rFonts w:hint="eastAsia" w:ascii="方正小标宋简体" w:eastAsia="方正小标宋简体"/>
          <w:bCs/>
          <w:color w:val="000000"/>
          <w:kern w:val="28"/>
          <w:sz w:val="44"/>
          <w:szCs w:val="44"/>
          <w:lang w:val="zh-CN"/>
        </w:rPr>
        <w:t>年度地质灾害防治工作方案</w:t>
      </w:r>
    </w:p>
    <w:p>
      <w:pPr>
        <w:keepNext w:val="0"/>
        <w:keepLines w:val="0"/>
        <w:pageBreakBefore w:val="0"/>
        <w:widowControl w:val="0"/>
        <w:kinsoku/>
        <w:wordWrap/>
        <w:overflowPunct/>
        <w:topLinePunct w:val="0"/>
        <w:bidi w:val="0"/>
        <w:spacing w:line="560" w:lineRule="exact"/>
        <w:ind w:firstLine="640" w:firstLineChars="200"/>
        <w:textAlignment w:val="auto"/>
        <w:rPr>
          <w:rFonts w:hint="eastAsia" w:ascii="仿宋_GB2312" w:hAnsi="仿宋_GB2312" w:eastAsia="仿宋_GB2312" w:cs="仿宋_GB2312"/>
          <w:sz w:val="32"/>
          <w:szCs w:val="32"/>
          <w:lang w:val="zh-CN"/>
        </w:rPr>
      </w:pPr>
    </w:p>
    <w:p>
      <w:pPr>
        <w:keepNext w:val="0"/>
        <w:keepLines w:val="0"/>
        <w:pageBreakBefore w:val="0"/>
        <w:widowControl w:val="0"/>
        <w:kinsoku/>
        <w:wordWrap/>
        <w:overflowPunct/>
        <w:topLinePunct w:val="0"/>
        <w:bidi w:val="0"/>
        <w:spacing w:line="560" w:lineRule="exact"/>
        <w:ind w:firstLine="640" w:firstLineChars="200"/>
        <w:textAlignment w:val="auto"/>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为深入贯彻习近平总书记对北京重要讲话和关于防灾减灾工作的重要指示精神，坚决贯彻落实区委、区政府决策部署，坚持“人民至上、生命至上”工作宗旨，坚守“不死人、少伤人、财产少损失”工作目标，扎实做好</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年丰台区地质灾害防治工作，保障人民群众生命财产安全，</w:t>
      </w:r>
      <w:r>
        <w:rPr>
          <w:rFonts w:hint="eastAsia" w:ascii="仿宋_GB2312" w:hAnsi="仿宋_GB2312" w:eastAsia="仿宋_GB2312" w:cs="仿宋_GB2312"/>
          <w:sz w:val="32"/>
          <w:szCs w:val="32"/>
          <w:lang w:val="zh-CN"/>
        </w:rPr>
        <w:t>根据</w:t>
      </w:r>
      <w:r>
        <w:rPr>
          <w:rFonts w:hint="eastAsia" w:ascii="仿宋_GB2312" w:hAnsi="仿宋_GB2312" w:eastAsia="仿宋_GB2312" w:cs="仿宋_GB2312"/>
          <w:sz w:val="32"/>
          <w:szCs w:val="32"/>
        </w:rPr>
        <w:t>《地质灾害防治条例》（中华人民共和国国务院令第394号）、</w:t>
      </w:r>
      <w:r>
        <w:rPr>
          <w:rFonts w:hint="eastAsia" w:ascii="仿宋_GB2312" w:hAnsi="仿宋_GB2312" w:eastAsia="仿宋_GB2312" w:cs="仿宋_GB2312"/>
          <w:sz w:val="32"/>
          <w:szCs w:val="32"/>
          <w:highlight w:val="none"/>
        </w:rPr>
        <w:t>《北京市地质灾害防汛专项分指挥部关于印发〈北京市202</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年度地质灾害防治工作方案〉的通知》（京地汛指〔202</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号）、《北京市丰台区人民政府防汛指挥部关于印发〈丰台区202</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年防汛工作要点〉的通知》（京丰汛发〔202</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号）</w:t>
      </w:r>
      <w:r>
        <w:rPr>
          <w:rFonts w:hint="eastAsia" w:ascii="仿宋_GB2312" w:hAnsi="仿宋_GB2312" w:eastAsia="仿宋_GB2312" w:cs="仿宋_GB2312"/>
          <w:sz w:val="32"/>
          <w:szCs w:val="32"/>
          <w:highlight w:val="none"/>
          <w:lang w:eastAsia="zh-CN"/>
        </w:rPr>
        <w:t>及《北京市丰台区突发事件应急委员会关于印发</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丰台区突发地质灾害应急预案（2023年修订）</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的通知》</w:t>
      </w:r>
      <w:r>
        <w:rPr>
          <w:rFonts w:hint="eastAsia" w:ascii="仿宋_GB2312" w:hAnsi="仿宋_GB2312" w:eastAsia="仿宋_GB2312" w:cs="仿宋_GB2312"/>
          <w:sz w:val="32"/>
          <w:szCs w:val="32"/>
          <w:highlight w:val="none"/>
        </w:rPr>
        <w:t>（丰</w:t>
      </w:r>
      <w:r>
        <w:rPr>
          <w:rFonts w:hint="eastAsia" w:ascii="仿宋_GB2312" w:hAnsi="仿宋_GB2312" w:eastAsia="仿宋_GB2312" w:cs="仿宋_GB2312"/>
          <w:sz w:val="32"/>
          <w:szCs w:val="32"/>
          <w:highlight w:val="none"/>
          <w:lang w:eastAsia="zh-CN"/>
        </w:rPr>
        <w:t>应急委</w:t>
      </w:r>
      <w:r>
        <w:rPr>
          <w:rFonts w:hint="eastAsia" w:ascii="仿宋_GB2312" w:hAnsi="仿宋_GB2312" w:eastAsia="仿宋_GB2312" w:cs="仿宋_GB2312"/>
          <w:sz w:val="32"/>
          <w:szCs w:val="32"/>
          <w:highlight w:val="none"/>
        </w:rPr>
        <w:t>发〔202</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号）要求，</w:t>
      </w:r>
      <w:r>
        <w:rPr>
          <w:rFonts w:hint="eastAsia" w:ascii="仿宋_GB2312" w:hAnsi="仿宋_GB2312" w:eastAsia="仿宋_GB2312" w:cs="仿宋_GB2312"/>
          <w:sz w:val="32"/>
          <w:szCs w:val="32"/>
        </w:rPr>
        <w:t>结合我区实际，制定本方案。</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黑体" w:hAnsi="黑体" w:eastAsia="黑体" w:cs="黑体"/>
          <w:bCs/>
          <w:color w:val="000000"/>
          <w:sz w:val="32"/>
          <w:szCs w:val="32"/>
        </w:rPr>
      </w:pPr>
      <w:r>
        <w:rPr>
          <w:rFonts w:hint="eastAsia" w:ascii="黑体" w:hAnsi="黑体" w:eastAsia="黑体" w:cs="黑体"/>
          <w:bCs/>
          <w:color w:val="000000"/>
          <w:sz w:val="32"/>
          <w:szCs w:val="32"/>
          <w:lang w:val="zh-CN"/>
        </w:rPr>
        <w:t>一、指导思想和工作目标</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楷体" w:hAnsi="楷体" w:eastAsia="楷体" w:cs="仿宋_GB2312"/>
          <w:color w:val="000000"/>
          <w:sz w:val="32"/>
          <w:szCs w:val="32"/>
        </w:rPr>
      </w:pPr>
      <w:r>
        <w:rPr>
          <w:rFonts w:hint="eastAsia" w:ascii="楷体" w:hAnsi="楷体" w:eastAsia="楷体" w:cs="仿宋_GB2312"/>
          <w:color w:val="000000"/>
          <w:sz w:val="32"/>
          <w:szCs w:val="32"/>
          <w:lang w:val="zh-CN"/>
        </w:rPr>
        <w:t>（一）指导思想</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sz w:val="32"/>
          <w:szCs w:val="32"/>
          <w:lang w:val="zh-CN"/>
        </w:rPr>
        <w:t>以习近平新时代中国特色社会主义思想为指导，深入贯彻党的二十大精神，深刻认识地质灾署防治关乎“国之大者”，坚持“人民至上、生命至上”的工作理念，围绕首都“四个中心”和“四个服务”战略定位要求，以“不死人、少伤人、城市不看海、财产少损失”为总目标，</w:t>
      </w:r>
      <w:r>
        <w:rPr>
          <w:rFonts w:hint="eastAsia" w:ascii="仿宋_GB2312" w:hAnsi="仿宋_GB2312" w:eastAsia="仿宋_GB2312" w:cs="仿宋_GB2312"/>
          <w:color w:val="000000"/>
          <w:sz w:val="32"/>
          <w:szCs w:val="32"/>
        </w:rPr>
        <w:t>按照“</w:t>
      </w:r>
      <w:r>
        <w:rPr>
          <w:rFonts w:hint="eastAsia" w:ascii="仿宋_GB2312" w:hAnsi="仿宋_GB2312" w:eastAsia="仿宋_GB2312" w:cs="仿宋_GB2312"/>
          <w:color w:val="000000"/>
          <w:sz w:val="32"/>
          <w:szCs w:val="32"/>
          <w:lang w:val="zh-CN"/>
        </w:rPr>
        <w:t>政府主导，各部门各司其职”的工作方针，“一级抓一级，层层抓落实”，</w:t>
      </w:r>
      <w:r>
        <w:rPr>
          <w:rFonts w:hint="eastAsia" w:ascii="仿宋_GB2312" w:hAnsi="仿宋_GB2312" w:eastAsia="仿宋_GB2312" w:cs="仿宋_GB2312"/>
          <w:color w:val="000000"/>
          <w:sz w:val="32"/>
          <w:szCs w:val="32"/>
        </w:rPr>
        <w:t>强化分工协作、联防联控、科学谋划、精准防控各类地质灾害的工作机制，增强首都地质安全，促进北京韧性城市建设。时刻绷紧防灾这根弦，全力以赴做好年</w:t>
      </w:r>
      <w:r>
        <w:rPr>
          <w:rFonts w:hint="eastAsia" w:ascii="仿宋_GB2312" w:hAnsi="仿宋_GB2312" w:eastAsia="仿宋_GB2312" w:cs="仿宋_GB2312"/>
          <w:color w:val="000000"/>
          <w:sz w:val="32"/>
          <w:szCs w:val="32"/>
          <w:lang w:eastAsia="zh-CN"/>
        </w:rPr>
        <w:t>度</w:t>
      </w:r>
      <w:r>
        <w:rPr>
          <w:rFonts w:hint="eastAsia" w:ascii="仿宋_GB2312" w:hAnsi="仿宋_GB2312" w:eastAsia="仿宋_GB2312" w:cs="仿宋_GB2312"/>
          <w:color w:val="000000"/>
          <w:sz w:val="32"/>
          <w:szCs w:val="32"/>
        </w:rPr>
        <w:t>地质灾害防治工作</w:t>
      </w:r>
      <w:r>
        <w:rPr>
          <w:rFonts w:hint="eastAsia" w:ascii="仿宋_GB2312" w:hAnsi="仿宋_GB2312" w:eastAsia="仿宋_GB2312" w:cs="仿宋_GB2312"/>
          <w:color w:val="000000"/>
          <w:sz w:val="32"/>
          <w:szCs w:val="32"/>
          <w:lang w:val="zh-CN"/>
        </w:rPr>
        <w:t>，</w:t>
      </w:r>
      <w:r>
        <w:rPr>
          <w:rFonts w:hint="eastAsia" w:ascii="仿宋_GB2312" w:hAnsi="仿宋_GB2312" w:eastAsia="仿宋_GB2312" w:cs="仿宋_GB2312"/>
          <w:color w:val="000000"/>
          <w:sz w:val="32"/>
          <w:szCs w:val="32"/>
        </w:rPr>
        <w:t>确保人民群众生命财产安全</w:t>
      </w:r>
      <w:r>
        <w:rPr>
          <w:rFonts w:hint="eastAsia" w:ascii="仿宋_GB2312" w:hAnsi="仿宋_GB2312" w:eastAsia="仿宋_GB2312" w:cs="仿宋_GB2312"/>
          <w:color w:val="000000"/>
          <w:kern w:val="0"/>
          <w:sz w:val="32"/>
          <w:szCs w:val="32"/>
        </w:rPr>
        <w:t>。</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楷体" w:hAnsi="楷体" w:eastAsia="楷体" w:cs="仿宋_GB2312"/>
          <w:color w:val="000000"/>
          <w:kern w:val="0"/>
          <w:sz w:val="32"/>
          <w:szCs w:val="32"/>
        </w:rPr>
      </w:pPr>
      <w:r>
        <w:rPr>
          <w:rFonts w:hint="eastAsia" w:ascii="楷体" w:hAnsi="楷体" w:eastAsia="楷体" w:cs="仿宋_GB2312"/>
          <w:color w:val="000000"/>
          <w:kern w:val="0"/>
          <w:sz w:val="32"/>
          <w:szCs w:val="32"/>
        </w:rPr>
        <w:t>（二）工作目标</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切实做好突发地质灾害防治工作，避免或最大程度减轻地质灾害造成的损失。</w:t>
      </w:r>
    </w:p>
    <w:p>
      <w:pPr>
        <w:keepNext w:val="0"/>
        <w:keepLines w:val="0"/>
        <w:pageBreakBefore w:val="0"/>
        <w:widowControl w:val="0"/>
        <w:kinsoku/>
        <w:wordWrap/>
        <w:overflowPunct/>
        <w:topLinePunct w:val="0"/>
        <w:bidi w:val="0"/>
        <w:spacing w:line="560" w:lineRule="exact"/>
        <w:ind w:firstLine="640" w:firstLineChars="200"/>
        <w:textAlignment w:val="auto"/>
        <w:rPr>
          <w:rFonts w:ascii="黑体" w:hAnsi="黑体" w:eastAsia="黑体" w:cs="黑体"/>
          <w:bCs/>
          <w:sz w:val="32"/>
          <w:szCs w:val="32"/>
          <w:lang w:val="zh-CN"/>
        </w:rPr>
      </w:pPr>
      <w:r>
        <w:rPr>
          <w:rFonts w:hint="eastAsia" w:ascii="黑体" w:hAnsi="黑体" w:eastAsia="黑体" w:cs="黑体"/>
          <w:bCs/>
          <w:sz w:val="32"/>
          <w:szCs w:val="32"/>
          <w:lang w:val="zh-CN"/>
        </w:rPr>
        <w:t>二、地质灾害基本情况</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楷体" w:hAnsi="楷体" w:eastAsia="楷体" w:cs="仿宋_GB2312"/>
          <w:color w:val="000000"/>
          <w:sz w:val="32"/>
          <w:szCs w:val="32"/>
        </w:rPr>
      </w:pPr>
      <w:r>
        <w:rPr>
          <w:rFonts w:hint="eastAsia" w:ascii="楷体" w:hAnsi="楷体" w:eastAsia="楷体" w:cs="仿宋_GB2312"/>
          <w:color w:val="000000"/>
          <w:sz w:val="32"/>
          <w:szCs w:val="32"/>
        </w:rPr>
        <w:t>（一）总体概况</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全区突发地质灾害易发区面积为66.1平方千米，占全区总面积的21.6%。其中：</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突发地质灾害中易发区面积2.9平方千米，占全区面积的0.9%，分布在王佐镇千灵山景区。</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突发地质灾害低易发区面积63.2平方千米占全区面积的20.7%，分布在王佐镇及北宫镇的低山丘陵地区。</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楷体" w:hAnsi="楷体" w:eastAsia="楷体" w:cs="仿宋_GB2312"/>
          <w:color w:val="000000"/>
          <w:sz w:val="32"/>
          <w:szCs w:val="32"/>
          <w:lang w:val="zh-CN"/>
        </w:rPr>
      </w:pPr>
      <w:r>
        <w:rPr>
          <w:rFonts w:hint="eastAsia" w:ascii="楷体" w:hAnsi="楷体" w:eastAsia="楷体" w:cs="仿宋_GB2312"/>
          <w:color w:val="000000"/>
          <w:sz w:val="32"/>
          <w:szCs w:val="32"/>
          <w:lang w:val="zh-CN"/>
        </w:rPr>
        <w:t>（二）隐患点情况</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截止202</w:t>
      </w:r>
      <w:r>
        <w:rPr>
          <w:rFonts w:hint="eastAsia" w:ascii="仿宋_GB2312" w:hAnsi="仿宋_GB2312" w:eastAsia="仿宋_GB2312" w:cs="仿宋_GB2312"/>
          <w:color w:val="000000"/>
          <w:sz w:val="32"/>
          <w:szCs w:val="32"/>
          <w:highlight w:val="none"/>
          <w:lang w:val="en-US" w:eastAsia="zh-CN"/>
        </w:rPr>
        <w:t>3</w:t>
      </w:r>
      <w:r>
        <w:rPr>
          <w:rFonts w:hint="eastAsia" w:ascii="仿宋_GB2312" w:hAnsi="仿宋_GB2312" w:eastAsia="仿宋_GB2312" w:cs="仿宋_GB2312"/>
          <w:color w:val="000000"/>
          <w:sz w:val="32"/>
          <w:szCs w:val="32"/>
          <w:highlight w:val="none"/>
        </w:rPr>
        <w:t>年</w:t>
      </w:r>
      <w:r>
        <w:rPr>
          <w:rFonts w:hint="eastAsia" w:ascii="仿宋_GB2312" w:hAnsi="仿宋_GB2312" w:eastAsia="仿宋_GB2312" w:cs="仿宋_GB2312"/>
          <w:color w:val="000000"/>
          <w:sz w:val="32"/>
          <w:szCs w:val="32"/>
          <w:highlight w:val="none"/>
          <w:lang w:val="en-US" w:eastAsia="zh-CN"/>
        </w:rPr>
        <w:t>5</w:t>
      </w:r>
      <w:r>
        <w:rPr>
          <w:rFonts w:hint="eastAsia" w:ascii="仿宋_GB2312" w:hAnsi="仿宋_GB2312" w:eastAsia="仿宋_GB2312" w:cs="仿宋_GB2312"/>
          <w:color w:val="000000"/>
          <w:sz w:val="32"/>
          <w:szCs w:val="32"/>
          <w:highlight w:val="none"/>
        </w:rPr>
        <w:t>月，全区发现并编录北京市突发性地质灾害隐患点表册的共计</w:t>
      </w:r>
      <w:r>
        <w:rPr>
          <w:rFonts w:hint="default" w:ascii="仿宋_GB2312" w:hAnsi="仿宋_GB2312" w:eastAsia="仿宋_GB2312" w:cs="仿宋_GB2312"/>
          <w:color w:val="000000"/>
          <w:sz w:val="32"/>
          <w:szCs w:val="32"/>
          <w:highlight w:val="none"/>
          <w:lang w:val="en"/>
        </w:rPr>
        <w:t>4</w:t>
      </w:r>
      <w:r>
        <w:rPr>
          <w:rFonts w:hint="eastAsia" w:ascii="仿宋_GB2312" w:hAnsi="仿宋_GB2312" w:eastAsia="仿宋_GB2312" w:cs="仿宋_GB2312"/>
          <w:color w:val="000000"/>
          <w:sz w:val="32"/>
          <w:szCs w:val="32"/>
          <w:highlight w:val="none"/>
          <w:lang w:val="en-US" w:eastAsia="zh-CN"/>
        </w:rPr>
        <w:t>4</w:t>
      </w:r>
      <w:r>
        <w:rPr>
          <w:rFonts w:hint="eastAsia" w:ascii="仿宋_GB2312" w:hAnsi="仿宋_GB2312" w:eastAsia="仿宋_GB2312" w:cs="仿宋_GB2312"/>
          <w:color w:val="000000"/>
          <w:sz w:val="32"/>
          <w:szCs w:val="32"/>
          <w:highlight w:val="none"/>
        </w:rPr>
        <w:t>处，涉及王佐镇、北宫镇2镇及北宫森林公园、千灵山风景区2景区，威胁险户1户、6人。按灾害类型划分，崩塌</w:t>
      </w:r>
      <w:r>
        <w:rPr>
          <w:rFonts w:hint="default" w:ascii="仿宋_GB2312" w:hAnsi="仿宋_GB2312" w:eastAsia="仿宋_GB2312" w:cs="仿宋_GB2312"/>
          <w:color w:val="000000"/>
          <w:sz w:val="32"/>
          <w:szCs w:val="32"/>
          <w:highlight w:val="none"/>
          <w:lang w:val="en"/>
        </w:rPr>
        <w:t>3</w:t>
      </w:r>
      <w:r>
        <w:rPr>
          <w:rFonts w:hint="eastAsia" w:ascii="仿宋_GB2312" w:hAnsi="仿宋_GB2312" w:eastAsia="仿宋_GB2312" w:cs="仿宋_GB2312"/>
          <w:color w:val="000000"/>
          <w:sz w:val="32"/>
          <w:szCs w:val="32"/>
          <w:highlight w:val="none"/>
          <w:lang w:val="en-US" w:eastAsia="zh-CN"/>
        </w:rPr>
        <w:t>6</w:t>
      </w:r>
      <w:r>
        <w:rPr>
          <w:rFonts w:hint="eastAsia" w:ascii="仿宋_GB2312" w:hAnsi="仿宋_GB2312" w:eastAsia="仿宋_GB2312" w:cs="仿宋_GB2312"/>
          <w:color w:val="000000"/>
          <w:sz w:val="32"/>
          <w:szCs w:val="32"/>
          <w:highlight w:val="none"/>
        </w:rPr>
        <w:t>处，滑坡</w:t>
      </w:r>
      <w:r>
        <w:rPr>
          <w:rFonts w:hint="default" w:ascii="仿宋_GB2312" w:hAnsi="仿宋_GB2312" w:eastAsia="仿宋_GB2312" w:cs="仿宋_GB2312"/>
          <w:color w:val="000000"/>
          <w:sz w:val="32"/>
          <w:szCs w:val="32"/>
          <w:highlight w:val="none"/>
          <w:lang w:val="en"/>
        </w:rPr>
        <w:t>5</w:t>
      </w:r>
      <w:r>
        <w:rPr>
          <w:rFonts w:hint="eastAsia" w:ascii="仿宋_GB2312" w:hAnsi="仿宋_GB2312" w:eastAsia="仿宋_GB2312" w:cs="仿宋_GB2312"/>
          <w:color w:val="000000"/>
          <w:sz w:val="32"/>
          <w:szCs w:val="32"/>
          <w:highlight w:val="none"/>
        </w:rPr>
        <w:t>处，泥石流3处。</w:t>
      </w:r>
      <w:r>
        <w:rPr>
          <w:rFonts w:hint="eastAsia" w:ascii="仿宋_GB2312" w:hAnsi="仿宋_GB2312" w:eastAsia="仿宋_GB2312" w:cs="仿宋_GB2312"/>
          <w:color w:val="000000"/>
          <w:sz w:val="32"/>
          <w:szCs w:val="32"/>
          <w:highlight w:val="none"/>
          <w:lang w:eastAsia="zh-CN"/>
        </w:rPr>
        <w:t>按灾害规模划分，</w:t>
      </w:r>
      <w:r>
        <w:rPr>
          <w:rFonts w:hint="eastAsia" w:ascii="仿宋_GB2312" w:hAnsi="仿宋_GB2312" w:eastAsia="仿宋_GB2312" w:cs="仿宋_GB2312"/>
          <w:sz w:val="32"/>
          <w:szCs w:val="32"/>
          <w:lang w:val="en-US" w:eastAsia="zh-CN"/>
        </w:rPr>
        <w:t>小型43处，中型1处。</w:t>
      </w:r>
      <w:r>
        <w:rPr>
          <w:rFonts w:hint="eastAsia" w:ascii="仿宋_GB2312" w:hAnsi="仿宋_GB2312" w:eastAsia="仿宋_GB2312" w:cs="仿宋_GB2312"/>
          <w:sz w:val="32"/>
          <w:szCs w:val="32"/>
          <w:highlight w:val="none"/>
          <w:lang w:val="en-US" w:eastAsia="zh-CN"/>
        </w:rPr>
        <w:t>按威胁对象类型划分，威胁居民点2处（其中1处居民已迁离）,道路19处，景区18处，历史矿山1处，其他4处。</w:t>
      </w:r>
    </w:p>
    <w:p>
      <w:pPr>
        <w:keepNext w:val="0"/>
        <w:keepLines w:val="0"/>
        <w:pageBreakBefore w:val="0"/>
        <w:widowControl w:val="0"/>
        <w:kinsoku/>
        <w:wordWrap/>
        <w:overflowPunct/>
        <w:topLinePunct w:val="0"/>
        <w:bidi w:val="0"/>
        <w:spacing w:line="560" w:lineRule="exact"/>
        <w:ind w:firstLine="640" w:firstLineChars="200"/>
        <w:textAlignment w:val="auto"/>
        <w:rPr>
          <w:rFonts w:ascii="黑体" w:hAnsi="黑体" w:eastAsia="黑体" w:cs="黑体"/>
          <w:color w:val="000000"/>
          <w:sz w:val="32"/>
          <w:szCs w:val="32"/>
        </w:rPr>
      </w:pPr>
      <w:r>
        <w:rPr>
          <w:rFonts w:hint="eastAsia" w:ascii="黑体" w:hAnsi="黑体" w:eastAsia="黑体" w:cs="黑体"/>
          <w:color w:val="000000"/>
          <w:sz w:val="32"/>
          <w:szCs w:val="32"/>
        </w:rPr>
        <w:t>三、202</w:t>
      </w:r>
      <w:r>
        <w:rPr>
          <w:rFonts w:hint="eastAsia" w:ascii="黑体" w:hAnsi="黑体" w:eastAsia="黑体" w:cs="黑体"/>
          <w:color w:val="000000"/>
          <w:sz w:val="32"/>
          <w:szCs w:val="32"/>
          <w:lang w:val="en-US" w:eastAsia="zh-CN"/>
        </w:rPr>
        <w:t>3</w:t>
      </w:r>
      <w:r>
        <w:rPr>
          <w:rFonts w:hint="eastAsia" w:ascii="黑体" w:hAnsi="黑体" w:eastAsia="黑体" w:cs="黑体"/>
          <w:color w:val="000000"/>
          <w:sz w:val="32"/>
          <w:szCs w:val="32"/>
        </w:rPr>
        <w:t>年全市地质灾害趋势预测</w:t>
      </w:r>
    </w:p>
    <w:p>
      <w:pPr>
        <w:keepNext w:val="0"/>
        <w:keepLines w:val="0"/>
        <w:pageBreakBefore w:val="0"/>
        <w:widowControl w:val="0"/>
        <w:kinsoku/>
        <w:wordWrap/>
        <w:overflowPunct/>
        <w:topLinePunct w:val="0"/>
        <w:bidi w:val="0"/>
        <w:spacing w:line="560" w:lineRule="exact"/>
        <w:ind w:firstLine="640" w:firstLineChars="200"/>
        <w:textAlignment w:val="auto"/>
        <w:rPr>
          <w:rFonts w:ascii="楷体" w:hAnsi="楷体" w:eastAsia="楷体" w:cs="仿宋_GB2312"/>
          <w:color w:val="000000"/>
          <w:sz w:val="32"/>
          <w:szCs w:val="32"/>
        </w:rPr>
      </w:pPr>
      <w:r>
        <w:rPr>
          <w:rFonts w:hint="eastAsia" w:ascii="楷体" w:hAnsi="楷体" w:eastAsia="楷体" w:cs="仿宋_GB2312"/>
          <w:color w:val="000000"/>
          <w:sz w:val="32"/>
          <w:szCs w:val="32"/>
        </w:rPr>
        <w:t>（一）气象形势预测</w:t>
      </w:r>
    </w:p>
    <w:p>
      <w:pPr>
        <w:keepNext w:val="0"/>
        <w:keepLines w:val="0"/>
        <w:pageBreakBefore w:val="0"/>
        <w:widowControl w:val="0"/>
        <w:kinsoku/>
        <w:wordWrap/>
        <w:overflowPunct/>
        <w:topLinePunct w:val="0"/>
        <w:bidi w:val="0"/>
        <w:spacing w:line="560" w:lineRule="exact"/>
        <w:ind w:firstLine="640" w:firstLineChars="200"/>
        <w:jc w:val="left"/>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2023年全国气候年景总体偏差，极端天气气候事件总体呈现多发强发态势。预计北京地区2023年汛期（6-8月）降水量为450-</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20毫米，比常年同期（1991-2020年，374.9毫米）偏多2-4成，其中北京地区中部和西部偏多3-4成，东北部偏多1-2成，其余地区偏多2-3成，不排除局地极端气候引发的强降雨事件发生。</w:t>
      </w:r>
    </w:p>
    <w:p>
      <w:pPr>
        <w:keepNext w:val="0"/>
        <w:keepLines w:val="0"/>
        <w:pageBreakBefore w:val="0"/>
        <w:widowControl w:val="0"/>
        <w:numPr>
          <w:ilvl w:val="0"/>
          <w:numId w:val="1"/>
        </w:numPr>
        <w:kinsoku/>
        <w:wordWrap/>
        <w:overflowPunct/>
        <w:topLinePunct w:val="0"/>
        <w:bidi w:val="0"/>
        <w:spacing w:line="560" w:lineRule="exact"/>
        <w:ind w:firstLine="640" w:firstLineChars="200"/>
        <w:textAlignment w:val="auto"/>
        <w:rPr>
          <w:rFonts w:ascii="楷体" w:hAnsi="楷体" w:eastAsia="楷体" w:cs="仿宋_GB2312"/>
          <w:sz w:val="32"/>
          <w:szCs w:val="32"/>
          <w:highlight w:val="none"/>
        </w:rPr>
      </w:pPr>
      <w:r>
        <w:rPr>
          <w:rFonts w:hint="eastAsia" w:ascii="楷体" w:hAnsi="楷体" w:eastAsia="楷体" w:cs="仿宋_GB2312"/>
          <w:sz w:val="32"/>
          <w:szCs w:val="32"/>
          <w:highlight w:val="none"/>
        </w:rPr>
        <w:t>地质灾害趋势预测</w:t>
      </w:r>
    </w:p>
    <w:p>
      <w:pPr>
        <w:keepNext w:val="0"/>
        <w:keepLines w:val="0"/>
        <w:pageBreakBefore w:val="0"/>
        <w:widowControl w:val="0"/>
        <w:kinsoku/>
        <w:wordWrap/>
        <w:overflowPunct/>
        <w:topLinePunct w:val="0"/>
        <w:bidi w:val="0"/>
        <w:spacing w:line="560" w:lineRule="exact"/>
        <w:ind w:firstLine="640" w:firstLineChars="200"/>
        <w:textAlignment w:val="auto"/>
        <w:rPr>
          <w:highlight w:val="none"/>
        </w:rPr>
      </w:pPr>
      <w:r>
        <w:rPr>
          <w:rFonts w:hint="eastAsia" w:ascii="仿宋_GB2312" w:hAnsi="仿宋_GB2312" w:eastAsia="仿宋_GB2312" w:cs="仿宋_GB2312"/>
          <w:sz w:val="32"/>
          <w:szCs w:val="32"/>
          <w:highlight w:val="none"/>
        </w:rPr>
        <w:t>2023年全市地质灾</w:t>
      </w:r>
      <w:r>
        <w:rPr>
          <w:rFonts w:hint="eastAsia" w:ascii="仿宋_GB2312" w:hAnsi="仿宋_GB2312" w:eastAsia="仿宋_GB2312" w:cs="仿宋_GB2312"/>
          <w:sz w:val="32"/>
          <w:szCs w:val="32"/>
          <w:highlight w:val="none"/>
          <w:lang w:eastAsia="zh-CN"/>
        </w:rPr>
        <w:t>害</w:t>
      </w:r>
      <w:r>
        <w:rPr>
          <w:rFonts w:hint="eastAsia" w:ascii="仿宋_GB2312" w:hAnsi="仿宋_GB2312" w:eastAsia="仿宋_GB2312" w:cs="仿宋_GB2312"/>
          <w:sz w:val="32"/>
          <w:szCs w:val="32"/>
          <w:highlight w:val="none"/>
        </w:rPr>
        <w:t>防治仍面临严峻挑战，地质</w:t>
      </w:r>
      <w:r>
        <w:rPr>
          <w:rFonts w:hint="eastAsia" w:ascii="仿宋_GB2312" w:hAnsi="仿宋_GB2312" w:eastAsia="仿宋_GB2312" w:cs="仿宋_GB2312"/>
          <w:sz w:val="32"/>
          <w:szCs w:val="32"/>
          <w:highlight w:val="none"/>
          <w:lang w:eastAsia="zh-CN"/>
        </w:rPr>
        <w:t>灾害</w:t>
      </w:r>
      <w:r>
        <w:rPr>
          <w:rFonts w:hint="eastAsia" w:ascii="仿宋_GB2312" w:hAnsi="仿宋_GB2312" w:eastAsia="仿宋_GB2312" w:cs="仿宋_GB2312"/>
          <w:sz w:val="32"/>
          <w:szCs w:val="32"/>
          <w:highlight w:val="none"/>
        </w:rPr>
        <w:t>发生时间主要集中在汛期，地质灾害数量与近十年平均值基本相当，且以山区道路两侧的小型崩塌为主，其次为滑坡、地面塌陷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在极端强降雨条件下，有可能发生泥石流</w:t>
      </w:r>
      <w:r>
        <w:rPr>
          <w:rFonts w:hint="eastAsia" w:ascii="仿宋_GB2312" w:hAnsi="仿宋_GB2312" w:eastAsia="仿宋_GB2312" w:cs="仿宋_GB2312"/>
          <w:sz w:val="32"/>
          <w:szCs w:val="32"/>
          <w:highlight w:val="none"/>
          <w:lang w:eastAsia="zh-CN"/>
        </w:rPr>
        <w:t>灾害</w:t>
      </w:r>
      <w:r>
        <w:rPr>
          <w:rFonts w:hint="eastAsia"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bidi w:val="0"/>
        <w:spacing w:line="560" w:lineRule="exact"/>
        <w:ind w:firstLine="800" w:firstLineChars="250"/>
        <w:textAlignment w:val="auto"/>
        <w:rPr>
          <w:rFonts w:ascii="黑体" w:hAnsi="黑体" w:eastAsia="黑体" w:cs="黑体"/>
          <w:sz w:val="32"/>
          <w:szCs w:val="32"/>
          <w:highlight w:val="none"/>
        </w:rPr>
      </w:pPr>
      <w:r>
        <w:rPr>
          <w:rFonts w:hint="eastAsia" w:ascii="黑体" w:hAnsi="黑体" w:eastAsia="黑体" w:cs="黑体"/>
          <w:sz w:val="32"/>
          <w:szCs w:val="32"/>
          <w:highlight w:val="none"/>
        </w:rPr>
        <w:t>四、202</w:t>
      </w:r>
      <w:r>
        <w:rPr>
          <w:rFonts w:hint="eastAsia" w:ascii="黑体" w:hAnsi="黑体" w:eastAsia="黑体" w:cs="黑体"/>
          <w:sz w:val="32"/>
          <w:szCs w:val="32"/>
          <w:highlight w:val="none"/>
          <w:lang w:val="en-US" w:eastAsia="zh-CN"/>
        </w:rPr>
        <w:t>3</w:t>
      </w:r>
      <w:r>
        <w:rPr>
          <w:rFonts w:hint="eastAsia" w:ascii="黑体" w:hAnsi="黑体" w:eastAsia="黑体" w:cs="黑体"/>
          <w:sz w:val="32"/>
          <w:szCs w:val="32"/>
          <w:highlight w:val="none"/>
        </w:rPr>
        <w:t>年地质灾害防治重点</w:t>
      </w:r>
    </w:p>
    <w:p>
      <w:pPr>
        <w:keepNext w:val="0"/>
        <w:keepLines w:val="0"/>
        <w:pageBreakBefore w:val="0"/>
        <w:widowControl w:val="0"/>
        <w:numPr>
          <w:ilvl w:val="0"/>
          <w:numId w:val="2"/>
        </w:numPr>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sz w:val="32"/>
          <w:szCs w:val="32"/>
        </w:rPr>
      </w:pPr>
      <w:r>
        <w:rPr>
          <w:rFonts w:hint="eastAsia" w:ascii="楷体" w:hAnsi="楷体" w:eastAsia="楷体" w:cs="仿宋_GB2312"/>
          <w:bCs/>
          <w:color w:val="000000"/>
          <w:sz w:val="32"/>
          <w:szCs w:val="32"/>
          <w:lang w:val="zh-CN"/>
        </w:rPr>
        <w:t>重点防范期。</w:t>
      </w:r>
      <w:r>
        <w:rPr>
          <w:rFonts w:hint="eastAsia" w:ascii="仿宋_GB2312" w:hAnsi="仿宋_GB2312" w:eastAsia="仿宋_GB2312" w:cs="仿宋_GB2312"/>
          <w:sz w:val="32"/>
          <w:szCs w:val="32"/>
          <w:lang w:val="zh-CN"/>
        </w:rPr>
        <w:t>汛期（</w:t>
      </w:r>
      <w:r>
        <w:rPr>
          <w:rFonts w:hint="eastAsia" w:ascii="仿宋_GB2312" w:hAnsi="仿宋_GB2312" w:eastAsia="仿宋_GB2312" w:cs="仿宋_GB2312"/>
          <w:sz w:val="32"/>
          <w:szCs w:val="32"/>
        </w:rPr>
        <w:t>6月1日-9月15日</w:t>
      </w:r>
      <w:r>
        <w:rPr>
          <w:rFonts w:hint="eastAsia" w:ascii="仿宋_GB2312" w:hAnsi="仿宋_GB2312" w:eastAsia="仿宋_GB2312" w:cs="仿宋_GB2312"/>
          <w:sz w:val="32"/>
          <w:szCs w:val="32"/>
          <w:lang w:val="zh-CN"/>
        </w:rPr>
        <w:t>）是</w:t>
      </w:r>
      <w:r>
        <w:rPr>
          <w:rFonts w:hint="eastAsia" w:ascii="仿宋_GB2312" w:hAnsi="仿宋_GB2312" w:eastAsia="仿宋_GB2312" w:cs="仿宋_GB2312"/>
          <w:sz w:val="32"/>
          <w:szCs w:val="32"/>
        </w:rPr>
        <w:t>地质灾害的重点防范期，崩塌等灾害将随降雨量增大而显著增加，需要予以高度关注。</w:t>
      </w:r>
    </w:p>
    <w:p>
      <w:pPr>
        <w:keepNext w:val="0"/>
        <w:keepLines w:val="0"/>
        <w:pageBreakBefore w:val="0"/>
        <w:widowControl w:val="0"/>
        <w:numPr>
          <w:ilvl w:val="0"/>
          <w:numId w:val="2"/>
        </w:numPr>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楷体" w:hAnsi="楷体" w:eastAsia="楷体" w:cs="仿宋_GB2312"/>
          <w:sz w:val="32"/>
          <w:szCs w:val="32"/>
        </w:rPr>
        <w:t>重点防范区域。</w:t>
      </w:r>
      <w:r>
        <w:rPr>
          <w:rFonts w:hint="eastAsia" w:ascii="仿宋_GB2312" w:hAnsi="仿宋_GB2312" w:eastAsia="仿宋_GB2312" w:cs="仿宋_GB2312"/>
          <w:sz w:val="32"/>
          <w:szCs w:val="32"/>
        </w:rPr>
        <w:t>王佐镇西庄店村、千灵山景区，北宫镇</w:t>
      </w:r>
      <w:r>
        <w:rPr>
          <w:rFonts w:hint="eastAsia" w:ascii="仿宋_GB2312" w:hAnsi="仿宋_GB2312" w:eastAsia="仿宋_GB2312" w:cs="仿宋_GB2312"/>
          <w:sz w:val="32"/>
          <w:szCs w:val="32"/>
          <w:highlight w:val="none"/>
        </w:rPr>
        <w:t>大灰厂村、李家峪村、辛庄村，北宫森林公园景区。</w:t>
      </w:r>
    </w:p>
    <w:p>
      <w:pPr>
        <w:keepNext w:val="0"/>
        <w:keepLines w:val="0"/>
        <w:pageBreakBefore w:val="0"/>
        <w:widowControl w:val="0"/>
        <w:kinsoku/>
        <w:wordWrap/>
        <w:overflowPunct/>
        <w:topLinePunct w:val="0"/>
        <w:bidi w:val="0"/>
        <w:spacing w:line="560" w:lineRule="exact"/>
        <w:textAlignment w:val="auto"/>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 xml:space="preserve">    </w:t>
      </w:r>
      <w:r>
        <w:rPr>
          <w:rFonts w:hint="eastAsia" w:ascii="黑体" w:hAnsi="黑体" w:eastAsia="黑体" w:cs="黑体"/>
          <w:bCs/>
          <w:color w:val="000000"/>
          <w:sz w:val="32"/>
          <w:szCs w:val="32"/>
          <w:highlight w:val="none"/>
        </w:rPr>
        <w:t>五</w:t>
      </w:r>
      <w:r>
        <w:rPr>
          <w:rFonts w:hint="eastAsia" w:ascii="黑体" w:hAnsi="黑体" w:eastAsia="黑体" w:cs="黑体"/>
          <w:bCs/>
          <w:color w:val="000000"/>
          <w:sz w:val="32"/>
          <w:szCs w:val="32"/>
          <w:highlight w:val="none"/>
          <w:lang w:val="zh-CN"/>
        </w:rPr>
        <w:t>、组织指挥体系与职责</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丰台区地质灾害防汛专项分指挥部设在北京市规划和自然资源委员会丰台分局（以下简称“规自分局”），规自分局局长担任指挥，规自分局主管领导担任副指挥。地质灾害防汛专项分指挥部办公室为日常办事机构，办公室主任由规自分局国土空间生态修复科科长担任。</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楷体" w:hAnsi="楷体" w:eastAsia="楷体" w:cs="仿宋_GB2312"/>
          <w:color w:val="000000"/>
          <w:sz w:val="32"/>
          <w:szCs w:val="32"/>
          <w:lang w:val="zh-CN"/>
        </w:rPr>
      </w:pPr>
      <w:r>
        <w:rPr>
          <w:rFonts w:hint="eastAsia" w:ascii="楷体" w:hAnsi="楷体" w:eastAsia="楷体" w:cs="仿宋_GB2312"/>
          <w:color w:val="000000"/>
          <w:sz w:val="32"/>
          <w:szCs w:val="32"/>
          <w:lang w:val="zh-CN"/>
        </w:rPr>
        <w:t>（一）成员单位组成</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lang w:val="zh-CN"/>
        </w:rPr>
        <w:t>规自分局、区委宣传部、区发展改革委、区城管委（区交通委）、区教委、区卫生健康委、区文化和旅游局、区应急管理局、区农业农村局、区水务局、区气象局、区体育局、区地震局、区公安分局、区财政局、区生态环境局、区委网信办、区融媒体中心、区供电公司、区消防支队、丰台交通支队、</w:t>
      </w:r>
      <w:r>
        <w:rPr>
          <w:rFonts w:hint="eastAsia" w:ascii="仿宋_GB2312" w:hAnsi="仿宋_GB2312" w:eastAsia="仿宋_GB2312" w:cs="仿宋_GB2312"/>
          <w:spacing w:val="-4"/>
          <w:sz w:val="32"/>
          <w:szCs w:val="32"/>
          <w:highlight w:val="none"/>
          <w:lang w:eastAsia="zh-CN"/>
        </w:rPr>
        <w:t>中国铁路北京局集团有限公司</w:t>
      </w:r>
      <w:r>
        <w:rPr>
          <w:rFonts w:hint="eastAsia" w:ascii="仿宋_GB2312" w:hAnsi="仿宋_GB2312" w:eastAsia="仿宋_GB2312" w:cs="仿宋_GB2312"/>
          <w:color w:val="000000"/>
          <w:sz w:val="32"/>
          <w:szCs w:val="32"/>
          <w:lang w:val="zh-CN"/>
        </w:rPr>
        <w:t>，北宫镇、王佐镇等2个相关镇政府为成员单位。</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楷体" w:hAnsi="楷体" w:eastAsia="楷体" w:cs="仿宋_GB2312"/>
          <w:color w:val="000000"/>
          <w:sz w:val="32"/>
          <w:szCs w:val="32"/>
          <w:lang w:val="zh-CN"/>
        </w:rPr>
      </w:pPr>
      <w:r>
        <w:rPr>
          <w:rFonts w:hint="eastAsia" w:ascii="楷体" w:hAnsi="楷体" w:eastAsia="楷体" w:cs="仿宋_GB2312"/>
          <w:color w:val="000000"/>
          <w:sz w:val="32"/>
          <w:szCs w:val="32"/>
          <w:lang w:val="zh-CN"/>
        </w:rPr>
        <w:t>（二）成员单位职责</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00000"/>
          <w:sz w:val="32"/>
          <w:szCs w:val="32"/>
          <w:highlight w:val="none"/>
          <w:lang w:val="zh-CN"/>
        </w:rPr>
      </w:pPr>
      <w:r>
        <w:rPr>
          <w:rFonts w:hint="eastAsia" w:ascii="仿宋_GB2312" w:hAnsi="仿宋_GB2312" w:eastAsia="仿宋_GB2312" w:cs="仿宋_GB2312"/>
          <w:color w:val="000000"/>
          <w:sz w:val="32"/>
          <w:szCs w:val="32"/>
          <w:highlight w:val="none"/>
          <w:lang w:val="zh-CN"/>
        </w:rPr>
        <w:t>1.规自分局：负责组织、协调、指导、监督地质灾害防治工作。组织对威胁险村险户的地质灾害隐患点开展调查、监测和治理等工作；指导各部门、各相关镇政府依据工作职责开展汛前排查、汛中巡查和汛后核查工作以及出现险情和灾情后的应急调查工作；会同气象、应急等部门发布突发地质灾害气象风险预警；配合各相关镇政府做好群众安全避险转移工作。</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区委宣传部：按照《北京市丰台区公共事件发布工作方案》的有关规定，负责组织指导区属新闻单位对较大以上地质灾害的宣传报道工作，组织协调较大以上地质灾害应急处置情况的新闻发布工作，组织区属新闻单位开展地质灾害防治知识的宣传。</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cs="仿宋_GB2312"/>
          <w:color w:val="0D0D0D"/>
          <w:spacing w:val="-4"/>
          <w:kern w:val="0"/>
          <w:sz w:val="32"/>
          <w:szCs w:val="32"/>
          <w:highlight w:val="none"/>
        </w:rPr>
      </w:pPr>
      <w:r>
        <w:rPr>
          <w:rFonts w:ascii="仿宋_GB2312" w:hAnsi="仿宋_GB2312" w:eastAsia="仿宋_GB2312" w:cs="仿宋_GB2312"/>
          <w:color w:val="000000"/>
          <w:sz w:val="32"/>
          <w:szCs w:val="32"/>
          <w:highlight w:val="none"/>
          <w:lang w:val="en"/>
        </w:rPr>
        <w:t>3</w:t>
      </w:r>
      <w:r>
        <w:rPr>
          <w:rFonts w:hint="eastAsia" w:ascii="仿宋_GB2312" w:hAnsi="仿宋_GB2312" w:eastAsia="仿宋_GB2312" w:cs="仿宋_GB2312"/>
          <w:color w:val="000000"/>
          <w:sz w:val="32"/>
          <w:szCs w:val="32"/>
          <w:highlight w:val="none"/>
          <w:lang w:val="zh-CN"/>
        </w:rPr>
        <w:t>.</w:t>
      </w:r>
      <w:r>
        <w:rPr>
          <w:rFonts w:hint="eastAsia" w:ascii="仿宋_GB2312" w:hAnsi="仿宋_GB2312" w:eastAsia="仿宋_GB2312" w:cs="仿宋_GB2312"/>
          <w:color w:val="000000"/>
          <w:sz w:val="32"/>
          <w:szCs w:val="32"/>
          <w:highlight w:val="none"/>
        </w:rPr>
        <w:t>区发展改革委：</w:t>
      </w:r>
      <w:r>
        <w:rPr>
          <w:rFonts w:hint="eastAsia" w:ascii="仿宋_GB2312" w:hAnsi="仿宋_GB2312" w:eastAsia="仿宋_GB2312" w:cs="仿宋_GB2312"/>
          <w:color w:val="0D0D0D"/>
          <w:spacing w:val="-4"/>
          <w:kern w:val="0"/>
          <w:sz w:val="32"/>
          <w:szCs w:val="32"/>
          <w:highlight w:val="none"/>
        </w:rPr>
        <w:t>负责权限内有关地质灾害防治项目立项审批工作，对有区政府资金需求的做好相关资金保障</w:t>
      </w:r>
      <w:r>
        <w:rPr>
          <w:rFonts w:hint="eastAsia"/>
          <w:sz w:val="32"/>
          <w:szCs w:val="32"/>
          <w:highlight w:val="none"/>
        </w:rPr>
        <w:t>。</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00000"/>
          <w:sz w:val="32"/>
          <w:szCs w:val="32"/>
          <w:highlight w:val="none"/>
          <w:lang w:val="zh-CN"/>
        </w:rPr>
      </w:pPr>
      <w:r>
        <w:rPr>
          <w:rFonts w:hint="eastAsia" w:ascii="仿宋_GB2312" w:hAnsi="仿宋_GB2312" w:eastAsia="仿宋_GB2312" w:cs="仿宋_GB2312"/>
          <w:color w:val="000000"/>
          <w:sz w:val="32"/>
          <w:szCs w:val="32"/>
          <w:highlight w:val="none"/>
        </w:rPr>
        <w:t>4.区城管委（区交通委）：负责组织有关单位对威胁到县级</w:t>
      </w:r>
      <w:r>
        <w:rPr>
          <w:rFonts w:hint="eastAsia" w:ascii="仿宋_GB2312" w:hAnsi="仿宋_GB2312" w:eastAsia="仿宋_GB2312" w:cs="仿宋_GB2312"/>
          <w:color w:val="000000"/>
          <w:sz w:val="32"/>
          <w:szCs w:val="32"/>
          <w:highlight w:val="none"/>
          <w:lang w:val="zh-CN"/>
        </w:rPr>
        <w:t>公路的地质灾害隐患点进行排查，发现险情及时采取防治措施，配合做好北京市山区道路沿线崩塌、滑坡灾害监测预警工作；将相关地质灾害信息抄报专项分指挥部。</w:t>
      </w:r>
    </w:p>
    <w:p>
      <w:pPr>
        <w:keepNext w:val="0"/>
        <w:keepLines w:val="0"/>
        <w:pageBreakBefore w:val="0"/>
        <w:widowControl w:val="0"/>
        <w:kinsoku/>
        <w:wordWrap/>
        <w:overflowPunct/>
        <w:topLinePunct w:val="0"/>
        <w:bidi w:val="0"/>
        <w:spacing w:line="560" w:lineRule="exact"/>
        <w:ind w:firstLine="640"/>
        <w:textAlignment w:val="auto"/>
        <w:rPr>
          <w:rFonts w:ascii="仿宋_GB2312" w:hAnsi="仿宋_GB2312" w:eastAsia="仿宋_GB2312" w:cs="仿宋_GB2312"/>
          <w:color w:val="000000"/>
          <w:sz w:val="32"/>
          <w:szCs w:val="32"/>
          <w:highlight w:val="none"/>
          <w:lang w:val="zh-CN"/>
        </w:rPr>
      </w:pPr>
      <w:r>
        <w:rPr>
          <w:rFonts w:ascii="仿宋_GB2312" w:hAnsi="仿宋_GB2312" w:eastAsia="仿宋_GB2312" w:cs="仿宋_GB2312"/>
          <w:color w:val="000000"/>
          <w:sz w:val="32"/>
          <w:szCs w:val="32"/>
          <w:highlight w:val="none"/>
          <w:lang w:val="en"/>
        </w:rPr>
        <w:t>5</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val="zh-CN"/>
        </w:rPr>
        <w:t>区教委：负责协调、指导全区区属幼儿园、中小学和大专院校的地质灾害防治工作</w:t>
      </w:r>
      <w:r>
        <w:rPr>
          <w:rFonts w:hint="eastAsia" w:ascii="仿宋_GB2312" w:hAnsi="仿宋_GB2312" w:eastAsia="仿宋_GB2312" w:cs="仿宋_GB2312"/>
          <w:color w:val="000000"/>
          <w:sz w:val="32"/>
          <w:szCs w:val="32"/>
          <w:highlight w:val="none"/>
        </w:rPr>
        <w:t>。对受地质灾害隐患威胁的学校（幼儿园），及时</w:t>
      </w:r>
      <w:r>
        <w:rPr>
          <w:rFonts w:hint="eastAsia" w:ascii="仿宋_GB2312" w:hAnsi="仿宋_GB2312" w:eastAsia="仿宋_GB2312" w:cs="仿宋_GB2312"/>
          <w:color w:val="000000"/>
          <w:sz w:val="32"/>
          <w:szCs w:val="32"/>
          <w:highlight w:val="none"/>
          <w:lang w:val="zh-CN"/>
        </w:rPr>
        <w:t>组织隐患排查、调查，制定防控预案。协调相关单位和属地政府开展隐患处置及治理等工作；</w:t>
      </w:r>
      <w:r>
        <w:rPr>
          <w:rFonts w:hint="eastAsia" w:ascii="仿宋_GB2312" w:hAnsi="仿宋_GB2312" w:eastAsia="仿宋_GB2312" w:cs="仿宋_GB2312"/>
          <w:sz w:val="32"/>
          <w:szCs w:val="32"/>
          <w:highlight w:val="none"/>
        </w:rPr>
        <w:t>收集各单位相关地质灾害信息抄报专项分指挥部。</w:t>
      </w:r>
    </w:p>
    <w:p>
      <w:pPr>
        <w:keepNext w:val="0"/>
        <w:keepLines w:val="0"/>
        <w:pageBreakBefore w:val="0"/>
        <w:widowControl w:val="0"/>
        <w:kinsoku/>
        <w:wordWrap/>
        <w:overflowPunct/>
        <w:topLinePunct w:val="0"/>
        <w:autoSpaceDE w:val="0"/>
        <w:autoSpaceDN w:val="0"/>
        <w:bidi w:val="0"/>
        <w:adjustRightInd w:val="0"/>
        <w:spacing w:line="560" w:lineRule="exact"/>
        <w:ind w:firstLine="624" w:firstLineChars="200"/>
        <w:textAlignment w:val="auto"/>
        <w:rPr>
          <w:rFonts w:ascii="仿宋_GB2312" w:hAnsi="仿宋_GB2312" w:eastAsia="仿宋_GB2312" w:cs="仿宋_GB2312"/>
          <w:spacing w:val="-4"/>
          <w:sz w:val="32"/>
          <w:szCs w:val="32"/>
          <w:highlight w:val="none"/>
        </w:rPr>
      </w:pPr>
      <w:r>
        <w:rPr>
          <w:rFonts w:ascii="仿宋_GB2312" w:hAnsi="仿宋_GB2312" w:eastAsia="仿宋_GB2312" w:cs="仿宋_GB2312"/>
          <w:spacing w:val="-4"/>
          <w:sz w:val="32"/>
          <w:szCs w:val="32"/>
          <w:highlight w:val="none"/>
          <w:lang w:val="en"/>
        </w:rPr>
        <w:t>6</w:t>
      </w:r>
      <w:r>
        <w:rPr>
          <w:rFonts w:hint="eastAsia" w:ascii="仿宋_GB2312" w:hAnsi="仿宋_GB2312" w:eastAsia="仿宋_GB2312" w:cs="仿宋_GB2312"/>
          <w:spacing w:val="-4"/>
          <w:sz w:val="32"/>
          <w:szCs w:val="32"/>
          <w:highlight w:val="none"/>
        </w:rPr>
        <w:t>.区卫生健康委：负责地质灾害抢险伤病员的紧急医学救援、组织灾区卫生防疫和医疗救治工作。</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spacing w:val="-4"/>
          <w:sz w:val="32"/>
          <w:szCs w:val="32"/>
          <w:highlight w:val="none"/>
          <w:lang w:val="zh-CN"/>
        </w:rPr>
      </w:pPr>
      <w:r>
        <w:rPr>
          <w:rFonts w:ascii="仿宋_GB2312" w:hAnsi="仿宋_GB2312" w:eastAsia="仿宋_GB2312" w:cs="仿宋_GB2312"/>
          <w:color w:val="000000"/>
          <w:sz w:val="32"/>
          <w:szCs w:val="32"/>
          <w:highlight w:val="none"/>
          <w:lang w:val="en"/>
        </w:rPr>
        <w:t>7</w:t>
      </w:r>
      <w:r>
        <w:rPr>
          <w:rFonts w:hint="eastAsia" w:ascii="仿宋_GB2312" w:hAnsi="仿宋_GB2312" w:eastAsia="仿宋_GB2312" w:cs="仿宋_GB2312"/>
          <w:color w:val="000000"/>
          <w:sz w:val="32"/>
          <w:szCs w:val="32"/>
          <w:highlight w:val="none"/>
          <w:lang w:val="zh-CN"/>
        </w:rPr>
        <w:t>.区文化和旅游局：负责协调、指导全区旅游行业地质灾害防治工作。负责组织</w:t>
      </w:r>
      <w:r>
        <w:rPr>
          <w:rFonts w:hint="eastAsia" w:ascii="仿宋_GB2312" w:hAnsi="仿宋_GB2312" w:eastAsia="仿宋_GB2312" w:cs="仿宋_GB2312"/>
          <w:color w:val="000000"/>
          <w:sz w:val="32"/>
          <w:szCs w:val="32"/>
          <w:highlight w:val="none"/>
        </w:rPr>
        <w:t>北宫森林公园、千灵山景区</w:t>
      </w:r>
      <w:r>
        <w:rPr>
          <w:rFonts w:hint="eastAsia" w:ascii="仿宋_GB2312" w:hAnsi="仿宋_GB2312" w:eastAsia="仿宋_GB2312" w:cs="仿宋_GB2312"/>
          <w:color w:val="000000"/>
          <w:sz w:val="32"/>
          <w:szCs w:val="32"/>
          <w:highlight w:val="none"/>
          <w:lang w:val="zh-CN"/>
        </w:rPr>
        <w:t>的地质灾害隐患调查、排查、监测工作，督促指导景区做好相关安全防范措施。根据预警和实际情况，及时采取封（闭）园等措施，及时疏导、撤离游客；对受灾旅游景区，配合做好应急处置工作。将相关地质灾害信息抄报专项分指挥部。</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D0D0D"/>
          <w:sz w:val="32"/>
          <w:szCs w:val="32"/>
          <w:highlight w:val="none"/>
        </w:rPr>
      </w:pPr>
      <w:r>
        <w:rPr>
          <w:rFonts w:ascii="仿宋_GB2312" w:hAnsi="仿宋_GB2312" w:eastAsia="仿宋_GB2312" w:cs="仿宋_GB2312"/>
          <w:color w:val="000000"/>
          <w:sz w:val="32"/>
          <w:szCs w:val="32"/>
          <w:highlight w:val="none"/>
          <w:lang w:val="en"/>
        </w:rPr>
        <w:t>8</w:t>
      </w:r>
      <w:r>
        <w:rPr>
          <w:rFonts w:hint="eastAsia" w:ascii="仿宋_GB2312" w:hAnsi="仿宋_GB2312" w:eastAsia="仿宋_GB2312" w:cs="仿宋_GB2312"/>
          <w:color w:val="000000"/>
          <w:sz w:val="32"/>
          <w:szCs w:val="32"/>
          <w:highlight w:val="none"/>
          <w:lang w:val="zh-CN"/>
        </w:rPr>
        <w:t>.区应急管理局：</w:t>
      </w:r>
      <w:r>
        <w:rPr>
          <w:rFonts w:hint="eastAsia" w:ascii="仿宋_GB2312" w:hAnsi="仿宋_GB2312" w:eastAsia="仿宋_GB2312" w:cs="仿宋_GB2312"/>
          <w:color w:val="0D0D0D"/>
          <w:sz w:val="32"/>
          <w:szCs w:val="32"/>
          <w:highlight w:val="none"/>
        </w:rPr>
        <w:t>负责组织编制突发地质灾害应急预案；按照分级负责的原则，指导地质灾害应急救援，组织协调相应级别地质灾害应急救援工作；组织编制综合防灾减灾规划，指导协调相关部门地质灾害防治工作；会同规自分局、区水务局等有关部门建立统一的应急管理信息平台；建立监测预警和灾情报告制度，健全自然灾害信息资源获取和共享机制，依法统一发布灾情。</w:t>
      </w:r>
    </w:p>
    <w:p>
      <w:pPr>
        <w:keepNext w:val="0"/>
        <w:keepLines w:val="0"/>
        <w:pageBreakBefore w:val="0"/>
        <w:widowControl w:val="0"/>
        <w:kinsoku/>
        <w:wordWrap/>
        <w:overflowPunct/>
        <w:topLinePunct w:val="0"/>
        <w:bidi w:val="0"/>
        <w:spacing w:line="560" w:lineRule="exact"/>
        <w:ind w:firstLine="640" w:firstLineChars="200"/>
        <w:textAlignment w:val="auto"/>
        <w:rPr>
          <w:rFonts w:ascii="仿宋_GB2312" w:hAnsi="仿宋_GB2312" w:eastAsia="仿宋_GB2312" w:cs="仿宋_GB2312"/>
          <w:color w:val="000000"/>
          <w:sz w:val="32"/>
          <w:szCs w:val="32"/>
          <w:highlight w:val="none"/>
        </w:rPr>
      </w:pPr>
      <w:r>
        <w:rPr>
          <w:rFonts w:ascii="仿宋_GB2312" w:hAnsi="仿宋_GB2312" w:eastAsia="仿宋_GB2312" w:cs="仿宋_GB2312"/>
          <w:color w:val="000000"/>
          <w:sz w:val="32"/>
          <w:szCs w:val="32"/>
          <w:highlight w:val="none"/>
          <w:lang w:val="en"/>
        </w:rPr>
        <w:t>9</w:t>
      </w:r>
      <w:r>
        <w:rPr>
          <w:rFonts w:hint="eastAsia" w:ascii="仿宋_GB2312" w:hAnsi="仿宋_GB2312" w:eastAsia="仿宋_GB2312" w:cs="仿宋_GB2312"/>
          <w:color w:val="000000"/>
          <w:sz w:val="32"/>
          <w:szCs w:val="32"/>
          <w:highlight w:val="none"/>
          <w:lang w:val="zh-CN"/>
        </w:rPr>
        <w:t>.区农业农村局：</w:t>
      </w:r>
      <w:r>
        <w:rPr>
          <w:rFonts w:hint="eastAsia" w:ascii="仿宋_GB2312" w:hAnsi="仿宋_GB2312" w:eastAsia="仿宋_GB2312" w:cs="仿宋_GB2312"/>
          <w:sz w:val="32"/>
          <w:szCs w:val="32"/>
          <w:highlight w:val="none"/>
        </w:rPr>
        <w:t>配合开展对相关街镇地质灾害易发区农民搬迁的指导工作。</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00000"/>
          <w:sz w:val="32"/>
          <w:szCs w:val="32"/>
          <w:highlight w:val="none"/>
          <w:lang w:val="zh-CN"/>
        </w:rPr>
      </w:pPr>
      <w:r>
        <w:rPr>
          <w:rFonts w:ascii="仿宋_GB2312" w:hAnsi="仿宋_GB2312" w:eastAsia="仿宋_GB2312" w:cs="仿宋_GB2312"/>
          <w:color w:val="000000"/>
          <w:sz w:val="32"/>
          <w:szCs w:val="32"/>
          <w:highlight w:val="none"/>
          <w:lang w:val="en"/>
        </w:rPr>
        <w:t>10</w:t>
      </w:r>
      <w:r>
        <w:rPr>
          <w:rFonts w:hint="eastAsia" w:ascii="仿宋_GB2312" w:hAnsi="仿宋_GB2312" w:eastAsia="仿宋_GB2312" w:cs="仿宋_GB2312"/>
          <w:color w:val="000000"/>
          <w:sz w:val="32"/>
          <w:szCs w:val="32"/>
          <w:highlight w:val="none"/>
          <w:lang w:val="zh-CN"/>
        </w:rPr>
        <w:t>.区水务局：负责组织、协调水库、河道等水利设施管理范围内地质灾害防治工作。对因地质灾害造成的水利工程灾情和险情开展调查与评估，制定修复计划，协调属地政府及有关单位尽快修复、治理出现灾情与险情的水利设施；配合做好应急处置工作；将相关地质灾害信息抄报专项分指挥部。</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w:t>
      </w:r>
      <w:r>
        <w:rPr>
          <w:rFonts w:ascii="仿宋_GB2312" w:hAnsi="仿宋_GB2312" w:eastAsia="仿宋_GB2312" w:cs="仿宋_GB2312"/>
          <w:color w:val="000000"/>
          <w:sz w:val="32"/>
          <w:szCs w:val="32"/>
          <w:highlight w:val="none"/>
          <w:lang w:val="en"/>
        </w:rPr>
        <w:t>1</w:t>
      </w:r>
      <w:r>
        <w:rPr>
          <w:rFonts w:hint="eastAsia" w:ascii="仿宋_GB2312" w:hAnsi="仿宋_GB2312" w:eastAsia="仿宋_GB2312" w:cs="仿宋_GB2312"/>
          <w:color w:val="000000"/>
          <w:sz w:val="32"/>
          <w:szCs w:val="32"/>
          <w:highlight w:val="none"/>
        </w:rPr>
        <w:t>.区气象局：负责提供气象预测产品，提高气象精准预报和提前预警能力，做好灾害性天气的预警预报；密切监测灾区及周边地区天气情况，为抢险救灾提供专项气象服务；会同规自分局发布地质灾害气象风险预警。</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w:t>
      </w:r>
      <w:r>
        <w:rPr>
          <w:rFonts w:ascii="仿宋_GB2312" w:hAnsi="仿宋_GB2312" w:eastAsia="仿宋_GB2312" w:cs="仿宋_GB2312"/>
          <w:color w:val="000000"/>
          <w:sz w:val="32"/>
          <w:szCs w:val="32"/>
          <w:highlight w:val="none"/>
          <w:lang w:val="en"/>
        </w:rPr>
        <w:t>2</w:t>
      </w:r>
      <w:r>
        <w:rPr>
          <w:rFonts w:hint="eastAsia" w:ascii="仿宋_GB2312" w:hAnsi="仿宋_GB2312" w:eastAsia="仿宋_GB2312" w:cs="仿宋_GB2312"/>
          <w:color w:val="000000"/>
          <w:sz w:val="32"/>
          <w:szCs w:val="32"/>
          <w:highlight w:val="none"/>
        </w:rPr>
        <w:t>.区体育局：负责对赴山区受地质灾害威胁区域进行有组织的登山活动的引导、宣传和管理，</w:t>
      </w:r>
      <w:r>
        <w:rPr>
          <w:rFonts w:hint="eastAsia" w:ascii="仿宋_GB2312" w:hAnsi="仿宋_GB2312" w:eastAsia="仿宋_GB2312" w:cs="仿宋_GB2312"/>
          <w:sz w:val="32"/>
          <w:szCs w:val="32"/>
          <w:highlight w:val="none"/>
        </w:rPr>
        <w:t>对体育行业协会会员进行防灾减灾和避险自救知识宣传，根据预警和天气情况，及时劝阻会员暂停自发的户外活动，增强其主动远离（躲避）地质灾害威胁的意识。</w:t>
      </w:r>
    </w:p>
    <w:p>
      <w:pPr>
        <w:keepNext w:val="0"/>
        <w:keepLines w:val="0"/>
        <w:pageBreakBefore w:val="0"/>
        <w:widowControl w:val="0"/>
        <w:kinsoku/>
        <w:wordWrap/>
        <w:overflowPunct/>
        <w:topLinePunct w:val="0"/>
        <w:bidi w:val="0"/>
        <w:snapToGrid w:val="0"/>
        <w:spacing w:line="560" w:lineRule="exact"/>
        <w:ind w:firstLine="624" w:firstLineChars="200"/>
        <w:textAlignment w:val="auto"/>
        <w:rPr>
          <w:rFonts w:ascii="仿宋_GB2312" w:hAnsi="仿宋_GB2312" w:eastAsia="仿宋_GB2312" w:cs="仿宋_GB2312"/>
          <w:spacing w:val="-4"/>
          <w:sz w:val="32"/>
          <w:szCs w:val="32"/>
          <w:highlight w:val="none"/>
        </w:rPr>
      </w:pPr>
      <w:r>
        <w:rPr>
          <w:rFonts w:hint="eastAsia" w:ascii="仿宋_GB2312" w:hAnsi="仿宋_GB2312" w:eastAsia="仿宋_GB2312" w:cs="仿宋_GB2312"/>
          <w:spacing w:val="-4"/>
          <w:sz w:val="32"/>
          <w:szCs w:val="32"/>
          <w:highlight w:val="none"/>
        </w:rPr>
        <w:t>1</w:t>
      </w:r>
      <w:r>
        <w:rPr>
          <w:rFonts w:ascii="仿宋_GB2312" w:hAnsi="仿宋_GB2312" w:eastAsia="仿宋_GB2312" w:cs="仿宋_GB2312"/>
          <w:spacing w:val="-4"/>
          <w:sz w:val="32"/>
          <w:szCs w:val="32"/>
          <w:highlight w:val="none"/>
          <w:lang w:val="en"/>
        </w:rPr>
        <w:t>3</w:t>
      </w:r>
      <w:r>
        <w:rPr>
          <w:rFonts w:hint="eastAsia" w:ascii="仿宋_GB2312" w:hAnsi="仿宋_GB2312" w:eastAsia="仿宋_GB2312" w:cs="仿宋_GB2312"/>
          <w:spacing w:val="-4"/>
          <w:sz w:val="32"/>
          <w:szCs w:val="32"/>
          <w:highlight w:val="none"/>
        </w:rPr>
        <w:t>.区地震局：负责向专项分指挥部提供地震资料。</w:t>
      </w:r>
    </w:p>
    <w:p>
      <w:pPr>
        <w:keepNext w:val="0"/>
        <w:keepLines w:val="0"/>
        <w:pageBreakBefore w:val="0"/>
        <w:widowControl w:val="0"/>
        <w:kinsoku/>
        <w:wordWrap/>
        <w:overflowPunct/>
        <w:topLinePunct w:val="0"/>
        <w:bidi w:val="0"/>
        <w:snapToGrid w:val="0"/>
        <w:spacing w:line="560" w:lineRule="exact"/>
        <w:ind w:firstLine="624" w:firstLineChars="200"/>
        <w:textAlignment w:val="auto"/>
        <w:rPr>
          <w:rFonts w:ascii="仿宋_GB2312" w:hAnsi="仿宋_GB2312" w:eastAsia="仿宋_GB2312" w:cs="仿宋_GB2312"/>
          <w:spacing w:val="-4"/>
          <w:sz w:val="32"/>
          <w:szCs w:val="32"/>
          <w:highlight w:val="none"/>
        </w:rPr>
      </w:pPr>
      <w:r>
        <w:rPr>
          <w:rFonts w:hint="eastAsia" w:ascii="仿宋_GB2312" w:hAnsi="仿宋_GB2312" w:eastAsia="仿宋_GB2312" w:cs="仿宋_GB2312"/>
          <w:spacing w:val="-4"/>
          <w:sz w:val="32"/>
          <w:szCs w:val="32"/>
          <w:highlight w:val="none"/>
        </w:rPr>
        <w:t>1</w:t>
      </w:r>
      <w:r>
        <w:rPr>
          <w:rFonts w:ascii="仿宋_GB2312" w:hAnsi="仿宋_GB2312" w:eastAsia="仿宋_GB2312" w:cs="仿宋_GB2312"/>
          <w:spacing w:val="-4"/>
          <w:sz w:val="32"/>
          <w:szCs w:val="32"/>
          <w:highlight w:val="none"/>
          <w:lang w:val="en"/>
        </w:rPr>
        <w:t>4</w:t>
      </w:r>
      <w:r>
        <w:rPr>
          <w:rFonts w:hint="eastAsia" w:ascii="仿宋_GB2312" w:hAnsi="仿宋_GB2312" w:eastAsia="仿宋_GB2312" w:cs="仿宋_GB2312"/>
          <w:spacing w:val="-4"/>
          <w:sz w:val="32"/>
          <w:szCs w:val="32"/>
          <w:highlight w:val="none"/>
        </w:rPr>
        <w:t>.区公安分局：负责治安保卫和维持社会治安秩序工作。协助做好群众撤离和转移的安全保卫工作。</w:t>
      </w:r>
    </w:p>
    <w:p>
      <w:pPr>
        <w:keepNext w:val="0"/>
        <w:keepLines w:val="0"/>
        <w:pageBreakBefore w:val="0"/>
        <w:widowControl w:val="0"/>
        <w:kinsoku/>
        <w:wordWrap/>
        <w:overflowPunct/>
        <w:topLinePunct w:val="0"/>
        <w:bidi w:val="0"/>
        <w:snapToGrid w:val="0"/>
        <w:spacing w:line="560" w:lineRule="exact"/>
        <w:ind w:firstLine="624" w:firstLineChars="200"/>
        <w:textAlignment w:val="auto"/>
        <w:rPr>
          <w:rFonts w:ascii="仿宋_GB2312" w:hAnsi="仿宋_GB2312" w:eastAsia="仿宋_GB2312" w:cs="仿宋_GB2312"/>
          <w:spacing w:val="-4"/>
          <w:sz w:val="32"/>
          <w:szCs w:val="32"/>
          <w:highlight w:val="none"/>
        </w:rPr>
      </w:pPr>
      <w:r>
        <w:rPr>
          <w:rFonts w:hint="eastAsia" w:ascii="仿宋_GB2312" w:hAnsi="仿宋_GB2312" w:eastAsia="仿宋_GB2312" w:cs="仿宋_GB2312"/>
          <w:spacing w:val="-4"/>
          <w:sz w:val="32"/>
          <w:szCs w:val="32"/>
          <w:highlight w:val="none"/>
        </w:rPr>
        <w:t>1</w:t>
      </w:r>
      <w:r>
        <w:rPr>
          <w:rFonts w:ascii="仿宋_GB2312" w:hAnsi="仿宋_GB2312" w:eastAsia="仿宋_GB2312" w:cs="仿宋_GB2312"/>
          <w:spacing w:val="-4"/>
          <w:sz w:val="32"/>
          <w:szCs w:val="32"/>
          <w:highlight w:val="none"/>
          <w:lang w:val="en"/>
        </w:rPr>
        <w:t>5</w:t>
      </w:r>
      <w:r>
        <w:rPr>
          <w:rFonts w:hint="eastAsia" w:ascii="仿宋_GB2312" w:hAnsi="仿宋_GB2312" w:eastAsia="仿宋_GB2312" w:cs="仿宋_GB2312"/>
          <w:spacing w:val="-4"/>
          <w:sz w:val="32"/>
          <w:szCs w:val="32"/>
          <w:highlight w:val="none"/>
        </w:rPr>
        <w:t>.区财政局：负责处置地质灾害事件的财政资金保障。</w:t>
      </w:r>
    </w:p>
    <w:p>
      <w:pPr>
        <w:keepNext w:val="0"/>
        <w:keepLines w:val="0"/>
        <w:pageBreakBefore w:val="0"/>
        <w:widowControl w:val="0"/>
        <w:kinsoku/>
        <w:wordWrap/>
        <w:overflowPunct/>
        <w:topLinePunct w:val="0"/>
        <w:bidi w:val="0"/>
        <w:snapToGrid w:val="0"/>
        <w:spacing w:line="560" w:lineRule="exact"/>
        <w:ind w:firstLine="624" w:firstLineChars="200"/>
        <w:textAlignment w:val="auto"/>
        <w:rPr>
          <w:rFonts w:ascii="仿宋_GB2312" w:hAnsi="仿宋_GB2312" w:eastAsia="仿宋_GB2312" w:cs="仿宋_GB2312"/>
          <w:spacing w:val="-4"/>
          <w:sz w:val="32"/>
          <w:szCs w:val="32"/>
          <w:highlight w:val="none"/>
        </w:rPr>
      </w:pPr>
      <w:r>
        <w:rPr>
          <w:rFonts w:hint="eastAsia" w:ascii="仿宋_GB2312" w:hAnsi="仿宋_GB2312" w:eastAsia="仿宋_GB2312" w:cs="仿宋_GB2312"/>
          <w:spacing w:val="-4"/>
          <w:sz w:val="32"/>
          <w:szCs w:val="32"/>
          <w:highlight w:val="none"/>
        </w:rPr>
        <w:t>1</w:t>
      </w:r>
      <w:r>
        <w:rPr>
          <w:rFonts w:ascii="仿宋_GB2312" w:hAnsi="仿宋_GB2312" w:eastAsia="仿宋_GB2312" w:cs="仿宋_GB2312"/>
          <w:spacing w:val="-4"/>
          <w:sz w:val="32"/>
          <w:szCs w:val="32"/>
          <w:highlight w:val="none"/>
          <w:lang w:val="en"/>
        </w:rPr>
        <w:t>6</w:t>
      </w:r>
      <w:r>
        <w:rPr>
          <w:rFonts w:hint="eastAsia" w:ascii="仿宋_GB2312" w:hAnsi="仿宋_GB2312" w:eastAsia="仿宋_GB2312" w:cs="仿宋_GB2312"/>
          <w:spacing w:val="-4"/>
          <w:sz w:val="32"/>
          <w:szCs w:val="32"/>
          <w:highlight w:val="none"/>
        </w:rPr>
        <w:t>.区生态环境局：负责因地质灾害引起环境污染方面的环境监测，配合有关部门开展处置工作。</w:t>
      </w:r>
    </w:p>
    <w:p>
      <w:pPr>
        <w:keepNext w:val="0"/>
        <w:keepLines w:val="0"/>
        <w:pageBreakBefore w:val="0"/>
        <w:widowControl w:val="0"/>
        <w:kinsoku/>
        <w:wordWrap/>
        <w:overflowPunct/>
        <w:topLinePunct w:val="0"/>
        <w:bidi w:val="0"/>
        <w:snapToGrid w:val="0"/>
        <w:spacing w:line="560" w:lineRule="exact"/>
        <w:ind w:firstLine="624" w:firstLineChars="200"/>
        <w:textAlignment w:val="auto"/>
        <w:rPr>
          <w:rFonts w:ascii="仿宋_GB2312" w:hAnsi="仿宋_GB2312" w:eastAsia="仿宋_GB2312" w:cs="仿宋_GB2312"/>
          <w:spacing w:val="-4"/>
          <w:sz w:val="32"/>
          <w:szCs w:val="32"/>
          <w:highlight w:val="none"/>
        </w:rPr>
      </w:pPr>
      <w:r>
        <w:rPr>
          <w:rFonts w:hint="eastAsia" w:ascii="仿宋_GB2312" w:hAnsi="仿宋_GB2312" w:eastAsia="仿宋_GB2312" w:cs="仿宋_GB2312"/>
          <w:spacing w:val="-4"/>
          <w:sz w:val="32"/>
          <w:szCs w:val="32"/>
          <w:highlight w:val="none"/>
        </w:rPr>
        <w:t>17.区委网信办：做好舆情监测、研判和处置工作。</w:t>
      </w:r>
    </w:p>
    <w:p>
      <w:pPr>
        <w:keepNext w:val="0"/>
        <w:keepLines w:val="0"/>
        <w:pageBreakBefore w:val="0"/>
        <w:widowControl w:val="0"/>
        <w:kinsoku/>
        <w:wordWrap/>
        <w:overflowPunct/>
        <w:topLinePunct w:val="0"/>
        <w:bidi w:val="0"/>
        <w:snapToGrid w:val="0"/>
        <w:spacing w:line="560" w:lineRule="exact"/>
        <w:ind w:firstLine="624" w:firstLineChars="200"/>
        <w:textAlignment w:val="auto"/>
        <w:rPr>
          <w:rFonts w:ascii="仿宋_GB2312" w:hAnsi="仿宋_GB2312" w:eastAsia="仿宋_GB2312" w:cs="仿宋_GB2312"/>
          <w:color w:val="000000"/>
          <w:sz w:val="32"/>
          <w:szCs w:val="32"/>
          <w:highlight w:val="none"/>
        </w:rPr>
      </w:pPr>
      <w:r>
        <w:rPr>
          <w:rFonts w:hint="eastAsia" w:ascii="仿宋_GB2312" w:hAnsi="仿宋_GB2312" w:eastAsia="仿宋_GB2312" w:cs="仿宋_GB2312"/>
          <w:spacing w:val="-4"/>
          <w:sz w:val="32"/>
          <w:szCs w:val="32"/>
          <w:highlight w:val="none"/>
        </w:rPr>
        <w:t>18.区融媒体中心：整合丰台报、丰台有线、“北京丰台”两微一端等区属媒体平台开展地质灾害防治知识宣传和新闻报道。</w:t>
      </w:r>
    </w:p>
    <w:p>
      <w:pPr>
        <w:keepNext w:val="0"/>
        <w:keepLines w:val="0"/>
        <w:pageBreakBefore w:val="0"/>
        <w:widowControl w:val="0"/>
        <w:kinsoku/>
        <w:wordWrap/>
        <w:overflowPunct/>
        <w:topLinePunct w:val="0"/>
        <w:autoSpaceDE w:val="0"/>
        <w:autoSpaceDN w:val="0"/>
        <w:bidi w:val="0"/>
        <w:adjustRightInd w:val="0"/>
        <w:spacing w:line="560" w:lineRule="exact"/>
        <w:ind w:firstLine="624" w:firstLineChars="200"/>
        <w:textAlignment w:val="auto"/>
        <w:rPr>
          <w:rFonts w:ascii="仿宋_GB2312" w:hAnsi="仿宋_GB2312" w:eastAsia="仿宋_GB2312" w:cs="仿宋_GB2312"/>
          <w:spacing w:val="-4"/>
          <w:sz w:val="32"/>
          <w:szCs w:val="32"/>
          <w:highlight w:val="none"/>
        </w:rPr>
      </w:pPr>
      <w:r>
        <w:rPr>
          <w:rFonts w:hint="eastAsia" w:ascii="仿宋_GB2312" w:hAnsi="仿宋_GB2312" w:eastAsia="仿宋_GB2312" w:cs="仿宋_GB2312"/>
          <w:spacing w:val="-4"/>
          <w:sz w:val="32"/>
          <w:szCs w:val="32"/>
          <w:highlight w:val="none"/>
        </w:rPr>
        <w:t>19.区消防支队：负责组织扑救因地质灾害引发的火灾，会同区应急局对灾情险情现场救援。</w:t>
      </w:r>
    </w:p>
    <w:p>
      <w:pPr>
        <w:keepNext w:val="0"/>
        <w:keepLines w:val="0"/>
        <w:pageBreakBefore w:val="0"/>
        <w:widowControl w:val="0"/>
        <w:kinsoku/>
        <w:wordWrap/>
        <w:overflowPunct/>
        <w:topLinePunct w:val="0"/>
        <w:autoSpaceDE w:val="0"/>
        <w:autoSpaceDN w:val="0"/>
        <w:bidi w:val="0"/>
        <w:adjustRightInd w:val="0"/>
        <w:spacing w:line="560" w:lineRule="exact"/>
        <w:ind w:firstLine="624" w:firstLineChars="200"/>
        <w:textAlignment w:val="auto"/>
        <w:rPr>
          <w:rFonts w:ascii="仿宋_GB2312" w:hAnsi="仿宋_GB2312" w:eastAsia="仿宋_GB2312" w:cs="仿宋_GB2312"/>
          <w:spacing w:val="-4"/>
          <w:sz w:val="32"/>
          <w:szCs w:val="32"/>
          <w:highlight w:val="none"/>
        </w:rPr>
      </w:pPr>
      <w:r>
        <w:rPr>
          <w:rFonts w:hint="eastAsia" w:ascii="仿宋_GB2312" w:hAnsi="仿宋_GB2312" w:eastAsia="仿宋_GB2312" w:cs="仿宋_GB2312"/>
          <w:spacing w:val="-4"/>
          <w:sz w:val="32"/>
          <w:szCs w:val="32"/>
          <w:highlight w:val="none"/>
        </w:rPr>
        <w:t>20.丰台交通支队：负责做好地质灾害地区的交通疏导维护工作，必要时实施交通管制，负责做好指挥抢险救灾车辆交通保障工作；将相关地质灾害信息抄报专项分指挥部。</w:t>
      </w:r>
    </w:p>
    <w:p>
      <w:pPr>
        <w:keepNext w:val="0"/>
        <w:keepLines w:val="0"/>
        <w:pageBreakBefore w:val="0"/>
        <w:widowControl w:val="0"/>
        <w:kinsoku/>
        <w:wordWrap/>
        <w:overflowPunct/>
        <w:topLinePunct w:val="0"/>
        <w:autoSpaceDE w:val="0"/>
        <w:autoSpaceDN w:val="0"/>
        <w:bidi w:val="0"/>
        <w:adjustRightInd w:val="0"/>
        <w:spacing w:line="560" w:lineRule="exact"/>
        <w:ind w:firstLine="624" w:firstLineChars="200"/>
        <w:textAlignment w:val="auto"/>
        <w:rPr>
          <w:rFonts w:ascii="仿宋_GB2312" w:hAnsi="仿宋_GB2312" w:eastAsia="仿宋_GB2312" w:cs="仿宋_GB2312"/>
          <w:spacing w:val="-4"/>
          <w:sz w:val="32"/>
          <w:szCs w:val="32"/>
          <w:highlight w:val="none"/>
        </w:rPr>
      </w:pPr>
      <w:r>
        <w:rPr>
          <w:rFonts w:hint="eastAsia" w:ascii="仿宋_GB2312" w:hAnsi="仿宋_GB2312" w:eastAsia="仿宋_GB2312" w:cs="仿宋_GB2312"/>
          <w:spacing w:val="-4"/>
          <w:sz w:val="32"/>
          <w:szCs w:val="32"/>
          <w:highlight w:val="none"/>
        </w:rPr>
        <w:t>21.</w:t>
      </w:r>
      <w:r>
        <w:rPr>
          <w:rFonts w:hint="eastAsia" w:ascii="仿宋_GB2312" w:hAnsi="仿宋_GB2312" w:eastAsia="仿宋_GB2312" w:cs="仿宋_GB2312"/>
          <w:spacing w:val="-4"/>
          <w:sz w:val="32"/>
          <w:szCs w:val="32"/>
          <w:highlight w:val="none"/>
          <w:lang w:eastAsia="zh-CN"/>
        </w:rPr>
        <w:t>中国铁路北京局集团有限公司</w:t>
      </w:r>
      <w:r>
        <w:rPr>
          <w:rFonts w:hint="eastAsia" w:ascii="仿宋_GB2312" w:hAnsi="仿宋_GB2312" w:eastAsia="仿宋_GB2312" w:cs="仿宋_GB2312"/>
          <w:spacing w:val="-4"/>
          <w:sz w:val="32"/>
          <w:szCs w:val="32"/>
          <w:highlight w:val="none"/>
        </w:rPr>
        <w:t>：负责</w:t>
      </w:r>
      <w:r>
        <w:rPr>
          <w:rFonts w:hint="eastAsia" w:ascii="仿宋_GB2312" w:hAnsi="仿宋_GB2312" w:eastAsia="仿宋_GB2312" w:cs="仿宋_GB2312"/>
          <w:spacing w:val="-4"/>
          <w:sz w:val="32"/>
          <w:szCs w:val="32"/>
          <w:highlight w:val="none"/>
          <w:lang w:eastAsia="zh-CN"/>
        </w:rPr>
        <w:t>全区</w:t>
      </w:r>
      <w:r>
        <w:rPr>
          <w:rFonts w:hint="eastAsia" w:ascii="仿宋_GB2312" w:hAnsi="仿宋_GB2312" w:eastAsia="仿宋_GB2312" w:cs="仿宋_GB2312"/>
          <w:spacing w:val="-4"/>
          <w:sz w:val="32"/>
          <w:szCs w:val="32"/>
          <w:highlight w:val="none"/>
        </w:rPr>
        <w:t>铁路沿线地质灾害预防和治理工作，负责编制铁路周边地质灾害防治规划和防护标准并实施，组织和开展地质灾害隐患排查和</w:t>
      </w:r>
      <w:r>
        <w:rPr>
          <w:rFonts w:hint="eastAsia" w:ascii="仿宋_GB2312" w:hAnsi="仿宋_GB2312" w:eastAsia="仿宋_GB2312" w:cs="仿宋_GB2312"/>
          <w:spacing w:val="-4"/>
          <w:sz w:val="32"/>
          <w:szCs w:val="32"/>
          <w:highlight w:val="none"/>
          <w:lang w:eastAsia="zh-CN"/>
        </w:rPr>
        <w:t>巡视</w:t>
      </w:r>
      <w:r>
        <w:rPr>
          <w:rFonts w:hint="eastAsia" w:ascii="仿宋_GB2312" w:hAnsi="仿宋_GB2312" w:eastAsia="仿宋_GB2312" w:cs="仿宋_GB2312"/>
          <w:spacing w:val="-4"/>
          <w:sz w:val="32"/>
          <w:szCs w:val="32"/>
          <w:highlight w:val="none"/>
        </w:rPr>
        <w:t>等工作。对所辖工程出现险情和灾情，及时开展应急除险，配合做好应急处置工作。组织有关部门及时抢修和恢复受地质灾害破坏（损毁）的铁路。</w:t>
      </w:r>
    </w:p>
    <w:p>
      <w:pPr>
        <w:keepNext w:val="0"/>
        <w:keepLines w:val="0"/>
        <w:pageBreakBefore w:val="0"/>
        <w:widowControl w:val="0"/>
        <w:kinsoku/>
        <w:wordWrap/>
        <w:overflowPunct/>
        <w:topLinePunct w:val="0"/>
        <w:autoSpaceDE w:val="0"/>
        <w:autoSpaceDN w:val="0"/>
        <w:bidi w:val="0"/>
        <w:adjustRightInd w:val="0"/>
        <w:spacing w:line="560" w:lineRule="exact"/>
        <w:ind w:firstLine="624" w:firstLineChars="200"/>
        <w:textAlignment w:val="auto"/>
        <w:rPr>
          <w:rFonts w:ascii="仿宋_GB2312" w:hAnsi="仿宋_GB2312" w:eastAsia="仿宋_GB2312" w:cs="仿宋_GB2312"/>
          <w:color w:val="000000"/>
          <w:sz w:val="32"/>
          <w:szCs w:val="32"/>
          <w:highlight w:val="none"/>
          <w:lang w:val="zh-CN"/>
        </w:rPr>
      </w:pPr>
      <w:r>
        <w:rPr>
          <w:rFonts w:hint="eastAsia" w:ascii="仿宋_GB2312" w:hAnsi="仿宋_GB2312" w:eastAsia="仿宋_GB2312" w:cs="仿宋_GB2312"/>
          <w:spacing w:val="-4"/>
          <w:sz w:val="32"/>
          <w:szCs w:val="32"/>
          <w:highlight w:val="none"/>
        </w:rPr>
        <w:t>22.区供电公司：负责及时组织恢复因地质灾害造成破坏的供电设施和电力调度系统，保证灾区用电供应。</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bCs/>
          <w:color w:val="000000"/>
          <w:sz w:val="32"/>
          <w:szCs w:val="32"/>
          <w:highlight w:val="none"/>
          <w:lang w:val="zh-CN"/>
        </w:rPr>
      </w:pPr>
      <w:r>
        <w:rPr>
          <w:rFonts w:ascii="仿宋_GB2312" w:hAnsi="仿宋_GB2312" w:eastAsia="仿宋_GB2312" w:cs="仿宋_GB2312"/>
          <w:color w:val="000000"/>
          <w:sz w:val="32"/>
          <w:szCs w:val="32"/>
          <w:highlight w:val="none"/>
          <w:lang w:val="en"/>
        </w:rPr>
        <w:t>23</w:t>
      </w:r>
      <w:r>
        <w:rPr>
          <w:rFonts w:hint="eastAsia" w:ascii="仿宋_GB2312" w:hAnsi="仿宋_GB2312" w:eastAsia="仿宋_GB2312" w:cs="仿宋_GB2312"/>
          <w:color w:val="000000"/>
          <w:sz w:val="32"/>
          <w:szCs w:val="32"/>
          <w:highlight w:val="none"/>
          <w:lang w:val="zh-CN"/>
        </w:rPr>
        <w:t>.相关镇政府：</w:t>
      </w:r>
      <w:r>
        <w:rPr>
          <w:rFonts w:hint="eastAsia" w:ascii="仿宋_GB2312" w:hAnsi="仿宋_GB2312" w:eastAsia="仿宋_GB2312" w:cs="仿宋_GB2312"/>
          <w:color w:val="000000"/>
          <w:sz w:val="32"/>
          <w:szCs w:val="32"/>
          <w:highlight w:val="none"/>
        </w:rPr>
        <w:t>属地政府是本辖区地质灾害防治工作的第一责任人。对</w:t>
      </w:r>
      <w:r>
        <w:rPr>
          <w:rFonts w:hint="eastAsia" w:ascii="仿宋_GB2312" w:hAnsi="仿宋_GB2312" w:eastAsia="仿宋_GB2312" w:cs="仿宋_GB2312"/>
          <w:sz w:val="32"/>
          <w:szCs w:val="32"/>
          <w:highlight w:val="none"/>
        </w:rPr>
        <w:t>地质灾害的防治工作，应当纳入属地政府国民经济和社会发展计划。具</w:t>
      </w:r>
      <w:r>
        <w:rPr>
          <w:rFonts w:hint="eastAsia" w:ascii="仿宋_GB2312" w:hAnsi="仿宋_GB2312" w:eastAsia="仿宋_GB2312" w:cs="仿宋_GB2312"/>
          <w:color w:val="000000"/>
          <w:sz w:val="32"/>
          <w:szCs w:val="32"/>
          <w:highlight w:val="none"/>
        </w:rPr>
        <w:t>体承担本辖区突发地质灾害防治工作；修订完善本辖区突发地质灾害应急预案和年度地质灾害防治方案；落实本辖区地质灾害“七包七落实”和群测群防责任</w:t>
      </w:r>
      <w:r>
        <w:rPr>
          <w:rFonts w:hint="eastAsia" w:ascii="仿宋_GB2312" w:hAnsi="仿宋_GB2312" w:eastAsia="仿宋_GB2312" w:cs="仿宋_GB2312"/>
          <w:color w:val="000000"/>
          <w:sz w:val="32"/>
          <w:szCs w:val="32"/>
          <w:highlight w:val="none"/>
          <w:lang w:val="zh-CN"/>
        </w:rPr>
        <w:t>，组织群测群防员按照《丰台区地质灾害隐患点“一点一预案”》要求开展监测巡查工作并留存、按期上报监测巡查记录</w:t>
      </w:r>
      <w:r>
        <w:rPr>
          <w:rFonts w:hint="eastAsia" w:ascii="仿宋_GB2312" w:hAnsi="仿宋_GB2312" w:eastAsia="仿宋_GB2312" w:cs="仿宋_GB2312"/>
          <w:color w:val="000000"/>
          <w:sz w:val="32"/>
          <w:szCs w:val="32"/>
          <w:highlight w:val="none"/>
        </w:rPr>
        <w:t>；制定泥石流沟道等地质灾害易发区和险村险户管控（防控）预案及措施；根据预警和天气情况，及时做好受地质灾害威胁群众的转移工作；负责辖区地质灾害避险场所的建设，并做好物资储备；负责对辖区内县级、县级以下道路的地质灾害隐患</w:t>
      </w:r>
      <w:r>
        <w:rPr>
          <w:rFonts w:hint="eastAsia" w:ascii="仿宋_GB2312" w:hAnsi="仿宋_GB2312" w:eastAsia="仿宋_GB2312" w:cs="仿宋_GB2312"/>
          <w:color w:val="000000"/>
          <w:sz w:val="32"/>
          <w:szCs w:val="32"/>
          <w:highlight w:val="none"/>
          <w:lang w:val="zh-CN"/>
        </w:rPr>
        <w:t>排查，发现险情及时采取防治措施</w:t>
      </w:r>
      <w:r>
        <w:rPr>
          <w:rFonts w:hint="eastAsia" w:ascii="仿宋_GB2312" w:hAnsi="仿宋_GB2312" w:eastAsia="仿宋_GB2312" w:cs="仿宋_GB2312"/>
          <w:color w:val="000000"/>
          <w:sz w:val="32"/>
          <w:szCs w:val="32"/>
          <w:highlight w:val="none"/>
        </w:rPr>
        <w:t>；负责对辖区内建筑工地及宿舍工棚、自建旅游景点及农家乐进行地质灾害隐患排查；负责对搬迁新址或原址搬迁的地区存在的地质灾害隐患进行治理，防止出现因搬迁产生二次灾害。</w:t>
      </w:r>
      <w:r>
        <w:rPr>
          <w:rFonts w:hint="eastAsia" w:ascii="仿宋_GB2312" w:hAnsi="仿宋_GB2312" w:eastAsia="仿宋_GB2312" w:cs="仿宋_GB2312"/>
          <w:sz w:val="32"/>
          <w:szCs w:val="32"/>
          <w:highlight w:val="none"/>
        </w:rPr>
        <w:t>加大对地质灾害隐患点的调研和搬迁政策宣传，负责制定地质灾害易发区搬迁计划，对有搬迁意愿并符合搬迁条件的农户要做到应搬尽搬</w:t>
      </w:r>
      <w:r>
        <w:rPr>
          <w:rFonts w:hint="eastAsia" w:ascii="仿宋_GB2312" w:hAnsi="仿宋_GB2312" w:eastAsia="仿宋_GB2312" w:cs="仿宋_GB2312"/>
          <w:color w:val="000000"/>
          <w:sz w:val="32"/>
          <w:szCs w:val="32"/>
          <w:highlight w:val="none"/>
        </w:rPr>
        <w:t>；统一领导与指挥本辖区突发地质灾害的应急处置和救援工作；与相关单位共同做好辖区地质灾害隐患点的调查、排查、治理、预警等工作；将相关地质灾害信息</w:t>
      </w:r>
      <w:r>
        <w:rPr>
          <w:rFonts w:hint="eastAsia" w:ascii="仿宋_GB2312" w:hAnsi="仿宋_GB2312" w:eastAsia="仿宋_GB2312" w:cs="仿宋_GB2312"/>
          <w:color w:val="000000"/>
          <w:sz w:val="32"/>
          <w:szCs w:val="32"/>
          <w:highlight w:val="none"/>
          <w:lang w:val="zh-CN"/>
        </w:rPr>
        <w:t>抄报</w:t>
      </w:r>
      <w:r>
        <w:rPr>
          <w:rFonts w:hint="eastAsia" w:ascii="仿宋_GB2312" w:hAnsi="仿宋_GB2312" w:eastAsia="仿宋_GB2312" w:cs="仿宋_GB2312"/>
          <w:color w:val="000000"/>
          <w:sz w:val="32"/>
          <w:szCs w:val="32"/>
          <w:highlight w:val="none"/>
        </w:rPr>
        <w:t>专项分指挥部。</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黑体" w:hAnsi="黑体" w:eastAsia="黑体" w:cs="黑体"/>
          <w:bCs/>
          <w:color w:val="000000"/>
          <w:sz w:val="32"/>
          <w:szCs w:val="32"/>
          <w:highlight w:val="none"/>
          <w:lang w:val="zh-CN"/>
        </w:rPr>
      </w:pPr>
      <w:r>
        <w:rPr>
          <w:rFonts w:hint="eastAsia" w:ascii="黑体" w:hAnsi="黑体" w:eastAsia="黑体" w:cs="黑体"/>
          <w:bCs/>
          <w:color w:val="000000"/>
          <w:sz w:val="32"/>
          <w:szCs w:val="32"/>
          <w:highlight w:val="none"/>
          <w:lang w:val="zh-CN"/>
        </w:rPr>
        <w:t>六、地质灾害防治工作要求</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zh-CN"/>
        </w:rPr>
        <w:t>按照“统一领导，分工协作；分级管理，属地主责”的工作原则，有关部门各司其职、密切配合、逐级负责，各相关部门、各相关镇政府要抓好各项应对处置措施的落实。</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楷体" w:hAnsi="楷体" w:eastAsia="楷体" w:cs="仿宋_GB2312"/>
          <w:color w:val="000000"/>
          <w:sz w:val="32"/>
          <w:szCs w:val="32"/>
          <w:highlight w:val="none"/>
          <w:lang w:val="zh-CN"/>
        </w:rPr>
      </w:pPr>
      <w:r>
        <w:rPr>
          <w:rFonts w:hint="eastAsia" w:ascii="楷体" w:hAnsi="楷体" w:eastAsia="楷体" w:cs="仿宋_GB2312"/>
          <w:color w:val="000000"/>
          <w:sz w:val="32"/>
          <w:szCs w:val="32"/>
          <w:highlight w:val="none"/>
          <w:lang w:val="zh-CN"/>
        </w:rPr>
        <w:t>（一）强化思想认识，加强工作领导</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00000"/>
          <w:sz w:val="32"/>
          <w:szCs w:val="32"/>
          <w:highlight w:val="none"/>
          <w:lang w:val="zh-CN"/>
        </w:rPr>
      </w:pPr>
      <w:r>
        <w:rPr>
          <w:rFonts w:hint="eastAsia" w:ascii="仿宋_GB2312" w:hAnsi="仿宋_GB2312" w:eastAsia="仿宋_GB2312" w:cs="仿宋_GB2312"/>
          <w:color w:val="000000"/>
          <w:sz w:val="32"/>
          <w:szCs w:val="32"/>
          <w:highlight w:val="none"/>
          <w:lang w:val="zh-CN"/>
        </w:rPr>
        <w:t>要充分认识防治地质灾害的重要意义，切实把确保人民生命安全放在第一位落到实处。牢固树立问题导向和底线思维，以加强极端天气风险防范应对为抓手，提高站位，加强组织领导，全力做好地质灾害防治工作，切实减少灾害风险，降低灾害损失，促进首都经济社会可持续发展、保护人民群众生命财产安全。</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楷体" w:hAnsi="楷体" w:eastAsia="楷体" w:cs="仿宋_GB2312"/>
          <w:color w:val="000000"/>
          <w:sz w:val="32"/>
          <w:szCs w:val="32"/>
          <w:highlight w:val="none"/>
          <w:lang w:val="zh-CN"/>
        </w:rPr>
      </w:pPr>
      <w:r>
        <w:rPr>
          <w:rFonts w:hint="eastAsia" w:ascii="楷体" w:hAnsi="楷体" w:eastAsia="楷体" w:cs="仿宋_GB2312"/>
          <w:color w:val="000000"/>
          <w:sz w:val="32"/>
          <w:szCs w:val="32"/>
          <w:highlight w:val="none"/>
          <w:lang w:val="zh-CN"/>
        </w:rPr>
        <w:t>（二）建立工作联动，落实工作责任</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00000"/>
          <w:sz w:val="32"/>
          <w:szCs w:val="32"/>
          <w:highlight w:val="none"/>
          <w:lang w:val="zh-CN"/>
        </w:rPr>
      </w:pPr>
      <w:r>
        <w:rPr>
          <w:rFonts w:hint="eastAsia" w:ascii="仿宋_GB2312" w:hAnsi="仿宋_GB2312" w:eastAsia="仿宋_GB2312" w:cs="仿宋_GB2312"/>
          <w:color w:val="000000"/>
          <w:sz w:val="32"/>
          <w:szCs w:val="32"/>
          <w:highlight w:val="none"/>
          <w:lang w:val="zh-CN"/>
        </w:rPr>
        <w:t>要严格落实以防汛行政首长负责制要求，建立完善的地质灾害防治与部门间信息快速反馈与共享的工作机制。认真查找漏洞、短板，完善内部应急预案，严密监测隐患，及时掌握雨情、灾情、险情，强化预警会商，迅速应急响应，采用高效联动的应急指挥措施。每个隐患点都要落实具体单位、具体责任人，逐一制定应急预案和防范措施，做到“台账清、责任明”和“一点一预案”，确保各项措施落实到位。</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楷体" w:hAnsi="楷体" w:eastAsia="楷体" w:cs="仿宋_GB2312"/>
          <w:color w:val="000000"/>
          <w:sz w:val="32"/>
          <w:szCs w:val="32"/>
          <w:highlight w:val="none"/>
          <w:lang w:val="zh-CN"/>
        </w:rPr>
      </w:pPr>
      <w:r>
        <w:rPr>
          <w:rFonts w:hint="eastAsia" w:ascii="楷体" w:hAnsi="楷体" w:eastAsia="楷体" w:cs="仿宋_GB2312"/>
          <w:color w:val="000000"/>
          <w:sz w:val="32"/>
          <w:szCs w:val="32"/>
          <w:highlight w:val="none"/>
          <w:lang w:val="zh-CN"/>
        </w:rPr>
        <w:t>（三）加强隐患排查，值守应急到位</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00000"/>
          <w:sz w:val="32"/>
          <w:szCs w:val="32"/>
          <w:highlight w:val="none"/>
          <w:lang w:val="zh-CN"/>
        </w:rPr>
      </w:pPr>
      <w:r>
        <w:rPr>
          <w:rFonts w:hint="eastAsia" w:ascii="仿宋_GB2312" w:hAnsi="仿宋_GB2312" w:eastAsia="仿宋_GB2312" w:cs="仿宋_GB2312"/>
          <w:color w:val="000000"/>
          <w:sz w:val="32"/>
          <w:szCs w:val="32"/>
          <w:highlight w:val="none"/>
          <w:lang w:val="zh-CN"/>
        </w:rPr>
        <w:t>要依据各自职责积极开展地质灾害隐患点巡查排查。针对巡查排查中发现的重大隐患，组织专家开展咨询会商，及时采取措施，制定防控方案。对巡查检查中发现的漏发、未发“明白卡”和漏竖、未竖警示牌的情况，要及时进行补发与补竖。严格落实24小时值守制度，接到降雨预报或地质灾害气象风险预警时，各重点部位要提前布控、现场值守，及时启动预案，遇有灾情、险情第一时间开展应急处置。同时，加强地质灾害灾情、险情信息的收集，做好信息报送工作，原则上电话报告时间不晚于接报后5分钟，书面报告时间不晚于接报后30分钟，详细报告时间不晚于接报后1小时。</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楷体" w:hAnsi="楷体" w:eastAsia="楷体" w:cs="仿宋_GB2312"/>
          <w:color w:val="000000"/>
          <w:sz w:val="32"/>
          <w:szCs w:val="32"/>
          <w:highlight w:val="none"/>
          <w:lang w:val="zh-CN"/>
        </w:rPr>
      </w:pPr>
      <w:r>
        <w:rPr>
          <w:rFonts w:hint="eastAsia" w:ascii="楷体" w:hAnsi="楷体" w:eastAsia="楷体" w:cs="仿宋_GB2312"/>
          <w:color w:val="000000"/>
          <w:sz w:val="32"/>
          <w:szCs w:val="32"/>
          <w:highlight w:val="none"/>
          <w:lang w:val="zh-CN"/>
        </w:rPr>
        <w:t>（四）完善监测体系，提升预警精度</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00000"/>
          <w:sz w:val="32"/>
          <w:szCs w:val="32"/>
          <w:highlight w:val="none"/>
          <w:lang w:val="zh-CN"/>
        </w:rPr>
      </w:pPr>
      <w:r>
        <w:rPr>
          <w:rFonts w:hint="eastAsia" w:ascii="仿宋_GB2312" w:hAnsi="仿宋_GB2312" w:eastAsia="仿宋_GB2312" w:cs="仿宋_GB2312"/>
          <w:color w:val="000000"/>
          <w:sz w:val="32"/>
          <w:szCs w:val="32"/>
          <w:highlight w:val="none"/>
          <w:lang w:val="zh-CN"/>
        </w:rPr>
        <w:t>要进一步完善属地气象、规划自然资源、应急等多部门联合的预报会商和监测预警机制，健全区、乡（镇）、村和责任人四级联动地质灾害群测群防专职监测体系。要提高群测群防专业化、信息化程度，强化专业培训。要保持地质灾害隐患点群测群防全覆盖，充分发挥群测群防员作用，对隐患点定期开展巡查排查，发现险情，及时预警，第一时间落实避险应对措施。要深化市、区、乡（镇）多级联动的多尺度区域地质灾害气象风险预警预报，做好分级分区预警，提升预警精度。</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楷体" w:hAnsi="楷体" w:eastAsia="楷体" w:cs="仿宋_GB2312"/>
          <w:color w:val="000000"/>
          <w:sz w:val="32"/>
          <w:szCs w:val="32"/>
          <w:highlight w:val="none"/>
          <w:lang w:val="zh-CN"/>
        </w:rPr>
      </w:pPr>
      <w:r>
        <w:rPr>
          <w:rFonts w:hint="eastAsia" w:ascii="楷体" w:hAnsi="楷体" w:eastAsia="楷体" w:cs="仿宋_GB2312"/>
          <w:color w:val="000000"/>
          <w:sz w:val="32"/>
          <w:szCs w:val="32"/>
          <w:highlight w:val="none"/>
          <w:lang w:val="zh-CN"/>
        </w:rPr>
        <w:t>（五）加强宣传培训，提高应急能力</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仿宋_GB2312" w:hAnsi="仿宋_GB2312" w:eastAsia="仿宋_GB2312" w:cs="仿宋_GB2312"/>
          <w:color w:val="000000"/>
          <w:sz w:val="32"/>
          <w:szCs w:val="32"/>
          <w:highlight w:val="none"/>
          <w:lang w:val="zh-CN"/>
        </w:rPr>
      </w:pPr>
      <w:r>
        <w:rPr>
          <w:rFonts w:hint="eastAsia" w:ascii="仿宋_GB2312" w:hAnsi="仿宋_GB2312" w:eastAsia="仿宋_GB2312" w:cs="仿宋_GB2312"/>
          <w:color w:val="000000"/>
          <w:sz w:val="32"/>
          <w:szCs w:val="32"/>
          <w:highlight w:val="none"/>
          <w:lang w:val="zh-CN"/>
        </w:rPr>
        <w:t>要按照汛前、汛中、汛后3个阶段，充分运用传统媒体和新媒体，开展形式多样、内容广泛的地质灾害防治宣传活动，科普地质灾害识灾避险知识。要强化舆情监测，坚持正面引导。要组织开展对各级干部和群测群防员地质灾害防治工作培训。</w:t>
      </w:r>
    </w:p>
    <w:p>
      <w:pPr>
        <w:keepNext w:val="0"/>
        <w:keepLines w:val="0"/>
        <w:pageBreakBefore w:val="0"/>
        <w:widowControl w:val="0"/>
        <w:kinsoku/>
        <w:wordWrap/>
        <w:overflowPunct/>
        <w:topLinePunct w:val="0"/>
        <w:autoSpaceDE w:val="0"/>
        <w:autoSpaceDN w:val="0"/>
        <w:bidi w:val="0"/>
        <w:adjustRightInd w:val="0"/>
        <w:spacing w:line="560" w:lineRule="exact"/>
        <w:ind w:firstLine="640" w:firstLineChars="200"/>
        <w:textAlignment w:val="auto"/>
        <w:rPr>
          <w:rFonts w:ascii="楷体" w:hAnsi="楷体" w:eastAsia="楷体" w:cs="仿宋_GB2312"/>
          <w:color w:val="000000"/>
          <w:sz w:val="32"/>
          <w:szCs w:val="32"/>
          <w:highlight w:val="none"/>
          <w:lang w:val="zh-CN"/>
        </w:rPr>
      </w:pPr>
      <w:r>
        <w:rPr>
          <w:rFonts w:hint="eastAsia" w:ascii="楷体" w:hAnsi="楷体" w:eastAsia="楷体" w:cs="仿宋_GB2312"/>
          <w:color w:val="000000"/>
          <w:sz w:val="32"/>
          <w:szCs w:val="32"/>
          <w:highlight w:val="none"/>
          <w:lang w:val="zh-CN"/>
        </w:rPr>
        <w:t>（六）抓好应急演练，提升处置能力</w:t>
      </w:r>
    </w:p>
    <w:p>
      <w:pPr>
        <w:keepNext w:val="0"/>
        <w:keepLines w:val="0"/>
        <w:pageBreakBefore w:val="0"/>
        <w:widowControl w:val="0"/>
        <w:numPr>
          <w:ilvl w:val="255"/>
          <w:numId w:val="0"/>
        </w:numPr>
        <w:kinsoku/>
        <w:wordWrap/>
        <w:overflowPunct/>
        <w:topLinePunct w:val="0"/>
        <w:autoSpaceDE w:val="0"/>
        <w:autoSpaceDN w:val="0"/>
        <w:bidi w:val="0"/>
        <w:adjustRightInd w:val="0"/>
        <w:spacing w:line="560" w:lineRule="exact"/>
        <w:ind w:firstLine="640" w:firstLineChars="200"/>
        <w:textAlignment w:val="auto"/>
        <w:rPr>
          <w:rFonts w:hint="eastAsia" w:ascii="仿宋_GB2312" w:hAnsi="仿宋_GB2312" w:eastAsia="仿宋_GB2312" w:cs="仿宋_GB2312"/>
          <w:color w:val="000000"/>
          <w:sz w:val="32"/>
          <w:szCs w:val="32"/>
          <w:highlight w:val="none"/>
          <w:lang w:val="zh-CN"/>
        </w:rPr>
      </w:pPr>
      <w:r>
        <w:rPr>
          <w:rFonts w:hint="eastAsia" w:ascii="仿宋_GB2312" w:hAnsi="仿宋_GB2312" w:eastAsia="仿宋_GB2312" w:cs="仿宋_GB2312"/>
          <w:color w:val="000000"/>
          <w:sz w:val="32"/>
          <w:szCs w:val="32"/>
          <w:highlight w:val="none"/>
          <w:lang w:val="zh-CN"/>
        </w:rPr>
        <w:t>各成员单位人员要熟悉掌握指挥体系、预案内容和处置流程，提高各级指挥人员的决策指挥能力，提高工作人员的业务素质和处置能力。结合地质灾害防治职责，开展有针对性、实战性的应急演练，提高公众避险自救能力和基层政府临灾处置能力。</w:t>
      </w:r>
    </w:p>
    <w:p>
      <w:pPr>
        <w:rPr>
          <w:rFonts w:hint="eastAsia" w:ascii="仿宋_GB2312" w:hAnsi="仿宋_GB2312" w:eastAsia="仿宋_GB2312" w:cs="仿宋_GB2312"/>
          <w:color w:val="000000"/>
          <w:sz w:val="32"/>
          <w:szCs w:val="32"/>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highlight w:val="none"/>
          <w:lang w:val="en-US" w:eastAsia="zh-CN"/>
        </w:rPr>
        <w:sectPr>
          <w:footerReference r:id="rId4" w:type="default"/>
          <w:pgSz w:w="11906" w:h="16838"/>
          <w:pgMar w:top="2098" w:right="1474" w:bottom="1984" w:left="1587" w:header="850" w:footer="1417" w:gutter="0"/>
          <w:pgBorders>
            <w:top w:val="none" w:sz="0" w:space="0"/>
            <w:left w:val="none" w:sz="0" w:space="0"/>
            <w:bottom w:val="none" w:sz="0" w:space="0"/>
            <w:right w:val="none" w:sz="0" w:space="0"/>
          </w:pgBorders>
          <w:pgNumType w:fmt="numberInDash" w:start="1"/>
          <w:cols w:space="720" w:num="1"/>
          <w:rtlGutter w:val="0"/>
          <w:docGrid w:linePitch="288" w:charSpace="0"/>
        </w:sectPr>
      </w:pPr>
    </w:p>
    <w:p>
      <w:pPr>
        <w:pStyle w:val="4"/>
        <w:keepNext w:val="0"/>
        <w:keepLines w:val="0"/>
        <w:pageBreakBefore w:val="0"/>
        <w:widowControl/>
        <w:numPr>
          <w:ilvl w:val="1"/>
          <w:numId w:val="0"/>
        </w:numPr>
        <w:kinsoku/>
        <w:wordWrap/>
        <w:overflowPunct/>
        <w:topLinePunct w:val="0"/>
        <w:autoSpaceDE/>
        <w:autoSpaceDN/>
        <w:bidi w:val="0"/>
        <w:adjustRightInd w:val="0"/>
        <w:snapToGrid w:val="0"/>
        <w:spacing w:line="560" w:lineRule="exact"/>
        <w:ind w:left="0" w:firstLine="640" w:firstLineChars="200"/>
        <w:textAlignment w:val="auto"/>
        <w:outlineLvl w:val="0"/>
        <w:rPr>
          <w:rFonts w:hint="default"/>
          <w:lang w:val="en-US" w:eastAsia="zh-CN"/>
        </w:rPr>
      </w:pPr>
      <w:bookmarkStart w:id="0" w:name="_Toc2075"/>
      <w:bookmarkStart w:id="1" w:name="_Toc5633"/>
      <w:r>
        <w:rPr>
          <w:rFonts w:hint="default" w:ascii="Times New Roman" w:hAnsi="Times New Roman" w:eastAsia="楷体_GB2312" w:cs="Times New Roman"/>
          <w:b w:val="0"/>
          <w:bCs w:val="0"/>
          <w:color w:val="auto"/>
          <w:kern w:val="0"/>
          <w:sz w:val="32"/>
          <w:szCs w:val="36"/>
          <w:highlight w:val="none"/>
          <w:lang w:val="en-US" w:eastAsia="zh-CN"/>
        </w:rPr>
        <w:t>附件</w:t>
      </w:r>
      <w:r>
        <w:rPr>
          <w:rFonts w:hint="eastAsia" w:ascii="Times New Roman" w:hAnsi="Times New Roman" w:cs="Times New Roman"/>
          <w:b w:val="0"/>
          <w:bCs w:val="0"/>
          <w:color w:val="auto"/>
          <w:kern w:val="0"/>
          <w:sz w:val="32"/>
          <w:szCs w:val="36"/>
          <w:highlight w:val="none"/>
          <w:lang w:val="en-US" w:eastAsia="zh-CN"/>
        </w:rPr>
        <w:t>1</w:t>
      </w:r>
      <w:r>
        <w:rPr>
          <w:rFonts w:hint="default" w:ascii="Times New Roman" w:hAnsi="Times New Roman" w:eastAsia="楷体_GB2312" w:cs="Times New Roman"/>
          <w:b w:val="0"/>
          <w:bCs w:val="0"/>
          <w:color w:val="auto"/>
          <w:kern w:val="0"/>
          <w:sz w:val="32"/>
          <w:szCs w:val="36"/>
          <w:highlight w:val="none"/>
          <w:lang w:val="en-US" w:eastAsia="zh-CN"/>
        </w:rPr>
        <w:t>：丰台区</w:t>
      </w:r>
      <w:r>
        <w:rPr>
          <w:rFonts w:hint="eastAsia" w:ascii="Times New Roman" w:hAnsi="Times New Roman" w:cs="Times New Roman"/>
          <w:b w:val="0"/>
          <w:bCs w:val="0"/>
          <w:color w:val="auto"/>
          <w:kern w:val="0"/>
          <w:sz w:val="32"/>
          <w:szCs w:val="36"/>
          <w:highlight w:val="none"/>
          <w:lang w:val="en-US" w:eastAsia="zh-CN"/>
        </w:rPr>
        <w:t>突发</w:t>
      </w:r>
      <w:r>
        <w:rPr>
          <w:rFonts w:hint="default" w:ascii="Times New Roman" w:hAnsi="Times New Roman" w:eastAsia="楷体_GB2312" w:cs="Times New Roman"/>
          <w:b w:val="0"/>
          <w:bCs w:val="0"/>
          <w:color w:val="auto"/>
          <w:kern w:val="0"/>
          <w:sz w:val="32"/>
          <w:szCs w:val="36"/>
          <w:highlight w:val="none"/>
          <w:lang w:val="en-US" w:eastAsia="zh-CN"/>
        </w:rPr>
        <w:t>地质灾害易发区划图</w:t>
      </w:r>
      <w:bookmarkEnd w:id="0"/>
      <w:bookmarkEnd w:id="1"/>
    </w:p>
    <w:p>
      <w:pPr>
        <w:rPr>
          <w:rFonts w:hint="default"/>
          <w:lang w:val="en-US" w:eastAsia="zh-CN"/>
        </w:rPr>
      </w:pPr>
    </w:p>
    <w:p>
      <w:pPr>
        <w:rPr>
          <w:rFonts w:hint="default" w:ascii="Times New Roman" w:hAnsi="Times New Roman" w:cs="Times New Roman"/>
          <w:color w:val="auto"/>
          <w:highlight w:val="none"/>
        </w:rPr>
      </w:pPr>
      <w:r>
        <w:rPr>
          <w:rFonts w:hint="eastAsia" w:eastAsiaTheme="minorEastAsia"/>
          <w:sz w:val="21"/>
          <w:lang w:eastAsia="zh-CN"/>
        </w:rPr>
        <w:drawing>
          <wp:anchor distT="0" distB="0" distL="114300" distR="114300" simplePos="0" relativeHeight="259937280" behindDoc="0" locked="0" layoutInCell="1" allowOverlap="1">
            <wp:simplePos x="0" y="0"/>
            <wp:positionH relativeFrom="column">
              <wp:posOffset>-246380</wp:posOffset>
            </wp:positionH>
            <wp:positionV relativeFrom="paragraph">
              <wp:posOffset>288925</wp:posOffset>
            </wp:positionV>
            <wp:extent cx="8807450" cy="4648835"/>
            <wp:effectExtent l="9525" t="9525" r="22225" b="27940"/>
            <wp:wrapNone/>
            <wp:docPr id="426" name="图片 426" descr="丰台区突发地质灾害隐患点及易发区分布图(去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descr="丰台区突发地质灾害隐患点及易发区分布图(去边)"/>
                    <pic:cNvPicPr>
                      <a:picLocks noChangeAspect="1"/>
                    </pic:cNvPicPr>
                  </pic:nvPicPr>
                  <pic:blipFill>
                    <a:blip r:embed="rId7"/>
                    <a:stretch>
                      <a:fillRect/>
                    </a:stretch>
                  </pic:blipFill>
                  <pic:spPr>
                    <a:xfrm>
                      <a:off x="0" y="0"/>
                      <a:ext cx="8807450" cy="4648835"/>
                    </a:xfrm>
                    <a:prstGeom prst="rect">
                      <a:avLst/>
                    </a:prstGeom>
                    <a:ln>
                      <a:solidFill>
                        <a:schemeClr val="tx1"/>
                      </a:solidFill>
                    </a:ln>
                  </pic:spPr>
                </pic:pic>
              </a:graphicData>
            </a:graphic>
          </wp:anchor>
        </w:drawing>
      </w:r>
      <w:r>
        <w:rPr>
          <w:rFonts w:hint="default" w:ascii="Times New Roman" w:hAnsi="Times New Roman" w:cs="Times New Roman"/>
          <w:color w:val="auto"/>
          <w:highlight w:val="none"/>
        </w:rPr>
        <w:br w:type="page"/>
      </w:r>
    </w:p>
    <w:p>
      <w:pPr>
        <w:pStyle w:val="4"/>
        <w:keepNext w:val="0"/>
        <w:keepLines w:val="0"/>
        <w:pageBreakBefore w:val="0"/>
        <w:widowControl/>
        <w:numPr>
          <w:ilvl w:val="1"/>
          <w:numId w:val="0"/>
        </w:numPr>
        <w:kinsoku/>
        <w:wordWrap/>
        <w:overflowPunct/>
        <w:topLinePunct w:val="0"/>
        <w:autoSpaceDE/>
        <w:autoSpaceDN/>
        <w:bidi w:val="0"/>
        <w:adjustRightInd w:val="0"/>
        <w:snapToGrid w:val="0"/>
        <w:spacing w:line="560" w:lineRule="exact"/>
        <w:ind w:firstLine="723" w:firstLineChars="100"/>
        <w:textAlignment w:val="auto"/>
        <w:outlineLvl w:val="0"/>
        <w:rPr>
          <w:rFonts w:hint="default" w:ascii="Times New Roman" w:hAnsi="Times New Roman" w:eastAsia="楷体_GB2312" w:cs="Times New Roman"/>
          <w:b w:val="0"/>
          <w:bCs w:val="0"/>
          <w:color w:val="auto"/>
          <w:kern w:val="0"/>
          <w:sz w:val="32"/>
          <w:szCs w:val="36"/>
          <w:highlight w:val="none"/>
          <w:lang w:val="en-US" w:eastAsia="zh-CN"/>
        </w:rPr>
      </w:pPr>
      <w:r>
        <w:rPr>
          <w:rFonts w:hint="default" w:ascii="楷体_GB2312" w:hAnsi="楷体_GB2312" w:eastAsia="楷体_GB2312" w:cs="楷体_GB2312"/>
          <w:sz w:val="72"/>
          <w:szCs w:val="48"/>
          <w:lang w:val="en" w:eastAsia="zh-CN"/>
        </w:rPr>
        <w:drawing>
          <wp:anchor distT="0" distB="0" distL="114300" distR="114300" simplePos="0" relativeHeight="259936256" behindDoc="0" locked="0" layoutInCell="1" allowOverlap="1">
            <wp:simplePos x="0" y="0"/>
            <wp:positionH relativeFrom="column">
              <wp:posOffset>-518160</wp:posOffset>
            </wp:positionH>
            <wp:positionV relativeFrom="paragraph">
              <wp:posOffset>347345</wp:posOffset>
            </wp:positionV>
            <wp:extent cx="9228455" cy="5841365"/>
            <wp:effectExtent l="0" t="0" r="10795" b="6985"/>
            <wp:wrapNone/>
            <wp:docPr id="11" name="图片 11" descr="丰台区突发地质灾害隐患点分布图-44处-2022.06.20林亚森制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丰台区突发地质灾害隐患点分布图-44处-2022.06.20林亚森制作"/>
                    <pic:cNvPicPr>
                      <a:picLocks noChangeAspect="1"/>
                    </pic:cNvPicPr>
                  </pic:nvPicPr>
                  <pic:blipFill>
                    <a:blip r:embed="rId8"/>
                    <a:srcRect l="460" t="9109" r="257" b="2092"/>
                    <a:stretch>
                      <a:fillRect/>
                    </a:stretch>
                  </pic:blipFill>
                  <pic:spPr>
                    <a:xfrm>
                      <a:off x="0" y="0"/>
                      <a:ext cx="9228455" cy="5841365"/>
                    </a:xfrm>
                    <a:prstGeom prst="rect">
                      <a:avLst/>
                    </a:prstGeom>
                  </pic:spPr>
                </pic:pic>
              </a:graphicData>
            </a:graphic>
          </wp:anchor>
        </w:drawing>
      </w:r>
      <w:r>
        <w:rPr>
          <w:rFonts w:hint="default" w:ascii="Times New Roman" w:hAnsi="Times New Roman" w:eastAsia="楷体_GB2312" w:cs="Times New Roman"/>
          <w:b w:val="0"/>
          <w:bCs w:val="0"/>
          <w:color w:val="auto"/>
          <w:kern w:val="0"/>
          <w:sz w:val="32"/>
          <w:szCs w:val="36"/>
          <w:highlight w:val="none"/>
          <w:lang w:val="en-US" w:eastAsia="zh-CN"/>
        </w:rPr>
        <w:t>附件</w:t>
      </w:r>
      <w:r>
        <w:rPr>
          <w:rFonts w:hint="eastAsia" w:ascii="Times New Roman" w:hAnsi="Times New Roman" w:cs="Times New Roman"/>
          <w:b w:val="0"/>
          <w:bCs w:val="0"/>
          <w:color w:val="auto"/>
          <w:kern w:val="0"/>
          <w:sz w:val="32"/>
          <w:szCs w:val="36"/>
          <w:highlight w:val="none"/>
          <w:lang w:val="en-US" w:eastAsia="zh-CN"/>
        </w:rPr>
        <w:t>2</w:t>
      </w:r>
      <w:r>
        <w:rPr>
          <w:rFonts w:hint="default" w:ascii="Times New Roman" w:hAnsi="Times New Roman" w:eastAsia="楷体_GB2312" w:cs="Times New Roman"/>
          <w:b w:val="0"/>
          <w:bCs w:val="0"/>
          <w:color w:val="auto"/>
          <w:kern w:val="0"/>
          <w:sz w:val="32"/>
          <w:szCs w:val="36"/>
          <w:highlight w:val="none"/>
          <w:lang w:val="en-US" w:eastAsia="zh-CN"/>
        </w:rPr>
        <w:t>：</w:t>
      </w:r>
      <w:r>
        <w:rPr>
          <w:rFonts w:hint="eastAsia" w:ascii="Times New Roman" w:hAnsi="Times New Roman" w:cs="Times New Roman"/>
          <w:b w:val="0"/>
          <w:bCs w:val="0"/>
          <w:color w:val="auto"/>
          <w:kern w:val="0"/>
          <w:sz w:val="32"/>
          <w:szCs w:val="36"/>
          <w:highlight w:val="none"/>
          <w:lang w:val="en-US" w:eastAsia="zh-CN"/>
        </w:rPr>
        <w:t>丰台区突发地质灾害隐患点分布图</w:t>
      </w:r>
    </w:p>
    <w:p>
      <w:pPr>
        <w:rPr>
          <w:rFonts w:hint="eastAsia"/>
          <w:sz w:val="32"/>
          <w:lang w:val="en-US" w:eastAsia="zh-CN"/>
        </w:rPr>
      </w:pPr>
      <w:r>
        <w:rPr>
          <w:rFonts w:hint="eastAsia"/>
          <w:sz w:val="32"/>
          <w:lang w:val="en-US" w:eastAsia="zh-CN"/>
        </w:rPr>
        <w:br w:type="page"/>
      </w:r>
    </w:p>
    <w:p>
      <w:pPr>
        <w:pStyle w:val="4"/>
        <w:keepNext w:val="0"/>
        <w:keepLines w:val="0"/>
        <w:pageBreakBefore w:val="0"/>
        <w:widowControl/>
        <w:numPr>
          <w:ilvl w:val="1"/>
          <w:numId w:val="0"/>
        </w:numPr>
        <w:kinsoku/>
        <w:wordWrap/>
        <w:overflowPunct/>
        <w:topLinePunct w:val="0"/>
        <w:autoSpaceDE/>
        <w:autoSpaceDN/>
        <w:bidi w:val="0"/>
        <w:adjustRightInd w:val="0"/>
        <w:snapToGrid w:val="0"/>
        <w:spacing w:after="289" w:afterLines="100" w:line="560" w:lineRule="exact"/>
        <w:ind w:left="0" w:firstLine="640" w:firstLineChars="200"/>
        <w:textAlignment w:val="auto"/>
        <w:outlineLvl w:val="0"/>
        <w:rPr>
          <w:rFonts w:hint="default" w:ascii="Times New Roman" w:hAnsi="Times New Roman" w:eastAsia="楷体_GB2312" w:cs="Times New Roman"/>
          <w:b w:val="0"/>
          <w:bCs w:val="0"/>
          <w:color w:val="auto"/>
          <w:kern w:val="0"/>
          <w:sz w:val="32"/>
          <w:szCs w:val="36"/>
          <w:highlight w:val="none"/>
          <w:lang w:val="en-US" w:eastAsia="zh-CN"/>
        </w:rPr>
      </w:pPr>
      <w:r>
        <w:rPr>
          <w:rFonts w:hint="default" w:ascii="Times New Roman" w:hAnsi="Times New Roman" w:eastAsia="楷体_GB2312" w:cs="Times New Roman"/>
          <w:b w:val="0"/>
          <w:bCs w:val="0"/>
          <w:color w:val="auto"/>
          <w:kern w:val="0"/>
          <w:sz w:val="32"/>
          <w:szCs w:val="36"/>
          <w:highlight w:val="none"/>
          <w:lang w:val="en-US" w:eastAsia="zh-CN"/>
        </w:rPr>
        <w:t>附件</w:t>
      </w:r>
      <w:r>
        <w:rPr>
          <w:rFonts w:hint="eastAsia" w:ascii="Times New Roman" w:hAnsi="Times New Roman" w:cs="Times New Roman"/>
          <w:b w:val="0"/>
          <w:bCs w:val="0"/>
          <w:color w:val="auto"/>
          <w:kern w:val="0"/>
          <w:sz w:val="32"/>
          <w:szCs w:val="36"/>
          <w:highlight w:val="none"/>
          <w:lang w:val="en-US" w:eastAsia="zh-CN"/>
        </w:rPr>
        <w:t>3</w:t>
      </w:r>
      <w:r>
        <w:rPr>
          <w:rFonts w:hint="default" w:ascii="Times New Roman" w:hAnsi="Times New Roman" w:eastAsia="楷体_GB2312" w:cs="Times New Roman"/>
          <w:b w:val="0"/>
          <w:bCs w:val="0"/>
          <w:color w:val="auto"/>
          <w:kern w:val="0"/>
          <w:sz w:val="32"/>
          <w:szCs w:val="36"/>
          <w:highlight w:val="none"/>
          <w:lang w:val="en-US" w:eastAsia="zh-CN"/>
        </w:rPr>
        <w:t>：丰台区</w:t>
      </w:r>
      <w:r>
        <w:rPr>
          <w:rFonts w:hint="eastAsia" w:ascii="Times New Roman" w:hAnsi="Times New Roman" w:cs="Times New Roman"/>
          <w:b w:val="0"/>
          <w:bCs w:val="0"/>
          <w:color w:val="auto"/>
          <w:kern w:val="0"/>
          <w:sz w:val="32"/>
          <w:szCs w:val="36"/>
          <w:highlight w:val="none"/>
          <w:lang w:val="en-US" w:eastAsia="zh-CN"/>
        </w:rPr>
        <w:t>突发</w:t>
      </w:r>
      <w:r>
        <w:rPr>
          <w:rFonts w:hint="default" w:ascii="Times New Roman" w:hAnsi="Times New Roman" w:eastAsia="楷体_GB2312" w:cs="Times New Roman"/>
          <w:b w:val="0"/>
          <w:bCs w:val="0"/>
          <w:color w:val="auto"/>
          <w:kern w:val="0"/>
          <w:sz w:val="32"/>
          <w:szCs w:val="36"/>
          <w:highlight w:val="none"/>
          <w:lang w:val="en-US" w:eastAsia="zh-CN"/>
        </w:rPr>
        <w:t>地质灾害</w:t>
      </w:r>
      <w:r>
        <w:rPr>
          <w:rFonts w:hint="eastAsia" w:ascii="Times New Roman" w:hAnsi="Times New Roman" w:eastAsia="楷体_GB2312" w:cs="Times New Roman"/>
          <w:b w:val="0"/>
          <w:bCs w:val="0"/>
          <w:color w:val="auto"/>
          <w:kern w:val="0"/>
          <w:sz w:val="32"/>
          <w:szCs w:val="36"/>
          <w:highlight w:val="none"/>
          <w:lang w:val="en-US" w:eastAsia="zh-CN"/>
        </w:rPr>
        <w:t>隐患点一览表</w:t>
      </w:r>
    </w:p>
    <w:tbl>
      <w:tblPr>
        <w:tblStyle w:val="14"/>
        <w:tblW w:w="142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3"/>
        <w:gridCol w:w="871"/>
        <w:gridCol w:w="2820"/>
        <w:gridCol w:w="870"/>
        <w:gridCol w:w="1125"/>
        <w:gridCol w:w="1770"/>
        <w:gridCol w:w="855"/>
        <w:gridCol w:w="750"/>
        <w:gridCol w:w="735"/>
        <w:gridCol w:w="79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01" w:hRule="exac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黑体" w:hAnsi="黑体" w:eastAsia="黑体" w:cs="黑体"/>
                <w:b/>
                <w:bCs w:val="0"/>
                <w:sz w:val="22"/>
                <w:szCs w:val="22"/>
              </w:rPr>
            </w:pPr>
            <w:r>
              <w:rPr>
                <w:rFonts w:hint="eastAsia" w:ascii="黑体" w:hAnsi="黑体" w:eastAsia="黑体" w:cs="黑体"/>
                <w:b/>
                <w:bCs w:val="0"/>
                <w:sz w:val="22"/>
                <w:szCs w:val="22"/>
              </w:rPr>
              <w:t>序号</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黑体" w:hAnsi="黑体" w:eastAsia="黑体" w:cs="黑体"/>
                <w:b/>
                <w:bCs w:val="0"/>
                <w:sz w:val="22"/>
                <w:szCs w:val="22"/>
              </w:rPr>
            </w:pPr>
            <w:r>
              <w:rPr>
                <w:rFonts w:hint="eastAsia" w:ascii="黑体" w:hAnsi="黑体" w:eastAsia="黑体" w:cs="黑体"/>
                <w:b/>
                <w:bCs w:val="0"/>
                <w:sz w:val="22"/>
                <w:szCs w:val="22"/>
              </w:rPr>
              <w:t>编号</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黑体" w:hAnsi="黑体" w:eastAsia="黑体" w:cs="黑体"/>
                <w:b/>
                <w:bCs w:val="0"/>
                <w:sz w:val="22"/>
                <w:szCs w:val="22"/>
                <w:lang w:eastAsia="zh-CN"/>
              </w:rPr>
            </w:pPr>
            <w:r>
              <w:rPr>
                <w:rFonts w:hint="eastAsia" w:ascii="黑体" w:hAnsi="黑体" w:eastAsia="黑体" w:cs="黑体"/>
                <w:b/>
                <w:bCs w:val="0"/>
                <w:sz w:val="22"/>
                <w:szCs w:val="22"/>
                <w:lang w:eastAsia="zh-CN"/>
              </w:rPr>
              <w:t>隐患点名称</w:t>
            </w:r>
            <w:bookmarkStart w:id="4" w:name="_GoBack"/>
            <w:bookmarkEnd w:id="4"/>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黑体" w:hAnsi="黑体" w:eastAsia="黑体" w:cs="黑体"/>
                <w:b/>
                <w:bCs w:val="0"/>
                <w:sz w:val="22"/>
                <w:szCs w:val="22"/>
              </w:rPr>
            </w:pPr>
            <w:r>
              <w:rPr>
                <w:rFonts w:hint="eastAsia" w:ascii="黑体" w:hAnsi="黑体" w:eastAsia="黑体" w:cs="黑体"/>
                <w:b/>
                <w:bCs w:val="0"/>
                <w:sz w:val="22"/>
                <w:szCs w:val="22"/>
              </w:rPr>
              <w:t>乡</w:t>
            </w:r>
            <w:r>
              <w:rPr>
                <w:rFonts w:hint="eastAsia" w:ascii="黑体" w:hAnsi="黑体" w:eastAsia="黑体" w:cs="黑体"/>
                <w:b/>
                <w:bCs w:val="0"/>
                <w:sz w:val="22"/>
                <w:szCs w:val="22"/>
                <w:lang w:val="en-US" w:eastAsia="zh-CN"/>
              </w:rPr>
              <w:t>/</w:t>
            </w:r>
            <w:r>
              <w:rPr>
                <w:rFonts w:hint="eastAsia" w:ascii="黑体" w:hAnsi="黑体" w:eastAsia="黑体" w:cs="黑体"/>
                <w:b/>
                <w:bCs w:val="0"/>
                <w:sz w:val="22"/>
                <w:szCs w:val="22"/>
              </w:rPr>
              <w:t>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黑体" w:hAnsi="黑体" w:eastAsia="黑体" w:cs="黑体"/>
                <w:b/>
                <w:bCs w:val="0"/>
                <w:sz w:val="22"/>
                <w:szCs w:val="22"/>
                <w:lang w:val="en-US" w:eastAsia="zh-CN"/>
              </w:rPr>
            </w:pPr>
            <w:r>
              <w:rPr>
                <w:rFonts w:hint="eastAsia" w:ascii="黑体" w:hAnsi="黑体" w:eastAsia="黑体" w:cs="黑体"/>
                <w:b/>
                <w:bCs w:val="0"/>
                <w:sz w:val="22"/>
                <w:szCs w:val="22"/>
                <w:lang w:eastAsia="zh-CN"/>
              </w:rPr>
              <w:t>村</w:t>
            </w:r>
            <w:r>
              <w:rPr>
                <w:rFonts w:hint="eastAsia" w:ascii="黑体" w:hAnsi="黑体" w:eastAsia="黑体" w:cs="黑体"/>
                <w:b/>
                <w:bCs w:val="0"/>
                <w:sz w:val="22"/>
                <w:szCs w:val="22"/>
                <w:lang w:val="en-US" w:eastAsia="zh-CN"/>
              </w:rPr>
              <w:t>/景区</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黑体" w:hAnsi="黑体" w:eastAsia="黑体" w:cs="黑体"/>
                <w:b/>
                <w:bCs w:val="0"/>
                <w:sz w:val="22"/>
                <w:szCs w:val="22"/>
              </w:rPr>
            </w:pPr>
            <w:r>
              <w:rPr>
                <w:rFonts w:hint="eastAsia" w:ascii="黑体" w:hAnsi="黑体" w:eastAsia="黑体" w:cs="黑体"/>
                <w:b/>
                <w:bCs w:val="0"/>
                <w:sz w:val="22"/>
                <w:szCs w:val="22"/>
              </w:rPr>
              <w:t>具体位置</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黑体" w:hAnsi="黑体" w:eastAsia="黑体" w:cs="黑体"/>
                <w:b/>
                <w:bCs w:val="0"/>
                <w:sz w:val="22"/>
                <w:szCs w:val="22"/>
              </w:rPr>
            </w:pPr>
            <w:r>
              <w:rPr>
                <w:rFonts w:hint="eastAsia" w:ascii="黑体" w:hAnsi="黑体" w:eastAsia="黑体" w:cs="黑体"/>
                <w:b/>
                <w:bCs w:val="0"/>
                <w:sz w:val="22"/>
                <w:szCs w:val="22"/>
              </w:rPr>
              <w:t>经度</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黑体" w:hAnsi="黑体" w:eastAsia="黑体" w:cs="黑体"/>
                <w:b/>
                <w:bCs w:val="0"/>
                <w:sz w:val="22"/>
                <w:szCs w:val="22"/>
              </w:rPr>
            </w:pPr>
            <w:r>
              <w:rPr>
                <w:rFonts w:hint="eastAsia" w:ascii="黑体" w:hAnsi="黑体" w:eastAsia="黑体" w:cs="黑体"/>
                <w:b/>
                <w:bCs w:val="0"/>
                <w:sz w:val="22"/>
                <w:szCs w:val="22"/>
              </w:rPr>
              <w:t>纬度</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eastAsia" w:ascii="黑体" w:hAnsi="黑体" w:eastAsia="黑体" w:cs="黑体"/>
                <w:b/>
                <w:bCs w:val="0"/>
                <w:sz w:val="22"/>
                <w:szCs w:val="22"/>
              </w:rPr>
            </w:pPr>
            <w:r>
              <w:rPr>
                <w:rFonts w:hint="eastAsia" w:ascii="黑体" w:hAnsi="黑体" w:eastAsia="黑体" w:cs="黑体"/>
                <w:b/>
                <w:bCs w:val="0"/>
                <w:sz w:val="22"/>
                <w:szCs w:val="22"/>
              </w:rPr>
              <w:t>灾害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黑体" w:hAnsi="黑体" w:eastAsia="黑体" w:cs="黑体"/>
                <w:b/>
                <w:bCs w:val="0"/>
                <w:sz w:val="22"/>
                <w:szCs w:val="22"/>
              </w:rPr>
            </w:pPr>
            <w:r>
              <w:rPr>
                <w:rFonts w:hint="eastAsia" w:ascii="黑体" w:hAnsi="黑体" w:eastAsia="黑体" w:cs="黑体"/>
                <w:b/>
                <w:bCs w:val="0"/>
                <w:sz w:val="22"/>
                <w:szCs w:val="22"/>
              </w:rPr>
              <w:t>类型</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outlineLvl w:val="9"/>
              <w:rPr>
                <w:rFonts w:hint="eastAsia" w:ascii="黑体" w:hAnsi="黑体" w:eastAsia="黑体" w:cs="黑体"/>
                <w:b/>
                <w:bCs w:val="0"/>
                <w:sz w:val="22"/>
                <w:szCs w:val="22"/>
              </w:rPr>
            </w:pPr>
            <w:r>
              <w:rPr>
                <w:rFonts w:hint="eastAsia" w:ascii="黑体" w:hAnsi="黑体" w:eastAsia="黑体" w:cs="黑体"/>
                <w:b/>
                <w:bCs w:val="0"/>
                <w:sz w:val="22"/>
                <w:szCs w:val="22"/>
              </w:rPr>
              <w:t>灾害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黑体" w:hAnsi="黑体" w:eastAsia="黑体" w:cs="黑体"/>
                <w:b/>
                <w:bCs w:val="0"/>
                <w:sz w:val="22"/>
                <w:szCs w:val="22"/>
              </w:rPr>
            </w:pPr>
            <w:r>
              <w:rPr>
                <w:rFonts w:hint="eastAsia" w:ascii="黑体" w:hAnsi="黑体" w:eastAsia="黑体" w:cs="黑体"/>
                <w:b/>
                <w:bCs w:val="0"/>
                <w:sz w:val="22"/>
                <w:szCs w:val="22"/>
              </w:rPr>
              <w:t>规模</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黑体" w:hAnsi="黑体" w:eastAsia="黑体" w:cs="黑体"/>
                <w:b/>
                <w:bCs w:val="0"/>
                <w:sz w:val="22"/>
                <w:szCs w:val="22"/>
              </w:rPr>
            </w:pPr>
            <w:r>
              <w:rPr>
                <w:rFonts w:hint="eastAsia" w:ascii="黑体" w:hAnsi="黑体" w:eastAsia="黑体" w:cs="黑体"/>
                <w:b/>
                <w:bCs w:val="0"/>
                <w:sz w:val="22"/>
                <w:szCs w:val="22"/>
              </w:rPr>
              <w:t>防治建议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255" w:type="dxa"/>
            <w:gridSpan w:val="11"/>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center"/>
              <w:textAlignment w:val="auto"/>
              <w:outlineLvl w:val="9"/>
              <w:rPr>
                <w:rFonts w:hint="eastAsia" w:ascii="Times New Roman" w:hAnsi="宋体" w:eastAsiaTheme="minorEastAsia"/>
                <w:b/>
                <w:sz w:val="22"/>
                <w:szCs w:val="22"/>
                <w:lang w:eastAsia="zh-CN"/>
              </w:rPr>
            </w:pPr>
            <w:r>
              <w:rPr>
                <w:rFonts w:hint="eastAsia" w:ascii="Times New Roman" w:hAnsi="宋体"/>
                <w:b/>
                <w:bCs w:val="0"/>
                <w:sz w:val="22"/>
                <w:szCs w:val="22"/>
                <w:lang w:eastAsia="zh-CN"/>
              </w:rPr>
              <w:t>王</w:t>
            </w:r>
            <w:r>
              <w:rPr>
                <w:rFonts w:hint="eastAsia" w:ascii="Times New Roman" w:hAnsi="宋体"/>
                <w:b/>
                <w:bCs w:val="0"/>
                <w:sz w:val="22"/>
                <w:szCs w:val="22"/>
                <w:lang w:val="en-US" w:eastAsia="zh-CN"/>
              </w:rPr>
              <w:t xml:space="preserve">    </w:t>
            </w:r>
            <w:r>
              <w:rPr>
                <w:rFonts w:hint="eastAsia" w:ascii="Times New Roman" w:hAnsi="宋体"/>
                <w:b/>
                <w:bCs w:val="0"/>
                <w:sz w:val="22"/>
                <w:szCs w:val="22"/>
                <w:lang w:eastAsia="zh-CN"/>
              </w:rPr>
              <w:t>佐</w:t>
            </w:r>
            <w:r>
              <w:rPr>
                <w:rFonts w:hint="eastAsia" w:ascii="Times New Roman" w:hAnsi="宋体"/>
                <w:b/>
                <w:bCs w:val="0"/>
                <w:sz w:val="22"/>
                <w:szCs w:val="22"/>
                <w:lang w:val="en-US" w:eastAsia="zh-CN"/>
              </w:rPr>
              <w:t xml:space="preserve">    </w:t>
            </w:r>
            <w:r>
              <w:rPr>
                <w:rFonts w:hint="eastAsia" w:ascii="Times New Roman" w:hAnsi="宋体"/>
                <w:b/>
                <w:bCs w:val="0"/>
                <w:sz w:val="22"/>
                <w:szCs w:val="22"/>
                <w:lang w:eastAsia="zh-CN"/>
              </w:rPr>
              <w:t>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b/>
                <w:bCs w:val="0"/>
                <w:sz w:val="22"/>
                <w:szCs w:val="22"/>
                <w:lang w:val="en-US" w:eastAsia="zh-CN"/>
              </w:rPr>
            </w:pPr>
            <w:r>
              <w:rPr>
                <w:rFonts w:hint="eastAsia" w:ascii="Times New Roman" w:hAnsi="Times New Roman"/>
                <w:b/>
                <w:bCs w:val="0"/>
                <w:sz w:val="22"/>
                <w:szCs w:val="22"/>
              </w:rPr>
              <w:t>1</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bCs w:val="0"/>
                <w:i w:val="0"/>
                <w:iCs w:val="0"/>
                <w:color w:val="000000"/>
                <w:kern w:val="0"/>
                <w:sz w:val="22"/>
                <w:szCs w:val="22"/>
                <w:u w:val="none"/>
                <w:lang w:val="en-US" w:eastAsia="zh-CN" w:bidi="ar"/>
              </w:rPr>
            </w:pPr>
            <w:r>
              <w:rPr>
                <w:rFonts w:hint="default" w:ascii="Times New Roman" w:hAnsi="Times New Roman" w:eastAsia="宋体" w:cs="Times New Roman"/>
                <w:b/>
                <w:bCs w:val="0"/>
                <w:color w:val="000000"/>
                <w:kern w:val="0"/>
                <w:sz w:val="22"/>
                <w:szCs w:val="22"/>
              </w:rPr>
              <w:t>1101060</w:t>
            </w:r>
            <w:r>
              <w:rPr>
                <w:rFonts w:hint="eastAsia" w:cs="Times New Roman"/>
                <w:b/>
                <w:bCs w:val="0"/>
                <w:color w:val="000000"/>
                <w:kern w:val="0"/>
                <w:sz w:val="22"/>
                <w:szCs w:val="22"/>
                <w:lang w:val="en-US" w:eastAsia="zh-CN"/>
              </w:rPr>
              <w:t>1</w:t>
            </w:r>
            <w:r>
              <w:rPr>
                <w:rFonts w:hint="default" w:ascii="Times New Roman" w:hAnsi="Times New Roman" w:eastAsia="宋体" w:cs="Times New Roman"/>
                <w:b/>
                <w:bCs w:val="0"/>
                <w:color w:val="000000"/>
                <w:kern w:val="0"/>
                <w:sz w:val="22"/>
                <w:szCs w:val="22"/>
              </w:rPr>
              <w:t>000</w:t>
            </w:r>
            <w:r>
              <w:rPr>
                <w:rFonts w:hint="eastAsia" w:cs="Times New Roman"/>
                <w:b/>
                <w:bCs w:val="0"/>
                <w:color w:val="000000"/>
                <w:kern w:val="0"/>
                <w:sz w:val="22"/>
                <w:szCs w:val="22"/>
                <w:lang w:val="en-US" w:eastAsia="zh-CN"/>
              </w:rPr>
              <w:t>5</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宋体"/>
                <w:b/>
                <w:bCs w:val="0"/>
                <w:sz w:val="22"/>
                <w:szCs w:val="22"/>
              </w:rPr>
            </w:pPr>
            <w:r>
              <w:rPr>
                <w:rFonts w:hint="eastAsia" w:ascii="Times New Roman" w:hAnsi="宋体"/>
                <w:b/>
                <w:bCs w:val="0"/>
                <w:sz w:val="22"/>
                <w:szCs w:val="22"/>
              </w:rPr>
              <w:t>千灵山页岩矿</w:t>
            </w:r>
            <w:r>
              <w:rPr>
                <w:rFonts w:hint="eastAsia" w:ascii="Times New Roman" w:hAnsi="宋体"/>
                <w:b/>
                <w:bCs w:val="0"/>
                <w:sz w:val="22"/>
                <w:szCs w:val="22"/>
                <w:lang w:val="en-US" w:eastAsia="zh-CN"/>
              </w:rPr>
              <w:t>滑</w:t>
            </w:r>
            <w:r>
              <w:rPr>
                <w:rFonts w:hint="eastAsia" w:ascii="Times New Roman" w:hAnsi="宋体"/>
                <w:b/>
                <w:bCs w:val="0"/>
                <w:sz w:val="22"/>
                <w:szCs w:val="22"/>
              </w:rPr>
              <w:t>坡隐患点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bCs w:val="0"/>
                <w:sz w:val="22"/>
                <w:szCs w:val="22"/>
              </w:rPr>
            </w:pPr>
            <w:r>
              <w:rPr>
                <w:rFonts w:hint="eastAsia" w:ascii="Times New Roman" w:hAnsi="宋体"/>
                <w:b/>
                <w:bCs w:val="0"/>
                <w:sz w:val="22"/>
                <w:szCs w:val="22"/>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b/>
                <w:bCs w:val="0"/>
                <w:sz w:val="22"/>
                <w:szCs w:val="22"/>
                <w:lang w:val="en-US" w:eastAsia="zh-CN"/>
              </w:rPr>
            </w:pPr>
            <w:r>
              <w:rPr>
                <w:rFonts w:hint="eastAsia" w:ascii="Times New Roman" w:hAnsi="宋体"/>
                <w:b/>
                <w:bCs w:val="0"/>
                <w:sz w:val="22"/>
                <w:szCs w:val="22"/>
              </w:rPr>
              <w:t>西庄店村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宋体"/>
                <w:b/>
                <w:bCs w:val="0"/>
                <w:sz w:val="22"/>
                <w:szCs w:val="22"/>
              </w:rPr>
            </w:pPr>
            <w:r>
              <w:rPr>
                <w:rFonts w:hint="eastAsia" w:ascii="Times New Roman" w:hAnsi="宋体"/>
                <w:b/>
                <w:bCs w:val="0"/>
                <w:sz w:val="22"/>
                <w:szCs w:val="22"/>
              </w:rPr>
              <w:t>千灵山废弃页岩矿治理区</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eastAsia" w:ascii="Times New Roman" w:hAnsi="Times New Roman" w:eastAsia="Times New Roman"/>
                <w:b/>
                <w:bCs w:val="0"/>
                <w:kern w:val="0"/>
                <w:sz w:val="22"/>
                <w:szCs w:val="22"/>
              </w:rPr>
              <w:t>116-05-15.1</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eastAsia" w:ascii="Times New Roman" w:hAnsi="Times New Roman" w:eastAsia="Times New Roman"/>
                <w:b/>
                <w:bCs w:val="0"/>
                <w:kern w:val="0"/>
                <w:sz w:val="22"/>
                <w:szCs w:val="22"/>
              </w:rPr>
              <w:t>39-50-58.9</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宋体"/>
                <w:b/>
                <w:bCs w:val="0"/>
                <w:kern w:val="0"/>
                <w:sz w:val="22"/>
                <w:szCs w:val="22"/>
              </w:rPr>
            </w:pPr>
            <w:r>
              <w:rPr>
                <w:rFonts w:hint="eastAsia" w:ascii="Times New Roman" w:hAnsi="宋体"/>
                <w:b/>
                <w:bCs w:val="0"/>
                <w:kern w:val="0"/>
                <w:sz w:val="22"/>
                <w:szCs w:val="22"/>
                <w:lang w:eastAsia="zh-CN"/>
              </w:rPr>
              <w:t>滑坡</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宋体"/>
                <w:b/>
                <w:bCs w:val="0"/>
                <w:kern w:val="0"/>
                <w:sz w:val="22"/>
                <w:szCs w:val="22"/>
              </w:rPr>
            </w:pPr>
            <w:r>
              <w:rPr>
                <w:rFonts w:hint="eastAsia" w:ascii="Times New Roman" w:hAnsi="宋体"/>
                <w:b/>
                <w:bCs w:val="0"/>
                <w:kern w:val="0"/>
                <w:sz w:val="22"/>
                <w:szCs w:val="22"/>
              </w:rPr>
              <w:t>中型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b/>
                <w:bCs w:val="0"/>
                <w:sz w:val="22"/>
                <w:szCs w:val="22"/>
                <w:lang w:val="en-US" w:eastAsia="zh-CN"/>
              </w:rPr>
            </w:pPr>
            <w:r>
              <w:rPr>
                <w:rFonts w:hint="eastAsia" w:ascii="Times New Roman" w:hAnsi="Times New Roman" w:eastAsiaTheme="minorEastAsia" w:cstheme="minorBidi"/>
                <w:b/>
                <w:bCs w:val="0"/>
                <w:sz w:val="22"/>
                <w:szCs w:val="22"/>
                <w:highlight w:val="none"/>
                <w:lang w:val="en-US" w:eastAsia="zh-CN"/>
              </w:rPr>
              <w:t>群测群防、工程</w:t>
            </w:r>
            <w:r>
              <w:rPr>
                <w:rFonts w:hint="eastAsia" w:ascii="Times New Roman" w:hAnsi="Times New Roman" w:cstheme="minorBidi"/>
                <w:b/>
                <w:bCs w:val="0"/>
                <w:sz w:val="22"/>
                <w:szCs w:val="22"/>
                <w:highlight w:val="none"/>
                <w:lang w:val="en-US" w:eastAsia="zh-CN"/>
              </w:rPr>
              <w:t>维护</w:t>
            </w:r>
            <w:r>
              <w:rPr>
                <w:rFonts w:hint="eastAsia" w:ascii="Times New Roman" w:hAnsi="Times New Roman" w:eastAsiaTheme="minorEastAsia" w:cstheme="minorBidi"/>
                <w:b/>
                <w:bCs w:val="0"/>
                <w:sz w:val="22"/>
                <w:szCs w:val="22"/>
                <w:highlight w:val="none"/>
                <w:lang w:val="en-US" w:eastAsia="zh-CN"/>
              </w:rPr>
              <w:t>、更换警示牌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eastAsiaTheme="minorEastAsia"/>
                <w:b w:val="0"/>
                <w:bCs/>
                <w:sz w:val="22"/>
                <w:szCs w:val="22"/>
                <w:lang w:val="en-US" w:eastAsia="zh-CN"/>
              </w:rPr>
            </w:pPr>
            <w:r>
              <w:rPr>
                <w:rFonts w:hint="eastAsia" w:ascii="Times New Roman" w:hAnsi="Times New Roman"/>
                <w:b w:val="0"/>
                <w:bCs/>
                <w:sz w:val="22"/>
                <w:szCs w:val="22"/>
                <w:lang w:val="en-US" w:eastAsia="zh-CN"/>
              </w:rPr>
              <w:t>2</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i w:val="0"/>
                <w:iCs w:val="0"/>
                <w:color w:val="000000"/>
                <w:kern w:val="0"/>
                <w:sz w:val="22"/>
                <w:szCs w:val="22"/>
                <w:u w:val="none"/>
                <w:lang w:val="en-US" w:eastAsia="zh-CN" w:bidi="ar"/>
              </w:rPr>
            </w:pPr>
            <w:r>
              <w:rPr>
                <w:rFonts w:hint="default" w:ascii="Times New Roman" w:hAnsi="Times New Roman" w:eastAsia="宋体" w:cs="Times New Roman"/>
                <w:b w:val="0"/>
                <w:bCs/>
                <w:color w:val="000000"/>
                <w:kern w:val="0"/>
                <w:sz w:val="22"/>
                <w:szCs w:val="22"/>
              </w:rPr>
              <w:t>1101060</w:t>
            </w:r>
            <w:r>
              <w:rPr>
                <w:rFonts w:hint="eastAsia" w:cs="Times New Roman"/>
                <w:b w:val="0"/>
                <w:bCs/>
                <w:color w:val="000000"/>
                <w:kern w:val="0"/>
                <w:sz w:val="22"/>
                <w:szCs w:val="22"/>
                <w:lang w:val="en-US" w:eastAsia="zh-CN"/>
              </w:rPr>
              <w:t>2</w:t>
            </w:r>
            <w:r>
              <w:rPr>
                <w:rFonts w:hint="default" w:ascii="Times New Roman" w:hAnsi="Times New Roman" w:eastAsia="宋体" w:cs="Times New Roman"/>
                <w:b w:val="0"/>
                <w:bCs/>
                <w:color w:val="000000"/>
                <w:kern w:val="0"/>
                <w:sz w:val="22"/>
                <w:szCs w:val="22"/>
              </w:rPr>
              <w:t>00</w:t>
            </w:r>
            <w:r>
              <w:rPr>
                <w:rFonts w:hint="eastAsia" w:cs="Times New Roman"/>
                <w:b w:val="0"/>
                <w:bCs/>
                <w:color w:val="000000"/>
                <w:kern w:val="0"/>
                <w:sz w:val="22"/>
                <w:szCs w:val="22"/>
                <w:lang w:val="en-US" w:eastAsia="zh-CN"/>
              </w:rPr>
              <w:t>37</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宋体"/>
                <w:b w:val="0"/>
                <w:bCs/>
                <w:sz w:val="22"/>
                <w:szCs w:val="22"/>
              </w:rPr>
            </w:pPr>
            <w:r>
              <w:rPr>
                <w:rFonts w:hint="eastAsia" w:ascii="Times New Roman" w:hAnsi="宋体"/>
                <w:b w:val="0"/>
                <w:bCs/>
                <w:kern w:val="0"/>
                <w:sz w:val="22"/>
                <w:szCs w:val="22"/>
              </w:rPr>
              <w:t>丰台区W001K2+200-K2+300崩塌灾害隐患点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sz w:val="22"/>
                <w:szCs w:val="22"/>
              </w:rPr>
            </w:pPr>
            <w:r>
              <w:rPr>
                <w:rFonts w:hint="eastAsia" w:ascii="Times New Roman" w:hAnsi="宋体"/>
                <w:b w:val="0"/>
                <w:bCs/>
                <w:kern w:val="0"/>
                <w:sz w:val="22"/>
                <w:szCs w:val="22"/>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b w:val="0"/>
                <w:bCs/>
                <w:sz w:val="22"/>
                <w:szCs w:val="22"/>
                <w:lang w:val="en-US" w:eastAsia="zh-CN"/>
              </w:rPr>
            </w:pPr>
            <w:r>
              <w:rPr>
                <w:rFonts w:hint="eastAsia" w:ascii="Times New Roman" w:hAnsi="宋体"/>
                <w:b w:val="0"/>
                <w:bCs/>
                <w:kern w:val="0"/>
                <w:sz w:val="22"/>
                <w:szCs w:val="22"/>
              </w:rPr>
              <w:t>西庄店村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宋体"/>
                <w:b w:val="0"/>
                <w:bCs/>
                <w:sz w:val="22"/>
                <w:szCs w:val="22"/>
              </w:rPr>
            </w:pPr>
            <w:r>
              <w:rPr>
                <w:rFonts w:hint="eastAsia" w:ascii="Times New Roman" w:hAnsi="宋体"/>
                <w:b w:val="0"/>
                <w:bCs/>
                <w:kern w:val="0"/>
                <w:sz w:val="22"/>
                <w:szCs w:val="22"/>
              </w:rPr>
              <w:t>后甫营</w:t>
            </w:r>
            <w:r>
              <w:rPr>
                <w:rFonts w:hint="eastAsia" w:ascii="Times New Roman" w:hAnsi="Times New Roman"/>
                <w:b w:val="0"/>
                <w:bCs/>
                <w:kern w:val="0"/>
                <w:sz w:val="22"/>
                <w:szCs w:val="22"/>
              </w:rPr>
              <w:t>村北斜</w:t>
            </w:r>
            <w:r>
              <w:rPr>
                <w:rFonts w:hint="eastAsia" w:ascii="Times New Roman" w:hAnsi="宋体"/>
                <w:b w:val="0"/>
                <w:bCs/>
                <w:kern w:val="0"/>
                <w:sz w:val="22"/>
                <w:szCs w:val="22"/>
              </w:rPr>
              <w:t>坡治理处</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b w:val="0"/>
                <w:bCs/>
                <w:kern w:val="0"/>
                <w:sz w:val="22"/>
                <w:szCs w:val="22"/>
              </w:rPr>
            </w:pPr>
            <w:r>
              <w:rPr>
                <w:rFonts w:hint="eastAsia" w:ascii="Times New Roman" w:hAnsi="Times New Roman" w:eastAsia="Times New Roman"/>
                <w:b w:val="0"/>
                <w:bCs/>
                <w:kern w:val="0"/>
                <w:sz w:val="22"/>
                <w:szCs w:val="22"/>
              </w:rPr>
              <w:t>116-05-09.6</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b w:val="0"/>
                <w:bCs/>
                <w:kern w:val="0"/>
                <w:sz w:val="22"/>
                <w:szCs w:val="22"/>
              </w:rPr>
            </w:pPr>
            <w:r>
              <w:rPr>
                <w:rFonts w:hint="eastAsia" w:ascii="Times New Roman" w:hAnsi="Times New Roman" w:eastAsia="Times New Roman"/>
                <w:b w:val="0"/>
                <w:bCs/>
                <w:kern w:val="0"/>
                <w:sz w:val="22"/>
                <w:szCs w:val="22"/>
              </w:rPr>
              <w:t>39-50-52.5</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Theme="minorEastAsia"/>
                <w:b w:val="0"/>
                <w:bCs/>
                <w:kern w:val="0"/>
                <w:sz w:val="22"/>
                <w:szCs w:val="22"/>
                <w:lang w:eastAsia="zh-CN"/>
              </w:rPr>
            </w:pPr>
            <w:r>
              <w:rPr>
                <w:rFonts w:hint="eastAsia" w:ascii="Times New Roman" w:hAnsi="宋体"/>
                <w:b w:val="0"/>
                <w:bCs/>
                <w:kern w:val="0"/>
                <w:sz w:val="22"/>
                <w:szCs w:val="22"/>
                <w:lang w:eastAsia="zh-CN"/>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宋体"/>
                <w:b w:val="0"/>
                <w:bCs/>
                <w:kern w:val="0"/>
                <w:sz w:val="22"/>
                <w:szCs w:val="22"/>
              </w:rPr>
            </w:pPr>
            <w:r>
              <w:rPr>
                <w:rFonts w:hint="eastAsia" w:ascii="Times New Roman" w:hAnsi="宋体"/>
                <w:b w:val="0"/>
                <w:bCs/>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eastAsia" w:ascii="Times New Roman" w:hAnsi="宋体"/>
                <w:b w:val="0"/>
                <w:bCs/>
                <w:sz w:val="22"/>
                <w:szCs w:val="22"/>
                <w:lang w:val="en-US" w:eastAsia="zh-CN"/>
              </w:rPr>
            </w:pPr>
            <w:r>
              <w:rPr>
                <w:rFonts w:hint="eastAsia" w:ascii="Times New Roman" w:hAnsi="Times New Roman" w:eastAsiaTheme="minorEastAsia" w:cstheme="minorBidi"/>
                <w:sz w:val="22"/>
                <w:szCs w:val="22"/>
                <w:highlight w:val="none"/>
                <w:lang w:val="en-US" w:eastAsia="zh-CN"/>
              </w:rPr>
              <w:t>群测群防、更换警示牌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eastAsiaTheme="minorEastAsia"/>
                <w:b w:val="0"/>
                <w:bCs/>
                <w:sz w:val="22"/>
                <w:szCs w:val="22"/>
                <w:lang w:val="en-US" w:eastAsia="zh-CN"/>
              </w:rPr>
            </w:pPr>
            <w:r>
              <w:rPr>
                <w:rFonts w:hint="eastAsia" w:ascii="Times New Roman" w:hAnsi="Times New Roman"/>
                <w:b w:val="0"/>
                <w:bCs/>
                <w:sz w:val="22"/>
                <w:szCs w:val="22"/>
                <w:lang w:val="en-US" w:eastAsia="zh-CN"/>
              </w:rPr>
              <w:t>3</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i w:val="0"/>
                <w:iCs w:val="0"/>
                <w:color w:val="000000"/>
                <w:kern w:val="0"/>
                <w:sz w:val="22"/>
                <w:szCs w:val="22"/>
                <w:u w:val="none"/>
                <w:lang w:val="en-US" w:eastAsia="zh-CN" w:bidi="ar"/>
              </w:rPr>
            </w:pPr>
            <w:r>
              <w:rPr>
                <w:rFonts w:hint="default" w:ascii="Times New Roman" w:hAnsi="Times New Roman" w:eastAsia="宋体" w:cs="Times New Roman"/>
                <w:b w:val="0"/>
                <w:bCs/>
                <w:color w:val="000000"/>
                <w:kern w:val="0"/>
                <w:sz w:val="22"/>
                <w:szCs w:val="22"/>
                <w:lang w:eastAsia="zh-CN"/>
              </w:rPr>
              <w:t>110106020018</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宋体"/>
                <w:b w:val="0"/>
                <w:bCs/>
                <w:sz w:val="22"/>
                <w:szCs w:val="22"/>
              </w:rPr>
            </w:pPr>
            <w:r>
              <w:rPr>
                <w:rFonts w:hint="eastAsia" w:asciiTheme="minorEastAsia" w:hAnsiTheme="minorEastAsia" w:eastAsiaTheme="minorEastAsia" w:cstheme="minorEastAsia"/>
                <w:b w:val="0"/>
                <w:bCs/>
                <w:i w:val="0"/>
                <w:color w:val="000000"/>
                <w:kern w:val="0"/>
                <w:sz w:val="22"/>
                <w:szCs w:val="22"/>
                <w:u w:val="none"/>
                <w:lang w:val="en-US" w:eastAsia="zh-CN" w:bidi="ar"/>
              </w:rPr>
              <w:t>丰台区X023K4+450-K4+620崩塌灾害隐患</w:t>
            </w:r>
            <w:r>
              <w:rPr>
                <w:rFonts w:hint="eastAsia" w:asciiTheme="minorEastAsia" w:hAnsiTheme="minorEastAsia" w:cstheme="minorEastAsia"/>
                <w:b w:val="0"/>
                <w:bCs/>
                <w:i w:val="0"/>
                <w:color w:val="000000"/>
                <w:kern w:val="0"/>
                <w:sz w:val="22"/>
                <w:szCs w:val="22"/>
                <w:u w:val="none"/>
                <w:lang w:val="en-US" w:eastAsia="zh-CN" w:bidi="ar"/>
              </w:rPr>
              <w:t>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sz w:val="22"/>
                <w:szCs w:val="22"/>
              </w:rPr>
            </w:pPr>
            <w:r>
              <w:rPr>
                <w:rFonts w:hint="eastAsia" w:ascii="Times New Roman" w:hAnsi="宋体"/>
                <w:b w:val="0"/>
                <w:bCs/>
                <w:kern w:val="0"/>
                <w:sz w:val="22"/>
                <w:szCs w:val="22"/>
                <w:lang w:val="en-US" w:eastAsia="zh-CN"/>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sz w:val="22"/>
                <w:szCs w:val="22"/>
                <w:lang w:val="en-US" w:eastAsia="zh-CN"/>
              </w:rPr>
            </w:pPr>
            <w:r>
              <w:rPr>
                <w:rFonts w:hint="eastAsia" w:ascii="Times New Roman" w:hAnsi="宋体"/>
                <w:b w:val="0"/>
                <w:bCs/>
                <w:kern w:val="0"/>
                <w:sz w:val="22"/>
                <w:szCs w:val="22"/>
              </w:rPr>
              <w:t>西庄店村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宋体"/>
                <w:b w:val="0"/>
                <w:bCs/>
                <w:sz w:val="22"/>
                <w:szCs w:val="22"/>
              </w:rPr>
            </w:pPr>
            <w:r>
              <w:rPr>
                <w:rFonts w:hint="eastAsia" w:ascii="Times New Roman" w:hAnsi="宋体"/>
                <w:b w:val="0"/>
                <w:bCs/>
                <w:kern w:val="0"/>
                <w:sz w:val="22"/>
                <w:szCs w:val="22"/>
                <w:lang w:val="en-US" w:eastAsia="zh-CN"/>
              </w:rPr>
              <w:t>羊圈头村佛门儿沟附近</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b w:val="0"/>
                <w:bCs/>
                <w:kern w:val="0"/>
                <w:sz w:val="22"/>
                <w:szCs w:val="22"/>
              </w:rPr>
            </w:pPr>
            <w:r>
              <w:rPr>
                <w:rFonts w:hint="default" w:ascii="Times New Roman" w:hAnsi="Times New Roman" w:eastAsia="Times New Roman"/>
                <w:b w:val="0"/>
                <w:bCs/>
                <w:kern w:val="0"/>
                <w:sz w:val="22"/>
                <w:szCs w:val="22"/>
                <w:lang w:val="en"/>
              </w:rPr>
              <w:t>116-03-35.3</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b w:val="0"/>
                <w:bCs/>
                <w:kern w:val="0"/>
                <w:sz w:val="22"/>
                <w:szCs w:val="22"/>
              </w:rPr>
            </w:pPr>
            <w:r>
              <w:rPr>
                <w:rFonts w:hint="default" w:ascii="Times New Roman" w:hAnsi="Times New Roman" w:eastAsia="Times New Roman"/>
                <w:b w:val="0"/>
                <w:bCs/>
                <w:kern w:val="0"/>
                <w:sz w:val="22"/>
                <w:szCs w:val="22"/>
                <w:lang w:val="en"/>
              </w:rPr>
              <w:t>39-50-51.9</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Theme="minorEastAsia"/>
                <w:b w:val="0"/>
                <w:bCs/>
                <w:kern w:val="0"/>
                <w:sz w:val="22"/>
                <w:szCs w:val="22"/>
                <w:lang w:eastAsia="zh-CN"/>
              </w:rPr>
            </w:pPr>
            <w:r>
              <w:rPr>
                <w:rFonts w:hint="eastAsia" w:ascii="Times New Roman" w:hAnsi="宋体"/>
                <w:b w:val="0"/>
                <w:bCs/>
                <w:kern w:val="0"/>
                <w:sz w:val="22"/>
                <w:szCs w:val="22"/>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宋体"/>
                <w:b w:val="0"/>
                <w:bCs/>
                <w:kern w:val="0"/>
                <w:sz w:val="22"/>
                <w:szCs w:val="22"/>
              </w:rPr>
            </w:pPr>
            <w:r>
              <w:rPr>
                <w:rFonts w:hint="eastAsia" w:ascii="Times New Roman" w:hAnsi="宋体"/>
                <w:b w:val="0"/>
                <w:bCs/>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eastAsia" w:ascii="Times New Roman" w:hAnsi="宋体"/>
                <w:b w:val="0"/>
                <w:bCs/>
                <w:sz w:val="22"/>
                <w:szCs w:val="22"/>
                <w:lang w:val="en-US" w:eastAsia="zh-CN"/>
              </w:rPr>
            </w:pPr>
            <w:r>
              <w:rPr>
                <w:rFonts w:hint="eastAsia" w:ascii="Times New Roman" w:hAnsi="Times New Roman"/>
                <w:b w:val="0"/>
                <w:bCs/>
                <w:sz w:val="22"/>
                <w:szCs w:val="22"/>
                <w:highlight w:val="none"/>
                <w:lang w:eastAsia="zh-CN"/>
              </w:rPr>
              <w:t>群测群防、定期目视检查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b w:val="0"/>
                <w:bCs/>
                <w:sz w:val="22"/>
                <w:szCs w:val="22"/>
                <w:lang w:val="en" w:eastAsia="zh-CN"/>
              </w:rPr>
            </w:pPr>
            <w:r>
              <w:rPr>
                <w:rFonts w:hint="default" w:ascii="Times New Roman" w:hAnsi="Times New Roman"/>
                <w:b w:val="0"/>
                <w:bCs/>
                <w:sz w:val="22"/>
                <w:szCs w:val="22"/>
                <w:lang w:val="en" w:eastAsia="zh-CN"/>
              </w:rPr>
              <w:t>4</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color w:val="000000"/>
                <w:kern w:val="0"/>
                <w:sz w:val="22"/>
                <w:szCs w:val="22"/>
                <w:lang w:eastAsia="zh-CN"/>
              </w:rPr>
            </w:pPr>
            <w:r>
              <w:rPr>
                <w:rFonts w:hint="default" w:ascii="Times New Roman" w:hAnsi="Times New Roman" w:eastAsia="宋体" w:cs="Times New Roman"/>
                <w:b w:val="0"/>
                <w:bCs/>
                <w:color w:val="000000"/>
                <w:kern w:val="0"/>
                <w:sz w:val="22"/>
                <w:szCs w:val="22"/>
                <w:lang w:eastAsia="zh-CN"/>
              </w:rPr>
              <w:t>110106020019</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heme="minorEastAsia" w:hAnsiTheme="minorEastAsia" w:eastAsiaTheme="minorEastAsia" w:cstheme="minorEastAsia"/>
                <w:b w:val="0"/>
                <w:bCs/>
                <w:kern w:val="0"/>
                <w:sz w:val="22"/>
                <w:szCs w:val="22"/>
                <w:lang w:val="en"/>
              </w:rPr>
            </w:pPr>
            <w:r>
              <w:rPr>
                <w:rFonts w:hint="eastAsia" w:asciiTheme="minorEastAsia" w:hAnsiTheme="minorEastAsia" w:eastAsiaTheme="minorEastAsia" w:cstheme="minorEastAsia"/>
                <w:b w:val="0"/>
                <w:bCs/>
                <w:i w:val="0"/>
                <w:color w:val="000000"/>
                <w:kern w:val="0"/>
                <w:sz w:val="22"/>
                <w:szCs w:val="22"/>
                <w:u w:val="none"/>
                <w:lang w:val="en-US" w:eastAsia="zh-CN" w:bidi="ar"/>
              </w:rPr>
              <w:t>丰台区W004K3+350-K3+450崩塌灾害隐患</w:t>
            </w:r>
            <w:r>
              <w:rPr>
                <w:rFonts w:hint="eastAsia" w:asciiTheme="minorEastAsia" w:hAnsiTheme="minorEastAsia" w:cstheme="minorEastAsia"/>
                <w:b w:val="0"/>
                <w:bCs/>
                <w:i w:val="0"/>
                <w:color w:val="000000"/>
                <w:kern w:val="0"/>
                <w:sz w:val="22"/>
                <w:szCs w:val="22"/>
                <w:u w:val="none"/>
                <w:lang w:val="en-US" w:eastAsia="zh-CN" w:bidi="ar"/>
              </w:rPr>
              <w:t>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kern w:val="0"/>
                <w:sz w:val="22"/>
                <w:szCs w:val="22"/>
              </w:rPr>
            </w:pPr>
            <w:r>
              <w:rPr>
                <w:rFonts w:hint="eastAsia" w:ascii="Times New Roman" w:hAnsi="宋体"/>
                <w:b w:val="0"/>
                <w:bCs/>
                <w:kern w:val="0"/>
                <w:sz w:val="22"/>
                <w:szCs w:val="22"/>
                <w:lang w:val="en-US" w:eastAsia="zh-CN"/>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kern w:val="0"/>
                <w:sz w:val="22"/>
                <w:szCs w:val="22"/>
              </w:rPr>
            </w:pPr>
            <w:r>
              <w:rPr>
                <w:rFonts w:hint="eastAsia" w:ascii="Times New Roman" w:hAnsi="宋体"/>
                <w:b w:val="0"/>
                <w:bCs/>
                <w:kern w:val="0"/>
                <w:sz w:val="22"/>
                <w:szCs w:val="22"/>
              </w:rPr>
              <w:t>西庄店村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kern w:val="0"/>
                <w:sz w:val="22"/>
                <w:szCs w:val="22"/>
              </w:rPr>
            </w:pPr>
            <w:r>
              <w:rPr>
                <w:rFonts w:hint="eastAsia" w:ascii="Times New Roman" w:hAnsi="宋体"/>
                <w:b w:val="0"/>
                <w:bCs/>
                <w:kern w:val="0"/>
                <w:sz w:val="22"/>
                <w:szCs w:val="22"/>
                <w:lang w:val="en-US" w:eastAsia="zh-CN"/>
              </w:rPr>
              <w:t>羊圈头村千灵山隧道北侧</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imes New Roman"/>
                <w:b w:val="0"/>
                <w:bCs/>
                <w:kern w:val="0"/>
                <w:sz w:val="22"/>
                <w:szCs w:val="22"/>
                <w:lang w:val="en"/>
              </w:rPr>
            </w:pPr>
            <w:r>
              <w:rPr>
                <w:rFonts w:hint="default" w:ascii="Times New Roman" w:hAnsi="Times New Roman" w:eastAsia="Times New Roman"/>
                <w:b w:val="0"/>
                <w:bCs/>
                <w:kern w:val="0"/>
                <w:sz w:val="22"/>
                <w:szCs w:val="22"/>
                <w:lang w:val="en"/>
              </w:rPr>
              <w:t>116-03-48.7</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imes New Roman"/>
                <w:b w:val="0"/>
                <w:bCs/>
                <w:kern w:val="0"/>
                <w:sz w:val="22"/>
                <w:szCs w:val="22"/>
                <w:lang w:val="en"/>
              </w:rPr>
            </w:pPr>
            <w:r>
              <w:rPr>
                <w:rFonts w:hint="default" w:ascii="Times New Roman" w:hAnsi="Times New Roman" w:eastAsia="Times New Roman"/>
                <w:b w:val="0"/>
                <w:bCs/>
                <w:kern w:val="0"/>
                <w:sz w:val="22"/>
                <w:szCs w:val="22"/>
                <w:lang w:val="en"/>
              </w:rPr>
              <w:t>39-51-11.9</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kern w:val="0"/>
                <w:sz w:val="22"/>
                <w:szCs w:val="22"/>
              </w:rPr>
            </w:pPr>
            <w:r>
              <w:rPr>
                <w:rFonts w:hint="default" w:ascii="Times New Roman" w:hAnsi="宋体"/>
                <w:b w:val="0"/>
                <w:bCs/>
                <w:kern w:val="0"/>
                <w:sz w:val="22"/>
                <w:szCs w:val="22"/>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kern w:val="0"/>
                <w:sz w:val="22"/>
                <w:szCs w:val="22"/>
              </w:rPr>
            </w:pPr>
            <w:r>
              <w:rPr>
                <w:rFonts w:hint="default" w:ascii="Times New Roman" w:hAnsi="宋体"/>
                <w:b w:val="0"/>
                <w:bCs/>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eastAsia" w:ascii="Times New Roman" w:hAnsi="宋体"/>
                <w:b w:val="0"/>
                <w:bCs/>
                <w:sz w:val="22"/>
                <w:szCs w:val="22"/>
              </w:rPr>
            </w:pPr>
            <w:r>
              <w:rPr>
                <w:rFonts w:hint="eastAsia" w:asciiTheme="minorEastAsia" w:hAnsiTheme="minorEastAsia" w:eastAsiaTheme="minorEastAsia" w:cstheme="minorEastAsia"/>
                <w:b w:val="0"/>
                <w:bCs/>
                <w:i w:val="0"/>
                <w:color w:val="000000"/>
                <w:kern w:val="0"/>
                <w:sz w:val="22"/>
                <w:szCs w:val="22"/>
                <w:highlight w:val="none"/>
                <w:u w:val="none"/>
                <w:lang w:val="en-US" w:eastAsia="zh-CN" w:bidi="ar"/>
              </w:rPr>
              <w:t>群测群防、工程治理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b w:val="0"/>
                <w:bCs/>
                <w:sz w:val="22"/>
                <w:szCs w:val="22"/>
                <w:lang w:val="en" w:eastAsia="zh-CN"/>
              </w:rPr>
            </w:pPr>
            <w:r>
              <w:rPr>
                <w:rFonts w:hint="default" w:ascii="Times New Roman" w:hAnsi="Times New Roman"/>
                <w:b w:val="0"/>
                <w:bCs/>
                <w:sz w:val="22"/>
                <w:szCs w:val="22"/>
                <w:lang w:val="en" w:eastAsia="zh-CN"/>
              </w:rPr>
              <w:t>5</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color w:val="000000"/>
                <w:kern w:val="0"/>
                <w:sz w:val="22"/>
                <w:szCs w:val="22"/>
                <w:lang w:eastAsia="zh-CN"/>
              </w:rPr>
            </w:pPr>
            <w:r>
              <w:rPr>
                <w:rFonts w:hint="default" w:ascii="Times New Roman" w:hAnsi="Times New Roman" w:eastAsia="宋体" w:cs="Times New Roman"/>
                <w:b w:val="0"/>
                <w:bCs/>
                <w:color w:val="000000"/>
                <w:kern w:val="0"/>
                <w:sz w:val="22"/>
                <w:szCs w:val="22"/>
                <w:lang w:eastAsia="zh-CN"/>
              </w:rPr>
              <w:t>110106020020</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heme="minorEastAsia" w:hAnsiTheme="minorEastAsia" w:eastAsiaTheme="minorEastAsia" w:cstheme="minorEastAsia"/>
                <w:b w:val="0"/>
                <w:bCs/>
                <w:kern w:val="0"/>
                <w:sz w:val="22"/>
                <w:szCs w:val="22"/>
                <w:lang w:val="en"/>
              </w:rPr>
            </w:pPr>
            <w:r>
              <w:rPr>
                <w:rFonts w:hint="eastAsia" w:asciiTheme="minorEastAsia" w:hAnsiTheme="minorEastAsia" w:eastAsiaTheme="minorEastAsia" w:cstheme="minorEastAsia"/>
                <w:b w:val="0"/>
                <w:bCs/>
                <w:i w:val="0"/>
                <w:color w:val="000000"/>
                <w:kern w:val="0"/>
                <w:sz w:val="22"/>
                <w:szCs w:val="22"/>
                <w:u w:val="none"/>
                <w:lang w:val="en-US" w:eastAsia="zh-CN" w:bidi="ar"/>
              </w:rPr>
              <w:t>丰台区W001K2+690-K2+710崩塌灾害隐患</w:t>
            </w:r>
            <w:r>
              <w:rPr>
                <w:rFonts w:hint="eastAsia" w:asciiTheme="minorEastAsia" w:hAnsiTheme="minorEastAsia" w:cstheme="minorEastAsia"/>
                <w:b w:val="0"/>
                <w:bCs/>
                <w:i w:val="0"/>
                <w:color w:val="000000"/>
                <w:kern w:val="0"/>
                <w:sz w:val="22"/>
                <w:szCs w:val="22"/>
                <w:u w:val="none"/>
                <w:lang w:val="en-US" w:eastAsia="zh-CN" w:bidi="ar"/>
              </w:rPr>
              <w:t>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kern w:val="0"/>
                <w:sz w:val="22"/>
                <w:szCs w:val="22"/>
              </w:rPr>
            </w:pPr>
            <w:r>
              <w:rPr>
                <w:rFonts w:hint="eastAsia" w:ascii="Times New Roman" w:hAnsi="宋体"/>
                <w:b w:val="0"/>
                <w:bCs/>
                <w:kern w:val="0"/>
                <w:sz w:val="22"/>
                <w:szCs w:val="22"/>
                <w:lang w:val="en-US" w:eastAsia="zh-CN"/>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kern w:val="0"/>
                <w:sz w:val="22"/>
                <w:szCs w:val="22"/>
              </w:rPr>
            </w:pPr>
            <w:r>
              <w:rPr>
                <w:rFonts w:hint="eastAsia" w:ascii="Times New Roman" w:hAnsi="宋体"/>
                <w:b w:val="0"/>
                <w:bCs/>
                <w:kern w:val="0"/>
                <w:sz w:val="22"/>
                <w:szCs w:val="22"/>
              </w:rPr>
              <w:t>西庄店村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kern w:val="0"/>
                <w:sz w:val="22"/>
                <w:szCs w:val="22"/>
              </w:rPr>
            </w:pPr>
            <w:r>
              <w:rPr>
                <w:rFonts w:hint="eastAsia" w:ascii="Times New Roman" w:hAnsi="宋体"/>
                <w:b w:val="0"/>
                <w:bCs/>
                <w:kern w:val="0"/>
                <w:sz w:val="22"/>
                <w:szCs w:val="22"/>
                <w:lang w:val="en-US" w:eastAsia="zh-CN"/>
              </w:rPr>
              <w:t>后甫营村音乐之路</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imes New Roman"/>
                <w:b w:val="0"/>
                <w:bCs/>
                <w:kern w:val="0"/>
                <w:sz w:val="22"/>
                <w:szCs w:val="22"/>
                <w:lang w:val="en"/>
              </w:rPr>
            </w:pPr>
            <w:r>
              <w:rPr>
                <w:rFonts w:hint="default" w:ascii="Times New Roman" w:hAnsi="Times New Roman" w:eastAsia="Times New Roman"/>
                <w:b w:val="0"/>
                <w:bCs/>
                <w:kern w:val="0"/>
                <w:sz w:val="22"/>
                <w:szCs w:val="22"/>
                <w:lang w:val="en"/>
              </w:rPr>
              <w:t>116-05-13.4</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imes New Roman"/>
                <w:b w:val="0"/>
                <w:bCs/>
                <w:kern w:val="0"/>
                <w:sz w:val="22"/>
                <w:szCs w:val="22"/>
                <w:lang w:val="en"/>
              </w:rPr>
            </w:pPr>
            <w:r>
              <w:rPr>
                <w:rFonts w:hint="default" w:ascii="Times New Roman" w:hAnsi="Times New Roman" w:eastAsia="Times New Roman"/>
                <w:b w:val="0"/>
                <w:bCs/>
                <w:kern w:val="0"/>
                <w:sz w:val="22"/>
                <w:szCs w:val="22"/>
                <w:lang w:val="en"/>
              </w:rPr>
              <w:t>39-51-00.7</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kern w:val="0"/>
                <w:sz w:val="22"/>
                <w:szCs w:val="22"/>
              </w:rPr>
            </w:pPr>
            <w:r>
              <w:rPr>
                <w:rFonts w:hint="default" w:ascii="Times New Roman" w:hAnsi="宋体"/>
                <w:b w:val="0"/>
                <w:bCs/>
                <w:kern w:val="0"/>
                <w:sz w:val="22"/>
                <w:szCs w:val="22"/>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kern w:val="0"/>
                <w:sz w:val="22"/>
                <w:szCs w:val="22"/>
              </w:rPr>
            </w:pPr>
            <w:r>
              <w:rPr>
                <w:rFonts w:hint="default" w:ascii="Times New Roman" w:hAnsi="宋体"/>
                <w:b w:val="0"/>
                <w:bCs/>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eastAsia" w:ascii="Times New Roman" w:hAnsi="宋体"/>
                <w:b w:val="0"/>
                <w:bCs/>
                <w:sz w:val="22"/>
                <w:szCs w:val="22"/>
              </w:rPr>
            </w:pPr>
            <w:r>
              <w:rPr>
                <w:rFonts w:hint="eastAsia" w:asciiTheme="minorEastAsia" w:hAnsiTheme="minorEastAsia" w:eastAsiaTheme="minorEastAsia" w:cstheme="minorEastAsia"/>
                <w:b w:val="0"/>
                <w:bCs/>
                <w:i w:val="0"/>
                <w:color w:val="000000"/>
                <w:kern w:val="0"/>
                <w:sz w:val="22"/>
                <w:szCs w:val="22"/>
                <w:highlight w:val="none"/>
                <w:u w:val="none"/>
                <w:lang w:val="en-US" w:eastAsia="zh-CN" w:bidi="ar"/>
              </w:rPr>
              <w:t>群测群防、定期目视检查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b w:val="0"/>
                <w:bCs/>
                <w:sz w:val="22"/>
                <w:szCs w:val="22"/>
                <w:lang w:val="en" w:eastAsia="zh-CN"/>
              </w:rPr>
            </w:pPr>
            <w:r>
              <w:rPr>
                <w:rFonts w:hint="default" w:ascii="Times New Roman" w:hAnsi="Times New Roman"/>
                <w:b w:val="0"/>
                <w:bCs/>
                <w:sz w:val="22"/>
                <w:szCs w:val="22"/>
                <w:lang w:val="en" w:eastAsia="zh-CN"/>
              </w:rPr>
              <w:t>6</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color w:val="000000"/>
                <w:kern w:val="0"/>
                <w:sz w:val="22"/>
                <w:szCs w:val="22"/>
                <w:lang w:eastAsia="zh-CN"/>
              </w:rPr>
            </w:pPr>
            <w:r>
              <w:rPr>
                <w:rFonts w:hint="default" w:ascii="Times New Roman" w:hAnsi="Times New Roman" w:eastAsia="宋体" w:cs="Times New Roman"/>
                <w:b w:val="0"/>
                <w:bCs/>
                <w:color w:val="000000"/>
                <w:kern w:val="0"/>
                <w:sz w:val="22"/>
                <w:szCs w:val="22"/>
                <w:lang w:eastAsia="zh-CN"/>
              </w:rPr>
              <w:t>110106020021</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heme="minorEastAsia" w:hAnsiTheme="minorEastAsia" w:eastAsiaTheme="minorEastAsia" w:cstheme="minorEastAsia"/>
                <w:b w:val="0"/>
                <w:bCs/>
                <w:kern w:val="0"/>
                <w:sz w:val="22"/>
                <w:szCs w:val="22"/>
                <w:lang w:val="en"/>
              </w:rPr>
            </w:pPr>
            <w:r>
              <w:rPr>
                <w:rFonts w:hint="eastAsia" w:asciiTheme="minorEastAsia" w:hAnsiTheme="minorEastAsia" w:eastAsiaTheme="minorEastAsia" w:cstheme="minorEastAsia"/>
                <w:b w:val="0"/>
                <w:bCs/>
                <w:i w:val="0"/>
                <w:color w:val="000000"/>
                <w:kern w:val="0"/>
                <w:sz w:val="22"/>
                <w:szCs w:val="22"/>
                <w:u w:val="none"/>
                <w:lang w:val="en-US" w:eastAsia="zh-CN" w:bidi="ar"/>
              </w:rPr>
              <w:t>丰台区W002K1+150-K1+250崩塌灾害隐患</w:t>
            </w:r>
            <w:r>
              <w:rPr>
                <w:rFonts w:hint="eastAsia" w:asciiTheme="minorEastAsia" w:hAnsiTheme="minorEastAsia" w:cstheme="minorEastAsia"/>
                <w:b w:val="0"/>
                <w:bCs/>
                <w:i w:val="0"/>
                <w:color w:val="000000"/>
                <w:kern w:val="0"/>
                <w:sz w:val="22"/>
                <w:szCs w:val="22"/>
                <w:u w:val="none"/>
                <w:lang w:val="en-US" w:eastAsia="zh-CN" w:bidi="ar"/>
              </w:rPr>
              <w:t>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kern w:val="0"/>
                <w:sz w:val="22"/>
                <w:szCs w:val="22"/>
              </w:rPr>
            </w:pPr>
            <w:r>
              <w:rPr>
                <w:rFonts w:hint="eastAsia" w:ascii="Times New Roman" w:hAnsi="宋体"/>
                <w:b w:val="0"/>
                <w:bCs/>
                <w:kern w:val="0"/>
                <w:sz w:val="22"/>
                <w:szCs w:val="22"/>
                <w:lang w:val="en-US" w:eastAsia="zh-CN"/>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kern w:val="0"/>
                <w:sz w:val="22"/>
                <w:szCs w:val="22"/>
              </w:rPr>
            </w:pPr>
            <w:r>
              <w:rPr>
                <w:rFonts w:hint="eastAsia" w:ascii="Times New Roman" w:hAnsi="宋体"/>
                <w:b w:val="0"/>
                <w:bCs/>
                <w:kern w:val="0"/>
                <w:sz w:val="22"/>
                <w:szCs w:val="22"/>
              </w:rPr>
              <w:t>西庄店村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kern w:val="0"/>
                <w:sz w:val="22"/>
                <w:szCs w:val="22"/>
              </w:rPr>
            </w:pPr>
            <w:r>
              <w:rPr>
                <w:rFonts w:hint="eastAsia" w:ascii="Times New Roman" w:hAnsi="宋体"/>
                <w:b w:val="0"/>
                <w:bCs/>
                <w:kern w:val="0"/>
                <w:sz w:val="22"/>
                <w:szCs w:val="22"/>
                <w:lang w:val="en-US" w:eastAsia="zh-CN"/>
              </w:rPr>
              <w:t>羊圈头村北侧</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imes New Roman"/>
                <w:b w:val="0"/>
                <w:bCs/>
                <w:kern w:val="0"/>
                <w:sz w:val="22"/>
                <w:szCs w:val="22"/>
                <w:lang w:val="en"/>
              </w:rPr>
            </w:pPr>
            <w:r>
              <w:rPr>
                <w:rFonts w:hint="default" w:ascii="Times New Roman" w:hAnsi="Times New Roman" w:eastAsia="Times New Roman"/>
                <w:b w:val="0"/>
                <w:bCs/>
                <w:kern w:val="0"/>
                <w:sz w:val="22"/>
                <w:szCs w:val="22"/>
                <w:lang w:val="en"/>
              </w:rPr>
              <w:t>116-04-34.0</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imes New Roman"/>
                <w:b w:val="0"/>
                <w:bCs/>
                <w:kern w:val="0"/>
                <w:sz w:val="22"/>
                <w:szCs w:val="22"/>
                <w:lang w:val="en"/>
              </w:rPr>
            </w:pPr>
            <w:r>
              <w:rPr>
                <w:rFonts w:hint="default" w:ascii="Times New Roman" w:hAnsi="Times New Roman" w:eastAsia="Times New Roman"/>
                <w:b w:val="0"/>
                <w:bCs/>
                <w:kern w:val="0"/>
                <w:sz w:val="22"/>
                <w:szCs w:val="22"/>
                <w:lang w:val="en"/>
              </w:rPr>
              <w:t>39-50-39.4</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kern w:val="0"/>
                <w:sz w:val="22"/>
                <w:szCs w:val="22"/>
              </w:rPr>
            </w:pPr>
            <w:r>
              <w:rPr>
                <w:rFonts w:hint="default" w:ascii="Times New Roman" w:hAnsi="宋体"/>
                <w:b w:val="0"/>
                <w:bCs/>
                <w:kern w:val="0"/>
                <w:sz w:val="22"/>
                <w:szCs w:val="22"/>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kern w:val="0"/>
                <w:sz w:val="22"/>
                <w:szCs w:val="22"/>
              </w:rPr>
            </w:pPr>
            <w:r>
              <w:rPr>
                <w:rFonts w:hint="default" w:ascii="Times New Roman" w:hAnsi="宋体"/>
                <w:b w:val="0"/>
                <w:bCs/>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eastAsia" w:ascii="Times New Roman" w:hAnsi="宋体"/>
                <w:b w:val="0"/>
                <w:bCs/>
                <w:sz w:val="22"/>
                <w:szCs w:val="22"/>
              </w:rPr>
            </w:pPr>
            <w:r>
              <w:rPr>
                <w:rFonts w:hint="eastAsia" w:asciiTheme="minorEastAsia" w:hAnsiTheme="minorEastAsia" w:eastAsiaTheme="minorEastAsia" w:cstheme="minorEastAsia"/>
                <w:b w:val="0"/>
                <w:bCs/>
                <w:i w:val="0"/>
                <w:color w:val="000000"/>
                <w:kern w:val="0"/>
                <w:sz w:val="22"/>
                <w:szCs w:val="22"/>
                <w:highlight w:val="none"/>
                <w:u w:val="none"/>
                <w:lang w:val="en-US" w:eastAsia="zh-CN" w:bidi="ar"/>
              </w:rPr>
              <w:t>群测群防、定期目视检查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b/>
                <w:bCs w:val="0"/>
                <w:sz w:val="22"/>
                <w:szCs w:val="22"/>
                <w:lang w:val="en" w:eastAsia="zh-CN"/>
              </w:rPr>
            </w:pPr>
            <w:r>
              <w:rPr>
                <w:rFonts w:hint="default" w:ascii="Times New Roman" w:hAnsi="Times New Roman"/>
                <w:b/>
                <w:bCs w:val="0"/>
                <w:sz w:val="22"/>
                <w:szCs w:val="22"/>
                <w:lang w:val="en" w:eastAsia="zh-CN"/>
              </w:rPr>
              <w:t>7</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bCs w:val="0"/>
                <w:color w:val="000000"/>
                <w:kern w:val="0"/>
                <w:sz w:val="22"/>
                <w:szCs w:val="22"/>
                <w:lang w:eastAsia="zh-CN"/>
              </w:rPr>
            </w:pPr>
            <w:r>
              <w:rPr>
                <w:rFonts w:hint="default" w:ascii="Times New Roman" w:hAnsi="Times New Roman" w:eastAsia="宋体" w:cs="Times New Roman"/>
                <w:b/>
                <w:bCs w:val="0"/>
                <w:color w:val="000000"/>
                <w:kern w:val="0"/>
                <w:sz w:val="22"/>
                <w:szCs w:val="22"/>
              </w:rPr>
              <w:t>110106030001</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heme="minorEastAsia" w:hAnsiTheme="minorEastAsia" w:eastAsiaTheme="minorEastAsia" w:cstheme="minorEastAsia"/>
                <w:b/>
                <w:bCs w:val="0"/>
                <w:kern w:val="0"/>
                <w:sz w:val="22"/>
                <w:szCs w:val="22"/>
                <w:lang w:val="en"/>
              </w:rPr>
            </w:pPr>
            <w:r>
              <w:rPr>
                <w:rFonts w:hint="eastAsia" w:ascii="Times New Roman" w:hAnsi="宋体"/>
                <w:b/>
                <w:bCs w:val="0"/>
                <w:sz w:val="22"/>
                <w:szCs w:val="22"/>
              </w:rPr>
              <w:t>后甫营村泥石流隐患点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bCs w:val="0"/>
                <w:kern w:val="0"/>
                <w:sz w:val="22"/>
                <w:szCs w:val="22"/>
              </w:rPr>
            </w:pPr>
            <w:r>
              <w:rPr>
                <w:rFonts w:hint="eastAsia" w:ascii="Times New Roman" w:hAnsi="宋体"/>
                <w:b/>
                <w:bCs w:val="0"/>
                <w:kern w:val="0"/>
                <w:sz w:val="22"/>
                <w:szCs w:val="22"/>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b/>
                <w:bCs w:val="0"/>
                <w:kern w:val="0"/>
                <w:sz w:val="22"/>
                <w:szCs w:val="22"/>
              </w:rPr>
            </w:pPr>
            <w:r>
              <w:rPr>
                <w:rFonts w:hint="eastAsia" w:ascii="Times New Roman" w:hAnsi="宋体"/>
                <w:b/>
                <w:bCs w:val="0"/>
                <w:kern w:val="0"/>
                <w:sz w:val="22"/>
                <w:szCs w:val="22"/>
              </w:rPr>
              <w:t>西庄店村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b/>
                <w:bCs w:val="0"/>
                <w:kern w:val="0"/>
                <w:sz w:val="22"/>
                <w:szCs w:val="22"/>
              </w:rPr>
            </w:pPr>
            <w:r>
              <w:rPr>
                <w:rFonts w:hint="eastAsia" w:ascii="Times New Roman" w:hAnsi="宋体"/>
                <w:b/>
                <w:bCs w:val="0"/>
                <w:kern w:val="0"/>
                <w:sz w:val="22"/>
                <w:szCs w:val="22"/>
              </w:rPr>
              <w:t>后甫营村北</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imes New Roman"/>
                <w:b/>
                <w:bCs w:val="0"/>
                <w:kern w:val="0"/>
                <w:sz w:val="22"/>
                <w:szCs w:val="22"/>
                <w:lang w:val="en"/>
              </w:rPr>
            </w:pPr>
            <w:r>
              <w:rPr>
                <w:rFonts w:hint="eastAsia" w:ascii="Times New Roman" w:hAnsi="Times New Roman" w:eastAsia="Times New Roman"/>
                <w:b/>
                <w:bCs w:val="0"/>
                <w:kern w:val="0"/>
                <w:sz w:val="22"/>
                <w:szCs w:val="22"/>
              </w:rPr>
              <w:t>116-05-13.1</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imes New Roman"/>
                <w:b/>
                <w:bCs w:val="0"/>
                <w:kern w:val="0"/>
                <w:sz w:val="22"/>
                <w:szCs w:val="22"/>
                <w:lang w:val="en"/>
              </w:rPr>
            </w:pPr>
            <w:r>
              <w:rPr>
                <w:rFonts w:hint="eastAsia" w:ascii="Times New Roman" w:hAnsi="Times New Roman" w:eastAsia="Times New Roman"/>
                <w:b/>
                <w:bCs w:val="0"/>
                <w:kern w:val="0"/>
                <w:sz w:val="22"/>
                <w:szCs w:val="22"/>
              </w:rPr>
              <w:t>39-50-54.3</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b/>
                <w:bCs w:val="0"/>
                <w:kern w:val="0"/>
                <w:sz w:val="22"/>
                <w:szCs w:val="22"/>
              </w:rPr>
            </w:pPr>
            <w:r>
              <w:rPr>
                <w:rFonts w:hint="eastAsia" w:ascii="Times New Roman" w:hAnsi="宋体"/>
                <w:b/>
                <w:bCs w:val="0"/>
                <w:kern w:val="0"/>
                <w:sz w:val="22"/>
                <w:szCs w:val="22"/>
              </w:rPr>
              <w:t>泥石流</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b/>
                <w:bCs w:val="0"/>
                <w:kern w:val="0"/>
                <w:sz w:val="22"/>
                <w:szCs w:val="22"/>
              </w:rPr>
            </w:pPr>
            <w:r>
              <w:rPr>
                <w:rFonts w:hint="eastAsia" w:ascii="Times New Roman" w:hAnsi="宋体"/>
                <w:b/>
                <w:bCs w:val="0"/>
                <w:kern w:val="0"/>
                <w:sz w:val="22"/>
                <w:szCs w:val="22"/>
                <w:lang w:eastAsia="zh-CN"/>
              </w:rPr>
              <w:t>小</w:t>
            </w:r>
            <w:r>
              <w:rPr>
                <w:rFonts w:hint="eastAsia" w:ascii="Times New Roman" w:hAnsi="宋体"/>
                <w:b/>
                <w:bCs w:val="0"/>
                <w:kern w:val="0"/>
                <w:sz w:val="22"/>
                <w:szCs w:val="22"/>
              </w:rPr>
              <w:t>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eastAsia" w:ascii="Times New Roman" w:hAnsi="宋体"/>
                <w:b/>
                <w:bCs w:val="0"/>
                <w:sz w:val="22"/>
                <w:szCs w:val="22"/>
              </w:rPr>
            </w:pPr>
            <w:r>
              <w:rPr>
                <w:rFonts w:hint="eastAsia" w:asciiTheme="minorEastAsia" w:hAnsiTheme="minorEastAsia" w:eastAsiaTheme="minorEastAsia" w:cstheme="minorEastAsia"/>
                <w:b/>
                <w:bCs w:val="0"/>
                <w:i w:val="0"/>
                <w:color w:val="000000"/>
                <w:kern w:val="0"/>
                <w:sz w:val="22"/>
                <w:szCs w:val="22"/>
                <w:highlight w:val="none"/>
                <w:u w:val="none"/>
                <w:lang w:val="en-US" w:eastAsia="zh-CN" w:bidi="ar"/>
              </w:rPr>
              <w:t>群测群防、汛前转移、工程治理、定期目视检查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255" w:type="dxa"/>
            <w:gridSpan w:val="11"/>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40" w:lineRule="exact"/>
              <w:ind w:left="0" w:leftChars="0" w:right="0" w:rightChars="0"/>
              <w:jc w:val="center"/>
              <w:textAlignment w:val="auto"/>
              <w:outlineLvl w:val="9"/>
              <w:rPr>
                <w:rFonts w:hint="default" w:ascii="Times New Roman" w:hAnsi="Times New Roman" w:eastAsia="宋体" w:cs="Times New Roman"/>
                <w:b w:val="0"/>
                <w:bCs/>
                <w:sz w:val="22"/>
                <w:szCs w:val="22"/>
                <w:lang w:val="en-US" w:eastAsia="zh-CN"/>
              </w:rPr>
            </w:pPr>
            <w:r>
              <w:rPr>
                <w:rFonts w:hint="default" w:ascii="Times New Roman" w:hAnsi="Times New Roman" w:eastAsia="宋体" w:cs="Times New Roman"/>
                <w:b w:val="0"/>
                <w:bCs/>
                <w:sz w:val="22"/>
                <w:szCs w:val="22"/>
                <w:lang w:val="en-US" w:eastAsia="zh-CN"/>
              </w:rPr>
              <w:t>千   灵   山   风   景   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Times New Roman" w:eastAsiaTheme="minorEastAsia" w:cstheme="minorBidi"/>
                <w:b/>
                <w:bCs w:val="0"/>
                <w:kern w:val="2"/>
                <w:sz w:val="22"/>
                <w:szCs w:val="22"/>
                <w:lang w:val="en-US" w:eastAsia="zh-CN" w:bidi="ar-SA"/>
              </w:rPr>
            </w:pPr>
            <w:r>
              <w:rPr>
                <w:rFonts w:hint="eastAsia" w:ascii="Times New Roman" w:hAnsi="Times New Roman"/>
                <w:b/>
                <w:bCs w:val="0"/>
                <w:sz w:val="22"/>
                <w:szCs w:val="22"/>
                <w:lang w:val="en-US" w:eastAsia="zh-CN"/>
              </w:rPr>
              <w:t>8</w:t>
            </w:r>
          </w:p>
        </w:tc>
        <w:tc>
          <w:tcPr>
            <w:tcW w:w="87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bCs w:val="0"/>
                <w:sz w:val="22"/>
                <w:szCs w:val="22"/>
              </w:rPr>
            </w:pPr>
            <w:r>
              <w:rPr>
                <w:rFonts w:hint="default" w:ascii="Times New Roman" w:hAnsi="Times New Roman" w:eastAsia="宋体" w:cs="Times New Roman"/>
                <w:b/>
                <w:bCs w:val="0"/>
                <w:color w:val="000000"/>
                <w:kern w:val="0"/>
                <w:sz w:val="22"/>
                <w:szCs w:val="22"/>
              </w:rPr>
              <w:t>110106020001</w:t>
            </w:r>
          </w:p>
        </w:tc>
        <w:tc>
          <w:tcPr>
            <w:tcW w:w="282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eastAsia="Times New Roman"/>
                <w:b/>
                <w:bCs w:val="0"/>
                <w:sz w:val="22"/>
                <w:szCs w:val="22"/>
              </w:rPr>
            </w:pPr>
            <w:r>
              <w:rPr>
                <w:rFonts w:hint="eastAsia" w:ascii="Times New Roman" w:hAnsi="宋体"/>
                <w:b/>
                <w:bCs w:val="0"/>
                <w:sz w:val="22"/>
                <w:szCs w:val="22"/>
              </w:rPr>
              <w:t>千灵山索道门口酒店后崩塌隐患点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b/>
                <w:bCs w:val="0"/>
                <w:sz w:val="22"/>
                <w:szCs w:val="22"/>
              </w:rPr>
            </w:pPr>
            <w:r>
              <w:rPr>
                <w:rFonts w:hint="eastAsia" w:ascii="Times New Roman" w:hAnsi="宋体"/>
                <w:b/>
                <w:bCs w:val="0"/>
                <w:sz w:val="22"/>
                <w:szCs w:val="22"/>
              </w:rPr>
              <w:t>王佐镇</w:t>
            </w:r>
          </w:p>
        </w:tc>
        <w:tc>
          <w:tcPr>
            <w:tcW w:w="112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b/>
                <w:bCs w:val="0"/>
                <w:sz w:val="22"/>
                <w:szCs w:val="22"/>
              </w:rPr>
            </w:pPr>
            <w:r>
              <w:rPr>
                <w:rFonts w:hint="eastAsia" w:ascii="Times New Roman" w:hAnsi="宋体"/>
                <w:b/>
                <w:bCs w:val="0"/>
                <w:sz w:val="22"/>
                <w:szCs w:val="22"/>
              </w:rPr>
              <w:t>千灵山风景区</w:t>
            </w:r>
          </w:p>
        </w:tc>
        <w:tc>
          <w:tcPr>
            <w:tcW w:w="17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eastAsia="Times New Roman"/>
                <w:b/>
                <w:bCs w:val="0"/>
                <w:sz w:val="22"/>
                <w:szCs w:val="22"/>
              </w:rPr>
            </w:pPr>
            <w:r>
              <w:rPr>
                <w:rFonts w:hint="eastAsia" w:ascii="Times New Roman" w:hAnsi="宋体"/>
                <w:b/>
                <w:bCs w:val="0"/>
                <w:sz w:val="22"/>
                <w:szCs w:val="22"/>
              </w:rPr>
              <w:t>索道门口酒店后</w:t>
            </w:r>
          </w:p>
        </w:tc>
        <w:tc>
          <w:tcPr>
            <w:tcW w:w="85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eastAsia="Times New Roman"/>
                <w:b/>
                <w:bCs w:val="0"/>
                <w:kern w:val="0"/>
                <w:sz w:val="22"/>
                <w:szCs w:val="22"/>
              </w:rPr>
            </w:pPr>
            <w:r>
              <w:rPr>
                <w:rFonts w:hint="eastAsia" w:ascii="Times New Roman" w:hAnsi="Times New Roman" w:eastAsia="Times New Roman"/>
                <w:b/>
                <w:bCs w:val="0"/>
                <w:kern w:val="0"/>
                <w:sz w:val="22"/>
                <w:szCs w:val="22"/>
              </w:rPr>
              <w:t>116-04-44.0</w:t>
            </w:r>
          </w:p>
        </w:tc>
        <w:tc>
          <w:tcPr>
            <w:tcW w:w="75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eastAsia="Times New Roman"/>
                <w:b/>
                <w:bCs w:val="0"/>
                <w:kern w:val="0"/>
                <w:sz w:val="22"/>
                <w:szCs w:val="22"/>
              </w:rPr>
            </w:pPr>
            <w:r>
              <w:rPr>
                <w:rFonts w:hint="eastAsia" w:ascii="Times New Roman" w:hAnsi="Times New Roman" w:eastAsia="Times New Roman"/>
                <w:b/>
                <w:bCs w:val="0"/>
                <w:kern w:val="0"/>
                <w:sz w:val="22"/>
                <w:szCs w:val="22"/>
              </w:rPr>
              <w:t>39-51-12.4</w:t>
            </w:r>
          </w:p>
        </w:tc>
        <w:tc>
          <w:tcPr>
            <w:tcW w:w="7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eastAsia="Times New Roman"/>
                <w:b/>
                <w:bCs w:val="0"/>
                <w:kern w:val="0"/>
                <w:sz w:val="22"/>
                <w:szCs w:val="22"/>
              </w:rPr>
            </w:pPr>
            <w:r>
              <w:rPr>
                <w:rFonts w:hint="eastAsia" w:ascii="Times New Roman" w:hAnsi="宋体"/>
                <w:b/>
                <w:bCs w:val="0"/>
                <w:kern w:val="0"/>
                <w:sz w:val="22"/>
                <w:szCs w:val="22"/>
              </w:rPr>
              <w:t>崩塌</w:t>
            </w:r>
          </w:p>
        </w:tc>
        <w:tc>
          <w:tcPr>
            <w:tcW w:w="79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eastAsia="Times New Roman"/>
                <w:b/>
                <w:bCs w:val="0"/>
                <w:kern w:val="0"/>
                <w:sz w:val="22"/>
                <w:szCs w:val="22"/>
              </w:rPr>
            </w:pPr>
            <w:r>
              <w:rPr>
                <w:rFonts w:hint="eastAsia" w:ascii="Times New Roman" w:hAnsi="宋体"/>
                <w:b/>
                <w:bCs w:val="0"/>
                <w:kern w:val="0"/>
                <w:sz w:val="22"/>
                <w:szCs w:val="22"/>
              </w:rPr>
              <w:t>小型</w:t>
            </w:r>
          </w:p>
        </w:tc>
        <w:tc>
          <w:tcPr>
            <w:tcW w:w="318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leftChars="0" w:right="0" w:rightChars="0"/>
              <w:rPr>
                <w:rFonts w:hint="default" w:ascii="Times New Roman" w:hAnsi="宋体" w:eastAsiaTheme="minorEastAsia"/>
                <w:b/>
                <w:bCs w:val="0"/>
                <w:sz w:val="22"/>
                <w:szCs w:val="22"/>
                <w:lang w:val="en-US" w:eastAsia="zh-CN"/>
              </w:rPr>
            </w:pPr>
            <w:r>
              <w:rPr>
                <w:rFonts w:hint="eastAsia" w:asciiTheme="minorEastAsia" w:hAnsiTheme="minorEastAsia" w:eastAsiaTheme="minorEastAsia" w:cstheme="minorEastAsia"/>
                <w:b/>
                <w:bCs w:val="0"/>
                <w:i w:val="0"/>
                <w:color w:val="000000"/>
                <w:kern w:val="0"/>
                <w:sz w:val="22"/>
                <w:szCs w:val="22"/>
                <w:highlight w:val="none"/>
                <w:u w:val="none"/>
                <w:lang w:val="en-US" w:eastAsia="zh-CN" w:bidi="ar"/>
              </w:rPr>
              <w:t>群测群防、汛前转移、工程治理、定期目视检查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Times New Roman" w:eastAsiaTheme="minorEastAsia" w:cstheme="minorBidi"/>
                <w:b/>
                <w:bCs w:val="0"/>
                <w:kern w:val="2"/>
                <w:sz w:val="22"/>
                <w:szCs w:val="22"/>
                <w:lang w:val="en-US" w:eastAsia="zh-CN" w:bidi="ar-SA"/>
              </w:rPr>
            </w:pPr>
            <w:r>
              <w:rPr>
                <w:rFonts w:hint="eastAsia" w:ascii="Times New Roman" w:hAnsi="Times New Roman"/>
                <w:b/>
                <w:bCs w:val="0"/>
                <w:sz w:val="22"/>
                <w:szCs w:val="22"/>
                <w:lang w:val="en-US" w:eastAsia="zh-CN"/>
              </w:rPr>
              <w:t>9</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宋体" w:cs="Times New Roman"/>
                <w:b/>
                <w:bCs w:val="0"/>
                <w:sz w:val="22"/>
                <w:szCs w:val="22"/>
              </w:rPr>
            </w:pPr>
            <w:r>
              <w:rPr>
                <w:rFonts w:hint="default" w:ascii="Times New Roman" w:hAnsi="Times New Roman" w:eastAsia="宋体" w:cs="Times New Roman"/>
                <w:b/>
                <w:bCs w:val="0"/>
                <w:i w:val="0"/>
                <w:iCs w:val="0"/>
                <w:color w:val="000000"/>
                <w:kern w:val="0"/>
                <w:sz w:val="22"/>
                <w:szCs w:val="22"/>
                <w:u w:val="none"/>
                <w:lang w:val="en-US" w:eastAsia="zh-CN" w:bidi="ar"/>
              </w:rPr>
              <w:t>110106020002</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千灵山综合楼后崩塌隐患点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b/>
                <w:bCs w:val="0"/>
                <w:sz w:val="22"/>
                <w:szCs w:val="22"/>
              </w:rPr>
            </w:pPr>
            <w:r>
              <w:rPr>
                <w:rFonts w:hint="eastAsia" w:ascii="Times New Roman" w:hAnsi="宋体"/>
                <w:b/>
                <w:bCs w:val="0"/>
                <w:sz w:val="22"/>
                <w:szCs w:val="22"/>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b/>
                <w:bCs w:val="0"/>
                <w:sz w:val="22"/>
                <w:szCs w:val="22"/>
                <w:lang w:val="en-US" w:eastAsia="zh-CN"/>
              </w:rPr>
            </w:pPr>
            <w:r>
              <w:rPr>
                <w:rFonts w:hint="eastAsia" w:ascii="Times New Roman" w:hAnsi="宋体"/>
                <w:b/>
                <w:bCs w:val="0"/>
                <w:sz w:val="22"/>
                <w:szCs w:val="22"/>
                <w:lang w:val="en-US" w:eastAsia="zh-CN"/>
              </w:rPr>
              <w:t>千灵山风景区</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综合楼后</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116-04-33.8</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39-51-33.9</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default" w:ascii="Times New Roman" w:hAnsi="宋体"/>
                <w:b/>
                <w:bCs w:val="0"/>
                <w:sz w:val="22"/>
                <w:szCs w:val="22"/>
              </w:rPr>
            </w:pPr>
            <w:r>
              <w:rPr>
                <w:rFonts w:hint="eastAsia" w:asciiTheme="minorEastAsia" w:hAnsiTheme="minorEastAsia" w:eastAsiaTheme="minorEastAsia" w:cstheme="minorEastAsia"/>
                <w:b/>
                <w:bCs w:val="0"/>
                <w:i w:val="0"/>
                <w:color w:val="000000"/>
                <w:kern w:val="0"/>
                <w:sz w:val="22"/>
                <w:szCs w:val="22"/>
                <w:highlight w:val="none"/>
                <w:u w:val="none"/>
                <w:lang w:val="en-US" w:eastAsia="zh-CN" w:bidi="ar"/>
              </w:rPr>
              <w:t>群测群防、汛前转移、工程治理、定期目视检查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Times New Roman" w:eastAsiaTheme="minorEastAsia" w:cstheme="minorBidi"/>
                <w:b/>
                <w:bCs w:val="0"/>
                <w:kern w:val="2"/>
                <w:sz w:val="22"/>
                <w:szCs w:val="22"/>
                <w:lang w:val="en-US" w:eastAsia="zh-CN" w:bidi="ar-SA"/>
              </w:rPr>
            </w:pPr>
            <w:r>
              <w:rPr>
                <w:rFonts w:hint="eastAsia" w:ascii="Times New Roman" w:hAnsi="Times New Roman"/>
                <w:b/>
                <w:bCs w:val="0"/>
                <w:sz w:val="22"/>
                <w:szCs w:val="22"/>
                <w:lang w:val="en-US" w:eastAsia="zh-CN"/>
              </w:rPr>
              <w:t>10</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宋体" w:cs="Times New Roman"/>
                <w:b/>
                <w:bCs w:val="0"/>
                <w:sz w:val="22"/>
                <w:szCs w:val="22"/>
              </w:rPr>
            </w:pPr>
            <w:r>
              <w:rPr>
                <w:rFonts w:hint="default" w:ascii="Times New Roman" w:hAnsi="Times New Roman" w:eastAsia="宋体" w:cs="Times New Roman"/>
                <w:b/>
                <w:bCs w:val="0"/>
                <w:i w:val="0"/>
                <w:iCs w:val="0"/>
                <w:color w:val="000000"/>
                <w:kern w:val="0"/>
                <w:sz w:val="22"/>
                <w:szCs w:val="22"/>
                <w:u w:val="none"/>
                <w:lang w:val="en-US" w:eastAsia="zh-CN" w:bidi="ar"/>
              </w:rPr>
              <w:t>110106020003</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千灵山办公楼后崩塌隐患点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b/>
                <w:bCs w:val="0"/>
                <w:sz w:val="22"/>
                <w:szCs w:val="22"/>
              </w:rPr>
            </w:pPr>
            <w:r>
              <w:rPr>
                <w:rFonts w:hint="eastAsia" w:ascii="Times New Roman" w:hAnsi="宋体"/>
                <w:b/>
                <w:bCs w:val="0"/>
                <w:sz w:val="22"/>
                <w:szCs w:val="22"/>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b/>
                <w:bCs w:val="0"/>
                <w:sz w:val="22"/>
                <w:szCs w:val="22"/>
                <w:lang w:val="en-US" w:eastAsia="zh-CN"/>
              </w:rPr>
            </w:pPr>
            <w:r>
              <w:rPr>
                <w:rFonts w:hint="eastAsia" w:ascii="Times New Roman" w:hAnsi="宋体"/>
                <w:b/>
                <w:bCs w:val="0"/>
                <w:sz w:val="22"/>
                <w:szCs w:val="22"/>
                <w:lang w:val="en-US" w:eastAsia="zh-CN"/>
              </w:rPr>
              <w:t>千灵山风景区</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办公楼后</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116-04-32.2</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39-51-34.1</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default" w:ascii="Times New Roman" w:hAnsi="宋体"/>
                <w:b/>
                <w:bCs w:val="0"/>
                <w:sz w:val="22"/>
                <w:szCs w:val="22"/>
              </w:rPr>
            </w:pPr>
            <w:r>
              <w:rPr>
                <w:rFonts w:hint="eastAsia" w:asciiTheme="minorEastAsia" w:hAnsiTheme="minorEastAsia" w:eastAsiaTheme="minorEastAsia" w:cstheme="minorEastAsia"/>
                <w:b/>
                <w:bCs w:val="0"/>
                <w:i w:val="0"/>
                <w:color w:val="000000"/>
                <w:kern w:val="0"/>
                <w:sz w:val="22"/>
                <w:szCs w:val="22"/>
                <w:highlight w:val="none"/>
                <w:u w:val="none"/>
                <w:lang w:val="en-US" w:eastAsia="zh-CN" w:bidi="ar"/>
              </w:rPr>
              <w:t>群测群防、汛前转移、工程治理、定期目视检查、维修警示牌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Times New Roman" w:eastAsiaTheme="minorEastAsia" w:cstheme="minorBidi"/>
                <w:b/>
                <w:bCs w:val="0"/>
                <w:kern w:val="2"/>
                <w:sz w:val="22"/>
                <w:szCs w:val="22"/>
                <w:lang w:val="en-US" w:eastAsia="zh-CN" w:bidi="ar-SA"/>
              </w:rPr>
            </w:pPr>
            <w:r>
              <w:rPr>
                <w:rFonts w:hint="eastAsia" w:ascii="Times New Roman" w:hAnsi="Times New Roman"/>
                <w:b/>
                <w:bCs w:val="0"/>
                <w:sz w:val="22"/>
                <w:szCs w:val="22"/>
                <w:lang w:val="en-US" w:eastAsia="zh-CN"/>
              </w:rPr>
              <w:t>11</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宋体" w:cs="Times New Roman"/>
                <w:b/>
                <w:bCs w:val="0"/>
                <w:sz w:val="22"/>
                <w:szCs w:val="22"/>
              </w:rPr>
            </w:pPr>
            <w:r>
              <w:rPr>
                <w:rFonts w:hint="default" w:ascii="Times New Roman" w:hAnsi="Times New Roman" w:eastAsia="宋体" w:cs="Times New Roman"/>
                <w:b/>
                <w:bCs w:val="0"/>
                <w:i w:val="0"/>
                <w:iCs w:val="0"/>
                <w:color w:val="000000"/>
                <w:kern w:val="0"/>
                <w:sz w:val="22"/>
                <w:szCs w:val="22"/>
                <w:u w:val="none"/>
                <w:lang w:val="en-US" w:eastAsia="zh-CN" w:bidi="ar"/>
              </w:rPr>
              <w:t>110106020004</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Times New Roman" w:eastAsiaTheme="minorEastAsia"/>
                <w:b/>
                <w:bCs w:val="0"/>
                <w:sz w:val="22"/>
                <w:szCs w:val="22"/>
                <w:lang w:eastAsia="zh-CN"/>
              </w:rPr>
            </w:pPr>
            <w:r>
              <w:rPr>
                <w:rFonts w:hint="default" w:ascii="Times New Roman" w:hAnsi="宋体"/>
                <w:b/>
                <w:bCs w:val="0"/>
                <w:sz w:val="22"/>
                <w:szCs w:val="22"/>
              </w:rPr>
              <w:t>千灵山钟楼</w:t>
            </w:r>
            <w:r>
              <w:rPr>
                <w:rFonts w:hint="eastAsia" w:ascii="Times New Roman" w:hAnsi="宋体"/>
                <w:b/>
                <w:bCs w:val="0"/>
                <w:sz w:val="22"/>
                <w:szCs w:val="22"/>
                <w:lang w:eastAsia="zh-CN"/>
              </w:rPr>
              <w:t>南</w:t>
            </w:r>
            <w:r>
              <w:rPr>
                <w:rFonts w:hint="default" w:ascii="Times New Roman" w:hAnsi="宋体"/>
                <w:b/>
                <w:bCs w:val="0"/>
                <w:sz w:val="22"/>
                <w:szCs w:val="22"/>
              </w:rPr>
              <w:t>侧</w:t>
            </w:r>
            <w:r>
              <w:rPr>
                <w:rFonts w:hint="eastAsia" w:ascii="Times New Roman" w:hAnsi="宋体"/>
                <w:b/>
                <w:bCs w:val="0"/>
                <w:sz w:val="22"/>
                <w:szCs w:val="22"/>
                <w:lang w:eastAsia="zh-CN"/>
              </w:rPr>
              <w:t>崩塌隐患点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b/>
                <w:bCs w:val="0"/>
                <w:sz w:val="22"/>
                <w:szCs w:val="22"/>
              </w:rPr>
            </w:pPr>
            <w:r>
              <w:rPr>
                <w:rFonts w:hint="eastAsia" w:ascii="Times New Roman" w:hAnsi="宋体"/>
                <w:b/>
                <w:bCs w:val="0"/>
                <w:sz w:val="22"/>
                <w:szCs w:val="22"/>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b/>
                <w:bCs w:val="0"/>
                <w:sz w:val="22"/>
                <w:szCs w:val="22"/>
                <w:lang w:val="en-US" w:eastAsia="zh-CN"/>
              </w:rPr>
            </w:pPr>
            <w:r>
              <w:rPr>
                <w:rFonts w:hint="eastAsia" w:ascii="Times New Roman" w:hAnsi="宋体"/>
                <w:b/>
                <w:bCs w:val="0"/>
                <w:sz w:val="22"/>
                <w:szCs w:val="22"/>
                <w:lang w:val="en-US" w:eastAsia="zh-CN"/>
              </w:rPr>
              <w:t>千灵山风景区</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钟楼</w:t>
            </w:r>
            <w:r>
              <w:rPr>
                <w:rFonts w:hint="eastAsia" w:ascii="Times New Roman" w:hAnsi="宋体"/>
                <w:b/>
                <w:bCs w:val="0"/>
                <w:sz w:val="22"/>
                <w:szCs w:val="22"/>
                <w:lang w:eastAsia="zh-CN"/>
              </w:rPr>
              <w:t>南</w:t>
            </w:r>
            <w:r>
              <w:rPr>
                <w:rFonts w:hint="default" w:ascii="Times New Roman" w:hAnsi="宋体"/>
                <w:b/>
                <w:bCs w:val="0"/>
                <w:sz w:val="22"/>
                <w:szCs w:val="22"/>
              </w:rPr>
              <w:t>侧边坡</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116-04-27.5</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39-51-34.9</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default" w:ascii="Times New Roman" w:hAnsi="宋体"/>
                <w:b/>
                <w:bCs w:val="0"/>
                <w:sz w:val="22"/>
                <w:szCs w:val="22"/>
              </w:rPr>
            </w:pPr>
            <w:r>
              <w:rPr>
                <w:rFonts w:hint="eastAsia" w:asciiTheme="minorEastAsia" w:hAnsiTheme="minorEastAsia" w:eastAsiaTheme="minorEastAsia" w:cstheme="minorEastAsia"/>
                <w:b/>
                <w:bCs w:val="0"/>
                <w:i w:val="0"/>
                <w:color w:val="000000"/>
                <w:kern w:val="0"/>
                <w:sz w:val="22"/>
                <w:szCs w:val="22"/>
                <w:highlight w:val="none"/>
                <w:u w:val="none"/>
                <w:lang w:val="en-US" w:eastAsia="zh-CN" w:bidi="ar"/>
              </w:rPr>
              <w:t>群测群防、汛前转移、工程治理、定期目视检查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Times New Roman" w:eastAsiaTheme="minorEastAsia" w:cstheme="minorBidi"/>
                <w:b/>
                <w:bCs w:val="0"/>
                <w:kern w:val="2"/>
                <w:sz w:val="22"/>
                <w:szCs w:val="22"/>
                <w:lang w:val="en-US" w:eastAsia="zh-CN" w:bidi="ar-SA"/>
              </w:rPr>
            </w:pPr>
            <w:r>
              <w:rPr>
                <w:rFonts w:hint="eastAsia" w:ascii="Times New Roman" w:hAnsi="Times New Roman"/>
                <w:b/>
                <w:bCs w:val="0"/>
                <w:sz w:val="22"/>
                <w:szCs w:val="22"/>
                <w:lang w:val="en-US" w:eastAsia="zh-CN"/>
              </w:rPr>
              <w:t>12</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宋体" w:cs="Times New Roman"/>
                <w:b/>
                <w:bCs w:val="0"/>
                <w:sz w:val="22"/>
                <w:szCs w:val="22"/>
              </w:rPr>
            </w:pPr>
            <w:r>
              <w:rPr>
                <w:rFonts w:hint="default" w:ascii="Times New Roman" w:hAnsi="Times New Roman" w:eastAsia="宋体" w:cs="Times New Roman"/>
                <w:b/>
                <w:bCs w:val="0"/>
                <w:i w:val="0"/>
                <w:iCs w:val="0"/>
                <w:color w:val="000000"/>
                <w:kern w:val="0"/>
                <w:sz w:val="22"/>
                <w:szCs w:val="22"/>
                <w:u w:val="none"/>
                <w:lang w:val="en-US" w:eastAsia="zh-CN" w:bidi="ar"/>
              </w:rPr>
              <w:t>110106020005</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eastAsia" w:ascii="Times New Roman" w:hAnsi="宋体"/>
                <w:b/>
                <w:bCs w:val="0"/>
                <w:sz w:val="22"/>
                <w:szCs w:val="22"/>
                <w:lang w:eastAsia="zh-CN"/>
              </w:rPr>
              <w:t>千灵山</w:t>
            </w:r>
            <w:r>
              <w:rPr>
                <w:rFonts w:hint="default" w:ascii="Times New Roman" w:hAnsi="宋体"/>
                <w:b/>
                <w:bCs w:val="0"/>
                <w:sz w:val="22"/>
                <w:szCs w:val="22"/>
              </w:rPr>
              <w:t>菜</w:t>
            </w:r>
            <w:r>
              <w:rPr>
                <w:rFonts w:hint="eastAsia" w:ascii="Times New Roman" w:hAnsi="宋体"/>
                <w:b/>
                <w:bCs w:val="0"/>
                <w:sz w:val="22"/>
                <w:szCs w:val="22"/>
                <w:lang w:eastAsia="zh-CN"/>
              </w:rPr>
              <w:t>地</w:t>
            </w:r>
            <w:r>
              <w:rPr>
                <w:rFonts w:hint="default" w:ascii="Times New Roman" w:hAnsi="宋体"/>
                <w:b/>
                <w:bCs w:val="0"/>
                <w:sz w:val="22"/>
                <w:szCs w:val="22"/>
              </w:rPr>
              <w:t>沟北瀑布崩塌隐患点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b/>
                <w:bCs w:val="0"/>
                <w:sz w:val="22"/>
                <w:szCs w:val="22"/>
              </w:rPr>
            </w:pPr>
            <w:r>
              <w:rPr>
                <w:rFonts w:hint="eastAsia" w:ascii="Times New Roman" w:hAnsi="宋体"/>
                <w:b/>
                <w:bCs w:val="0"/>
                <w:sz w:val="22"/>
                <w:szCs w:val="22"/>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b/>
                <w:bCs w:val="0"/>
                <w:sz w:val="22"/>
                <w:szCs w:val="22"/>
                <w:lang w:val="en-US" w:eastAsia="zh-CN"/>
              </w:rPr>
            </w:pPr>
            <w:r>
              <w:rPr>
                <w:rFonts w:hint="eastAsia" w:ascii="Times New Roman" w:hAnsi="宋体"/>
                <w:b/>
                <w:bCs w:val="0"/>
                <w:sz w:val="22"/>
                <w:szCs w:val="22"/>
                <w:lang w:val="en-US" w:eastAsia="zh-CN"/>
              </w:rPr>
              <w:t>千灵山风景区</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菜地沟北瀑布</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116-04-21.0</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39-51-43.7</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default" w:ascii="Times New Roman" w:hAnsi="宋体"/>
                <w:b/>
                <w:bCs w:val="0"/>
                <w:sz w:val="22"/>
                <w:szCs w:val="22"/>
              </w:rPr>
            </w:pPr>
            <w:r>
              <w:rPr>
                <w:rFonts w:hint="eastAsia" w:asciiTheme="minorEastAsia" w:hAnsiTheme="minorEastAsia" w:eastAsiaTheme="minorEastAsia" w:cstheme="minorEastAsia"/>
                <w:b/>
                <w:bCs w:val="0"/>
                <w:i w:val="0"/>
                <w:color w:val="000000"/>
                <w:kern w:val="0"/>
                <w:sz w:val="22"/>
                <w:szCs w:val="22"/>
                <w:highlight w:val="none"/>
                <w:u w:val="none"/>
                <w:lang w:val="en-US" w:eastAsia="zh-CN" w:bidi="ar"/>
              </w:rPr>
              <w:t>群测群防、汛前转移、工程治理、定期目视检查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Times New Roman" w:eastAsiaTheme="minorEastAsia" w:cstheme="minorBidi"/>
                <w:b/>
                <w:bCs w:val="0"/>
                <w:kern w:val="2"/>
                <w:sz w:val="22"/>
                <w:szCs w:val="22"/>
                <w:lang w:val="en-US" w:eastAsia="zh-CN" w:bidi="ar-SA"/>
              </w:rPr>
            </w:pPr>
            <w:r>
              <w:rPr>
                <w:rFonts w:hint="eastAsia" w:ascii="Times New Roman" w:hAnsi="Times New Roman"/>
                <w:b/>
                <w:bCs w:val="0"/>
                <w:sz w:val="22"/>
                <w:szCs w:val="22"/>
                <w:lang w:val="en-US" w:eastAsia="zh-CN"/>
              </w:rPr>
              <w:t>13</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宋体" w:cs="Times New Roman"/>
                <w:b/>
                <w:bCs w:val="0"/>
                <w:sz w:val="22"/>
                <w:szCs w:val="22"/>
              </w:rPr>
            </w:pPr>
            <w:r>
              <w:rPr>
                <w:rFonts w:hint="default" w:ascii="Times New Roman" w:hAnsi="Times New Roman" w:eastAsia="宋体" w:cs="Times New Roman"/>
                <w:b/>
                <w:bCs w:val="0"/>
                <w:i w:val="0"/>
                <w:iCs w:val="0"/>
                <w:color w:val="000000"/>
                <w:kern w:val="0"/>
                <w:sz w:val="22"/>
                <w:szCs w:val="22"/>
                <w:u w:val="none"/>
                <w:lang w:val="en-US" w:eastAsia="zh-CN" w:bidi="ar"/>
              </w:rPr>
              <w:t>110106020006</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eastAsia" w:ascii="Times New Roman" w:hAnsi="宋体"/>
                <w:b/>
                <w:bCs w:val="0"/>
                <w:sz w:val="22"/>
                <w:szCs w:val="22"/>
                <w:lang w:eastAsia="zh-CN"/>
              </w:rPr>
              <w:t>千灵山</w:t>
            </w:r>
            <w:r>
              <w:rPr>
                <w:rFonts w:hint="default" w:ascii="Times New Roman" w:hAnsi="宋体"/>
                <w:b/>
                <w:bCs w:val="0"/>
                <w:sz w:val="22"/>
                <w:szCs w:val="22"/>
              </w:rPr>
              <w:t>聚仙亭-幽谷听雪崩塌隐患点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b/>
                <w:bCs w:val="0"/>
                <w:sz w:val="22"/>
                <w:szCs w:val="22"/>
              </w:rPr>
            </w:pPr>
            <w:r>
              <w:rPr>
                <w:rFonts w:hint="eastAsia" w:ascii="Times New Roman" w:hAnsi="宋体"/>
                <w:b/>
                <w:bCs w:val="0"/>
                <w:sz w:val="22"/>
                <w:szCs w:val="22"/>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b/>
                <w:bCs w:val="0"/>
                <w:sz w:val="22"/>
                <w:szCs w:val="22"/>
                <w:lang w:val="en-US" w:eastAsia="zh-CN"/>
              </w:rPr>
            </w:pPr>
            <w:r>
              <w:rPr>
                <w:rFonts w:hint="eastAsia" w:ascii="Times New Roman" w:hAnsi="宋体"/>
                <w:b/>
                <w:bCs w:val="0"/>
                <w:sz w:val="22"/>
                <w:szCs w:val="22"/>
                <w:lang w:val="en-US" w:eastAsia="zh-CN"/>
              </w:rPr>
              <w:t>千灵山风景区</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聚仙亭</w:t>
            </w:r>
            <w:r>
              <w:rPr>
                <w:rFonts w:hint="default" w:ascii="Times New Roman" w:hAnsi="Times New Roman"/>
                <w:b/>
                <w:bCs w:val="0"/>
                <w:sz w:val="22"/>
                <w:szCs w:val="22"/>
              </w:rPr>
              <w:t>-</w:t>
            </w:r>
            <w:r>
              <w:rPr>
                <w:rFonts w:hint="default" w:ascii="Times New Roman" w:hAnsi="宋体"/>
                <w:b/>
                <w:bCs w:val="0"/>
                <w:sz w:val="22"/>
                <w:szCs w:val="22"/>
              </w:rPr>
              <w:t>幽谷听雪</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116-04-09.8</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39-51-57.6</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default" w:ascii="Times New Roman" w:hAnsi="宋体"/>
                <w:b/>
                <w:bCs w:val="0"/>
                <w:sz w:val="22"/>
                <w:szCs w:val="22"/>
              </w:rPr>
            </w:pPr>
            <w:r>
              <w:rPr>
                <w:rFonts w:hint="eastAsia" w:asciiTheme="minorEastAsia" w:hAnsiTheme="minorEastAsia" w:eastAsiaTheme="minorEastAsia" w:cstheme="minorEastAsia"/>
                <w:b/>
                <w:bCs w:val="0"/>
                <w:i w:val="0"/>
                <w:color w:val="000000"/>
                <w:kern w:val="0"/>
                <w:sz w:val="22"/>
                <w:szCs w:val="22"/>
                <w:highlight w:val="none"/>
                <w:u w:val="none"/>
                <w:lang w:val="en-US" w:eastAsia="zh-CN" w:bidi="ar"/>
              </w:rPr>
              <w:t>群测群防、汛前转移、工程治理、定期目视检查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Theme="minorEastAsia"/>
                <w:b/>
                <w:bCs w:val="0"/>
                <w:sz w:val="22"/>
                <w:szCs w:val="22"/>
                <w:lang w:val="en" w:eastAsia="zh-CN"/>
              </w:rPr>
            </w:pPr>
            <w:r>
              <w:rPr>
                <w:rFonts w:hint="default" w:ascii="Times New Roman" w:hAnsi="Times New Roman"/>
                <w:b/>
                <w:bCs w:val="0"/>
                <w:sz w:val="22"/>
                <w:szCs w:val="22"/>
                <w:lang w:val="en" w:eastAsia="zh-CN"/>
              </w:rPr>
              <w:t>14</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宋体" w:cs="Times New Roman"/>
                <w:b/>
                <w:bCs w:val="0"/>
                <w:sz w:val="22"/>
                <w:szCs w:val="22"/>
              </w:rPr>
            </w:pPr>
            <w:r>
              <w:rPr>
                <w:rFonts w:hint="default" w:ascii="Times New Roman" w:hAnsi="Times New Roman" w:eastAsia="宋体" w:cs="Times New Roman"/>
                <w:b/>
                <w:bCs w:val="0"/>
                <w:i w:val="0"/>
                <w:iCs w:val="0"/>
                <w:color w:val="000000"/>
                <w:kern w:val="0"/>
                <w:sz w:val="22"/>
                <w:szCs w:val="22"/>
                <w:u w:val="none"/>
                <w:lang w:val="en-US" w:eastAsia="zh-CN" w:bidi="ar"/>
              </w:rPr>
              <w:t>110106020007</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千灵山幽谷听雪-关公洞下方崩塌隐患点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b/>
                <w:bCs w:val="0"/>
                <w:sz w:val="22"/>
                <w:szCs w:val="22"/>
              </w:rPr>
            </w:pPr>
            <w:r>
              <w:rPr>
                <w:rFonts w:hint="eastAsia" w:ascii="Times New Roman" w:hAnsi="宋体"/>
                <w:b/>
                <w:bCs w:val="0"/>
                <w:sz w:val="22"/>
                <w:szCs w:val="22"/>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b/>
                <w:bCs w:val="0"/>
                <w:sz w:val="22"/>
                <w:szCs w:val="22"/>
                <w:lang w:val="en-US" w:eastAsia="zh-CN"/>
              </w:rPr>
            </w:pPr>
            <w:r>
              <w:rPr>
                <w:rFonts w:hint="eastAsia" w:ascii="Times New Roman" w:hAnsi="宋体"/>
                <w:b/>
                <w:bCs w:val="0"/>
                <w:sz w:val="22"/>
                <w:szCs w:val="22"/>
                <w:lang w:val="en-US" w:eastAsia="zh-CN"/>
              </w:rPr>
              <w:t>千灵山风景区</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幽谷听雪</w:t>
            </w:r>
            <w:r>
              <w:rPr>
                <w:rFonts w:hint="default" w:ascii="Times New Roman" w:hAnsi="Times New Roman"/>
                <w:b/>
                <w:bCs w:val="0"/>
                <w:sz w:val="22"/>
                <w:szCs w:val="22"/>
              </w:rPr>
              <w:t>-</w:t>
            </w:r>
            <w:r>
              <w:rPr>
                <w:rFonts w:hint="default" w:ascii="Times New Roman" w:hAnsi="宋体"/>
                <w:b/>
                <w:bCs w:val="0"/>
                <w:sz w:val="22"/>
                <w:szCs w:val="22"/>
              </w:rPr>
              <w:t>关公洞下方</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116-04-00.7</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39-51-56.2</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default" w:ascii="Times New Roman" w:hAnsi="宋体"/>
                <w:b/>
                <w:bCs w:val="0"/>
                <w:sz w:val="22"/>
                <w:szCs w:val="22"/>
              </w:rPr>
            </w:pPr>
            <w:r>
              <w:rPr>
                <w:rFonts w:hint="eastAsia" w:asciiTheme="minorEastAsia" w:hAnsiTheme="minorEastAsia" w:eastAsiaTheme="minorEastAsia" w:cstheme="minorEastAsia"/>
                <w:b/>
                <w:bCs w:val="0"/>
                <w:i w:val="0"/>
                <w:color w:val="000000"/>
                <w:kern w:val="0"/>
                <w:sz w:val="22"/>
                <w:szCs w:val="22"/>
                <w:highlight w:val="none"/>
                <w:u w:val="none"/>
                <w:lang w:val="en-US" w:eastAsia="zh-CN" w:bidi="ar"/>
              </w:rPr>
              <w:t>群测群防、汛前转移、工程治理、定期目视检查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lang w:val="en" w:eastAsia="zh-CN"/>
              </w:rPr>
            </w:pPr>
            <w:r>
              <w:rPr>
                <w:rFonts w:hint="default" w:ascii="Times New Roman" w:hAnsi="Times New Roman"/>
                <w:b/>
                <w:bCs w:val="0"/>
                <w:sz w:val="22"/>
                <w:szCs w:val="22"/>
                <w:lang w:val="en" w:eastAsia="zh-CN"/>
              </w:rPr>
              <w:t>15</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宋体" w:cs="Times New Roman"/>
                <w:b/>
                <w:bCs w:val="0"/>
                <w:sz w:val="22"/>
                <w:szCs w:val="22"/>
              </w:rPr>
            </w:pPr>
            <w:r>
              <w:rPr>
                <w:rFonts w:hint="default" w:ascii="Times New Roman" w:hAnsi="Times New Roman" w:eastAsia="宋体" w:cs="Times New Roman"/>
                <w:b/>
                <w:bCs w:val="0"/>
                <w:i w:val="0"/>
                <w:iCs w:val="0"/>
                <w:color w:val="000000"/>
                <w:kern w:val="0"/>
                <w:sz w:val="22"/>
                <w:szCs w:val="22"/>
                <w:u w:val="none"/>
                <w:lang w:val="en-US" w:eastAsia="zh-CN" w:bidi="ar"/>
              </w:rPr>
              <w:t>110106020008</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千灵山关公洞崩塌隐患点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b/>
                <w:bCs w:val="0"/>
                <w:sz w:val="22"/>
                <w:szCs w:val="22"/>
              </w:rPr>
            </w:pPr>
            <w:r>
              <w:rPr>
                <w:rFonts w:hint="eastAsia" w:ascii="Times New Roman" w:hAnsi="宋体"/>
                <w:b/>
                <w:bCs w:val="0"/>
                <w:sz w:val="22"/>
                <w:szCs w:val="22"/>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b/>
                <w:bCs w:val="0"/>
                <w:sz w:val="22"/>
                <w:szCs w:val="22"/>
                <w:lang w:val="en-US" w:eastAsia="zh-CN"/>
              </w:rPr>
            </w:pPr>
            <w:r>
              <w:rPr>
                <w:rFonts w:hint="eastAsia" w:ascii="Times New Roman" w:hAnsi="宋体"/>
                <w:b/>
                <w:bCs w:val="0"/>
                <w:sz w:val="22"/>
                <w:szCs w:val="22"/>
                <w:lang w:val="en-US" w:eastAsia="zh-CN"/>
              </w:rPr>
              <w:t>千灵山风景区</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关公洞</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116-03-55.0</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39-51-57.1</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default" w:ascii="Times New Roman" w:hAnsi="宋体"/>
                <w:b/>
                <w:bCs w:val="0"/>
                <w:sz w:val="22"/>
                <w:szCs w:val="22"/>
              </w:rPr>
            </w:pPr>
            <w:r>
              <w:rPr>
                <w:rFonts w:hint="eastAsia" w:asciiTheme="minorEastAsia" w:hAnsiTheme="minorEastAsia" w:eastAsiaTheme="minorEastAsia" w:cstheme="minorEastAsia"/>
                <w:b/>
                <w:bCs w:val="0"/>
                <w:i w:val="0"/>
                <w:color w:val="000000"/>
                <w:kern w:val="0"/>
                <w:sz w:val="22"/>
                <w:szCs w:val="22"/>
                <w:highlight w:val="none"/>
                <w:u w:val="none"/>
                <w:lang w:val="en-US" w:eastAsia="zh-CN" w:bidi="ar"/>
              </w:rPr>
              <w:t>群测群防、汛前转移、工程治理、定期目视检查、维修警示牌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lang w:val="en" w:eastAsia="zh-CN"/>
              </w:rPr>
            </w:pPr>
            <w:r>
              <w:rPr>
                <w:rFonts w:hint="default" w:ascii="Times New Roman" w:hAnsi="Times New Roman"/>
                <w:b/>
                <w:bCs w:val="0"/>
                <w:sz w:val="22"/>
                <w:szCs w:val="22"/>
                <w:lang w:val="en" w:eastAsia="zh-CN"/>
              </w:rPr>
              <w:t>16</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宋体" w:cs="Times New Roman"/>
                <w:b/>
                <w:bCs w:val="0"/>
                <w:sz w:val="22"/>
                <w:szCs w:val="22"/>
              </w:rPr>
            </w:pPr>
            <w:r>
              <w:rPr>
                <w:rFonts w:hint="default" w:ascii="Times New Roman" w:hAnsi="Times New Roman" w:eastAsia="宋体" w:cs="Times New Roman"/>
                <w:b/>
                <w:bCs w:val="0"/>
                <w:i w:val="0"/>
                <w:iCs w:val="0"/>
                <w:color w:val="000000"/>
                <w:kern w:val="0"/>
                <w:sz w:val="22"/>
                <w:szCs w:val="22"/>
                <w:u w:val="none"/>
                <w:lang w:val="en-US" w:eastAsia="zh-CN" w:bidi="ar"/>
              </w:rPr>
              <w:t>110106020009</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千灵山药师洞崩塌隐患点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b/>
                <w:bCs w:val="0"/>
                <w:sz w:val="22"/>
                <w:szCs w:val="22"/>
              </w:rPr>
            </w:pPr>
            <w:r>
              <w:rPr>
                <w:rFonts w:hint="eastAsia" w:ascii="Times New Roman" w:hAnsi="宋体"/>
                <w:b/>
                <w:bCs w:val="0"/>
                <w:sz w:val="22"/>
                <w:szCs w:val="22"/>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b/>
                <w:bCs w:val="0"/>
                <w:sz w:val="22"/>
                <w:szCs w:val="22"/>
                <w:lang w:val="en-US" w:eastAsia="zh-CN"/>
              </w:rPr>
            </w:pPr>
            <w:r>
              <w:rPr>
                <w:rFonts w:hint="eastAsia" w:ascii="Times New Roman" w:hAnsi="宋体"/>
                <w:b/>
                <w:bCs w:val="0"/>
                <w:sz w:val="22"/>
                <w:szCs w:val="22"/>
                <w:lang w:val="en-US" w:eastAsia="zh-CN"/>
              </w:rPr>
              <w:t>千灵山风景区</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药师洞</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116-03-50.9</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39-51-57.3</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default" w:ascii="Times New Roman" w:hAnsi="宋体"/>
                <w:b/>
                <w:bCs w:val="0"/>
                <w:sz w:val="22"/>
                <w:szCs w:val="22"/>
              </w:rPr>
            </w:pPr>
            <w:r>
              <w:rPr>
                <w:rFonts w:hint="eastAsia" w:asciiTheme="minorEastAsia" w:hAnsiTheme="minorEastAsia" w:eastAsiaTheme="minorEastAsia" w:cstheme="minorEastAsia"/>
                <w:b/>
                <w:bCs w:val="0"/>
                <w:i w:val="0"/>
                <w:color w:val="000000"/>
                <w:kern w:val="0"/>
                <w:sz w:val="22"/>
                <w:szCs w:val="22"/>
                <w:highlight w:val="none"/>
                <w:u w:val="none"/>
                <w:lang w:val="en-US" w:eastAsia="zh-CN" w:bidi="ar"/>
              </w:rPr>
              <w:t>群测群防、汛前转移、工程治理、定期目视检查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lang w:val="en" w:eastAsia="zh-CN"/>
              </w:rPr>
            </w:pPr>
            <w:r>
              <w:rPr>
                <w:rFonts w:hint="default" w:ascii="Times New Roman" w:hAnsi="Times New Roman"/>
                <w:b/>
                <w:bCs w:val="0"/>
                <w:sz w:val="22"/>
                <w:szCs w:val="22"/>
                <w:lang w:val="en" w:eastAsia="zh-CN"/>
              </w:rPr>
              <w:t>17</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宋体" w:cs="Times New Roman"/>
                <w:b/>
                <w:bCs w:val="0"/>
                <w:sz w:val="22"/>
                <w:szCs w:val="22"/>
              </w:rPr>
            </w:pPr>
            <w:r>
              <w:rPr>
                <w:rFonts w:hint="default" w:ascii="Times New Roman" w:hAnsi="Times New Roman" w:eastAsia="宋体" w:cs="Times New Roman"/>
                <w:b/>
                <w:bCs w:val="0"/>
                <w:i w:val="0"/>
                <w:iCs w:val="0"/>
                <w:color w:val="000000"/>
                <w:kern w:val="0"/>
                <w:sz w:val="22"/>
                <w:szCs w:val="22"/>
                <w:u w:val="none"/>
                <w:lang w:val="en-US" w:eastAsia="zh-CN" w:bidi="ar"/>
              </w:rPr>
              <w:t>110106020010</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千灵山索道下方山坡崩塌隐患点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b/>
                <w:bCs w:val="0"/>
                <w:sz w:val="22"/>
                <w:szCs w:val="22"/>
              </w:rPr>
            </w:pPr>
            <w:r>
              <w:rPr>
                <w:rFonts w:hint="eastAsia" w:ascii="Times New Roman" w:hAnsi="宋体"/>
                <w:b/>
                <w:bCs w:val="0"/>
                <w:sz w:val="22"/>
                <w:szCs w:val="22"/>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b/>
                <w:bCs w:val="0"/>
                <w:sz w:val="22"/>
                <w:szCs w:val="22"/>
                <w:lang w:val="en-US" w:eastAsia="zh-CN"/>
              </w:rPr>
            </w:pPr>
            <w:r>
              <w:rPr>
                <w:rFonts w:hint="eastAsia" w:ascii="Times New Roman" w:hAnsi="宋体"/>
                <w:b/>
                <w:bCs w:val="0"/>
                <w:sz w:val="22"/>
                <w:szCs w:val="22"/>
                <w:lang w:val="en-US" w:eastAsia="zh-CN"/>
              </w:rPr>
              <w:t>千灵山风景区</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索道下方山坡</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116-03-49.3</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39-51-53.9</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default" w:ascii="Times New Roman" w:hAnsi="宋体"/>
                <w:b/>
                <w:bCs w:val="0"/>
                <w:sz w:val="22"/>
                <w:szCs w:val="22"/>
              </w:rPr>
            </w:pPr>
            <w:r>
              <w:rPr>
                <w:rFonts w:hint="eastAsia" w:asciiTheme="minorEastAsia" w:hAnsiTheme="minorEastAsia" w:eastAsiaTheme="minorEastAsia" w:cstheme="minorEastAsia"/>
                <w:b/>
                <w:bCs w:val="0"/>
                <w:i w:val="0"/>
                <w:color w:val="000000"/>
                <w:kern w:val="0"/>
                <w:sz w:val="22"/>
                <w:szCs w:val="22"/>
                <w:highlight w:val="none"/>
                <w:u w:val="none"/>
                <w:lang w:val="en-US" w:eastAsia="zh-CN" w:bidi="ar"/>
              </w:rPr>
              <w:t>群测群防、汛前转移、工程治理、定期目视检查、立警示牌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lang w:val="en" w:eastAsia="zh-CN"/>
              </w:rPr>
            </w:pPr>
            <w:r>
              <w:rPr>
                <w:rFonts w:hint="default" w:ascii="Times New Roman" w:hAnsi="Times New Roman"/>
                <w:b/>
                <w:bCs w:val="0"/>
                <w:sz w:val="22"/>
                <w:szCs w:val="22"/>
                <w:lang w:val="en" w:eastAsia="zh-CN"/>
              </w:rPr>
              <w:t>18</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宋体" w:cs="Times New Roman"/>
                <w:b/>
                <w:bCs w:val="0"/>
                <w:sz w:val="22"/>
                <w:szCs w:val="22"/>
              </w:rPr>
            </w:pPr>
            <w:r>
              <w:rPr>
                <w:rFonts w:hint="default" w:ascii="Times New Roman" w:hAnsi="Times New Roman" w:eastAsia="宋体" w:cs="Times New Roman"/>
                <w:b/>
                <w:bCs w:val="0"/>
                <w:i w:val="0"/>
                <w:iCs w:val="0"/>
                <w:color w:val="000000"/>
                <w:kern w:val="0"/>
                <w:sz w:val="22"/>
                <w:szCs w:val="22"/>
                <w:u w:val="none"/>
                <w:lang w:val="en-US" w:eastAsia="zh-CN" w:bidi="ar"/>
              </w:rPr>
              <w:t>110106020011</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千灵山极乐洞上方斜坡崩塌隐患点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b/>
                <w:bCs w:val="0"/>
                <w:sz w:val="22"/>
                <w:szCs w:val="22"/>
              </w:rPr>
            </w:pPr>
            <w:r>
              <w:rPr>
                <w:rFonts w:hint="eastAsia" w:ascii="Times New Roman" w:hAnsi="宋体"/>
                <w:b/>
                <w:bCs w:val="0"/>
                <w:sz w:val="22"/>
                <w:szCs w:val="22"/>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b/>
                <w:bCs w:val="0"/>
                <w:sz w:val="22"/>
                <w:szCs w:val="22"/>
                <w:lang w:val="en-US" w:eastAsia="zh-CN"/>
              </w:rPr>
            </w:pPr>
            <w:r>
              <w:rPr>
                <w:rFonts w:hint="eastAsia" w:ascii="Times New Roman" w:hAnsi="宋体"/>
                <w:b/>
                <w:bCs w:val="0"/>
                <w:sz w:val="22"/>
                <w:szCs w:val="22"/>
                <w:lang w:val="en-US" w:eastAsia="zh-CN"/>
              </w:rPr>
              <w:t>千灵山风景区</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极乐洞上方斜坡</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116-03-48.4</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39-51-56.0</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default" w:ascii="Times New Roman" w:hAnsi="宋体"/>
                <w:b/>
                <w:bCs w:val="0"/>
                <w:sz w:val="22"/>
                <w:szCs w:val="22"/>
              </w:rPr>
            </w:pPr>
            <w:r>
              <w:rPr>
                <w:rFonts w:hint="eastAsia" w:asciiTheme="minorEastAsia" w:hAnsiTheme="minorEastAsia" w:eastAsiaTheme="minorEastAsia" w:cstheme="minorEastAsia"/>
                <w:b/>
                <w:bCs w:val="0"/>
                <w:i w:val="0"/>
                <w:color w:val="000000"/>
                <w:kern w:val="0"/>
                <w:sz w:val="22"/>
                <w:szCs w:val="22"/>
                <w:highlight w:val="none"/>
                <w:u w:val="none"/>
                <w:lang w:val="en-US" w:eastAsia="zh-CN" w:bidi="ar"/>
              </w:rPr>
              <w:t>群测群防、汛前转移、工程治理、定期目视检查、立警示牌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lang w:val="en" w:eastAsia="zh-CN"/>
              </w:rPr>
            </w:pPr>
            <w:r>
              <w:rPr>
                <w:rFonts w:hint="default" w:ascii="Times New Roman" w:hAnsi="Times New Roman"/>
                <w:b/>
                <w:bCs w:val="0"/>
                <w:sz w:val="22"/>
                <w:szCs w:val="22"/>
                <w:lang w:val="en" w:eastAsia="zh-CN"/>
              </w:rPr>
              <w:t>19</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宋体" w:cs="Times New Roman"/>
                <w:b/>
                <w:bCs w:val="0"/>
                <w:sz w:val="22"/>
                <w:szCs w:val="22"/>
              </w:rPr>
            </w:pPr>
            <w:r>
              <w:rPr>
                <w:rFonts w:hint="default" w:ascii="Times New Roman" w:hAnsi="Times New Roman" w:eastAsia="宋体" w:cs="Times New Roman"/>
                <w:b/>
                <w:bCs w:val="0"/>
                <w:i w:val="0"/>
                <w:iCs w:val="0"/>
                <w:color w:val="000000"/>
                <w:kern w:val="0"/>
                <w:sz w:val="22"/>
                <w:szCs w:val="22"/>
                <w:u w:val="none"/>
                <w:lang w:val="en-US" w:eastAsia="zh-CN" w:bidi="ar"/>
              </w:rPr>
              <w:t>110106020012</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千灵山极乐洞北-佛龛崩塌隐患点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b/>
                <w:bCs w:val="0"/>
                <w:sz w:val="22"/>
                <w:szCs w:val="22"/>
              </w:rPr>
            </w:pPr>
            <w:r>
              <w:rPr>
                <w:rFonts w:hint="eastAsia" w:ascii="Times New Roman" w:hAnsi="宋体"/>
                <w:b/>
                <w:bCs w:val="0"/>
                <w:sz w:val="22"/>
                <w:szCs w:val="22"/>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b/>
                <w:bCs w:val="0"/>
                <w:sz w:val="22"/>
                <w:szCs w:val="22"/>
                <w:lang w:val="en-US" w:eastAsia="zh-CN"/>
              </w:rPr>
            </w:pPr>
            <w:r>
              <w:rPr>
                <w:rFonts w:hint="eastAsia" w:ascii="Times New Roman" w:hAnsi="宋体"/>
                <w:b/>
                <w:bCs w:val="0"/>
                <w:sz w:val="22"/>
                <w:szCs w:val="22"/>
                <w:lang w:val="en-US" w:eastAsia="zh-CN"/>
              </w:rPr>
              <w:t>千灵山风景区</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极乐洞北</w:t>
            </w:r>
            <w:r>
              <w:rPr>
                <w:rFonts w:hint="default" w:ascii="Times New Roman" w:hAnsi="Times New Roman"/>
                <w:b/>
                <w:bCs w:val="0"/>
                <w:sz w:val="22"/>
                <w:szCs w:val="22"/>
              </w:rPr>
              <w:t>-</w:t>
            </w:r>
            <w:r>
              <w:rPr>
                <w:rFonts w:hint="default" w:ascii="Times New Roman" w:hAnsi="宋体"/>
                <w:b/>
                <w:bCs w:val="0"/>
                <w:sz w:val="22"/>
                <w:szCs w:val="22"/>
              </w:rPr>
              <w:t>佛龛</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116-03-49.2</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39-51-59.5</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default" w:ascii="Times New Roman" w:hAnsi="宋体"/>
                <w:b/>
                <w:bCs w:val="0"/>
                <w:sz w:val="22"/>
                <w:szCs w:val="22"/>
              </w:rPr>
            </w:pPr>
            <w:r>
              <w:rPr>
                <w:rFonts w:hint="eastAsia" w:asciiTheme="minorEastAsia" w:hAnsiTheme="minorEastAsia" w:eastAsiaTheme="minorEastAsia" w:cstheme="minorEastAsia"/>
                <w:b/>
                <w:bCs w:val="0"/>
                <w:i w:val="0"/>
                <w:color w:val="000000"/>
                <w:kern w:val="0"/>
                <w:sz w:val="22"/>
                <w:szCs w:val="22"/>
                <w:highlight w:val="none"/>
                <w:u w:val="none"/>
                <w:lang w:val="en-US" w:eastAsia="zh-CN" w:bidi="ar"/>
              </w:rPr>
              <w:t>群测群防、汛前转移、工程治理、定期目视检查、立警示牌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b/>
                <w:bCs w:val="0"/>
                <w:sz w:val="22"/>
                <w:szCs w:val="22"/>
                <w:lang w:val="en-US" w:eastAsia="zh-CN"/>
              </w:rPr>
            </w:pPr>
            <w:r>
              <w:rPr>
                <w:rFonts w:hint="eastAsia" w:ascii="Times New Roman" w:hAnsi="Times New Roman"/>
                <w:b/>
                <w:bCs w:val="0"/>
                <w:sz w:val="22"/>
                <w:szCs w:val="22"/>
                <w:lang w:val="en-US" w:eastAsia="zh-CN"/>
              </w:rPr>
              <w:t>20</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宋体" w:cs="Times New Roman"/>
                <w:b/>
                <w:bCs w:val="0"/>
                <w:sz w:val="22"/>
                <w:szCs w:val="22"/>
              </w:rPr>
            </w:pPr>
            <w:r>
              <w:rPr>
                <w:rFonts w:hint="default" w:ascii="Times New Roman" w:hAnsi="Times New Roman" w:eastAsia="宋体" w:cs="Times New Roman"/>
                <w:b/>
                <w:bCs w:val="0"/>
                <w:i w:val="0"/>
                <w:iCs w:val="0"/>
                <w:color w:val="000000"/>
                <w:kern w:val="0"/>
                <w:sz w:val="22"/>
                <w:szCs w:val="22"/>
                <w:u w:val="none"/>
                <w:lang w:val="en-US" w:eastAsia="zh-CN" w:bidi="ar"/>
              </w:rPr>
              <w:t>110106020013</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千灵山金灯洞崩塌隐患点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b/>
                <w:bCs w:val="0"/>
                <w:sz w:val="22"/>
                <w:szCs w:val="22"/>
              </w:rPr>
            </w:pPr>
            <w:r>
              <w:rPr>
                <w:rFonts w:hint="eastAsia" w:ascii="Times New Roman" w:hAnsi="宋体"/>
                <w:b/>
                <w:bCs w:val="0"/>
                <w:sz w:val="22"/>
                <w:szCs w:val="22"/>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b/>
                <w:bCs w:val="0"/>
                <w:sz w:val="22"/>
                <w:szCs w:val="22"/>
                <w:lang w:val="en-US" w:eastAsia="zh-CN"/>
              </w:rPr>
            </w:pPr>
            <w:r>
              <w:rPr>
                <w:rFonts w:hint="eastAsia" w:ascii="Times New Roman" w:hAnsi="宋体"/>
                <w:b/>
                <w:bCs w:val="0"/>
                <w:sz w:val="22"/>
                <w:szCs w:val="22"/>
                <w:lang w:val="en-US" w:eastAsia="zh-CN"/>
              </w:rPr>
              <w:t>千灵山风景区</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金灯洞</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116-03-57.6</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39-52-01.5</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default" w:ascii="Times New Roman" w:hAnsi="宋体"/>
                <w:b/>
                <w:bCs w:val="0"/>
                <w:sz w:val="22"/>
                <w:szCs w:val="22"/>
              </w:rPr>
            </w:pPr>
            <w:r>
              <w:rPr>
                <w:rFonts w:hint="eastAsia" w:asciiTheme="minorEastAsia" w:hAnsiTheme="minorEastAsia" w:eastAsiaTheme="minorEastAsia" w:cstheme="minorEastAsia"/>
                <w:b/>
                <w:bCs w:val="0"/>
                <w:i w:val="0"/>
                <w:color w:val="000000"/>
                <w:kern w:val="0"/>
                <w:sz w:val="22"/>
                <w:szCs w:val="22"/>
                <w:highlight w:val="none"/>
                <w:u w:val="none"/>
                <w:lang w:val="en-US" w:eastAsia="zh-CN" w:bidi="ar"/>
              </w:rPr>
              <w:t>群测群防、汛前转移、工程治理、定期目视检查、立警示牌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b/>
                <w:bCs w:val="0"/>
                <w:sz w:val="22"/>
                <w:szCs w:val="22"/>
                <w:lang w:val="en-US" w:eastAsia="zh-CN"/>
              </w:rPr>
            </w:pPr>
            <w:r>
              <w:rPr>
                <w:rFonts w:hint="eastAsia" w:ascii="Times New Roman" w:hAnsi="Times New Roman"/>
                <w:b/>
                <w:bCs w:val="0"/>
                <w:sz w:val="22"/>
                <w:szCs w:val="22"/>
                <w:lang w:val="en-US" w:eastAsia="zh-CN"/>
              </w:rPr>
              <w:t>21</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宋体" w:cs="Times New Roman"/>
                <w:b/>
                <w:bCs w:val="0"/>
                <w:sz w:val="22"/>
                <w:szCs w:val="22"/>
              </w:rPr>
            </w:pPr>
            <w:r>
              <w:rPr>
                <w:rFonts w:hint="default" w:ascii="Times New Roman" w:hAnsi="Times New Roman" w:eastAsia="宋体" w:cs="Times New Roman"/>
                <w:b/>
                <w:bCs w:val="0"/>
                <w:i w:val="0"/>
                <w:iCs w:val="0"/>
                <w:color w:val="000000"/>
                <w:kern w:val="0"/>
                <w:sz w:val="22"/>
                <w:szCs w:val="22"/>
                <w:u w:val="none"/>
                <w:lang w:val="en-US" w:eastAsia="zh-CN" w:bidi="ar"/>
              </w:rPr>
              <w:t>110106020014</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千灵山财神洞崩塌隐患点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b/>
                <w:bCs w:val="0"/>
                <w:sz w:val="22"/>
                <w:szCs w:val="22"/>
              </w:rPr>
            </w:pPr>
            <w:r>
              <w:rPr>
                <w:rFonts w:hint="eastAsia" w:ascii="Times New Roman" w:hAnsi="宋体"/>
                <w:b/>
                <w:bCs w:val="0"/>
                <w:sz w:val="22"/>
                <w:szCs w:val="22"/>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b/>
                <w:bCs w:val="0"/>
                <w:sz w:val="22"/>
                <w:szCs w:val="22"/>
                <w:lang w:val="en-US" w:eastAsia="zh-CN"/>
              </w:rPr>
            </w:pPr>
            <w:r>
              <w:rPr>
                <w:rFonts w:hint="eastAsia" w:ascii="Times New Roman" w:hAnsi="宋体"/>
                <w:b/>
                <w:bCs w:val="0"/>
                <w:sz w:val="22"/>
                <w:szCs w:val="22"/>
                <w:lang w:val="en-US" w:eastAsia="zh-CN"/>
              </w:rPr>
              <w:t>千灵山风景区</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sz w:val="22"/>
                <w:szCs w:val="22"/>
              </w:rPr>
            </w:pPr>
            <w:r>
              <w:rPr>
                <w:rFonts w:hint="default" w:ascii="Times New Roman" w:hAnsi="宋体"/>
                <w:b/>
                <w:bCs w:val="0"/>
                <w:sz w:val="22"/>
                <w:szCs w:val="22"/>
              </w:rPr>
              <w:t>财神洞</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116-03-58.9</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Times New Roman"/>
                <w:b/>
                <w:bCs w:val="0"/>
                <w:kern w:val="0"/>
                <w:sz w:val="22"/>
                <w:szCs w:val="22"/>
              </w:rPr>
              <w:t>39-52-00.4</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bCs w:val="0"/>
                <w:kern w:val="0"/>
                <w:sz w:val="22"/>
                <w:szCs w:val="22"/>
              </w:rPr>
            </w:pPr>
            <w:r>
              <w:rPr>
                <w:rFonts w:hint="default" w:ascii="Times New Roman" w:hAnsi="宋体"/>
                <w:b/>
                <w:bCs w:val="0"/>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default" w:ascii="Times New Roman" w:hAnsi="宋体"/>
                <w:b/>
                <w:bCs w:val="0"/>
                <w:sz w:val="22"/>
                <w:szCs w:val="22"/>
              </w:rPr>
            </w:pPr>
            <w:r>
              <w:rPr>
                <w:rFonts w:hint="eastAsia" w:asciiTheme="minorEastAsia" w:hAnsiTheme="minorEastAsia" w:eastAsiaTheme="minorEastAsia" w:cstheme="minorEastAsia"/>
                <w:b/>
                <w:bCs w:val="0"/>
                <w:i w:val="0"/>
                <w:color w:val="000000"/>
                <w:kern w:val="0"/>
                <w:sz w:val="22"/>
                <w:szCs w:val="22"/>
                <w:highlight w:val="none"/>
                <w:u w:val="none"/>
                <w:lang w:val="en-US" w:eastAsia="zh-CN" w:bidi="ar"/>
              </w:rPr>
              <w:t>群测群防、汛前转移、工程加固、定期目视检查、维修警示牌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b w:val="0"/>
                <w:bCs/>
                <w:sz w:val="22"/>
                <w:szCs w:val="22"/>
                <w:lang w:val="en-US" w:eastAsia="zh-CN"/>
              </w:rPr>
            </w:pPr>
            <w:r>
              <w:rPr>
                <w:rFonts w:hint="eastAsia" w:ascii="Times New Roman" w:hAnsi="Times New Roman"/>
                <w:b w:val="0"/>
                <w:bCs/>
                <w:sz w:val="22"/>
                <w:szCs w:val="22"/>
                <w:lang w:val="en-US" w:eastAsia="zh-CN"/>
              </w:rPr>
              <w:t>22</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宋体" w:cs="Times New Roman"/>
                <w:b w:val="0"/>
                <w:bCs/>
                <w:i w:val="0"/>
                <w:iCs w:val="0"/>
                <w:color w:val="000000"/>
                <w:kern w:val="0"/>
                <w:sz w:val="22"/>
                <w:szCs w:val="22"/>
                <w:u w:val="none"/>
                <w:lang w:val="en-US" w:eastAsia="zh-CN" w:bidi="ar"/>
              </w:rPr>
            </w:pPr>
            <w:r>
              <w:rPr>
                <w:rFonts w:hint="default" w:ascii="Times New Roman" w:hAnsi="Times New Roman" w:eastAsia="宋体" w:cs="Times New Roman"/>
                <w:b w:val="0"/>
                <w:bCs/>
                <w:i w:val="0"/>
                <w:iCs w:val="0"/>
                <w:color w:val="000000"/>
                <w:kern w:val="0"/>
                <w:sz w:val="22"/>
                <w:szCs w:val="22"/>
                <w:u w:val="none"/>
                <w:lang w:val="en-US" w:eastAsia="zh-CN" w:bidi="ar"/>
              </w:rPr>
              <w:t>110106030002</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宋体"/>
                <w:b w:val="0"/>
                <w:bCs/>
                <w:sz w:val="22"/>
                <w:szCs w:val="22"/>
              </w:rPr>
            </w:pPr>
            <w:r>
              <w:rPr>
                <w:rFonts w:hint="eastAsia" w:ascii="Times New Roman" w:hAnsi="宋体"/>
                <w:b w:val="0"/>
                <w:bCs/>
                <w:sz w:val="22"/>
                <w:szCs w:val="22"/>
                <w:lang w:eastAsia="zh-CN"/>
              </w:rPr>
              <w:t>千灵山</w:t>
            </w:r>
            <w:r>
              <w:rPr>
                <w:rFonts w:hint="default" w:ascii="Times New Roman" w:hAnsi="宋体"/>
                <w:b w:val="0"/>
                <w:bCs/>
                <w:sz w:val="22"/>
                <w:szCs w:val="22"/>
              </w:rPr>
              <w:t>山门水源</w:t>
            </w:r>
            <w:r>
              <w:rPr>
                <w:rFonts w:hint="eastAsia" w:ascii="Times New Roman" w:hAnsi="宋体"/>
                <w:b w:val="0"/>
                <w:bCs/>
                <w:sz w:val="22"/>
                <w:szCs w:val="22"/>
                <w:lang w:eastAsia="zh-CN"/>
              </w:rPr>
              <w:t>井</w:t>
            </w:r>
            <w:r>
              <w:rPr>
                <w:rFonts w:hint="default" w:ascii="Times New Roman" w:hAnsi="宋体"/>
                <w:b w:val="0"/>
                <w:bCs/>
                <w:sz w:val="22"/>
                <w:szCs w:val="22"/>
              </w:rPr>
              <w:t>西侧山沟泥石流隐患点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b w:val="0"/>
                <w:bCs/>
                <w:sz w:val="22"/>
                <w:szCs w:val="22"/>
              </w:rPr>
            </w:pPr>
            <w:r>
              <w:rPr>
                <w:rFonts w:hint="eastAsia" w:ascii="Times New Roman" w:hAnsi="宋体"/>
                <w:b w:val="0"/>
                <w:bCs/>
                <w:sz w:val="22"/>
                <w:szCs w:val="22"/>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sz w:val="22"/>
                <w:szCs w:val="22"/>
                <w:lang w:val="en-US" w:eastAsia="zh-CN"/>
              </w:rPr>
            </w:pPr>
            <w:r>
              <w:rPr>
                <w:rFonts w:hint="eastAsia" w:ascii="Times New Roman" w:hAnsi="宋体"/>
                <w:b w:val="0"/>
                <w:bCs/>
                <w:sz w:val="22"/>
                <w:szCs w:val="22"/>
                <w:lang w:val="en-US" w:eastAsia="zh-CN"/>
              </w:rPr>
              <w:t>千灵山风景区</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宋体"/>
                <w:b w:val="0"/>
                <w:bCs/>
                <w:sz w:val="22"/>
                <w:szCs w:val="22"/>
              </w:rPr>
            </w:pPr>
            <w:r>
              <w:rPr>
                <w:rFonts w:hint="eastAsia" w:ascii="Times New Roman" w:hAnsi="宋体"/>
                <w:b w:val="0"/>
                <w:bCs/>
                <w:sz w:val="22"/>
                <w:szCs w:val="22"/>
                <w:lang w:eastAsia="zh-CN"/>
              </w:rPr>
              <w:t>山门水源井</w:t>
            </w:r>
            <w:r>
              <w:rPr>
                <w:rFonts w:hint="default" w:ascii="Times New Roman" w:hAnsi="宋体"/>
                <w:b w:val="0"/>
                <w:bCs/>
                <w:sz w:val="22"/>
                <w:szCs w:val="22"/>
              </w:rPr>
              <w:t>西侧山沟</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val="0"/>
                <w:bCs/>
                <w:kern w:val="0"/>
                <w:sz w:val="22"/>
                <w:szCs w:val="22"/>
              </w:rPr>
            </w:pPr>
            <w:r>
              <w:rPr>
                <w:rFonts w:hint="default" w:ascii="Times New Roman" w:hAnsi="Times New Roman"/>
                <w:b w:val="0"/>
                <w:bCs/>
                <w:kern w:val="0"/>
                <w:sz w:val="22"/>
                <w:szCs w:val="22"/>
              </w:rPr>
              <w:t>116-04-21.9</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val="0"/>
                <w:bCs/>
                <w:kern w:val="0"/>
                <w:sz w:val="22"/>
                <w:szCs w:val="22"/>
              </w:rPr>
            </w:pPr>
            <w:r>
              <w:rPr>
                <w:rFonts w:hint="default" w:ascii="Times New Roman" w:hAnsi="Times New Roman"/>
                <w:b w:val="0"/>
                <w:bCs/>
                <w:kern w:val="0"/>
                <w:sz w:val="22"/>
                <w:szCs w:val="22"/>
              </w:rPr>
              <w:t>39-51-35.8</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宋体"/>
                <w:b w:val="0"/>
                <w:bCs/>
                <w:kern w:val="0"/>
                <w:sz w:val="22"/>
                <w:szCs w:val="22"/>
              </w:rPr>
            </w:pPr>
            <w:r>
              <w:rPr>
                <w:rFonts w:hint="default" w:ascii="Times New Roman" w:hAnsi="宋体"/>
                <w:b w:val="0"/>
                <w:bCs/>
                <w:kern w:val="0"/>
                <w:sz w:val="22"/>
                <w:szCs w:val="22"/>
              </w:rPr>
              <w:t>泥石流</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宋体"/>
                <w:b w:val="0"/>
                <w:bCs/>
                <w:kern w:val="0"/>
                <w:sz w:val="22"/>
                <w:szCs w:val="22"/>
              </w:rPr>
            </w:pPr>
            <w:r>
              <w:rPr>
                <w:rFonts w:hint="default" w:ascii="Times New Roman" w:hAnsi="宋体"/>
                <w:b w:val="0"/>
                <w:bCs/>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default" w:ascii="Times New Roman" w:hAnsi="宋体" w:eastAsiaTheme="minorEastAsia"/>
                <w:b w:val="0"/>
                <w:bCs/>
                <w:sz w:val="22"/>
                <w:szCs w:val="22"/>
                <w:lang w:val="en-US" w:eastAsia="zh-CN"/>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群测群防、汛前转移、定期目视检查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b w:val="0"/>
                <w:bCs/>
                <w:sz w:val="22"/>
                <w:szCs w:val="22"/>
                <w:lang w:val="en-US" w:eastAsia="zh-CN"/>
              </w:rPr>
            </w:pPr>
            <w:r>
              <w:rPr>
                <w:rFonts w:hint="eastAsia" w:ascii="Times New Roman" w:hAnsi="Times New Roman"/>
                <w:b w:val="0"/>
                <w:bCs/>
                <w:sz w:val="22"/>
                <w:szCs w:val="22"/>
                <w:lang w:val="en-US" w:eastAsia="zh-CN"/>
              </w:rPr>
              <w:t>23</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宋体" w:cs="Times New Roman"/>
                <w:b w:val="0"/>
                <w:bCs/>
                <w:i w:val="0"/>
                <w:iCs w:val="0"/>
                <w:color w:val="000000"/>
                <w:kern w:val="0"/>
                <w:sz w:val="22"/>
                <w:szCs w:val="22"/>
                <w:u w:val="none"/>
                <w:lang w:val="en-US" w:eastAsia="zh-CN" w:bidi="ar"/>
              </w:rPr>
            </w:pPr>
            <w:r>
              <w:rPr>
                <w:rFonts w:hint="default" w:ascii="Times New Roman" w:hAnsi="Times New Roman" w:eastAsia="宋体" w:cs="Times New Roman"/>
                <w:b w:val="0"/>
                <w:bCs/>
                <w:i w:val="0"/>
                <w:iCs w:val="0"/>
                <w:color w:val="000000"/>
                <w:kern w:val="0"/>
                <w:sz w:val="22"/>
                <w:szCs w:val="22"/>
                <w:u w:val="none"/>
                <w:lang w:val="en-US" w:eastAsia="zh-CN" w:bidi="ar"/>
              </w:rPr>
              <w:t>110106030003</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宋体"/>
                <w:b w:val="0"/>
                <w:bCs/>
                <w:sz w:val="22"/>
                <w:szCs w:val="22"/>
              </w:rPr>
            </w:pPr>
            <w:r>
              <w:rPr>
                <w:rFonts w:hint="default" w:ascii="Times New Roman" w:hAnsi="宋体"/>
                <w:b w:val="0"/>
                <w:bCs/>
                <w:sz w:val="22"/>
                <w:szCs w:val="22"/>
              </w:rPr>
              <w:t>千灵山菜地沟泥石流隐患点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b w:val="0"/>
                <w:bCs/>
                <w:sz w:val="22"/>
                <w:szCs w:val="22"/>
              </w:rPr>
            </w:pPr>
            <w:r>
              <w:rPr>
                <w:rFonts w:hint="eastAsia" w:ascii="Times New Roman" w:hAnsi="宋体"/>
                <w:b w:val="0"/>
                <w:bCs/>
                <w:sz w:val="22"/>
                <w:szCs w:val="22"/>
              </w:rPr>
              <w:t>王佐镇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b w:val="0"/>
                <w:bCs/>
                <w:sz w:val="22"/>
                <w:szCs w:val="22"/>
                <w:lang w:val="en-US" w:eastAsia="zh-CN"/>
              </w:rPr>
            </w:pPr>
            <w:r>
              <w:rPr>
                <w:rFonts w:hint="eastAsia" w:ascii="Times New Roman" w:hAnsi="宋体"/>
                <w:b w:val="0"/>
                <w:bCs/>
                <w:sz w:val="22"/>
                <w:szCs w:val="22"/>
                <w:lang w:val="en-US" w:eastAsia="zh-CN"/>
              </w:rPr>
              <w:t>千灵山风景区</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宋体"/>
                <w:b w:val="0"/>
                <w:bCs/>
                <w:sz w:val="22"/>
                <w:szCs w:val="22"/>
              </w:rPr>
            </w:pPr>
            <w:r>
              <w:rPr>
                <w:rFonts w:hint="default" w:ascii="Times New Roman" w:hAnsi="宋体"/>
                <w:b w:val="0"/>
                <w:bCs/>
                <w:sz w:val="22"/>
                <w:szCs w:val="22"/>
              </w:rPr>
              <w:t>菜地沟</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val="0"/>
                <w:bCs/>
                <w:kern w:val="0"/>
                <w:sz w:val="22"/>
                <w:szCs w:val="22"/>
              </w:rPr>
            </w:pPr>
            <w:r>
              <w:rPr>
                <w:rFonts w:hint="default" w:ascii="Times New Roman" w:hAnsi="Times New Roman"/>
                <w:b w:val="0"/>
                <w:bCs/>
                <w:kern w:val="0"/>
                <w:sz w:val="22"/>
                <w:szCs w:val="22"/>
              </w:rPr>
              <w:t>116-04-17.5</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val="0"/>
                <w:bCs/>
                <w:kern w:val="0"/>
                <w:sz w:val="22"/>
                <w:szCs w:val="22"/>
              </w:rPr>
            </w:pPr>
            <w:r>
              <w:rPr>
                <w:rFonts w:hint="default" w:ascii="Times New Roman" w:hAnsi="Times New Roman"/>
                <w:b w:val="0"/>
                <w:bCs/>
                <w:kern w:val="0"/>
                <w:sz w:val="22"/>
                <w:szCs w:val="22"/>
              </w:rPr>
              <w:t>39-51-42.3</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宋体"/>
                <w:b w:val="0"/>
                <w:bCs/>
                <w:kern w:val="0"/>
                <w:sz w:val="22"/>
                <w:szCs w:val="22"/>
              </w:rPr>
            </w:pPr>
            <w:r>
              <w:rPr>
                <w:rFonts w:hint="default" w:ascii="Times New Roman" w:hAnsi="宋体"/>
                <w:b w:val="0"/>
                <w:bCs/>
                <w:kern w:val="0"/>
                <w:sz w:val="22"/>
                <w:szCs w:val="22"/>
              </w:rPr>
              <w:t>泥石流</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宋体"/>
                <w:b w:val="0"/>
                <w:bCs/>
                <w:kern w:val="0"/>
                <w:sz w:val="22"/>
                <w:szCs w:val="22"/>
              </w:rPr>
            </w:pPr>
            <w:r>
              <w:rPr>
                <w:rFonts w:hint="default" w:ascii="Times New Roman" w:hAnsi="宋体"/>
                <w:b w:val="0"/>
                <w:bCs/>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default" w:ascii="Times New Roman" w:hAnsi="宋体"/>
                <w:b w:val="0"/>
                <w:bCs/>
                <w:sz w:val="22"/>
                <w:szCs w:val="22"/>
                <w:lang w:val="en-US" w:eastAsia="zh-CN"/>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群测群防、汛前转移、定期目视检查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255" w:type="dxa"/>
            <w:gridSpan w:val="11"/>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center"/>
              <w:textAlignment w:val="auto"/>
              <w:outlineLvl w:val="9"/>
              <w:rPr>
                <w:rFonts w:hint="default" w:ascii="Times New Roman" w:hAnsi="Times New Roman" w:eastAsia="宋体" w:cs="Times New Roman"/>
                <w:b w:val="0"/>
                <w:bCs/>
                <w:sz w:val="22"/>
                <w:szCs w:val="22"/>
                <w:lang w:val="en-US" w:eastAsia="zh-CN"/>
              </w:rPr>
            </w:pPr>
            <w:r>
              <w:rPr>
                <w:rFonts w:hint="default" w:ascii="Times New Roman" w:hAnsi="Times New Roman" w:eastAsia="宋体" w:cs="Times New Roman"/>
                <w:b w:val="0"/>
                <w:bCs/>
                <w:sz w:val="22"/>
                <w:szCs w:val="22"/>
                <w:lang w:val="en-US" w:eastAsia="zh-CN"/>
              </w:rPr>
              <w:t>北    宫    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b/>
                <w:bCs w:val="0"/>
                <w:sz w:val="22"/>
                <w:szCs w:val="22"/>
                <w:lang w:val="en" w:eastAsia="zh-CN"/>
              </w:rPr>
            </w:pPr>
            <w:r>
              <w:rPr>
                <w:rFonts w:hint="default" w:ascii="Times New Roman" w:hAnsi="Times New Roman"/>
                <w:b/>
                <w:bCs w:val="0"/>
                <w:sz w:val="22"/>
                <w:szCs w:val="22"/>
                <w:lang w:val="en" w:eastAsia="zh-CN"/>
              </w:rPr>
              <w:t>24</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bCs w:val="0"/>
                <w:i w:val="0"/>
                <w:iCs w:val="0"/>
                <w:color w:val="000000"/>
                <w:kern w:val="0"/>
                <w:sz w:val="22"/>
                <w:szCs w:val="22"/>
                <w:u w:val="none"/>
                <w:lang w:val="en-US" w:eastAsia="zh-CN" w:bidi="ar"/>
              </w:rPr>
            </w:pPr>
            <w:r>
              <w:rPr>
                <w:rFonts w:hint="default" w:ascii="Times New Roman" w:hAnsi="Times New Roman" w:eastAsia="宋体" w:cs="Times New Roman"/>
                <w:b/>
                <w:bCs w:val="0"/>
                <w:color w:val="000000"/>
                <w:kern w:val="0"/>
                <w:sz w:val="22"/>
                <w:szCs w:val="22"/>
              </w:rPr>
              <w:t>1101060</w:t>
            </w:r>
            <w:r>
              <w:rPr>
                <w:rFonts w:hint="eastAsia" w:cs="Times New Roman"/>
                <w:b/>
                <w:bCs w:val="0"/>
                <w:color w:val="000000"/>
                <w:kern w:val="0"/>
                <w:sz w:val="22"/>
                <w:szCs w:val="22"/>
                <w:lang w:val="en-US" w:eastAsia="zh-CN"/>
              </w:rPr>
              <w:t>2</w:t>
            </w:r>
            <w:r>
              <w:rPr>
                <w:rFonts w:hint="default" w:ascii="Times New Roman" w:hAnsi="Times New Roman" w:eastAsia="宋体" w:cs="Times New Roman"/>
                <w:b/>
                <w:bCs w:val="0"/>
                <w:color w:val="000000"/>
                <w:kern w:val="0"/>
                <w:sz w:val="22"/>
                <w:szCs w:val="22"/>
              </w:rPr>
              <w:t>00</w:t>
            </w:r>
            <w:r>
              <w:rPr>
                <w:rFonts w:hint="eastAsia" w:cs="Times New Roman"/>
                <w:b/>
                <w:bCs w:val="0"/>
                <w:color w:val="000000"/>
                <w:kern w:val="0"/>
                <w:sz w:val="22"/>
                <w:szCs w:val="22"/>
                <w:lang w:val="en-US" w:eastAsia="zh-CN"/>
              </w:rPr>
              <w:t>3</w:t>
            </w:r>
            <w:r>
              <w:rPr>
                <w:rFonts w:hint="default" w:ascii="Times New Roman" w:hAnsi="Times New Roman" w:eastAsia="宋体" w:cs="Times New Roman"/>
                <w:b/>
                <w:bCs w:val="0"/>
                <w:color w:val="000000"/>
                <w:kern w:val="0"/>
                <w:sz w:val="22"/>
                <w:szCs w:val="22"/>
              </w:rPr>
              <w:t>3</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Theme="minorEastAsia" w:cstheme="minorBidi"/>
                <w:b/>
                <w:bCs w:val="0"/>
                <w:kern w:val="2"/>
                <w:sz w:val="22"/>
                <w:szCs w:val="22"/>
                <w:lang w:val="en-US" w:eastAsia="zh-CN" w:bidi="ar-SA"/>
              </w:rPr>
            </w:pPr>
            <w:r>
              <w:rPr>
                <w:rFonts w:hint="eastAsia" w:ascii="Times New Roman" w:hAnsi="宋体"/>
                <w:b/>
                <w:bCs w:val="0"/>
                <w:sz w:val="22"/>
                <w:szCs w:val="22"/>
              </w:rPr>
              <w:t>石门口西500m</w:t>
            </w:r>
            <w:r>
              <w:rPr>
                <w:rFonts w:hint="eastAsia" w:ascii="Times New Roman" w:hAnsi="宋体"/>
                <w:b/>
                <w:bCs w:val="0"/>
                <w:sz w:val="22"/>
                <w:szCs w:val="22"/>
                <w:lang w:val="en-US" w:eastAsia="zh-CN"/>
              </w:rPr>
              <w:t>崩塌</w:t>
            </w:r>
            <w:r>
              <w:rPr>
                <w:rFonts w:hint="eastAsia" w:ascii="Times New Roman" w:hAnsi="宋体"/>
                <w:b/>
                <w:bCs w:val="0"/>
                <w:sz w:val="22"/>
                <w:szCs w:val="22"/>
              </w:rPr>
              <w:t>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cstheme="minorBidi"/>
                <w:b/>
                <w:bCs w:val="0"/>
                <w:kern w:val="2"/>
                <w:sz w:val="22"/>
                <w:szCs w:val="22"/>
                <w:lang w:val="en-US" w:eastAsia="zh-CN" w:bidi="ar-SA"/>
              </w:rPr>
            </w:pPr>
            <w:r>
              <w:rPr>
                <w:rFonts w:hint="eastAsia" w:ascii="Times New Roman" w:hAnsi="宋体"/>
                <w:b/>
                <w:bCs w:val="0"/>
                <w:kern w:val="0"/>
                <w:sz w:val="22"/>
                <w:szCs w:val="22"/>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Theme="minorEastAsia" w:cstheme="minorBidi"/>
                <w:b/>
                <w:bCs w:val="0"/>
                <w:kern w:val="2"/>
                <w:sz w:val="22"/>
                <w:szCs w:val="22"/>
                <w:lang w:val="en-US" w:eastAsia="zh-CN" w:bidi="ar-SA"/>
              </w:rPr>
            </w:pPr>
            <w:r>
              <w:rPr>
                <w:rFonts w:hint="eastAsia" w:ascii="Times New Roman" w:hAnsi="宋体"/>
                <w:b/>
                <w:bCs w:val="0"/>
                <w:kern w:val="0"/>
                <w:sz w:val="22"/>
                <w:szCs w:val="22"/>
              </w:rPr>
              <w:t>大灰厂村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宋体" w:eastAsiaTheme="minorEastAsia" w:cstheme="minorBidi"/>
                <w:b/>
                <w:bCs w:val="0"/>
                <w:kern w:val="2"/>
                <w:sz w:val="22"/>
                <w:szCs w:val="22"/>
                <w:lang w:val="en-US" w:eastAsia="zh-CN" w:bidi="ar-SA"/>
              </w:rPr>
            </w:pPr>
            <w:r>
              <w:rPr>
                <w:rFonts w:hint="eastAsia" w:ascii="Times New Roman" w:hAnsi="宋体"/>
                <w:b/>
                <w:bCs w:val="0"/>
                <w:kern w:val="0"/>
                <w:sz w:val="22"/>
                <w:szCs w:val="22"/>
              </w:rPr>
              <w:t>石门口西</w:t>
            </w:r>
            <w:r>
              <w:rPr>
                <w:rFonts w:hint="eastAsia" w:ascii="Times New Roman" w:hAnsi="Times New Roman" w:eastAsia="Times New Roman"/>
                <w:b/>
                <w:bCs w:val="0"/>
                <w:kern w:val="0"/>
                <w:sz w:val="22"/>
                <w:szCs w:val="22"/>
              </w:rPr>
              <w:t>500</w:t>
            </w:r>
            <w:r>
              <w:rPr>
                <w:rFonts w:hint="eastAsia" w:ascii="Times New Roman" w:hAnsi="Times New Roman"/>
                <w:b/>
                <w:bCs w:val="0"/>
                <w:kern w:val="0"/>
                <w:sz w:val="22"/>
                <w:szCs w:val="22"/>
              </w:rPr>
              <w:t>m</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bCs w:val="0"/>
                <w:kern w:val="0"/>
                <w:sz w:val="22"/>
                <w:szCs w:val="22"/>
                <w:lang w:val="en-US" w:eastAsia="zh-CN" w:bidi="ar-SA"/>
              </w:rPr>
            </w:pPr>
            <w:r>
              <w:rPr>
                <w:rFonts w:hint="eastAsia" w:ascii="Times New Roman" w:hAnsi="Times New Roman" w:eastAsia="Times New Roman"/>
                <w:b/>
                <w:bCs w:val="0"/>
                <w:kern w:val="0"/>
                <w:sz w:val="22"/>
                <w:szCs w:val="22"/>
              </w:rPr>
              <w:t>116-05-35.2</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bCs w:val="0"/>
                <w:kern w:val="0"/>
                <w:sz w:val="22"/>
                <w:szCs w:val="22"/>
                <w:lang w:val="en-US" w:eastAsia="zh-CN" w:bidi="ar-SA"/>
              </w:rPr>
            </w:pPr>
            <w:r>
              <w:rPr>
                <w:rFonts w:hint="eastAsia" w:ascii="Times New Roman" w:hAnsi="Times New Roman" w:eastAsia="Times New Roman"/>
                <w:b/>
                <w:bCs w:val="0"/>
                <w:kern w:val="0"/>
                <w:sz w:val="22"/>
                <w:szCs w:val="22"/>
              </w:rPr>
              <w:t>39-51-18.4</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宋体" w:eastAsiaTheme="minorEastAsia" w:cstheme="minorBidi"/>
                <w:b/>
                <w:bCs w:val="0"/>
                <w:kern w:val="0"/>
                <w:sz w:val="22"/>
                <w:szCs w:val="22"/>
                <w:lang w:val="en-US" w:eastAsia="zh-CN" w:bidi="ar-SA"/>
              </w:rPr>
            </w:pPr>
            <w:r>
              <w:rPr>
                <w:rFonts w:hint="eastAsia" w:ascii="Times New Roman" w:hAnsi="宋体"/>
                <w:b/>
                <w:bCs w:val="0"/>
                <w:kern w:val="0"/>
                <w:sz w:val="22"/>
                <w:szCs w:val="22"/>
                <w:lang w:eastAsia="zh-CN"/>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宋体" w:eastAsiaTheme="minorEastAsia" w:cstheme="minorBidi"/>
                <w:b/>
                <w:bCs w:val="0"/>
                <w:kern w:val="0"/>
                <w:sz w:val="22"/>
                <w:szCs w:val="22"/>
                <w:lang w:val="en-US" w:eastAsia="zh-CN" w:bidi="ar-SA"/>
              </w:rPr>
            </w:pPr>
            <w:r>
              <w:rPr>
                <w:rFonts w:hint="eastAsia" w:ascii="Times New Roman" w:hAnsi="宋体"/>
                <w:b/>
                <w:bCs w:val="0"/>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eastAsia" w:ascii="Times New Roman" w:hAnsi="宋体" w:eastAsiaTheme="minorEastAsia" w:cstheme="minorBidi"/>
                <w:b/>
                <w:bCs w:val="0"/>
                <w:kern w:val="2"/>
                <w:sz w:val="22"/>
                <w:szCs w:val="22"/>
                <w:lang w:val="en-US" w:eastAsia="zh-CN" w:bidi="ar-SA"/>
              </w:rPr>
            </w:pPr>
            <w:r>
              <w:rPr>
                <w:rFonts w:hint="eastAsia" w:asciiTheme="minorEastAsia" w:hAnsiTheme="minorEastAsia" w:eastAsiaTheme="minorEastAsia" w:cstheme="minorEastAsia"/>
                <w:b/>
                <w:bCs w:val="0"/>
                <w:i w:val="0"/>
                <w:color w:val="000000"/>
                <w:kern w:val="0"/>
                <w:sz w:val="22"/>
                <w:szCs w:val="22"/>
                <w:highlight w:val="none"/>
                <w:u w:val="none"/>
                <w:lang w:val="en-US" w:eastAsia="zh-CN" w:bidi="ar"/>
              </w:rPr>
              <w:t>群测群防、工程治理、定期目视检查、更换警示牌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val="0"/>
                <w:bCs/>
                <w:kern w:val="2"/>
                <w:sz w:val="22"/>
                <w:szCs w:val="22"/>
                <w:lang w:val="en" w:eastAsia="zh-CN" w:bidi="ar-SA"/>
              </w:rPr>
            </w:pPr>
            <w:r>
              <w:rPr>
                <w:rFonts w:hint="default" w:ascii="Times New Roman" w:hAnsi="Times New Roman"/>
                <w:b w:val="0"/>
                <w:bCs/>
                <w:sz w:val="22"/>
                <w:szCs w:val="22"/>
                <w:lang w:val="en" w:eastAsia="zh-CN"/>
              </w:rPr>
              <w:t>25</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i w:val="0"/>
                <w:iCs w:val="0"/>
                <w:color w:val="000000"/>
                <w:kern w:val="0"/>
                <w:sz w:val="22"/>
                <w:szCs w:val="22"/>
                <w:u w:val="none"/>
                <w:lang w:val="en-US" w:eastAsia="zh-CN" w:bidi="ar"/>
              </w:rPr>
            </w:pPr>
            <w:r>
              <w:rPr>
                <w:rFonts w:hint="default" w:ascii="Times New Roman" w:hAnsi="Times New Roman" w:eastAsia="宋体" w:cs="Times New Roman"/>
                <w:b w:val="0"/>
                <w:bCs/>
                <w:color w:val="000000"/>
                <w:kern w:val="0"/>
                <w:sz w:val="22"/>
                <w:szCs w:val="22"/>
              </w:rPr>
              <w:t>1101060</w:t>
            </w:r>
            <w:r>
              <w:rPr>
                <w:rFonts w:hint="eastAsia" w:cs="Times New Roman"/>
                <w:b w:val="0"/>
                <w:bCs/>
                <w:color w:val="000000"/>
                <w:kern w:val="0"/>
                <w:sz w:val="22"/>
                <w:szCs w:val="22"/>
                <w:lang w:val="en-US" w:eastAsia="zh-CN"/>
              </w:rPr>
              <w:t>1</w:t>
            </w:r>
            <w:r>
              <w:rPr>
                <w:rFonts w:hint="default" w:ascii="Times New Roman" w:hAnsi="Times New Roman" w:eastAsia="宋体" w:cs="Times New Roman"/>
                <w:b w:val="0"/>
                <w:bCs/>
                <w:color w:val="000000"/>
                <w:kern w:val="0"/>
                <w:sz w:val="22"/>
                <w:szCs w:val="22"/>
              </w:rPr>
              <w:t>0004</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2"/>
                <w:sz w:val="22"/>
                <w:szCs w:val="22"/>
                <w:lang w:val="en-US" w:eastAsia="zh-CN" w:bidi="ar-SA"/>
              </w:rPr>
            </w:pPr>
            <w:r>
              <w:rPr>
                <w:rFonts w:hint="eastAsia" w:asciiTheme="minorEastAsia" w:hAnsiTheme="minorEastAsia" w:eastAsiaTheme="minorEastAsia" w:cstheme="minorEastAsia"/>
                <w:b w:val="0"/>
                <w:bCs/>
                <w:kern w:val="0"/>
                <w:sz w:val="22"/>
                <w:szCs w:val="22"/>
                <w:highlight w:val="none"/>
                <w:lang w:val="en-US" w:eastAsia="zh-CN"/>
              </w:rPr>
              <w:t>丰台区Y002K3+590-K3+610滑坡灾害隐患</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2"/>
                <w:sz w:val="22"/>
                <w:szCs w:val="22"/>
                <w:lang w:val="en-US" w:eastAsia="zh-CN" w:bidi="ar-SA"/>
              </w:rPr>
            </w:pPr>
            <w:r>
              <w:rPr>
                <w:rFonts w:hint="eastAsia" w:ascii="Times New Roman" w:hAnsi="宋体"/>
                <w:b w:val="0"/>
                <w:bCs/>
                <w:kern w:val="0"/>
                <w:sz w:val="22"/>
                <w:szCs w:val="22"/>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2"/>
                <w:sz w:val="22"/>
                <w:szCs w:val="22"/>
                <w:lang w:val="en-US" w:eastAsia="zh-CN" w:bidi="ar-SA"/>
              </w:rPr>
            </w:pPr>
            <w:r>
              <w:rPr>
                <w:rFonts w:hint="eastAsia" w:ascii="Times New Roman" w:hAnsi="宋体"/>
                <w:b w:val="0"/>
                <w:bCs/>
                <w:kern w:val="0"/>
                <w:sz w:val="22"/>
                <w:szCs w:val="22"/>
              </w:rPr>
              <w:t>大灰厂村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2"/>
                <w:sz w:val="22"/>
                <w:szCs w:val="22"/>
                <w:lang w:val="en-US" w:eastAsia="zh-CN" w:bidi="ar-SA"/>
              </w:rPr>
            </w:pPr>
            <w:r>
              <w:rPr>
                <w:rFonts w:hint="eastAsia" w:ascii="Times New Roman" w:hAnsi="宋体"/>
                <w:b w:val="0"/>
                <w:bCs/>
                <w:kern w:val="0"/>
                <w:sz w:val="22"/>
                <w:szCs w:val="22"/>
              </w:rPr>
              <w:t>大灰厂村东京原铁路附近</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eastAsia="宋体" w:cs="Times New Roman"/>
                <w:b w:val="0"/>
                <w:bCs/>
                <w:kern w:val="0"/>
                <w:sz w:val="22"/>
                <w:szCs w:val="22"/>
                <w:lang w:val="en-US" w:eastAsia="zh-CN" w:bidi="ar-SA"/>
              </w:rPr>
            </w:pPr>
            <w:r>
              <w:rPr>
                <w:rFonts w:hint="eastAsia" w:ascii="Times New Roman" w:hAnsi="Times New Roman" w:eastAsia="Times New Roman"/>
                <w:b w:val="0"/>
                <w:bCs/>
                <w:kern w:val="0"/>
                <w:sz w:val="22"/>
                <w:szCs w:val="22"/>
              </w:rPr>
              <w:t>116-07-21.3</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eastAsia="宋体" w:cs="Times New Roman"/>
                <w:b w:val="0"/>
                <w:bCs/>
                <w:kern w:val="0"/>
                <w:sz w:val="22"/>
                <w:szCs w:val="22"/>
                <w:lang w:val="en-US" w:eastAsia="zh-CN" w:bidi="ar-SA"/>
              </w:rPr>
            </w:pPr>
            <w:r>
              <w:rPr>
                <w:rFonts w:hint="eastAsia" w:ascii="Times New Roman" w:hAnsi="Times New Roman" w:eastAsia="Times New Roman"/>
                <w:b w:val="0"/>
                <w:bCs/>
                <w:kern w:val="0"/>
                <w:sz w:val="22"/>
                <w:szCs w:val="22"/>
              </w:rPr>
              <w:t>39-51-09.0</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cs="Times New Roman" w:eastAsiaTheme="minorEastAsia"/>
                <w:b w:val="0"/>
                <w:bCs/>
                <w:kern w:val="0"/>
                <w:sz w:val="22"/>
                <w:szCs w:val="22"/>
                <w:lang w:val="en-US" w:eastAsia="zh-CN" w:bidi="ar-SA"/>
              </w:rPr>
            </w:pPr>
            <w:r>
              <w:rPr>
                <w:rFonts w:hint="eastAsia" w:ascii="Times New Roman" w:hAnsi="宋体"/>
                <w:b w:val="0"/>
                <w:bCs/>
                <w:kern w:val="0"/>
                <w:sz w:val="22"/>
                <w:szCs w:val="22"/>
                <w:lang w:val="en-US" w:eastAsia="zh-CN"/>
              </w:rPr>
              <w:t>滑坡</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2"/>
                <w:sz w:val="22"/>
                <w:szCs w:val="22"/>
                <w:lang w:val="en-US" w:eastAsia="zh-CN" w:bidi="ar-SA"/>
              </w:rPr>
            </w:pPr>
            <w:r>
              <w:rPr>
                <w:rFonts w:hint="eastAsia" w:ascii="Times New Roman" w:hAnsi="宋体"/>
                <w:b w:val="0"/>
                <w:bCs/>
                <w:kern w:val="0"/>
                <w:sz w:val="22"/>
                <w:szCs w:val="22"/>
                <w:highlight w:val="none"/>
                <w:lang w:val="en-US" w:eastAsia="zh-CN"/>
              </w:rPr>
              <w:t>群测群防、更换警示牌、定期目视检查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bCs w:val="0"/>
                <w:kern w:val="2"/>
                <w:sz w:val="22"/>
                <w:szCs w:val="22"/>
                <w:lang w:val="en" w:eastAsia="zh-CN" w:bidi="ar-SA"/>
              </w:rPr>
            </w:pPr>
            <w:r>
              <w:rPr>
                <w:rFonts w:hint="default" w:ascii="Times New Roman" w:hAnsi="Times New Roman"/>
                <w:b/>
                <w:bCs w:val="0"/>
                <w:sz w:val="22"/>
                <w:szCs w:val="22"/>
                <w:lang w:val="en" w:eastAsia="zh-CN"/>
              </w:rPr>
              <w:t>26</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eastAsia="宋体" w:cs="Times New Roman"/>
                <w:b/>
                <w:bCs w:val="0"/>
                <w:i w:val="0"/>
                <w:iCs w:val="0"/>
                <w:color w:val="000000"/>
                <w:kern w:val="0"/>
                <w:sz w:val="22"/>
                <w:szCs w:val="22"/>
                <w:u w:val="none"/>
                <w:lang w:val="en-US" w:eastAsia="zh-CN" w:bidi="ar"/>
              </w:rPr>
            </w:pPr>
            <w:r>
              <w:rPr>
                <w:rFonts w:hint="default" w:ascii="Times New Roman" w:hAnsi="Times New Roman" w:eastAsia="宋体" w:cs="Times New Roman"/>
                <w:b/>
                <w:bCs w:val="0"/>
                <w:color w:val="000000"/>
                <w:kern w:val="0"/>
                <w:sz w:val="22"/>
                <w:szCs w:val="22"/>
              </w:rPr>
              <w:t>1101060</w:t>
            </w:r>
            <w:r>
              <w:rPr>
                <w:rFonts w:hint="eastAsia" w:cs="Times New Roman"/>
                <w:b/>
                <w:bCs w:val="0"/>
                <w:color w:val="000000"/>
                <w:kern w:val="0"/>
                <w:sz w:val="22"/>
                <w:szCs w:val="22"/>
                <w:lang w:val="en-US" w:eastAsia="zh-CN"/>
              </w:rPr>
              <w:t>2</w:t>
            </w:r>
            <w:r>
              <w:rPr>
                <w:rFonts w:hint="default" w:ascii="Times New Roman" w:hAnsi="Times New Roman" w:eastAsia="宋体" w:cs="Times New Roman"/>
                <w:b/>
                <w:bCs w:val="0"/>
                <w:color w:val="000000"/>
                <w:kern w:val="0"/>
                <w:sz w:val="22"/>
                <w:szCs w:val="22"/>
              </w:rPr>
              <w:t>00</w:t>
            </w:r>
            <w:r>
              <w:rPr>
                <w:rFonts w:hint="eastAsia" w:cs="Times New Roman"/>
                <w:b/>
                <w:bCs w:val="0"/>
                <w:color w:val="000000"/>
                <w:kern w:val="0"/>
                <w:sz w:val="22"/>
                <w:szCs w:val="22"/>
                <w:lang w:val="en-US" w:eastAsia="zh-CN"/>
              </w:rPr>
              <w:t>36</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宋体" w:eastAsia="宋体" w:cs="Times New Roman"/>
                <w:b/>
                <w:bCs w:val="0"/>
                <w:kern w:val="2"/>
                <w:sz w:val="22"/>
                <w:szCs w:val="22"/>
                <w:lang w:val="en-US" w:eastAsia="zh-CN" w:bidi="ar-SA"/>
              </w:rPr>
            </w:pPr>
            <w:r>
              <w:rPr>
                <w:rFonts w:hint="eastAsia" w:ascii="Times New Roman" w:hAnsi="宋体"/>
                <w:b/>
                <w:bCs w:val="0"/>
                <w:sz w:val="22"/>
                <w:szCs w:val="22"/>
              </w:rPr>
              <w:t>石门口东</w:t>
            </w:r>
            <w:r>
              <w:rPr>
                <w:rFonts w:hint="eastAsia" w:ascii="Times New Roman" w:hAnsi="宋体"/>
                <w:b/>
                <w:bCs w:val="0"/>
                <w:sz w:val="22"/>
                <w:szCs w:val="22"/>
                <w:lang w:val="en-US" w:eastAsia="zh-CN"/>
              </w:rPr>
              <w:t>崩塌</w:t>
            </w:r>
            <w:r>
              <w:rPr>
                <w:rFonts w:hint="eastAsia" w:ascii="Times New Roman" w:hAnsi="宋体"/>
                <w:b/>
                <w:bCs w:val="0"/>
                <w:sz w:val="22"/>
                <w:szCs w:val="22"/>
              </w:rPr>
              <w:t>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bCs w:val="0"/>
                <w:kern w:val="2"/>
                <w:sz w:val="22"/>
                <w:szCs w:val="22"/>
                <w:lang w:val="en-US" w:eastAsia="zh-CN" w:bidi="ar-SA"/>
              </w:rPr>
            </w:pPr>
            <w:r>
              <w:rPr>
                <w:rFonts w:hint="eastAsia" w:ascii="Times New Roman" w:hAnsi="宋体"/>
                <w:b/>
                <w:bCs w:val="0"/>
                <w:kern w:val="0"/>
                <w:sz w:val="22"/>
                <w:szCs w:val="22"/>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bCs w:val="0"/>
                <w:kern w:val="2"/>
                <w:sz w:val="22"/>
                <w:szCs w:val="22"/>
                <w:lang w:val="en-US" w:eastAsia="zh-CN" w:bidi="ar-SA"/>
              </w:rPr>
            </w:pPr>
            <w:r>
              <w:rPr>
                <w:rFonts w:hint="eastAsia" w:ascii="Times New Roman" w:hAnsi="宋体"/>
                <w:b/>
                <w:bCs w:val="0"/>
                <w:kern w:val="0"/>
                <w:sz w:val="22"/>
                <w:szCs w:val="22"/>
              </w:rPr>
              <w:t>大灰厂村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宋体" w:eastAsia="宋体" w:cs="Times New Roman"/>
                <w:b/>
                <w:bCs w:val="0"/>
                <w:kern w:val="2"/>
                <w:sz w:val="22"/>
                <w:szCs w:val="22"/>
                <w:lang w:val="en-US" w:eastAsia="zh-CN" w:bidi="ar-SA"/>
              </w:rPr>
            </w:pPr>
            <w:r>
              <w:rPr>
                <w:rFonts w:hint="eastAsia" w:ascii="Times New Roman" w:hAnsi="宋体"/>
                <w:b/>
                <w:bCs w:val="0"/>
                <w:kern w:val="0"/>
                <w:sz w:val="22"/>
                <w:szCs w:val="22"/>
              </w:rPr>
              <w:t>石门口东</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bCs w:val="0"/>
                <w:kern w:val="0"/>
                <w:sz w:val="22"/>
                <w:szCs w:val="22"/>
                <w:lang w:val="en-US" w:eastAsia="zh-CN" w:bidi="ar-SA"/>
              </w:rPr>
            </w:pPr>
            <w:r>
              <w:rPr>
                <w:rFonts w:hint="eastAsia" w:ascii="Times New Roman" w:hAnsi="Times New Roman" w:eastAsia="Times New Roman"/>
                <w:b/>
                <w:bCs w:val="0"/>
                <w:kern w:val="0"/>
                <w:sz w:val="22"/>
                <w:szCs w:val="22"/>
              </w:rPr>
              <w:t>116-06-09.4</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bCs w:val="0"/>
                <w:kern w:val="0"/>
                <w:sz w:val="22"/>
                <w:szCs w:val="22"/>
                <w:lang w:val="en-US" w:eastAsia="zh-CN" w:bidi="ar-SA"/>
              </w:rPr>
            </w:pPr>
            <w:r>
              <w:rPr>
                <w:rFonts w:hint="eastAsia" w:ascii="Times New Roman" w:hAnsi="Times New Roman" w:eastAsia="Times New Roman"/>
                <w:b/>
                <w:bCs w:val="0"/>
                <w:kern w:val="0"/>
                <w:sz w:val="22"/>
                <w:szCs w:val="22"/>
              </w:rPr>
              <w:t>39-51-22.1</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cs="Times New Roman" w:eastAsiaTheme="minorEastAsia"/>
                <w:b/>
                <w:bCs w:val="0"/>
                <w:kern w:val="0"/>
                <w:sz w:val="22"/>
                <w:szCs w:val="22"/>
                <w:lang w:val="en-US" w:eastAsia="zh-CN" w:bidi="ar-SA"/>
              </w:rPr>
            </w:pPr>
            <w:r>
              <w:rPr>
                <w:rFonts w:hint="eastAsia" w:ascii="Times New Roman" w:hAnsi="宋体"/>
                <w:b/>
                <w:bCs w:val="0"/>
                <w:kern w:val="0"/>
                <w:sz w:val="22"/>
                <w:szCs w:val="22"/>
                <w:lang w:eastAsia="zh-CN"/>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宋体" w:eastAsia="宋体" w:cs="Times New Roman"/>
                <w:b/>
                <w:bCs w:val="0"/>
                <w:kern w:val="0"/>
                <w:sz w:val="22"/>
                <w:szCs w:val="22"/>
                <w:lang w:val="en-US" w:eastAsia="zh-CN" w:bidi="ar-SA"/>
              </w:rPr>
            </w:pPr>
            <w:r>
              <w:rPr>
                <w:rFonts w:hint="eastAsia" w:ascii="Times New Roman" w:hAnsi="宋体"/>
                <w:b/>
                <w:bCs w:val="0"/>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bCs w:val="0"/>
                <w:kern w:val="2"/>
                <w:sz w:val="22"/>
                <w:szCs w:val="22"/>
                <w:lang w:val="en-US" w:eastAsia="zh-CN" w:bidi="ar-SA"/>
              </w:rPr>
            </w:pPr>
            <w:r>
              <w:rPr>
                <w:rFonts w:hint="eastAsia" w:ascii="Times New Roman" w:hAnsi="宋体"/>
                <w:b/>
                <w:bCs w:val="0"/>
                <w:kern w:val="0"/>
                <w:sz w:val="22"/>
                <w:szCs w:val="22"/>
                <w:highlight w:val="none"/>
                <w:lang w:val="en-US" w:eastAsia="zh-CN"/>
              </w:rPr>
              <w:t>群测群防、汛期转移、工程治理、更换警示牌、定期目视检查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val="0"/>
                <w:bCs/>
                <w:kern w:val="2"/>
                <w:sz w:val="22"/>
                <w:szCs w:val="22"/>
                <w:lang w:val="en" w:eastAsia="zh-CN" w:bidi="ar-SA"/>
              </w:rPr>
            </w:pPr>
            <w:r>
              <w:rPr>
                <w:rFonts w:hint="default" w:ascii="Times New Roman" w:hAnsi="Times New Roman"/>
                <w:b w:val="0"/>
                <w:bCs/>
                <w:sz w:val="22"/>
                <w:szCs w:val="22"/>
                <w:lang w:val="en" w:eastAsia="zh-CN"/>
              </w:rPr>
              <w:t>27</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kern w:val="2"/>
                <w:sz w:val="22"/>
                <w:szCs w:val="22"/>
                <w:lang w:val="en-US" w:eastAsia="zh-CN" w:bidi="ar-SA"/>
              </w:rPr>
            </w:pPr>
            <w:r>
              <w:rPr>
                <w:rFonts w:hint="default" w:ascii="Times New Roman" w:hAnsi="Times New Roman" w:eastAsia="宋体" w:cs="Times New Roman"/>
                <w:b w:val="0"/>
                <w:bCs/>
                <w:color w:val="000000"/>
                <w:kern w:val="0"/>
                <w:sz w:val="22"/>
                <w:szCs w:val="22"/>
                <w:highlight w:val="none"/>
                <w:lang w:eastAsia="zh-CN"/>
              </w:rPr>
              <w:t>110106010001</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kern w:val="2"/>
                <w:sz w:val="22"/>
                <w:szCs w:val="22"/>
                <w:lang w:val="en-US" w:eastAsia="zh-CN" w:bidi="ar-SA"/>
              </w:rPr>
            </w:pPr>
            <w:r>
              <w:rPr>
                <w:rFonts w:hint="eastAsia" w:asciiTheme="minorEastAsia" w:hAnsiTheme="minorEastAsia" w:eastAsiaTheme="minorEastAsia" w:cstheme="minorEastAsia"/>
                <w:b w:val="0"/>
                <w:bCs/>
                <w:kern w:val="0"/>
                <w:sz w:val="22"/>
                <w:szCs w:val="22"/>
                <w:lang w:val="en-US" w:eastAsia="zh-CN"/>
              </w:rPr>
              <w:t>丰台区Y001K0+044-K0+064滑坡灾害隐患</w:t>
            </w:r>
            <w:r>
              <w:rPr>
                <w:rFonts w:hint="eastAsia" w:asciiTheme="minorEastAsia" w:hAnsiTheme="minorEastAsia" w:cstheme="minorEastAsia"/>
                <w:b w:val="0"/>
                <w:bCs/>
                <w:kern w:val="0"/>
                <w:sz w:val="22"/>
                <w:szCs w:val="22"/>
                <w:lang w:val="en-US" w:eastAsia="zh-CN"/>
              </w:rPr>
              <w:t>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eastAsia="宋体" w:cs="Times New Roman"/>
                <w:b w:val="0"/>
                <w:bCs/>
                <w:kern w:val="2"/>
                <w:sz w:val="22"/>
                <w:szCs w:val="22"/>
                <w:lang w:val="en-US" w:eastAsia="zh-CN" w:bidi="ar-SA"/>
              </w:rPr>
            </w:pPr>
            <w:r>
              <w:rPr>
                <w:rFonts w:hint="eastAsia" w:ascii="Times New Roman" w:hAnsi="宋体"/>
                <w:b w:val="0"/>
                <w:bCs/>
                <w:kern w:val="0"/>
                <w:sz w:val="22"/>
                <w:szCs w:val="22"/>
                <w:lang w:val="en-US" w:eastAsia="zh-CN"/>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大灰厂村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kern w:val="2"/>
                <w:sz w:val="22"/>
                <w:szCs w:val="22"/>
                <w:lang w:val="en-US" w:eastAsia="zh-CN" w:bidi="ar-SA"/>
              </w:rPr>
            </w:pPr>
            <w:r>
              <w:rPr>
                <w:rFonts w:hint="eastAsia" w:ascii="Times New Roman" w:hAnsi="宋体"/>
                <w:b w:val="0"/>
                <w:bCs/>
                <w:kern w:val="0"/>
                <w:sz w:val="22"/>
                <w:szCs w:val="22"/>
                <w:lang w:val="en-US" w:eastAsia="zh-CN"/>
              </w:rPr>
              <w:t>大灰厂路北段</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kern w:val="0"/>
                <w:sz w:val="22"/>
                <w:szCs w:val="22"/>
                <w:lang w:val="en-US" w:eastAsia="zh-CN" w:bidi="ar-SA"/>
              </w:rPr>
            </w:pPr>
            <w:r>
              <w:rPr>
                <w:rFonts w:hint="default" w:ascii="Times New Roman" w:hAnsi="Times New Roman" w:eastAsia="宋体"/>
                <w:b w:val="0"/>
                <w:bCs/>
                <w:kern w:val="0"/>
                <w:sz w:val="22"/>
                <w:szCs w:val="22"/>
                <w:highlight w:val="none"/>
                <w:lang w:val="en" w:eastAsia="zh-CN"/>
              </w:rPr>
              <w:t>116-05-58.3</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kern w:val="0"/>
                <w:sz w:val="22"/>
                <w:szCs w:val="22"/>
                <w:lang w:val="en-US" w:eastAsia="zh-CN" w:bidi="ar-SA"/>
              </w:rPr>
            </w:pPr>
            <w:r>
              <w:rPr>
                <w:rFonts w:hint="default" w:ascii="Times New Roman" w:hAnsi="Times New Roman" w:eastAsia="Times New Roman"/>
                <w:b w:val="0"/>
                <w:bCs/>
                <w:kern w:val="0"/>
                <w:sz w:val="22"/>
                <w:szCs w:val="22"/>
                <w:highlight w:val="none"/>
                <w:lang w:val="en"/>
              </w:rPr>
              <w:t>39-52-08.0</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eastAsia="宋体" w:cs="Times New Roman"/>
                <w:b w:val="0"/>
                <w:bCs/>
                <w:kern w:val="0"/>
                <w:sz w:val="22"/>
                <w:szCs w:val="22"/>
                <w:lang w:val="en-US" w:eastAsia="zh-CN" w:bidi="ar-SA"/>
              </w:rPr>
            </w:pPr>
            <w:r>
              <w:rPr>
                <w:rFonts w:hint="eastAsia" w:asciiTheme="minorEastAsia" w:hAnsiTheme="minorEastAsia" w:eastAsiaTheme="minorEastAsia" w:cstheme="minorEastAsia"/>
                <w:b w:val="0"/>
                <w:bCs/>
                <w:kern w:val="0"/>
                <w:sz w:val="22"/>
                <w:szCs w:val="22"/>
                <w:highlight w:val="none"/>
                <w:lang w:val="en-US" w:eastAsia="zh-CN"/>
              </w:rPr>
              <w:t>滑坡</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kern w:val="0"/>
                <w:sz w:val="22"/>
                <w:szCs w:val="22"/>
                <w:lang w:val="en-US" w:eastAsia="zh-CN" w:bidi="ar-SA"/>
              </w:rPr>
            </w:pPr>
            <w:r>
              <w:rPr>
                <w:rFonts w:hint="eastAsia" w:ascii="Times New Roman" w:hAnsi="宋体"/>
                <w:b w:val="0"/>
                <w:bCs/>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2"/>
                <w:sz w:val="22"/>
                <w:szCs w:val="22"/>
                <w:lang w:val="en-US" w:eastAsia="zh-CN" w:bidi="ar-SA"/>
              </w:rPr>
            </w:pPr>
            <w:r>
              <w:rPr>
                <w:rFonts w:hint="eastAsia" w:ascii="Times New Roman" w:hAnsi="宋体"/>
                <w:b w:val="0"/>
                <w:bCs/>
                <w:kern w:val="0"/>
                <w:sz w:val="22"/>
                <w:szCs w:val="22"/>
                <w:highlight w:val="none"/>
                <w:lang w:val="en-US" w:eastAsia="zh-CN"/>
              </w:rPr>
              <w:t>群测群防、定期目视检查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val="0"/>
                <w:bCs/>
                <w:kern w:val="2"/>
                <w:sz w:val="22"/>
                <w:szCs w:val="22"/>
                <w:lang w:val="en" w:eastAsia="zh-CN" w:bidi="ar-SA"/>
              </w:rPr>
            </w:pPr>
            <w:r>
              <w:rPr>
                <w:rFonts w:hint="default" w:ascii="Times New Roman" w:hAnsi="Times New Roman"/>
                <w:b w:val="0"/>
                <w:bCs/>
                <w:sz w:val="22"/>
                <w:szCs w:val="22"/>
                <w:lang w:val="en" w:eastAsia="zh-CN"/>
              </w:rPr>
              <w:t>28</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kern w:val="2"/>
                <w:sz w:val="22"/>
                <w:szCs w:val="22"/>
                <w:lang w:val="en-US" w:eastAsia="zh-CN" w:bidi="ar-SA"/>
              </w:rPr>
            </w:pPr>
            <w:r>
              <w:rPr>
                <w:rFonts w:hint="default" w:ascii="Times New Roman" w:hAnsi="Times New Roman" w:eastAsia="宋体" w:cs="Times New Roman"/>
                <w:b w:val="0"/>
                <w:bCs/>
                <w:color w:val="000000"/>
                <w:kern w:val="0"/>
                <w:sz w:val="22"/>
                <w:szCs w:val="22"/>
                <w:highlight w:val="none"/>
                <w:lang w:eastAsia="zh-CN"/>
              </w:rPr>
              <w:t>110106010002</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kern w:val="2"/>
                <w:sz w:val="22"/>
                <w:szCs w:val="22"/>
                <w:lang w:val="en-US" w:eastAsia="zh-CN" w:bidi="ar-SA"/>
              </w:rPr>
            </w:pPr>
            <w:r>
              <w:rPr>
                <w:rFonts w:hint="eastAsia" w:asciiTheme="minorEastAsia" w:hAnsiTheme="minorEastAsia" w:eastAsiaTheme="minorEastAsia" w:cstheme="minorEastAsia"/>
                <w:b w:val="0"/>
                <w:bCs/>
                <w:kern w:val="0"/>
                <w:sz w:val="22"/>
                <w:szCs w:val="22"/>
                <w:lang w:val="en-US" w:eastAsia="zh-CN"/>
              </w:rPr>
              <w:t>丰台区C001K0+000-K0+070滑坡灾害隐患</w:t>
            </w:r>
            <w:r>
              <w:rPr>
                <w:rFonts w:hint="eastAsia" w:asciiTheme="minorEastAsia" w:hAnsiTheme="minorEastAsia" w:cstheme="minorEastAsia"/>
                <w:b w:val="0"/>
                <w:bCs/>
                <w:kern w:val="0"/>
                <w:sz w:val="22"/>
                <w:szCs w:val="22"/>
                <w:lang w:val="en-US" w:eastAsia="zh-CN"/>
              </w:rPr>
              <w:t>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kern w:val="2"/>
                <w:sz w:val="22"/>
                <w:szCs w:val="22"/>
                <w:lang w:val="en-US" w:eastAsia="zh-CN" w:bidi="ar-SA"/>
              </w:rPr>
            </w:pPr>
            <w:r>
              <w:rPr>
                <w:rFonts w:hint="eastAsia" w:ascii="Times New Roman" w:hAnsi="宋体"/>
                <w:b w:val="0"/>
                <w:bCs/>
                <w:kern w:val="0"/>
                <w:sz w:val="22"/>
                <w:szCs w:val="22"/>
                <w:lang w:val="en-US" w:eastAsia="zh-CN"/>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cs="Times New Roman" w:eastAsiaTheme="minorEastAsia"/>
                <w:b w:val="0"/>
                <w:bCs/>
                <w:kern w:val="2"/>
                <w:sz w:val="22"/>
                <w:szCs w:val="22"/>
                <w:lang w:val="en-US" w:eastAsia="zh-CN" w:bidi="ar-SA"/>
              </w:rPr>
            </w:pPr>
            <w:r>
              <w:rPr>
                <w:rFonts w:hint="eastAsia" w:ascii="Times New Roman" w:hAnsi="宋体"/>
                <w:b w:val="0"/>
                <w:bCs/>
                <w:kern w:val="0"/>
                <w:sz w:val="22"/>
                <w:szCs w:val="22"/>
                <w:lang w:val="en-US" w:eastAsia="zh-CN"/>
              </w:rPr>
              <w:t>大灰厂村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cs="Times New Roman" w:eastAsiaTheme="minorEastAsia"/>
                <w:b w:val="0"/>
                <w:bCs/>
                <w:kern w:val="2"/>
                <w:sz w:val="22"/>
                <w:szCs w:val="22"/>
                <w:lang w:val="en-US" w:eastAsia="zh-CN" w:bidi="ar-SA"/>
              </w:rPr>
            </w:pPr>
            <w:r>
              <w:rPr>
                <w:rFonts w:hint="eastAsia" w:ascii="Times New Roman" w:hAnsi="宋体"/>
                <w:b w:val="0"/>
                <w:bCs/>
                <w:kern w:val="0"/>
                <w:sz w:val="22"/>
                <w:szCs w:val="22"/>
                <w:lang w:val="en-US" w:eastAsia="zh-CN"/>
              </w:rPr>
              <w:t>北宫国家森林公园北侧</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kern w:val="0"/>
                <w:sz w:val="22"/>
                <w:szCs w:val="22"/>
                <w:lang w:val="en-US" w:eastAsia="zh-CN" w:bidi="ar-SA"/>
              </w:rPr>
            </w:pPr>
            <w:r>
              <w:rPr>
                <w:rFonts w:hint="default" w:ascii="Times New Roman" w:hAnsi="Times New Roman" w:eastAsia="Times New Roman"/>
                <w:b w:val="0"/>
                <w:bCs/>
                <w:kern w:val="0"/>
                <w:sz w:val="22"/>
                <w:szCs w:val="22"/>
                <w:highlight w:val="none"/>
                <w:lang w:val="en"/>
              </w:rPr>
              <w:t>116-06-50.4</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kern w:val="0"/>
                <w:sz w:val="22"/>
                <w:szCs w:val="22"/>
                <w:lang w:val="en-US" w:eastAsia="zh-CN" w:bidi="ar-SA"/>
              </w:rPr>
            </w:pPr>
            <w:r>
              <w:rPr>
                <w:rFonts w:hint="default" w:ascii="Times New Roman" w:hAnsi="Times New Roman" w:eastAsia="Times New Roman"/>
                <w:b w:val="0"/>
                <w:bCs/>
                <w:kern w:val="0"/>
                <w:sz w:val="22"/>
                <w:szCs w:val="22"/>
                <w:highlight w:val="none"/>
                <w:lang w:val="en"/>
              </w:rPr>
              <w:t>39-52-11.3</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kern w:val="0"/>
                <w:sz w:val="22"/>
                <w:szCs w:val="22"/>
                <w:lang w:val="en-US" w:eastAsia="zh-CN" w:bidi="ar-SA"/>
              </w:rPr>
            </w:pPr>
            <w:r>
              <w:rPr>
                <w:rFonts w:hint="eastAsia" w:asciiTheme="minorEastAsia" w:hAnsiTheme="minorEastAsia" w:eastAsiaTheme="minorEastAsia" w:cstheme="minorEastAsia"/>
                <w:b w:val="0"/>
                <w:bCs/>
                <w:kern w:val="0"/>
                <w:sz w:val="22"/>
                <w:szCs w:val="22"/>
                <w:highlight w:val="none"/>
                <w:lang w:val="en-US" w:eastAsia="zh-CN"/>
              </w:rPr>
              <w:t>滑坡</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宋体" w:cs="Times New Roman"/>
                <w:b w:val="0"/>
                <w:bCs/>
                <w:kern w:val="0"/>
                <w:sz w:val="22"/>
                <w:szCs w:val="22"/>
                <w:lang w:val="en-US" w:eastAsia="zh-CN" w:bidi="ar-SA"/>
              </w:rPr>
            </w:pPr>
            <w:r>
              <w:rPr>
                <w:rFonts w:hint="default" w:ascii="Times New Roman" w:hAnsi="宋体"/>
                <w:b w:val="0"/>
                <w:bCs/>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宋体" w:eastAsia="宋体" w:cs="Times New Roman"/>
                <w:b w:val="0"/>
                <w:bCs/>
                <w:kern w:val="2"/>
                <w:sz w:val="22"/>
                <w:szCs w:val="22"/>
                <w:lang w:val="en-US" w:eastAsia="zh-CN" w:bidi="ar-SA"/>
              </w:rPr>
            </w:pPr>
            <w:r>
              <w:rPr>
                <w:rFonts w:hint="eastAsia" w:ascii="Times New Roman" w:hAnsi="宋体"/>
                <w:b w:val="0"/>
                <w:bCs/>
                <w:kern w:val="0"/>
                <w:sz w:val="22"/>
                <w:szCs w:val="22"/>
                <w:highlight w:val="none"/>
                <w:lang w:val="en-US" w:eastAsia="zh-CN"/>
              </w:rPr>
              <w:t>群测群防、工程治理、定期目视检查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bCs w:val="0"/>
                <w:kern w:val="2"/>
                <w:sz w:val="22"/>
                <w:szCs w:val="22"/>
                <w:lang w:val="en" w:eastAsia="zh-CN" w:bidi="ar-SA"/>
              </w:rPr>
            </w:pPr>
            <w:r>
              <w:rPr>
                <w:rFonts w:hint="default" w:ascii="Times New Roman" w:hAnsi="Times New Roman"/>
                <w:b/>
                <w:bCs w:val="0"/>
                <w:sz w:val="22"/>
                <w:szCs w:val="22"/>
                <w:lang w:val="en" w:eastAsia="zh-CN"/>
              </w:rPr>
              <w:t>29</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bCs w:val="0"/>
                <w:color w:val="000000"/>
                <w:kern w:val="0"/>
                <w:sz w:val="22"/>
                <w:szCs w:val="22"/>
                <w:highlight w:val="none"/>
                <w:lang w:val="en-US" w:eastAsia="zh-CN" w:bidi="ar-SA"/>
              </w:rPr>
            </w:pPr>
            <w:r>
              <w:rPr>
                <w:rFonts w:hint="default" w:ascii="Times New Roman" w:hAnsi="Times New Roman" w:eastAsia="宋体" w:cs="Times New Roman"/>
                <w:b/>
                <w:bCs w:val="0"/>
                <w:color w:val="000000"/>
                <w:kern w:val="0"/>
                <w:sz w:val="22"/>
                <w:szCs w:val="22"/>
                <w:highlight w:val="none"/>
                <w:lang w:eastAsia="zh-CN"/>
              </w:rPr>
              <w:t>110106010003</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heme="minorEastAsia" w:hAnsiTheme="minorEastAsia" w:eastAsiaTheme="minorEastAsia" w:cstheme="minorEastAsia"/>
                <w:b/>
                <w:bCs w:val="0"/>
                <w:kern w:val="0"/>
                <w:sz w:val="22"/>
                <w:szCs w:val="22"/>
                <w:highlight w:val="none"/>
                <w:lang w:val="en-US" w:eastAsia="zh-CN" w:bidi="ar-SA"/>
              </w:rPr>
            </w:pPr>
            <w:r>
              <w:rPr>
                <w:rFonts w:hint="eastAsia" w:asciiTheme="minorEastAsia" w:hAnsiTheme="minorEastAsia" w:eastAsiaTheme="minorEastAsia" w:cstheme="minorEastAsia"/>
                <w:b/>
                <w:bCs w:val="0"/>
                <w:kern w:val="0"/>
                <w:sz w:val="22"/>
                <w:szCs w:val="22"/>
                <w:lang w:val="en-US" w:eastAsia="zh-CN"/>
              </w:rPr>
              <w:t>丰台区C001K2+300-K2+305滑坡灾害隐患</w:t>
            </w:r>
            <w:r>
              <w:rPr>
                <w:rFonts w:hint="eastAsia" w:asciiTheme="minorEastAsia" w:hAnsiTheme="minorEastAsia" w:cstheme="minorEastAsia"/>
                <w:b/>
                <w:bCs w:val="0"/>
                <w:kern w:val="0"/>
                <w:sz w:val="22"/>
                <w:szCs w:val="22"/>
                <w:lang w:val="en-US" w:eastAsia="zh-CN"/>
              </w:rPr>
              <w:t>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宋体" w:eastAsiaTheme="minorEastAsia" w:cstheme="minorBidi"/>
                <w:b/>
                <w:bCs w:val="0"/>
                <w:kern w:val="0"/>
                <w:sz w:val="22"/>
                <w:szCs w:val="22"/>
                <w:lang w:val="en-US" w:eastAsia="zh-CN" w:bidi="ar-SA"/>
              </w:rPr>
            </w:pPr>
            <w:r>
              <w:rPr>
                <w:rFonts w:hint="eastAsia" w:ascii="Times New Roman" w:hAnsi="宋体"/>
                <w:b/>
                <w:bCs w:val="0"/>
                <w:kern w:val="0"/>
                <w:sz w:val="22"/>
                <w:szCs w:val="22"/>
                <w:lang w:val="en-US" w:eastAsia="zh-CN"/>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Theme="minorEastAsia" w:cstheme="minorBidi"/>
                <w:b/>
                <w:bCs w:val="0"/>
                <w:kern w:val="0"/>
                <w:sz w:val="22"/>
                <w:szCs w:val="22"/>
                <w:lang w:val="en-US" w:eastAsia="zh-CN" w:bidi="ar-SA"/>
              </w:rPr>
            </w:pPr>
            <w:r>
              <w:rPr>
                <w:rFonts w:hint="eastAsia" w:ascii="Times New Roman" w:hAnsi="宋体"/>
                <w:b/>
                <w:bCs w:val="0"/>
                <w:kern w:val="0"/>
                <w:sz w:val="22"/>
                <w:szCs w:val="22"/>
                <w:lang w:val="en-US" w:eastAsia="zh-CN"/>
              </w:rPr>
              <w:t>东河沿村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Theme="minorEastAsia" w:cstheme="minorBidi"/>
                <w:b/>
                <w:bCs w:val="0"/>
                <w:kern w:val="0"/>
                <w:sz w:val="22"/>
                <w:szCs w:val="22"/>
                <w:lang w:val="en-US" w:eastAsia="zh-CN" w:bidi="ar-SA"/>
              </w:rPr>
            </w:pPr>
            <w:r>
              <w:rPr>
                <w:rFonts w:hint="eastAsia" w:ascii="Times New Roman" w:hAnsi="宋体"/>
                <w:b/>
                <w:bCs w:val="0"/>
                <w:kern w:val="0"/>
                <w:sz w:val="22"/>
                <w:szCs w:val="22"/>
                <w:lang w:val="en-US" w:eastAsia="zh-CN"/>
              </w:rPr>
              <w:t>梨园村北侧</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宋体" w:eastAsiaTheme="minorEastAsia" w:cstheme="minorBidi"/>
                <w:b/>
                <w:bCs w:val="0"/>
                <w:kern w:val="0"/>
                <w:sz w:val="22"/>
                <w:szCs w:val="22"/>
                <w:lang w:val="en" w:eastAsia="zh-CN" w:bidi="ar-SA"/>
              </w:rPr>
            </w:pPr>
            <w:r>
              <w:rPr>
                <w:rFonts w:hint="default" w:ascii="Times New Roman" w:hAnsi="Times New Roman" w:eastAsia="Times New Roman"/>
                <w:b/>
                <w:bCs w:val="0"/>
                <w:kern w:val="0"/>
                <w:sz w:val="22"/>
                <w:szCs w:val="22"/>
                <w:highlight w:val="none"/>
                <w:lang w:val="en"/>
              </w:rPr>
              <w:t>116-07-37.0</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宋体" w:eastAsiaTheme="minorEastAsia" w:cstheme="minorBidi"/>
                <w:b/>
                <w:bCs w:val="0"/>
                <w:kern w:val="0"/>
                <w:sz w:val="22"/>
                <w:szCs w:val="22"/>
                <w:lang w:val="en" w:eastAsia="zh-CN" w:bidi="ar-SA"/>
              </w:rPr>
            </w:pPr>
            <w:r>
              <w:rPr>
                <w:rFonts w:hint="default" w:ascii="Times New Roman" w:hAnsi="Times New Roman" w:eastAsia="Times New Roman"/>
                <w:b/>
                <w:bCs w:val="0"/>
                <w:kern w:val="0"/>
                <w:sz w:val="22"/>
                <w:szCs w:val="22"/>
                <w:highlight w:val="none"/>
                <w:lang w:val="en"/>
              </w:rPr>
              <w:t>39-52-47.7</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宋体" w:eastAsiaTheme="minorEastAsia" w:cstheme="minorBidi"/>
                <w:b/>
                <w:bCs w:val="0"/>
                <w:kern w:val="0"/>
                <w:sz w:val="22"/>
                <w:szCs w:val="22"/>
                <w:lang w:val="en" w:eastAsia="zh-CN" w:bidi="ar-SA"/>
              </w:rPr>
            </w:pPr>
            <w:r>
              <w:rPr>
                <w:rFonts w:hint="eastAsia" w:asciiTheme="minorEastAsia" w:hAnsiTheme="minorEastAsia" w:eastAsiaTheme="minorEastAsia" w:cstheme="minorEastAsia"/>
                <w:b/>
                <w:bCs w:val="0"/>
                <w:kern w:val="0"/>
                <w:sz w:val="22"/>
                <w:szCs w:val="22"/>
                <w:highlight w:val="none"/>
                <w:lang w:val="en-US" w:eastAsia="zh-CN"/>
              </w:rPr>
              <w:t>滑坡</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宋体" w:eastAsiaTheme="minorEastAsia" w:cstheme="minorBidi"/>
                <w:b/>
                <w:bCs w:val="0"/>
                <w:kern w:val="0"/>
                <w:sz w:val="22"/>
                <w:szCs w:val="22"/>
                <w:lang w:val="en-US" w:eastAsia="zh-CN" w:bidi="ar-SA"/>
              </w:rPr>
            </w:pPr>
            <w:r>
              <w:rPr>
                <w:rFonts w:hint="default" w:ascii="Times New Roman" w:hAnsi="宋体"/>
                <w:b/>
                <w:bCs w:val="0"/>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宋体" w:eastAsiaTheme="minorEastAsia" w:cstheme="minorBidi"/>
                <w:b/>
                <w:bCs w:val="0"/>
                <w:kern w:val="0"/>
                <w:sz w:val="22"/>
                <w:szCs w:val="22"/>
                <w:lang w:val="en-US" w:eastAsia="zh-CN" w:bidi="ar-SA"/>
              </w:rPr>
            </w:pPr>
            <w:r>
              <w:rPr>
                <w:rFonts w:hint="eastAsia" w:ascii="Times New Roman" w:hAnsi="宋体"/>
                <w:b/>
                <w:bCs w:val="0"/>
                <w:kern w:val="0"/>
                <w:sz w:val="22"/>
                <w:szCs w:val="22"/>
                <w:highlight w:val="none"/>
                <w:lang w:val="en-US" w:eastAsia="zh-CN"/>
              </w:rPr>
              <w:t>群测群防、工程治理、定期目视检查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bCs w:val="0"/>
                <w:kern w:val="2"/>
                <w:sz w:val="22"/>
                <w:szCs w:val="22"/>
                <w:lang w:val="en" w:eastAsia="zh-CN" w:bidi="ar-SA"/>
              </w:rPr>
            </w:pPr>
            <w:r>
              <w:rPr>
                <w:rFonts w:hint="default" w:ascii="Times New Roman" w:hAnsi="Times New Roman" w:cstheme="minorBidi"/>
                <w:b/>
                <w:bCs w:val="0"/>
                <w:kern w:val="2"/>
                <w:sz w:val="22"/>
                <w:szCs w:val="22"/>
                <w:lang w:val="en" w:eastAsia="zh-CN" w:bidi="ar-SA"/>
              </w:rPr>
              <w:t>30</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bCs w:val="0"/>
                <w:color w:val="000000"/>
                <w:kern w:val="0"/>
                <w:sz w:val="22"/>
                <w:szCs w:val="22"/>
                <w:highlight w:val="none"/>
                <w:lang w:val="en-US" w:eastAsia="zh-CN" w:bidi="ar-SA"/>
              </w:rPr>
            </w:pPr>
            <w:r>
              <w:rPr>
                <w:rFonts w:hint="default" w:ascii="Times New Roman" w:hAnsi="Times New Roman" w:eastAsia="宋体" w:cs="Times New Roman"/>
                <w:b/>
                <w:bCs w:val="0"/>
                <w:color w:val="000000"/>
                <w:kern w:val="0"/>
                <w:sz w:val="22"/>
                <w:szCs w:val="22"/>
              </w:rPr>
              <w:t>110106020016</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heme="minorEastAsia" w:hAnsiTheme="minorEastAsia" w:eastAsiaTheme="minorEastAsia" w:cstheme="minorEastAsia"/>
                <w:b/>
                <w:bCs w:val="0"/>
                <w:kern w:val="0"/>
                <w:sz w:val="22"/>
                <w:szCs w:val="22"/>
                <w:highlight w:val="none"/>
                <w:lang w:val="en-US" w:eastAsia="zh-CN" w:bidi="ar-SA"/>
              </w:rPr>
            </w:pPr>
            <w:r>
              <w:rPr>
                <w:rFonts w:hint="eastAsia" w:ascii="Times New Roman" w:hAnsi="宋体"/>
                <w:b/>
                <w:bCs w:val="0"/>
                <w:sz w:val="22"/>
                <w:szCs w:val="22"/>
              </w:rPr>
              <w:t>李家峪村西崩塌隐患点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cstheme="minorBidi"/>
                <w:b/>
                <w:bCs w:val="0"/>
                <w:kern w:val="0"/>
                <w:sz w:val="22"/>
                <w:szCs w:val="22"/>
                <w:lang w:val="en-US" w:eastAsia="zh-CN" w:bidi="ar-SA"/>
              </w:rPr>
            </w:pPr>
            <w:r>
              <w:rPr>
                <w:rFonts w:hint="eastAsia" w:ascii="Times New Roman" w:hAnsi="宋体"/>
                <w:b/>
                <w:bCs w:val="0"/>
                <w:kern w:val="0"/>
                <w:sz w:val="22"/>
                <w:szCs w:val="22"/>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Theme="minorEastAsia" w:cstheme="minorBidi"/>
                <w:b/>
                <w:bCs w:val="0"/>
                <w:kern w:val="0"/>
                <w:sz w:val="22"/>
                <w:szCs w:val="22"/>
                <w:lang w:val="en-US" w:eastAsia="zh-CN" w:bidi="ar-SA"/>
              </w:rPr>
            </w:pPr>
            <w:r>
              <w:rPr>
                <w:rFonts w:hint="eastAsia" w:ascii="Times New Roman" w:hAnsi="宋体"/>
                <w:b/>
                <w:bCs w:val="0"/>
                <w:kern w:val="0"/>
                <w:sz w:val="22"/>
                <w:szCs w:val="22"/>
              </w:rPr>
              <w:t>李家峪村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Theme="minorEastAsia" w:cstheme="minorBidi"/>
                <w:b/>
                <w:bCs w:val="0"/>
                <w:kern w:val="0"/>
                <w:sz w:val="22"/>
                <w:szCs w:val="22"/>
                <w:lang w:val="en-US" w:eastAsia="zh-CN" w:bidi="ar-SA"/>
              </w:rPr>
            </w:pPr>
            <w:r>
              <w:rPr>
                <w:rFonts w:hint="eastAsia" w:ascii="Times New Roman" w:hAnsi="宋体"/>
                <w:b/>
                <w:bCs w:val="0"/>
                <w:kern w:val="0"/>
                <w:sz w:val="22"/>
                <w:szCs w:val="22"/>
              </w:rPr>
              <w:t>李家峪村西</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Theme="minorEastAsia" w:cstheme="minorBidi"/>
                <w:b/>
                <w:bCs w:val="0"/>
                <w:kern w:val="0"/>
                <w:sz w:val="22"/>
                <w:szCs w:val="22"/>
                <w:lang w:val="en" w:eastAsia="zh-CN" w:bidi="ar-SA"/>
              </w:rPr>
            </w:pPr>
            <w:r>
              <w:rPr>
                <w:rFonts w:hint="eastAsia" w:ascii="Times New Roman" w:hAnsi="Times New Roman" w:eastAsia="Times New Roman"/>
                <w:b/>
                <w:bCs w:val="0"/>
                <w:kern w:val="0"/>
                <w:sz w:val="22"/>
                <w:szCs w:val="22"/>
              </w:rPr>
              <w:t>116-08-27.1</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Theme="minorEastAsia" w:cstheme="minorBidi"/>
                <w:b/>
                <w:bCs w:val="0"/>
                <w:kern w:val="0"/>
                <w:sz w:val="22"/>
                <w:szCs w:val="22"/>
                <w:lang w:val="en" w:eastAsia="zh-CN" w:bidi="ar-SA"/>
              </w:rPr>
            </w:pPr>
            <w:r>
              <w:rPr>
                <w:rFonts w:hint="eastAsia" w:ascii="Times New Roman" w:hAnsi="Times New Roman" w:eastAsia="Times New Roman"/>
                <w:b/>
                <w:bCs w:val="0"/>
                <w:kern w:val="0"/>
                <w:sz w:val="22"/>
                <w:szCs w:val="22"/>
              </w:rPr>
              <w:t>39-50-05.9</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Theme="minorEastAsia" w:cstheme="minorBidi"/>
                <w:b/>
                <w:bCs w:val="0"/>
                <w:kern w:val="0"/>
                <w:sz w:val="22"/>
                <w:szCs w:val="22"/>
                <w:lang w:val="en" w:eastAsia="zh-CN" w:bidi="ar-SA"/>
              </w:rPr>
            </w:pPr>
            <w:r>
              <w:rPr>
                <w:rFonts w:hint="eastAsia" w:ascii="Times New Roman" w:hAnsi="宋体"/>
                <w:b/>
                <w:bCs w:val="0"/>
                <w:kern w:val="0"/>
                <w:sz w:val="22"/>
                <w:szCs w:val="22"/>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Theme="minorEastAsia" w:cstheme="minorBidi"/>
                <w:b/>
                <w:bCs w:val="0"/>
                <w:kern w:val="0"/>
                <w:sz w:val="22"/>
                <w:szCs w:val="22"/>
                <w:lang w:val="en-US" w:eastAsia="zh-CN" w:bidi="ar-SA"/>
              </w:rPr>
            </w:pPr>
            <w:r>
              <w:rPr>
                <w:rFonts w:hint="eastAsia" w:ascii="Times New Roman" w:hAnsi="宋体"/>
                <w:b/>
                <w:bCs w:val="0"/>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eastAsia" w:ascii="Times New Roman" w:hAnsi="宋体" w:eastAsiaTheme="minorEastAsia" w:cstheme="minorBidi"/>
                <w:b/>
                <w:bCs w:val="0"/>
                <w:kern w:val="0"/>
                <w:sz w:val="22"/>
                <w:szCs w:val="22"/>
                <w:lang w:val="en-US" w:eastAsia="zh-CN" w:bidi="ar-SA"/>
              </w:rPr>
            </w:pPr>
            <w:r>
              <w:rPr>
                <w:rFonts w:hint="eastAsia" w:asciiTheme="minorEastAsia" w:hAnsiTheme="minorEastAsia" w:eastAsiaTheme="minorEastAsia" w:cstheme="minorEastAsia"/>
                <w:b/>
                <w:bCs w:val="0"/>
                <w:i w:val="0"/>
                <w:color w:val="000000"/>
                <w:kern w:val="0"/>
                <w:sz w:val="22"/>
                <w:szCs w:val="22"/>
                <w:highlight w:val="none"/>
                <w:u w:val="none"/>
                <w:lang w:val="en-US" w:eastAsia="zh-CN" w:bidi="ar"/>
              </w:rPr>
              <w:t>群测群防、汛前转移、工程治理、定期目视检查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val="0"/>
                <w:bCs/>
                <w:kern w:val="2"/>
                <w:sz w:val="22"/>
                <w:szCs w:val="22"/>
                <w:lang w:val="en" w:eastAsia="zh-CN" w:bidi="ar-SA"/>
              </w:rPr>
            </w:pPr>
            <w:r>
              <w:rPr>
                <w:rFonts w:hint="default" w:ascii="Times New Roman" w:hAnsi="Times New Roman" w:cstheme="minorBidi"/>
                <w:b w:val="0"/>
                <w:bCs/>
                <w:kern w:val="2"/>
                <w:sz w:val="22"/>
                <w:szCs w:val="22"/>
                <w:lang w:val="en" w:eastAsia="zh-CN" w:bidi="ar-SA"/>
              </w:rPr>
              <w:t>31</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color w:val="000000"/>
                <w:kern w:val="0"/>
                <w:sz w:val="22"/>
                <w:szCs w:val="22"/>
                <w:lang w:val="en-US" w:eastAsia="zh-CN" w:bidi="ar-SA"/>
              </w:rPr>
            </w:pPr>
            <w:r>
              <w:rPr>
                <w:rFonts w:hint="default" w:ascii="Times New Roman" w:hAnsi="Times New Roman" w:eastAsia="宋体" w:cs="Times New Roman"/>
                <w:b w:val="0"/>
                <w:bCs/>
                <w:color w:val="000000"/>
                <w:kern w:val="0"/>
                <w:sz w:val="22"/>
                <w:szCs w:val="22"/>
              </w:rPr>
              <w:t>110106020017</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highlight w:val="none"/>
                <w:lang w:val="en-US" w:eastAsia="zh-CN" w:bidi="ar-SA"/>
              </w:rPr>
            </w:pPr>
            <w:r>
              <w:rPr>
                <w:rFonts w:hint="eastAsia" w:ascii="宋体" w:hAnsi="宋体" w:eastAsia="宋体" w:cs="宋体"/>
                <w:b w:val="0"/>
                <w:bCs/>
                <w:kern w:val="0"/>
                <w:sz w:val="22"/>
                <w:szCs w:val="22"/>
              </w:rPr>
              <w:t>丰台区Y002K0+000-K0+118崩塌灾害隐患</w:t>
            </w:r>
            <w:r>
              <w:rPr>
                <w:rFonts w:hint="eastAsia" w:ascii="宋体" w:hAnsi="宋体" w:eastAsia="宋体" w:cs="宋体"/>
                <w:b w:val="0"/>
                <w:bCs/>
                <w:kern w:val="0"/>
                <w:sz w:val="22"/>
                <w:szCs w:val="22"/>
                <w:lang w:eastAsia="zh-CN"/>
              </w:rPr>
              <w:t>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rPr>
              <w:t>辛庄村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rPr>
              <w:t>太平岭村南</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eastAsia="Times New Roman" w:cs="Times New Roman"/>
                <w:b w:val="0"/>
                <w:bCs/>
                <w:kern w:val="0"/>
                <w:sz w:val="22"/>
                <w:szCs w:val="22"/>
                <w:lang w:val="en" w:eastAsia="zh-CN" w:bidi="ar-SA"/>
              </w:rPr>
            </w:pPr>
            <w:r>
              <w:rPr>
                <w:rFonts w:hint="eastAsia" w:ascii="Times New Roman" w:hAnsi="Times New Roman" w:eastAsia="Times New Roman"/>
                <w:b w:val="0"/>
                <w:bCs/>
                <w:kern w:val="0"/>
                <w:sz w:val="22"/>
                <w:szCs w:val="22"/>
              </w:rPr>
              <w:t>116-08-03.7</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eastAsia="Times New Roman" w:cs="Times New Roman"/>
                <w:b w:val="0"/>
                <w:bCs/>
                <w:kern w:val="0"/>
                <w:sz w:val="22"/>
                <w:szCs w:val="22"/>
                <w:lang w:val="en" w:eastAsia="zh-CN" w:bidi="ar-SA"/>
              </w:rPr>
            </w:pPr>
            <w:r>
              <w:rPr>
                <w:rFonts w:hint="eastAsia" w:ascii="Times New Roman" w:hAnsi="Times New Roman" w:eastAsia="Times New Roman"/>
                <w:b w:val="0"/>
                <w:bCs/>
                <w:kern w:val="0"/>
                <w:sz w:val="22"/>
                <w:szCs w:val="22"/>
              </w:rPr>
              <w:t>39-50-34.7</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 w:eastAsia="zh-CN" w:bidi="ar-SA"/>
              </w:rPr>
            </w:pPr>
            <w:r>
              <w:rPr>
                <w:rFonts w:hint="eastAsia" w:ascii="Times New Roman" w:hAnsi="宋体"/>
                <w:b w:val="0"/>
                <w:bCs/>
                <w:kern w:val="0"/>
                <w:sz w:val="22"/>
                <w:szCs w:val="22"/>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default" w:ascii="Times New Roman" w:hAnsi="宋体" w:eastAsia="宋体" w:cs="Times New Roman"/>
                <w:b w:val="0"/>
                <w:bCs/>
                <w:kern w:val="2"/>
                <w:sz w:val="22"/>
                <w:szCs w:val="22"/>
                <w:lang w:val="en-US" w:eastAsia="zh-CN" w:bidi="ar-SA"/>
              </w:rPr>
            </w:pPr>
            <w:r>
              <w:rPr>
                <w:rFonts w:hint="eastAsia" w:asciiTheme="minorEastAsia" w:hAnsiTheme="minorEastAsia" w:eastAsiaTheme="minorEastAsia" w:cstheme="minorEastAsia"/>
                <w:b w:val="0"/>
                <w:bCs/>
                <w:i w:val="0"/>
                <w:color w:val="000000"/>
                <w:kern w:val="0"/>
                <w:sz w:val="22"/>
                <w:szCs w:val="22"/>
                <w:highlight w:val="none"/>
                <w:u w:val="none"/>
                <w:lang w:val="en-US" w:eastAsia="zh-CN" w:bidi="ar"/>
              </w:rPr>
              <w:t>群测群防、立警示牌、定期目视检查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val="0"/>
                <w:bCs/>
                <w:kern w:val="2"/>
                <w:sz w:val="22"/>
                <w:szCs w:val="22"/>
                <w:lang w:val="en" w:eastAsia="zh-CN" w:bidi="ar-SA"/>
              </w:rPr>
            </w:pPr>
            <w:r>
              <w:rPr>
                <w:rFonts w:hint="default" w:ascii="Times New Roman" w:hAnsi="Times New Roman"/>
                <w:b w:val="0"/>
                <w:bCs/>
                <w:sz w:val="22"/>
                <w:szCs w:val="22"/>
                <w:lang w:val="en" w:eastAsia="zh-CN"/>
              </w:rPr>
              <w:t>32</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color w:val="000000"/>
                <w:kern w:val="0"/>
                <w:sz w:val="22"/>
                <w:szCs w:val="22"/>
                <w:lang w:val="en-US" w:eastAsia="zh-CN" w:bidi="ar-SA"/>
              </w:rPr>
            </w:pPr>
            <w:r>
              <w:rPr>
                <w:rFonts w:hint="default" w:ascii="Times New Roman" w:hAnsi="Times New Roman" w:eastAsia="宋体" w:cs="Times New Roman"/>
                <w:b w:val="0"/>
                <w:bCs/>
                <w:color w:val="000000"/>
                <w:kern w:val="0"/>
                <w:sz w:val="22"/>
                <w:szCs w:val="22"/>
                <w:highlight w:val="none"/>
                <w:lang w:eastAsia="zh-CN"/>
              </w:rPr>
              <w:t>110106020022</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highlight w:val="none"/>
                <w:lang w:val="en-US" w:eastAsia="zh-CN" w:bidi="ar-SA"/>
              </w:rPr>
            </w:pPr>
            <w:r>
              <w:rPr>
                <w:rFonts w:hint="eastAsia" w:asciiTheme="minorEastAsia" w:hAnsiTheme="minorEastAsia" w:eastAsiaTheme="minorEastAsia" w:cstheme="minorEastAsia"/>
                <w:b w:val="0"/>
                <w:bCs/>
                <w:kern w:val="0"/>
                <w:sz w:val="22"/>
                <w:szCs w:val="22"/>
                <w:lang w:val="en-US" w:eastAsia="zh-CN"/>
              </w:rPr>
              <w:t>丰台区Y001K1+855-K1+905崩塌灾害隐患</w:t>
            </w:r>
            <w:r>
              <w:rPr>
                <w:rFonts w:hint="eastAsia" w:asciiTheme="minorEastAsia" w:hAnsiTheme="minorEastAsia" w:cstheme="minorEastAsia"/>
                <w:b w:val="0"/>
                <w:bCs/>
                <w:kern w:val="0"/>
                <w:sz w:val="22"/>
                <w:szCs w:val="22"/>
                <w:lang w:val="en-US" w:eastAsia="zh-CN"/>
              </w:rPr>
              <w:t>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大灰厂村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大灰厂路石门口附近</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eastAsia="Times New Roman" w:cs="Times New Roman"/>
                <w:b w:val="0"/>
                <w:bCs/>
                <w:kern w:val="0"/>
                <w:sz w:val="22"/>
                <w:szCs w:val="22"/>
                <w:lang w:val="en" w:eastAsia="zh-CN" w:bidi="ar-SA"/>
              </w:rPr>
            </w:pPr>
            <w:r>
              <w:rPr>
                <w:rFonts w:hint="default" w:ascii="Times New Roman" w:hAnsi="Times New Roman" w:eastAsia="Times New Roman"/>
                <w:b w:val="0"/>
                <w:bCs/>
                <w:kern w:val="0"/>
                <w:sz w:val="22"/>
                <w:szCs w:val="22"/>
                <w:highlight w:val="none"/>
                <w:lang w:val="en"/>
              </w:rPr>
              <w:t>116-06-00.6</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Times New Roman" w:eastAsia="Times New Roman" w:cs="Times New Roman"/>
                <w:b w:val="0"/>
                <w:bCs/>
                <w:kern w:val="0"/>
                <w:sz w:val="22"/>
                <w:szCs w:val="22"/>
                <w:lang w:val="en" w:eastAsia="zh-CN" w:bidi="ar-SA"/>
              </w:rPr>
            </w:pPr>
            <w:r>
              <w:rPr>
                <w:rFonts w:hint="default" w:ascii="Times New Roman" w:hAnsi="Times New Roman" w:eastAsia="Times New Roman"/>
                <w:b w:val="0"/>
                <w:bCs/>
                <w:kern w:val="0"/>
                <w:sz w:val="22"/>
                <w:szCs w:val="22"/>
                <w:highlight w:val="none"/>
                <w:lang w:val="en"/>
              </w:rPr>
              <w:t>39-51-27.7</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 w:eastAsia="zh-CN" w:bidi="ar-SA"/>
              </w:rPr>
            </w:pPr>
            <w:r>
              <w:rPr>
                <w:rFonts w:hint="eastAsia" w:ascii="Times New Roman" w:hAnsi="宋体"/>
                <w:b w:val="0"/>
                <w:bCs/>
                <w:kern w:val="0"/>
                <w:sz w:val="22"/>
                <w:szCs w:val="22"/>
                <w:highlight w:val="none"/>
                <w:lang w:val="en" w:eastAsia="zh-CN"/>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default" w:ascii="Times New Roman" w:hAnsi="宋体"/>
                <w:b w:val="0"/>
                <w:bCs/>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eastAsia" w:ascii="Times New Roman" w:hAnsi="宋体" w:eastAsia="宋体" w:cs="Times New Roman"/>
                <w:b w:val="0"/>
                <w:bCs/>
                <w:kern w:val="2"/>
                <w:sz w:val="22"/>
                <w:szCs w:val="22"/>
                <w:lang w:val="en-US" w:eastAsia="zh-CN" w:bidi="ar-SA"/>
              </w:rPr>
            </w:pPr>
            <w:r>
              <w:rPr>
                <w:rFonts w:hint="eastAsia" w:asciiTheme="minorEastAsia" w:hAnsiTheme="minorEastAsia" w:eastAsiaTheme="minorEastAsia" w:cstheme="minorEastAsia"/>
                <w:b w:val="0"/>
                <w:bCs/>
                <w:i w:val="0"/>
                <w:color w:val="000000"/>
                <w:kern w:val="0"/>
                <w:sz w:val="22"/>
                <w:szCs w:val="22"/>
                <w:highlight w:val="none"/>
                <w:u w:val="none"/>
                <w:lang w:val="en-US" w:eastAsia="zh-CN" w:bidi="ar"/>
              </w:rPr>
              <w:t>群测群防、定期目视检查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val="0"/>
                <w:bCs/>
                <w:kern w:val="2"/>
                <w:sz w:val="22"/>
                <w:szCs w:val="22"/>
                <w:lang w:val="en" w:eastAsia="zh-CN" w:bidi="ar-SA"/>
              </w:rPr>
            </w:pPr>
            <w:r>
              <w:rPr>
                <w:rFonts w:hint="default" w:ascii="Times New Roman" w:hAnsi="Times New Roman" w:cstheme="minorBidi"/>
                <w:b w:val="0"/>
                <w:bCs/>
                <w:kern w:val="2"/>
                <w:sz w:val="22"/>
                <w:szCs w:val="22"/>
                <w:lang w:val="en" w:eastAsia="zh-CN" w:bidi="ar-SA"/>
              </w:rPr>
              <w:t>33</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color w:val="000000"/>
                <w:kern w:val="0"/>
                <w:sz w:val="22"/>
                <w:szCs w:val="22"/>
                <w:highlight w:val="none"/>
                <w:lang w:val="en-US" w:eastAsia="zh-CN" w:bidi="ar-SA"/>
              </w:rPr>
            </w:pPr>
            <w:r>
              <w:rPr>
                <w:rFonts w:hint="default" w:ascii="Times New Roman" w:hAnsi="Times New Roman" w:eastAsia="宋体" w:cs="Times New Roman"/>
                <w:b w:val="0"/>
                <w:bCs/>
                <w:color w:val="000000"/>
                <w:kern w:val="0"/>
                <w:sz w:val="22"/>
                <w:szCs w:val="22"/>
                <w:highlight w:val="none"/>
                <w:lang w:eastAsia="zh-CN"/>
              </w:rPr>
              <w:t>110106020023</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宋体" w:hAnsi="宋体" w:eastAsia="宋体" w:cs="宋体"/>
                <w:b w:val="0"/>
                <w:bCs/>
                <w:kern w:val="0"/>
                <w:sz w:val="22"/>
                <w:szCs w:val="22"/>
                <w:lang w:val="en" w:eastAsia="zh-CN" w:bidi="ar-SA"/>
              </w:rPr>
            </w:pPr>
            <w:r>
              <w:rPr>
                <w:rFonts w:hint="eastAsia" w:ascii="宋体" w:hAnsi="宋体" w:eastAsia="宋体" w:cs="宋体"/>
                <w:b w:val="0"/>
                <w:bCs/>
                <w:kern w:val="0"/>
                <w:sz w:val="22"/>
                <w:szCs w:val="22"/>
                <w:highlight w:val="none"/>
                <w:lang w:val="en-US" w:eastAsia="zh-CN"/>
              </w:rPr>
              <w:t>丰台区Y004K0+000-K0+110崩塌灾害隐患点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大灰厂村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千灵山景区东侧复垦项目西</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Times New Roman" w:eastAsia="宋体" w:cs="Times New Roman"/>
                <w:b w:val="0"/>
                <w:bCs/>
                <w:kern w:val="0"/>
                <w:sz w:val="22"/>
                <w:szCs w:val="22"/>
                <w:highlight w:val="none"/>
                <w:lang w:val="en" w:eastAsia="zh-CN" w:bidi="ar-SA"/>
              </w:rPr>
            </w:pPr>
            <w:r>
              <w:rPr>
                <w:rFonts w:hint="default" w:ascii="Times New Roman" w:hAnsi="宋体"/>
                <w:b w:val="0"/>
                <w:bCs/>
                <w:kern w:val="0"/>
                <w:sz w:val="22"/>
                <w:szCs w:val="22"/>
                <w:lang w:val="en-US" w:eastAsia="zh-CN"/>
              </w:rPr>
              <w:t>116-05-18.0</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Times New Roman" w:eastAsia="Times New Roman" w:cs="Times New Roman"/>
                <w:b w:val="0"/>
                <w:bCs/>
                <w:kern w:val="0"/>
                <w:sz w:val="22"/>
                <w:szCs w:val="22"/>
                <w:highlight w:val="none"/>
                <w:lang w:val="en" w:eastAsia="zh-CN" w:bidi="ar-SA"/>
              </w:rPr>
            </w:pPr>
            <w:r>
              <w:rPr>
                <w:rFonts w:hint="default" w:ascii="Times New Roman" w:hAnsi="宋体"/>
                <w:b w:val="0"/>
                <w:bCs/>
                <w:kern w:val="0"/>
                <w:sz w:val="22"/>
                <w:szCs w:val="22"/>
                <w:lang w:val="en-US" w:eastAsia="zh-CN"/>
              </w:rPr>
              <w:t>39-51-45.3</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highlight w:val="none"/>
                <w:lang w:val="en-US" w:eastAsia="zh-CN" w:bidi="ar-SA"/>
              </w:rPr>
            </w:pPr>
            <w:r>
              <w:rPr>
                <w:rFonts w:hint="eastAsia" w:ascii="Times New Roman" w:hAnsi="宋体"/>
                <w:b w:val="0"/>
                <w:bCs/>
                <w:kern w:val="0"/>
                <w:sz w:val="22"/>
                <w:szCs w:val="22"/>
                <w:lang w:val="en-US" w:eastAsia="zh-CN"/>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Times New Roman" w:eastAsia="Times New Roman" w:cstheme="minorBidi"/>
                <w:b w:val="0"/>
                <w:bCs/>
                <w:kern w:val="0"/>
                <w:sz w:val="22"/>
                <w:szCs w:val="22"/>
                <w:lang w:val="en-US" w:eastAsia="zh-CN" w:bidi="ar-SA"/>
              </w:rPr>
            </w:pPr>
            <w:r>
              <w:rPr>
                <w:rFonts w:hint="default" w:ascii="Times New Roman" w:hAnsi="宋体"/>
                <w:b w:val="0"/>
                <w:bCs/>
                <w:kern w:val="0"/>
                <w:sz w:val="22"/>
                <w:szCs w:val="22"/>
                <w:lang w:val="en-US" w:eastAsia="zh-CN"/>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eastAsia" w:ascii="Times New Roman" w:hAnsi="宋体" w:eastAsia="宋体" w:cs="Times New Roman"/>
                <w:b w:val="0"/>
                <w:bCs/>
                <w:kern w:val="2"/>
                <w:sz w:val="22"/>
                <w:szCs w:val="22"/>
                <w:lang w:val="en-US" w:eastAsia="zh-CN" w:bidi="ar-SA"/>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群测群防、工程治理、定期目视检查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val="0"/>
                <w:bCs/>
                <w:kern w:val="2"/>
                <w:sz w:val="22"/>
                <w:szCs w:val="22"/>
                <w:lang w:val="en" w:eastAsia="zh-CN" w:bidi="ar-SA"/>
              </w:rPr>
            </w:pPr>
            <w:r>
              <w:rPr>
                <w:rFonts w:hint="default" w:ascii="Times New Roman" w:hAnsi="Times New Roman" w:cstheme="minorBidi"/>
                <w:b w:val="0"/>
                <w:bCs/>
                <w:kern w:val="2"/>
                <w:sz w:val="22"/>
                <w:szCs w:val="22"/>
                <w:lang w:val="en" w:eastAsia="zh-CN" w:bidi="ar-SA"/>
              </w:rPr>
              <w:t>34</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color w:val="000000"/>
                <w:kern w:val="0"/>
                <w:sz w:val="22"/>
                <w:szCs w:val="22"/>
                <w:highlight w:val="none"/>
                <w:lang w:val="en-US" w:eastAsia="zh-CN" w:bidi="ar-SA"/>
              </w:rPr>
            </w:pPr>
            <w:r>
              <w:rPr>
                <w:rFonts w:hint="default" w:ascii="Times New Roman" w:hAnsi="Times New Roman" w:eastAsia="宋体" w:cs="Times New Roman"/>
                <w:b w:val="0"/>
                <w:bCs/>
                <w:color w:val="000000"/>
                <w:kern w:val="0"/>
                <w:sz w:val="22"/>
                <w:szCs w:val="22"/>
                <w:highlight w:val="none"/>
                <w:lang w:eastAsia="zh-CN"/>
              </w:rPr>
              <w:t>110106020024</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宋体" w:hAnsi="宋体" w:eastAsia="宋体" w:cs="宋体"/>
                <w:b w:val="0"/>
                <w:bCs/>
                <w:kern w:val="0"/>
                <w:sz w:val="22"/>
                <w:szCs w:val="22"/>
                <w:highlight w:val="none"/>
                <w:lang w:val="en-US" w:eastAsia="zh-CN" w:bidi="ar-SA"/>
              </w:rPr>
            </w:pPr>
            <w:r>
              <w:rPr>
                <w:rFonts w:hint="eastAsia" w:ascii="宋体" w:hAnsi="宋体" w:eastAsia="宋体" w:cs="宋体"/>
                <w:b w:val="0"/>
                <w:bCs/>
                <w:kern w:val="0"/>
                <w:sz w:val="22"/>
                <w:szCs w:val="22"/>
                <w:highlight w:val="none"/>
                <w:lang w:val="en-US" w:eastAsia="zh-CN"/>
              </w:rPr>
              <w:t>丰台区Y004K0+250-K0+300崩塌灾害隐患</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cstheme="minorBidi"/>
                <w:b w:val="0"/>
                <w:bCs/>
                <w:kern w:val="0"/>
                <w:sz w:val="22"/>
                <w:szCs w:val="22"/>
                <w:lang w:val="en-US" w:eastAsia="zh-CN" w:bidi="ar-SA"/>
              </w:rPr>
            </w:pPr>
            <w:r>
              <w:rPr>
                <w:rFonts w:hint="eastAsia" w:ascii="Times New Roman" w:hAnsi="宋体"/>
                <w:b w:val="0"/>
                <w:bCs/>
                <w:kern w:val="0"/>
                <w:sz w:val="22"/>
                <w:szCs w:val="22"/>
                <w:lang w:val="en-US" w:eastAsia="zh-CN"/>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cstheme="minorBidi"/>
                <w:b w:val="0"/>
                <w:bCs/>
                <w:kern w:val="0"/>
                <w:sz w:val="22"/>
                <w:szCs w:val="22"/>
                <w:lang w:val="en-US" w:eastAsia="zh-CN" w:bidi="ar-SA"/>
              </w:rPr>
            </w:pPr>
            <w:r>
              <w:rPr>
                <w:rFonts w:hint="eastAsia" w:ascii="Times New Roman" w:hAnsi="宋体"/>
                <w:b w:val="0"/>
                <w:bCs/>
                <w:kern w:val="0"/>
                <w:sz w:val="22"/>
                <w:szCs w:val="22"/>
                <w:lang w:val="en-US" w:eastAsia="zh-CN"/>
              </w:rPr>
              <w:t>大灰厂村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cstheme="minorBidi"/>
                <w:b w:val="0"/>
                <w:bCs/>
                <w:kern w:val="0"/>
                <w:sz w:val="22"/>
                <w:szCs w:val="22"/>
                <w:lang w:val="en-US" w:eastAsia="zh-CN" w:bidi="ar-SA"/>
              </w:rPr>
            </w:pPr>
            <w:r>
              <w:rPr>
                <w:rFonts w:hint="eastAsia" w:ascii="Times New Roman" w:hAnsi="宋体"/>
                <w:b w:val="0"/>
                <w:bCs/>
                <w:kern w:val="0"/>
                <w:sz w:val="22"/>
                <w:szCs w:val="22"/>
                <w:lang w:val="en-US" w:eastAsia="zh-CN"/>
              </w:rPr>
              <w:t>千灵山景区东侧复垦项目内</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cstheme="minorBidi"/>
                <w:b w:val="0"/>
                <w:bCs/>
                <w:kern w:val="0"/>
                <w:sz w:val="22"/>
                <w:szCs w:val="22"/>
                <w:lang w:val="en" w:eastAsia="zh-CN" w:bidi="ar-SA"/>
              </w:rPr>
            </w:pPr>
            <w:r>
              <w:rPr>
                <w:rFonts w:hint="default" w:ascii="Times New Roman" w:hAnsi="宋体"/>
                <w:b w:val="0"/>
                <w:bCs/>
                <w:kern w:val="0"/>
                <w:sz w:val="22"/>
                <w:szCs w:val="22"/>
                <w:lang w:val="en-US" w:eastAsia="zh-CN"/>
              </w:rPr>
              <w:t>116-05-28.0</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cstheme="minorBidi"/>
                <w:b w:val="0"/>
                <w:bCs/>
                <w:kern w:val="0"/>
                <w:sz w:val="22"/>
                <w:szCs w:val="22"/>
                <w:lang w:val="en" w:eastAsia="zh-CN" w:bidi="ar-SA"/>
              </w:rPr>
            </w:pPr>
            <w:r>
              <w:rPr>
                <w:rFonts w:hint="default" w:ascii="Times New Roman" w:hAnsi="宋体"/>
                <w:b w:val="0"/>
                <w:bCs/>
                <w:kern w:val="0"/>
                <w:sz w:val="22"/>
                <w:szCs w:val="22"/>
                <w:lang w:val="en-US" w:eastAsia="zh-CN"/>
              </w:rPr>
              <w:t>39-51-43.4</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cstheme="minorBidi"/>
                <w:b w:val="0"/>
                <w:bCs/>
                <w:kern w:val="0"/>
                <w:sz w:val="22"/>
                <w:szCs w:val="22"/>
                <w:lang w:val="en-US" w:eastAsia="zh-CN" w:bidi="ar-SA"/>
              </w:rPr>
            </w:pPr>
            <w:r>
              <w:rPr>
                <w:rFonts w:hint="eastAsia" w:ascii="Times New Roman" w:hAnsi="宋体"/>
                <w:b w:val="0"/>
                <w:bCs/>
                <w:kern w:val="0"/>
                <w:sz w:val="22"/>
                <w:szCs w:val="22"/>
                <w:lang w:val="en-US" w:eastAsia="zh-CN"/>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cstheme="minorBidi"/>
                <w:b w:val="0"/>
                <w:bCs/>
                <w:kern w:val="0"/>
                <w:sz w:val="22"/>
                <w:szCs w:val="22"/>
                <w:lang w:val="en-US" w:eastAsia="zh-CN" w:bidi="ar-SA"/>
              </w:rPr>
            </w:pPr>
            <w:r>
              <w:rPr>
                <w:rFonts w:hint="default" w:ascii="Times New Roman" w:hAnsi="宋体"/>
                <w:b w:val="0"/>
                <w:bCs/>
                <w:kern w:val="0"/>
                <w:sz w:val="22"/>
                <w:szCs w:val="22"/>
                <w:lang w:val="en-US" w:eastAsia="zh-CN"/>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eastAsia" w:ascii="Times New Roman" w:hAnsi="宋体" w:eastAsiaTheme="minorEastAsia" w:cstheme="minorBidi"/>
                <w:b w:val="0"/>
                <w:bCs/>
                <w:kern w:val="0"/>
                <w:sz w:val="22"/>
                <w:szCs w:val="22"/>
                <w:lang w:val="en-US" w:eastAsia="zh-CN" w:bidi="ar-SA"/>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群测群防、定期目视检查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val="0"/>
                <w:bCs/>
                <w:kern w:val="2"/>
                <w:sz w:val="22"/>
                <w:szCs w:val="22"/>
                <w:lang w:val="en" w:eastAsia="zh-CN" w:bidi="ar-SA"/>
              </w:rPr>
            </w:pPr>
            <w:r>
              <w:rPr>
                <w:rFonts w:hint="default" w:ascii="Times New Roman" w:hAnsi="Times New Roman"/>
                <w:b w:val="0"/>
                <w:bCs/>
                <w:sz w:val="22"/>
                <w:szCs w:val="22"/>
                <w:lang w:val="en" w:eastAsia="zh-CN"/>
              </w:rPr>
              <w:t>35</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color w:val="000000"/>
                <w:kern w:val="0"/>
                <w:sz w:val="22"/>
                <w:szCs w:val="22"/>
                <w:highlight w:val="none"/>
                <w:lang w:val="en-US" w:eastAsia="zh-CN" w:bidi="ar-SA"/>
              </w:rPr>
            </w:pPr>
            <w:r>
              <w:rPr>
                <w:rFonts w:hint="default" w:ascii="Times New Roman" w:hAnsi="Times New Roman" w:eastAsia="宋体" w:cs="Times New Roman"/>
                <w:b w:val="0"/>
                <w:bCs/>
                <w:color w:val="000000"/>
                <w:kern w:val="0"/>
                <w:sz w:val="22"/>
                <w:szCs w:val="22"/>
                <w:highlight w:val="none"/>
                <w:lang w:eastAsia="zh-CN"/>
              </w:rPr>
              <w:t>110106020025</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宋体" w:hAnsi="宋体" w:eastAsia="宋体" w:cs="宋体"/>
                <w:b w:val="0"/>
                <w:bCs/>
                <w:kern w:val="0"/>
                <w:sz w:val="22"/>
                <w:szCs w:val="22"/>
                <w:lang w:val="en" w:eastAsia="zh-CN" w:bidi="ar-SA"/>
              </w:rPr>
            </w:pPr>
            <w:r>
              <w:rPr>
                <w:rFonts w:hint="eastAsia" w:ascii="宋体" w:hAnsi="宋体" w:eastAsia="宋体" w:cs="宋体"/>
                <w:b w:val="0"/>
                <w:bCs/>
                <w:kern w:val="0"/>
                <w:sz w:val="22"/>
                <w:szCs w:val="22"/>
                <w:highlight w:val="none"/>
                <w:lang w:val="en-US" w:eastAsia="zh-CN"/>
              </w:rPr>
              <w:t>丰台区Y004K0+580-K0+700崩塌灾害隐患</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大灰厂村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千灵山景区东侧复垦项目内</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Times New Roman" w:cs="Times New Roman"/>
                <w:b w:val="0"/>
                <w:bCs/>
                <w:kern w:val="0"/>
                <w:sz w:val="22"/>
                <w:szCs w:val="22"/>
                <w:highlight w:val="none"/>
                <w:lang w:val="en" w:eastAsia="zh-CN" w:bidi="ar-SA"/>
              </w:rPr>
            </w:pPr>
            <w:r>
              <w:rPr>
                <w:rFonts w:hint="default" w:ascii="Times New Roman" w:hAnsi="宋体"/>
                <w:b w:val="0"/>
                <w:bCs/>
                <w:kern w:val="0"/>
                <w:sz w:val="22"/>
                <w:szCs w:val="22"/>
                <w:lang w:val="en-US" w:eastAsia="zh-CN"/>
              </w:rPr>
              <w:t>116-05-35.4</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Times New Roman" w:cs="Times New Roman"/>
                <w:b w:val="0"/>
                <w:bCs/>
                <w:kern w:val="0"/>
                <w:sz w:val="22"/>
                <w:szCs w:val="22"/>
                <w:highlight w:val="none"/>
                <w:lang w:val="en" w:eastAsia="zh-CN" w:bidi="ar-SA"/>
              </w:rPr>
            </w:pPr>
            <w:r>
              <w:rPr>
                <w:rFonts w:hint="default" w:ascii="Times New Roman" w:hAnsi="宋体"/>
                <w:b w:val="0"/>
                <w:bCs/>
                <w:kern w:val="0"/>
                <w:sz w:val="22"/>
                <w:szCs w:val="22"/>
                <w:lang w:val="en-US" w:eastAsia="zh-CN"/>
              </w:rPr>
              <w:t>39-51-37.9</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highlight w:val="none"/>
                <w:lang w:val="en-US" w:eastAsia="zh-CN" w:bidi="ar-SA"/>
              </w:rPr>
            </w:pPr>
            <w:r>
              <w:rPr>
                <w:rFonts w:hint="eastAsia" w:ascii="Times New Roman" w:hAnsi="宋体"/>
                <w:b w:val="0"/>
                <w:bCs/>
                <w:kern w:val="0"/>
                <w:sz w:val="22"/>
                <w:szCs w:val="22"/>
                <w:lang w:val="en-US" w:eastAsia="zh-CN"/>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Times New Roman" w:eastAsiaTheme="minorEastAsia" w:cstheme="minorBidi"/>
                <w:b w:val="0"/>
                <w:bCs/>
                <w:kern w:val="0"/>
                <w:sz w:val="22"/>
                <w:szCs w:val="22"/>
                <w:lang w:val="en-US" w:eastAsia="zh-CN" w:bidi="ar-SA"/>
              </w:rPr>
            </w:pPr>
            <w:r>
              <w:rPr>
                <w:rFonts w:hint="default" w:ascii="Times New Roman" w:hAnsi="宋体"/>
                <w:b w:val="0"/>
                <w:bCs/>
                <w:kern w:val="0"/>
                <w:sz w:val="22"/>
                <w:szCs w:val="22"/>
                <w:lang w:val="en-US" w:eastAsia="zh-CN"/>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eastAsia" w:ascii="Times New Roman" w:hAnsi="宋体" w:eastAsia="宋体" w:cs="Times New Roman"/>
                <w:b w:val="0"/>
                <w:bCs/>
                <w:kern w:val="2"/>
                <w:sz w:val="22"/>
                <w:szCs w:val="22"/>
                <w:lang w:val="en-US" w:eastAsia="zh-CN" w:bidi="ar-SA"/>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群测群防、定期目视检查、维修警示牌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val="0"/>
                <w:bCs/>
                <w:kern w:val="2"/>
                <w:sz w:val="22"/>
                <w:szCs w:val="22"/>
                <w:lang w:val="en" w:eastAsia="zh-CN" w:bidi="ar-SA"/>
              </w:rPr>
            </w:pPr>
            <w:r>
              <w:rPr>
                <w:rFonts w:hint="default" w:ascii="Times New Roman" w:hAnsi="Times New Roman"/>
                <w:b w:val="0"/>
                <w:bCs/>
                <w:sz w:val="22"/>
                <w:szCs w:val="22"/>
                <w:lang w:val="en" w:eastAsia="zh-CN"/>
              </w:rPr>
              <w:t>36</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color w:val="000000"/>
                <w:kern w:val="0"/>
                <w:sz w:val="22"/>
                <w:szCs w:val="22"/>
                <w:highlight w:val="none"/>
                <w:lang w:val="en-US" w:eastAsia="zh-CN" w:bidi="ar-SA"/>
              </w:rPr>
            </w:pPr>
            <w:r>
              <w:rPr>
                <w:rFonts w:hint="default" w:ascii="Times New Roman" w:hAnsi="Times New Roman" w:eastAsia="宋体" w:cs="Times New Roman"/>
                <w:b w:val="0"/>
                <w:bCs/>
                <w:color w:val="000000"/>
                <w:kern w:val="0"/>
                <w:sz w:val="22"/>
                <w:szCs w:val="22"/>
                <w:highlight w:val="none"/>
                <w:lang w:eastAsia="zh-CN"/>
              </w:rPr>
              <w:t>110106020026</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宋体" w:hAnsi="宋体" w:eastAsia="宋体" w:cs="宋体"/>
                <w:b w:val="0"/>
                <w:bCs/>
                <w:kern w:val="0"/>
                <w:sz w:val="22"/>
                <w:szCs w:val="22"/>
                <w:lang w:val="en-US" w:eastAsia="zh-CN" w:bidi="ar-SA"/>
              </w:rPr>
            </w:pPr>
            <w:r>
              <w:rPr>
                <w:rFonts w:hint="eastAsia" w:ascii="宋体" w:hAnsi="宋体" w:eastAsia="宋体" w:cs="宋体"/>
                <w:b w:val="0"/>
                <w:bCs/>
                <w:kern w:val="0"/>
                <w:sz w:val="22"/>
                <w:szCs w:val="22"/>
                <w:highlight w:val="none"/>
                <w:lang w:val="en-US" w:eastAsia="zh-CN"/>
              </w:rPr>
              <w:t>丰台区Y005K0+005-K0+105崩塌灾害隐患点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大灰厂村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千灵山景区东侧复垦项目西南</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Times New Roman" w:cs="Times New Roman"/>
                <w:b w:val="0"/>
                <w:bCs/>
                <w:kern w:val="0"/>
                <w:sz w:val="22"/>
                <w:szCs w:val="22"/>
                <w:highlight w:val="none"/>
                <w:lang w:val="en" w:eastAsia="zh-CN" w:bidi="ar-SA"/>
              </w:rPr>
            </w:pPr>
            <w:r>
              <w:rPr>
                <w:rFonts w:hint="default" w:ascii="Times New Roman" w:hAnsi="宋体"/>
                <w:b w:val="0"/>
                <w:bCs/>
                <w:kern w:val="0"/>
                <w:sz w:val="22"/>
                <w:szCs w:val="22"/>
                <w:lang w:val="en-US" w:eastAsia="zh-CN"/>
              </w:rPr>
              <w:t>116-05-08.6</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Times New Roman" w:cs="Times New Roman"/>
                <w:b w:val="0"/>
                <w:bCs/>
                <w:kern w:val="0"/>
                <w:sz w:val="22"/>
                <w:szCs w:val="22"/>
                <w:highlight w:val="none"/>
                <w:lang w:val="en" w:eastAsia="zh-CN" w:bidi="ar-SA"/>
              </w:rPr>
            </w:pPr>
            <w:r>
              <w:rPr>
                <w:rFonts w:hint="default" w:ascii="Times New Roman" w:hAnsi="宋体"/>
                <w:b w:val="0"/>
                <w:bCs/>
                <w:kern w:val="0"/>
                <w:sz w:val="22"/>
                <w:szCs w:val="22"/>
                <w:lang w:val="en-US" w:eastAsia="zh-CN"/>
              </w:rPr>
              <w:t>39-51-40.9</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highlight w:val="none"/>
                <w:lang w:val="en-US" w:eastAsia="zh-CN" w:bidi="ar-SA"/>
              </w:rPr>
            </w:pPr>
            <w:r>
              <w:rPr>
                <w:rFonts w:hint="eastAsia" w:ascii="Times New Roman" w:hAnsi="宋体"/>
                <w:b w:val="0"/>
                <w:bCs/>
                <w:kern w:val="0"/>
                <w:sz w:val="22"/>
                <w:szCs w:val="22"/>
                <w:lang w:val="en-US" w:eastAsia="zh-CN"/>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Times New Roman" w:eastAsiaTheme="minorEastAsia" w:cstheme="minorBidi"/>
                <w:b w:val="0"/>
                <w:bCs/>
                <w:kern w:val="0"/>
                <w:sz w:val="22"/>
                <w:szCs w:val="22"/>
                <w:lang w:val="en-US" w:eastAsia="zh-CN" w:bidi="ar-SA"/>
              </w:rPr>
            </w:pPr>
            <w:r>
              <w:rPr>
                <w:rFonts w:hint="default" w:ascii="Times New Roman" w:hAnsi="宋体"/>
                <w:b w:val="0"/>
                <w:bCs/>
                <w:kern w:val="0"/>
                <w:sz w:val="22"/>
                <w:szCs w:val="22"/>
                <w:lang w:val="en-US" w:eastAsia="zh-CN"/>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eastAsia" w:ascii="Times New Roman" w:hAnsi="宋体" w:eastAsia="宋体" w:cs="Times New Roman"/>
                <w:b w:val="0"/>
                <w:bCs/>
                <w:kern w:val="2"/>
                <w:sz w:val="22"/>
                <w:szCs w:val="22"/>
                <w:lang w:val="en-US" w:eastAsia="zh-CN" w:bidi="ar-SA"/>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群测群防、定期目视检查、维修警示牌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2"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val="0"/>
                <w:bCs/>
                <w:kern w:val="2"/>
                <w:sz w:val="22"/>
                <w:szCs w:val="22"/>
                <w:lang w:val="en" w:eastAsia="zh-CN" w:bidi="ar-SA"/>
              </w:rPr>
            </w:pPr>
            <w:r>
              <w:rPr>
                <w:rFonts w:hint="default" w:ascii="Times New Roman" w:hAnsi="Times New Roman"/>
                <w:b w:val="0"/>
                <w:bCs/>
                <w:sz w:val="22"/>
                <w:szCs w:val="22"/>
                <w:lang w:val="en" w:eastAsia="zh-CN"/>
              </w:rPr>
              <w:t>37</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color w:val="000000"/>
                <w:kern w:val="0"/>
                <w:sz w:val="22"/>
                <w:szCs w:val="22"/>
                <w:highlight w:val="none"/>
                <w:lang w:val="en-US" w:eastAsia="zh-CN" w:bidi="ar-SA"/>
              </w:rPr>
            </w:pPr>
            <w:r>
              <w:rPr>
                <w:rFonts w:hint="default" w:ascii="Times New Roman" w:hAnsi="Times New Roman" w:eastAsia="宋体" w:cs="Times New Roman"/>
                <w:b w:val="0"/>
                <w:bCs/>
                <w:color w:val="000000"/>
                <w:kern w:val="0"/>
                <w:sz w:val="22"/>
                <w:szCs w:val="22"/>
                <w:highlight w:val="none"/>
                <w:lang w:eastAsia="zh-CN"/>
              </w:rPr>
              <w:t>110106020027</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heme="minorEastAsia" w:hAnsiTheme="minorEastAsia" w:eastAsiaTheme="minorEastAsia" w:cstheme="minorEastAsia"/>
                <w:b w:val="0"/>
                <w:bCs/>
                <w:kern w:val="0"/>
                <w:sz w:val="22"/>
                <w:szCs w:val="22"/>
                <w:lang w:val="en" w:eastAsia="zh-CN" w:bidi="ar-SA"/>
              </w:rPr>
            </w:pPr>
            <w:r>
              <w:rPr>
                <w:rFonts w:hint="eastAsia" w:asciiTheme="minorEastAsia" w:hAnsiTheme="minorEastAsia" w:eastAsiaTheme="minorEastAsia" w:cstheme="minorEastAsia"/>
                <w:b w:val="0"/>
                <w:bCs/>
                <w:kern w:val="0"/>
                <w:sz w:val="22"/>
                <w:szCs w:val="22"/>
                <w:highlight w:val="none"/>
                <w:lang w:val="en-US" w:eastAsia="zh-CN"/>
              </w:rPr>
              <w:t>丰台区Y005K2+035-K2+165崩塌灾害隐患点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大灰厂村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利丰山庄</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Times New Roman" w:cs="Times New Roman"/>
                <w:b w:val="0"/>
                <w:bCs/>
                <w:kern w:val="0"/>
                <w:sz w:val="22"/>
                <w:szCs w:val="22"/>
                <w:highlight w:val="none"/>
                <w:lang w:val="en" w:eastAsia="zh-CN" w:bidi="ar-SA"/>
              </w:rPr>
            </w:pPr>
            <w:r>
              <w:rPr>
                <w:rFonts w:hint="default" w:ascii="Times New Roman" w:hAnsi="宋体"/>
                <w:b w:val="0"/>
                <w:bCs/>
                <w:kern w:val="0"/>
                <w:sz w:val="22"/>
                <w:szCs w:val="22"/>
                <w:lang w:val="en-US" w:eastAsia="zh-CN"/>
              </w:rPr>
              <w:t>116-06-02.3</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Times New Roman" w:cs="Times New Roman"/>
                <w:b w:val="0"/>
                <w:bCs/>
                <w:kern w:val="0"/>
                <w:sz w:val="22"/>
                <w:szCs w:val="22"/>
                <w:highlight w:val="none"/>
                <w:lang w:val="en" w:eastAsia="zh-CN" w:bidi="ar-SA"/>
              </w:rPr>
            </w:pPr>
            <w:r>
              <w:rPr>
                <w:rFonts w:hint="default" w:ascii="Times New Roman" w:hAnsi="宋体"/>
                <w:b w:val="0"/>
                <w:bCs/>
                <w:kern w:val="0"/>
                <w:sz w:val="22"/>
                <w:szCs w:val="22"/>
                <w:lang w:val="en-US" w:eastAsia="zh-CN"/>
              </w:rPr>
              <w:t>39-51-36.8</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cs="Times New Roman" w:eastAsiaTheme="minorEastAsia"/>
                <w:b w:val="0"/>
                <w:bCs/>
                <w:kern w:val="0"/>
                <w:sz w:val="22"/>
                <w:szCs w:val="22"/>
                <w:highlight w:val="none"/>
                <w:lang w:val="en" w:eastAsia="zh-CN" w:bidi="ar-SA"/>
              </w:rPr>
            </w:pPr>
            <w:r>
              <w:rPr>
                <w:rFonts w:hint="eastAsia" w:ascii="Times New Roman" w:hAnsi="宋体"/>
                <w:b w:val="0"/>
                <w:bCs/>
                <w:kern w:val="0"/>
                <w:sz w:val="22"/>
                <w:szCs w:val="22"/>
                <w:lang w:val="en-US" w:eastAsia="zh-CN"/>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Times New Roman" w:eastAsiaTheme="minorEastAsia" w:cstheme="minorBidi"/>
                <w:b w:val="0"/>
                <w:bCs/>
                <w:kern w:val="0"/>
                <w:sz w:val="22"/>
                <w:szCs w:val="22"/>
                <w:lang w:val="en-US" w:eastAsia="zh-CN" w:bidi="ar-SA"/>
              </w:rPr>
            </w:pPr>
            <w:r>
              <w:rPr>
                <w:rFonts w:hint="default" w:ascii="Times New Roman" w:hAnsi="宋体"/>
                <w:b w:val="0"/>
                <w:bCs/>
                <w:kern w:val="0"/>
                <w:sz w:val="22"/>
                <w:szCs w:val="22"/>
                <w:lang w:val="en-US" w:eastAsia="zh-CN"/>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eastAsia" w:ascii="Times New Roman" w:hAnsi="宋体" w:eastAsia="宋体" w:cs="Times New Roman"/>
                <w:b w:val="0"/>
                <w:bCs/>
                <w:kern w:val="2"/>
                <w:sz w:val="22"/>
                <w:szCs w:val="22"/>
                <w:lang w:val="en-US" w:eastAsia="zh-CN" w:bidi="ar-SA"/>
              </w:rPr>
            </w:pPr>
            <w:r>
              <w:rPr>
                <w:rFonts w:hint="eastAsia" w:asciiTheme="minorEastAsia" w:hAnsiTheme="minorEastAsia" w:eastAsiaTheme="minorEastAsia" w:cstheme="minorEastAsia"/>
                <w:i w:val="0"/>
                <w:color w:val="000000"/>
                <w:kern w:val="0"/>
                <w:sz w:val="22"/>
                <w:szCs w:val="22"/>
                <w:highlight w:val="none"/>
                <w:u w:val="none"/>
                <w:lang w:val="en-US" w:eastAsia="zh-CN" w:bidi="ar"/>
              </w:rPr>
              <w:t>群测群防、工程治理、定期目视检查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val="0"/>
                <w:bCs/>
                <w:kern w:val="2"/>
                <w:sz w:val="22"/>
                <w:szCs w:val="22"/>
                <w:lang w:val="en" w:eastAsia="zh-CN" w:bidi="ar-SA"/>
              </w:rPr>
            </w:pPr>
            <w:r>
              <w:rPr>
                <w:rFonts w:hint="eastAsia" w:ascii="Times New Roman" w:hAnsi="Times New Roman"/>
                <w:b w:val="0"/>
                <w:bCs/>
                <w:sz w:val="22"/>
                <w:szCs w:val="22"/>
                <w:lang w:val="en-US" w:eastAsia="zh-CN"/>
              </w:rPr>
              <w:t>38</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color w:val="000000"/>
                <w:kern w:val="0"/>
                <w:sz w:val="22"/>
                <w:szCs w:val="22"/>
                <w:highlight w:val="none"/>
                <w:lang w:val="en-US" w:eastAsia="zh-CN" w:bidi="ar-SA"/>
              </w:rPr>
            </w:pPr>
            <w:r>
              <w:rPr>
                <w:rFonts w:hint="default" w:ascii="Times New Roman" w:hAnsi="Times New Roman" w:eastAsia="宋体" w:cs="Times New Roman"/>
                <w:b w:val="0"/>
                <w:bCs/>
                <w:color w:val="000000"/>
                <w:kern w:val="0"/>
                <w:sz w:val="22"/>
                <w:szCs w:val="22"/>
                <w:highlight w:val="none"/>
                <w:lang w:eastAsia="zh-CN"/>
              </w:rPr>
              <w:t>110106020028</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heme="minorEastAsia" w:hAnsiTheme="minorEastAsia" w:eastAsiaTheme="minorEastAsia" w:cstheme="minorEastAsia"/>
                <w:b w:val="0"/>
                <w:bCs/>
                <w:kern w:val="0"/>
                <w:sz w:val="22"/>
                <w:szCs w:val="22"/>
                <w:lang w:val="en" w:eastAsia="zh-CN" w:bidi="ar-SA"/>
              </w:rPr>
            </w:pPr>
            <w:r>
              <w:rPr>
                <w:rFonts w:hint="eastAsia" w:asciiTheme="minorEastAsia" w:hAnsiTheme="minorEastAsia" w:eastAsiaTheme="minorEastAsia" w:cstheme="minorEastAsia"/>
                <w:b w:val="0"/>
                <w:bCs/>
                <w:kern w:val="0"/>
                <w:sz w:val="22"/>
                <w:szCs w:val="22"/>
                <w:lang w:val="en-US" w:eastAsia="zh-CN"/>
              </w:rPr>
              <w:t>丰台区Y005K3+471-K3+529崩塌灾害隐患</w:t>
            </w:r>
            <w:r>
              <w:rPr>
                <w:rFonts w:hint="eastAsia" w:asciiTheme="minorEastAsia" w:hAnsiTheme="minorEastAsia" w:cstheme="minorEastAsia"/>
                <w:b w:val="0"/>
                <w:bCs/>
                <w:kern w:val="0"/>
                <w:sz w:val="22"/>
                <w:szCs w:val="22"/>
                <w:lang w:val="en-US" w:eastAsia="zh-CN"/>
              </w:rPr>
              <w:t>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大灰厂村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北宫国家森林公园南门西侧</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imes New Roman" w:cs="Times New Roman"/>
                <w:b w:val="0"/>
                <w:bCs/>
                <w:kern w:val="0"/>
                <w:sz w:val="22"/>
                <w:szCs w:val="22"/>
                <w:highlight w:val="none"/>
                <w:lang w:val="en" w:eastAsia="zh-CN" w:bidi="ar-SA"/>
              </w:rPr>
            </w:pPr>
            <w:r>
              <w:rPr>
                <w:rFonts w:hint="default" w:ascii="Times New Roman" w:hAnsi="Times New Roman" w:eastAsia="Times New Roman"/>
                <w:b w:val="0"/>
                <w:bCs/>
                <w:kern w:val="0"/>
                <w:sz w:val="22"/>
                <w:szCs w:val="22"/>
                <w:highlight w:val="none"/>
                <w:lang w:val="en"/>
              </w:rPr>
              <w:t>116-06-45.6</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imes New Roman" w:cs="Times New Roman"/>
                <w:b w:val="0"/>
                <w:bCs/>
                <w:kern w:val="0"/>
                <w:sz w:val="22"/>
                <w:szCs w:val="22"/>
                <w:highlight w:val="none"/>
                <w:lang w:val="en" w:eastAsia="zh-CN" w:bidi="ar-SA"/>
              </w:rPr>
            </w:pPr>
            <w:r>
              <w:rPr>
                <w:rFonts w:hint="default" w:ascii="Times New Roman" w:hAnsi="Times New Roman" w:eastAsia="Times New Roman"/>
                <w:b w:val="0"/>
                <w:bCs/>
                <w:kern w:val="0"/>
                <w:sz w:val="22"/>
                <w:szCs w:val="22"/>
                <w:highlight w:val="none"/>
                <w:lang w:val="en"/>
              </w:rPr>
              <w:t>39-51-26.7</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highlight w:val="none"/>
                <w:lang w:val="en-US" w:eastAsia="zh-CN" w:bidi="ar-SA"/>
              </w:rPr>
            </w:pPr>
            <w:r>
              <w:rPr>
                <w:rFonts w:hint="eastAsia" w:ascii="Times New Roman" w:hAnsi="宋体"/>
                <w:b w:val="0"/>
                <w:bCs/>
                <w:kern w:val="0"/>
                <w:sz w:val="22"/>
                <w:szCs w:val="22"/>
                <w:highlight w:val="none"/>
                <w:lang w:val="en" w:eastAsia="zh-CN"/>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highlight w:val="yellow"/>
                <w:lang w:val="en-US" w:eastAsia="zh-CN" w:bidi="ar-SA"/>
              </w:rPr>
            </w:pPr>
            <w:r>
              <w:rPr>
                <w:rFonts w:hint="default" w:ascii="Times New Roman" w:hAnsi="宋体"/>
                <w:b w:val="0"/>
                <w:bCs/>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eastAsia" w:ascii="Times New Roman" w:hAnsi="宋体" w:eastAsia="宋体" w:cs="Times New Roman"/>
                <w:b w:val="0"/>
                <w:bCs/>
                <w:kern w:val="0"/>
                <w:sz w:val="22"/>
                <w:szCs w:val="22"/>
                <w:lang w:val="en-US" w:eastAsia="zh-CN" w:bidi="ar-SA"/>
              </w:rPr>
            </w:pPr>
            <w:r>
              <w:rPr>
                <w:rFonts w:hint="eastAsia" w:asciiTheme="minorEastAsia" w:hAnsiTheme="minorEastAsia" w:eastAsiaTheme="minorEastAsia" w:cstheme="minorEastAsia"/>
                <w:b w:val="0"/>
                <w:bCs/>
                <w:i w:val="0"/>
                <w:color w:val="000000"/>
                <w:kern w:val="0"/>
                <w:sz w:val="22"/>
                <w:szCs w:val="22"/>
                <w:highlight w:val="none"/>
                <w:u w:val="none"/>
                <w:lang w:val="en-US" w:eastAsia="zh-CN" w:bidi="ar"/>
              </w:rPr>
              <w:t>群测群防、定期目视检查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val="0"/>
                <w:bCs/>
                <w:kern w:val="2"/>
                <w:sz w:val="22"/>
                <w:szCs w:val="22"/>
                <w:lang w:val="en" w:eastAsia="zh-CN" w:bidi="ar-SA"/>
              </w:rPr>
            </w:pPr>
            <w:r>
              <w:rPr>
                <w:rFonts w:hint="eastAsia" w:ascii="Times New Roman" w:hAnsi="Times New Roman"/>
                <w:b w:val="0"/>
                <w:bCs/>
                <w:sz w:val="22"/>
                <w:szCs w:val="22"/>
                <w:lang w:val="en-US" w:eastAsia="zh-CN"/>
              </w:rPr>
              <w:t>39</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color w:val="000000"/>
                <w:kern w:val="0"/>
                <w:sz w:val="22"/>
                <w:szCs w:val="22"/>
                <w:highlight w:val="none"/>
                <w:lang w:val="en-US" w:eastAsia="zh-CN" w:bidi="ar-SA"/>
              </w:rPr>
            </w:pPr>
            <w:r>
              <w:rPr>
                <w:rFonts w:hint="default" w:ascii="Times New Roman" w:hAnsi="Times New Roman" w:eastAsia="宋体" w:cs="Times New Roman"/>
                <w:b w:val="0"/>
                <w:bCs/>
                <w:color w:val="000000"/>
                <w:kern w:val="0"/>
                <w:sz w:val="22"/>
                <w:szCs w:val="22"/>
                <w:highlight w:val="none"/>
                <w:lang w:eastAsia="zh-CN"/>
              </w:rPr>
              <w:t>110106020029</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heme="minorEastAsia" w:hAnsiTheme="minorEastAsia" w:eastAsiaTheme="minorEastAsia" w:cstheme="minorEastAsia"/>
                <w:b w:val="0"/>
                <w:bCs/>
                <w:kern w:val="0"/>
                <w:sz w:val="22"/>
                <w:szCs w:val="22"/>
                <w:lang w:val="en" w:eastAsia="zh-CN" w:bidi="ar-SA"/>
              </w:rPr>
            </w:pPr>
            <w:r>
              <w:rPr>
                <w:rFonts w:hint="eastAsia" w:asciiTheme="minorEastAsia" w:hAnsiTheme="minorEastAsia" w:eastAsiaTheme="minorEastAsia" w:cstheme="minorEastAsia"/>
                <w:b w:val="0"/>
                <w:bCs/>
                <w:kern w:val="0"/>
                <w:sz w:val="22"/>
                <w:szCs w:val="22"/>
                <w:lang w:val="en-US" w:eastAsia="zh-CN"/>
              </w:rPr>
              <w:t>丰台区Y005K3+900-K4+110崩塌灾害隐患</w:t>
            </w:r>
            <w:r>
              <w:rPr>
                <w:rFonts w:hint="eastAsia" w:asciiTheme="minorEastAsia" w:hAnsiTheme="minorEastAsia" w:cstheme="minorEastAsia"/>
                <w:b w:val="0"/>
                <w:bCs/>
                <w:kern w:val="0"/>
                <w:sz w:val="22"/>
                <w:szCs w:val="22"/>
                <w:lang w:val="en-US" w:eastAsia="zh-CN"/>
              </w:rPr>
              <w:t>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大灰厂村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北宫国家森林公园南门南侧</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imes New Roman" w:cs="Times New Roman"/>
                <w:b w:val="0"/>
                <w:bCs/>
                <w:kern w:val="0"/>
                <w:sz w:val="22"/>
                <w:szCs w:val="22"/>
                <w:highlight w:val="none"/>
                <w:lang w:val="en" w:eastAsia="zh-CN" w:bidi="ar-SA"/>
              </w:rPr>
            </w:pPr>
            <w:r>
              <w:rPr>
                <w:rFonts w:hint="default" w:ascii="Times New Roman" w:hAnsi="Times New Roman" w:eastAsia="Times New Roman"/>
                <w:b w:val="0"/>
                <w:bCs/>
                <w:kern w:val="0"/>
                <w:sz w:val="22"/>
                <w:szCs w:val="22"/>
                <w:highlight w:val="none"/>
                <w:lang w:val="en"/>
              </w:rPr>
              <w:t>116-07-03.0</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imes New Roman" w:cs="Times New Roman"/>
                <w:b w:val="0"/>
                <w:bCs/>
                <w:kern w:val="0"/>
                <w:sz w:val="22"/>
                <w:szCs w:val="22"/>
                <w:highlight w:val="none"/>
                <w:lang w:val="en" w:eastAsia="zh-CN" w:bidi="ar-SA"/>
              </w:rPr>
            </w:pPr>
            <w:r>
              <w:rPr>
                <w:rFonts w:hint="default" w:ascii="Times New Roman" w:hAnsi="Times New Roman" w:eastAsia="Times New Roman"/>
                <w:b w:val="0"/>
                <w:bCs/>
                <w:kern w:val="0"/>
                <w:sz w:val="22"/>
                <w:szCs w:val="22"/>
                <w:highlight w:val="none"/>
                <w:lang w:val="en"/>
              </w:rPr>
              <w:t>39-51-25.4</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highlight w:val="none"/>
                <w:lang w:val="en" w:eastAsia="zh-CN" w:bidi="ar-SA"/>
              </w:rPr>
            </w:pPr>
            <w:r>
              <w:rPr>
                <w:rFonts w:hint="eastAsia" w:ascii="Times New Roman" w:hAnsi="宋体"/>
                <w:b w:val="0"/>
                <w:bCs/>
                <w:kern w:val="0"/>
                <w:sz w:val="22"/>
                <w:szCs w:val="22"/>
                <w:highlight w:val="none"/>
                <w:lang w:val="en" w:eastAsia="zh-CN"/>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highlight w:val="yellow"/>
                <w:lang w:val="en-US" w:eastAsia="zh-CN" w:bidi="ar-SA"/>
              </w:rPr>
            </w:pPr>
            <w:r>
              <w:rPr>
                <w:rFonts w:hint="default" w:ascii="Times New Roman" w:hAnsi="宋体"/>
                <w:b w:val="0"/>
                <w:bCs/>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eastAsia" w:ascii="Times New Roman" w:hAnsi="宋体" w:eastAsia="宋体" w:cs="Times New Roman"/>
                <w:b w:val="0"/>
                <w:bCs/>
                <w:kern w:val="0"/>
                <w:sz w:val="22"/>
                <w:szCs w:val="22"/>
                <w:lang w:val="en-US" w:eastAsia="zh-CN" w:bidi="ar-SA"/>
              </w:rPr>
            </w:pPr>
            <w:r>
              <w:rPr>
                <w:rFonts w:hint="eastAsia" w:asciiTheme="minorEastAsia" w:hAnsiTheme="minorEastAsia" w:eastAsiaTheme="minorEastAsia" w:cstheme="minorEastAsia"/>
                <w:b w:val="0"/>
                <w:bCs/>
                <w:i w:val="0"/>
                <w:color w:val="000000"/>
                <w:kern w:val="0"/>
                <w:sz w:val="22"/>
                <w:szCs w:val="22"/>
                <w:highlight w:val="none"/>
                <w:u w:val="none"/>
                <w:lang w:val="en-US" w:eastAsia="zh-CN" w:bidi="ar"/>
              </w:rPr>
              <w:t>群测群防、定期目视检查、立警示牌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val="0"/>
                <w:bCs/>
                <w:kern w:val="2"/>
                <w:sz w:val="22"/>
                <w:szCs w:val="22"/>
                <w:lang w:val="en" w:eastAsia="zh-CN" w:bidi="ar-SA"/>
              </w:rPr>
            </w:pPr>
            <w:r>
              <w:rPr>
                <w:rFonts w:hint="eastAsia" w:ascii="Times New Roman" w:hAnsi="Times New Roman"/>
                <w:b w:val="0"/>
                <w:bCs/>
                <w:sz w:val="22"/>
                <w:szCs w:val="22"/>
                <w:lang w:val="en-US" w:eastAsia="zh-CN"/>
              </w:rPr>
              <w:t>40</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color w:val="000000"/>
                <w:kern w:val="0"/>
                <w:sz w:val="22"/>
                <w:szCs w:val="22"/>
                <w:highlight w:val="none"/>
                <w:lang w:val="en-US" w:eastAsia="zh-CN" w:bidi="ar-SA"/>
              </w:rPr>
            </w:pPr>
            <w:r>
              <w:rPr>
                <w:rFonts w:hint="default" w:ascii="Times New Roman" w:hAnsi="Times New Roman" w:eastAsia="宋体" w:cs="Times New Roman"/>
                <w:b w:val="0"/>
                <w:bCs/>
                <w:color w:val="000000"/>
                <w:kern w:val="0"/>
                <w:sz w:val="22"/>
                <w:szCs w:val="22"/>
                <w:highlight w:val="none"/>
                <w:lang w:eastAsia="zh-CN"/>
              </w:rPr>
              <w:t>110106020030</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heme="minorEastAsia" w:hAnsiTheme="minorEastAsia" w:eastAsiaTheme="minorEastAsia" w:cstheme="minorEastAsia"/>
                <w:b w:val="0"/>
                <w:bCs/>
                <w:kern w:val="0"/>
                <w:sz w:val="22"/>
                <w:szCs w:val="22"/>
                <w:lang w:val="en" w:eastAsia="zh-CN" w:bidi="ar-SA"/>
              </w:rPr>
            </w:pPr>
            <w:r>
              <w:rPr>
                <w:rFonts w:hint="eastAsia" w:asciiTheme="minorEastAsia" w:hAnsiTheme="minorEastAsia" w:eastAsiaTheme="minorEastAsia" w:cstheme="minorEastAsia"/>
                <w:b w:val="0"/>
                <w:bCs/>
                <w:kern w:val="0"/>
                <w:sz w:val="22"/>
                <w:szCs w:val="22"/>
                <w:lang w:val="en-US" w:eastAsia="zh-CN"/>
              </w:rPr>
              <w:t>丰台区C001K3+365-K3+430崩塌灾害隐患</w:t>
            </w:r>
            <w:r>
              <w:rPr>
                <w:rFonts w:hint="eastAsia" w:asciiTheme="minorEastAsia" w:hAnsiTheme="minorEastAsia" w:cstheme="minorEastAsia"/>
                <w:b w:val="0"/>
                <w:bCs/>
                <w:kern w:val="0"/>
                <w:sz w:val="22"/>
                <w:szCs w:val="22"/>
                <w:lang w:val="en-US" w:eastAsia="zh-CN"/>
              </w:rPr>
              <w:t>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东河沿村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imes New Roman" w:hAnsi="宋体"/>
                <w:b w:val="0"/>
                <w:bCs/>
                <w:kern w:val="0"/>
                <w:sz w:val="22"/>
                <w:szCs w:val="22"/>
                <w:lang w:val="en-US" w:eastAsia="zh-CN"/>
              </w:rPr>
              <w:t>梨园村东南侧</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imes New Roman" w:cs="Times New Roman"/>
                <w:b w:val="0"/>
                <w:bCs/>
                <w:kern w:val="0"/>
                <w:sz w:val="22"/>
                <w:szCs w:val="22"/>
                <w:highlight w:val="none"/>
                <w:lang w:val="en" w:eastAsia="zh-CN" w:bidi="ar-SA"/>
              </w:rPr>
            </w:pPr>
            <w:r>
              <w:rPr>
                <w:rFonts w:hint="default" w:ascii="Times New Roman" w:hAnsi="Times New Roman" w:eastAsia="Times New Roman"/>
                <w:b w:val="0"/>
                <w:bCs/>
                <w:kern w:val="0"/>
                <w:sz w:val="22"/>
                <w:szCs w:val="22"/>
                <w:highlight w:val="none"/>
                <w:lang w:val="en"/>
              </w:rPr>
              <w:t>116-08-21.8</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imes New Roman" w:cs="Times New Roman"/>
                <w:b w:val="0"/>
                <w:bCs/>
                <w:kern w:val="0"/>
                <w:sz w:val="22"/>
                <w:szCs w:val="22"/>
                <w:highlight w:val="none"/>
                <w:lang w:val="en" w:eastAsia="zh-CN" w:bidi="ar-SA"/>
              </w:rPr>
            </w:pPr>
            <w:r>
              <w:rPr>
                <w:rFonts w:hint="default" w:ascii="Times New Roman" w:hAnsi="Times New Roman" w:eastAsia="Times New Roman"/>
                <w:b w:val="0"/>
                <w:bCs/>
                <w:kern w:val="0"/>
                <w:sz w:val="22"/>
                <w:szCs w:val="22"/>
                <w:highlight w:val="none"/>
                <w:lang w:val="en"/>
              </w:rPr>
              <w:t>39-52-26.2</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highlight w:val="none"/>
                <w:lang w:val="en-US" w:eastAsia="zh-CN" w:bidi="ar-SA"/>
              </w:rPr>
            </w:pPr>
            <w:r>
              <w:rPr>
                <w:rFonts w:hint="eastAsia" w:ascii="Times New Roman" w:hAnsi="宋体"/>
                <w:b w:val="0"/>
                <w:bCs/>
                <w:kern w:val="0"/>
                <w:sz w:val="22"/>
                <w:szCs w:val="22"/>
                <w:highlight w:val="none"/>
                <w:lang w:val="en" w:eastAsia="zh-CN"/>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highlight w:val="yellow"/>
                <w:lang w:val="en-US" w:eastAsia="zh-CN" w:bidi="ar-SA"/>
              </w:rPr>
            </w:pPr>
            <w:r>
              <w:rPr>
                <w:rFonts w:hint="default" w:ascii="Times New Roman" w:hAnsi="宋体"/>
                <w:b w:val="0"/>
                <w:bCs/>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eastAsia" w:ascii="Times New Roman" w:hAnsi="宋体" w:eastAsia="宋体" w:cs="Times New Roman"/>
                <w:b w:val="0"/>
                <w:bCs/>
                <w:kern w:val="0"/>
                <w:sz w:val="22"/>
                <w:szCs w:val="22"/>
                <w:lang w:val="en-US" w:eastAsia="zh-CN" w:bidi="ar-SA"/>
              </w:rPr>
            </w:pPr>
            <w:r>
              <w:rPr>
                <w:rFonts w:hint="eastAsia" w:asciiTheme="minorEastAsia" w:hAnsiTheme="minorEastAsia" w:eastAsiaTheme="minorEastAsia" w:cstheme="minorEastAsia"/>
                <w:b w:val="0"/>
                <w:bCs/>
                <w:i w:val="0"/>
                <w:color w:val="000000"/>
                <w:kern w:val="0"/>
                <w:sz w:val="22"/>
                <w:szCs w:val="22"/>
                <w:highlight w:val="none"/>
                <w:u w:val="none"/>
                <w:lang w:val="en-US" w:eastAsia="zh-CN" w:bidi="ar"/>
              </w:rPr>
              <w:t>群测群防、定期目视检查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val="0"/>
                <w:bCs/>
                <w:kern w:val="2"/>
                <w:sz w:val="22"/>
                <w:szCs w:val="22"/>
                <w:lang w:val="en" w:eastAsia="zh-CN" w:bidi="ar-SA"/>
              </w:rPr>
            </w:pPr>
            <w:r>
              <w:rPr>
                <w:rFonts w:hint="eastAsia" w:ascii="Times New Roman" w:hAnsi="Times New Roman"/>
                <w:b w:val="0"/>
                <w:bCs/>
                <w:sz w:val="22"/>
                <w:szCs w:val="22"/>
                <w:lang w:val="en-US" w:eastAsia="zh-CN"/>
              </w:rPr>
              <w:t>41</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color w:val="000000"/>
                <w:kern w:val="0"/>
                <w:sz w:val="22"/>
                <w:szCs w:val="22"/>
                <w:highlight w:val="yellow"/>
                <w:lang w:val="en-US" w:eastAsia="zh-CN" w:bidi="ar-SA"/>
              </w:rPr>
            </w:pPr>
            <w:r>
              <w:rPr>
                <w:rFonts w:hint="default" w:ascii="Times New Roman" w:hAnsi="Times New Roman" w:eastAsia="宋体" w:cs="Times New Roman"/>
                <w:b w:val="0"/>
                <w:bCs/>
                <w:color w:val="000000"/>
                <w:kern w:val="0"/>
                <w:sz w:val="22"/>
                <w:szCs w:val="22"/>
                <w:highlight w:val="none"/>
                <w:lang w:eastAsia="zh-CN"/>
              </w:rPr>
              <w:t>1101060200</w:t>
            </w:r>
            <w:r>
              <w:rPr>
                <w:rFonts w:hint="eastAsia" w:cs="Times New Roman"/>
                <w:b w:val="0"/>
                <w:bCs/>
                <w:color w:val="000000"/>
                <w:kern w:val="0"/>
                <w:sz w:val="22"/>
                <w:szCs w:val="22"/>
                <w:highlight w:val="none"/>
                <w:lang w:val="en-US" w:eastAsia="zh-CN"/>
              </w:rPr>
              <w:t>24</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heme="minorEastAsia" w:hAnsiTheme="minorEastAsia" w:eastAsiaTheme="minorEastAsia" w:cstheme="minorEastAsia"/>
                <w:b w:val="0"/>
                <w:bCs/>
                <w:kern w:val="0"/>
                <w:sz w:val="22"/>
                <w:szCs w:val="22"/>
                <w:lang w:val="en" w:eastAsia="zh-CN" w:bidi="ar-SA"/>
              </w:rPr>
            </w:pPr>
            <w:r>
              <w:rPr>
                <w:rFonts w:hint="eastAsia" w:asciiTheme="minorEastAsia" w:hAnsiTheme="minorEastAsia" w:eastAsiaTheme="minorEastAsia" w:cstheme="minorEastAsia"/>
                <w:b w:val="0"/>
                <w:bCs/>
                <w:kern w:val="0"/>
                <w:sz w:val="22"/>
                <w:szCs w:val="22"/>
                <w:lang w:val="en-US" w:eastAsia="zh-CN"/>
              </w:rPr>
              <w:t>北宫森林公园东崩塌隐患点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Theme="minorEastAsia" w:cstheme="minorBidi"/>
                <w:b w:val="0"/>
                <w:bCs/>
                <w:kern w:val="0"/>
                <w:sz w:val="22"/>
                <w:szCs w:val="22"/>
                <w:lang w:val="en-US" w:eastAsia="zh-CN" w:bidi="ar-SA"/>
              </w:rPr>
            </w:pPr>
            <w:r>
              <w:rPr>
                <w:rFonts w:hint="eastAsia" w:ascii="Times New Roman" w:hAnsi="宋体"/>
                <w:b w:val="0"/>
                <w:bCs/>
                <w:kern w:val="0"/>
                <w:sz w:val="22"/>
                <w:szCs w:val="22"/>
                <w:lang w:val="en-US" w:eastAsia="zh-CN"/>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Theme="minorEastAsia" w:cstheme="minorBidi"/>
                <w:b w:val="0"/>
                <w:bCs/>
                <w:kern w:val="0"/>
                <w:sz w:val="22"/>
                <w:szCs w:val="22"/>
                <w:lang w:val="en-US" w:eastAsia="zh-CN" w:bidi="ar-SA"/>
              </w:rPr>
            </w:pPr>
            <w:r>
              <w:rPr>
                <w:rFonts w:hint="eastAsia" w:ascii="Times New Roman" w:hAnsi="宋体"/>
                <w:b w:val="0"/>
                <w:bCs/>
                <w:kern w:val="0"/>
                <w:sz w:val="22"/>
                <w:szCs w:val="22"/>
                <w:lang w:val="en-US" w:eastAsia="zh-CN"/>
              </w:rPr>
              <w:t>大灰厂村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heme="minorEastAsia" w:hAnsiTheme="minorEastAsia" w:eastAsiaTheme="minorEastAsia" w:cstheme="minorEastAsia"/>
                <w:b w:val="0"/>
                <w:bCs/>
                <w:kern w:val="0"/>
                <w:sz w:val="22"/>
                <w:szCs w:val="22"/>
                <w:lang w:val="en-US" w:eastAsia="zh-CN"/>
              </w:rPr>
              <w:t>北宫</w:t>
            </w:r>
            <w:r>
              <w:rPr>
                <w:rFonts w:hint="eastAsia" w:asciiTheme="minorEastAsia" w:hAnsiTheme="minorEastAsia" w:cstheme="minorEastAsia"/>
                <w:b w:val="0"/>
                <w:bCs/>
                <w:kern w:val="0"/>
                <w:sz w:val="22"/>
                <w:szCs w:val="22"/>
                <w:lang w:val="en-US" w:eastAsia="zh-CN"/>
              </w:rPr>
              <w:t>国家</w:t>
            </w:r>
            <w:r>
              <w:rPr>
                <w:rFonts w:hint="eastAsia" w:asciiTheme="minorEastAsia" w:hAnsiTheme="minorEastAsia" w:eastAsiaTheme="minorEastAsia" w:cstheme="minorEastAsia"/>
                <w:b w:val="0"/>
                <w:bCs/>
                <w:kern w:val="0"/>
                <w:sz w:val="22"/>
                <w:szCs w:val="22"/>
                <w:lang w:val="en-US" w:eastAsia="zh-CN"/>
              </w:rPr>
              <w:t>森林公园东侧</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imes New Roman" w:cs="Times New Roman"/>
                <w:b w:val="0"/>
                <w:bCs/>
                <w:kern w:val="0"/>
                <w:sz w:val="22"/>
                <w:szCs w:val="22"/>
                <w:highlight w:val="none"/>
                <w:lang w:val="en" w:eastAsia="zh-CN" w:bidi="ar-SA"/>
              </w:rPr>
            </w:pPr>
            <w:r>
              <w:rPr>
                <w:rFonts w:hint="default" w:ascii="Times New Roman" w:hAnsi="Times New Roman" w:eastAsia="Times New Roman"/>
                <w:b w:val="0"/>
                <w:bCs/>
                <w:kern w:val="0"/>
                <w:sz w:val="22"/>
                <w:szCs w:val="22"/>
                <w:highlight w:val="none"/>
                <w:lang w:val="en"/>
              </w:rPr>
              <w:t>116-07-01.1</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imes New Roman" w:cs="Times New Roman"/>
                <w:b w:val="0"/>
                <w:bCs/>
                <w:kern w:val="0"/>
                <w:sz w:val="22"/>
                <w:szCs w:val="22"/>
                <w:highlight w:val="none"/>
                <w:lang w:val="en" w:eastAsia="zh-CN" w:bidi="ar-SA"/>
              </w:rPr>
            </w:pPr>
            <w:r>
              <w:rPr>
                <w:rFonts w:hint="default" w:ascii="Times New Roman" w:hAnsi="Times New Roman" w:eastAsia="Times New Roman"/>
                <w:b w:val="0"/>
                <w:bCs/>
                <w:kern w:val="0"/>
                <w:sz w:val="22"/>
                <w:szCs w:val="22"/>
                <w:highlight w:val="none"/>
                <w:lang w:val="en"/>
              </w:rPr>
              <w:t>39-52-10.8</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Theme="minorEastAsia" w:cstheme="minorBidi"/>
                <w:b w:val="0"/>
                <w:bCs/>
                <w:kern w:val="0"/>
                <w:sz w:val="22"/>
                <w:szCs w:val="22"/>
                <w:highlight w:val="none"/>
                <w:lang w:val="en" w:eastAsia="zh-CN" w:bidi="ar-SA"/>
              </w:rPr>
            </w:pPr>
            <w:r>
              <w:rPr>
                <w:rFonts w:hint="eastAsia" w:ascii="Times New Roman" w:hAnsi="宋体"/>
                <w:b w:val="0"/>
                <w:bCs/>
                <w:kern w:val="0"/>
                <w:sz w:val="22"/>
                <w:szCs w:val="22"/>
                <w:highlight w:val="none"/>
                <w:lang w:val="en" w:eastAsia="zh-CN"/>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cstheme="minorBidi"/>
                <w:b w:val="0"/>
                <w:bCs/>
                <w:kern w:val="0"/>
                <w:sz w:val="22"/>
                <w:szCs w:val="22"/>
                <w:highlight w:val="yellow"/>
                <w:lang w:val="en-US" w:eastAsia="zh-CN" w:bidi="ar-SA"/>
              </w:rPr>
            </w:pPr>
            <w:r>
              <w:rPr>
                <w:rFonts w:hint="default" w:ascii="Times New Roman" w:hAnsi="宋体"/>
                <w:b w:val="0"/>
                <w:bCs/>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eastAsia" w:ascii="Times New Roman" w:hAnsi="宋体" w:eastAsia="宋体" w:cs="Times New Roman"/>
                <w:b w:val="0"/>
                <w:bCs/>
                <w:kern w:val="0"/>
                <w:sz w:val="22"/>
                <w:szCs w:val="22"/>
                <w:lang w:val="en-US" w:eastAsia="zh-CN" w:bidi="ar-SA"/>
              </w:rPr>
            </w:pPr>
            <w:r>
              <w:rPr>
                <w:rFonts w:hint="eastAsia" w:ascii="Times New Roman" w:hAnsi="Times New Roman"/>
                <w:b w:val="0"/>
                <w:bCs/>
                <w:sz w:val="22"/>
                <w:szCs w:val="22"/>
                <w:highlight w:val="none"/>
                <w:lang w:eastAsia="zh-CN"/>
              </w:rPr>
              <w:t>群测群防、工程治理、定期目视检查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heme="minorEastAsia" w:cstheme="minorBidi"/>
                <w:b w:val="0"/>
                <w:bCs/>
                <w:kern w:val="2"/>
                <w:sz w:val="22"/>
                <w:szCs w:val="22"/>
                <w:lang w:val="en" w:eastAsia="zh-CN" w:bidi="ar-SA"/>
              </w:rPr>
            </w:pPr>
            <w:r>
              <w:rPr>
                <w:rFonts w:hint="eastAsia" w:ascii="Times New Roman" w:hAnsi="Times New Roman"/>
                <w:b w:val="0"/>
                <w:bCs/>
                <w:sz w:val="22"/>
                <w:szCs w:val="22"/>
                <w:lang w:val="en-US" w:eastAsia="zh-CN"/>
              </w:rPr>
              <w:t>42</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宋体" w:cs="Times New Roman"/>
                <w:b w:val="0"/>
                <w:bCs/>
                <w:color w:val="000000"/>
                <w:kern w:val="0"/>
                <w:sz w:val="22"/>
                <w:szCs w:val="22"/>
                <w:highlight w:val="yellow"/>
                <w:lang w:val="en-US" w:eastAsia="zh-CN" w:bidi="ar-SA"/>
              </w:rPr>
            </w:pPr>
            <w:r>
              <w:rPr>
                <w:rFonts w:hint="default" w:ascii="Times New Roman" w:hAnsi="Times New Roman" w:eastAsia="宋体" w:cs="Times New Roman"/>
                <w:b w:val="0"/>
                <w:bCs/>
                <w:color w:val="000000"/>
                <w:kern w:val="0"/>
                <w:sz w:val="22"/>
                <w:szCs w:val="22"/>
                <w:highlight w:val="none"/>
                <w:lang w:eastAsia="zh-CN"/>
              </w:rPr>
              <w:t>1101060200</w:t>
            </w:r>
            <w:r>
              <w:rPr>
                <w:rFonts w:hint="eastAsia" w:cs="Times New Roman"/>
                <w:b w:val="0"/>
                <w:bCs/>
                <w:color w:val="000000"/>
                <w:kern w:val="0"/>
                <w:sz w:val="22"/>
                <w:szCs w:val="22"/>
                <w:highlight w:val="none"/>
                <w:lang w:val="en-US" w:eastAsia="zh-CN"/>
              </w:rPr>
              <w:t>25</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heme="minorEastAsia" w:hAnsiTheme="minorEastAsia" w:eastAsiaTheme="minorEastAsia" w:cstheme="minorEastAsia"/>
                <w:b w:val="0"/>
                <w:bCs/>
                <w:kern w:val="0"/>
                <w:sz w:val="22"/>
                <w:szCs w:val="22"/>
                <w:lang w:val="en" w:eastAsia="zh-CN" w:bidi="ar-SA"/>
              </w:rPr>
            </w:pPr>
            <w:r>
              <w:rPr>
                <w:rFonts w:hint="eastAsia" w:asciiTheme="minorEastAsia" w:hAnsiTheme="minorEastAsia" w:eastAsiaTheme="minorEastAsia" w:cstheme="minorEastAsia"/>
                <w:b w:val="0"/>
                <w:bCs/>
                <w:kern w:val="0"/>
                <w:sz w:val="22"/>
                <w:szCs w:val="22"/>
                <w:lang w:val="en-US" w:eastAsia="zh-CN"/>
              </w:rPr>
              <w:t>大灰厂村北崩塌隐患点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Theme="minorEastAsia" w:cstheme="minorBidi"/>
                <w:b w:val="0"/>
                <w:bCs/>
                <w:kern w:val="0"/>
                <w:sz w:val="22"/>
                <w:szCs w:val="22"/>
                <w:lang w:val="en-US" w:eastAsia="zh-CN" w:bidi="ar-SA"/>
              </w:rPr>
            </w:pPr>
            <w:r>
              <w:rPr>
                <w:rFonts w:hint="eastAsia" w:ascii="Times New Roman" w:hAnsi="宋体"/>
                <w:b w:val="0"/>
                <w:bCs/>
                <w:kern w:val="0"/>
                <w:sz w:val="22"/>
                <w:szCs w:val="22"/>
                <w:lang w:val="en-US" w:eastAsia="zh-CN"/>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Theme="minorEastAsia" w:cstheme="minorBidi"/>
                <w:b w:val="0"/>
                <w:bCs/>
                <w:kern w:val="0"/>
                <w:sz w:val="22"/>
                <w:szCs w:val="22"/>
                <w:lang w:val="en-US" w:eastAsia="zh-CN" w:bidi="ar-SA"/>
              </w:rPr>
            </w:pPr>
            <w:r>
              <w:rPr>
                <w:rFonts w:hint="eastAsia" w:ascii="Times New Roman" w:hAnsi="宋体"/>
                <w:b w:val="0"/>
                <w:bCs/>
                <w:kern w:val="0"/>
                <w:sz w:val="22"/>
                <w:szCs w:val="22"/>
                <w:lang w:val="en-US" w:eastAsia="zh-CN"/>
              </w:rPr>
              <w:t>大灰厂村</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宋体" w:cs="Times New Roman"/>
                <w:b w:val="0"/>
                <w:bCs/>
                <w:kern w:val="0"/>
                <w:sz w:val="22"/>
                <w:szCs w:val="22"/>
                <w:lang w:val="en-US" w:eastAsia="zh-CN" w:bidi="ar-SA"/>
              </w:rPr>
            </w:pPr>
            <w:r>
              <w:rPr>
                <w:rFonts w:hint="eastAsia" w:asciiTheme="minorEastAsia" w:hAnsiTheme="minorEastAsia" w:eastAsiaTheme="minorEastAsia" w:cstheme="minorEastAsia"/>
                <w:b w:val="0"/>
                <w:bCs/>
                <w:kern w:val="0"/>
                <w:sz w:val="22"/>
                <w:szCs w:val="22"/>
                <w:lang w:val="en-US" w:eastAsia="zh-CN"/>
              </w:rPr>
              <w:t>利丰山庄东侧</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imes New Roman" w:cs="Times New Roman"/>
                <w:b w:val="0"/>
                <w:bCs/>
                <w:kern w:val="0"/>
                <w:sz w:val="22"/>
                <w:szCs w:val="22"/>
                <w:highlight w:val="none"/>
                <w:lang w:val="en" w:eastAsia="zh-CN" w:bidi="ar-SA"/>
              </w:rPr>
            </w:pPr>
            <w:r>
              <w:rPr>
                <w:rFonts w:hint="default" w:ascii="Times New Roman" w:hAnsi="Times New Roman" w:eastAsia="Times New Roman"/>
                <w:b w:val="0"/>
                <w:bCs/>
                <w:kern w:val="0"/>
                <w:sz w:val="22"/>
                <w:szCs w:val="22"/>
                <w:highlight w:val="none"/>
                <w:lang w:val="en"/>
              </w:rPr>
              <w:t>116-06-15.1</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ascii="Times New Roman" w:hAnsi="Times New Roman" w:eastAsia="Times New Roman" w:cs="Times New Roman"/>
                <w:b w:val="0"/>
                <w:bCs/>
                <w:kern w:val="0"/>
                <w:sz w:val="22"/>
                <w:szCs w:val="22"/>
                <w:highlight w:val="none"/>
                <w:lang w:val="en" w:eastAsia="zh-CN" w:bidi="ar-SA"/>
              </w:rPr>
            </w:pPr>
            <w:r>
              <w:rPr>
                <w:rFonts w:hint="default" w:ascii="Times New Roman" w:hAnsi="Times New Roman" w:eastAsia="Times New Roman"/>
                <w:b w:val="0"/>
                <w:bCs/>
                <w:kern w:val="0"/>
                <w:sz w:val="22"/>
                <w:szCs w:val="22"/>
                <w:highlight w:val="none"/>
                <w:lang w:val="en"/>
              </w:rPr>
              <w:t>39-51-37.9</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eastAsia" w:ascii="Times New Roman" w:hAnsi="宋体" w:eastAsiaTheme="minorEastAsia" w:cstheme="minorBidi"/>
                <w:b w:val="0"/>
                <w:bCs/>
                <w:kern w:val="0"/>
                <w:sz w:val="22"/>
                <w:szCs w:val="22"/>
                <w:highlight w:val="none"/>
                <w:lang w:val="en" w:eastAsia="zh-CN" w:bidi="ar-SA"/>
              </w:rPr>
            </w:pPr>
            <w:r>
              <w:rPr>
                <w:rFonts w:hint="eastAsia" w:ascii="Times New Roman" w:hAnsi="宋体"/>
                <w:b w:val="0"/>
                <w:bCs/>
                <w:kern w:val="0"/>
                <w:sz w:val="22"/>
                <w:szCs w:val="22"/>
                <w:highlight w:val="none"/>
                <w:lang w:val="en" w:eastAsia="zh-CN"/>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cstheme="minorBidi"/>
                <w:b w:val="0"/>
                <w:bCs/>
                <w:kern w:val="0"/>
                <w:sz w:val="22"/>
                <w:szCs w:val="22"/>
                <w:highlight w:val="yellow"/>
                <w:lang w:val="en-US" w:eastAsia="zh-CN" w:bidi="ar-SA"/>
              </w:rPr>
            </w:pPr>
            <w:r>
              <w:rPr>
                <w:rFonts w:hint="default" w:ascii="Times New Roman" w:hAnsi="宋体"/>
                <w:b w:val="0"/>
                <w:bCs/>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rPr>
                <w:rFonts w:hint="eastAsia" w:ascii="Times New Roman" w:hAnsi="宋体" w:eastAsia="宋体" w:cs="Times New Roman"/>
                <w:b w:val="0"/>
                <w:bCs/>
                <w:kern w:val="0"/>
                <w:sz w:val="22"/>
                <w:szCs w:val="22"/>
                <w:lang w:val="en-US" w:eastAsia="zh-CN" w:bidi="ar-SA"/>
              </w:rPr>
            </w:pPr>
            <w:r>
              <w:rPr>
                <w:rFonts w:hint="eastAsia" w:ascii="Times New Roman" w:hAnsi="Times New Roman"/>
                <w:b w:val="0"/>
                <w:bCs/>
                <w:sz w:val="22"/>
                <w:szCs w:val="22"/>
                <w:highlight w:val="none"/>
                <w:lang w:eastAsia="zh-CN"/>
              </w:rPr>
              <w:t>群测群防、</w:t>
            </w:r>
            <w:r>
              <w:rPr>
                <w:rFonts w:hint="eastAsia" w:ascii="Times New Roman" w:hAnsi="Times New Roman"/>
                <w:b w:val="0"/>
                <w:bCs/>
                <w:sz w:val="22"/>
                <w:szCs w:val="22"/>
                <w:highlight w:val="none"/>
              </w:rPr>
              <w:t>工程治理</w:t>
            </w:r>
            <w:r>
              <w:rPr>
                <w:rFonts w:hint="eastAsia" w:ascii="Times New Roman" w:hAnsi="Times New Roman"/>
                <w:b w:val="0"/>
                <w:bCs/>
                <w:sz w:val="22"/>
                <w:szCs w:val="22"/>
                <w:highlight w:val="none"/>
                <w:lang w:eastAsia="zh-CN"/>
              </w:rPr>
              <w:t>、定期目视检查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255" w:type="dxa"/>
            <w:gridSpan w:val="11"/>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jc w:val="center"/>
              <w:textAlignment w:val="auto"/>
              <w:outlineLvl w:val="9"/>
              <w:rPr>
                <w:rFonts w:hint="default" w:ascii="Times New Roman" w:hAnsi="Times New Roman" w:eastAsia="宋体" w:cs="Times New Roman"/>
                <w:b w:val="0"/>
                <w:bCs/>
                <w:sz w:val="22"/>
                <w:szCs w:val="22"/>
                <w:lang w:val="en-US" w:eastAsia="zh-CN"/>
              </w:rPr>
            </w:pPr>
            <w:r>
              <w:rPr>
                <w:rFonts w:hint="default" w:ascii="Times New Roman" w:hAnsi="Times New Roman" w:eastAsia="宋体" w:cs="Times New Roman"/>
                <w:b w:val="0"/>
                <w:bCs/>
                <w:sz w:val="22"/>
                <w:szCs w:val="22"/>
                <w:lang w:val="en-US" w:eastAsia="zh-CN"/>
              </w:rPr>
              <w:t>北   宫   国   家   森   林   公   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val="0"/>
                <w:bCs/>
                <w:sz w:val="22"/>
                <w:szCs w:val="22"/>
                <w:lang w:val="en-US" w:eastAsia="zh-CN"/>
              </w:rPr>
            </w:pPr>
            <w:r>
              <w:rPr>
                <w:rFonts w:hint="eastAsia" w:ascii="Times New Roman" w:hAnsi="Times New Roman"/>
                <w:b w:val="0"/>
                <w:bCs/>
                <w:sz w:val="22"/>
                <w:szCs w:val="22"/>
                <w:lang w:val="en-US" w:eastAsia="zh-CN"/>
              </w:rPr>
              <w:t>4</w:t>
            </w:r>
            <w:r>
              <w:rPr>
                <w:rFonts w:hint="default" w:ascii="Times New Roman" w:hAnsi="Times New Roman"/>
                <w:b w:val="0"/>
                <w:bCs/>
                <w:sz w:val="22"/>
                <w:szCs w:val="22"/>
                <w:lang w:val="en" w:eastAsia="zh-CN"/>
              </w:rPr>
              <w:t>3</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宋体" w:cs="Times New Roman"/>
                <w:b w:val="0"/>
                <w:bCs/>
                <w:sz w:val="22"/>
                <w:szCs w:val="22"/>
                <w:lang w:val="en-US"/>
              </w:rPr>
            </w:pPr>
            <w:r>
              <w:rPr>
                <w:rFonts w:hint="default" w:ascii="Times New Roman" w:hAnsi="Times New Roman" w:eastAsia="宋体" w:cs="Times New Roman"/>
                <w:b w:val="0"/>
                <w:bCs/>
                <w:i w:val="0"/>
                <w:iCs w:val="0"/>
                <w:color w:val="000000"/>
                <w:kern w:val="0"/>
                <w:sz w:val="22"/>
                <w:szCs w:val="22"/>
                <w:u w:val="none"/>
                <w:lang w:val="en-US" w:eastAsia="zh-CN" w:bidi="ar"/>
              </w:rPr>
              <w:t>1101060</w:t>
            </w:r>
            <w:r>
              <w:rPr>
                <w:rFonts w:hint="eastAsia" w:cs="Times New Roman"/>
                <w:b w:val="0"/>
                <w:bCs/>
                <w:i w:val="0"/>
                <w:iCs w:val="0"/>
                <w:color w:val="000000"/>
                <w:kern w:val="0"/>
                <w:sz w:val="22"/>
                <w:szCs w:val="22"/>
                <w:u w:val="none"/>
                <w:lang w:val="en-US" w:eastAsia="zh-CN" w:bidi="ar"/>
              </w:rPr>
              <w:t>2</w:t>
            </w:r>
            <w:r>
              <w:rPr>
                <w:rFonts w:hint="default" w:ascii="Times New Roman" w:hAnsi="Times New Roman" w:eastAsia="宋体" w:cs="Times New Roman"/>
                <w:b w:val="0"/>
                <w:bCs/>
                <w:i w:val="0"/>
                <w:iCs w:val="0"/>
                <w:color w:val="000000"/>
                <w:kern w:val="0"/>
                <w:sz w:val="22"/>
                <w:szCs w:val="22"/>
                <w:u w:val="none"/>
                <w:lang w:val="en-US" w:eastAsia="zh-CN" w:bidi="ar"/>
              </w:rPr>
              <w:t>00</w:t>
            </w:r>
            <w:r>
              <w:rPr>
                <w:rFonts w:hint="eastAsia" w:cs="Times New Roman"/>
                <w:b w:val="0"/>
                <w:bCs/>
                <w:i w:val="0"/>
                <w:iCs w:val="0"/>
                <w:color w:val="000000"/>
                <w:kern w:val="0"/>
                <w:sz w:val="22"/>
                <w:szCs w:val="22"/>
                <w:u w:val="none"/>
                <w:lang w:val="en-US" w:eastAsia="zh-CN" w:bidi="ar"/>
              </w:rPr>
              <w:t>34</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val="0"/>
                <w:bCs/>
                <w:sz w:val="22"/>
                <w:szCs w:val="22"/>
              </w:rPr>
            </w:pPr>
            <w:r>
              <w:rPr>
                <w:rFonts w:hint="default" w:ascii="Times New Roman" w:hAnsi="宋体"/>
                <w:b w:val="0"/>
                <w:bCs/>
                <w:sz w:val="22"/>
                <w:szCs w:val="22"/>
              </w:rPr>
              <w:t>北宫</w:t>
            </w:r>
            <w:r>
              <w:rPr>
                <w:rFonts w:hint="eastAsia" w:ascii="Times New Roman" w:hAnsi="宋体"/>
                <w:b w:val="0"/>
                <w:bCs/>
                <w:sz w:val="22"/>
                <w:szCs w:val="22"/>
                <w:lang w:eastAsia="zh-CN"/>
              </w:rPr>
              <w:t>国家</w:t>
            </w:r>
            <w:r>
              <w:rPr>
                <w:rFonts w:hint="default" w:ascii="Times New Roman" w:hAnsi="宋体"/>
                <w:b w:val="0"/>
                <w:bCs/>
                <w:sz w:val="22"/>
                <w:szCs w:val="22"/>
              </w:rPr>
              <w:t>森林公园动物园北侧</w:t>
            </w:r>
            <w:r>
              <w:rPr>
                <w:rFonts w:hint="eastAsia" w:ascii="Times New Roman" w:hAnsi="宋体"/>
                <w:b w:val="0"/>
                <w:bCs/>
                <w:sz w:val="22"/>
                <w:szCs w:val="22"/>
                <w:lang w:val="en-US" w:eastAsia="zh-CN"/>
              </w:rPr>
              <w:t>崩塌</w:t>
            </w:r>
            <w:r>
              <w:rPr>
                <w:rFonts w:hint="eastAsia" w:ascii="Times New Roman" w:hAnsi="宋体"/>
                <w:b w:val="0"/>
                <w:bCs/>
                <w:sz w:val="22"/>
                <w:szCs w:val="22"/>
              </w:rPr>
              <w:t>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b w:val="0"/>
                <w:bCs/>
                <w:sz w:val="22"/>
                <w:szCs w:val="22"/>
              </w:rPr>
            </w:pPr>
            <w:r>
              <w:rPr>
                <w:rFonts w:hint="eastAsia" w:ascii="Times New Roman" w:hAnsi="宋体"/>
                <w:b w:val="0"/>
                <w:bCs/>
                <w:kern w:val="0"/>
                <w:sz w:val="22"/>
                <w:szCs w:val="22"/>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b w:val="0"/>
                <w:bCs/>
                <w:sz w:val="22"/>
                <w:szCs w:val="22"/>
                <w:lang w:eastAsia="zh-CN"/>
              </w:rPr>
            </w:pPr>
            <w:r>
              <w:rPr>
                <w:rFonts w:hint="eastAsia" w:ascii="Times New Roman" w:hAnsi="宋体"/>
                <w:b w:val="0"/>
                <w:bCs/>
                <w:kern w:val="0"/>
                <w:sz w:val="22"/>
                <w:szCs w:val="22"/>
                <w:lang w:val="en-US" w:eastAsia="zh-CN"/>
              </w:rPr>
              <w:t>北宫国家森林公园</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val="0"/>
                <w:bCs/>
                <w:sz w:val="22"/>
                <w:szCs w:val="22"/>
              </w:rPr>
            </w:pPr>
            <w:r>
              <w:rPr>
                <w:rFonts w:hint="default" w:ascii="Times New Roman" w:hAnsi="宋体"/>
                <w:b w:val="0"/>
                <w:bCs/>
                <w:kern w:val="0"/>
                <w:sz w:val="22"/>
                <w:szCs w:val="22"/>
              </w:rPr>
              <w:t>公园动物园北侧</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val="0"/>
                <w:bCs/>
                <w:kern w:val="0"/>
                <w:sz w:val="22"/>
                <w:szCs w:val="22"/>
              </w:rPr>
            </w:pPr>
            <w:r>
              <w:rPr>
                <w:rFonts w:hint="default" w:ascii="Times New Roman" w:hAnsi="Times New Roman"/>
                <w:b w:val="0"/>
                <w:bCs/>
                <w:kern w:val="0"/>
                <w:sz w:val="22"/>
                <w:szCs w:val="22"/>
              </w:rPr>
              <w:t>116-06-35.2</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val="0"/>
                <w:bCs/>
                <w:kern w:val="0"/>
                <w:sz w:val="22"/>
                <w:szCs w:val="22"/>
              </w:rPr>
            </w:pPr>
            <w:r>
              <w:rPr>
                <w:rFonts w:hint="default" w:ascii="Times New Roman" w:hAnsi="Times New Roman"/>
                <w:b w:val="0"/>
                <w:bCs/>
                <w:kern w:val="0"/>
                <w:sz w:val="22"/>
                <w:szCs w:val="22"/>
              </w:rPr>
              <w:t>39-52-07.9</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val="0"/>
                <w:bCs/>
                <w:kern w:val="0"/>
                <w:sz w:val="22"/>
                <w:szCs w:val="22"/>
              </w:rPr>
            </w:pPr>
            <w:r>
              <w:rPr>
                <w:rFonts w:hint="eastAsia" w:ascii="Times New Roman" w:hAnsi="宋体"/>
                <w:b w:val="0"/>
                <w:bCs/>
                <w:kern w:val="0"/>
                <w:sz w:val="22"/>
                <w:szCs w:val="22"/>
                <w:highlight w:val="none"/>
                <w:lang w:val="en" w:eastAsia="zh-CN"/>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val="0"/>
                <w:bCs/>
                <w:kern w:val="0"/>
                <w:sz w:val="22"/>
                <w:szCs w:val="22"/>
              </w:rPr>
            </w:pPr>
            <w:r>
              <w:rPr>
                <w:rFonts w:hint="default" w:ascii="Times New Roman" w:hAnsi="宋体"/>
                <w:b w:val="0"/>
                <w:bCs/>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宋体"/>
                <w:b w:val="0"/>
                <w:bCs/>
                <w:sz w:val="22"/>
                <w:szCs w:val="22"/>
                <w:lang w:val="en-US" w:eastAsia="zh-CN"/>
              </w:rPr>
            </w:pPr>
            <w:r>
              <w:rPr>
                <w:rFonts w:hint="eastAsia" w:ascii="Times New Roman" w:hAnsi="宋体"/>
                <w:b w:val="0"/>
                <w:bCs/>
                <w:sz w:val="22"/>
                <w:szCs w:val="22"/>
                <w:highlight w:val="none"/>
                <w:lang w:val="en-US" w:eastAsia="zh-CN"/>
              </w:rPr>
              <w:t>人工巡查监测、工程治理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4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val="0"/>
                <w:bCs/>
                <w:sz w:val="22"/>
                <w:szCs w:val="22"/>
                <w:lang w:val="en-US" w:eastAsia="zh-CN"/>
              </w:rPr>
            </w:pPr>
            <w:r>
              <w:rPr>
                <w:rFonts w:hint="eastAsia" w:ascii="Times New Roman" w:hAnsi="Times New Roman"/>
                <w:b w:val="0"/>
                <w:bCs/>
                <w:sz w:val="22"/>
                <w:szCs w:val="22"/>
                <w:lang w:val="en-US" w:eastAsia="zh-CN"/>
              </w:rPr>
              <w:t>4</w:t>
            </w:r>
            <w:r>
              <w:rPr>
                <w:rFonts w:hint="default" w:ascii="Times New Roman" w:hAnsi="Times New Roman"/>
                <w:b w:val="0"/>
                <w:bCs/>
                <w:sz w:val="22"/>
                <w:szCs w:val="22"/>
                <w:lang w:val="en" w:eastAsia="zh-CN"/>
              </w:rPr>
              <w:t>4</w:t>
            </w:r>
          </w:p>
        </w:tc>
        <w:tc>
          <w:tcPr>
            <w:tcW w:w="87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eastAsia="宋体" w:cs="Times New Roman"/>
                <w:b w:val="0"/>
                <w:bCs/>
                <w:sz w:val="22"/>
                <w:szCs w:val="22"/>
                <w:lang w:val="en-US"/>
              </w:rPr>
            </w:pPr>
            <w:r>
              <w:rPr>
                <w:rFonts w:hint="default" w:ascii="Times New Roman" w:hAnsi="Times New Roman" w:eastAsia="宋体" w:cs="Times New Roman"/>
                <w:b w:val="0"/>
                <w:bCs/>
                <w:i w:val="0"/>
                <w:iCs w:val="0"/>
                <w:color w:val="000000"/>
                <w:kern w:val="0"/>
                <w:sz w:val="22"/>
                <w:szCs w:val="22"/>
                <w:u w:val="none"/>
                <w:lang w:val="en-US" w:eastAsia="zh-CN" w:bidi="ar"/>
              </w:rPr>
              <w:t>1101060</w:t>
            </w:r>
            <w:r>
              <w:rPr>
                <w:rFonts w:hint="eastAsia" w:cs="Times New Roman"/>
                <w:b w:val="0"/>
                <w:bCs/>
                <w:i w:val="0"/>
                <w:iCs w:val="0"/>
                <w:color w:val="000000"/>
                <w:kern w:val="0"/>
                <w:sz w:val="22"/>
                <w:szCs w:val="22"/>
                <w:u w:val="none"/>
                <w:lang w:val="en-US" w:eastAsia="zh-CN" w:bidi="ar"/>
              </w:rPr>
              <w:t>2</w:t>
            </w:r>
            <w:r>
              <w:rPr>
                <w:rFonts w:hint="default" w:ascii="Times New Roman" w:hAnsi="Times New Roman" w:eastAsia="宋体" w:cs="Times New Roman"/>
                <w:b w:val="0"/>
                <w:bCs/>
                <w:i w:val="0"/>
                <w:iCs w:val="0"/>
                <w:color w:val="000000"/>
                <w:kern w:val="0"/>
                <w:sz w:val="22"/>
                <w:szCs w:val="22"/>
                <w:u w:val="none"/>
                <w:lang w:val="en-US" w:eastAsia="zh-CN" w:bidi="ar"/>
              </w:rPr>
              <w:t>00</w:t>
            </w:r>
            <w:r>
              <w:rPr>
                <w:rFonts w:hint="eastAsia" w:cs="Times New Roman"/>
                <w:b w:val="0"/>
                <w:bCs/>
                <w:i w:val="0"/>
                <w:iCs w:val="0"/>
                <w:color w:val="000000"/>
                <w:kern w:val="0"/>
                <w:sz w:val="22"/>
                <w:szCs w:val="22"/>
                <w:u w:val="none"/>
                <w:lang w:val="en-US" w:eastAsia="zh-CN" w:bidi="ar"/>
              </w:rPr>
              <w:t>35</w:t>
            </w:r>
          </w:p>
        </w:tc>
        <w:tc>
          <w:tcPr>
            <w:tcW w:w="28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val="0"/>
                <w:bCs/>
                <w:kern w:val="0"/>
                <w:sz w:val="22"/>
                <w:szCs w:val="22"/>
              </w:rPr>
            </w:pPr>
            <w:r>
              <w:rPr>
                <w:rFonts w:hint="default" w:ascii="Times New Roman" w:hAnsi="宋体"/>
                <w:b w:val="0"/>
                <w:bCs/>
                <w:sz w:val="22"/>
                <w:szCs w:val="22"/>
              </w:rPr>
              <w:t>北宫</w:t>
            </w:r>
            <w:r>
              <w:rPr>
                <w:rFonts w:hint="eastAsia" w:ascii="Times New Roman" w:hAnsi="宋体"/>
                <w:b w:val="0"/>
                <w:bCs/>
                <w:sz w:val="22"/>
                <w:szCs w:val="22"/>
                <w:lang w:eastAsia="zh-CN"/>
              </w:rPr>
              <w:t>国家</w:t>
            </w:r>
            <w:r>
              <w:rPr>
                <w:rFonts w:hint="default" w:ascii="Times New Roman" w:hAnsi="宋体"/>
                <w:b w:val="0"/>
                <w:bCs/>
                <w:sz w:val="22"/>
                <w:szCs w:val="22"/>
              </w:rPr>
              <w:t>森林公园管理处东侧边坡</w:t>
            </w:r>
            <w:r>
              <w:rPr>
                <w:rFonts w:hint="eastAsia" w:ascii="Times New Roman" w:hAnsi="宋体"/>
                <w:b w:val="0"/>
                <w:bCs/>
                <w:sz w:val="22"/>
                <w:szCs w:val="22"/>
                <w:lang w:val="en-US" w:eastAsia="zh-CN"/>
              </w:rPr>
              <w:t>崩塌</w:t>
            </w:r>
            <w:r>
              <w:rPr>
                <w:rFonts w:hint="eastAsia" w:ascii="Times New Roman" w:hAnsi="宋体"/>
                <w:b w:val="0"/>
                <w:bCs/>
                <w:sz w:val="22"/>
                <w:szCs w:val="22"/>
              </w:rPr>
              <w:t>隐患点</w:t>
            </w:r>
          </w:p>
        </w:tc>
        <w:tc>
          <w:tcPr>
            <w:tcW w:w="87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exact"/>
              <w:ind w:left="0" w:leftChars="0" w:right="0" w:rightChars="0"/>
              <w:jc w:val="center"/>
              <w:textAlignment w:val="auto"/>
              <w:outlineLvl w:val="9"/>
              <w:rPr>
                <w:rFonts w:hint="default"/>
                <w:b w:val="0"/>
                <w:bCs/>
                <w:sz w:val="22"/>
                <w:szCs w:val="22"/>
              </w:rPr>
            </w:pPr>
            <w:r>
              <w:rPr>
                <w:rFonts w:hint="eastAsia" w:ascii="Times New Roman" w:hAnsi="宋体"/>
                <w:b w:val="0"/>
                <w:bCs/>
                <w:kern w:val="0"/>
                <w:sz w:val="22"/>
                <w:szCs w:val="22"/>
              </w:rPr>
              <w:t>北宫镇</w:t>
            </w:r>
          </w:p>
        </w:tc>
        <w:tc>
          <w:tcPr>
            <w:tcW w:w="11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eastAsia" w:ascii="Times New Roman" w:hAnsi="宋体" w:eastAsiaTheme="minorEastAsia"/>
                <w:b w:val="0"/>
                <w:bCs/>
                <w:kern w:val="0"/>
                <w:sz w:val="22"/>
                <w:szCs w:val="22"/>
                <w:lang w:eastAsia="zh-CN"/>
              </w:rPr>
            </w:pPr>
            <w:r>
              <w:rPr>
                <w:rFonts w:hint="eastAsia" w:ascii="Times New Roman" w:hAnsi="宋体"/>
                <w:b w:val="0"/>
                <w:bCs/>
                <w:kern w:val="0"/>
                <w:sz w:val="22"/>
                <w:szCs w:val="22"/>
                <w:lang w:val="en-US" w:eastAsia="zh-CN"/>
              </w:rPr>
              <w:t>北宫国家森林公园</w:t>
            </w:r>
          </w:p>
        </w:tc>
        <w:tc>
          <w:tcPr>
            <w:tcW w:w="17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val="0"/>
                <w:bCs/>
                <w:kern w:val="0"/>
                <w:sz w:val="22"/>
                <w:szCs w:val="22"/>
              </w:rPr>
            </w:pPr>
            <w:r>
              <w:rPr>
                <w:rFonts w:hint="default" w:ascii="Times New Roman" w:hAnsi="宋体"/>
                <w:b w:val="0"/>
                <w:bCs/>
                <w:kern w:val="0"/>
                <w:sz w:val="22"/>
                <w:szCs w:val="22"/>
              </w:rPr>
              <w:t>公园管理处东侧边坡</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val="0"/>
                <w:bCs/>
                <w:kern w:val="0"/>
                <w:sz w:val="22"/>
                <w:szCs w:val="22"/>
              </w:rPr>
            </w:pPr>
            <w:r>
              <w:rPr>
                <w:rFonts w:hint="default" w:ascii="Times New Roman" w:hAnsi="Times New Roman"/>
                <w:b w:val="0"/>
                <w:bCs/>
                <w:kern w:val="0"/>
                <w:sz w:val="22"/>
                <w:szCs w:val="22"/>
              </w:rPr>
              <w:t>116-06-48.2</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val="0"/>
                <w:bCs/>
                <w:kern w:val="0"/>
                <w:sz w:val="22"/>
                <w:szCs w:val="22"/>
              </w:rPr>
            </w:pPr>
            <w:r>
              <w:rPr>
                <w:rFonts w:hint="default" w:ascii="Times New Roman" w:hAnsi="Times New Roman"/>
                <w:b w:val="0"/>
                <w:bCs/>
                <w:kern w:val="0"/>
                <w:sz w:val="22"/>
                <w:szCs w:val="22"/>
              </w:rPr>
              <w:t>39-52-00.8</w:t>
            </w:r>
          </w:p>
        </w:tc>
        <w:tc>
          <w:tcPr>
            <w:tcW w:w="7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val="0"/>
                <w:bCs/>
                <w:kern w:val="0"/>
                <w:sz w:val="22"/>
                <w:szCs w:val="22"/>
              </w:rPr>
            </w:pPr>
            <w:r>
              <w:rPr>
                <w:rFonts w:hint="eastAsia" w:ascii="Times New Roman" w:hAnsi="宋体"/>
                <w:b w:val="0"/>
                <w:bCs/>
                <w:kern w:val="0"/>
                <w:sz w:val="22"/>
                <w:szCs w:val="22"/>
                <w:highlight w:val="none"/>
                <w:lang w:val="en" w:eastAsia="zh-CN"/>
              </w:rPr>
              <w:t>崩塌</w:t>
            </w:r>
          </w:p>
        </w:tc>
        <w:tc>
          <w:tcPr>
            <w:tcW w:w="7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Times New Roman"/>
                <w:b w:val="0"/>
                <w:bCs/>
                <w:kern w:val="0"/>
                <w:sz w:val="22"/>
                <w:szCs w:val="22"/>
              </w:rPr>
            </w:pPr>
            <w:r>
              <w:rPr>
                <w:rFonts w:hint="default" w:ascii="Times New Roman" w:hAnsi="宋体"/>
                <w:b w:val="0"/>
                <w:bCs/>
                <w:kern w:val="0"/>
                <w:sz w:val="22"/>
                <w:szCs w:val="22"/>
              </w:rPr>
              <w:t>小型</w:t>
            </w:r>
          </w:p>
        </w:tc>
        <w:tc>
          <w:tcPr>
            <w:tcW w:w="31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outlineLvl w:val="9"/>
              <w:rPr>
                <w:rFonts w:hint="default" w:ascii="Times New Roman" w:hAnsi="宋体"/>
                <w:b w:val="0"/>
                <w:bCs/>
                <w:sz w:val="22"/>
                <w:szCs w:val="22"/>
                <w:lang w:val="en-US" w:eastAsia="zh-CN"/>
              </w:rPr>
            </w:pPr>
            <w:r>
              <w:rPr>
                <w:rFonts w:hint="eastAsia" w:ascii="Times New Roman" w:hAnsi="宋体"/>
                <w:b w:val="0"/>
                <w:bCs/>
                <w:sz w:val="22"/>
                <w:szCs w:val="22"/>
                <w:highlight w:val="none"/>
                <w:lang w:val="en-US" w:eastAsia="zh-CN"/>
              </w:rPr>
              <w:t>人工巡查监测、工程治理</w:t>
            </w:r>
          </w:p>
        </w:tc>
      </w:tr>
    </w:tbl>
    <w:p>
      <w:pPr>
        <w:keepNext w:val="0"/>
        <w:keepLines w:val="0"/>
        <w:pageBreakBefore w:val="0"/>
        <w:widowControl/>
        <w:kinsoku/>
        <w:wordWrap/>
        <w:overflowPunct/>
        <w:topLinePunct w:val="0"/>
        <w:autoSpaceDE/>
        <w:autoSpaceDN/>
        <w:bidi w:val="0"/>
        <w:adjustRightInd/>
        <w:snapToGrid/>
        <w:spacing w:before="145" w:beforeLines="50"/>
        <w:jc w:val="left"/>
        <w:textAlignment w:val="auto"/>
        <w:rPr>
          <w:rFonts w:hint="eastAsia"/>
          <w:b w:val="0"/>
          <w:bCs/>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jc w:val="left"/>
        <w:textAlignment w:val="auto"/>
        <w:rPr>
          <w:rFonts w:hint="default"/>
          <w:b w:val="0"/>
          <w:bCs/>
          <w:sz w:val="24"/>
          <w:szCs w:val="24"/>
          <w:highlight w:val="none"/>
        </w:rPr>
      </w:pPr>
      <w:r>
        <w:rPr>
          <w:rFonts w:hint="eastAsia"/>
          <w:b w:val="0"/>
          <w:bCs/>
          <w:sz w:val="24"/>
          <w:szCs w:val="24"/>
          <w:highlight w:val="none"/>
          <w:lang w:val="en-US" w:eastAsia="zh-CN"/>
        </w:rPr>
        <w:t>备注：加粗字体隐患点为2023年度重点防范目标。</w:t>
      </w:r>
    </w:p>
    <w:p>
      <w:pPr>
        <w:rPr>
          <w:rFonts w:hint="default" w:ascii="Times New Roman" w:hAnsi="Times New Roman" w:cs="Times New Roman"/>
          <w:color w:val="auto"/>
          <w:highlight w:val="none"/>
        </w:rPr>
      </w:pPr>
    </w:p>
    <w:p>
      <w:pPr>
        <w:pStyle w:val="4"/>
        <w:keepNext w:val="0"/>
        <w:keepLines w:val="0"/>
        <w:pageBreakBefore w:val="0"/>
        <w:widowControl/>
        <w:numPr>
          <w:ilvl w:val="1"/>
          <w:numId w:val="0"/>
        </w:numPr>
        <w:kinsoku/>
        <w:wordWrap/>
        <w:overflowPunct/>
        <w:topLinePunct w:val="0"/>
        <w:autoSpaceDE/>
        <w:autoSpaceDN/>
        <w:bidi w:val="0"/>
        <w:adjustRightInd w:val="0"/>
        <w:snapToGrid w:val="0"/>
        <w:spacing w:line="560" w:lineRule="exact"/>
        <w:ind w:left="0" w:firstLine="640" w:firstLineChars="200"/>
        <w:textAlignment w:val="auto"/>
        <w:outlineLvl w:val="9"/>
        <w:rPr>
          <w:rFonts w:hint="default" w:ascii="Times New Roman" w:hAnsi="Times New Roman" w:eastAsia="楷体_GB2312" w:cs="Times New Roman"/>
          <w:b w:val="0"/>
          <w:bCs w:val="0"/>
          <w:color w:val="auto"/>
          <w:kern w:val="0"/>
          <w:sz w:val="32"/>
          <w:szCs w:val="36"/>
          <w:highlight w:val="none"/>
          <w:lang w:val="en-US" w:eastAsia="zh-CN"/>
        </w:rPr>
        <w:sectPr>
          <w:pgSz w:w="16838" w:h="11906" w:orient="landscape"/>
          <w:pgMar w:top="1077" w:right="2098" w:bottom="1077" w:left="1984" w:header="850" w:footer="850" w:gutter="0"/>
          <w:pgBorders>
            <w:top w:val="none" w:sz="0" w:space="0"/>
            <w:left w:val="none" w:sz="0" w:space="0"/>
            <w:bottom w:val="none" w:sz="0" w:space="0"/>
            <w:right w:val="none" w:sz="0" w:space="0"/>
          </w:pgBorders>
          <w:pgNumType w:fmt="numberInDash"/>
          <w:cols w:space="720" w:num="1"/>
          <w:rtlGutter w:val="0"/>
          <w:docGrid w:linePitch="288" w:charSpace="0"/>
        </w:sectPr>
      </w:pPr>
    </w:p>
    <w:p>
      <w:pPr>
        <w:pStyle w:val="4"/>
        <w:keepNext w:val="0"/>
        <w:keepLines w:val="0"/>
        <w:pageBreakBefore w:val="0"/>
        <w:widowControl/>
        <w:numPr>
          <w:ilvl w:val="1"/>
          <w:numId w:val="0"/>
        </w:numPr>
        <w:kinsoku/>
        <w:wordWrap/>
        <w:overflowPunct/>
        <w:topLinePunct w:val="0"/>
        <w:autoSpaceDE/>
        <w:autoSpaceDN/>
        <w:bidi w:val="0"/>
        <w:adjustRightInd w:val="0"/>
        <w:snapToGrid w:val="0"/>
        <w:spacing w:line="560" w:lineRule="exact"/>
        <w:ind w:left="0" w:firstLine="640" w:firstLineChars="200"/>
        <w:textAlignment w:val="auto"/>
        <w:outlineLvl w:val="0"/>
        <w:rPr>
          <w:rFonts w:hint="default" w:ascii="Times New Roman" w:hAnsi="Times New Roman" w:eastAsia="楷体_GB2312" w:cs="Times New Roman"/>
          <w:b w:val="0"/>
          <w:bCs w:val="0"/>
          <w:color w:val="auto"/>
          <w:kern w:val="0"/>
          <w:sz w:val="32"/>
          <w:szCs w:val="36"/>
          <w:highlight w:val="none"/>
          <w:lang w:val="en-US" w:eastAsia="zh-CN"/>
        </w:rPr>
      </w:pPr>
      <w:bookmarkStart w:id="2" w:name="_Toc21359"/>
      <w:bookmarkStart w:id="3" w:name="_Toc19519"/>
      <w:r>
        <w:rPr>
          <w:rFonts w:hint="default" w:ascii="Times New Roman" w:hAnsi="Times New Roman" w:eastAsia="楷体_GB2312" w:cs="Times New Roman"/>
          <w:b w:val="0"/>
          <w:bCs w:val="0"/>
          <w:color w:val="auto"/>
          <w:kern w:val="0"/>
          <w:sz w:val="32"/>
          <w:szCs w:val="36"/>
          <w:highlight w:val="none"/>
          <w:lang w:val="en-US" w:eastAsia="zh-CN"/>
        </w:rPr>
        <w:t>附件</w:t>
      </w:r>
      <w:r>
        <w:rPr>
          <w:rFonts w:hint="eastAsia" w:ascii="Times New Roman" w:hAnsi="Times New Roman" w:cs="Times New Roman"/>
          <w:b w:val="0"/>
          <w:bCs w:val="0"/>
          <w:color w:val="auto"/>
          <w:kern w:val="0"/>
          <w:sz w:val="32"/>
          <w:szCs w:val="36"/>
          <w:highlight w:val="none"/>
          <w:lang w:val="en-US" w:eastAsia="zh-CN"/>
        </w:rPr>
        <w:t>4</w:t>
      </w:r>
      <w:r>
        <w:rPr>
          <w:rFonts w:hint="default" w:ascii="Times New Roman" w:hAnsi="Times New Roman" w:eastAsia="楷体_GB2312" w:cs="Times New Roman"/>
          <w:b w:val="0"/>
          <w:bCs w:val="0"/>
          <w:color w:val="auto"/>
          <w:kern w:val="0"/>
          <w:sz w:val="32"/>
          <w:szCs w:val="36"/>
          <w:highlight w:val="none"/>
          <w:lang w:val="en-US" w:eastAsia="zh-CN"/>
        </w:rPr>
        <w:t>：名词术语</w:t>
      </w:r>
      <w:bookmarkEnd w:id="2"/>
      <w:bookmarkEnd w:id="3"/>
    </w:p>
    <w:p>
      <w:pPr>
        <w:rPr>
          <w:rFonts w:hint="default"/>
          <w:lang w:val="en-US" w:eastAsia="zh-CN"/>
        </w:rPr>
      </w:pPr>
    </w:p>
    <w:p>
      <w:pPr>
        <w:widowControl/>
        <w:spacing w:line="560" w:lineRule="exact"/>
        <w:ind w:firstLine="643" w:firstLineChars="200"/>
        <w:rPr>
          <w:rFonts w:hint="default" w:ascii="Times New Roman" w:hAnsi="Times New Roman" w:eastAsia="仿宋_GB2312" w:cs="Times New Roman"/>
          <w:color w:val="auto"/>
          <w:sz w:val="32"/>
          <w:szCs w:val="22"/>
          <w:highlight w:val="none"/>
        </w:rPr>
      </w:pPr>
      <w:r>
        <w:rPr>
          <w:rFonts w:hint="default" w:ascii="Times New Roman" w:hAnsi="Times New Roman" w:eastAsia="仿宋_GB2312" w:cs="Times New Roman"/>
          <w:b/>
          <w:bCs/>
          <w:color w:val="auto"/>
          <w:sz w:val="32"/>
          <w:szCs w:val="22"/>
          <w:highlight w:val="none"/>
          <w:lang w:val="en-US" w:eastAsia="zh-CN"/>
        </w:rPr>
        <w:t>突发</w:t>
      </w:r>
      <w:r>
        <w:rPr>
          <w:rFonts w:hint="default" w:ascii="Times New Roman" w:hAnsi="Times New Roman" w:eastAsia="仿宋_GB2312" w:cs="Times New Roman"/>
          <w:b/>
          <w:bCs/>
          <w:color w:val="auto"/>
          <w:sz w:val="32"/>
          <w:szCs w:val="22"/>
          <w:highlight w:val="none"/>
        </w:rPr>
        <w:t>地质灾害：</w:t>
      </w:r>
      <w:r>
        <w:rPr>
          <w:rFonts w:hint="default" w:ascii="Times New Roman" w:hAnsi="Times New Roman" w:eastAsia="仿宋_GB2312" w:cs="Times New Roman"/>
          <w:color w:val="auto"/>
          <w:sz w:val="32"/>
          <w:szCs w:val="22"/>
          <w:highlight w:val="none"/>
        </w:rPr>
        <w:t>指由自然因素或者人为活动引发的危害人民生命和财产安全的崩塌、滑坡、泥石流、地面塌陷等与地质作用有关的突发性灾害。</w:t>
      </w:r>
    </w:p>
    <w:p>
      <w:pPr>
        <w:spacing w:line="560" w:lineRule="exact"/>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color w:val="auto"/>
          <w:sz w:val="32"/>
          <w:szCs w:val="32"/>
          <w:highlight w:val="none"/>
        </w:rPr>
        <w:t>地质灾害隐患：</w:t>
      </w:r>
      <w:r>
        <w:rPr>
          <w:rFonts w:hint="default" w:ascii="Times New Roman" w:hAnsi="Times New Roman" w:eastAsia="仿宋_GB2312" w:cs="Times New Roman"/>
          <w:color w:val="auto"/>
          <w:sz w:val="32"/>
          <w:szCs w:val="32"/>
          <w:highlight w:val="none"/>
        </w:rPr>
        <w:t>指具有一定程度发生地质灾害的风险，经调查认定的与地质作用有关的现象。</w:t>
      </w:r>
    </w:p>
    <w:p>
      <w:pPr>
        <w:widowControl/>
        <w:spacing w:line="560" w:lineRule="exact"/>
        <w:ind w:firstLine="643" w:firstLineChars="200"/>
        <w:rPr>
          <w:rFonts w:hint="default" w:ascii="Times New Roman" w:hAnsi="Times New Roman" w:eastAsia="仿宋_GB2312" w:cs="Times New Roman"/>
          <w:color w:val="auto"/>
          <w:sz w:val="32"/>
          <w:szCs w:val="22"/>
          <w:highlight w:val="none"/>
        </w:rPr>
      </w:pPr>
      <w:r>
        <w:rPr>
          <w:rFonts w:hint="default" w:ascii="Times New Roman" w:hAnsi="Times New Roman" w:eastAsia="仿宋_GB2312" w:cs="Times New Roman"/>
          <w:b/>
          <w:bCs/>
          <w:color w:val="auto"/>
          <w:sz w:val="32"/>
          <w:szCs w:val="22"/>
          <w:highlight w:val="none"/>
        </w:rPr>
        <w:t>崩塌：</w:t>
      </w:r>
      <w:r>
        <w:rPr>
          <w:rFonts w:hint="default" w:ascii="Times New Roman" w:hAnsi="Times New Roman" w:eastAsia="仿宋_GB2312" w:cs="Times New Roman"/>
          <w:color w:val="auto"/>
          <w:sz w:val="32"/>
          <w:szCs w:val="22"/>
          <w:highlight w:val="none"/>
        </w:rPr>
        <w:t>指陡峭斜坡上的岩体或者土体在重力作用下，突然脱离母体，发生崩落、滚动的现象或者过程。</w:t>
      </w:r>
    </w:p>
    <w:p>
      <w:pPr>
        <w:widowControl/>
        <w:spacing w:line="560" w:lineRule="exact"/>
        <w:ind w:firstLine="643" w:firstLineChars="200"/>
        <w:rPr>
          <w:rFonts w:hint="default" w:ascii="Times New Roman" w:hAnsi="Times New Roman" w:eastAsia="仿宋_GB2312" w:cs="Times New Roman"/>
          <w:color w:val="auto"/>
          <w:sz w:val="32"/>
          <w:szCs w:val="22"/>
          <w:highlight w:val="none"/>
        </w:rPr>
      </w:pPr>
      <w:r>
        <w:rPr>
          <w:rFonts w:hint="default" w:ascii="Times New Roman" w:hAnsi="Times New Roman" w:eastAsia="仿宋_GB2312" w:cs="Times New Roman"/>
          <w:b/>
          <w:bCs/>
          <w:color w:val="auto"/>
          <w:sz w:val="32"/>
          <w:szCs w:val="22"/>
          <w:highlight w:val="none"/>
        </w:rPr>
        <w:t>滑坡：</w:t>
      </w:r>
      <w:r>
        <w:rPr>
          <w:rFonts w:hint="default" w:ascii="Times New Roman" w:hAnsi="Times New Roman" w:eastAsia="仿宋_GB2312" w:cs="Times New Roman"/>
          <w:color w:val="auto"/>
          <w:sz w:val="32"/>
          <w:szCs w:val="22"/>
          <w:highlight w:val="none"/>
        </w:rPr>
        <w:t>指斜坡上的土体或者岩体，受河流冲刷、地下水活动、地震及人工切坡等因素影响，在重力作用下，沿着一定的软弱面或者软弱带，整体地或者分散地顺坡向下滑动的自然现象。</w:t>
      </w:r>
    </w:p>
    <w:p>
      <w:pPr>
        <w:widowControl/>
        <w:spacing w:line="560" w:lineRule="exact"/>
        <w:ind w:firstLine="643" w:firstLineChars="200"/>
        <w:rPr>
          <w:rFonts w:hint="default" w:ascii="Times New Roman" w:hAnsi="Times New Roman" w:eastAsia="仿宋_GB2312" w:cs="Times New Roman"/>
          <w:color w:val="auto"/>
          <w:sz w:val="32"/>
          <w:szCs w:val="22"/>
          <w:highlight w:val="none"/>
        </w:rPr>
      </w:pPr>
      <w:r>
        <w:rPr>
          <w:rFonts w:hint="default" w:ascii="Times New Roman" w:hAnsi="Times New Roman" w:eastAsia="仿宋_GB2312" w:cs="Times New Roman"/>
          <w:b/>
          <w:bCs/>
          <w:color w:val="auto"/>
          <w:sz w:val="32"/>
          <w:szCs w:val="22"/>
          <w:highlight w:val="none"/>
        </w:rPr>
        <w:t>泥石流：</w:t>
      </w:r>
      <w:r>
        <w:rPr>
          <w:rFonts w:hint="default" w:ascii="Times New Roman" w:hAnsi="Times New Roman" w:eastAsia="仿宋_GB2312" w:cs="Times New Roman"/>
          <w:color w:val="auto"/>
          <w:sz w:val="32"/>
          <w:szCs w:val="22"/>
          <w:highlight w:val="none"/>
        </w:rPr>
        <w:t>指山区沟谷或者山地坡面上，由暴雨、冰雪融化等水源激发的、含有大量泥沙、石块的介于挟沙水流和滑坡之间的土、水、气混合流。</w:t>
      </w:r>
    </w:p>
    <w:p>
      <w:pPr>
        <w:spacing w:line="560" w:lineRule="exact"/>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灾情：</w:t>
      </w:r>
      <w:r>
        <w:rPr>
          <w:rFonts w:hint="default" w:ascii="Times New Roman" w:hAnsi="Times New Roman" w:eastAsia="仿宋_GB2312" w:cs="Times New Roman"/>
          <w:color w:val="auto"/>
          <w:sz w:val="32"/>
          <w:szCs w:val="32"/>
          <w:highlight w:val="none"/>
        </w:rPr>
        <w:t>突发地质灾害造成人员伤亡或财产损失的情况。</w:t>
      </w:r>
    </w:p>
    <w:p>
      <w:pPr>
        <w:spacing w:line="560" w:lineRule="exact"/>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险情：</w:t>
      </w:r>
      <w:r>
        <w:rPr>
          <w:rFonts w:hint="default" w:ascii="Times New Roman" w:hAnsi="Times New Roman" w:eastAsia="仿宋_GB2312" w:cs="Times New Roman"/>
          <w:color w:val="auto"/>
          <w:sz w:val="32"/>
          <w:szCs w:val="32"/>
          <w:highlight w:val="none"/>
        </w:rPr>
        <w:t>潜在地质灾害发生后可能造成的危害情况，包括地质灾害可能造成人员伤亡或财产损失的情况。</w:t>
      </w:r>
    </w:p>
    <w:p>
      <w:pPr>
        <w:widowControl/>
        <w:spacing w:line="560" w:lineRule="exact"/>
        <w:ind w:firstLine="643" w:firstLineChars="200"/>
        <w:rPr>
          <w:rFonts w:hint="default" w:ascii="Times New Roman" w:hAnsi="Times New Roman" w:eastAsia="仿宋_GB2312" w:cs="Times New Roman"/>
          <w:b/>
          <w:bCs/>
          <w:color w:val="auto"/>
          <w:sz w:val="32"/>
          <w:szCs w:val="22"/>
          <w:highlight w:val="none"/>
        </w:rPr>
      </w:pPr>
      <w:r>
        <w:rPr>
          <w:rFonts w:hint="default" w:ascii="Times New Roman" w:hAnsi="Times New Roman" w:eastAsia="仿宋_GB2312" w:cs="Times New Roman"/>
          <w:b/>
          <w:bCs/>
          <w:color w:val="auto"/>
          <w:sz w:val="32"/>
          <w:szCs w:val="32"/>
          <w:highlight w:val="none"/>
        </w:rPr>
        <w:t>极端天气：</w:t>
      </w:r>
      <w:r>
        <w:rPr>
          <w:rFonts w:hint="default" w:ascii="Times New Roman" w:hAnsi="Times New Roman" w:eastAsia="仿宋_GB2312" w:cs="Times New Roman"/>
          <w:color w:val="auto"/>
          <w:sz w:val="32"/>
          <w:szCs w:val="32"/>
          <w:highlight w:val="none"/>
        </w:rPr>
        <w:t>在特定时间、特定地点发生的超越常态的小概率气象现象，通常具有突发性、不确定性大、叠加性强、破坏性大等特点。</w:t>
      </w:r>
    </w:p>
    <w:p>
      <w:pPr>
        <w:widowControl/>
        <w:spacing w:line="560" w:lineRule="exact"/>
        <w:ind w:firstLine="643" w:firstLineChars="200"/>
        <w:rPr>
          <w:rFonts w:hint="default" w:ascii="Times New Roman" w:hAnsi="Times New Roman" w:eastAsia="仿宋_GB2312" w:cs="Times New Roman"/>
          <w:color w:val="auto"/>
          <w:sz w:val="32"/>
          <w:szCs w:val="22"/>
          <w:highlight w:val="none"/>
        </w:rPr>
      </w:pPr>
      <w:r>
        <w:rPr>
          <w:rFonts w:hint="default" w:ascii="Times New Roman" w:hAnsi="Times New Roman" w:eastAsia="仿宋_GB2312" w:cs="Times New Roman"/>
          <w:b/>
          <w:bCs/>
          <w:color w:val="auto"/>
          <w:sz w:val="32"/>
          <w:szCs w:val="22"/>
          <w:highlight w:val="none"/>
        </w:rPr>
        <w:t>地质灾害易发区：</w:t>
      </w:r>
      <w:r>
        <w:rPr>
          <w:rFonts w:hint="default" w:ascii="Times New Roman" w:hAnsi="Times New Roman" w:eastAsia="仿宋_GB2312" w:cs="Times New Roman"/>
          <w:color w:val="auto"/>
          <w:sz w:val="32"/>
          <w:szCs w:val="22"/>
          <w:highlight w:val="none"/>
        </w:rPr>
        <w:t>指具备地质灾害发生的地质构造、地形地貌和气候条件，容易发生地质灾害的区域。</w:t>
      </w:r>
    </w:p>
    <w:p>
      <w:pPr>
        <w:spacing w:line="560" w:lineRule="exact"/>
        <w:ind w:firstLine="643"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危险区：</w:t>
      </w:r>
      <w:r>
        <w:rPr>
          <w:rFonts w:hint="default" w:ascii="Times New Roman" w:hAnsi="Times New Roman" w:eastAsia="仿宋_GB2312" w:cs="Times New Roman"/>
          <w:color w:val="auto"/>
          <w:sz w:val="32"/>
          <w:szCs w:val="32"/>
          <w:highlight w:val="none"/>
        </w:rPr>
        <w:t>指已经出现地质灾害迹象，明显可能发生地质灾害且将可能造成人员伤亡和经济损失的区域或地段。</w:t>
      </w:r>
    </w:p>
    <w:p>
      <w:pPr>
        <w:widowControl/>
        <w:spacing w:line="560" w:lineRule="exact"/>
        <w:ind w:firstLine="643" w:firstLineChars="200"/>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b/>
          <w:bCs/>
          <w:color w:val="auto"/>
          <w:sz w:val="32"/>
          <w:szCs w:val="22"/>
          <w:highlight w:val="none"/>
          <w:lang w:val="en-US" w:eastAsia="zh-CN"/>
        </w:rPr>
        <w:t>灾害规模</w:t>
      </w:r>
      <w:r>
        <w:rPr>
          <w:rFonts w:hint="default" w:ascii="Times New Roman" w:hAnsi="Times New Roman" w:eastAsia="仿宋_GB2312" w:cs="Times New Roman"/>
          <w:b/>
          <w:bCs/>
          <w:color w:val="auto"/>
          <w:sz w:val="32"/>
          <w:szCs w:val="22"/>
          <w:highlight w:val="none"/>
        </w:rPr>
        <w:t>：</w:t>
      </w:r>
      <w:r>
        <w:rPr>
          <w:rFonts w:hint="default" w:ascii="Times New Roman" w:hAnsi="Times New Roman" w:eastAsia="仿宋_GB2312" w:cs="Times New Roman"/>
          <w:color w:val="auto"/>
          <w:sz w:val="32"/>
          <w:szCs w:val="32"/>
          <w:highlight w:val="none"/>
          <w:lang w:val="en-US" w:eastAsia="zh-CN"/>
        </w:rPr>
        <w:t>分为四个等级：（一）特大型：因灾死亡30人以上或者</w:t>
      </w:r>
      <w:r>
        <w:rPr>
          <w:rFonts w:hint="default" w:ascii="Times New Roman" w:hAnsi="Times New Roman" w:eastAsia="仿宋_GB2312" w:cs="Times New Roman"/>
          <w:color w:val="auto"/>
          <w:sz w:val="32"/>
          <w:szCs w:val="32"/>
          <w:highlight w:val="none"/>
          <w:lang w:val="en-US" w:eastAsia="zh-CN"/>
        </w:rPr>
        <w:fldChar w:fldCharType="begin"/>
      </w:r>
      <w:r>
        <w:rPr>
          <w:rFonts w:hint="default" w:ascii="Times New Roman" w:hAnsi="Times New Roman" w:eastAsia="仿宋_GB2312" w:cs="Times New Roman"/>
          <w:color w:val="auto"/>
          <w:sz w:val="32"/>
          <w:szCs w:val="32"/>
          <w:highlight w:val="none"/>
          <w:lang w:val="en-US" w:eastAsia="zh-CN"/>
        </w:rPr>
        <w:instrText xml:space="preserve"> HYPERLINK "https://baike.baidu.com/item/%E7%9B%B4%E6%8E%A5%E7%BB%8F%E6%B5%8E%E6%8D%9F%E5%A4%B1" \t "https://baike.baidu.com/item/%E5%9C%B0%E8%B4%A8%E7%81%BE%E5%AE%B3%E9%98%B2%E6%B2%BB%E6%9D%A1%E4%BE%8B/_blank" </w:instrText>
      </w:r>
      <w:r>
        <w:rPr>
          <w:rFonts w:hint="default" w:ascii="Times New Roman" w:hAnsi="Times New Roman" w:eastAsia="仿宋_GB2312" w:cs="Times New Roman"/>
          <w:color w:val="auto"/>
          <w:sz w:val="32"/>
          <w:szCs w:val="32"/>
          <w:highlight w:val="none"/>
          <w:lang w:val="en-US" w:eastAsia="zh-CN"/>
        </w:rPr>
        <w:fldChar w:fldCharType="separate"/>
      </w:r>
      <w:r>
        <w:rPr>
          <w:rFonts w:hint="default" w:ascii="Times New Roman" w:hAnsi="Times New Roman" w:eastAsia="仿宋_GB2312" w:cs="Times New Roman"/>
          <w:color w:val="auto"/>
          <w:sz w:val="32"/>
          <w:szCs w:val="32"/>
          <w:highlight w:val="none"/>
        </w:rPr>
        <w:t>直接经济损失</w:t>
      </w:r>
      <w:r>
        <w:rPr>
          <w:rFonts w:hint="default" w:ascii="Times New Roman" w:hAnsi="Times New Roman" w:eastAsia="仿宋_GB2312" w:cs="Times New Roman"/>
          <w:color w:val="auto"/>
          <w:sz w:val="32"/>
          <w:szCs w:val="32"/>
          <w:highlight w:val="none"/>
          <w:lang w:val="en-US" w:eastAsia="zh-CN"/>
        </w:rPr>
        <w:fldChar w:fldCharType="end"/>
      </w:r>
      <w:r>
        <w:rPr>
          <w:rFonts w:hint="default" w:ascii="Times New Roman" w:hAnsi="Times New Roman" w:eastAsia="仿宋_GB2312" w:cs="Times New Roman"/>
          <w:color w:val="auto"/>
          <w:sz w:val="32"/>
          <w:szCs w:val="32"/>
          <w:highlight w:val="none"/>
          <w:lang w:val="en-US" w:eastAsia="zh-CN"/>
        </w:rPr>
        <w:t>1000万元以上的；（二）大型：因灾死亡10人以上30人以下或者直接经济损失500万元以上1000万元以下的；（三）中型：因灾死亡3人以上10人以下或者直接经济损失100万元以上500万元以下的；（四）小型：因灾死亡3人以下或者直接经济损失100万元以下的。</w:t>
      </w:r>
    </w:p>
    <w:p>
      <w:pPr>
        <w:widowControl/>
        <w:spacing w:line="560" w:lineRule="exact"/>
        <w:ind w:firstLine="643" w:firstLineChars="200"/>
        <w:rPr>
          <w:rFonts w:hint="default" w:ascii="Times New Roman" w:hAnsi="Times New Roman" w:eastAsia="仿宋_GB2312" w:cs="Times New Roman"/>
          <w:color w:val="auto"/>
          <w:sz w:val="32"/>
          <w:szCs w:val="22"/>
          <w:highlight w:val="none"/>
        </w:rPr>
      </w:pPr>
      <w:r>
        <w:rPr>
          <w:rFonts w:hint="default" w:ascii="Times New Roman" w:hAnsi="Times New Roman" w:eastAsia="仿宋_GB2312" w:cs="Times New Roman"/>
          <w:b/>
          <w:bCs/>
          <w:color w:val="auto"/>
          <w:sz w:val="32"/>
          <w:szCs w:val="22"/>
          <w:highlight w:val="none"/>
        </w:rPr>
        <w:t>七包七落实：</w:t>
      </w:r>
      <w:r>
        <w:rPr>
          <w:rFonts w:hint="default" w:ascii="Times New Roman" w:hAnsi="Times New Roman" w:eastAsia="仿宋_GB2312" w:cs="Times New Roman"/>
          <w:color w:val="auto"/>
          <w:sz w:val="32"/>
          <w:szCs w:val="22"/>
          <w:highlight w:val="none"/>
        </w:rPr>
        <w:t>区包</w:t>
      </w:r>
      <w:r>
        <w:rPr>
          <w:rFonts w:hint="eastAsia" w:eastAsia="仿宋_GB2312" w:cs="Times New Roman"/>
          <w:color w:val="auto"/>
          <w:sz w:val="32"/>
          <w:szCs w:val="22"/>
          <w:highlight w:val="none"/>
          <w:lang w:eastAsia="zh-CN"/>
        </w:rPr>
        <w:t>街镇</w:t>
      </w:r>
      <w:r>
        <w:rPr>
          <w:rFonts w:hint="default" w:ascii="Times New Roman" w:hAnsi="Times New Roman" w:eastAsia="仿宋_GB2312" w:cs="Times New Roman"/>
          <w:color w:val="auto"/>
          <w:sz w:val="32"/>
          <w:szCs w:val="22"/>
          <w:highlight w:val="none"/>
        </w:rPr>
        <w:t>、</w:t>
      </w:r>
      <w:r>
        <w:rPr>
          <w:rFonts w:hint="eastAsia" w:eastAsia="仿宋_GB2312" w:cs="Times New Roman"/>
          <w:color w:val="auto"/>
          <w:sz w:val="32"/>
          <w:szCs w:val="22"/>
          <w:highlight w:val="none"/>
          <w:lang w:eastAsia="zh-CN"/>
        </w:rPr>
        <w:t>街镇</w:t>
      </w:r>
      <w:r>
        <w:rPr>
          <w:rFonts w:hint="default" w:ascii="Times New Roman" w:hAnsi="Times New Roman" w:eastAsia="仿宋_GB2312" w:cs="Times New Roman"/>
          <w:color w:val="auto"/>
          <w:sz w:val="32"/>
          <w:szCs w:val="22"/>
          <w:highlight w:val="none"/>
        </w:rPr>
        <w:t>包村</w:t>
      </w:r>
      <w:r>
        <w:rPr>
          <w:rFonts w:hint="eastAsia" w:eastAsia="仿宋_GB2312" w:cs="Times New Roman"/>
          <w:color w:val="auto"/>
          <w:sz w:val="32"/>
          <w:szCs w:val="22"/>
          <w:highlight w:val="none"/>
          <w:lang w:eastAsia="zh-CN"/>
        </w:rPr>
        <w:t>（社区）</w:t>
      </w:r>
      <w:r>
        <w:rPr>
          <w:rFonts w:hint="default" w:ascii="Times New Roman" w:hAnsi="Times New Roman" w:eastAsia="仿宋_GB2312" w:cs="Times New Roman"/>
          <w:color w:val="auto"/>
          <w:sz w:val="32"/>
          <w:szCs w:val="22"/>
          <w:highlight w:val="none"/>
        </w:rPr>
        <w:t>、村</w:t>
      </w:r>
      <w:r>
        <w:rPr>
          <w:rFonts w:hint="eastAsia" w:eastAsia="仿宋_GB2312" w:cs="Times New Roman"/>
          <w:color w:val="auto"/>
          <w:sz w:val="32"/>
          <w:szCs w:val="22"/>
          <w:highlight w:val="none"/>
          <w:lang w:eastAsia="zh-CN"/>
        </w:rPr>
        <w:t>（社区）</w:t>
      </w:r>
      <w:r>
        <w:rPr>
          <w:rFonts w:hint="default" w:ascii="Times New Roman" w:hAnsi="Times New Roman" w:eastAsia="仿宋_GB2312" w:cs="Times New Roman"/>
          <w:color w:val="auto"/>
          <w:sz w:val="32"/>
          <w:szCs w:val="22"/>
          <w:highlight w:val="none"/>
        </w:rPr>
        <w:t>包户、党员包群众、单位包职工、教师包学生、景区包游客；落实转移地点、转移路线、抢险队伍、预警人员、预警信号、避险窝棚、老弱病残等提前转移。</w:t>
      </w:r>
    </w:p>
    <w:p>
      <w:pPr>
        <w:keepNext w:val="0"/>
        <w:keepLines w:val="0"/>
        <w:pageBreakBefore w:val="0"/>
        <w:widowControl w:val="0"/>
        <w:numPr>
          <w:ilvl w:val="255"/>
          <w:numId w:val="0"/>
        </w:numPr>
        <w:kinsoku/>
        <w:wordWrap/>
        <w:overflowPunct/>
        <w:topLinePunct w:val="0"/>
        <w:autoSpaceDE w:val="0"/>
        <w:autoSpaceDN w:val="0"/>
        <w:bidi w:val="0"/>
        <w:adjustRightInd w:val="0"/>
        <w:spacing w:line="520" w:lineRule="exact"/>
        <w:ind w:firstLine="640" w:firstLineChars="200"/>
        <w:textAlignment w:val="auto"/>
        <w:rPr>
          <w:rFonts w:hint="default" w:ascii="仿宋_GB2312" w:hAnsi="仿宋_GB2312" w:eastAsia="仿宋_GB2312" w:cs="仿宋_GB2312"/>
          <w:color w:val="000000"/>
          <w:sz w:val="32"/>
          <w:szCs w:val="32"/>
          <w:lang w:val="en-US" w:eastAsia="zh-CN"/>
        </w:rPr>
      </w:pPr>
    </w:p>
    <w:sectPr>
      <w:footerReference r:id="rId5"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西文正文">
    <w:altName w:val="仿宋_GB2312"/>
    <w:panose1 w:val="00000000000000000000"/>
    <w:charset w:val="00"/>
    <w:family w:val="auto"/>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9"/>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 xml:space="preserve"> </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bUj9C8AQAAZAMAAA4AAAAAAAAAAQAgAAAAHgEAAGRycy9lMm9Eb2MueG1sUEsFBgAAAAAG&#10;AAYAWQEAAEwFAAAAAA==&#10;">
              <v:fill on="f" focussize="0,0"/>
              <v:stroke on="f"/>
              <v:imagedata o:title=""/>
              <o:lock v:ext="edit" aspectratio="f"/>
              <v:textbox inset="0mm,0mm,0mm,0mm" style="mso-fit-shape-to-text:t;">
                <w:txbxContent>
                  <w:p>
                    <w:pPr>
                      <w:pStyle w:val="9"/>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3FA08B"/>
    <w:multiLevelType w:val="singleLevel"/>
    <w:tmpl w:val="D13FA08B"/>
    <w:lvl w:ilvl="0" w:tentative="0">
      <w:start w:val="2"/>
      <w:numFmt w:val="chineseCounting"/>
      <w:suff w:val="nothing"/>
      <w:lvlText w:val="（%1）"/>
      <w:lvlJc w:val="left"/>
      <w:rPr>
        <w:rFonts w:hint="eastAsia"/>
      </w:rPr>
    </w:lvl>
  </w:abstractNum>
  <w:abstractNum w:abstractNumId="1">
    <w:nsid w:val="7C43F8E2"/>
    <w:multiLevelType w:val="singleLevel"/>
    <w:tmpl w:val="7C43F8E2"/>
    <w:lvl w:ilvl="0" w:tentative="0">
      <w:start w:val="1"/>
      <w:numFmt w:val="chineseCounting"/>
      <w:suff w:val="nothing"/>
      <w:lvlText w:val="（%1）"/>
      <w:lvlJc w:val="left"/>
      <w:rPr>
        <w:rFonts w:hint="eastAsia" w:ascii="楷体" w:hAnsi="楷体" w:eastAsia="楷体"/>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hMzkwYTA0ZjBlMmRjYjAwMmNhNGFiOTQxYzcyOTcifQ=="/>
  </w:docVars>
  <w:rsids>
    <w:rsidRoot w:val="7FEF1799"/>
    <w:rsid w:val="0011050E"/>
    <w:rsid w:val="00185CC0"/>
    <w:rsid w:val="00654789"/>
    <w:rsid w:val="00853CFE"/>
    <w:rsid w:val="00A11218"/>
    <w:rsid w:val="02053016"/>
    <w:rsid w:val="0D79EAFC"/>
    <w:rsid w:val="12395F81"/>
    <w:rsid w:val="1B3EC087"/>
    <w:rsid w:val="1CD65CFC"/>
    <w:rsid w:val="1F390B12"/>
    <w:rsid w:val="1F6F1FF0"/>
    <w:rsid w:val="24E53EE6"/>
    <w:rsid w:val="27EE4AF5"/>
    <w:rsid w:val="29F22C09"/>
    <w:rsid w:val="2F2A4830"/>
    <w:rsid w:val="2F683C98"/>
    <w:rsid w:val="36BBFEC6"/>
    <w:rsid w:val="378D039C"/>
    <w:rsid w:val="37BF07A2"/>
    <w:rsid w:val="39812617"/>
    <w:rsid w:val="39FF0BC6"/>
    <w:rsid w:val="3A3F7554"/>
    <w:rsid w:val="3A747FE8"/>
    <w:rsid w:val="3C113791"/>
    <w:rsid w:val="3F223133"/>
    <w:rsid w:val="3FBF789E"/>
    <w:rsid w:val="44784F05"/>
    <w:rsid w:val="44E22488"/>
    <w:rsid w:val="4A5E3491"/>
    <w:rsid w:val="4DB90FC3"/>
    <w:rsid w:val="4FDFECE7"/>
    <w:rsid w:val="4FFDDB4B"/>
    <w:rsid w:val="52DFC518"/>
    <w:rsid w:val="5326197D"/>
    <w:rsid w:val="54735D15"/>
    <w:rsid w:val="587BF23D"/>
    <w:rsid w:val="5C067A85"/>
    <w:rsid w:val="5CB73356"/>
    <w:rsid w:val="601B2532"/>
    <w:rsid w:val="68325B15"/>
    <w:rsid w:val="6D6E5869"/>
    <w:rsid w:val="6F7FC6C7"/>
    <w:rsid w:val="7337E3A1"/>
    <w:rsid w:val="73FE44B7"/>
    <w:rsid w:val="756E482F"/>
    <w:rsid w:val="77DE6A1E"/>
    <w:rsid w:val="797F1497"/>
    <w:rsid w:val="79DE26BE"/>
    <w:rsid w:val="7B5F1BE4"/>
    <w:rsid w:val="7B9C7CA4"/>
    <w:rsid w:val="7BFFD523"/>
    <w:rsid w:val="7CDA39A8"/>
    <w:rsid w:val="7D972909"/>
    <w:rsid w:val="7DB94772"/>
    <w:rsid w:val="7DF7C4FC"/>
    <w:rsid w:val="7F1172DD"/>
    <w:rsid w:val="7F37D358"/>
    <w:rsid w:val="7F468CD6"/>
    <w:rsid w:val="7F7D58EC"/>
    <w:rsid w:val="7FDFAABA"/>
    <w:rsid w:val="7FE537D2"/>
    <w:rsid w:val="7FEF1799"/>
    <w:rsid w:val="9D4B5CFF"/>
    <w:rsid w:val="AEFA7A40"/>
    <w:rsid w:val="B774E8E2"/>
    <w:rsid w:val="BA7B23C6"/>
    <w:rsid w:val="BDEF40E3"/>
    <w:rsid w:val="BE7A0661"/>
    <w:rsid w:val="BFD73D86"/>
    <w:rsid w:val="BFFB706E"/>
    <w:rsid w:val="C5BF7C9C"/>
    <w:rsid w:val="CDF7C33B"/>
    <w:rsid w:val="CFBFC161"/>
    <w:rsid w:val="DA1DC284"/>
    <w:rsid w:val="DDFAA695"/>
    <w:rsid w:val="DEBE1D38"/>
    <w:rsid w:val="EEFB5929"/>
    <w:rsid w:val="EF7F6611"/>
    <w:rsid w:val="EFFF7352"/>
    <w:rsid w:val="F0DFAA8D"/>
    <w:rsid w:val="F3D584F3"/>
    <w:rsid w:val="F5FE49E2"/>
    <w:rsid w:val="F7FCE313"/>
    <w:rsid w:val="F8FFE744"/>
    <w:rsid w:val="FAE56FE3"/>
    <w:rsid w:val="FB7F57E9"/>
    <w:rsid w:val="FBCFDEF7"/>
    <w:rsid w:val="FBDFBE4A"/>
    <w:rsid w:val="FBFF1882"/>
    <w:rsid w:val="FCEEEC55"/>
    <w:rsid w:val="FD7FAB67"/>
    <w:rsid w:val="FDFEE527"/>
    <w:rsid w:val="FE631CAB"/>
    <w:rsid w:val="FE734873"/>
    <w:rsid w:val="FF3F10AA"/>
    <w:rsid w:val="FF6D231C"/>
    <w:rsid w:val="FF6E7D93"/>
    <w:rsid w:val="FF8D408E"/>
    <w:rsid w:val="FF8D9742"/>
    <w:rsid w:val="FFF77EBF"/>
    <w:rsid w:val="FFF7D471"/>
    <w:rsid w:val="FFFD75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Lines="0" w:beforeAutospacing="0" w:afterLines="0" w:afterAutospacing="0" w:line="560" w:lineRule="exact"/>
      <w:outlineLvl w:val="0"/>
    </w:pPr>
    <w:rPr>
      <w:rFonts w:ascii="+西文正文" w:hAnsi="+西文正文" w:eastAsia="黑体"/>
      <w:kern w:val="44"/>
      <w:sz w:val="32"/>
    </w:rPr>
  </w:style>
  <w:style w:type="paragraph" w:styleId="4">
    <w:name w:val="heading 2"/>
    <w:basedOn w:val="1"/>
    <w:next w:val="1"/>
    <w:semiHidden/>
    <w:unhideWhenUsed/>
    <w:qFormat/>
    <w:uiPriority w:val="0"/>
    <w:pPr>
      <w:keepNext/>
      <w:keepLines/>
      <w:spacing w:beforeLines="0" w:beforeAutospacing="0" w:afterLines="0" w:afterAutospacing="0" w:line="560" w:lineRule="exact"/>
      <w:outlineLvl w:val="1"/>
    </w:pPr>
    <w:rPr>
      <w:rFonts w:ascii="Arial" w:hAnsi="Arial" w:eastAsia="楷体_GB2312"/>
      <w:b/>
    </w:rPr>
  </w:style>
  <w:style w:type="character" w:default="1" w:styleId="11">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2">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5">
    <w:name w:val="annotation text"/>
    <w:basedOn w:val="1"/>
    <w:qFormat/>
    <w:uiPriority w:val="0"/>
    <w:pPr>
      <w:jc w:val="left"/>
    </w:pPr>
  </w:style>
  <w:style w:type="paragraph" w:styleId="6">
    <w:name w:val="Body Text"/>
    <w:basedOn w:val="1"/>
    <w:next w:val="7"/>
    <w:qFormat/>
    <w:uiPriority w:val="0"/>
    <w:pPr>
      <w:spacing w:after="120"/>
    </w:pPr>
    <w:rPr>
      <w:rFonts w:ascii="Calibri" w:hAnsi="Calibri" w:eastAsia="宋体" w:cs="Times New Roman"/>
    </w:rPr>
  </w:style>
  <w:style w:type="paragraph" w:customStyle="1" w:styleId="7">
    <w:name w:val="目录 11"/>
    <w:next w:val="1"/>
    <w:qFormat/>
    <w:uiPriority w:val="0"/>
    <w:pPr>
      <w:wordWrap w:val="0"/>
      <w:jc w:val="both"/>
    </w:pPr>
    <w:rPr>
      <w:rFonts w:ascii="Calibri" w:hAnsi="Calibri" w:eastAsia="宋体" w:cs="Times New Roman"/>
      <w:sz w:val="21"/>
      <w:szCs w:val="22"/>
      <w:lang w:val="en-US" w:eastAsia="zh-CN" w:bidi="ar-SA"/>
    </w:rPr>
  </w:style>
  <w:style w:type="paragraph" w:styleId="8">
    <w:name w:val="Balloon Text"/>
    <w:basedOn w:val="1"/>
    <w:link w:val="16"/>
    <w:qFormat/>
    <w:uiPriority w:val="0"/>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2">
    <w:name w:val="Hyperlink"/>
    <w:basedOn w:val="11"/>
    <w:qFormat/>
    <w:uiPriority w:val="0"/>
    <w:rPr>
      <w:color w:val="0000FF"/>
      <w:u w:val="single"/>
    </w:rPr>
  </w:style>
  <w:style w:type="character" w:styleId="13">
    <w:name w:val="annotation reference"/>
    <w:basedOn w:val="11"/>
    <w:qFormat/>
    <w:uiPriority w:val="0"/>
    <w:rPr>
      <w:sz w:val="21"/>
      <w:szCs w:val="21"/>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
    <w:name w:val="批注框文本 字符"/>
    <w:basedOn w:val="11"/>
    <w:link w:val="8"/>
    <w:qFormat/>
    <w:uiPriority w:val="0"/>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8419</Words>
  <Characters>10248</Characters>
  <Lines>34</Lines>
  <Paragraphs>9</Paragraphs>
  <TotalTime>15</TotalTime>
  <ScaleCrop>false</ScaleCrop>
  <LinksUpToDate>false</LinksUpToDate>
  <CharactersWithSpaces>10304</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2022-04-18T18:25:00Z</dcterms:created>
  <dc:creator>user</dc:creator>
  <cp:lastModifiedBy>张良</cp:lastModifiedBy>
  <cp:lastPrinted>2023-05-31T18:40:00Z</cp:lastPrinted>
  <dcterms:modified xsi:type="dcterms:W3CDTF">2023-06-13T01:39:45Z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D230C699CA2B4FD6AD3612B822FE30E5</vt:lpwstr>
  </property>
</Properties>
</file>