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丰台区工业生产月度报告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工业（能源）科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（二零二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月二十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1-12月</w:t>
      </w:r>
      <w:r>
        <w:rPr>
          <w:rFonts w:hint="eastAsia" w:ascii="仿宋_GB2312" w:eastAsia="仿宋_GB2312"/>
          <w:sz w:val="32"/>
          <w:szCs w:val="32"/>
        </w:rPr>
        <w:t>，丰台区规模以上工业企业实现工业总产值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262.3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其中，现代制造业实现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112.3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%；高技术产业实现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300" w:lineRule="atLeas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1-12月</w:t>
      </w:r>
      <w:r>
        <w:rPr>
          <w:rFonts w:hint="eastAsia" w:ascii="仿宋_GB2312" w:hAnsi="宋体" w:eastAsia="仿宋_GB2312"/>
          <w:sz w:val="32"/>
          <w:szCs w:val="32"/>
        </w:rPr>
        <w:t>，规模以上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工业企业实现销售产值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262.4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%，其中实现出口交货值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同比增长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300" w:lineRule="atLeast"/>
        <w:jc w:val="left"/>
      </w:pPr>
    </w:p>
    <w:p>
      <w:pPr>
        <w:widowControl/>
        <w:spacing w:line="300" w:lineRule="atLeast"/>
        <w:jc w:val="center"/>
      </w:pPr>
      <w:r>
        <w:drawing>
          <wp:inline distT="0" distB="0" distL="114300" distR="114300">
            <wp:extent cx="5640070" cy="3805555"/>
            <wp:effectExtent l="4445" t="4445" r="13335" b="1905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6AB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848BA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EEC4749"/>
    <w:rsid w:val="1F3FD063"/>
    <w:rsid w:val="1F700356"/>
    <w:rsid w:val="1F7170A2"/>
    <w:rsid w:val="1FAF4D85"/>
    <w:rsid w:val="1FCC6D90"/>
    <w:rsid w:val="21D67E8D"/>
    <w:rsid w:val="22AF0C2E"/>
    <w:rsid w:val="24430538"/>
    <w:rsid w:val="24BC6C70"/>
    <w:rsid w:val="24BD2681"/>
    <w:rsid w:val="26B05005"/>
    <w:rsid w:val="26FF2560"/>
    <w:rsid w:val="27300F6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8E9A43D"/>
    <w:rsid w:val="3A927109"/>
    <w:rsid w:val="3B727704"/>
    <w:rsid w:val="3C0D742D"/>
    <w:rsid w:val="3DD0AC4C"/>
    <w:rsid w:val="3DFC459C"/>
    <w:rsid w:val="3E09630E"/>
    <w:rsid w:val="3EFF4C81"/>
    <w:rsid w:val="3F5C5399"/>
    <w:rsid w:val="3FBFAB28"/>
    <w:rsid w:val="406E7BDA"/>
    <w:rsid w:val="407B0F5D"/>
    <w:rsid w:val="40A61EC7"/>
    <w:rsid w:val="41EB6B07"/>
    <w:rsid w:val="4483371B"/>
    <w:rsid w:val="44FDBDE0"/>
    <w:rsid w:val="47183038"/>
    <w:rsid w:val="47C52A36"/>
    <w:rsid w:val="47EF1CE5"/>
    <w:rsid w:val="48223024"/>
    <w:rsid w:val="4918440E"/>
    <w:rsid w:val="4AE436C0"/>
    <w:rsid w:val="4E910E18"/>
    <w:rsid w:val="4EDEF3D4"/>
    <w:rsid w:val="51FED7AB"/>
    <w:rsid w:val="53263F8B"/>
    <w:rsid w:val="542E7DC4"/>
    <w:rsid w:val="54CC0BF2"/>
    <w:rsid w:val="577BD9B4"/>
    <w:rsid w:val="57B5C508"/>
    <w:rsid w:val="590D66D5"/>
    <w:rsid w:val="5A5B6904"/>
    <w:rsid w:val="5DFEF55A"/>
    <w:rsid w:val="5E2D51FD"/>
    <w:rsid w:val="5EFA7CCD"/>
    <w:rsid w:val="5FF78558"/>
    <w:rsid w:val="62144ED7"/>
    <w:rsid w:val="62D220F0"/>
    <w:rsid w:val="63172776"/>
    <w:rsid w:val="64A51ECF"/>
    <w:rsid w:val="67F71CA0"/>
    <w:rsid w:val="6AEC81D0"/>
    <w:rsid w:val="6BF607BC"/>
    <w:rsid w:val="6D1010A5"/>
    <w:rsid w:val="6D27004D"/>
    <w:rsid w:val="6E9F1407"/>
    <w:rsid w:val="6F779484"/>
    <w:rsid w:val="6FBE0492"/>
    <w:rsid w:val="6FFB5F13"/>
    <w:rsid w:val="71EF684D"/>
    <w:rsid w:val="724A00A8"/>
    <w:rsid w:val="72653B8B"/>
    <w:rsid w:val="72FFFD13"/>
    <w:rsid w:val="73DF1EB8"/>
    <w:rsid w:val="73F79912"/>
    <w:rsid w:val="74B3131B"/>
    <w:rsid w:val="76F11EFF"/>
    <w:rsid w:val="77797B56"/>
    <w:rsid w:val="77BF59BB"/>
    <w:rsid w:val="77EC16F0"/>
    <w:rsid w:val="77EF26B9"/>
    <w:rsid w:val="787BF0EB"/>
    <w:rsid w:val="789851AB"/>
    <w:rsid w:val="79CC963F"/>
    <w:rsid w:val="7CEA5E13"/>
    <w:rsid w:val="7CF11FA8"/>
    <w:rsid w:val="7D4519CE"/>
    <w:rsid w:val="7DFEB797"/>
    <w:rsid w:val="7EF32A81"/>
    <w:rsid w:val="7F3B96A4"/>
    <w:rsid w:val="7F756ACF"/>
    <w:rsid w:val="7F7D58EC"/>
    <w:rsid w:val="7FCEA017"/>
    <w:rsid w:val="7FF511D5"/>
    <w:rsid w:val="7FFF940E"/>
    <w:rsid w:val="8F3F60F3"/>
    <w:rsid w:val="9D4B5CFF"/>
    <w:rsid w:val="A7FE7AEC"/>
    <w:rsid w:val="ABBE7311"/>
    <w:rsid w:val="AFDF018F"/>
    <w:rsid w:val="AFFE81C9"/>
    <w:rsid w:val="B6FB8AD5"/>
    <w:rsid w:val="BA7B23C6"/>
    <w:rsid w:val="BB7F9240"/>
    <w:rsid w:val="BBAF3A27"/>
    <w:rsid w:val="BBBDFD26"/>
    <w:rsid w:val="BCB722DC"/>
    <w:rsid w:val="BCF79B8A"/>
    <w:rsid w:val="BEDF8849"/>
    <w:rsid w:val="BFF5721B"/>
    <w:rsid w:val="CBEC43AB"/>
    <w:rsid w:val="DCBE587D"/>
    <w:rsid w:val="DFDF1E2B"/>
    <w:rsid w:val="DFE3ED29"/>
    <w:rsid w:val="DFF778D6"/>
    <w:rsid w:val="DFFD5416"/>
    <w:rsid w:val="E6FF3605"/>
    <w:rsid w:val="E9BE853D"/>
    <w:rsid w:val="EE3C2084"/>
    <w:rsid w:val="EECF2D12"/>
    <w:rsid w:val="EEF63064"/>
    <w:rsid w:val="F2FE2A26"/>
    <w:rsid w:val="F3BF6282"/>
    <w:rsid w:val="F5EF942D"/>
    <w:rsid w:val="F7DB0CB5"/>
    <w:rsid w:val="F7FD19B8"/>
    <w:rsid w:val="FB7B9A77"/>
    <w:rsid w:val="FBDC0D8D"/>
    <w:rsid w:val="FBFB0CBD"/>
    <w:rsid w:val="FD1F3010"/>
    <w:rsid w:val="FD5AC806"/>
    <w:rsid w:val="FD6F26F0"/>
    <w:rsid w:val="FDBF3DE6"/>
    <w:rsid w:val="FDFBED26"/>
    <w:rsid w:val="FDFF0C13"/>
    <w:rsid w:val="FDFF5442"/>
    <w:rsid w:val="FE734873"/>
    <w:rsid w:val="FEEB616A"/>
    <w:rsid w:val="FEF7B9AB"/>
    <w:rsid w:val="FF2F517D"/>
    <w:rsid w:val="FF3F463C"/>
    <w:rsid w:val="FF7F0CDD"/>
    <w:rsid w:val="FF939FDF"/>
    <w:rsid w:val="FFCF0C50"/>
    <w:rsid w:val="FFEBBD46"/>
    <w:rsid w:val="FFFE68B3"/>
    <w:rsid w:val="FFFFD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os/Desktop/2024&#24180;/2024&#25253;&#32508;&#21512;&#31185;/&#24037;&#19994;&#22686;&#36895;&#36235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3</a:t>
            </a:r>
            <a:r>
              <a:t>年</a:t>
            </a:r>
            <a:r>
              <a:rPr lang="en-US" altLang="zh-CN"/>
              <a:t>12</a:t>
            </a:r>
            <a:r>
              <a:t>月-202</a:t>
            </a:r>
            <a:r>
              <a:rPr lang="en-US" altLang="zh-CN"/>
              <a:t>4</a:t>
            </a:r>
            <a:r>
              <a:t>年</a:t>
            </a:r>
            <a:r>
              <a:rPr lang="en-US" altLang="zh-CN"/>
              <a:t>12</a:t>
            </a:r>
            <a:r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280311316785865"/>
          <c:y val="0.00403822856373671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30262998993626"/>
          <c:y val="0.117592714794774"/>
          <c:w val="0.867221066756122"/>
          <c:h val="0.705107562359773"/>
        </c:manualLayout>
      </c:layout>
      <c:lineChart>
        <c:grouping val="standard"/>
        <c:varyColors val="false"/>
        <c:ser>
          <c:idx val="0"/>
          <c:order val="0"/>
          <c:tx>
            <c:strRef>
              <c:f>"工业总产值增速%"</c:f>
              <c:strCache>
                <c:ptCount val="1"/>
                <c:pt idx="0">
                  <c:v>工业总产值增速%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true"/>
          </c:dLbls>
          <c:cat>
            <c:multiLvlStrRef>
              <c:f>'[工业增速趋势图.xlsx]Sheet1 (2)'!$A$12:$B$23</c:f>
              <c:multiLvlStrCache>
                <c:ptCount val="12"/>
                <c:lvl>
                  <c:pt idx="0">
                    <c:v>1-12月</c:v>
                  </c:pt>
                  <c:pt idx="1">
                    <c:v>1-2月</c:v>
                  </c:pt>
                  <c:pt idx="2">
                    <c:v>1-3月</c:v>
                  </c:pt>
                  <c:pt idx="3">
                    <c:v>1-4月</c:v>
                  </c:pt>
                  <c:pt idx="4">
                    <c:v>1-5月</c:v>
                  </c:pt>
                  <c:pt idx="5">
                    <c:v>1-6月</c:v>
                  </c:pt>
                  <c:pt idx="6">
                    <c:v>1-7月</c:v>
                  </c:pt>
                  <c:pt idx="7">
                    <c:v>1-8月</c:v>
                  </c:pt>
                  <c:pt idx="8">
                    <c:v>1-9月</c:v>
                  </c:pt>
                  <c:pt idx="9">
                    <c:v>1-10月</c:v>
                  </c:pt>
                  <c:pt idx="10">
                    <c:v>1-11月</c:v>
                  </c:pt>
                  <c:pt idx="11">
                    <c:v>1-12月</c:v>
                  </c:pt>
                </c:lvl>
                <c:lvl>
                  <c:pt idx="0">
                    <c:v>2023年</c:v>
                  </c:pt>
                  <c:pt idx="1">
                    <c:v>2024年</c:v>
                  </c:pt>
                </c:lvl>
              </c:multiLvlStrCache>
            </c:multiLvlStrRef>
          </c:cat>
          <c:val>
            <c:numRef>
              <c:f>'[工业增速趋势图.xlsx]Sheet1 (2)'!$C$12:$C$23</c:f>
              <c:numCache>
                <c:formatCode>General</c:formatCode>
                <c:ptCount val="12"/>
                <c:pt idx="0">
                  <c:v>-2.7</c:v>
                </c:pt>
                <c:pt idx="1">
                  <c:v>6.5</c:v>
                </c:pt>
                <c:pt idx="2">
                  <c:v>6.1</c:v>
                </c:pt>
                <c:pt idx="3">
                  <c:v>-0.5</c:v>
                </c:pt>
                <c:pt idx="4">
                  <c:v>-3.8</c:v>
                </c:pt>
                <c:pt idx="5">
                  <c:v>-2.1</c:v>
                </c:pt>
                <c:pt idx="6">
                  <c:v>-3.2</c:v>
                </c:pt>
                <c:pt idx="7" c:formatCode="0.0_ ">
                  <c:v>-4</c:v>
                </c:pt>
                <c:pt idx="8">
                  <c:v>-4.1</c:v>
                </c:pt>
                <c:pt idx="9">
                  <c:v>-6.2</c:v>
                </c:pt>
                <c:pt idx="10">
                  <c:v>-5.7</c:v>
                </c:pt>
                <c:pt idx="11">
                  <c:v>-4.4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86424107"/>
        <c:axId val="50216930"/>
      </c:lineChart>
      <c:catAx>
        <c:axId val="486424107"/>
        <c:scaling>
          <c:orientation val="minMax"/>
        </c:scaling>
        <c:delete val="tru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216930"/>
        <c:crosses val="autoZero"/>
        <c:auto val="true"/>
        <c:lblAlgn val="ctr"/>
        <c:lblOffset val="100"/>
        <c:noMultiLvlLbl val="false"/>
      </c:catAx>
      <c:valAx>
        <c:axId val="5021693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424107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209</TotalTime>
  <ScaleCrop>false</ScaleCrop>
  <LinksUpToDate>false</LinksUpToDate>
  <CharactersWithSpaces>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2019-06-22T02:49:00Z</dcterms:created>
  <dc:creator>作者</dc:creator>
  <cp:lastModifiedBy>uos</cp:lastModifiedBy>
  <cp:lastPrinted>2023-09-19T01:06:00Z</cp:lastPrinted>
  <dcterms:modified xsi:type="dcterms:W3CDTF">2025-01-22T10:52:38Z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38F381BA7E22472084BE91746F58EBCD</vt:lpwstr>
  </property>
</Properties>
</file>