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D95" w:rsidRPr="00CA08D8" w:rsidRDefault="00160795" w:rsidP="00A528A1">
      <w:pPr>
        <w:spacing w:line="56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CA08D8">
        <w:rPr>
          <w:rFonts w:asciiTheme="majorEastAsia" w:eastAsiaTheme="majorEastAsia" w:hAnsiTheme="majorEastAsia" w:hint="eastAsia"/>
          <w:sz w:val="44"/>
          <w:szCs w:val="44"/>
        </w:rPr>
        <w:t>丰台区人民政府大红门街道办事处</w:t>
      </w:r>
      <w:r w:rsidR="00A528A1" w:rsidRPr="00CA08D8">
        <w:rPr>
          <w:rFonts w:asciiTheme="majorEastAsia" w:eastAsiaTheme="majorEastAsia" w:hAnsiTheme="majorEastAsia" w:hint="eastAsia"/>
          <w:sz w:val="44"/>
          <w:szCs w:val="44"/>
        </w:rPr>
        <w:t>201</w:t>
      </w:r>
      <w:r w:rsidR="007E0D65" w:rsidRPr="00CA08D8">
        <w:rPr>
          <w:rFonts w:asciiTheme="majorEastAsia" w:eastAsiaTheme="majorEastAsia" w:hAnsiTheme="majorEastAsia" w:hint="eastAsia"/>
          <w:sz w:val="44"/>
          <w:szCs w:val="44"/>
        </w:rPr>
        <w:t>7</w:t>
      </w:r>
      <w:r w:rsidR="00062D95" w:rsidRPr="00CA08D8">
        <w:rPr>
          <w:rFonts w:asciiTheme="majorEastAsia" w:eastAsiaTheme="majorEastAsia" w:hAnsiTheme="majorEastAsia" w:hint="eastAsia"/>
          <w:sz w:val="44"/>
          <w:szCs w:val="44"/>
        </w:rPr>
        <w:t>年度</w:t>
      </w:r>
    </w:p>
    <w:p w:rsidR="00A528A1" w:rsidRPr="00CA08D8" w:rsidRDefault="00062D95" w:rsidP="00A528A1">
      <w:pPr>
        <w:spacing w:line="56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CA08D8">
        <w:rPr>
          <w:rFonts w:asciiTheme="majorEastAsia" w:eastAsiaTheme="majorEastAsia" w:hAnsiTheme="majorEastAsia" w:hint="eastAsia"/>
          <w:sz w:val="44"/>
          <w:szCs w:val="44"/>
        </w:rPr>
        <w:t>预算执行和决算草案情况</w:t>
      </w:r>
      <w:r w:rsidR="00A528A1" w:rsidRPr="00CA08D8">
        <w:rPr>
          <w:rFonts w:asciiTheme="majorEastAsia" w:eastAsiaTheme="majorEastAsia" w:hAnsiTheme="majorEastAsia" w:hint="eastAsia"/>
          <w:sz w:val="44"/>
          <w:szCs w:val="44"/>
        </w:rPr>
        <w:t>审计结果</w:t>
      </w:r>
    </w:p>
    <w:p w:rsidR="00A528A1" w:rsidRPr="00E31F41" w:rsidRDefault="00A528A1" w:rsidP="00A528A1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E31F41">
        <w:rPr>
          <w:rFonts w:ascii="仿宋_GB2312" w:eastAsia="仿宋_GB2312" w:hint="eastAsia"/>
          <w:sz w:val="32"/>
          <w:szCs w:val="32"/>
        </w:rPr>
        <w:t>(</w:t>
      </w:r>
      <w:r>
        <w:rPr>
          <w:rFonts w:ascii="仿宋_GB2312" w:eastAsia="仿宋_GB2312" w:hint="eastAsia"/>
          <w:sz w:val="32"/>
          <w:szCs w:val="32"/>
        </w:rPr>
        <w:t>201</w:t>
      </w:r>
      <w:r w:rsidR="007E0D65">
        <w:rPr>
          <w:rFonts w:ascii="仿宋_GB2312" w:eastAsia="仿宋_GB2312" w:hint="eastAsia"/>
          <w:sz w:val="32"/>
          <w:szCs w:val="32"/>
        </w:rPr>
        <w:t>8</w:t>
      </w:r>
      <w:r w:rsidRPr="00E31F41">
        <w:rPr>
          <w:rFonts w:ascii="仿宋_GB2312" w:eastAsia="仿宋_GB2312" w:hint="eastAsia"/>
          <w:sz w:val="32"/>
          <w:szCs w:val="32"/>
        </w:rPr>
        <w:t>年</w:t>
      </w:r>
      <w:r w:rsidR="00DE383A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月</w:t>
      </w:r>
      <w:r w:rsidR="00DE383A">
        <w:rPr>
          <w:rFonts w:ascii="仿宋_GB2312" w:eastAsia="仿宋_GB2312" w:hint="eastAsia"/>
          <w:sz w:val="32"/>
          <w:szCs w:val="32"/>
        </w:rPr>
        <w:t>28</w:t>
      </w:r>
      <w:r w:rsidRPr="00E31F41">
        <w:rPr>
          <w:rFonts w:ascii="仿宋_GB2312" w:eastAsia="仿宋_GB2312" w:hint="eastAsia"/>
          <w:sz w:val="32"/>
          <w:szCs w:val="32"/>
        </w:rPr>
        <w:t>日公告)</w:t>
      </w:r>
    </w:p>
    <w:p w:rsidR="00A528A1" w:rsidRDefault="00A528A1" w:rsidP="00A528A1">
      <w:pPr>
        <w:spacing w:line="560" w:lineRule="exact"/>
        <w:ind w:firstLineChars="850" w:firstLine="2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</w:t>
      </w:r>
      <w:r w:rsidR="007E0D65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年第</w:t>
      </w:r>
      <w:r w:rsidR="00DE383A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 xml:space="preserve">号 </w:t>
      </w:r>
      <w:r w:rsidRPr="00E31F41">
        <w:rPr>
          <w:rFonts w:ascii="仿宋_GB2312" w:eastAsia="仿宋_GB2312" w:hint="eastAsia"/>
          <w:sz w:val="32"/>
          <w:szCs w:val="32"/>
        </w:rPr>
        <w:t>总第</w:t>
      </w:r>
      <w:r w:rsidR="00DE383A">
        <w:rPr>
          <w:rFonts w:ascii="仿宋_GB2312" w:eastAsia="仿宋_GB2312" w:hint="eastAsia"/>
          <w:sz w:val="32"/>
          <w:szCs w:val="32"/>
        </w:rPr>
        <w:t>48</w:t>
      </w:r>
      <w:r w:rsidRPr="00E31F41">
        <w:rPr>
          <w:rFonts w:ascii="仿宋_GB2312" w:eastAsia="仿宋_GB2312" w:hint="eastAsia"/>
          <w:sz w:val="32"/>
          <w:szCs w:val="32"/>
        </w:rPr>
        <w:t>号</w:t>
      </w:r>
    </w:p>
    <w:p w:rsidR="00A528A1" w:rsidRPr="00E31F41" w:rsidRDefault="00A528A1" w:rsidP="00A528A1">
      <w:pPr>
        <w:spacing w:line="560" w:lineRule="exact"/>
        <w:ind w:firstLineChars="850" w:firstLine="2720"/>
        <w:rPr>
          <w:rFonts w:ascii="仿宋_GB2312" w:eastAsia="仿宋_GB2312"/>
          <w:sz w:val="32"/>
          <w:szCs w:val="32"/>
        </w:rPr>
      </w:pPr>
    </w:p>
    <w:p w:rsidR="00452D9D" w:rsidRDefault="00A528A1" w:rsidP="00BE68FE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根据《中华人民共和国审计法》、《北京市审计条例》的规定，</w:t>
      </w:r>
      <w:r w:rsidR="00160795" w:rsidRPr="00160795">
        <w:rPr>
          <w:rFonts w:ascii="仿宋_GB2312" w:eastAsia="仿宋_GB2312" w:hint="eastAsia"/>
          <w:sz w:val="32"/>
          <w:szCs w:val="32"/>
        </w:rPr>
        <w:t>自2018年3月5日至2018年4月28日</w:t>
      </w:r>
      <w:r w:rsidR="00FF6E13">
        <w:rPr>
          <w:rFonts w:ascii="仿宋_GB2312" w:eastAsia="仿宋_GB2312" w:hint="eastAsia"/>
          <w:sz w:val="32"/>
          <w:szCs w:val="32"/>
        </w:rPr>
        <w:t>，</w:t>
      </w:r>
      <w:r w:rsidR="007E279F">
        <w:rPr>
          <w:rFonts w:ascii="仿宋_GB2312" w:eastAsia="仿宋_GB2312" w:hint="eastAsia"/>
          <w:sz w:val="32"/>
          <w:szCs w:val="32"/>
        </w:rPr>
        <w:t>北京市</w:t>
      </w:r>
      <w:r>
        <w:rPr>
          <w:rFonts w:ascii="仿宋_GB2312" w:eastAsia="仿宋_GB2312" w:hint="eastAsia"/>
          <w:sz w:val="32"/>
          <w:szCs w:val="32"/>
        </w:rPr>
        <w:t>丰台区</w:t>
      </w:r>
      <w:r w:rsidRPr="00E31F41">
        <w:rPr>
          <w:rFonts w:ascii="仿宋_GB2312" w:eastAsia="仿宋_GB2312" w:hint="eastAsia"/>
          <w:sz w:val="32"/>
          <w:szCs w:val="32"/>
        </w:rPr>
        <w:t>审计局对</w:t>
      </w:r>
      <w:r w:rsidR="00160795">
        <w:rPr>
          <w:rFonts w:ascii="仿宋_GB2312" w:eastAsia="仿宋_GB2312" w:hint="eastAsia"/>
          <w:sz w:val="32"/>
          <w:szCs w:val="32"/>
        </w:rPr>
        <w:t>丰台区人民政府大红门街道办事</w:t>
      </w:r>
      <w:bookmarkStart w:id="0" w:name="_GoBack"/>
      <w:bookmarkEnd w:id="0"/>
      <w:r w:rsidR="00160795">
        <w:rPr>
          <w:rFonts w:ascii="仿宋_GB2312" w:eastAsia="仿宋_GB2312" w:hint="eastAsia"/>
          <w:sz w:val="32"/>
          <w:szCs w:val="32"/>
        </w:rPr>
        <w:t>处</w:t>
      </w:r>
      <w:r w:rsidRPr="00E31F41">
        <w:rPr>
          <w:rFonts w:ascii="仿宋_GB2312" w:eastAsia="仿宋_GB2312" w:hint="eastAsia"/>
          <w:sz w:val="32"/>
          <w:szCs w:val="32"/>
        </w:rPr>
        <w:t>（以下简称</w:t>
      </w:r>
      <w:r w:rsidR="00160795">
        <w:rPr>
          <w:rFonts w:ascii="仿宋_GB2312" w:eastAsia="仿宋_GB2312" w:hint="eastAsia"/>
          <w:sz w:val="32"/>
          <w:szCs w:val="32"/>
        </w:rPr>
        <w:t>大红门街道</w:t>
      </w:r>
      <w:r w:rsidRPr="00E31F41">
        <w:rPr>
          <w:rFonts w:ascii="仿宋_GB2312" w:eastAsia="仿宋_GB2312" w:hint="eastAsia"/>
          <w:sz w:val="32"/>
          <w:szCs w:val="32"/>
        </w:rPr>
        <w:t>）</w:t>
      </w:r>
      <w:r w:rsidR="00BE68FE">
        <w:rPr>
          <w:rFonts w:ascii="仿宋_GB2312" w:eastAsia="仿宋_GB2312" w:hint="eastAsia"/>
          <w:sz w:val="32"/>
          <w:szCs w:val="32"/>
        </w:rPr>
        <w:t>201</w:t>
      </w:r>
      <w:r w:rsidR="00452D9D">
        <w:rPr>
          <w:rFonts w:ascii="仿宋_GB2312" w:eastAsia="仿宋_GB2312" w:hint="eastAsia"/>
          <w:sz w:val="32"/>
          <w:szCs w:val="32"/>
        </w:rPr>
        <w:t>7</w:t>
      </w:r>
      <w:r w:rsidR="00BE68FE" w:rsidRPr="00BE68FE">
        <w:rPr>
          <w:rFonts w:ascii="仿宋_GB2312" w:eastAsia="仿宋_GB2312" w:hint="eastAsia"/>
          <w:sz w:val="32"/>
          <w:szCs w:val="32"/>
        </w:rPr>
        <w:t>年度预算执行和</w:t>
      </w:r>
      <w:r w:rsidR="00062D95" w:rsidRPr="00DE33F7">
        <w:rPr>
          <w:rFonts w:ascii="仿宋_GB2312" w:eastAsia="仿宋_GB2312" w:hint="eastAsia"/>
          <w:sz w:val="32"/>
          <w:szCs w:val="32"/>
        </w:rPr>
        <w:t>决算草案情况</w:t>
      </w:r>
      <w:r w:rsidR="00FF6E13" w:rsidRPr="00FF6E13">
        <w:rPr>
          <w:rFonts w:ascii="仿宋_GB2312" w:eastAsia="仿宋_GB2312" w:hint="eastAsia"/>
          <w:sz w:val="32"/>
          <w:szCs w:val="32"/>
        </w:rPr>
        <w:t>进行</w:t>
      </w:r>
      <w:r w:rsidR="00BE68FE" w:rsidRPr="00BE68FE">
        <w:rPr>
          <w:rFonts w:ascii="仿宋_GB2312" w:eastAsia="仿宋_GB2312" w:hint="eastAsia"/>
          <w:sz w:val="32"/>
          <w:szCs w:val="32"/>
        </w:rPr>
        <w:t>了审计</w:t>
      </w:r>
      <w:r w:rsidR="008578ED">
        <w:rPr>
          <w:rFonts w:ascii="仿宋_GB2312" w:eastAsia="仿宋_GB2312" w:hint="eastAsia"/>
          <w:sz w:val="32"/>
          <w:szCs w:val="32"/>
        </w:rPr>
        <w:t>,</w:t>
      </w:r>
      <w:r w:rsidR="008578ED" w:rsidRPr="00E31F41">
        <w:rPr>
          <w:rFonts w:ascii="仿宋_GB2312" w:eastAsia="仿宋_GB2312" w:hint="eastAsia"/>
          <w:sz w:val="32"/>
          <w:szCs w:val="32"/>
        </w:rPr>
        <w:t>重点审计了</w:t>
      </w:r>
      <w:r w:rsidR="008578ED">
        <w:rPr>
          <w:rFonts w:ascii="仿宋_GB2312" w:eastAsia="仿宋_GB2312" w:hint="eastAsia"/>
          <w:sz w:val="32"/>
          <w:szCs w:val="32"/>
        </w:rPr>
        <w:t>部门本级及</w:t>
      </w:r>
      <w:r w:rsidR="008578ED" w:rsidRPr="006B6D10">
        <w:rPr>
          <w:rFonts w:ascii="仿宋_GB2312" w:eastAsia="仿宋_GB2312" w:hint="eastAsia"/>
          <w:sz w:val="32"/>
          <w:szCs w:val="32"/>
        </w:rPr>
        <w:t>所属</w:t>
      </w:r>
      <w:r w:rsidR="00160795" w:rsidRPr="00160795">
        <w:rPr>
          <w:rFonts w:ascii="仿宋_GB2312" w:eastAsia="仿宋_GB2312" w:hint="eastAsia"/>
          <w:sz w:val="32"/>
          <w:szCs w:val="32"/>
        </w:rPr>
        <w:t>苗圃东里、南顶村2个社区</w:t>
      </w:r>
      <w:r w:rsidR="008578ED" w:rsidRPr="00E31F41">
        <w:rPr>
          <w:rFonts w:ascii="仿宋_GB2312" w:eastAsia="仿宋_GB2312" w:hint="eastAsia"/>
          <w:sz w:val="32"/>
          <w:szCs w:val="32"/>
        </w:rPr>
        <w:t>，</w:t>
      </w:r>
      <w:r w:rsidR="008578ED">
        <w:rPr>
          <w:rFonts w:ascii="仿宋_GB2312" w:eastAsia="仿宋_GB2312" w:hint="eastAsia"/>
          <w:sz w:val="32"/>
          <w:szCs w:val="32"/>
        </w:rPr>
        <w:t>并根据工作的需要，</w:t>
      </w:r>
      <w:r w:rsidR="008578ED" w:rsidRPr="00BE68FE">
        <w:rPr>
          <w:rFonts w:ascii="仿宋_GB2312" w:eastAsia="仿宋_GB2312" w:hint="eastAsia"/>
          <w:sz w:val="32"/>
          <w:szCs w:val="32"/>
        </w:rPr>
        <w:t>对有关事项进行了延伸审计。</w:t>
      </w:r>
      <w:r w:rsidR="00452D9D">
        <w:rPr>
          <w:rFonts w:ascii="仿宋_GB2312" w:eastAsia="仿宋_GB2312" w:hint="eastAsia"/>
          <w:sz w:val="32"/>
          <w:szCs w:val="32"/>
        </w:rPr>
        <w:t xml:space="preserve"> </w:t>
      </w:r>
    </w:p>
    <w:p w:rsidR="00A528A1" w:rsidRPr="00452D9D" w:rsidRDefault="00A528A1" w:rsidP="00452D9D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452D9D">
        <w:rPr>
          <w:rFonts w:ascii="黑体" w:eastAsia="黑体" w:hint="eastAsia"/>
          <w:sz w:val="32"/>
          <w:szCs w:val="32"/>
        </w:rPr>
        <w:t xml:space="preserve">一、基本情况 </w:t>
      </w:r>
    </w:p>
    <w:p w:rsidR="00A528A1" w:rsidRDefault="00160795" w:rsidP="00A528A1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大红门街道</w:t>
      </w:r>
      <w:r w:rsidR="00A528A1" w:rsidRPr="00E31F41">
        <w:rPr>
          <w:rFonts w:ascii="仿宋_GB2312" w:eastAsia="仿宋_GB2312" w:hint="eastAsia"/>
          <w:sz w:val="32"/>
          <w:szCs w:val="32"/>
        </w:rPr>
        <w:t>为</w:t>
      </w:r>
      <w:r w:rsidR="006B6D10">
        <w:rPr>
          <w:rFonts w:ascii="仿宋_GB2312" w:eastAsia="仿宋_GB2312" w:hint="eastAsia"/>
          <w:sz w:val="32"/>
          <w:szCs w:val="32"/>
        </w:rPr>
        <w:t>区</w:t>
      </w:r>
      <w:r w:rsidR="00913A19">
        <w:rPr>
          <w:rFonts w:ascii="仿宋_GB2312" w:eastAsia="仿宋_GB2312" w:hint="eastAsia"/>
          <w:sz w:val="32"/>
          <w:szCs w:val="32"/>
        </w:rPr>
        <w:t>级</w:t>
      </w:r>
      <w:r w:rsidR="00A528A1" w:rsidRPr="00E31F41">
        <w:rPr>
          <w:rFonts w:ascii="仿宋_GB2312" w:eastAsia="仿宋_GB2312" w:hint="eastAsia"/>
          <w:sz w:val="32"/>
          <w:szCs w:val="32"/>
        </w:rPr>
        <w:t>一级预算单位，</w:t>
      </w:r>
      <w:r w:rsidR="00606D1B" w:rsidRPr="00E31F41">
        <w:rPr>
          <w:rFonts w:ascii="仿宋_GB2312" w:eastAsia="仿宋_GB2312" w:hint="eastAsia"/>
          <w:sz w:val="32"/>
          <w:szCs w:val="32"/>
        </w:rPr>
        <w:t>部门预算由</w:t>
      </w:r>
      <w:r w:rsidR="00606D1B">
        <w:rPr>
          <w:rFonts w:ascii="仿宋_GB2312" w:eastAsia="仿宋_GB2312" w:hint="eastAsia"/>
          <w:sz w:val="32"/>
          <w:szCs w:val="32"/>
        </w:rPr>
        <w:t>本级和</w:t>
      </w:r>
      <w:r w:rsidR="005B341C">
        <w:rPr>
          <w:rFonts w:ascii="仿宋_GB2312" w:eastAsia="仿宋_GB2312" w:hint="eastAsia"/>
          <w:sz w:val="32"/>
          <w:szCs w:val="32"/>
        </w:rPr>
        <w:t>2</w:t>
      </w:r>
      <w:r w:rsidR="00606D1B">
        <w:rPr>
          <w:rFonts w:ascii="仿宋_GB2312" w:eastAsia="仿宋_GB2312" w:hint="eastAsia"/>
          <w:sz w:val="32"/>
          <w:szCs w:val="32"/>
        </w:rPr>
        <w:t>个二级预算单位的预算</w:t>
      </w:r>
      <w:r w:rsidR="00606D1B" w:rsidRPr="00E31F41">
        <w:rPr>
          <w:rFonts w:ascii="仿宋_GB2312" w:eastAsia="仿宋_GB2312" w:hint="eastAsia"/>
          <w:sz w:val="32"/>
          <w:szCs w:val="32"/>
        </w:rPr>
        <w:t>组成</w:t>
      </w:r>
      <w:r w:rsidR="00606D1B">
        <w:rPr>
          <w:rFonts w:ascii="仿宋_GB2312" w:eastAsia="仿宋_GB2312" w:hint="eastAsia"/>
          <w:sz w:val="32"/>
          <w:szCs w:val="32"/>
        </w:rPr>
        <w:t>。</w:t>
      </w:r>
      <w:r w:rsidR="00FF6E13" w:rsidRPr="00786B55">
        <w:rPr>
          <w:rFonts w:ascii="仿宋_GB2312" w:eastAsia="仿宋_GB2312"/>
          <w:sz w:val="32"/>
          <w:szCs w:val="32"/>
        </w:rPr>
        <w:t>201</w:t>
      </w:r>
      <w:r w:rsidR="00913A19">
        <w:rPr>
          <w:rFonts w:ascii="仿宋_GB2312" w:eastAsia="仿宋_GB2312" w:hint="eastAsia"/>
          <w:sz w:val="32"/>
          <w:szCs w:val="32"/>
        </w:rPr>
        <w:t>7</w:t>
      </w:r>
      <w:r w:rsidR="00FF6E13" w:rsidRPr="00786B55">
        <w:rPr>
          <w:rFonts w:ascii="仿宋_GB2312" w:eastAsia="仿宋_GB2312"/>
          <w:sz w:val="32"/>
          <w:szCs w:val="32"/>
        </w:rPr>
        <w:t>年度决算报表列示</w:t>
      </w:r>
      <w:r w:rsidR="00CC291C">
        <w:rPr>
          <w:rFonts w:ascii="仿宋_GB2312" w:eastAsia="仿宋_GB2312" w:hint="eastAsia"/>
          <w:sz w:val="32"/>
          <w:szCs w:val="32"/>
        </w:rPr>
        <w:t>本级</w:t>
      </w:r>
      <w:r w:rsidR="00FF6E13" w:rsidRPr="00786B55">
        <w:rPr>
          <w:rFonts w:ascii="仿宋_GB2312" w:eastAsia="仿宋_GB2312"/>
          <w:sz w:val="32"/>
          <w:szCs w:val="32"/>
        </w:rPr>
        <w:t>预算支出完成</w:t>
      </w:r>
      <w:r>
        <w:rPr>
          <w:rFonts w:ascii="仿宋_GB2312" w:eastAsia="仿宋_GB2312"/>
          <w:sz w:val="32"/>
          <w:szCs w:val="32"/>
        </w:rPr>
        <w:t>17</w:t>
      </w:r>
      <w:r>
        <w:rPr>
          <w:rFonts w:ascii="仿宋_GB2312" w:eastAsia="仿宋_GB2312" w:hint="eastAsia"/>
          <w:sz w:val="32"/>
          <w:szCs w:val="32"/>
        </w:rPr>
        <w:t>,</w:t>
      </w:r>
      <w:r>
        <w:rPr>
          <w:rFonts w:ascii="仿宋_GB2312" w:eastAsia="仿宋_GB2312"/>
          <w:sz w:val="32"/>
          <w:szCs w:val="32"/>
        </w:rPr>
        <w:t>5</w:t>
      </w:r>
      <w:r w:rsidRPr="00160795">
        <w:rPr>
          <w:rFonts w:ascii="仿宋_GB2312" w:eastAsia="仿宋_GB2312"/>
          <w:sz w:val="32"/>
          <w:szCs w:val="32"/>
        </w:rPr>
        <w:t>60</w:t>
      </w:r>
      <w:r>
        <w:rPr>
          <w:rFonts w:ascii="仿宋_GB2312" w:eastAsia="仿宋_GB2312" w:hint="eastAsia"/>
          <w:sz w:val="32"/>
          <w:szCs w:val="32"/>
        </w:rPr>
        <w:t>.20</w:t>
      </w:r>
      <w:r w:rsidR="00FF6E13" w:rsidRPr="00786B55">
        <w:rPr>
          <w:rFonts w:ascii="仿宋_GB2312" w:eastAsia="仿宋_GB2312"/>
          <w:sz w:val="32"/>
          <w:szCs w:val="32"/>
        </w:rPr>
        <w:t>万元</w:t>
      </w:r>
      <w:r w:rsidR="00FF6E13" w:rsidRPr="00786B55">
        <w:rPr>
          <w:rFonts w:ascii="仿宋_GB2312" w:eastAsia="仿宋_GB2312" w:hint="eastAsia"/>
          <w:sz w:val="32"/>
          <w:szCs w:val="32"/>
        </w:rPr>
        <w:t>。</w:t>
      </w:r>
    </w:p>
    <w:p w:rsidR="00A528A1" w:rsidRDefault="004B2E66" w:rsidP="00786B55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审计结果表明，</w:t>
      </w:r>
      <w:r w:rsidR="00160795">
        <w:rPr>
          <w:rFonts w:ascii="仿宋_GB2312" w:eastAsia="仿宋_GB2312" w:hint="eastAsia"/>
          <w:sz w:val="32"/>
          <w:szCs w:val="32"/>
        </w:rPr>
        <w:t>大红门街道</w:t>
      </w:r>
      <w:r w:rsidR="00913A19">
        <w:rPr>
          <w:rFonts w:ascii="仿宋_GB2312" w:eastAsia="仿宋_GB2312" w:hint="eastAsia"/>
          <w:sz w:val="32"/>
          <w:szCs w:val="32"/>
        </w:rPr>
        <w:t>本级2017年度预算执行基本遵守了预算法及相关法律法规，财务管理和会计核算基本符合会计法及有关财会制度规定。</w:t>
      </w:r>
    </w:p>
    <w:p w:rsidR="00A528A1" w:rsidRPr="002366CC" w:rsidRDefault="00A528A1" w:rsidP="00A528A1">
      <w:pPr>
        <w:spacing w:line="560" w:lineRule="exact"/>
        <w:rPr>
          <w:rFonts w:ascii="黑体" w:eastAsia="黑体"/>
          <w:sz w:val="32"/>
          <w:szCs w:val="32"/>
        </w:rPr>
      </w:pPr>
      <w:r w:rsidRPr="00E31F41">
        <w:rPr>
          <w:rFonts w:ascii="仿宋_GB2312" w:eastAsia="仿宋_GB2312" w:hint="eastAsia"/>
          <w:sz w:val="32"/>
          <w:szCs w:val="32"/>
        </w:rPr>
        <w:t xml:space="preserve">　　</w:t>
      </w:r>
      <w:r w:rsidRPr="002366CC">
        <w:rPr>
          <w:rFonts w:ascii="黑体" w:eastAsia="黑体" w:hint="eastAsia"/>
          <w:sz w:val="32"/>
          <w:szCs w:val="32"/>
        </w:rPr>
        <w:t xml:space="preserve">二、审计发现的主要问题 </w:t>
      </w:r>
    </w:p>
    <w:p w:rsidR="00664D80" w:rsidRPr="00664D80" w:rsidRDefault="00664D80" w:rsidP="00664D80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664D80">
        <w:rPr>
          <w:rFonts w:ascii="仿宋_GB2312" w:eastAsia="仿宋_GB2312" w:hint="eastAsia"/>
          <w:sz w:val="32"/>
          <w:szCs w:val="32"/>
        </w:rPr>
        <w:t>（一）</w:t>
      </w:r>
      <w:r w:rsidR="0012750D">
        <w:rPr>
          <w:rFonts w:ascii="仿宋_GB2312" w:eastAsia="仿宋_GB2312" w:hint="eastAsia"/>
          <w:sz w:val="32"/>
          <w:szCs w:val="32"/>
        </w:rPr>
        <w:t>部分项目</w:t>
      </w:r>
      <w:r w:rsidR="00674A9F">
        <w:rPr>
          <w:rFonts w:ascii="仿宋_GB2312" w:eastAsia="仿宋_GB2312" w:hint="eastAsia"/>
          <w:sz w:val="32"/>
          <w:szCs w:val="32"/>
        </w:rPr>
        <w:t>预算编制</w:t>
      </w:r>
      <w:proofErr w:type="gramStart"/>
      <w:r w:rsidR="00674A9F">
        <w:rPr>
          <w:rFonts w:ascii="仿宋_GB2312" w:eastAsia="仿宋_GB2312" w:hint="eastAsia"/>
          <w:sz w:val="32"/>
          <w:szCs w:val="32"/>
        </w:rPr>
        <w:t>不</w:t>
      </w:r>
      <w:proofErr w:type="gramEnd"/>
      <w:r w:rsidR="00674A9F">
        <w:rPr>
          <w:rFonts w:ascii="仿宋_GB2312" w:eastAsia="仿宋_GB2312" w:hint="eastAsia"/>
          <w:sz w:val="32"/>
          <w:szCs w:val="32"/>
        </w:rPr>
        <w:t>细化</w:t>
      </w:r>
      <w:r w:rsidRPr="00664D80">
        <w:rPr>
          <w:rFonts w:ascii="仿宋_GB2312" w:eastAsia="仿宋_GB2312" w:hint="eastAsia"/>
          <w:sz w:val="32"/>
          <w:szCs w:val="32"/>
        </w:rPr>
        <w:t>。</w:t>
      </w:r>
    </w:p>
    <w:p w:rsidR="00664D80" w:rsidRPr="00664D80" w:rsidRDefault="00674A9F" w:rsidP="00664D80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="00F005DC">
        <w:rPr>
          <w:rFonts w:ascii="仿宋_GB2312" w:eastAsia="仿宋_GB2312" w:hint="eastAsia"/>
          <w:sz w:val="32"/>
          <w:szCs w:val="32"/>
        </w:rPr>
        <w:t>超范围</w:t>
      </w:r>
      <w:r w:rsidR="00664D80" w:rsidRPr="00664D80">
        <w:rPr>
          <w:rFonts w:ascii="仿宋_GB2312" w:eastAsia="仿宋_GB2312" w:hint="eastAsia"/>
          <w:sz w:val="32"/>
          <w:szCs w:val="32"/>
        </w:rPr>
        <w:t>使用</w:t>
      </w:r>
      <w:r w:rsidR="00C73D19">
        <w:rPr>
          <w:rFonts w:ascii="仿宋_GB2312" w:eastAsia="仿宋_GB2312" w:hint="eastAsia"/>
          <w:sz w:val="32"/>
          <w:szCs w:val="32"/>
        </w:rPr>
        <w:t>项目</w:t>
      </w:r>
      <w:r w:rsidR="00664D80" w:rsidRPr="00664D80">
        <w:rPr>
          <w:rFonts w:ascii="仿宋_GB2312" w:eastAsia="仿宋_GB2312" w:hint="eastAsia"/>
          <w:sz w:val="32"/>
          <w:szCs w:val="32"/>
        </w:rPr>
        <w:t>资金</w:t>
      </w:r>
      <w:r w:rsidR="00FB158E">
        <w:rPr>
          <w:rFonts w:ascii="仿宋_GB2312" w:eastAsia="仿宋_GB2312" w:hint="eastAsia"/>
          <w:sz w:val="32"/>
          <w:szCs w:val="32"/>
        </w:rPr>
        <w:t>，涉及金额</w:t>
      </w:r>
      <w:r w:rsidR="00664D80" w:rsidRPr="00664D80">
        <w:rPr>
          <w:rFonts w:ascii="仿宋_GB2312" w:eastAsia="仿宋_GB2312" w:hint="eastAsia"/>
          <w:sz w:val="32"/>
          <w:szCs w:val="32"/>
        </w:rPr>
        <w:t>25</w:t>
      </w:r>
      <w:r w:rsidR="00F829B4">
        <w:rPr>
          <w:rFonts w:ascii="仿宋_GB2312" w:eastAsia="仿宋_GB2312" w:hint="eastAsia"/>
          <w:sz w:val="32"/>
          <w:szCs w:val="32"/>
        </w:rPr>
        <w:t>.0</w:t>
      </w:r>
      <w:r w:rsidR="00664D80" w:rsidRPr="00664D80">
        <w:rPr>
          <w:rFonts w:ascii="仿宋_GB2312" w:eastAsia="仿宋_GB2312" w:hint="eastAsia"/>
          <w:sz w:val="32"/>
          <w:szCs w:val="32"/>
        </w:rPr>
        <w:t>7</w:t>
      </w:r>
      <w:r w:rsidR="00F829B4">
        <w:rPr>
          <w:rFonts w:ascii="仿宋_GB2312" w:eastAsia="仿宋_GB2312" w:hint="eastAsia"/>
          <w:sz w:val="32"/>
          <w:szCs w:val="32"/>
        </w:rPr>
        <w:t>万</w:t>
      </w:r>
      <w:r w:rsidR="00A42C5C">
        <w:rPr>
          <w:rFonts w:ascii="仿宋_GB2312" w:eastAsia="仿宋_GB2312" w:hint="eastAsia"/>
          <w:sz w:val="32"/>
          <w:szCs w:val="32"/>
        </w:rPr>
        <w:t>元</w:t>
      </w:r>
      <w:r w:rsidR="00664D80" w:rsidRPr="00664D80">
        <w:rPr>
          <w:rFonts w:ascii="仿宋_GB2312" w:eastAsia="仿宋_GB2312" w:hint="eastAsia"/>
          <w:sz w:val="32"/>
          <w:szCs w:val="32"/>
        </w:rPr>
        <w:t>。</w:t>
      </w:r>
    </w:p>
    <w:p w:rsidR="00664D80" w:rsidRPr="00664D80" w:rsidRDefault="00674A9F" w:rsidP="00664D80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 w:rsidR="00FB158E">
        <w:rPr>
          <w:rFonts w:ascii="仿宋_GB2312" w:eastAsia="仿宋_GB2312" w:hint="eastAsia"/>
          <w:sz w:val="32"/>
          <w:szCs w:val="32"/>
        </w:rPr>
        <w:t>非税收入未及时上缴，涉及金额</w:t>
      </w:r>
      <w:r w:rsidR="00664D80" w:rsidRPr="00664D80">
        <w:rPr>
          <w:rFonts w:ascii="仿宋_GB2312" w:eastAsia="仿宋_GB2312" w:hint="eastAsia"/>
          <w:sz w:val="32"/>
          <w:szCs w:val="32"/>
        </w:rPr>
        <w:t>59</w:t>
      </w:r>
      <w:r w:rsidR="00F829B4">
        <w:rPr>
          <w:rFonts w:ascii="仿宋_GB2312" w:eastAsia="仿宋_GB2312" w:hint="eastAsia"/>
          <w:sz w:val="32"/>
          <w:szCs w:val="32"/>
        </w:rPr>
        <w:t>.2</w:t>
      </w:r>
      <w:r w:rsidR="00664D80" w:rsidRPr="00664D80">
        <w:rPr>
          <w:rFonts w:ascii="仿宋_GB2312" w:eastAsia="仿宋_GB2312" w:hint="eastAsia"/>
          <w:sz w:val="32"/>
          <w:szCs w:val="32"/>
        </w:rPr>
        <w:t>0</w:t>
      </w:r>
      <w:r w:rsidR="00F829B4">
        <w:rPr>
          <w:rFonts w:ascii="仿宋_GB2312" w:eastAsia="仿宋_GB2312" w:hint="eastAsia"/>
          <w:sz w:val="32"/>
          <w:szCs w:val="32"/>
        </w:rPr>
        <w:t>万</w:t>
      </w:r>
      <w:r w:rsidR="00664D80" w:rsidRPr="00664D80">
        <w:rPr>
          <w:rFonts w:ascii="仿宋_GB2312" w:eastAsia="仿宋_GB2312" w:hint="eastAsia"/>
          <w:sz w:val="32"/>
          <w:szCs w:val="32"/>
        </w:rPr>
        <w:t>元</w:t>
      </w:r>
    </w:p>
    <w:p w:rsidR="00664D80" w:rsidRPr="00664D80" w:rsidRDefault="00664D80" w:rsidP="00C73D19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664D80">
        <w:rPr>
          <w:rFonts w:ascii="仿宋_GB2312" w:eastAsia="仿宋_GB2312" w:hint="eastAsia"/>
          <w:sz w:val="32"/>
          <w:szCs w:val="32"/>
        </w:rPr>
        <w:t>（四）</w:t>
      </w:r>
      <w:r w:rsidR="00BD04A8">
        <w:rPr>
          <w:rFonts w:ascii="仿宋_GB2312" w:eastAsia="仿宋_GB2312" w:hint="eastAsia"/>
          <w:sz w:val="32"/>
          <w:szCs w:val="32"/>
        </w:rPr>
        <w:t>固定资产管理存在漏洞，主要是</w:t>
      </w:r>
      <w:r w:rsidRPr="00664D80">
        <w:rPr>
          <w:rFonts w:ascii="仿宋_GB2312" w:eastAsia="仿宋_GB2312" w:hint="eastAsia"/>
          <w:sz w:val="32"/>
          <w:szCs w:val="32"/>
        </w:rPr>
        <w:t>固定资产账实不符</w:t>
      </w:r>
      <w:r w:rsidR="00BD04A8">
        <w:rPr>
          <w:rFonts w:ascii="仿宋_GB2312" w:eastAsia="仿宋_GB2312" w:hint="eastAsia"/>
          <w:sz w:val="32"/>
          <w:szCs w:val="32"/>
        </w:rPr>
        <w:t>、</w:t>
      </w:r>
      <w:r w:rsidR="00BD04A8">
        <w:rPr>
          <w:rFonts w:ascii="仿宋_GB2312" w:eastAsia="仿宋_GB2312" w:hint="eastAsia"/>
          <w:sz w:val="32"/>
          <w:szCs w:val="32"/>
        </w:rPr>
        <w:lastRenderedPageBreak/>
        <w:t>办公家具未入固定资产账、固定资产管理程序执行不到位。</w:t>
      </w:r>
    </w:p>
    <w:p w:rsidR="00664D80" w:rsidRDefault="00664D80" w:rsidP="00664D80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664D80">
        <w:rPr>
          <w:rFonts w:ascii="仿宋_GB2312" w:eastAsia="仿宋_GB2312" w:hint="eastAsia"/>
          <w:sz w:val="32"/>
          <w:szCs w:val="32"/>
        </w:rPr>
        <w:t>（五）</w:t>
      </w:r>
      <w:r w:rsidR="00674A9F">
        <w:rPr>
          <w:rFonts w:ascii="仿宋_GB2312" w:eastAsia="仿宋_GB2312" w:hint="eastAsia"/>
          <w:sz w:val="32"/>
          <w:szCs w:val="32"/>
        </w:rPr>
        <w:t>使用不合</w:t>
      </w:r>
      <w:proofErr w:type="gramStart"/>
      <w:r w:rsidR="00674A9F">
        <w:rPr>
          <w:rFonts w:ascii="仿宋_GB2312" w:eastAsia="仿宋_GB2312" w:hint="eastAsia"/>
          <w:sz w:val="32"/>
          <w:szCs w:val="32"/>
        </w:rPr>
        <w:t>规</w:t>
      </w:r>
      <w:proofErr w:type="gramEnd"/>
      <w:r w:rsidR="00674A9F">
        <w:rPr>
          <w:rFonts w:ascii="仿宋_GB2312" w:eastAsia="仿宋_GB2312" w:hint="eastAsia"/>
          <w:sz w:val="32"/>
          <w:szCs w:val="32"/>
        </w:rPr>
        <w:t>票据入账，</w:t>
      </w:r>
      <w:r w:rsidRPr="00664D80">
        <w:rPr>
          <w:rFonts w:ascii="仿宋_GB2312" w:eastAsia="仿宋_GB2312" w:hint="eastAsia"/>
          <w:sz w:val="32"/>
          <w:szCs w:val="32"/>
        </w:rPr>
        <w:t>涉及金额10</w:t>
      </w:r>
      <w:r w:rsidR="00F829B4">
        <w:rPr>
          <w:rFonts w:ascii="仿宋_GB2312" w:eastAsia="仿宋_GB2312" w:hint="eastAsia"/>
          <w:sz w:val="32"/>
          <w:szCs w:val="32"/>
        </w:rPr>
        <w:t>.68万</w:t>
      </w:r>
      <w:r w:rsidRPr="00664D80">
        <w:rPr>
          <w:rFonts w:ascii="仿宋_GB2312" w:eastAsia="仿宋_GB2312" w:hint="eastAsia"/>
          <w:sz w:val="32"/>
          <w:szCs w:val="32"/>
        </w:rPr>
        <w:t>元。</w:t>
      </w:r>
    </w:p>
    <w:p w:rsidR="00664D80" w:rsidRPr="00664D80" w:rsidRDefault="00664D80" w:rsidP="00664D80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664D80">
        <w:rPr>
          <w:rFonts w:ascii="仿宋_GB2312" w:eastAsia="仿宋_GB2312" w:hint="eastAsia"/>
          <w:sz w:val="32"/>
          <w:szCs w:val="32"/>
        </w:rPr>
        <w:t>（六）</w:t>
      </w:r>
      <w:r w:rsidR="003D5EA7">
        <w:rPr>
          <w:rFonts w:ascii="仿宋_GB2312" w:eastAsia="仿宋_GB2312" w:hint="eastAsia"/>
          <w:sz w:val="32"/>
          <w:szCs w:val="32"/>
        </w:rPr>
        <w:t>签订合同无法定代表人授权，</w:t>
      </w:r>
      <w:r w:rsidR="00782B1C">
        <w:rPr>
          <w:rFonts w:ascii="仿宋_GB2312" w:eastAsia="仿宋_GB2312" w:hint="eastAsia"/>
          <w:sz w:val="32"/>
          <w:szCs w:val="32"/>
        </w:rPr>
        <w:t>涉及</w:t>
      </w:r>
      <w:r w:rsidRPr="00664D80">
        <w:rPr>
          <w:rFonts w:ascii="仿宋_GB2312" w:eastAsia="仿宋_GB2312" w:hint="eastAsia"/>
          <w:sz w:val="32"/>
          <w:szCs w:val="32"/>
        </w:rPr>
        <w:t>金额77</w:t>
      </w:r>
      <w:r w:rsidR="00F829B4">
        <w:rPr>
          <w:rFonts w:ascii="仿宋_GB2312" w:eastAsia="仿宋_GB2312" w:hint="eastAsia"/>
          <w:sz w:val="32"/>
          <w:szCs w:val="32"/>
        </w:rPr>
        <w:t>.5</w:t>
      </w:r>
      <w:r w:rsidRPr="00664D80">
        <w:rPr>
          <w:rFonts w:ascii="仿宋_GB2312" w:eastAsia="仿宋_GB2312" w:hint="eastAsia"/>
          <w:sz w:val="32"/>
          <w:szCs w:val="32"/>
        </w:rPr>
        <w:t>5</w:t>
      </w:r>
      <w:r w:rsidR="00F829B4">
        <w:rPr>
          <w:rFonts w:ascii="仿宋_GB2312" w:eastAsia="仿宋_GB2312" w:hint="eastAsia"/>
          <w:sz w:val="32"/>
          <w:szCs w:val="32"/>
        </w:rPr>
        <w:t>万</w:t>
      </w:r>
      <w:r w:rsidRPr="00664D80">
        <w:rPr>
          <w:rFonts w:ascii="仿宋_GB2312" w:eastAsia="仿宋_GB2312" w:hint="eastAsia"/>
          <w:sz w:val="32"/>
          <w:szCs w:val="32"/>
        </w:rPr>
        <w:t>元。</w:t>
      </w:r>
    </w:p>
    <w:p w:rsidR="00664D80" w:rsidRPr="00664D80" w:rsidRDefault="003D5EA7" w:rsidP="00664D80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（七）部分</w:t>
      </w:r>
      <w:r w:rsidR="00664D80" w:rsidRPr="00664D80">
        <w:rPr>
          <w:rFonts w:ascii="仿宋_GB2312" w:eastAsia="仿宋_GB2312" w:hint="eastAsia"/>
          <w:sz w:val="32"/>
          <w:szCs w:val="32"/>
        </w:rPr>
        <w:t>大额资金使</w:t>
      </w:r>
      <w:r w:rsidR="00664D80">
        <w:rPr>
          <w:rFonts w:ascii="仿宋_GB2312" w:eastAsia="仿宋_GB2312" w:hint="eastAsia"/>
          <w:sz w:val="32"/>
          <w:szCs w:val="32"/>
        </w:rPr>
        <w:t>用</w:t>
      </w:r>
      <w:r w:rsidR="00664D80" w:rsidRPr="00664D80">
        <w:rPr>
          <w:rFonts w:ascii="仿宋_GB2312" w:eastAsia="仿宋_GB2312" w:hint="eastAsia"/>
          <w:sz w:val="32"/>
          <w:szCs w:val="32"/>
        </w:rPr>
        <w:t>未</w:t>
      </w:r>
      <w:r w:rsidR="00782B1C">
        <w:rPr>
          <w:rFonts w:ascii="仿宋_GB2312" w:eastAsia="仿宋_GB2312" w:hint="eastAsia"/>
          <w:sz w:val="32"/>
          <w:szCs w:val="32"/>
        </w:rPr>
        <w:t>经</w:t>
      </w:r>
      <w:r w:rsidR="00FB158E">
        <w:rPr>
          <w:rFonts w:ascii="仿宋_GB2312" w:eastAsia="仿宋_GB2312" w:hint="eastAsia"/>
          <w:sz w:val="32"/>
          <w:szCs w:val="32"/>
        </w:rPr>
        <w:t>集体决策，涉及金额</w:t>
      </w:r>
      <w:r w:rsidR="00664D80" w:rsidRPr="00664D80">
        <w:rPr>
          <w:rFonts w:ascii="仿宋_GB2312" w:eastAsia="仿宋_GB2312" w:hint="eastAsia"/>
          <w:sz w:val="32"/>
          <w:szCs w:val="32"/>
        </w:rPr>
        <w:t>99</w:t>
      </w:r>
      <w:r w:rsidR="00F829B4">
        <w:rPr>
          <w:rFonts w:ascii="仿宋_GB2312" w:eastAsia="仿宋_GB2312" w:hint="eastAsia"/>
          <w:sz w:val="32"/>
          <w:szCs w:val="32"/>
        </w:rPr>
        <w:t>.9</w:t>
      </w:r>
      <w:r w:rsidR="00664D80" w:rsidRPr="00664D80">
        <w:rPr>
          <w:rFonts w:ascii="仿宋_GB2312" w:eastAsia="仿宋_GB2312" w:hint="eastAsia"/>
          <w:sz w:val="32"/>
          <w:szCs w:val="32"/>
        </w:rPr>
        <w:t>5</w:t>
      </w:r>
      <w:r w:rsidR="00F829B4">
        <w:rPr>
          <w:rFonts w:ascii="仿宋_GB2312" w:eastAsia="仿宋_GB2312" w:hint="eastAsia"/>
          <w:sz w:val="32"/>
          <w:szCs w:val="32"/>
        </w:rPr>
        <w:t>万</w:t>
      </w:r>
      <w:r w:rsidR="00664D80" w:rsidRPr="00664D80">
        <w:rPr>
          <w:rFonts w:ascii="仿宋_GB2312" w:eastAsia="仿宋_GB2312" w:hint="eastAsia"/>
          <w:sz w:val="32"/>
          <w:szCs w:val="32"/>
        </w:rPr>
        <w:t>元。</w:t>
      </w:r>
    </w:p>
    <w:p w:rsidR="00D76AF3" w:rsidRPr="00786B55" w:rsidRDefault="00D76AF3" w:rsidP="00786B55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786B55">
        <w:rPr>
          <w:rFonts w:ascii="黑体" w:eastAsia="黑体"/>
          <w:sz w:val="32"/>
          <w:szCs w:val="32"/>
        </w:rPr>
        <w:t>三、审计处理和整改情况</w:t>
      </w:r>
    </w:p>
    <w:p w:rsidR="00D76AF3" w:rsidRPr="00786B55" w:rsidRDefault="00A67F37" w:rsidP="00A67F3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D76AF3" w:rsidRPr="00786B55">
        <w:rPr>
          <w:rFonts w:ascii="仿宋_GB2312" w:eastAsia="仿宋_GB2312"/>
          <w:sz w:val="32"/>
          <w:szCs w:val="32"/>
        </w:rPr>
        <w:t>对上述问题，</w:t>
      </w:r>
      <w:r w:rsidR="00913A19">
        <w:rPr>
          <w:rFonts w:ascii="仿宋_GB2312" w:eastAsia="仿宋_GB2312" w:hint="eastAsia"/>
          <w:sz w:val="32"/>
          <w:szCs w:val="32"/>
        </w:rPr>
        <w:t>区审计局</w:t>
      </w:r>
      <w:r w:rsidR="00D76AF3" w:rsidRPr="00786B55">
        <w:rPr>
          <w:rFonts w:ascii="仿宋_GB2312" w:eastAsia="仿宋_GB2312"/>
          <w:sz w:val="32"/>
          <w:szCs w:val="32"/>
        </w:rPr>
        <w:t>要求</w:t>
      </w:r>
      <w:r w:rsidR="00664D80">
        <w:rPr>
          <w:rFonts w:ascii="仿宋_GB2312" w:eastAsia="仿宋_GB2312" w:hint="eastAsia"/>
          <w:sz w:val="32"/>
          <w:szCs w:val="32"/>
        </w:rPr>
        <w:t>大红门街道及时上缴非税收入、将固定资产及时入账</w:t>
      </w:r>
      <w:r w:rsidR="00D76AF3" w:rsidRPr="00786B55">
        <w:rPr>
          <w:rFonts w:ascii="仿宋_GB2312" w:eastAsia="仿宋_GB2312" w:hint="eastAsia"/>
          <w:sz w:val="32"/>
          <w:szCs w:val="32"/>
        </w:rPr>
        <w:t>；建议</w:t>
      </w:r>
      <w:r w:rsidR="00664D80">
        <w:rPr>
          <w:rFonts w:ascii="仿宋_GB2312" w:eastAsia="仿宋_GB2312" w:hint="eastAsia"/>
          <w:sz w:val="32"/>
          <w:szCs w:val="32"/>
        </w:rPr>
        <w:t>大红门街道</w:t>
      </w:r>
      <w:r w:rsidR="00664D80" w:rsidRPr="00664D80">
        <w:rPr>
          <w:rFonts w:ascii="仿宋_GB2312" w:eastAsia="仿宋_GB2312" w:hint="eastAsia"/>
          <w:sz w:val="32"/>
          <w:szCs w:val="32"/>
        </w:rPr>
        <w:t>在预算编制环节完整填写绩效目标及政府采购信息、严格按照财政批复的预算安排各项支出、进一步规范固定资产的使用管理工作、加强财务原始票据管理、使用法定代表人或其授权人名义签订合同、进一步完善和规范领导班子“三重一大”制度。</w:t>
      </w:r>
    </w:p>
    <w:p w:rsidR="00A528A1" w:rsidRPr="00786B55" w:rsidRDefault="00913A19" w:rsidP="00913A1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</w:t>
      </w:r>
      <w:r w:rsidR="00F04832" w:rsidRPr="00786B55">
        <w:rPr>
          <w:rFonts w:ascii="仿宋_GB2312" w:eastAsia="仿宋_GB2312"/>
          <w:sz w:val="32"/>
          <w:szCs w:val="32"/>
        </w:rPr>
        <w:t>本次审计发现的问题，</w:t>
      </w:r>
      <w:r w:rsidR="00664D80">
        <w:rPr>
          <w:rFonts w:ascii="仿宋_GB2312" w:eastAsia="仿宋_GB2312" w:hint="eastAsia"/>
          <w:sz w:val="32"/>
          <w:szCs w:val="32"/>
        </w:rPr>
        <w:t>大红门街道</w:t>
      </w:r>
      <w:r w:rsidR="00F04832" w:rsidRPr="00786B55">
        <w:rPr>
          <w:rFonts w:ascii="仿宋_GB2312" w:eastAsia="仿宋_GB2312"/>
          <w:sz w:val="32"/>
          <w:szCs w:val="32"/>
        </w:rPr>
        <w:t>正在积极组织整改。</w:t>
      </w:r>
      <w:r w:rsidR="00F829B4">
        <w:rPr>
          <w:rFonts w:ascii="仿宋_GB2312" w:eastAsia="仿宋_GB2312" w:hint="eastAsia"/>
          <w:sz w:val="32"/>
          <w:szCs w:val="32"/>
        </w:rPr>
        <w:t>非税收入</w:t>
      </w:r>
      <w:r w:rsidR="00F829B4" w:rsidRPr="00664D80">
        <w:rPr>
          <w:rFonts w:ascii="仿宋_GB2312" w:eastAsia="仿宋_GB2312" w:hint="eastAsia"/>
          <w:sz w:val="32"/>
          <w:szCs w:val="32"/>
        </w:rPr>
        <w:t>59</w:t>
      </w:r>
      <w:r w:rsidR="00F829B4">
        <w:rPr>
          <w:rFonts w:ascii="仿宋_GB2312" w:eastAsia="仿宋_GB2312" w:hint="eastAsia"/>
          <w:sz w:val="32"/>
          <w:szCs w:val="32"/>
        </w:rPr>
        <w:t>.20万</w:t>
      </w:r>
      <w:r w:rsidR="00F829B4" w:rsidRPr="00664D80">
        <w:rPr>
          <w:rFonts w:ascii="仿宋_GB2312" w:eastAsia="仿宋_GB2312" w:hint="eastAsia"/>
          <w:sz w:val="32"/>
          <w:szCs w:val="32"/>
        </w:rPr>
        <w:t>元</w:t>
      </w:r>
      <w:r w:rsidR="00F829B4">
        <w:rPr>
          <w:rFonts w:ascii="仿宋_GB2312" w:eastAsia="仿宋_GB2312" w:hint="eastAsia"/>
          <w:sz w:val="32"/>
          <w:szCs w:val="32"/>
        </w:rPr>
        <w:t>已上缴区财政。</w:t>
      </w:r>
    </w:p>
    <w:sectPr w:rsidR="00A528A1" w:rsidRPr="00786B55" w:rsidSect="00241DF8">
      <w:footerReference w:type="even" r:id="rId7"/>
      <w:footerReference w:type="default" r:id="rId8"/>
      <w:pgSz w:w="11906" w:h="16838"/>
      <w:pgMar w:top="1797" w:right="1440" w:bottom="1797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553" w:rsidRDefault="00DD1553">
      <w:r>
        <w:separator/>
      </w:r>
    </w:p>
  </w:endnote>
  <w:endnote w:type="continuationSeparator" w:id="0">
    <w:p w:rsidR="00DD1553" w:rsidRDefault="00DD1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935099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:rsidR="00241DF8" w:rsidRPr="00241DF8" w:rsidRDefault="00241DF8">
        <w:pPr>
          <w:pStyle w:val="a3"/>
          <w:rPr>
            <w:sz w:val="32"/>
            <w:szCs w:val="32"/>
          </w:rPr>
        </w:pPr>
        <w:r w:rsidRPr="00241DF8">
          <w:rPr>
            <w:sz w:val="32"/>
            <w:szCs w:val="32"/>
          </w:rPr>
          <w:fldChar w:fldCharType="begin"/>
        </w:r>
        <w:r w:rsidRPr="00241DF8">
          <w:rPr>
            <w:sz w:val="32"/>
            <w:szCs w:val="32"/>
          </w:rPr>
          <w:instrText>PAGE   \* MERGEFORMAT</w:instrText>
        </w:r>
        <w:r w:rsidRPr="00241DF8">
          <w:rPr>
            <w:sz w:val="32"/>
            <w:szCs w:val="32"/>
          </w:rPr>
          <w:fldChar w:fldCharType="separate"/>
        </w:r>
        <w:r w:rsidR="00DE383A" w:rsidRPr="00DE383A">
          <w:rPr>
            <w:noProof/>
            <w:sz w:val="32"/>
            <w:szCs w:val="32"/>
            <w:lang w:val="zh-CN"/>
          </w:rPr>
          <w:t>-</w:t>
        </w:r>
        <w:r w:rsidR="00DE383A">
          <w:rPr>
            <w:noProof/>
            <w:sz w:val="32"/>
            <w:szCs w:val="32"/>
          </w:rPr>
          <w:t xml:space="preserve"> 2 -</w:t>
        </w:r>
        <w:r w:rsidRPr="00241DF8">
          <w:rPr>
            <w:sz w:val="32"/>
            <w:szCs w:val="32"/>
          </w:rPr>
          <w:fldChar w:fldCharType="end"/>
        </w:r>
      </w:p>
    </w:sdtContent>
  </w:sdt>
  <w:p w:rsidR="00D76AF3" w:rsidRDefault="00D76AF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4168287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:rsidR="00241DF8" w:rsidRPr="00241DF8" w:rsidRDefault="00241DF8">
        <w:pPr>
          <w:pStyle w:val="a3"/>
          <w:jc w:val="right"/>
          <w:rPr>
            <w:sz w:val="32"/>
            <w:szCs w:val="32"/>
          </w:rPr>
        </w:pPr>
        <w:r w:rsidRPr="00241DF8">
          <w:rPr>
            <w:sz w:val="32"/>
            <w:szCs w:val="32"/>
          </w:rPr>
          <w:fldChar w:fldCharType="begin"/>
        </w:r>
        <w:r w:rsidRPr="00241DF8">
          <w:rPr>
            <w:sz w:val="32"/>
            <w:szCs w:val="32"/>
          </w:rPr>
          <w:instrText>PAGE   \* MERGEFORMAT</w:instrText>
        </w:r>
        <w:r w:rsidRPr="00241DF8">
          <w:rPr>
            <w:sz w:val="32"/>
            <w:szCs w:val="32"/>
          </w:rPr>
          <w:fldChar w:fldCharType="separate"/>
        </w:r>
        <w:r w:rsidR="00DE383A" w:rsidRPr="00DE383A">
          <w:rPr>
            <w:noProof/>
            <w:sz w:val="32"/>
            <w:szCs w:val="32"/>
            <w:lang w:val="zh-CN"/>
          </w:rPr>
          <w:t>-</w:t>
        </w:r>
        <w:r w:rsidR="00DE383A">
          <w:rPr>
            <w:noProof/>
            <w:sz w:val="32"/>
            <w:szCs w:val="32"/>
          </w:rPr>
          <w:t xml:space="preserve"> 1 -</w:t>
        </w:r>
        <w:r w:rsidRPr="00241DF8">
          <w:rPr>
            <w:sz w:val="32"/>
            <w:szCs w:val="32"/>
          </w:rPr>
          <w:fldChar w:fldCharType="end"/>
        </w:r>
      </w:p>
    </w:sdtContent>
  </w:sdt>
  <w:p w:rsidR="00D76AF3" w:rsidRDefault="00D76AF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553" w:rsidRDefault="00DD1553">
      <w:r>
        <w:separator/>
      </w:r>
    </w:p>
  </w:footnote>
  <w:footnote w:type="continuationSeparator" w:id="0">
    <w:p w:rsidR="00DD1553" w:rsidRDefault="00DD15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8A1"/>
    <w:rsid w:val="00062D95"/>
    <w:rsid w:val="0011250A"/>
    <w:rsid w:val="001175CA"/>
    <w:rsid w:val="00120D2A"/>
    <w:rsid w:val="0012750D"/>
    <w:rsid w:val="00146B76"/>
    <w:rsid w:val="00160795"/>
    <w:rsid w:val="001B5FCC"/>
    <w:rsid w:val="001D6FB8"/>
    <w:rsid w:val="00241DF8"/>
    <w:rsid w:val="00285219"/>
    <w:rsid w:val="00322E65"/>
    <w:rsid w:val="00386D53"/>
    <w:rsid w:val="003A0ABA"/>
    <w:rsid w:val="003D5EA7"/>
    <w:rsid w:val="003E19AC"/>
    <w:rsid w:val="00452D9D"/>
    <w:rsid w:val="0046243A"/>
    <w:rsid w:val="00482EF7"/>
    <w:rsid w:val="004B0F37"/>
    <w:rsid w:val="004B2E66"/>
    <w:rsid w:val="004C2DFD"/>
    <w:rsid w:val="004C62FD"/>
    <w:rsid w:val="004F5D15"/>
    <w:rsid w:val="00506B3A"/>
    <w:rsid w:val="005369F9"/>
    <w:rsid w:val="00541524"/>
    <w:rsid w:val="00567E98"/>
    <w:rsid w:val="005B341C"/>
    <w:rsid w:val="00606D1B"/>
    <w:rsid w:val="00625615"/>
    <w:rsid w:val="006529BC"/>
    <w:rsid w:val="00655EEB"/>
    <w:rsid w:val="00664D80"/>
    <w:rsid w:val="00674A9F"/>
    <w:rsid w:val="0068298B"/>
    <w:rsid w:val="006A2DE9"/>
    <w:rsid w:val="006B6D10"/>
    <w:rsid w:val="006D0956"/>
    <w:rsid w:val="00782B1C"/>
    <w:rsid w:val="00786B55"/>
    <w:rsid w:val="007931E6"/>
    <w:rsid w:val="007E0D65"/>
    <w:rsid w:val="007E279F"/>
    <w:rsid w:val="007F7E61"/>
    <w:rsid w:val="00806699"/>
    <w:rsid w:val="008321BB"/>
    <w:rsid w:val="008578ED"/>
    <w:rsid w:val="008B5AB2"/>
    <w:rsid w:val="00913A19"/>
    <w:rsid w:val="00940183"/>
    <w:rsid w:val="00943682"/>
    <w:rsid w:val="009727AB"/>
    <w:rsid w:val="009B1724"/>
    <w:rsid w:val="009C126B"/>
    <w:rsid w:val="009C34FD"/>
    <w:rsid w:val="00A33B3F"/>
    <w:rsid w:val="00A42C5C"/>
    <w:rsid w:val="00A528A1"/>
    <w:rsid w:val="00A67F37"/>
    <w:rsid w:val="00A8273E"/>
    <w:rsid w:val="00A962ED"/>
    <w:rsid w:val="00AA653E"/>
    <w:rsid w:val="00AC4482"/>
    <w:rsid w:val="00AE424B"/>
    <w:rsid w:val="00AF5794"/>
    <w:rsid w:val="00B440E0"/>
    <w:rsid w:val="00B55476"/>
    <w:rsid w:val="00BB2391"/>
    <w:rsid w:val="00BB29AE"/>
    <w:rsid w:val="00BD04A8"/>
    <w:rsid w:val="00BE68FE"/>
    <w:rsid w:val="00BF6D46"/>
    <w:rsid w:val="00C32BA2"/>
    <w:rsid w:val="00C35896"/>
    <w:rsid w:val="00C65C63"/>
    <w:rsid w:val="00C73477"/>
    <w:rsid w:val="00C73D19"/>
    <w:rsid w:val="00CA08D8"/>
    <w:rsid w:val="00CC291C"/>
    <w:rsid w:val="00CF60AA"/>
    <w:rsid w:val="00D23E3B"/>
    <w:rsid w:val="00D2434E"/>
    <w:rsid w:val="00D43031"/>
    <w:rsid w:val="00D7681A"/>
    <w:rsid w:val="00D76AF3"/>
    <w:rsid w:val="00D77B78"/>
    <w:rsid w:val="00DB2461"/>
    <w:rsid w:val="00DD1553"/>
    <w:rsid w:val="00DE383A"/>
    <w:rsid w:val="00DF7F26"/>
    <w:rsid w:val="00E06723"/>
    <w:rsid w:val="00E14035"/>
    <w:rsid w:val="00EF0E7B"/>
    <w:rsid w:val="00F005DC"/>
    <w:rsid w:val="00F04832"/>
    <w:rsid w:val="00F173C9"/>
    <w:rsid w:val="00F23CF6"/>
    <w:rsid w:val="00F829B4"/>
    <w:rsid w:val="00F84130"/>
    <w:rsid w:val="00FB158E"/>
    <w:rsid w:val="00FF5EE8"/>
    <w:rsid w:val="00FF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28A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528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A528A1"/>
  </w:style>
  <w:style w:type="paragraph" w:styleId="a5">
    <w:name w:val="header"/>
    <w:basedOn w:val="a"/>
    <w:link w:val="Char0"/>
    <w:rsid w:val="00062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rsid w:val="00062D95"/>
    <w:rPr>
      <w:kern w:val="2"/>
      <w:sz w:val="18"/>
      <w:szCs w:val="18"/>
    </w:rPr>
  </w:style>
  <w:style w:type="paragraph" w:customStyle="1" w:styleId="Char1">
    <w:name w:val="Char"/>
    <w:basedOn w:val="a"/>
    <w:rsid w:val="00D23E3B"/>
    <w:rPr>
      <w:rFonts w:ascii="宋体" w:hAnsi="宋体" w:cs="Courier New"/>
      <w:sz w:val="32"/>
      <w:szCs w:val="32"/>
    </w:rPr>
  </w:style>
  <w:style w:type="character" w:customStyle="1" w:styleId="Char">
    <w:name w:val="页脚 Char"/>
    <w:basedOn w:val="a0"/>
    <w:link w:val="a3"/>
    <w:uiPriority w:val="99"/>
    <w:rsid w:val="00241DF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28A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528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A528A1"/>
  </w:style>
  <w:style w:type="paragraph" w:styleId="a5">
    <w:name w:val="header"/>
    <w:basedOn w:val="a"/>
    <w:link w:val="Char0"/>
    <w:rsid w:val="00062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rsid w:val="00062D95"/>
    <w:rPr>
      <w:kern w:val="2"/>
      <w:sz w:val="18"/>
      <w:szCs w:val="18"/>
    </w:rPr>
  </w:style>
  <w:style w:type="paragraph" w:customStyle="1" w:styleId="Char1">
    <w:name w:val="Char"/>
    <w:basedOn w:val="a"/>
    <w:rsid w:val="00D23E3B"/>
    <w:rPr>
      <w:rFonts w:ascii="宋体" w:hAnsi="宋体" w:cs="Courier New"/>
      <w:sz w:val="32"/>
      <w:szCs w:val="32"/>
    </w:rPr>
  </w:style>
  <w:style w:type="character" w:customStyle="1" w:styleId="Char">
    <w:name w:val="页脚 Char"/>
    <w:basedOn w:val="a0"/>
    <w:link w:val="a3"/>
    <w:uiPriority w:val="99"/>
    <w:rsid w:val="00241DF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120</Words>
  <Characters>687</Characters>
  <Application>Microsoft Office Word</Application>
  <DocSecurity>0</DocSecurity>
  <Lines>5</Lines>
  <Paragraphs>1</Paragraphs>
  <ScaleCrop>false</ScaleCrop>
  <Company>Microsoft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XXXXXX(单位全称)2013年度部门预算执行和决算草案审计结果</dc:title>
  <dc:creator>fst-50</dc:creator>
  <cp:lastModifiedBy>李柳阳</cp:lastModifiedBy>
  <cp:revision>21</cp:revision>
  <cp:lastPrinted>2018-07-26T02:15:00Z</cp:lastPrinted>
  <dcterms:created xsi:type="dcterms:W3CDTF">2018-08-16T03:42:00Z</dcterms:created>
  <dcterms:modified xsi:type="dcterms:W3CDTF">2018-08-28T04:39:00Z</dcterms:modified>
</cp:coreProperties>
</file>