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1D" w:rsidRDefault="00F42128" w:rsidP="00BB681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2017年北京市丰台区长辛店镇农宅抗震节能</w:t>
      </w:r>
    </w:p>
    <w:p w:rsidR="007F5D55" w:rsidRDefault="00F42128" w:rsidP="00BB681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改造项目审计调查结果公告</w:t>
      </w:r>
    </w:p>
    <w:bookmarkEnd w:id="0"/>
    <w:p w:rsidR="007F5D55" w:rsidRDefault="00BB681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bookmarkStart w:id="1" w:name="OLE_LINK2"/>
      <w:r>
        <w:rPr>
          <w:rFonts w:ascii="仿宋_GB2312" w:eastAsia="仿宋_GB2312" w:hint="eastAsia"/>
          <w:sz w:val="32"/>
          <w:szCs w:val="32"/>
        </w:rPr>
        <w:t>(2019</w:t>
      </w:r>
      <w:r w:rsidR="00F42128">
        <w:rPr>
          <w:rFonts w:ascii="仿宋_GB2312" w:eastAsia="仿宋_GB2312" w:hint="eastAsia"/>
          <w:sz w:val="32"/>
          <w:szCs w:val="32"/>
        </w:rPr>
        <w:t>年</w:t>
      </w:r>
      <w:r w:rsidR="00BE20EC">
        <w:rPr>
          <w:rFonts w:ascii="仿宋_GB2312" w:eastAsia="仿宋_GB2312" w:hint="eastAsia"/>
          <w:sz w:val="32"/>
          <w:szCs w:val="32"/>
        </w:rPr>
        <w:t>2</w:t>
      </w:r>
      <w:r w:rsidR="00F42128">
        <w:rPr>
          <w:rFonts w:ascii="仿宋_GB2312" w:eastAsia="仿宋_GB2312" w:hint="eastAsia"/>
          <w:sz w:val="32"/>
          <w:szCs w:val="32"/>
        </w:rPr>
        <w:t>月</w:t>
      </w:r>
      <w:r w:rsidR="00BE20EC">
        <w:rPr>
          <w:rFonts w:ascii="仿宋_GB2312" w:eastAsia="仿宋_GB2312" w:hint="eastAsia"/>
          <w:sz w:val="32"/>
          <w:szCs w:val="32"/>
        </w:rPr>
        <w:t>12</w:t>
      </w:r>
      <w:r w:rsidR="00F42128">
        <w:rPr>
          <w:rFonts w:ascii="仿宋_GB2312" w:eastAsia="仿宋_GB2312" w:hint="eastAsia"/>
          <w:sz w:val="32"/>
          <w:szCs w:val="32"/>
        </w:rPr>
        <w:t>日公告)</w:t>
      </w:r>
    </w:p>
    <w:p w:rsidR="007F5D55" w:rsidRDefault="00BB681D">
      <w:pPr>
        <w:spacing w:line="560" w:lineRule="exact"/>
        <w:ind w:firstLineChars="850" w:firstLine="2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="00F42128">
        <w:rPr>
          <w:rFonts w:ascii="仿宋_GB2312" w:eastAsia="仿宋_GB2312" w:hint="eastAsia"/>
          <w:sz w:val="32"/>
          <w:szCs w:val="32"/>
        </w:rPr>
        <w:t>年第</w:t>
      </w:r>
      <w:r w:rsidR="00BE20EC">
        <w:rPr>
          <w:rFonts w:ascii="仿宋_GB2312" w:eastAsia="仿宋_GB2312" w:hint="eastAsia"/>
          <w:sz w:val="32"/>
          <w:szCs w:val="32"/>
        </w:rPr>
        <w:t>2</w:t>
      </w:r>
      <w:r w:rsidR="00F42128">
        <w:rPr>
          <w:rFonts w:ascii="仿宋_GB2312" w:eastAsia="仿宋_GB2312" w:hint="eastAsia"/>
          <w:sz w:val="32"/>
          <w:szCs w:val="32"/>
        </w:rPr>
        <w:t>号 总第</w:t>
      </w:r>
      <w:r w:rsidR="00BE20EC">
        <w:rPr>
          <w:rFonts w:ascii="仿宋_GB2312" w:eastAsia="仿宋_GB2312" w:hint="eastAsia"/>
          <w:sz w:val="32"/>
          <w:szCs w:val="32"/>
        </w:rPr>
        <w:t>65</w:t>
      </w:r>
      <w:r w:rsidR="00F42128">
        <w:rPr>
          <w:rFonts w:ascii="仿宋_GB2312" w:eastAsia="仿宋_GB2312" w:hint="eastAsia"/>
          <w:sz w:val="32"/>
          <w:szCs w:val="32"/>
        </w:rPr>
        <w:t>号</w:t>
      </w:r>
    </w:p>
    <w:p w:rsidR="007F5D55" w:rsidRDefault="007F5D55">
      <w:pPr>
        <w:spacing w:line="560" w:lineRule="exact"/>
        <w:ind w:firstLineChars="850" w:firstLine="2720"/>
        <w:rPr>
          <w:rFonts w:ascii="仿宋_GB2312" w:eastAsia="仿宋_GB2312"/>
          <w:sz w:val="32"/>
          <w:szCs w:val="32"/>
        </w:rPr>
      </w:pPr>
    </w:p>
    <w:p w:rsidR="007F5D55" w:rsidRDefault="00F421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根据《中华人民共和国审计法》的规定，自2018年10月25日至2018年12月10日，北京市丰台区审计局对</w:t>
      </w:r>
      <w:r>
        <w:rPr>
          <w:rFonts w:ascii="仿宋_GB2312" w:eastAsia="仿宋_GB2312" w:hint="eastAsia"/>
          <w:kern w:val="0"/>
          <w:sz w:val="32"/>
          <w:szCs w:val="32"/>
        </w:rPr>
        <w:t>2017年北京市丰台区长辛店镇农宅抗震节能改造项目（以下简称2017年长辛店镇农宅改造项目）</w:t>
      </w:r>
      <w:r>
        <w:rPr>
          <w:rFonts w:ascii="仿宋_GB2312" w:eastAsia="仿宋_GB2312" w:hint="eastAsia"/>
          <w:sz w:val="32"/>
          <w:szCs w:val="32"/>
        </w:rPr>
        <w:t>进行了专项审计调查，</w:t>
      </w:r>
      <w:r>
        <w:rPr>
          <w:rFonts w:ascii="仿宋_GB2312" w:eastAsia="仿宋_GB2312" w:hint="eastAsia"/>
          <w:kern w:val="0"/>
          <w:sz w:val="32"/>
          <w:szCs w:val="32"/>
        </w:rPr>
        <w:t>从《北京市农民住房新建改造档案管理信息系统》录入的4930户已改造完成的农宅中抽查400户，重点对招投标情况、合同签订情况、项目完成情况、资金管理使用情况等进行专项审计调查，</w:t>
      </w:r>
      <w:r>
        <w:rPr>
          <w:rFonts w:ascii="仿宋_GB2312" w:eastAsia="仿宋_GB2312" w:hint="eastAsia"/>
          <w:sz w:val="32"/>
          <w:szCs w:val="32"/>
        </w:rPr>
        <w:t>并根据工作的需要，对有关事项进行了延伸审计。</w:t>
      </w:r>
    </w:p>
    <w:p w:rsidR="007F5D55" w:rsidRDefault="00F4212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一、基本情况 </w:t>
      </w:r>
    </w:p>
    <w:p w:rsidR="007F5D55" w:rsidRDefault="00F421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2017年长辛店镇农宅改造项目是对长辛店、大灰厂、赵辛店三个中心村居住户，包括本村农民、本村居民在村内经合法批准建设的住宅（违章建筑除外）进行节能保温改造。资金来源为财政拨款，按一般性转移支付要求拨付镇政府统筹使用，其中：市财政按照节能保温改造户</w:t>
      </w:r>
      <w:r>
        <w:rPr>
          <w:rFonts w:ascii="仿宋_GB2312" w:eastAsia="仿宋_GB2312"/>
          <w:kern w:val="0"/>
          <w:sz w:val="32"/>
          <w:szCs w:val="32"/>
        </w:rPr>
        <w:t>1</w:t>
      </w:r>
      <w:r w:rsidR="00944249">
        <w:rPr>
          <w:rFonts w:ascii="仿宋_GB2312" w:eastAsia="仿宋_GB2312" w:hint="eastAsia"/>
          <w:kern w:val="0"/>
          <w:sz w:val="32"/>
          <w:szCs w:val="32"/>
        </w:rPr>
        <w:t>.00</w:t>
      </w:r>
      <w:r>
        <w:rPr>
          <w:rFonts w:ascii="仿宋_GB2312" w:eastAsia="仿宋_GB2312" w:hint="eastAsia"/>
          <w:kern w:val="0"/>
          <w:sz w:val="32"/>
          <w:szCs w:val="32"/>
        </w:rPr>
        <w:t>万元的标准，采取以奖代补的方式，对区政府予以奖励，奖励资金由各区统筹使用；区财政按照每户1.20万元的标准配套补助资金；此外施工监理费用由区财政另行安排。</w:t>
      </w:r>
    </w:p>
    <w:p w:rsidR="007F5D55" w:rsidRDefault="00F421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审计结果表明，</w:t>
      </w:r>
      <w:r>
        <w:rPr>
          <w:rFonts w:ascii="仿宋_GB2312" w:eastAsia="仿宋_GB2312" w:hint="eastAsia"/>
          <w:kern w:val="0"/>
          <w:sz w:val="32"/>
          <w:szCs w:val="32"/>
        </w:rPr>
        <w:t>2017年长辛店镇农宅改造项目</w:t>
      </w:r>
      <w:r>
        <w:rPr>
          <w:rFonts w:ascii="仿宋_GB2312" w:eastAsia="仿宋_GB2312" w:hint="eastAsia"/>
          <w:sz w:val="32"/>
          <w:szCs w:val="32"/>
        </w:rPr>
        <w:t>基本遵守了相</w:t>
      </w:r>
      <w:r>
        <w:rPr>
          <w:rFonts w:ascii="仿宋_GB2312" w:eastAsia="仿宋_GB2312" w:hint="eastAsia"/>
          <w:sz w:val="32"/>
          <w:szCs w:val="32"/>
        </w:rPr>
        <w:lastRenderedPageBreak/>
        <w:t>关法律法规，财务管理和会计核算基本符合会计法及有关财会制度规定。</w:t>
      </w:r>
    </w:p>
    <w:p w:rsidR="007F5D55" w:rsidRDefault="00F4212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黑体" w:eastAsia="黑体" w:hint="eastAsia"/>
          <w:sz w:val="32"/>
          <w:szCs w:val="32"/>
        </w:rPr>
        <w:t xml:space="preserve">二、审计发现的主要问题 </w:t>
      </w:r>
    </w:p>
    <w:p w:rsidR="00191F4C" w:rsidRPr="00191F4C" w:rsidRDefault="00F42128" w:rsidP="00191F4C">
      <w:pPr>
        <w:adjustRightInd w:val="0"/>
        <w:snapToGrid w:val="0"/>
        <w:spacing w:line="579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3820E8">
        <w:rPr>
          <w:rFonts w:ascii="仿宋_GB2312" w:eastAsia="仿宋_GB2312" w:hint="eastAsia"/>
          <w:sz w:val="32"/>
          <w:szCs w:val="32"/>
        </w:rPr>
        <w:t>合同签订不规范，</w:t>
      </w:r>
      <w:r w:rsidR="00275C07">
        <w:rPr>
          <w:rFonts w:ascii="仿宋_GB2312" w:eastAsia="仿宋_GB2312" w:hint="eastAsia"/>
          <w:sz w:val="32"/>
          <w:szCs w:val="32"/>
        </w:rPr>
        <w:t>部分合同</w:t>
      </w:r>
      <w:r w:rsidR="003820E8">
        <w:rPr>
          <w:rFonts w:ascii="仿宋_GB2312" w:eastAsia="仿宋_GB2312" w:hint="eastAsia"/>
          <w:sz w:val="32"/>
          <w:szCs w:val="32"/>
        </w:rPr>
        <w:t>存在</w:t>
      </w:r>
      <w:r w:rsidR="00191F4C" w:rsidRPr="00191F4C">
        <w:rPr>
          <w:rFonts w:ascii="仿宋_GB2312" w:eastAsia="仿宋_GB2312" w:hint="eastAsia"/>
          <w:sz w:val="32"/>
          <w:szCs w:val="32"/>
        </w:rPr>
        <w:t>信息填写不完整</w:t>
      </w:r>
      <w:r w:rsidR="003820E8">
        <w:rPr>
          <w:rFonts w:ascii="仿宋_GB2312" w:eastAsia="仿宋_GB2312" w:hint="eastAsia"/>
          <w:sz w:val="32"/>
          <w:szCs w:val="32"/>
        </w:rPr>
        <w:t>的问题。</w:t>
      </w:r>
    </w:p>
    <w:p w:rsidR="007F5D55" w:rsidRPr="00DF2B9F" w:rsidRDefault="00F42128" w:rsidP="00DF2B9F">
      <w:pPr>
        <w:adjustRightInd w:val="0"/>
        <w:snapToGrid w:val="0"/>
        <w:spacing w:line="579" w:lineRule="exact"/>
        <w:ind w:firstLineChars="200" w:firstLine="640"/>
        <w:textAlignment w:val="baseline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8B4A89">
        <w:rPr>
          <w:rFonts w:ascii="仿宋_GB2312" w:eastAsia="仿宋_GB2312" w:hint="eastAsia"/>
          <w:sz w:val="32"/>
          <w:szCs w:val="32"/>
        </w:rPr>
        <w:t>个别</w:t>
      </w:r>
      <w:r w:rsidR="00DF2B9F">
        <w:rPr>
          <w:rFonts w:ascii="仿宋_GB2312" w:eastAsia="仿宋_GB2312" w:hint="eastAsia"/>
          <w:kern w:val="0"/>
          <w:sz w:val="32"/>
          <w:szCs w:val="32"/>
        </w:rPr>
        <w:t>分户档案中申报尺寸与现场踏勘实测尺寸</w:t>
      </w:r>
      <w:r w:rsidR="00CF0D38">
        <w:rPr>
          <w:rFonts w:ascii="仿宋_GB2312" w:eastAsia="仿宋_GB2312" w:hint="eastAsia"/>
          <w:kern w:val="0"/>
          <w:sz w:val="32"/>
          <w:szCs w:val="32"/>
        </w:rPr>
        <w:t>差距较大</w:t>
      </w:r>
      <w:r w:rsidR="008B4A89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7F5D55" w:rsidRDefault="00F42128" w:rsidP="005F0B0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kern w:val="0"/>
          <w:sz w:val="32"/>
          <w:szCs w:val="32"/>
        </w:rPr>
        <w:t>未按合同约定支付进度款。</w:t>
      </w:r>
    </w:p>
    <w:p w:rsidR="00DF2B9F" w:rsidRDefault="00F42128" w:rsidP="00191F4C">
      <w:pPr>
        <w:adjustRightInd w:val="0"/>
        <w:snapToGrid w:val="0"/>
        <w:spacing w:line="579" w:lineRule="exact"/>
        <w:ind w:firstLineChars="200" w:firstLine="640"/>
        <w:textAlignment w:val="baseline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191F4C">
        <w:rPr>
          <w:rFonts w:ascii="仿宋_GB2312" w:eastAsia="仿宋_GB2312" w:hint="eastAsia"/>
          <w:sz w:val="32"/>
          <w:szCs w:val="32"/>
        </w:rPr>
        <w:t>档案资料不规范，存在</w:t>
      </w:r>
      <w:r w:rsidR="008B4A89">
        <w:rPr>
          <w:rFonts w:ascii="仿宋_GB2312" w:eastAsia="仿宋_GB2312" w:hint="eastAsia"/>
          <w:sz w:val="32"/>
          <w:szCs w:val="32"/>
        </w:rPr>
        <w:t>部分</w:t>
      </w:r>
      <w:r w:rsidR="00DF2B9F">
        <w:rPr>
          <w:rFonts w:ascii="仿宋_GB2312" w:eastAsia="仿宋_GB2312" w:hint="eastAsia"/>
          <w:kern w:val="0"/>
          <w:sz w:val="32"/>
          <w:szCs w:val="32"/>
        </w:rPr>
        <w:t>档案资料信息不完整</w:t>
      </w:r>
      <w:r w:rsidR="00191F4C">
        <w:rPr>
          <w:rFonts w:ascii="仿宋_GB2312" w:eastAsia="仿宋_GB2312" w:hint="eastAsia"/>
          <w:kern w:val="0"/>
          <w:sz w:val="32"/>
          <w:szCs w:val="32"/>
        </w:rPr>
        <w:t>、</w:t>
      </w:r>
      <w:r w:rsidR="008B4A89">
        <w:rPr>
          <w:rFonts w:ascii="仿宋_GB2312" w:eastAsia="仿宋_GB2312" w:hint="eastAsia"/>
          <w:kern w:val="0"/>
          <w:sz w:val="32"/>
          <w:szCs w:val="32"/>
        </w:rPr>
        <w:t>个别</w:t>
      </w:r>
      <w:r w:rsidR="00DF2B9F">
        <w:rPr>
          <w:rFonts w:ascii="仿宋_GB2312" w:eastAsia="仿宋_GB2312" w:hint="eastAsia"/>
          <w:kern w:val="0"/>
          <w:sz w:val="32"/>
          <w:szCs w:val="32"/>
        </w:rPr>
        <w:t>档案资料信息不一致</w:t>
      </w:r>
      <w:r w:rsidR="00191F4C">
        <w:rPr>
          <w:rFonts w:ascii="仿宋_GB2312" w:eastAsia="仿宋_GB2312" w:hint="eastAsia"/>
          <w:kern w:val="0"/>
          <w:sz w:val="32"/>
          <w:szCs w:val="32"/>
        </w:rPr>
        <w:t>、</w:t>
      </w:r>
      <w:r w:rsidR="00DF2B9F">
        <w:rPr>
          <w:rFonts w:ascii="仿宋_GB2312" w:eastAsia="仿宋_GB2312" w:hint="eastAsia"/>
          <w:kern w:val="0"/>
          <w:sz w:val="32"/>
          <w:szCs w:val="32"/>
        </w:rPr>
        <w:t>个别档案资料与建委系统录入不一致</w:t>
      </w:r>
      <w:r w:rsidR="00191F4C">
        <w:rPr>
          <w:rFonts w:ascii="仿宋_GB2312" w:eastAsia="仿宋_GB2312" w:hint="eastAsia"/>
          <w:kern w:val="0"/>
          <w:sz w:val="32"/>
          <w:szCs w:val="32"/>
        </w:rPr>
        <w:t>的问题。</w:t>
      </w:r>
    </w:p>
    <w:p w:rsidR="007F5D55" w:rsidRDefault="00F4212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三、审计处理和整改情况</w:t>
      </w:r>
    </w:p>
    <w:p w:rsidR="007F5D55" w:rsidRDefault="00F42128">
      <w:pPr>
        <w:adjustRightInd w:val="0"/>
        <w:snapToGrid w:val="0"/>
        <w:spacing w:line="579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对上述问题，</w:t>
      </w:r>
      <w:r>
        <w:rPr>
          <w:rFonts w:ascii="仿宋_GB2312" w:eastAsia="仿宋_GB2312" w:hint="eastAsia"/>
          <w:sz w:val="32"/>
          <w:szCs w:val="32"/>
        </w:rPr>
        <w:t>区审计局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长辛店镇政府</w:t>
      </w:r>
      <w:r>
        <w:rPr>
          <w:rFonts w:ascii="仿宋_GB2312" w:eastAsia="仿宋_GB2312" w:hint="eastAsia"/>
          <w:kern w:val="0"/>
          <w:sz w:val="32"/>
          <w:szCs w:val="32"/>
        </w:rPr>
        <w:t>加强合同管理，严格按合同约定付款，同时确保合同内容真实、完整；切实加强对项目的监督管理，严格把控项目实施过程的相关环节，确保项目合法、合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；关注抽查审计中发现的问题，对档案资料及结算资料严格审核，确保档案资料和结算资料的完整性、真实性、准确性。</w:t>
      </w:r>
    </w:p>
    <w:p w:rsidR="00D86758" w:rsidRPr="00DC70C8" w:rsidRDefault="00D86758" w:rsidP="00D86758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/>
          <w:kern w:val="0"/>
          <w:sz w:val="32"/>
          <w:szCs w:val="32"/>
        </w:rPr>
      </w:pPr>
      <w:r w:rsidRPr="00DC70C8">
        <w:rPr>
          <w:rFonts w:ascii="仿宋_GB2312" w:eastAsia="仿宋_GB2312" w:hint="eastAsia"/>
          <w:kern w:val="0"/>
          <w:sz w:val="32"/>
          <w:szCs w:val="32"/>
        </w:rPr>
        <w:t>针对本次审计调查发现的问题，长辛店镇正在积极组织整改。</w:t>
      </w:r>
    </w:p>
    <w:bookmarkEnd w:id="1"/>
    <w:p w:rsidR="007F5D55" w:rsidRPr="00D86758" w:rsidRDefault="007F5D55">
      <w:pPr>
        <w:adjustRightInd w:val="0"/>
        <w:snapToGrid w:val="0"/>
        <w:spacing w:line="579" w:lineRule="exact"/>
        <w:ind w:firstLineChars="200" w:firstLine="640"/>
        <w:textAlignment w:val="baseline"/>
        <w:rPr>
          <w:rFonts w:ascii="仿宋_GB2312" w:eastAsia="仿宋_GB2312"/>
          <w:kern w:val="0"/>
          <w:sz w:val="32"/>
          <w:szCs w:val="32"/>
        </w:rPr>
      </w:pPr>
    </w:p>
    <w:sectPr w:rsidR="007F5D55" w:rsidRPr="00D86758">
      <w:footerReference w:type="even" r:id="rId9"/>
      <w:footerReference w:type="default" r:id="rId10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1D" w:rsidRDefault="007E1B1D">
      <w:r>
        <w:separator/>
      </w:r>
    </w:p>
  </w:endnote>
  <w:endnote w:type="continuationSeparator" w:id="0">
    <w:p w:rsidR="007E1B1D" w:rsidRDefault="007E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55" w:rsidRDefault="00F4212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5D55" w:rsidRDefault="007F5D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55" w:rsidRDefault="00F4212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6C99">
      <w:rPr>
        <w:rStyle w:val="ac"/>
        <w:noProof/>
      </w:rPr>
      <w:t>1</w:t>
    </w:r>
    <w:r>
      <w:rPr>
        <w:rStyle w:val="ac"/>
      </w:rPr>
      <w:fldChar w:fldCharType="end"/>
    </w:r>
  </w:p>
  <w:p w:rsidR="007F5D55" w:rsidRDefault="007F5D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1D" w:rsidRDefault="007E1B1D">
      <w:r>
        <w:separator/>
      </w:r>
    </w:p>
  </w:footnote>
  <w:footnote w:type="continuationSeparator" w:id="0">
    <w:p w:rsidR="007E1B1D" w:rsidRDefault="007E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55"/>
    <w:rsid w:val="00191F4C"/>
    <w:rsid w:val="00275C07"/>
    <w:rsid w:val="003616ED"/>
    <w:rsid w:val="003820E8"/>
    <w:rsid w:val="00476C99"/>
    <w:rsid w:val="004F6AA0"/>
    <w:rsid w:val="005F0B0F"/>
    <w:rsid w:val="005F45C4"/>
    <w:rsid w:val="006365A7"/>
    <w:rsid w:val="006E5CE8"/>
    <w:rsid w:val="0072076C"/>
    <w:rsid w:val="007E1B1D"/>
    <w:rsid w:val="007F5D55"/>
    <w:rsid w:val="00825048"/>
    <w:rsid w:val="008B4A89"/>
    <w:rsid w:val="00944249"/>
    <w:rsid w:val="00951E71"/>
    <w:rsid w:val="009A78B5"/>
    <w:rsid w:val="00A64735"/>
    <w:rsid w:val="00BB681D"/>
    <w:rsid w:val="00BE20EC"/>
    <w:rsid w:val="00CF0D38"/>
    <w:rsid w:val="00D26282"/>
    <w:rsid w:val="00D55805"/>
    <w:rsid w:val="00D86758"/>
    <w:rsid w:val="00DC70C8"/>
    <w:rsid w:val="00DF2B9F"/>
    <w:rsid w:val="00F42128"/>
    <w:rsid w:val="00F429D0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qFormat/>
    <w:rPr>
      <w:rFonts w:eastAsia="仿宋_GB2312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日期 Char"/>
    <w:basedOn w:val="a0"/>
    <w:link w:val="a5"/>
    <w:qFormat/>
    <w:rPr>
      <w:rFonts w:ascii="Times New Roman" w:eastAsia="仿宋_GB2312" w:hAnsi="Times New Roman" w:cs="Times New Roman"/>
      <w:kern w:val="2"/>
      <w:sz w:val="32"/>
    </w:rPr>
  </w:style>
  <w:style w:type="paragraph" w:customStyle="1" w:styleId="ab">
    <w:name w:val="文书类型"/>
    <w:basedOn w:val="a"/>
    <w:qFormat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20"/>
    </w:rPr>
  </w:style>
  <w:style w:type="character" w:styleId="ac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qFormat/>
    <w:rPr>
      <w:rFonts w:eastAsia="仿宋_GB2312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日期 Char"/>
    <w:basedOn w:val="a0"/>
    <w:link w:val="a5"/>
    <w:qFormat/>
    <w:rPr>
      <w:rFonts w:ascii="Times New Roman" w:eastAsia="仿宋_GB2312" w:hAnsi="Times New Roman" w:cs="Times New Roman"/>
      <w:kern w:val="2"/>
      <w:sz w:val="32"/>
    </w:rPr>
  </w:style>
  <w:style w:type="paragraph" w:customStyle="1" w:styleId="ab">
    <w:name w:val="文书类型"/>
    <w:basedOn w:val="a"/>
    <w:qFormat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20"/>
    </w:rPr>
  </w:style>
  <w:style w:type="character" w:styleId="a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5BBC0-1972-4C44-A7F6-34A64B44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433</Words>
  <Characters>456</Characters>
  <Application>Microsoft Office Word</Application>
  <DocSecurity>0</DocSecurity>
  <Lines>22</Lines>
  <Paragraphs>14</Paragraphs>
  <ScaleCrop>false</ScaleCrop>
  <Company>Lenovo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宋茜</cp:lastModifiedBy>
  <cp:revision>28</cp:revision>
  <dcterms:created xsi:type="dcterms:W3CDTF">2019-01-03T03:07:00Z</dcterms:created>
  <dcterms:modified xsi:type="dcterms:W3CDTF">2019-02-12T01:30:00Z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