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丰台区首席技师、首席员工、技能大师工作室评选名单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sz w:val="32"/>
          <w:szCs w:val="32"/>
        </w:rPr>
        <w:t>1. 丰台区首席技师评选名单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仿宋" w:eastAsia="仿宋" w:cs="Times New Roman"/>
          <w:sz w:val="32"/>
          <w:szCs w:val="32"/>
        </w:rPr>
        <w:t>李晴凇</w:t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仿宋" w:eastAsia="仿宋" w:cs="Times New Roman"/>
          <w:sz w:val="32"/>
          <w:szCs w:val="32"/>
        </w:rPr>
        <w:t>航天材料及工艺研究所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复合材料钳工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郑长青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北京国电富通科技发展有限责任公司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电焊工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>陈宪荣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北京时代民芯科技有限公司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封装工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</w:rPr>
        <w:t>王海峰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北京花乡花木集团有限公司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</w:rPr>
        <w:t>林木种苗工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</w:rPr>
        <w:t>张术华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北京云星宇交通科技股份有限公司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</w:rPr>
        <w:t>电工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</w:rPr>
        <w:t>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北京星航机电装备有限公司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数控车工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</w:rPr>
        <w:t>孙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岩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北京轻工职业技能培训学校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色彩搭配师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" w:cs="Times New Roman"/>
          <w:sz w:val="32"/>
          <w:szCs w:val="32"/>
        </w:rPr>
        <w:t>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伟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中铁电气化局集团有限公司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铁道供电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" w:cs="Times New Roman"/>
          <w:sz w:val="32"/>
          <w:szCs w:val="32"/>
        </w:rPr>
        <w:t>张思宁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北京北方车辆集团有限公司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车工（数控车床）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" w:cs="Times New Roman"/>
          <w:sz w:val="32"/>
          <w:szCs w:val="32"/>
        </w:rPr>
        <w:t>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北京动力机械研究所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机床装调维修工</w:t>
      </w:r>
    </w:p>
    <w:p>
      <w:pPr>
        <w:spacing w:line="560" w:lineRule="exact"/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sz w:val="32"/>
          <w:szCs w:val="32"/>
        </w:rPr>
        <w:t>2. 丰台区首席员工评选名单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帅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泛华建设集团有限公司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</w:rPr>
        <w:t>风景园林规划与设计/总工程师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田利勇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华电重工股份有限公司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>工业工程技术（管理工程）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马飞育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北京国电富通科技发展有限责任公司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气力输送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陈玉梅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北京艺美华艺文化传播有限责任公司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</w:rPr>
        <w:t>剪纸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李世伟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中国航天气动力技术研究院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钳工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昕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航天材料及工艺研究所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胶接试验工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张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涛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通号通信信息集团有限公司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</w:rPr>
        <w:t>计算机软件开发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刘晨生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北京航天动力研究所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冷流试验工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欣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卡斯柯信号有限公司北京分公司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>轨道交通信号控制系统开发与集成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张琳娜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北京前景无忧电子科技股份有限公司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产品线总监、监事会主席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3. 丰台区技能大师工作室评选名单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雷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封雷技能大师工作室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Times New Roman"/>
          <w:sz w:val="32"/>
          <w:szCs w:val="32"/>
        </w:rPr>
        <w:t>冷作钣金工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2.徐欣培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徐欣培技能大师工作室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车工（数控车床）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3.孙长胜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孙长胜技能大师工作室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加工中心操作调整工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4.赵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刚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赵刚技能大师工作室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>真空电子束焊接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5.王石磊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丰台区王石磊供应工技能大师工作室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供应工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臣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陈臣技能大师工作室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加工中心操作工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7.唐晓龙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唐晓龙技能大师工作室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sz w:val="32"/>
          <w:szCs w:val="32"/>
        </w:rPr>
        <w:t>中式烹饪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健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丰台区宋健产品检查工/真空检漏工技能大师工作室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产品检查工/真空检漏工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9.王九祯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茶道技师工作室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高级评茶师</w:t>
      </w:r>
    </w:p>
    <w:p>
      <w:pPr>
        <w:spacing w:line="560" w:lineRule="exact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其中重点资助技能大师工作室名单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雷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封雷技能大师工作室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</w:rPr>
        <w:t>冷作钣金工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2.徐欣培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徐欣培技能大师工作室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</w:rPr>
        <w:t>车工（数控车床）</w:t>
      </w:r>
    </w:p>
    <w:p>
      <w:pPr>
        <w:spacing w:line="560" w:lineRule="exact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3.孙长胜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>孙长胜技能大师工作室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加工中心操作调整工</w:t>
      </w:r>
      <w:r>
        <w:rPr>
          <w:rFonts w:ascii="仿宋" w:hAnsi="仿宋" w:eastAsia="仿宋" w:cs="Times New Roman"/>
          <w:sz w:val="32"/>
          <w:szCs w:val="32"/>
        </w:rPr>
        <w:br w:type="textWrapping"/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DY3ZDczOTY1NGY5NGM5NDg1NDZlZjgyNDE2MDAifQ=="/>
  </w:docVars>
  <w:rsids>
    <w:rsidRoot w:val="00AB611D"/>
    <w:rsid w:val="00005064"/>
    <w:rsid w:val="0001456F"/>
    <w:rsid w:val="00016707"/>
    <w:rsid w:val="00055D34"/>
    <w:rsid w:val="00067106"/>
    <w:rsid w:val="00085D50"/>
    <w:rsid w:val="000B482F"/>
    <w:rsid w:val="000B53D6"/>
    <w:rsid w:val="000C5CE0"/>
    <w:rsid w:val="000D5B00"/>
    <w:rsid w:val="00164582"/>
    <w:rsid w:val="00190E4D"/>
    <w:rsid w:val="001A5A3F"/>
    <w:rsid w:val="00201A9A"/>
    <w:rsid w:val="00211C25"/>
    <w:rsid w:val="00212B8C"/>
    <w:rsid w:val="00212EFE"/>
    <w:rsid w:val="002553AD"/>
    <w:rsid w:val="002850E4"/>
    <w:rsid w:val="00296BB7"/>
    <w:rsid w:val="002C03AA"/>
    <w:rsid w:val="002F6A02"/>
    <w:rsid w:val="003047CC"/>
    <w:rsid w:val="00361BCE"/>
    <w:rsid w:val="00373EE8"/>
    <w:rsid w:val="00382C26"/>
    <w:rsid w:val="003A0EA2"/>
    <w:rsid w:val="00511082"/>
    <w:rsid w:val="0051477E"/>
    <w:rsid w:val="00564515"/>
    <w:rsid w:val="00581C5C"/>
    <w:rsid w:val="005A017D"/>
    <w:rsid w:val="005D47DD"/>
    <w:rsid w:val="005F6220"/>
    <w:rsid w:val="006156F5"/>
    <w:rsid w:val="00632D29"/>
    <w:rsid w:val="006448E2"/>
    <w:rsid w:val="00656678"/>
    <w:rsid w:val="006B4BEE"/>
    <w:rsid w:val="007020D8"/>
    <w:rsid w:val="0074538D"/>
    <w:rsid w:val="00751AC8"/>
    <w:rsid w:val="007942B8"/>
    <w:rsid w:val="007C0E34"/>
    <w:rsid w:val="007C0F6C"/>
    <w:rsid w:val="00805341"/>
    <w:rsid w:val="00824315"/>
    <w:rsid w:val="0084493D"/>
    <w:rsid w:val="00847507"/>
    <w:rsid w:val="00857A3D"/>
    <w:rsid w:val="00893926"/>
    <w:rsid w:val="008A45CF"/>
    <w:rsid w:val="008D54CF"/>
    <w:rsid w:val="008E47FC"/>
    <w:rsid w:val="008F0EE9"/>
    <w:rsid w:val="0092596F"/>
    <w:rsid w:val="00973CBC"/>
    <w:rsid w:val="00A13A33"/>
    <w:rsid w:val="00A14610"/>
    <w:rsid w:val="00A22DA8"/>
    <w:rsid w:val="00A2501A"/>
    <w:rsid w:val="00A64630"/>
    <w:rsid w:val="00A72878"/>
    <w:rsid w:val="00A75FE3"/>
    <w:rsid w:val="00A8031F"/>
    <w:rsid w:val="00AB611D"/>
    <w:rsid w:val="00C144E1"/>
    <w:rsid w:val="00CA3F09"/>
    <w:rsid w:val="00CD1387"/>
    <w:rsid w:val="00CD53C0"/>
    <w:rsid w:val="00D135CD"/>
    <w:rsid w:val="00D41CB4"/>
    <w:rsid w:val="00D97EB9"/>
    <w:rsid w:val="00DA6DAF"/>
    <w:rsid w:val="00DB1824"/>
    <w:rsid w:val="00DD3808"/>
    <w:rsid w:val="00DF0492"/>
    <w:rsid w:val="00E11294"/>
    <w:rsid w:val="00E357CE"/>
    <w:rsid w:val="00E40955"/>
    <w:rsid w:val="00E42E23"/>
    <w:rsid w:val="00EB3273"/>
    <w:rsid w:val="00EF0722"/>
    <w:rsid w:val="00F25BC5"/>
    <w:rsid w:val="00F924AE"/>
    <w:rsid w:val="00FA7D58"/>
    <w:rsid w:val="00FC3B8E"/>
    <w:rsid w:val="279A1CE5"/>
    <w:rsid w:val="3E687606"/>
    <w:rsid w:val="51D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style01"/>
    <w:basedOn w:val="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C946-2CCA-4264-963E-19BD221B8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122</Words>
  <Characters>701</Characters>
  <Lines>5</Lines>
  <Paragraphs>1</Paragraphs>
  <TotalTime>7</TotalTime>
  <ScaleCrop>false</ScaleCrop>
  <LinksUpToDate>false</LinksUpToDate>
  <CharactersWithSpaces>822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2022-10-31T07:43:00Z</dcterms:created>
  <dc:creator>w</dc:creator>
  <cp:lastModifiedBy>周茉</cp:lastModifiedBy>
  <cp:lastPrinted>2022-11-03T03:40:00Z</cp:lastPrinted>
  <dcterms:modified xsi:type="dcterms:W3CDTF">2024-05-15T05:59:37Z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315C8ABA41D943E98FCD9F0AFC7918D7</vt:lpwstr>
  </property>
</Properties>
</file>