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jc w:val="center"/>
        <w:rPr>
          <w:rFonts w:ascii="方正小标宋简体" w:hAnsi="Verdana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丰台区商务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局关于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征集北京市RCEP知识产权公共服务平台功能提升研究服务机构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请表</w:t>
      </w:r>
    </w:p>
    <w:bookmarkEnd w:id="0"/>
    <w:tbl>
      <w:tblPr>
        <w:tblStyle w:val="3"/>
        <w:tblW w:w="90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20"/>
        <w:gridCol w:w="2880"/>
        <w:gridCol w:w="1260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通讯地址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邮编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0" w:type="dxa"/>
            <w:vMerge w:val="restart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联系人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28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电话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740" w:type="dxa"/>
            <w:vMerge w:val="continue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传真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0" w:type="dxa"/>
            <w:vMerge w:val="continue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Email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7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附件列表</w:t>
            </w:r>
          </w:p>
        </w:tc>
        <w:tc>
          <w:tcPr>
            <w:tcW w:w="72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单位营业执照副本复印件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及相关资质证明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相关项目材料（企业基本情况</w:t>
            </w:r>
            <w:r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  <w:t>介绍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、从事</w:t>
            </w:r>
            <w:r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服务项目情况、</w:t>
            </w:r>
            <w:r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  <w:t>人力资源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等）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  <w:t>项目实施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方案</w:t>
            </w: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项目报价；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2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单位意见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ind w:right="480" w:firstLine="4416" w:firstLineChars="1380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单位公章：</w:t>
            </w:r>
          </w:p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 xml:space="preserve">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44D33"/>
    <w:multiLevelType w:val="multilevel"/>
    <w:tmpl w:val="15144D3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5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2024-06-11T03:57:30Z</dcterms:created>
  <dc:creator>BGS</dc:creator>
  <cp:lastModifiedBy>BGS</cp:lastModifiedBy>
  <dcterms:modified xsi:type="dcterms:W3CDTF">2024-06-11T03:57:39Z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05FBD8637E404D7BBA0B61234AB9E3CE</vt:lpwstr>
  </property>
</Properties>
</file>