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8789"/>
        </w:tabs>
        <w:spacing w:line="560" w:lineRule="exact"/>
        <w:ind w:right="55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北京市丰台区统计局关于购买第三方服务</w:t>
      </w:r>
    </w:p>
    <w:p>
      <w:pPr>
        <w:widowControl/>
        <w:shd w:val="clear" w:color="auto" w:fill="FFFFFF"/>
        <w:tabs>
          <w:tab w:val="left" w:pos="8789"/>
        </w:tabs>
        <w:spacing w:line="560" w:lineRule="exact"/>
        <w:ind w:right="55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开展丰台区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五经普</w:t>
      </w:r>
      <w:r>
        <w:rPr>
          <w:rFonts w:hint="eastAsia" w:ascii="方正小标宋_GBK" w:eastAsia="方正小标宋_GBK"/>
          <w:sz w:val="44"/>
          <w:szCs w:val="44"/>
        </w:rPr>
        <w:t>新媒体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宣传</w:t>
      </w:r>
      <w:r>
        <w:rPr>
          <w:rFonts w:hint="eastAsia" w:ascii="方正小标宋_GBK" w:eastAsia="方正小标宋_GBK"/>
          <w:sz w:val="44"/>
          <w:szCs w:val="44"/>
        </w:rPr>
        <w:t>项目通知</w:t>
      </w:r>
    </w:p>
    <w:p>
      <w:pPr>
        <w:widowControl/>
        <w:shd w:val="clear" w:color="auto" w:fill="FFFFFF"/>
        <w:spacing w:line="560" w:lineRule="exact"/>
        <w:ind w:right="640"/>
        <w:jc w:val="center"/>
        <w:rPr>
          <w:rFonts w:hint="eastAsia" w:ascii="仿宋_GB2312" w:hAnsi="ˎ̥" w:eastAsia="仿宋_GB2312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各相关单位：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为进一步做好丰台区第五次全国经济普查宣传工作，</w:t>
      </w:r>
      <w:r>
        <w:rPr>
          <w:rFonts w:hint="eastAsia" w:ascii="仿宋_GB2312" w:eastAsia="仿宋_GB2312"/>
          <w:sz w:val="32"/>
          <w:szCs w:val="32"/>
          <w:highlight w:val="none"/>
        </w:rPr>
        <w:t>我单位拟通过公开购买第三方服务的形式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新媒体宣传，</w:t>
      </w:r>
      <w:r>
        <w:rPr>
          <w:rFonts w:hint="eastAsia" w:ascii="仿宋_GB2312" w:eastAsia="仿宋_GB2312"/>
          <w:sz w:val="32"/>
          <w:szCs w:val="32"/>
          <w:highlight w:val="none"/>
        </w:rPr>
        <w:t>具体内容如下：</w:t>
      </w:r>
    </w:p>
    <w:p>
      <w:pPr>
        <w:spacing w:line="560" w:lineRule="exact"/>
        <w:ind w:firstLine="800" w:firstLineChars="250"/>
        <w:jc w:val="left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一、项目概况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楷体_GB2312" w:eastAsia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（一）</w:t>
      </w:r>
      <w:r>
        <w:rPr>
          <w:rFonts w:hint="eastAsia" w:ascii="楷体_GB2312" w:eastAsia="楷体_GB2312"/>
          <w:sz w:val="32"/>
          <w:szCs w:val="32"/>
          <w:highlight w:val="none"/>
          <w:lang w:eastAsia="zh-CN"/>
        </w:rPr>
        <w:t>服务内容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运维丰台统计微信公众号，制作微信公众号长图、组图及动图形式发布图解不少于25组；各种类型推文的撰写、编辑、发布不少于50条；节假日、重点工作等海报宣传不少于10条；统计开放日的活动策划；完成五经普相关新媒体宣传工作以及其他临时性宣传工作等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楷体_GB2312" w:eastAsia="楷体_GB2312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（</w:t>
      </w:r>
      <w:r>
        <w:rPr>
          <w:rFonts w:hint="eastAsia" w:ascii="楷体_GB2312" w:eastAsia="楷体_GB2312"/>
          <w:sz w:val="32"/>
          <w:szCs w:val="32"/>
          <w:highlight w:val="none"/>
          <w:lang w:eastAsia="zh-CN"/>
        </w:rPr>
        <w:t>二</w:t>
      </w:r>
      <w:r>
        <w:rPr>
          <w:rFonts w:hint="eastAsia" w:ascii="楷体_GB2312" w:eastAsia="楷体_GB2312"/>
          <w:sz w:val="32"/>
          <w:szCs w:val="32"/>
          <w:highlight w:val="none"/>
        </w:rPr>
        <w:t>）时间要求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签订合同之日起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个月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楷体_GB2312" w:eastAsia="楷体_GB2312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（</w:t>
      </w:r>
      <w:r>
        <w:rPr>
          <w:rFonts w:hint="eastAsia" w:ascii="楷体_GB2312" w:eastAsia="楷体_GB2312"/>
          <w:sz w:val="32"/>
          <w:szCs w:val="32"/>
          <w:highlight w:val="none"/>
          <w:lang w:eastAsia="zh-CN"/>
        </w:rPr>
        <w:t>三</w:t>
      </w:r>
      <w:r>
        <w:rPr>
          <w:rFonts w:hint="eastAsia" w:ascii="楷体_GB2312" w:eastAsia="楷体_GB2312"/>
          <w:sz w:val="32"/>
          <w:szCs w:val="32"/>
          <w:highlight w:val="none"/>
        </w:rPr>
        <w:t>）经费限额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项目经费总预算应不超过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二、报名相关事项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楷体_GB2312" w:eastAsia="楷体_GB2312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（一）报名条件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报名单位必须具备以下条件：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1.在中华人民共和国境内依法注册的、具有独立法人资格的；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2.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属于政府采购目录范畴单位；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  <w:highlight w:val="none"/>
        </w:rPr>
        <w:t>具有履行合同所需的专业能力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.服务提供单位前三年内参加采购活动，没有违法经营记录；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.法律、行政法规规定的其他条件。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楷体_GB2312" w:eastAsia="楷体_GB2312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（二）报名时间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2025年7月4日</w:t>
      </w:r>
      <w:r>
        <w:rPr>
          <w:rFonts w:hint="eastAsia" w:ascii="仿宋_GB2312" w:eastAsia="仿宋_GB2312"/>
          <w:sz w:val="32"/>
          <w:szCs w:val="32"/>
          <w:highlight w:val="none"/>
        </w:rPr>
        <w:t>—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</w:rPr>
        <w:t>日（工作日上午9:00-12:00，下午13:30-17:30）。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楷体_GB2312" w:eastAsia="楷体_GB2312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（三）报名材料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1.承办单位基本情况及报名信息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表</w:t>
      </w:r>
      <w:r>
        <w:rPr>
          <w:rFonts w:hint="eastAsia" w:ascii="仿宋_GB2312" w:eastAsia="仿宋_GB2312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7月8日前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将电子版发送邮箱即可，</w:t>
      </w:r>
      <w:r>
        <w:rPr>
          <w:rFonts w:hint="eastAsia" w:ascii="仿宋_GB2312" w:eastAsia="仿宋_GB2312"/>
          <w:sz w:val="32"/>
          <w:szCs w:val="32"/>
          <w:highlight w:val="none"/>
        </w:rPr>
        <w:t>格式详见附件）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2.单位营业执照复印件；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3.近两年资产负债表和利润表；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4.相关项目材料（从事统计服务项目基本情况、服务合同等）；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5.初步方案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，人员配备等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6.报价明细（如有子项目，需分别报价）。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其中为保证公平性，第5、6两项需要密封装好，在评审会现场提交，当场拆封。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联 系 人：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王莉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联系电话：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63629588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 w:hAnsiTheme="minorHAnsi" w:cstheme="minorBidi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邮    箱</w:t>
      </w:r>
      <w:r>
        <w:rPr>
          <w:rFonts w:eastAsia="仿宋_GB2312"/>
          <w:sz w:val="32"/>
          <w:szCs w:val="32"/>
          <w:highlight w:val="none"/>
        </w:rPr>
        <w:t>：</w:t>
      </w:r>
      <w:r>
        <w:rPr>
          <w:rFonts w:hint="eastAsia" w:eastAsia="方正小标宋_GBK"/>
          <w:sz w:val="32"/>
          <w:szCs w:val="32"/>
          <w:highlight w:val="none"/>
          <w:lang w:val="en-US" w:eastAsia="zh-CN"/>
        </w:rPr>
        <w:t>ftyjs</w:t>
      </w:r>
      <w:r>
        <w:rPr>
          <w:rFonts w:eastAsia="方正小标宋_GBK"/>
          <w:sz w:val="32"/>
          <w:szCs w:val="32"/>
          <w:highlight w:val="none"/>
        </w:rPr>
        <w:t>@tjj.beijing.gov.cn</w:t>
      </w:r>
      <w:r>
        <w:rPr>
          <w:rFonts w:hint="eastAsia" w:ascii="仿宋_GB2312" w:eastAsia="仿宋_GB2312" w:hAnsiTheme="minorHAnsi" w:cstheme="minorBidi"/>
          <w:sz w:val="32"/>
          <w:szCs w:val="32"/>
          <w:highlight w:val="none"/>
        </w:rPr>
        <w:t xml:space="preserve">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仿宋_GB2312" w:eastAsia="仿宋_GB2312" w:hAnsiTheme="minorHAnsi" w:cstheme="minorBidi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highlight w:val="none"/>
        </w:rPr>
        <w:t xml:space="preserve">     </w:t>
      </w:r>
      <w:r>
        <w:rPr>
          <w:rFonts w:hint="eastAsia" w:ascii="仿宋_GB2312" w:eastAsia="仿宋_GB2312" w:hAnsiTheme="minorHAnsi" w:cstheme="minorBidi"/>
          <w:sz w:val="32"/>
          <w:szCs w:val="32"/>
          <w:highlight w:val="none"/>
          <w:lang w:val="en-US" w:eastAsia="zh-CN"/>
        </w:rPr>
        <w:t xml:space="preserve">                        2025年7月3日</w:t>
      </w:r>
    </w:p>
    <w:p>
      <w:pPr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br w:type="page"/>
      </w:r>
    </w:p>
    <w:p>
      <w:pPr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</w:p>
    <w:p>
      <w:pPr>
        <w:jc w:val="center"/>
        <w:rPr>
          <w:rFonts w:ascii="方正小标宋_GBK" w:eastAsia="方正小标宋_GBK"/>
          <w:sz w:val="44"/>
          <w:szCs w:val="44"/>
          <w:highlight w:val="none"/>
        </w:rPr>
      </w:pPr>
      <w:r>
        <w:rPr>
          <w:rFonts w:hint="eastAsia" w:ascii="方正小标宋_GBK" w:eastAsia="方正小标宋_GBK"/>
          <w:sz w:val="44"/>
          <w:szCs w:val="44"/>
          <w:highlight w:val="none"/>
        </w:rPr>
        <w:t>承办单位基本情况及报名信息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835"/>
        <w:gridCol w:w="4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序 号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项 目</w:t>
            </w:r>
          </w:p>
        </w:tc>
        <w:tc>
          <w:tcPr>
            <w:tcW w:w="4190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统一社会信用代码</w:t>
            </w:r>
          </w:p>
        </w:tc>
        <w:tc>
          <w:tcPr>
            <w:tcW w:w="4190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4190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4190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单位规模</w:t>
            </w:r>
          </w:p>
        </w:tc>
        <w:tc>
          <w:tcPr>
            <w:tcW w:w="4190" w:type="dxa"/>
          </w:tcPr>
          <w:p>
            <w:pPr>
              <w:pStyle w:val="35"/>
              <w:numPr>
                <w:ilvl w:val="0"/>
                <w:numId w:val="2"/>
              </w:numPr>
              <w:ind w:firstLineChars="0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注册资本:</w:t>
            </w:r>
          </w:p>
          <w:p>
            <w:pPr>
              <w:pStyle w:val="35"/>
              <w:numPr>
                <w:ilvl w:val="0"/>
                <w:numId w:val="2"/>
              </w:numPr>
              <w:ind w:firstLineChars="0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员工数量: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单位经营地</w:t>
            </w:r>
          </w:p>
        </w:tc>
        <w:tc>
          <w:tcPr>
            <w:tcW w:w="4190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单位纳税地</w:t>
            </w:r>
          </w:p>
        </w:tc>
        <w:tc>
          <w:tcPr>
            <w:tcW w:w="4190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近三年信用情况</w:t>
            </w:r>
          </w:p>
        </w:tc>
        <w:tc>
          <w:tcPr>
            <w:tcW w:w="4190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以往业绩/服务案例</w:t>
            </w:r>
          </w:p>
        </w:tc>
        <w:tc>
          <w:tcPr>
            <w:tcW w:w="4190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1.</w:t>
            </w:r>
          </w:p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2.</w:t>
            </w:r>
          </w:p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3.</w:t>
            </w:r>
          </w:p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4.</w:t>
            </w:r>
          </w:p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5.</w:t>
            </w:r>
          </w:p>
        </w:tc>
      </w:tr>
    </w:tbl>
    <w:p>
      <w:pPr>
        <w:jc w:val="center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联系人：                     联系电话：</w:t>
      </w:r>
    </w:p>
    <w:p>
      <w:pPr>
        <w:jc w:val="center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报名日期： 年   月   日       单位名称（盖公章）：</w:t>
      </w: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eastAsia="仿宋_GB2312" w:hAnsiTheme="minorHAnsi" w:cstheme="minorBidi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110155"/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6"/>
          <w:wordWrap w:val="0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1 -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32006937"/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6"/>
          <w:ind w:firstLine="360" w:firstLineChars="200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2 -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DB0"/>
    <w:multiLevelType w:val="multilevel"/>
    <w:tmpl w:val="01722DB0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3"/>
      <w:suff w:val="nothing"/>
      <w:lvlText w:val="（%2）"/>
      <w:lvlJc w:val="left"/>
      <w:pPr>
        <w:ind w:left="567" w:firstLine="0"/>
      </w:pPr>
      <w:rPr>
        <w:rFonts w:hint="eastAsia"/>
      </w:rPr>
    </w:lvl>
    <w:lvl w:ilvl="2" w:tentative="0">
      <w:start w:val="1"/>
      <w:numFmt w:val="decimal"/>
      <w:suff w:val="space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1A4E46D8"/>
    <w:multiLevelType w:val="multilevel"/>
    <w:tmpl w:val="1A4E46D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5CC"/>
    <w:rsid w:val="000219A4"/>
    <w:rsid w:val="000803B7"/>
    <w:rsid w:val="00094736"/>
    <w:rsid w:val="0009537F"/>
    <w:rsid w:val="0009715D"/>
    <w:rsid w:val="000D3460"/>
    <w:rsid w:val="000D6E0C"/>
    <w:rsid w:val="000E09AE"/>
    <w:rsid w:val="000E1A2B"/>
    <w:rsid w:val="000E28EB"/>
    <w:rsid w:val="000E60AD"/>
    <w:rsid w:val="000F269F"/>
    <w:rsid w:val="0011323E"/>
    <w:rsid w:val="001157AA"/>
    <w:rsid w:val="00136656"/>
    <w:rsid w:val="001440ED"/>
    <w:rsid w:val="00144D65"/>
    <w:rsid w:val="00146533"/>
    <w:rsid w:val="001717BA"/>
    <w:rsid w:val="001726CD"/>
    <w:rsid w:val="00176C5D"/>
    <w:rsid w:val="001822F8"/>
    <w:rsid w:val="00187CBF"/>
    <w:rsid w:val="00190FAE"/>
    <w:rsid w:val="001B0E48"/>
    <w:rsid w:val="001E25F2"/>
    <w:rsid w:val="001E428B"/>
    <w:rsid w:val="001E6EB5"/>
    <w:rsid w:val="001F411C"/>
    <w:rsid w:val="001F5555"/>
    <w:rsid w:val="001F5B39"/>
    <w:rsid w:val="00202D33"/>
    <w:rsid w:val="0021178F"/>
    <w:rsid w:val="002122FC"/>
    <w:rsid w:val="002147E0"/>
    <w:rsid w:val="0021501B"/>
    <w:rsid w:val="002249AB"/>
    <w:rsid w:val="00235664"/>
    <w:rsid w:val="0023747E"/>
    <w:rsid w:val="00242686"/>
    <w:rsid w:val="00244903"/>
    <w:rsid w:val="00257389"/>
    <w:rsid w:val="00261272"/>
    <w:rsid w:val="00261A4A"/>
    <w:rsid w:val="0026446A"/>
    <w:rsid w:val="00272BE4"/>
    <w:rsid w:val="0028234F"/>
    <w:rsid w:val="00297D4D"/>
    <w:rsid w:val="002A228D"/>
    <w:rsid w:val="002B2E85"/>
    <w:rsid w:val="002B73CB"/>
    <w:rsid w:val="002C0542"/>
    <w:rsid w:val="002C116E"/>
    <w:rsid w:val="00302CED"/>
    <w:rsid w:val="003062F2"/>
    <w:rsid w:val="00306B75"/>
    <w:rsid w:val="0031420E"/>
    <w:rsid w:val="00315F03"/>
    <w:rsid w:val="00347F1E"/>
    <w:rsid w:val="00364AA5"/>
    <w:rsid w:val="003804A6"/>
    <w:rsid w:val="00386CE5"/>
    <w:rsid w:val="003944FC"/>
    <w:rsid w:val="003A1BC1"/>
    <w:rsid w:val="003A491F"/>
    <w:rsid w:val="003A78B6"/>
    <w:rsid w:val="003B54A5"/>
    <w:rsid w:val="003C5B25"/>
    <w:rsid w:val="003D5142"/>
    <w:rsid w:val="003F7930"/>
    <w:rsid w:val="00424833"/>
    <w:rsid w:val="004452A8"/>
    <w:rsid w:val="00452F35"/>
    <w:rsid w:val="00455B6C"/>
    <w:rsid w:val="004617E4"/>
    <w:rsid w:val="0046761F"/>
    <w:rsid w:val="00480964"/>
    <w:rsid w:val="00483580"/>
    <w:rsid w:val="00484F5D"/>
    <w:rsid w:val="00497C2B"/>
    <w:rsid w:val="004A26DF"/>
    <w:rsid w:val="004C7839"/>
    <w:rsid w:val="004D427A"/>
    <w:rsid w:val="004D7E5F"/>
    <w:rsid w:val="004D7EB0"/>
    <w:rsid w:val="004F2517"/>
    <w:rsid w:val="00504074"/>
    <w:rsid w:val="0052332D"/>
    <w:rsid w:val="005242C6"/>
    <w:rsid w:val="00525A9C"/>
    <w:rsid w:val="00526FFE"/>
    <w:rsid w:val="00535735"/>
    <w:rsid w:val="00540164"/>
    <w:rsid w:val="005420BF"/>
    <w:rsid w:val="00553435"/>
    <w:rsid w:val="00557632"/>
    <w:rsid w:val="00561091"/>
    <w:rsid w:val="005751A7"/>
    <w:rsid w:val="00576376"/>
    <w:rsid w:val="00581FD9"/>
    <w:rsid w:val="005903F7"/>
    <w:rsid w:val="00593C11"/>
    <w:rsid w:val="005A68A6"/>
    <w:rsid w:val="005B2774"/>
    <w:rsid w:val="005B5627"/>
    <w:rsid w:val="005C46A0"/>
    <w:rsid w:val="005C48B5"/>
    <w:rsid w:val="005D0BB7"/>
    <w:rsid w:val="005D1F52"/>
    <w:rsid w:val="005D5D6B"/>
    <w:rsid w:val="005E0389"/>
    <w:rsid w:val="005F5413"/>
    <w:rsid w:val="005F5F5E"/>
    <w:rsid w:val="00607341"/>
    <w:rsid w:val="00622756"/>
    <w:rsid w:val="00631CA3"/>
    <w:rsid w:val="00632F36"/>
    <w:rsid w:val="00641987"/>
    <w:rsid w:val="0064310A"/>
    <w:rsid w:val="00650956"/>
    <w:rsid w:val="00651EBD"/>
    <w:rsid w:val="006537D8"/>
    <w:rsid w:val="0066106C"/>
    <w:rsid w:val="00670292"/>
    <w:rsid w:val="00682791"/>
    <w:rsid w:val="00684285"/>
    <w:rsid w:val="006A531B"/>
    <w:rsid w:val="006C4A6F"/>
    <w:rsid w:val="006C7681"/>
    <w:rsid w:val="006D1246"/>
    <w:rsid w:val="006D2DF4"/>
    <w:rsid w:val="006D368C"/>
    <w:rsid w:val="006D79A2"/>
    <w:rsid w:val="006F33C9"/>
    <w:rsid w:val="0070266A"/>
    <w:rsid w:val="00705B06"/>
    <w:rsid w:val="007074E8"/>
    <w:rsid w:val="00726202"/>
    <w:rsid w:val="00730518"/>
    <w:rsid w:val="007352F4"/>
    <w:rsid w:val="007431B1"/>
    <w:rsid w:val="00747482"/>
    <w:rsid w:val="0075056D"/>
    <w:rsid w:val="00771D2F"/>
    <w:rsid w:val="0078279C"/>
    <w:rsid w:val="00784D80"/>
    <w:rsid w:val="00784DC9"/>
    <w:rsid w:val="00785BE4"/>
    <w:rsid w:val="00795524"/>
    <w:rsid w:val="007A022A"/>
    <w:rsid w:val="007A1F8C"/>
    <w:rsid w:val="007A25BE"/>
    <w:rsid w:val="007A287C"/>
    <w:rsid w:val="007A69A9"/>
    <w:rsid w:val="007B4CFF"/>
    <w:rsid w:val="007B71FC"/>
    <w:rsid w:val="007C2B61"/>
    <w:rsid w:val="007D0422"/>
    <w:rsid w:val="007E5455"/>
    <w:rsid w:val="007F0929"/>
    <w:rsid w:val="00802D89"/>
    <w:rsid w:val="00820802"/>
    <w:rsid w:val="0083431A"/>
    <w:rsid w:val="008373BA"/>
    <w:rsid w:val="00841DD9"/>
    <w:rsid w:val="00852B32"/>
    <w:rsid w:val="00865F9D"/>
    <w:rsid w:val="00871465"/>
    <w:rsid w:val="008730AB"/>
    <w:rsid w:val="00881CAF"/>
    <w:rsid w:val="008831C8"/>
    <w:rsid w:val="008867EA"/>
    <w:rsid w:val="008A10FB"/>
    <w:rsid w:val="008A69CF"/>
    <w:rsid w:val="008A6C6B"/>
    <w:rsid w:val="008A704B"/>
    <w:rsid w:val="008B6E02"/>
    <w:rsid w:val="008C4C02"/>
    <w:rsid w:val="008D1C3B"/>
    <w:rsid w:val="008D6C4B"/>
    <w:rsid w:val="00910EA0"/>
    <w:rsid w:val="00917D24"/>
    <w:rsid w:val="00934FC3"/>
    <w:rsid w:val="00955BDF"/>
    <w:rsid w:val="00961C54"/>
    <w:rsid w:val="00963429"/>
    <w:rsid w:val="00970D6E"/>
    <w:rsid w:val="009738D2"/>
    <w:rsid w:val="009816FD"/>
    <w:rsid w:val="00983285"/>
    <w:rsid w:val="00986CDC"/>
    <w:rsid w:val="00990EC7"/>
    <w:rsid w:val="00992863"/>
    <w:rsid w:val="009962CF"/>
    <w:rsid w:val="009A3B38"/>
    <w:rsid w:val="009A4A16"/>
    <w:rsid w:val="009C330B"/>
    <w:rsid w:val="009D0A99"/>
    <w:rsid w:val="009D681B"/>
    <w:rsid w:val="009E1CCE"/>
    <w:rsid w:val="009F3B91"/>
    <w:rsid w:val="009F44CA"/>
    <w:rsid w:val="009F652F"/>
    <w:rsid w:val="00A051C1"/>
    <w:rsid w:val="00A24080"/>
    <w:rsid w:val="00A31D1C"/>
    <w:rsid w:val="00A37BCE"/>
    <w:rsid w:val="00A426C7"/>
    <w:rsid w:val="00A45888"/>
    <w:rsid w:val="00A77C07"/>
    <w:rsid w:val="00A85ED5"/>
    <w:rsid w:val="00AA3885"/>
    <w:rsid w:val="00AA75CC"/>
    <w:rsid w:val="00AB250A"/>
    <w:rsid w:val="00AC1159"/>
    <w:rsid w:val="00AE12D3"/>
    <w:rsid w:val="00AE4F1F"/>
    <w:rsid w:val="00AF01B3"/>
    <w:rsid w:val="00AF335E"/>
    <w:rsid w:val="00B02AB8"/>
    <w:rsid w:val="00B05D10"/>
    <w:rsid w:val="00B131B2"/>
    <w:rsid w:val="00B13DC2"/>
    <w:rsid w:val="00B14032"/>
    <w:rsid w:val="00B21883"/>
    <w:rsid w:val="00B222F0"/>
    <w:rsid w:val="00B33280"/>
    <w:rsid w:val="00B35F8D"/>
    <w:rsid w:val="00B42A83"/>
    <w:rsid w:val="00B44D64"/>
    <w:rsid w:val="00B51C6A"/>
    <w:rsid w:val="00B54AFE"/>
    <w:rsid w:val="00B553F7"/>
    <w:rsid w:val="00B779F9"/>
    <w:rsid w:val="00B944E9"/>
    <w:rsid w:val="00B94904"/>
    <w:rsid w:val="00B94A55"/>
    <w:rsid w:val="00B96197"/>
    <w:rsid w:val="00B9654D"/>
    <w:rsid w:val="00BB4851"/>
    <w:rsid w:val="00BB6F8E"/>
    <w:rsid w:val="00BC0367"/>
    <w:rsid w:val="00BC53C2"/>
    <w:rsid w:val="00BD021E"/>
    <w:rsid w:val="00BD3E2F"/>
    <w:rsid w:val="00BD5C32"/>
    <w:rsid w:val="00BE229F"/>
    <w:rsid w:val="00BF0AB8"/>
    <w:rsid w:val="00BF1A1C"/>
    <w:rsid w:val="00BF2C0D"/>
    <w:rsid w:val="00C11018"/>
    <w:rsid w:val="00C23330"/>
    <w:rsid w:val="00C26AEF"/>
    <w:rsid w:val="00C4050C"/>
    <w:rsid w:val="00C447B8"/>
    <w:rsid w:val="00C564E8"/>
    <w:rsid w:val="00C616F9"/>
    <w:rsid w:val="00C61FD6"/>
    <w:rsid w:val="00C673BA"/>
    <w:rsid w:val="00C8328A"/>
    <w:rsid w:val="00C83710"/>
    <w:rsid w:val="00C92B45"/>
    <w:rsid w:val="00C97911"/>
    <w:rsid w:val="00C97DF4"/>
    <w:rsid w:val="00CC56A4"/>
    <w:rsid w:val="00CD5693"/>
    <w:rsid w:val="00CD7FB0"/>
    <w:rsid w:val="00CE0109"/>
    <w:rsid w:val="00CE6A52"/>
    <w:rsid w:val="00CF3722"/>
    <w:rsid w:val="00D1098A"/>
    <w:rsid w:val="00D141C6"/>
    <w:rsid w:val="00D2281C"/>
    <w:rsid w:val="00D27F4A"/>
    <w:rsid w:val="00D32085"/>
    <w:rsid w:val="00D34355"/>
    <w:rsid w:val="00D420CA"/>
    <w:rsid w:val="00D426D3"/>
    <w:rsid w:val="00D478B6"/>
    <w:rsid w:val="00D50C23"/>
    <w:rsid w:val="00D565AE"/>
    <w:rsid w:val="00D60505"/>
    <w:rsid w:val="00D60D94"/>
    <w:rsid w:val="00D63943"/>
    <w:rsid w:val="00D639E3"/>
    <w:rsid w:val="00D66443"/>
    <w:rsid w:val="00D723C6"/>
    <w:rsid w:val="00D73AFB"/>
    <w:rsid w:val="00D77185"/>
    <w:rsid w:val="00D77658"/>
    <w:rsid w:val="00D82CAB"/>
    <w:rsid w:val="00D916C4"/>
    <w:rsid w:val="00D96234"/>
    <w:rsid w:val="00DB2C0A"/>
    <w:rsid w:val="00DC3C96"/>
    <w:rsid w:val="00DC50E2"/>
    <w:rsid w:val="00DE105E"/>
    <w:rsid w:val="00DF3BB0"/>
    <w:rsid w:val="00E01EEA"/>
    <w:rsid w:val="00E11653"/>
    <w:rsid w:val="00E11B65"/>
    <w:rsid w:val="00E202E1"/>
    <w:rsid w:val="00E24CDC"/>
    <w:rsid w:val="00E50EAB"/>
    <w:rsid w:val="00E537A6"/>
    <w:rsid w:val="00E55458"/>
    <w:rsid w:val="00E61E64"/>
    <w:rsid w:val="00E62BA6"/>
    <w:rsid w:val="00E72623"/>
    <w:rsid w:val="00E813AB"/>
    <w:rsid w:val="00E963D6"/>
    <w:rsid w:val="00EA1E82"/>
    <w:rsid w:val="00EA2B8D"/>
    <w:rsid w:val="00EA4986"/>
    <w:rsid w:val="00EA4B8B"/>
    <w:rsid w:val="00EB077F"/>
    <w:rsid w:val="00EB63A6"/>
    <w:rsid w:val="00EC315B"/>
    <w:rsid w:val="00EC3B7D"/>
    <w:rsid w:val="00EE144C"/>
    <w:rsid w:val="00EE3A34"/>
    <w:rsid w:val="00EE5D73"/>
    <w:rsid w:val="00EF3CD7"/>
    <w:rsid w:val="00EF6F56"/>
    <w:rsid w:val="00F00505"/>
    <w:rsid w:val="00F147F2"/>
    <w:rsid w:val="00F20B5F"/>
    <w:rsid w:val="00F21B02"/>
    <w:rsid w:val="00F329F3"/>
    <w:rsid w:val="00F40AAB"/>
    <w:rsid w:val="00F61436"/>
    <w:rsid w:val="00F8703E"/>
    <w:rsid w:val="00F90183"/>
    <w:rsid w:val="00F90E11"/>
    <w:rsid w:val="00FA45BF"/>
    <w:rsid w:val="00FB12C1"/>
    <w:rsid w:val="00FB33B4"/>
    <w:rsid w:val="00FB4E3A"/>
    <w:rsid w:val="00FE22E8"/>
    <w:rsid w:val="00FE2C79"/>
    <w:rsid w:val="00FF6951"/>
    <w:rsid w:val="010B4C42"/>
    <w:rsid w:val="01E67CC5"/>
    <w:rsid w:val="039A7F31"/>
    <w:rsid w:val="05277E6A"/>
    <w:rsid w:val="07365778"/>
    <w:rsid w:val="082C5925"/>
    <w:rsid w:val="09824B23"/>
    <w:rsid w:val="1074471C"/>
    <w:rsid w:val="11605BC5"/>
    <w:rsid w:val="129972A1"/>
    <w:rsid w:val="153636E4"/>
    <w:rsid w:val="153F098B"/>
    <w:rsid w:val="15BF2588"/>
    <w:rsid w:val="16C41841"/>
    <w:rsid w:val="238A27E6"/>
    <w:rsid w:val="253E4CE6"/>
    <w:rsid w:val="261D5AB1"/>
    <w:rsid w:val="26CB20AE"/>
    <w:rsid w:val="27B50223"/>
    <w:rsid w:val="28D3117E"/>
    <w:rsid w:val="29283F1A"/>
    <w:rsid w:val="2ACD2718"/>
    <w:rsid w:val="2E542FE1"/>
    <w:rsid w:val="2F5B1FAF"/>
    <w:rsid w:val="30FE51C2"/>
    <w:rsid w:val="322217D6"/>
    <w:rsid w:val="403420F8"/>
    <w:rsid w:val="4258506D"/>
    <w:rsid w:val="4B502D52"/>
    <w:rsid w:val="4E762747"/>
    <w:rsid w:val="50D32C0F"/>
    <w:rsid w:val="623E0B0D"/>
    <w:rsid w:val="696E6B83"/>
    <w:rsid w:val="6EDD0826"/>
    <w:rsid w:val="6F3318AF"/>
    <w:rsid w:val="77D85612"/>
    <w:rsid w:val="7C9525DE"/>
    <w:rsid w:val="7FC2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numPr>
        <w:ilvl w:val="0"/>
        <w:numId w:val="1"/>
      </w:numPr>
      <w:outlineLvl w:val="0"/>
    </w:pPr>
    <w:rPr>
      <w:rFonts w:ascii="黑体" w:eastAsia="黑体"/>
      <w:bCs/>
      <w:kern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numPr>
        <w:ilvl w:val="1"/>
        <w:numId w:val="1"/>
      </w:numPr>
      <w:jc w:val="left"/>
      <w:outlineLvl w:val="1"/>
    </w:pPr>
    <w:rPr>
      <w:rFonts w:ascii="楷体_GB2312" w:hAnsi="Cambria" w:eastAsia="楷体_GB2312"/>
      <w:bCs/>
      <w:szCs w:val="32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outlineLvl w:val="2"/>
    </w:pPr>
    <w:rPr>
      <w:bCs/>
      <w:kern w:val="0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3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9"/>
    <w:qFormat/>
    <w:uiPriority w:val="11"/>
    <w:pPr>
      <w:jc w:val="right"/>
    </w:pPr>
    <w:rPr>
      <w:rFonts w:ascii="楷体_GB2312" w:hAnsi="Cambria" w:eastAsia="楷体_GB2312"/>
      <w:bCs/>
      <w:kern w:val="28"/>
      <w:szCs w:val="32"/>
    </w:rPr>
  </w:style>
  <w:style w:type="paragraph" w:styleId="9">
    <w:name w:val="footnote text"/>
    <w:basedOn w:val="1"/>
    <w:link w:val="33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next w:val="1"/>
    <w:link w:val="28"/>
    <w:qFormat/>
    <w:uiPriority w:val="10"/>
    <w:pPr>
      <w:spacing w:line="640" w:lineRule="exact"/>
      <w:jc w:val="center"/>
    </w:pPr>
    <w:rPr>
      <w:rFonts w:ascii="楷体_GB2312" w:hAnsi="Cambria" w:eastAsia="楷体_GB2312"/>
      <w:bCs/>
      <w:sz w:val="44"/>
      <w:szCs w:val="44"/>
    </w:rPr>
  </w:style>
  <w:style w:type="table" w:styleId="13">
    <w:name w:val="Table Grid"/>
    <w:basedOn w:val="12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footnote reference"/>
    <w:basedOn w:val="14"/>
    <w:semiHidden/>
    <w:unhideWhenUsed/>
    <w:qFormat/>
    <w:uiPriority w:val="99"/>
    <w:rPr>
      <w:vertAlign w:val="superscript"/>
    </w:rPr>
  </w:style>
  <w:style w:type="paragraph" w:customStyle="1" w:styleId="17">
    <w:name w:val="表格"/>
    <w:basedOn w:val="1"/>
    <w:next w:val="1"/>
    <w:qFormat/>
    <w:uiPriority w:val="0"/>
    <w:pPr>
      <w:snapToGrid w:val="0"/>
      <w:jc w:val="center"/>
    </w:pPr>
    <w:rPr>
      <w:rFonts w:ascii="宋体" w:hAnsi="宋体" w:cs="Arial"/>
      <w:kern w:val="0"/>
    </w:rPr>
  </w:style>
  <w:style w:type="paragraph" w:customStyle="1" w:styleId="18">
    <w:name w:val="表格标题"/>
    <w:basedOn w:val="1"/>
    <w:next w:val="1"/>
    <w:link w:val="19"/>
    <w:qFormat/>
    <w:uiPriority w:val="0"/>
    <w:pPr>
      <w:keepNext/>
      <w:keepLines/>
      <w:snapToGrid w:val="0"/>
      <w:jc w:val="center"/>
    </w:pPr>
    <w:rPr>
      <w:rFonts w:ascii="宋体"/>
      <w:b/>
      <w:kern w:val="0"/>
      <w:sz w:val="24"/>
    </w:rPr>
  </w:style>
  <w:style w:type="character" w:customStyle="1" w:styleId="19">
    <w:name w:val="表格标题 Char"/>
    <w:link w:val="18"/>
    <w:qFormat/>
    <w:uiPriority w:val="0"/>
    <w:rPr>
      <w:rFonts w:ascii="宋体"/>
      <w:b/>
      <w:sz w:val="24"/>
      <w:szCs w:val="21"/>
    </w:rPr>
  </w:style>
  <w:style w:type="paragraph" w:customStyle="1" w:styleId="20">
    <w:name w:val="图片标题"/>
    <w:basedOn w:val="1"/>
    <w:next w:val="1"/>
    <w:link w:val="21"/>
    <w:qFormat/>
    <w:uiPriority w:val="0"/>
    <w:pPr>
      <w:keepNext/>
      <w:keepLines/>
      <w:snapToGrid w:val="0"/>
      <w:jc w:val="center"/>
    </w:pPr>
    <w:rPr>
      <w:rFonts w:ascii="宋体" w:hAnsi="宋体"/>
      <w:b/>
      <w:sz w:val="24"/>
    </w:rPr>
  </w:style>
  <w:style w:type="character" w:customStyle="1" w:styleId="21">
    <w:name w:val="图片标题 Char"/>
    <w:link w:val="20"/>
    <w:qFormat/>
    <w:uiPriority w:val="0"/>
    <w:rPr>
      <w:rFonts w:ascii="宋体" w:hAnsi="宋体"/>
      <w:b/>
      <w:kern w:val="2"/>
      <w:sz w:val="24"/>
      <w:szCs w:val="24"/>
    </w:rPr>
  </w:style>
  <w:style w:type="paragraph" w:customStyle="1" w:styleId="22">
    <w:name w:val="图表单位"/>
    <w:basedOn w:val="20"/>
    <w:next w:val="1"/>
    <w:qFormat/>
    <w:uiPriority w:val="0"/>
    <w:pPr>
      <w:jc w:val="right"/>
    </w:pPr>
    <w:rPr>
      <w:b w:val="0"/>
    </w:rPr>
  </w:style>
  <w:style w:type="paragraph" w:customStyle="1" w:styleId="23">
    <w:name w:val="图表注释"/>
    <w:basedOn w:val="1"/>
    <w:next w:val="1"/>
    <w:qFormat/>
    <w:uiPriority w:val="0"/>
    <w:pPr>
      <w:snapToGrid w:val="0"/>
      <w:ind w:left="200" w:leftChars="200" w:hanging="200" w:hangingChars="200"/>
    </w:pPr>
    <w:rPr>
      <w:rFonts w:ascii="宋体"/>
    </w:rPr>
  </w:style>
  <w:style w:type="paragraph" w:customStyle="1" w:styleId="24">
    <w:name w:val="图片"/>
    <w:basedOn w:val="20"/>
    <w:next w:val="1"/>
    <w:qFormat/>
    <w:uiPriority w:val="0"/>
    <w:pPr>
      <w:keepNext w:val="0"/>
      <w:keepLines w:val="0"/>
      <w:spacing w:line="240" w:lineRule="atLeast"/>
    </w:pPr>
  </w:style>
  <w:style w:type="character" w:customStyle="1" w:styleId="25">
    <w:name w:val="标题 1 Char"/>
    <w:link w:val="2"/>
    <w:qFormat/>
    <w:uiPriority w:val="9"/>
    <w:rPr>
      <w:rFonts w:ascii="黑体" w:eastAsia="黑体"/>
      <w:bCs/>
      <w:kern w:val="44"/>
      <w:sz w:val="32"/>
      <w:szCs w:val="44"/>
    </w:rPr>
  </w:style>
  <w:style w:type="character" w:customStyle="1" w:styleId="26">
    <w:name w:val="标题 2 Char"/>
    <w:link w:val="3"/>
    <w:qFormat/>
    <w:uiPriority w:val="9"/>
    <w:rPr>
      <w:rFonts w:ascii="楷体_GB2312" w:hAnsi="Cambria" w:eastAsia="楷体_GB2312"/>
      <w:bCs/>
      <w:kern w:val="2"/>
      <w:sz w:val="32"/>
      <w:szCs w:val="32"/>
    </w:rPr>
  </w:style>
  <w:style w:type="character" w:customStyle="1" w:styleId="27">
    <w:name w:val="标题 3 Char"/>
    <w:link w:val="4"/>
    <w:qFormat/>
    <w:uiPriority w:val="9"/>
    <w:rPr>
      <w:rFonts w:ascii="仿宋_GB2312" w:eastAsia="仿宋_GB2312"/>
      <w:bCs/>
      <w:sz w:val="32"/>
      <w:szCs w:val="32"/>
    </w:rPr>
  </w:style>
  <w:style w:type="character" w:customStyle="1" w:styleId="28">
    <w:name w:val="标题 Char"/>
    <w:link w:val="11"/>
    <w:qFormat/>
    <w:uiPriority w:val="10"/>
    <w:rPr>
      <w:rFonts w:ascii="楷体_GB2312" w:hAnsi="Cambria" w:eastAsia="楷体_GB2312"/>
      <w:bCs/>
      <w:kern w:val="2"/>
      <w:sz w:val="44"/>
      <w:szCs w:val="44"/>
    </w:rPr>
  </w:style>
  <w:style w:type="character" w:customStyle="1" w:styleId="29">
    <w:name w:val="副标题 Char"/>
    <w:link w:val="8"/>
    <w:qFormat/>
    <w:uiPriority w:val="11"/>
    <w:rPr>
      <w:rFonts w:ascii="楷体_GB2312" w:hAnsi="Cambria" w:eastAsia="楷体_GB2312"/>
      <w:bCs/>
      <w:kern w:val="28"/>
      <w:sz w:val="32"/>
      <w:szCs w:val="32"/>
    </w:rPr>
  </w:style>
  <w:style w:type="paragraph" w:customStyle="1" w:styleId="30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31">
    <w:name w:val="页眉 Char"/>
    <w:basedOn w:val="14"/>
    <w:link w:val="7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32">
    <w:name w:val="页脚 Char"/>
    <w:basedOn w:val="14"/>
    <w:link w:val="6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33">
    <w:name w:val="脚注文本 Char"/>
    <w:basedOn w:val="14"/>
    <w:link w:val="9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34">
    <w:name w:val="批注框文本 Char"/>
    <w:basedOn w:val="14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9DA642-0D4C-441D-BCF0-842AE78190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</Words>
  <Characters>745</Characters>
  <Lines>6</Lines>
  <Paragraphs>1</Paragraphs>
  <TotalTime>3</TotalTime>
  <ScaleCrop>false</ScaleCrop>
  <LinksUpToDate>false</LinksUpToDate>
  <CharactersWithSpaces>874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2021-08-03T09:34:00Z</dcterms:created>
  <dc:creator>王莉</dc:creator>
  <cp:lastModifiedBy>信息员</cp:lastModifiedBy>
  <cp:lastPrinted>2023-01-11T08:34:00Z</cp:lastPrinted>
  <dcterms:modified xsi:type="dcterms:W3CDTF">2025-07-03T08:32:34Z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