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附件5：</w:t>
      </w:r>
    </w:p>
    <w:p>
      <w:pPr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金璟阳光苑选房场地位置示意图</w:t>
      </w:r>
    </w:p>
    <w:p>
      <w:pPr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及温馨提示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选房地址：</w:t>
      </w:r>
      <w:r>
        <w:rPr>
          <w:rFonts w:hint="eastAsia" w:ascii="仿宋" w:hAnsi="仿宋" w:eastAsia="仿宋" w:cs="宋体"/>
          <w:kern w:val="0"/>
          <w:sz w:val="32"/>
          <w:szCs w:val="32"/>
        </w:rPr>
        <w:t>首钢金璟阳光接待中心（丰台区吴家村梅市口路首钢二通厂西南侧）</w:t>
      </w:r>
      <w:r>
        <w:rPr>
          <w:rFonts w:ascii="仿宋" w:hAnsi="仿宋" w:eastAsia="仿宋" w:cs="宋体"/>
          <w:kern w:val="0"/>
          <w:sz w:val="32"/>
          <w:szCs w:val="32"/>
        </w:rPr>
        <w:t>（下图蓝色五星所示）</w:t>
      </w:r>
      <w:bookmarkStart w:id="0" w:name="_GoBack"/>
      <w:bookmarkEnd w:id="0"/>
    </w:p>
    <w:p>
      <w:pPr>
        <w:ind w:firstLine="566" w:firstLineChars="177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交通图:</w:t>
      </w:r>
    </w:p>
    <w:p>
      <w:pPr>
        <w:jc w:val="center"/>
      </w:pPr>
      <w:r>
        <w:drawing>
          <wp:inline distT="0" distB="0" distL="0" distR="0">
            <wp:extent cx="4895850" cy="3363595"/>
            <wp:effectExtent l="0" t="0" r="0" b="0"/>
            <wp:docPr id="2" name="图片 2" descr="C:\Users\liyj\AppData\Local\Temp\WeChat Files\2d942bd5d8f06efad49d519e8a359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iyj\AppData\Local\Temp\WeChat Files\2d942bd5d8f06efad49d519e8a3590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1" r="17013"/>
                    <a:stretch>
                      <a:fillRect/>
                    </a:stretch>
                  </pic:blipFill>
                  <pic:spPr>
                    <a:xfrm>
                      <a:off x="0" y="0"/>
                      <a:ext cx="4905203" cy="337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ind w:firstLine="64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br w:type="page"/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二、行车路线</w:t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公交线路：611路、612路、830路、专127路，张仪村南站下车步行约900米即到首钢金璟阳光接待中心。</w:t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自驾线路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：沿小瓦窑西路或小屯西路行至小屯北街路口处向西行驶约850米即到首钢金璟阳光接待中心，或导航“首钢金璟阳光接待中心”即可。</w:t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自驾路线2：梅市口路（张仪村路口往东约400米，金通阳光苑小区西南侧）往北行驶约700米。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三、温馨提示：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1、由于场地停车位有限，建议您绿色出行。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2、选房现场内设等候区，请大家在等候区耐心等候，不要随意走动，大声喧哗。选房家庭在现场期间应听从现场工作人员管理。</w:t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3、受</w:t>
      </w:r>
      <w:r>
        <w:rPr>
          <w:rFonts w:hint="eastAsia" w:ascii="仿宋" w:hAnsi="仿宋" w:eastAsia="仿宋" w:cs="宋体"/>
          <w:kern w:val="0"/>
          <w:sz w:val="32"/>
          <w:szCs w:val="32"/>
        </w:rPr>
        <w:t>2</w:t>
      </w:r>
      <w:r>
        <w:rPr>
          <w:rFonts w:ascii="仿宋" w:hAnsi="仿宋" w:eastAsia="仿宋" w:cs="宋体"/>
          <w:kern w:val="0"/>
          <w:sz w:val="32"/>
          <w:szCs w:val="32"/>
        </w:rPr>
        <w:t>020年新冠疫情影响，为了您和他人的健康，请您务必在选房全程佩戴好口罩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4、</w:t>
      </w:r>
      <w:r>
        <w:rPr>
          <w:rFonts w:ascii="仿宋" w:hAnsi="仿宋" w:eastAsia="仿宋" w:cs="宋体"/>
          <w:kern w:val="0"/>
          <w:sz w:val="32"/>
          <w:szCs w:val="32"/>
        </w:rPr>
        <w:t>如您患有高血压、心脑血管等疾病请提前准备好所需药物，以免由于气温、环境及其他不可控因素引起不适。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5、由于选房现场人员较多，请您妥善保管好自身财物，如有老年人或未成年人随行请您照顾好他们的安全。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6、如现场发生紧急情况，请您不要惊慌，听从工作人员指挥，有序从选房现场大门迅速撤离。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7、为了您及其他人的身体健康，且避免火灾的发生，全场禁止吸烟。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8、现场禁止携带易燃、易爆、有毒有害等危险品及枪支弹药、管制刀具等违禁品，如携带上述物品请及时与工作人员联系。</w:t>
      </w:r>
    </w:p>
    <w:p>
      <w:pPr>
        <w:ind w:firstLine="640" w:firstLineChars="200"/>
      </w:pPr>
      <w:r>
        <w:rPr>
          <w:rFonts w:ascii="仿宋" w:hAnsi="仿宋" w:eastAsia="仿宋" w:cs="宋体"/>
          <w:kern w:val="0"/>
          <w:sz w:val="32"/>
          <w:szCs w:val="32"/>
        </w:rPr>
        <w:t>9、由于现场选房时间较短，您需要提前预选出几套房源方案作为备用，以免在现场由于时间紧促及房源的变化影响正常选房。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71CFB8"/>
    <w:multiLevelType w:val="singleLevel"/>
    <w:tmpl w:val="8571CFB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0439"/>
    <w:rsid w:val="00010AA1"/>
    <w:rsid w:val="00032093"/>
    <w:rsid w:val="00052AA3"/>
    <w:rsid w:val="0017033E"/>
    <w:rsid w:val="001D1B1D"/>
    <w:rsid w:val="00306B0C"/>
    <w:rsid w:val="003177C5"/>
    <w:rsid w:val="003522B7"/>
    <w:rsid w:val="003B4CA3"/>
    <w:rsid w:val="003C4331"/>
    <w:rsid w:val="004658AC"/>
    <w:rsid w:val="00493D6C"/>
    <w:rsid w:val="00573B5A"/>
    <w:rsid w:val="00686930"/>
    <w:rsid w:val="0068729E"/>
    <w:rsid w:val="00720BD4"/>
    <w:rsid w:val="0075733E"/>
    <w:rsid w:val="007744C5"/>
    <w:rsid w:val="008D5827"/>
    <w:rsid w:val="00942564"/>
    <w:rsid w:val="00967CCA"/>
    <w:rsid w:val="00984075"/>
    <w:rsid w:val="009F7DA9"/>
    <w:rsid w:val="00A26E70"/>
    <w:rsid w:val="00A50439"/>
    <w:rsid w:val="00A5454D"/>
    <w:rsid w:val="00A91D62"/>
    <w:rsid w:val="00AA5B79"/>
    <w:rsid w:val="00AD3409"/>
    <w:rsid w:val="00B24EB1"/>
    <w:rsid w:val="00B36089"/>
    <w:rsid w:val="00CA0BBA"/>
    <w:rsid w:val="00CA4F83"/>
    <w:rsid w:val="00D25197"/>
    <w:rsid w:val="00D5538F"/>
    <w:rsid w:val="00D727F1"/>
    <w:rsid w:val="00DC17B7"/>
    <w:rsid w:val="00EA5C63"/>
    <w:rsid w:val="00FF52C5"/>
    <w:rsid w:val="035716BC"/>
    <w:rsid w:val="04952544"/>
    <w:rsid w:val="07D716CF"/>
    <w:rsid w:val="3C672B2E"/>
    <w:rsid w:val="3CB3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</Words>
  <Characters>532</Characters>
  <Lines>4</Lines>
  <Paragraphs>1</Paragraphs>
  <TotalTime>1</TotalTime>
  <ScaleCrop>false</ScaleCrop>
  <LinksUpToDate>false</LinksUpToDate>
  <CharactersWithSpaces>624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evezhao</dc:creator>
  <cp:lastModifiedBy>魏海宁</cp:lastModifiedBy>
  <dcterms:modified xsi:type="dcterms:W3CDTF">2020-12-11T07:15:01Z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