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</w:tabs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附件2：</w:t>
      </w:r>
    </w:p>
    <w:p>
      <w:pPr>
        <w:pStyle w:val="14"/>
        <w:tabs>
          <w:tab w:val="left" w:pos="567"/>
        </w:tabs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pStyle w:val="14"/>
        <w:tabs>
          <w:tab w:val="left" w:pos="567"/>
        </w:tabs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北京市丰台区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晟泽嘉园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项目</w:t>
      </w:r>
    </w:p>
    <w:p>
      <w:pPr>
        <w:pStyle w:val="14"/>
        <w:tabs>
          <w:tab w:val="left" w:pos="567"/>
        </w:tabs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有关情况特别提示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本项目地下车库出入口（机动车坡道）分别位于6-5#楼西侧及6-3#楼北侧，人防出入口位于6-6#楼东侧、6-5#北侧及6-3#楼东侧；另有自行车坡道贴建于6-2#楼南侧及6-6#楼东侧，可能存在噪声、振动、遮挡、灯光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2、本项目6-5#楼与6-6#楼之间及6-3#楼东北侧设有小区出入口，可能设有大门，可能存在遮挡、灯光、噪声、人流等影响。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3、本项目6-2#楼东侧、6-3#楼北侧可能设有室外活动场地，可能存在噪声、灯光、气味等影响。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4、本项目6-2#楼东侧、6-3#楼北侧可能设有自行车停车位、电动自行车充电设施，可能存在遮挡、噪声、灯光、气味等影响。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5、本项目6-2#楼北侧可能设有雨水调蓄池，可能存在噪声、振动、气味等影响。具体位置以项目实际位置为准。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6、本项目6-6#楼东侧、6-3#楼南侧、6-5#楼西侧可能设有燃气调压箱，可能存在噪声、振动等影响。具体位置以项目实际位置为准。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7、本项目所有住宅采用燃气壁挂炉分户供暖，可能存在振动、噪声、气味等影响。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8、本项目6-2#楼北侧可能设有化粪池，可能存在气味、噪声、振动等影响。具体位置以项目实际位置为准。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、本项目6-6#楼首层及地下一层设有物业服务用房；6-5#楼北侧与6-3#东侧的6-4#楼为规划商业配套楼，6-2#楼东北侧、6-3#楼北侧的6-1#楼为室内体育设施，地下设有消防控制室、排烟机房等设备用房，可能设有健身房、图书馆、咖啡馆、卫生间，且其西侧及北侧设有室外平台及下沉庭院，临近6-2#楼、6-3#楼、6-5#楼、6-6#楼可能存在气味、噪声、振动、灯光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10、本项目6-地下车库设有高基变电室、低基变电室、分界小室、有线电视光电转换间、室内覆盖系统机房、固定通信机房、弱电机房；可能存在噪声、振动等影响。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11、本项目6-地下车库设有垃圾间、卫生间；可能存在噪声、气味等影响。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、本项目进排风竖井分别位于6-1#楼东、西、南侧，6-4#楼南北两侧，6-5#楼北侧及西侧，6-6#东侧；地下窗井分别位于6-2#楼东侧、6-3#楼北侧、6-5#楼南侧、6-6#楼南侧，可能存在遮挡、噪声、振动、气味等影响。竖井下部为进排风机房，可能存在噪声、振动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13、本项目各楼座地下有配电间、派接间、弱电间、风机房等设备用房，可能存在气味、噪声、振动等影响。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14、本项目各楼各层均存在空调室外机、屋面设有太阳能光伏发电板，可能存在遮挡、噪声、振动、光线等影响。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15、由于市政管线排布，庭院内、入户门口及园区内可能存在井盖，可能存在气味、噪声、振动等影响。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16、本项目所有一层住宅地面燃气入户立管设置贴临外墙，有燃气入户阀门箱和燃气立管保温台，可能存在噪声、振动等影响。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17、本项目6-2#东侧、6-3#、6-5#、6-6#楼北侧及小区出入口可能设有配套生活垃圾分类设施，可能存在遮挡、气味、噪声等影响。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18、本项目小区内设有消防车道、消防扑救场地、车行路，可能对相邻楼栋产生遮挡、噪声、灯光等影响。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19、本项目6-2#楼北侧，6-6#楼东侧有地面停车位，可能存在遮挡、噪声、振动、气味、光线等影响。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20、本项目四周设有园区围墙，可能存在遮挡等影响。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21、本项目东侧为待开发项目，可能存在施工噪声、灯光、扬尘、振动、气味等影响。可能规划为小学，建成后可能存在噪声或拥堵等影响。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22、本项目用地西南侧为同期建设幼儿园，西侧为同期建设的公厕及再生资源回收点，建成后可能存在噪声、气味、振动、灯光等影响。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23、本项目用地东、西、南侧紧邻现状路或规划城市道路，可能存在噪声、气味、振动、灯光等影响。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24、本项目地下车库一层有机械车位，可能存在噪声、气味、振动、灯光等影响。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25、本项目应规划要求，本项目包含248辆社会停车，可能存在噪声、气味、振动、灯光等影响。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26、本项目地下车库东侧（地上为6-4#楼南侧）及北侧（地上为6-1#楼西侧）设置两个地下车库人行电梯，可能存在噪声、气味、振动、灯光等影响。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27、本项目地下车库东侧（地上为6-4#楼南侧）及北侧（地上为6-1#楼西侧）设置两个地下车库人行电梯，可能存在噪声、气味、振动、灯光等影响。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28、6-5#住宅楼、6-6#住宅楼D户型与E户型之间可能存在对视问题。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29、6-6#住宅楼101户与首层物业管理用房可能存在对视问题。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30、6-6#住宅楼201户可能被物业用房屋顶遮挡视线。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31、本项目6-2#楼屋顶设有人防警报器室，可能存在噪声、灯光、振动等影响。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32、本项目6-5#楼屋顶设有水箱间，可能存在噪声、振动、气味等影响。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33、高层住宅顶部设有电梯机房，建成后可能存在噪声、气味、振动、灯光等影响。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34、6-2#住宅楼各户次卧室、6-5#、6-6#楼D户型起居室紧邻设备管井，可能存在噪声、振动等影响。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0" w:firstLine="320" w:firstLineChars="1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本项目住宅设置大堂门头等构筑物，在部分楼层间设置装饰线条，可能存在光线、视线等影响。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北京懋源新鸿房地产开发有限公司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DBC88"/>
    <w:multiLevelType w:val="singleLevel"/>
    <w:tmpl w:val="7B8DBC88"/>
    <w:lvl w:ilvl="0" w:tentative="0">
      <w:start w:val="3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44"/>
    <w:rsid w:val="00004DF7"/>
    <w:rsid w:val="00040728"/>
    <w:rsid w:val="00046593"/>
    <w:rsid w:val="000516FE"/>
    <w:rsid w:val="00055DF5"/>
    <w:rsid w:val="000A5762"/>
    <w:rsid w:val="000B1014"/>
    <w:rsid w:val="000E0EBE"/>
    <w:rsid w:val="000F7320"/>
    <w:rsid w:val="00165B1B"/>
    <w:rsid w:val="0018706C"/>
    <w:rsid w:val="00197EEA"/>
    <w:rsid w:val="001B37DC"/>
    <w:rsid w:val="001C2F5F"/>
    <w:rsid w:val="001D6F43"/>
    <w:rsid w:val="00202622"/>
    <w:rsid w:val="002801F3"/>
    <w:rsid w:val="00291FE6"/>
    <w:rsid w:val="0029503C"/>
    <w:rsid w:val="002D763F"/>
    <w:rsid w:val="00304057"/>
    <w:rsid w:val="00343359"/>
    <w:rsid w:val="00356A24"/>
    <w:rsid w:val="00393C6A"/>
    <w:rsid w:val="004A3218"/>
    <w:rsid w:val="004C0361"/>
    <w:rsid w:val="004E4E4A"/>
    <w:rsid w:val="00586744"/>
    <w:rsid w:val="005B30AA"/>
    <w:rsid w:val="005D7E68"/>
    <w:rsid w:val="005E2AD4"/>
    <w:rsid w:val="006B27AB"/>
    <w:rsid w:val="006D7553"/>
    <w:rsid w:val="00705D8F"/>
    <w:rsid w:val="00757946"/>
    <w:rsid w:val="007B2EB5"/>
    <w:rsid w:val="007E07FA"/>
    <w:rsid w:val="007E1E4B"/>
    <w:rsid w:val="00842184"/>
    <w:rsid w:val="00877914"/>
    <w:rsid w:val="008909E2"/>
    <w:rsid w:val="008C162F"/>
    <w:rsid w:val="009B2959"/>
    <w:rsid w:val="009D2F78"/>
    <w:rsid w:val="009D6D01"/>
    <w:rsid w:val="009F4DD3"/>
    <w:rsid w:val="00A86FA0"/>
    <w:rsid w:val="00AA61B5"/>
    <w:rsid w:val="00B85144"/>
    <w:rsid w:val="00BA5243"/>
    <w:rsid w:val="00BC01EC"/>
    <w:rsid w:val="00BD0A4B"/>
    <w:rsid w:val="00C23408"/>
    <w:rsid w:val="00CB2E3B"/>
    <w:rsid w:val="00CB3AC3"/>
    <w:rsid w:val="00CD5764"/>
    <w:rsid w:val="00CF102A"/>
    <w:rsid w:val="00D5183F"/>
    <w:rsid w:val="00D96504"/>
    <w:rsid w:val="00DB2ABF"/>
    <w:rsid w:val="00DE5A2F"/>
    <w:rsid w:val="00E46279"/>
    <w:rsid w:val="00E51103"/>
    <w:rsid w:val="00E63F34"/>
    <w:rsid w:val="00EC73CA"/>
    <w:rsid w:val="00ED6148"/>
    <w:rsid w:val="00F72A45"/>
    <w:rsid w:val="00F7726D"/>
    <w:rsid w:val="00FB22F9"/>
    <w:rsid w:val="00FE27C2"/>
    <w:rsid w:val="01BB3B67"/>
    <w:rsid w:val="189F4CDA"/>
    <w:rsid w:val="54876B21"/>
    <w:rsid w:val="730E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99"/>
    <w:rPr>
      <w:sz w:val="21"/>
      <w:szCs w:val="21"/>
    </w:rPr>
  </w:style>
  <w:style w:type="character" w:customStyle="1" w:styleId="9">
    <w:name w:val="批注文字 Char"/>
    <w:basedOn w:val="7"/>
    <w:link w:val="2"/>
    <w:qFormat/>
    <w:uiPriority w:val="0"/>
    <w:rPr>
      <w:rFonts w:ascii="Times New Roman" w:hAnsi="Times New Roman" w:cs="Times New Roman"/>
      <w:kern w:val="0"/>
      <w:szCs w:val="21"/>
    </w:rPr>
  </w:style>
  <w:style w:type="paragraph" w:styleId="10">
    <w:name w:val="List Paragraph"/>
    <w:basedOn w:val="1"/>
    <w:qFormat/>
    <w:uiPriority w:val="34"/>
    <w:pPr>
      <w:autoSpaceDE w:val="0"/>
      <w:autoSpaceDN w:val="0"/>
      <w:adjustRightInd w:val="0"/>
      <w:ind w:firstLine="420"/>
    </w:pPr>
    <w:rPr>
      <w:rFonts w:ascii="Calibri" w:hAnsi="Calibri" w:cs="Calibri"/>
      <w:kern w:val="0"/>
      <w:szCs w:val="21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315</Words>
  <Characters>1796</Characters>
  <Lines>14</Lines>
  <Paragraphs>4</Paragraphs>
  <TotalTime>1</TotalTime>
  <ScaleCrop>false</ScaleCrop>
  <LinksUpToDate>false</LinksUpToDate>
  <CharactersWithSpaces>2107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2022-09-04T07:08:00Z</dcterms:created>
  <dc:creator>H</dc:creator>
  <cp:lastModifiedBy>魏海宁</cp:lastModifiedBy>
  <cp:lastPrinted>2022-06-30T03:05:00Z</cp:lastPrinted>
  <dcterms:modified xsi:type="dcterms:W3CDTF">2022-09-06T03:46:13Z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