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A774" w14:textId="77777777" w:rsidR="00934A3D" w:rsidRDefault="00000000">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北京市城管执法行政处罚裁量基准表</w:t>
      </w:r>
    </w:p>
    <w:p w14:paraId="092AD0CE" w14:textId="77777777" w:rsidR="00934A3D" w:rsidRDefault="00000000">
      <w:pPr>
        <w:spacing w:line="0" w:lineRule="atLeast"/>
        <w:jc w:val="center"/>
        <w:rPr>
          <w:rFonts w:ascii="仿宋_GB2312" w:eastAsia="仿宋_GB2312"/>
          <w:sz w:val="32"/>
          <w:szCs w:val="32"/>
        </w:rPr>
      </w:pPr>
      <w:r>
        <w:rPr>
          <w:rFonts w:ascii="仿宋_GB2312" w:eastAsia="仿宋_GB2312" w:hint="eastAsia"/>
          <w:sz w:val="32"/>
          <w:szCs w:val="32"/>
        </w:rPr>
        <w:t>（2022.6更新噪声污染防治法）</w:t>
      </w:r>
    </w:p>
    <w:p w14:paraId="4A992323" w14:textId="77777777" w:rsidR="00934A3D" w:rsidRDefault="00934A3D">
      <w:pPr>
        <w:pStyle w:val="TOC1"/>
        <w:tabs>
          <w:tab w:val="right" w:leader="dot" w:pos="8834"/>
        </w:tabs>
      </w:pPr>
    </w:p>
    <w:p w14:paraId="6FE5C74F" w14:textId="77777777" w:rsidR="00934A3D" w:rsidRDefault="00000000">
      <w:pPr>
        <w:pStyle w:val="TOC1"/>
        <w:tabs>
          <w:tab w:val="right" w:leader="dot" w:pos="8844"/>
        </w:tabs>
      </w:pPr>
      <w:r>
        <w:fldChar w:fldCharType="begin"/>
      </w:r>
      <w:r>
        <w:instrText xml:space="preserve"> TOC \o "1-3" \h \z \u </w:instrText>
      </w:r>
      <w:r>
        <w:fldChar w:fldCharType="separate"/>
      </w:r>
      <w:hyperlink w:anchor="_Toc15284" w:history="1">
        <w:r>
          <w:rPr>
            <w:rFonts w:hint="eastAsia"/>
            <w:szCs w:val="32"/>
          </w:rPr>
          <w:t>市容环境卫生管理方面</w:t>
        </w:r>
        <w:r>
          <w:tab/>
        </w:r>
        <w:r>
          <w:fldChar w:fldCharType="begin"/>
        </w:r>
        <w:r>
          <w:instrText xml:space="preserve"> PAGEREF _Toc15284 </w:instrText>
        </w:r>
        <w:r>
          <w:fldChar w:fldCharType="separate"/>
        </w:r>
        <w:r>
          <w:t>4</w:t>
        </w:r>
        <w:r>
          <w:fldChar w:fldCharType="end"/>
        </w:r>
      </w:hyperlink>
    </w:p>
    <w:p w14:paraId="5D1C1A7B" w14:textId="77777777" w:rsidR="00934A3D" w:rsidRDefault="00000000">
      <w:pPr>
        <w:pStyle w:val="TOC2"/>
        <w:tabs>
          <w:tab w:val="right" w:leader="dot" w:pos="8844"/>
        </w:tabs>
      </w:pPr>
      <w:hyperlink w:anchor="_Toc25088" w:history="1">
        <w:r>
          <w:rPr>
            <w:rFonts w:hint="eastAsia"/>
            <w:szCs w:val="30"/>
          </w:rPr>
          <w:t>《北京市市容环境卫生条例》案由</w:t>
        </w:r>
        <w:r>
          <w:rPr>
            <w:rFonts w:hint="eastAsia"/>
            <w:szCs w:val="30"/>
          </w:rPr>
          <w:t>56</w:t>
        </w:r>
        <w:r>
          <w:rPr>
            <w:rFonts w:hint="eastAsia"/>
            <w:szCs w:val="30"/>
          </w:rPr>
          <w:t>项</w:t>
        </w:r>
        <w:r>
          <w:tab/>
        </w:r>
        <w:r>
          <w:fldChar w:fldCharType="begin"/>
        </w:r>
        <w:r>
          <w:instrText xml:space="preserve"> PAGEREF _Toc25088 </w:instrText>
        </w:r>
        <w:r>
          <w:fldChar w:fldCharType="separate"/>
        </w:r>
        <w:r>
          <w:t>4</w:t>
        </w:r>
        <w:r>
          <w:fldChar w:fldCharType="end"/>
        </w:r>
      </w:hyperlink>
    </w:p>
    <w:p w14:paraId="1A30D965" w14:textId="77777777" w:rsidR="00934A3D" w:rsidRDefault="00000000">
      <w:pPr>
        <w:pStyle w:val="TOC2"/>
        <w:tabs>
          <w:tab w:val="right" w:leader="dot" w:pos="8844"/>
        </w:tabs>
      </w:pPr>
      <w:hyperlink w:anchor="_Toc3917" w:history="1">
        <w:r>
          <w:rPr>
            <w:rFonts w:hint="eastAsia"/>
            <w:szCs w:val="30"/>
          </w:rPr>
          <w:t>《北京市生活垃圾管理条例》案由</w:t>
        </w:r>
        <w:r>
          <w:rPr>
            <w:szCs w:val="30"/>
          </w:rPr>
          <w:t>36</w:t>
        </w:r>
        <w:r>
          <w:rPr>
            <w:rFonts w:hint="eastAsia"/>
            <w:szCs w:val="30"/>
          </w:rPr>
          <w:t>项</w:t>
        </w:r>
        <w:r>
          <w:tab/>
        </w:r>
        <w:r>
          <w:fldChar w:fldCharType="begin"/>
        </w:r>
        <w:r>
          <w:instrText xml:space="preserve"> PAGEREF _Toc3917 </w:instrText>
        </w:r>
        <w:r>
          <w:fldChar w:fldCharType="separate"/>
        </w:r>
        <w:r>
          <w:t>18</w:t>
        </w:r>
        <w:r>
          <w:fldChar w:fldCharType="end"/>
        </w:r>
      </w:hyperlink>
    </w:p>
    <w:p w14:paraId="5F10C311" w14:textId="77777777" w:rsidR="00934A3D" w:rsidRDefault="00000000">
      <w:pPr>
        <w:pStyle w:val="TOC2"/>
        <w:tabs>
          <w:tab w:val="right" w:leader="dot" w:pos="8844"/>
        </w:tabs>
      </w:pPr>
      <w:hyperlink w:anchor="_Toc14979" w:history="1">
        <w:r>
          <w:rPr>
            <w:rFonts w:hint="eastAsia"/>
            <w:szCs w:val="30"/>
          </w:rPr>
          <w:t>《城市生活垃圾管理办法》案由</w:t>
        </w:r>
        <w:r>
          <w:rPr>
            <w:rFonts w:hint="eastAsia"/>
            <w:szCs w:val="30"/>
          </w:rPr>
          <w:t>11</w:t>
        </w:r>
        <w:r>
          <w:rPr>
            <w:rFonts w:hint="eastAsia"/>
            <w:szCs w:val="30"/>
          </w:rPr>
          <w:t>项</w:t>
        </w:r>
        <w:r>
          <w:tab/>
        </w:r>
        <w:r>
          <w:fldChar w:fldCharType="begin"/>
        </w:r>
        <w:r>
          <w:instrText xml:space="preserve"> PAGEREF _Toc14979 </w:instrText>
        </w:r>
        <w:r>
          <w:fldChar w:fldCharType="separate"/>
        </w:r>
        <w:r>
          <w:t>34</w:t>
        </w:r>
        <w:r>
          <w:fldChar w:fldCharType="end"/>
        </w:r>
      </w:hyperlink>
    </w:p>
    <w:p w14:paraId="2118590A" w14:textId="77777777" w:rsidR="00934A3D" w:rsidRDefault="00000000">
      <w:pPr>
        <w:pStyle w:val="TOC2"/>
        <w:tabs>
          <w:tab w:val="right" w:leader="dot" w:pos="8844"/>
        </w:tabs>
      </w:pPr>
      <w:hyperlink w:anchor="_Toc9339" w:history="1">
        <w:r>
          <w:rPr>
            <w:rFonts w:hint="eastAsia"/>
            <w:szCs w:val="30"/>
          </w:rPr>
          <w:t>《城市建筑垃圾管理规定》案由</w:t>
        </w:r>
        <w:r>
          <w:rPr>
            <w:rFonts w:hint="eastAsia"/>
            <w:szCs w:val="30"/>
          </w:rPr>
          <w:t>11</w:t>
        </w:r>
        <w:r>
          <w:rPr>
            <w:rFonts w:hint="eastAsia"/>
            <w:szCs w:val="30"/>
          </w:rPr>
          <w:t>项</w:t>
        </w:r>
        <w:r>
          <w:tab/>
        </w:r>
        <w:r>
          <w:fldChar w:fldCharType="begin"/>
        </w:r>
        <w:r>
          <w:instrText xml:space="preserve"> PAGEREF _Toc9339 </w:instrText>
        </w:r>
        <w:r>
          <w:fldChar w:fldCharType="separate"/>
        </w:r>
        <w:r>
          <w:t>37</w:t>
        </w:r>
        <w:r>
          <w:fldChar w:fldCharType="end"/>
        </w:r>
      </w:hyperlink>
    </w:p>
    <w:p w14:paraId="3E1CA3C2" w14:textId="77777777" w:rsidR="00934A3D" w:rsidRDefault="00000000">
      <w:pPr>
        <w:pStyle w:val="TOC2"/>
        <w:tabs>
          <w:tab w:val="right" w:leader="dot" w:pos="8844"/>
        </w:tabs>
      </w:pPr>
      <w:hyperlink w:anchor="_Toc21748" w:history="1">
        <w:r>
          <w:rPr>
            <w:rFonts w:hint="eastAsia"/>
            <w:szCs w:val="30"/>
          </w:rPr>
          <w:t>《中华人民共和国固体废物污染环境防治法》案由</w:t>
        </w:r>
        <w:r>
          <w:rPr>
            <w:szCs w:val="30"/>
          </w:rPr>
          <w:t>10</w:t>
        </w:r>
        <w:r>
          <w:rPr>
            <w:rFonts w:hint="eastAsia"/>
            <w:szCs w:val="30"/>
          </w:rPr>
          <w:t>项</w:t>
        </w:r>
        <w:r>
          <w:tab/>
        </w:r>
        <w:r>
          <w:fldChar w:fldCharType="begin"/>
        </w:r>
        <w:r>
          <w:instrText xml:space="preserve"> PAGEREF _Toc21748 </w:instrText>
        </w:r>
        <w:r>
          <w:fldChar w:fldCharType="separate"/>
        </w:r>
        <w:r>
          <w:t>41</w:t>
        </w:r>
        <w:r>
          <w:fldChar w:fldCharType="end"/>
        </w:r>
      </w:hyperlink>
    </w:p>
    <w:p w14:paraId="6BC31C1F" w14:textId="77777777" w:rsidR="00934A3D" w:rsidRDefault="00000000">
      <w:pPr>
        <w:pStyle w:val="TOC2"/>
        <w:tabs>
          <w:tab w:val="right" w:leader="dot" w:pos="8844"/>
        </w:tabs>
      </w:pPr>
      <w:hyperlink w:anchor="_Toc9434" w:history="1">
        <w:r>
          <w:rPr>
            <w:rFonts w:hint="eastAsia"/>
            <w:szCs w:val="30"/>
          </w:rPr>
          <w:t>《北京市“门前三包”责任制管理办法》案由</w:t>
        </w:r>
        <w:r>
          <w:rPr>
            <w:rFonts w:hint="eastAsia"/>
            <w:szCs w:val="30"/>
          </w:rPr>
          <w:t>1</w:t>
        </w:r>
        <w:r>
          <w:rPr>
            <w:rFonts w:hint="eastAsia"/>
            <w:szCs w:val="30"/>
          </w:rPr>
          <w:t>项</w:t>
        </w:r>
        <w:r>
          <w:tab/>
        </w:r>
        <w:r>
          <w:fldChar w:fldCharType="begin"/>
        </w:r>
        <w:r>
          <w:instrText xml:space="preserve"> PAGEREF _Toc9434 </w:instrText>
        </w:r>
        <w:r>
          <w:fldChar w:fldCharType="separate"/>
        </w:r>
        <w:r>
          <w:t>43</w:t>
        </w:r>
        <w:r>
          <w:fldChar w:fldCharType="end"/>
        </w:r>
      </w:hyperlink>
    </w:p>
    <w:p w14:paraId="371AB884" w14:textId="77777777" w:rsidR="00934A3D" w:rsidRDefault="00000000">
      <w:pPr>
        <w:pStyle w:val="TOC2"/>
        <w:tabs>
          <w:tab w:val="right" w:leader="dot" w:pos="8844"/>
        </w:tabs>
      </w:pPr>
      <w:hyperlink w:anchor="_Toc19435" w:history="1">
        <w:r>
          <w:rPr>
            <w:rFonts w:hint="eastAsia"/>
            <w:szCs w:val="30"/>
          </w:rPr>
          <w:t>《北京市人民政府关于扫雪铲冰管理的规定》案由</w:t>
        </w:r>
        <w:r>
          <w:rPr>
            <w:rFonts w:hint="eastAsia"/>
            <w:szCs w:val="30"/>
          </w:rPr>
          <w:t>1</w:t>
        </w:r>
        <w:r>
          <w:rPr>
            <w:rFonts w:hint="eastAsia"/>
            <w:szCs w:val="30"/>
          </w:rPr>
          <w:t>项</w:t>
        </w:r>
        <w:r>
          <w:tab/>
        </w:r>
        <w:r>
          <w:fldChar w:fldCharType="begin"/>
        </w:r>
        <w:r>
          <w:instrText xml:space="preserve"> PAGEREF _Toc19435 </w:instrText>
        </w:r>
        <w:r>
          <w:fldChar w:fldCharType="separate"/>
        </w:r>
        <w:r>
          <w:t>44</w:t>
        </w:r>
        <w:r>
          <w:fldChar w:fldCharType="end"/>
        </w:r>
      </w:hyperlink>
    </w:p>
    <w:p w14:paraId="17255F1F" w14:textId="77777777" w:rsidR="00934A3D" w:rsidRDefault="00000000">
      <w:pPr>
        <w:pStyle w:val="TOC2"/>
        <w:tabs>
          <w:tab w:val="right" w:leader="dot" w:pos="8844"/>
        </w:tabs>
      </w:pPr>
      <w:hyperlink w:anchor="_Toc8798" w:history="1">
        <w:r>
          <w:rPr>
            <w:rFonts w:hint="eastAsia"/>
          </w:rPr>
          <w:t>《北京市户外广告设施、牌匾标识和标语宣传品设置管理条例》案由</w:t>
        </w:r>
        <w:r>
          <w:rPr>
            <w:rFonts w:hint="eastAsia"/>
          </w:rPr>
          <w:t>14</w:t>
        </w:r>
        <w:r>
          <w:rPr>
            <w:rFonts w:hint="eastAsia"/>
          </w:rPr>
          <w:t>项</w:t>
        </w:r>
        <w:r>
          <w:tab/>
        </w:r>
        <w:r>
          <w:fldChar w:fldCharType="begin"/>
        </w:r>
        <w:r>
          <w:instrText xml:space="preserve"> PAGEREF _Toc8798 </w:instrText>
        </w:r>
        <w:r>
          <w:fldChar w:fldCharType="separate"/>
        </w:r>
        <w:r>
          <w:t>44</w:t>
        </w:r>
        <w:r>
          <w:fldChar w:fldCharType="end"/>
        </w:r>
      </w:hyperlink>
    </w:p>
    <w:p w14:paraId="0FBEE076" w14:textId="77777777" w:rsidR="00934A3D" w:rsidRDefault="00000000">
      <w:pPr>
        <w:pStyle w:val="TOC2"/>
        <w:tabs>
          <w:tab w:val="right" w:leader="dot" w:pos="8844"/>
        </w:tabs>
      </w:pPr>
      <w:hyperlink w:anchor="_Toc19523" w:history="1">
        <w:r>
          <w:rPr>
            <w:rFonts w:hint="eastAsia"/>
            <w:szCs w:val="30"/>
          </w:rPr>
          <w:t>《北京市户外广告设置管理办法》案由</w:t>
        </w:r>
        <w:r>
          <w:rPr>
            <w:rFonts w:hint="eastAsia"/>
            <w:szCs w:val="30"/>
          </w:rPr>
          <w:t>2</w:t>
        </w:r>
        <w:r>
          <w:rPr>
            <w:rFonts w:hint="eastAsia"/>
            <w:szCs w:val="30"/>
          </w:rPr>
          <w:t>项</w:t>
        </w:r>
        <w:r>
          <w:tab/>
        </w:r>
        <w:r>
          <w:fldChar w:fldCharType="begin"/>
        </w:r>
        <w:r>
          <w:instrText xml:space="preserve"> PAGEREF _Toc19523 </w:instrText>
        </w:r>
        <w:r>
          <w:fldChar w:fldCharType="separate"/>
        </w:r>
        <w:r>
          <w:t>49</w:t>
        </w:r>
        <w:r>
          <w:fldChar w:fldCharType="end"/>
        </w:r>
      </w:hyperlink>
    </w:p>
    <w:p w14:paraId="28B5CB30" w14:textId="77777777" w:rsidR="00934A3D" w:rsidRDefault="00000000">
      <w:pPr>
        <w:pStyle w:val="TOC2"/>
        <w:tabs>
          <w:tab w:val="right" w:leader="dot" w:pos="8844"/>
        </w:tabs>
      </w:pPr>
      <w:hyperlink w:anchor="_Toc22092" w:history="1">
        <w:r>
          <w:rPr>
            <w:rFonts w:hint="eastAsia"/>
            <w:szCs w:val="30"/>
          </w:rPr>
          <w:t>《北京市标语宣传品设置管理规定》案由</w:t>
        </w:r>
        <w:r>
          <w:rPr>
            <w:rFonts w:hint="eastAsia"/>
            <w:szCs w:val="30"/>
          </w:rPr>
          <w:t>6</w:t>
        </w:r>
        <w:r>
          <w:rPr>
            <w:rFonts w:hint="eastAsia"/>
            <w:szCs w:val="30"/>
          </w:rPr>
          <w:t>项</w:t>
        </w:r>
        <w:r>
          <w:tab/>
        </w:r>
        <w:r>
          <w:fldChar w:fldCharType="begin"/>
        </w:r>
        <w:r>
          <w:instrText xml:space="preserve"> PAGEREF _Toc22092 </w:instrText>
        </w:r>
        <w:r>
          <w:fldChar w:fldCharType="separate"/>
        </w:r>
        <w:r>
          <w:t>49</w:t>
        </w:r>
        <w:r>
          <w:fldChar w:fldCharType="end"/>
        </w:r>
      </w:hyperlink>
    </w:p>
    <w:p w14:paraId="6140AC61" w14:textId="77777777" w:rsidR="00934A3D" w:rsidRDefault="00000000">
      <w:pPr>
        <w:pStyle w:val="TOC2"/>
        <w:tabs>
          <w:tab w:val="right" w:leader="dot" w:pos="8844"/>
        </w:tabs>
      </w:pPr>
      <w:hyperlink w:anchor="_Toc12984" w:history="1">
        <w:r>
          <w:rPr>
            <w:rFonts w:hint="eastAsia"/>
            <w:szCs w:val="30"/>
          </w:rPr>
          <w:t>《北京市城市道路和公共场所环境卫生管理若干规定》案由</w:t>
        </w:r>
        <w:r>
          <w:rPr>
            <w:rFonts w:hint="eastAsia"/>
            <w:szCs w:val="30"/>
          </w:rPr>
          <w:t>7</w:t>
        </w:r>
        <w:r>
          <w:rPr>
            <w:rFonts w:hint="eastAsia"/>
            <w:szCs w:val="30"/>
          </w:rPr>
          <w:t>项</w:t>
        </w:r>
        <w:r>
          <w:tab/>
        </w:r>
        <w:r>
          <w:fldChar w:fldCharType="begin"/>
        </w:r>
        <w:r>
          <w:instrText xml:space="preserve"> PAGEREF _Toc12984 </w:instrText>
        </w:r>
        <w:r>
          <w:fldChar w:fldCharType="separate"/>
        </w:r>
        <w:r>
          <w:t>51</w:t>
        </w:r>
        <w:r>
          <w:fldChar w:fldCharType="end"/>
        </w:r>
      </w:hyperlink>
    </w:p>
    <w:p w14:paraId="0921EB12" w14:textId="77777777" w:rsidR="00934A3D" w:rsidRDefault="00000000">
      <w:pPr>
        <w:pStyle w:val="TOC2"/>
        <w:tabs>
          <w:tab w:val="right" w:leader="dot" w:pos="8844"/>
        </w:tabs>
      </w:pPr>
      <w:hyperlink w:anchor="_Toc14545" w:history="1">
        <w:r>
          <w:rPr>
            <w:rFonts w:hint="eastAsia"/>
          </w:rPr>
          <w:t>《北京市建筑</w:t>
        </w:r>
        <w:r>
          <w:t>垃圾处置管理规定</w:t>
        </w:r>
        <w:r>
          <w:rPr>
            <w:rFonts w:hint="eastAsia"/>
          </w:rPr>
          <w:t>》案由</w:t>
        </w:r>
        <w:r>
          <w:t>24</w:t>
        </w:r>
        <w:r>
          <w:rPr>
            <w:rFonts w:hint="eastAsia"/>
          </w:rPr>
          <w:t>项</w:t>
        </w:r>
        <w:r>
          <w:tab/>
        </w:r>
        <w:r>
          <w:fldChar w:fldCharType="begin"/>
        </w:r>
        <w:r>
          <w:instrText xml:space="preserve"> PAGEREF _Toc14545 </w:instrText>
        </w:r>
        <w:r>
          <w:fldChar w:fldCharType="separate"/>
        </w:r>
        <w:r>
          <w:t>52</w:t>
        </w:r>
        <w:r>
          <w:fldChar w:fldCharType="end"/>
        </w:r>
      </w:hyperlink>
    </w:p>
    <w:p w14:paraId="7543BF3E" w14:textId="77777777" w:rsidR="00934A3D" w:rsidRDefault="00000000">
      <w:pPr>
        <w:pStyle w:val="TOC2"/>
        <w:tabs>
          <w:tab w:val="right" w:leader="dot" w:pos="8844"/>
        </w:tabs>
      </w:pPr>
      <w:hyperlink w:anchor="_Toc29595" w:history="1">
        <w:r>
          <w:rPr>
            <w:rFonts w:hint="eastAsia"/>
          </w:rPr>
          <w:t>《北京市养犬管理规定》案由</w:t>
        </w:r>
        <w:r>
          <w:rPr>
            <w:rFonts w:hint="eastAsia"/>
          </w:rPr>
          <w:t>1</w:t>
        </w:r>
        <w:r>
          <w:rPr>
            <w:rFonts w:hint="eastAsia"/>
          </w:rPr>
          <w:t>项</w:t>
        </w:r>
        <w:r>
          <w:tab/>
        </w:r>
        <w:r>
          <w:fldChar w:fldCharType="begin"/>
        </w:r>
        <w:r>
          <w:instrText xml:space="preserve"> PAGEREF _Toc29595 </w:instrText>
        </w:r>
        <w:r>
          <w:fldChar w:fldCharType="separate"/>
        </w:r>
        <w:r>
          <w:t>65</w:t>
        </w:r>
        <w:r>
          <w:fldChar w:fldCharType="end"/>
        </w:r>
      </w:hyperlink>
    </w:p>
    <w:p w14:paraId="430CA615" w14:textId="77777777" w:rsidR="00934A3D" w:rsidRDefault="00000000">
      <w:pPr>
        <w:pStyle w:val="TOC2"/>
        <w:tabs>
          <w:tab w:val="right" w:leader="dot" w:pos="8844"/>
        </w:tabs>
      </w:pPr>
      <w:hyperlink w:anchor="_Toc15979" w:history="1">
        <w:r>
          <w:rPr>
            <w:rFonts w:hint="eastAsia"/>
            <w:szCs w:val="30"/>
          </w:rPr>
          <w:t>《北京市长城保护管理办法》案由</w:t>
        </w:r>
        <w:r>
          <w:rPr>
            <w:rFonts w:hint="eastAsia"/>
            <w:szCs w:val="30"/>
          </w:rPr>
          <w:t>1</w:t>
        </w:r>
        <w:r>
          <w:rPr>
            <w:rFonts w:hint="eastAsia"/>
            <w:szCs w:val="30"/>
          </w:rPr>
          <w:t>项</w:t>
        </w:r>
        <w:r>
          <w:tab/>
        </w:r>
        <w:r>
          <w:fldChar w:fldCharType="begin"/>
        </w:r>
        <w:r>
          <w:instrText xml:space="preserve"> PAGEREF _Toc15979 </w:instrText>
        </w:r>
        <w:r>
          <w:fldChar w:fldCharType="separate"/>
        </w:r>
        <w:r>
          <w:t>65</w:t>
        </w:r>
        <w:r>
          <w:fldChar w:fldCharType="end"/>
        </w:r>
      </w:hyperlink>
    </w:p>
    <w:p w14:paraId="574C5782" w14:textId="77777777" w:rsidR="00934A3D" w:rsidRDefault="00000000">
      <w:pPr>
        <w:pStyle w:val="TOC2"/>
        <w:tabs>
          <w:tab w:val="right" w:leader="dot" w:pos="8844"/>
        </w:tabs>
      </w:pPr>
      <w:hyperlink w:anchor="_Toc1313" w:history="1">
        <w:r>
          <w:rPr>
            <w:rFonts w:hint="eastAsia"/>
            <w:szCs w:val="30"/>
          </w:rPr>
          <w:t>《北京历史文化名城保护条例》案由</w:t>
        </w:r>
        <w:r>
          <w:rPr>
            <w:rFonts w:hint="eastAsia"/>
            <w:szCs w:val="30"/>
          </w:rPr>
          <w:t>1</w:t>
        </w:r>
        <w:r>
          <w:rPr>
            <w:rFonts w:hint="eastAsia"/>
            <w:szCs w:val="30"/>
          </w:rPr>
          <w:t>项</w:t>
        </w:r>
        <w:r>
          <w:tab/>
        </w:r>
        <w:r>
          <w:fldChar w:fldCharType="begin"/>
        </w:r>
        <w:r>
          <w:instrText xml:space="preserve"> PAGEREF _Toc1313 </w:instrText>
        </w:r>
        <w:r>
          <w:fldChar w:fldCharType="separate"/>
        </w:r>
        <w:r>
          <w:t>66</w:t>
        </w:r>
        <w:r>
          <w:fldChar w:fldCharType="end"/>
        </w:r>
      </w:hyperlink>
    </w:p>
    <w:p w14:paraId="26C5F4F0" w14:textId="77777777" w:rsidR="00934A3D" w:rsidRDefault="00000000">
      <w:pPr>
        <w:pStyle w:val="TOC2"/>
        <w:tabs>
          <w:tab w:val="right" w:leader="dot" w:pos="8844"/>
        </w:tabs>
      </w:pPr>
      <w:hyperlink w:anchor="_Toc12673" w:history="1">
        <w:r>
          <w:rPr>
            <w:rFonts w:hint="eastAsia"/>
            <w:szCs w:val="30"/>
          </w:rPr>
          <w:t>《北京市架空线管理若干规定》案由</w:t>
        </w:r>
        <w:r>
          <w:rPr>
            <w:szCs w:val="30"/>
          </w:rPr>
          <w:t>7</w:t>
        </w:r>
        <w:r>
          <w:rPr>
            <w:rFonts w:hint="eastAsia"/>
            <w:szCs w:val="30"/>
          </w:rPr>
          <w:t>项</w:t>
        </w:r>
        <w:r>
          <w:tab/>
        </w:r>
        <w:r>
          <w:fldChar w:fldCharType="begin"/>
        </w:r>
        <w:r>
          <w:instrText xml:space="preserve"> PAGEREF _Toc12673 </w:instrText>
        </w:r>
        <w:r>
          <w:fldChar w:fldCharType="separate"/>
        </w:r>
        <w:r>
          <w:t>66</w:t>
        </w:r>
        <w:r>
          <w:fldChar w:fldCharType="end"/>
        </w:r>
      </w:hyperlink>
    </w:p>
    <w:p w14:paraId="13526572" w14:textId="77777777" w:rsidR="00934A3D" w:rsidRDefault="00000000">
      <w:pPr>
        <w:pStyle w:val="TOC2"/>
        <w:tabs>
          <w:tab w:val="right" w:leader="dot" w:pos="8844"/>
        </w:tabs>
      </w:pPr>
      <w:hyperlink w:anchor="_Toc2314" w:history="1">
        <w:r>
          <w:rPr>
            <w:rFonts w:hint="eastAsia"/>
            <w:szCs w:val="30"/>
          </w:rPr>
          <w:t>《城市照明管理规定》案由</w:t>
        </w:r>
        <w:r>
          <w:rPr>
            <w:rFonts w:hint="eastAsia"/>
            <w:szCs w:val="30"/>
          </w:rPr>
          <w:t>2</w:t>
        </w:r>
        <w:r>
          <w:rPr>
            <w:rFonts w:hint="eastAsia"/>
            <w:szCs w:val="30"/>
          </w:rPr>
          <w:t>项</w:t>
        </w:r>
        <w:r>
          <w:tab/>
        </w:r>
        <w:r>
          <w:fldChar w:fldCharType="begin"/>
        </w:r>
        <w:r>
          <w:instrText xml:space="preserve"> PAGEREF _Toc2314 </w:instrText>
        </w:r>
        <w:r>
          <w:fldChar w:fldCharType="separate"/>
        </w:r>
        <w:r>
          <w:t>67</w:t>
        </w:r>
        <w:r>
          <w:fldChar w:fldCharType="end"/>
        </w:r>
      </w:hyperlink>
    </w:p>
    <w:p w14:paraId="5B0A7A1D" w14:textId="77777777" w:rsidR="00934A3D" w:rsidRDefault="00000000">
      <w:pPr>
        <w:pStyle w:val="TOC2"/>
        <w:tabs>
          <w:tab w:val="right" w:leader="dot" w:pos="8844"/>
        </w:tabs>
      </w:pPr>
      <w:hyperlink w:anchor="_Toc4576" w:history="1">
        <w:r>
          <w:rPr>
            <w:rFonts w:hint="eastAsia"/>
            <w:szCs w:val="30"/>
          </w:rPr>
          <w:t>《北京市</w:t>
        </w:r>
        <w:r>
          <w:rPr>
            <w:szCs w:val="30"/>
          </w:rPr>
          <w:t>物业管理条例</w:t>
        </w:r>
        <w:r>
          <w:rPr>
            <w:rFonts w:hint="eastAsia"/>
            <w:szCs w:val="30"/>
          </w:rPr>
          <w:t>》案由</w:t>
        </w:r>
        <w:r>
          <w:rPr>
            <w:rFonts w:hint="eastAsia"/>
            <w:szCs w:val="30"/>
          </w:rPr>
          <w:t>1</w:t>
        </w:r>
        <w:r>
          <w:rPr>
            <w:rFonts w:hint="eastAsia"/>
            <w:szCs w:val="30"/>
          </w:rPr>
          <w:t>项</w:t>
        </w:r>
        <w:r>
          <w:tab/>
        </w:r>
        <w:r>
          <w:fldChar w:fldCharType="begin"/>
        </w:r>
        <w:r>
          <w:instrText xml:space="preserve"> PAGEREF _Toc4576 </w:instrText>
        </w:r>
        <w:r>
          <w:fldChar w:fldCharType="separate"/>
        </w:r>
        <w:r>
          <w:t>68</w:t>
        </w:r>
        <w:r>
          <w:fldChar w:fldCharType="end"/>
        </w:r>
      </w:hyperlink>
    </w:p>
    <w:p w14:paraId="3BFB911D" w14:textId="77777777" w:rsidR="00934A3D" w:rsidRDefault="00000000">
      <w:pPr>
        <w:pStyle w:val="TOC2"/>
        <w:tabs>
          <w:tab w:val="right" w:leader="dot" w:pos="8844"/>
        </w:tabs>
      </w:pPr>
      <w:hyperlink w:anchor="_Toc6335" w:history="1">
        <w:r>
          <w:rPr>
            <w:rFonts w:hint="eastAsia"/>
          </w:rPr>
          <w:t>《</w:t>
        </w:r>
        <w:r>
          <w:rPr>
            <w:rFonts w:hint="eastAsia"/>
            <w:lang w:val="zh-CN"/>
          </w:rPr>
          <w:t>北京市国际交往语言环境建设条例</w:t>
        </w:r>
        <w:r>
          <w:rPr>
            <w:rFonts w:hint="eastAsia"/>
          </w:rPr>
          <w:t>》案由</w:t>
        </w:r>
        <w:r>
          <w:rPr>
            <w:rFonts w:hint="eastAsia"/>
          </w:rPr>
          <w:t>4</w:t>
        </w:r>
        <w:r>
          <w:rPr>
            <w:rFonts w:hint="eastAsia"/>
          </w:rPr>
          <w:t>项</w:t>
        </w:r>
        <w:r>
          <w:tab/>
        </w:r>
        <w:r>
          <w:fldChar w:fldCharType="begin"/>
        </w:r>
        <w:r>
          <w:instrText xml:space="preserve"> PAGEREF _Toc6335 </w:instrText>
        </w:r>
        <w:r>
          <w:fldChar w:fldCharType="separate"/>
        </w:r>
        <w:r>
          <w:t>68</w:t>
        </w:r>
        <w:r>
          <w:fldChar w:fldCharType="end"/>
        </w:r>
      </w:hyperlink>
    </w:p>
    <w:p w14:paraId="3CFAD290" w14:textId="77777777" w:rsidR="00934A3D" w:rsidRDefault="00000000">
      <w:pPr>
        <w:pStyle w:val="TOC1"/>
        <w:tabs>
          <w:tab w:val="right" w:leader="dot" w:pos="8844"/>
        </w:tabs>
      </w:pPr>
      <w:hyperlink w:anchor="_Toc28915" w:history="1">
        <w:r>
          <w:rPr>
            <w:rFonts w:ascii="方正小标宋简体" w:hint="eastAsia"/>
            <w:szCs w:val="36"/>
          </w:rPr>
          <w:t>市政管理方面</w:t>
        </w:r>
        <w:r>
          <w:tab/>
        </w:r>
        <w:r>
          <w:fldChar w:fldCharType="begin"/>
        </w:r>
        <w:r>
          <w:instrText xml:space="preserve"> PAGEREF _Toc28915 </w:instrText>
        </w:r>
        <w:r>
          <w:fldChar w:fldCharType="separate"/>
        </w:r>
        <w:r>
          <w:t>70</w:t>
        </w:r>
        <w:r>
          <w:fldChar w:fldCharType="end"/>
        </w:r>
      </w:hyperlink>
    </w:p>
    <w:p w14:paraId="7D6CADA8" w14:textId="77777777" w:rsidR="00934A3D" w:rsidRDefault="00000000">
      <w:pPr>
        <w:pStyle w:val="TOC2"/>
        <w:tabs>
          <w:tab w:val="right" w:leader="dot" w:pos="8844"/>
        </w:tabs>
      </w:pPr>
      <w:hyperlink w:anchor="_Toc28433" w:history="1">
        <w:r>
          <w:rPr>
            <w:rFonts w:hint="eastAsia"/>
            <w:szCs w:val="30"/>
          </w:rPr>
          <w:t>《</w:t>
        </w:r>
        <w:r>
          <w:rPr>
            <w:rFonts w:hint="eastAsia"/>
          </w:rPr>
          <w:t>北京市无障碍环境建设条例</w:t>
        </w:r>
        <w:r>
          <w:rPr>
            <w:rFonts w:hint="eastAsia"/>
            <w:szCs w:val="30"/>
          </w:rPr>
          <w:t>》案由</w:t>
        </w:r>
        <w:r>
          <w:rPr>
            <w:rFonts w:hint="eastAsia"/>
            <w:szCs w:val="30"/>
          </w:rPr>
          <w:t>6</w:t>
        </w:r>
        <w:r>
          <w:rPr>
            <w:rFonts w:hint="eastAsia"/>
            <w:szCs w:val="30"/>
          </w:rPr>
          <w:t>项</w:t>
        </w:r>
        <w:r>
          <w:tab/>
        </w:r>
        <w:r>
          <w:fldChar w:fldCharType="begin"/>
        </w:r>
        <w:r>
          <w:instrText xml:space="preserve"> PAGEREF _Toc28433 </w:instrText>
        </w:r>
        <w:r>
          <w:fldChar w:fldCharType="separate"/>
        </w:r>
        <w:r>
          <w:t>70</w:t>
        </w:r>
        <w:r>
          <w:fldChar w:fldCharType="end"/>
        </w:r>
      </w:hyperlink>
    </w:p>
    <w:p w14:paraId="4D4F13F2" w14:textId="77777777" w:rsidR="00934A3D" w:rsidRDefault="00000000">
      <w:pPr>
        <w:pStyle w:val="TOC2"/>
        <w:tabs>
          <w:tab w:val="right" w:leader="dot" w:pos="8844"/>
        </w:tabs>
      </w:pPr>
      <w:hyperlink w:anchor="_Toc14580" w:history="1">
        <w:r>
          <w:rPr>
            <w:rFonts w:hint="eastAsia"/>
          </w:rPr>
          <w:t>《城市道路管理条例》《北京市城市道路管理办法》案由</w:t>
        </w:r>
        <w:r>
          <w:rPr>
            <w:rFonts w:hint="eastAsia"/>
          </w:rPr>
          <w:t>16</w:t>
        </w:r>
        <w:r>
          <w:rPr>
            <w:rFonts w:hint="eastAsia"/>
          </w:rPr>
          <w:t>项</w:t>
        </w:r>
        <w:r>
          <w:tab/>
        </w:r>
        <w:r>
          <w:fldChar w:fldCharType="begin"/>
        </w:r>
        <w:r>
          <w:instrText xml:space="preserve"> PAGEREF _Toc14580 </w:instrText>
        </w:r>
        <w:r>
          <w:fldChar w:fldCharType="separate"/>
        </w:r>
        <w:r>
          <w:t>72</w:t>
        </w:r>
        <w:r>
          <w:fldChar w:fldCharType="end"/>
        </w:r>
      </w:hyperlink>
    </w:p>
    <w:p w14:paraId="6DBD05F3" w14:textId="77777777" w:rsidR="00934A3D" w:rsidRDefault="00000000">
      <w:pPr>
        <w:pStyle w:val="TOC2"/>
        <w:tabs>
          <w:tab w:val="right" w:leader="dot" w:pos="8844"/>
        </w:tabs>
      </w:pPr>
      <w:hyperlink w:anchor="_Toc17729" w:history="1">
        <w:r>
          <w:rPr>
            <w:rFonts w:hint="eastAsia"/>
          </w:rPr>
          <w:t>《北京市地下设施检查井井盖管理规定》案由</w:t>
        </w:r>
        <w:r>
          <w:rPr>
            <w:rFonts w:hint="eastAsia"/>
          </w:rPr>
          <w:t>5</w:t>
        </w:r>
        <w:r>
          <w:rPr>
            <w:rFonts w:hint="eastAsia"/>
          </w:rPr>
          <w:t>项</w:t>
        </w:r>
        <w:r>
          <w:tab/>
        </w:r>
        <w:r>
          <w:fldChar w:fldCharType="begin"/>
        </w:r>
        <w:r>
          <w:instrText xml:space="preserve"> PAGEREF _Toc17729 </w:instrText>
        </w:r>
        <w:r>
          <w:fldChar w:fldCharType="separate"/>
        </w:r>
        <w:r>
          <w:t>76</w:t>
        </w:r>
        <w:r>
          <w:fldChar w:fldCharType="end"/>
        </w:r>
      </w:hyperlink>
    </w:p>
    <w:p w14:paraId="079A2FB8" w14:textId="77777777" w:rsidR="00934A3D" w:rsidRDefault="00000000">
      <w:pPr>
        <w:pStyle w:val="TOC1"/>
        <w:tabs>
          <w:tab w:val="right" w:leader="dot" w:pos="8844"/>
        </w:tabs>
      </w:pPr>
      <w:hyperlink w:anchor="_Toc32360" w:history="1">
        <w:r>
          <w:rPr>
            <w:rFonts w:hint="eastAsia"/>
          </w:rPr>
          <w:t>公用事业管理方面</w:t>
        </w:r>
        <w:r>
          <w:tab/>
        </w:r>
        <w:r>
          <w:fldChar w:fldCharType="begin"/>
        </w:r>
        <w:r>
          <w:instrText xml:space="preserve"> PAGEREF _Toc32360 </w:instrText>
        </w:r>
        <w:r>
          <w:fldChar w:fldCharType="separate"/>
        </w:r>
        <w:r>
          <w:t>77</w:t>
        </w:r>
        <w:r>
          <w:fldChar w:fldCharType="end"/>
        </w:r>
      </w:hyperlink>
    </w:p>
    <w:p w14:paraId="412563CF" w14:textId="77777777" w:rsidR="00934A3D" w:rsidRDefault="00000000">
      <w:pPr>
        <w:pStyle w:val="TOC2"/>
        <w:tabs>
          <w:tab w:val="right" w:leader="dot" w:pos="8844"/>
        </w:tabs>
      </w:pPr>
      <w:hyperlink w:anchor="_Toc9467" w:history="1">
        <w:r>
          <w:rPr>
            <w:rFonts w:hint="eastAsia"/>
          </w:rPr>
          <w:t>《城镇燃气管理条例》案由</w:t>
        </w:r>
        <w:r>
          <w:rPr>
            <w:rFonts w:hint="eastAsia"/>
          </w:rPr>
          <w:t>30</w:t>
        </w:r>
        <w:r>
          <w:rPr>
            <w:rFonts w:hint="eastAsia"/>
          </w:rPr>
          <w:t>项</w:t>
        </w:r>
        <w:r>
          <w:tab/>
        </w:r>
        <w:r>
          <w:fldChar w:fldCharType="begin"/>
        </w:r>
        <w:r>
          <w:instrText xml:space="preserve"> PAGEREF _Toc9467 </w:instrText>
        </w:r>
        <w:r>
          <w:fldChar w:fldCharType="separate"/>
        </w:r>
        <w:r>
          <w:t>77</w:t>
        </w:r>
        <w:r>
          <w:fldChar w:fldCharType="end"/>
        </w:r>
      </w:hyperlink>
    </w:p>
    <w:p w14:paraId="5272DE5B" w14:textId="77777777" w:rsidR="00934A3D" w:rsidRDefault="00000000">
      <w:pPr>
        <w:pStyle w:val="TOC2"/>
        <w:tabs>
          <w:tab w:val="right" w:leader="dot" w:pos="8844"/>
        </w:tabs>
      </w:pPr>
      <w:hyperlink w:anchor="_Toc13980" w:history="1">
        <w:r>
          <w:rPr>
            <w:rFonts w:hint="eastAsia"/>
          </w:rPr>
          <w:t>《北京市燃气管理条例》案由</w:t>
        </w:r>
        <w:r>
          <w:rPr>
            <w:rFonts w:hint="eastAsia"/>
          </w:rPr>
          <w:t>26</w:t>
        </w:r>
        <w:r>
          <w:rPr>
            <w:rFonts w:hint="eastAsia"/>
          </w:rPr>
          <w:t>项</w:t>
        </w:r>
        <w:r>
          <w:tab/>
        </w:r>
        <w:r>
          <w:fldChar w:fldCharType="begin"/>
        </w:r>
        <w:r>
          <w:instrText xml:space="preserve"> PAGEREF _Toc13980 </w:instrText>
        </w:r>
        <w:r>
          <w:fldChar w:fldCharType="separate"/>
        </w:r>
        <w:r>
          <w:t>91</w:t>
        </w:r>
        <w:r>
          <w:fldChar w:fldCharType="end"/>
        </w:r>
      </w:hyperlink>
    </w:p>
    <w:p w14:paraId="1BC920F4" w14:textId="77777777" w:rsidR="00934A3D" w:rsidRDefault="00000000">
      <w:pPr>
        <w:pStyle w:val="TOC2"/>
        <w:tabs>
          <w:tab w:val="right" w:leader="dot" w:pos="8844"/>
        </w:tabs>
      </w:pPr>
      <w:hyperlink w:anchor="_Toc16226" w:history="1">
        <w:r>
          <w:rPr>
            <w:rFonts w:hint="eastAsia"/>
          </w:rPr>
          <w:t>《北京市消防条例》案由</w:t>
        </w:r>
        <w:r>
          <w:rPr>
            <w:rFonts w:hint="eastAsia"/>
          </w:rPr>
          <w:t>1</w:t>
        </w:r>
        <w:r>
          <w:rPr>
            <w:rFonts w:hint="eastAsia"/>
          </w:rPr>
          <w:t>项</w:t>
        </w:r>
        <w:r>
          <w:tab/>
        </w:r>
        <w:r>
          <w:fldChar w:fldCharType="begin"/>
        </w:r>
        <w:r>
          <w:instrText xml:space="preserve"> PAGEREF _Toc16226 </w:instrText>
        </w:r>
        <w:r>
          <w:fldChar w:fldCharType="separate"/>
        </w:r>
        <w:r>
          <w:t>102</w:t>
        </w:r>
        <w:r>
          <w:fldChar w:fldCharType="end"/>
        </w:r>
      </w:hyperlink>
    </w:p>
    <w:p w14:paraId="0E01E698" w14:textId="77777777" w:rsidR="00934A3D" w:rsidRDefault="00000000">
      <w:pPr>
        <w:pStyle w:val="TOC2"/>
        <w:tabs>
          <w:tab w:val="right" w:leader="dot" w:pos="8844"/>
        </w:tabs>
      </w:pPr>
      <w:hyperlink w:anchor="_Toc17157" w:history="1">
        <w:r>
          <w:rPr>
            <w:rFonts w:hint="eastAsia"/>
          </w:rPr>
          <w:t>《北京市清洁燃料车辆加气站管理规定》案由</w:t>
        </w:r>
        <w:r>
          <w:rPr>
            <w:rFonts w:hint="eastAsia"/>
          </w:rPr>
          <w:t>7</w:t>
        </w:r>
        <w:r>
          <w:rPr>
            <w:rFonts w:hint="eastAsia"/>
          </w:rPr>
          <w:t>项</w:t>
        </w:r>
        <w:r>
          <w:tab/>
        </w:r>
        <w:r>
          <w:fldChar w:fldCharType="begin"/>
        </w:r>
        <w:r>
          <w:instrText xml:space="preserve"> PAGEREF _Toc17157 </w:instrText>
        </w:r>
        <w:r>
          <w:fldChar w:fldCharType="separate"/>
        </w:r>
        <w:r>
          <w:t>103</w:t>
        </w:r>
        <w:r>
          <w:fldChar w:fldCharType="end"/>
        </w:r>
      </w:hyperlink>
    </w:p>
    <w:p w14:paraId="79F8004D" w14:textId="77777777" w:rsidR="00934A3D" w:rsidRDefault="00000000">
      <w:pPr>
        <w:pStyle w:val="TOC2"/>
        <w:tabs>
          <w:tab w:val="right" w:leader="dot" w:pos="8844"/>
        </w:tabs>
      </w:pPr>
      <w:hyperlink w:anchor="_Toc6508" w:history="1">
        <w:r>
          <w:rPr>
            <w:rFonts w:hint="eastAsia"/>
          </w:rPr>
          <w:t>《</w:t>
        </w:r>
        <w:r>
          <w:t>北京市供热采暖管理办法</w:t>
        </w:r>
        <w:r>
          <w:rPr>
            <w:rFonts w:hint="eastAsia"/>
          </w:rPr>
          <w:t>》案由</w:t>
        </w:r>
        <w:r>
          <w:rPr>
            <w:rFonts w:hint="eastAsia"/>
          </w:rPr>
          <w:t>19</w:t>
        </w:r>
        <w:r>
          <w:rPr>
            <w:rFonts w:hint="eastAsia"/>
          </w:rPr>
          <w:t>项</w:t>
        </w:r>
        <w:r>
          <w:tab/>
        </w:r>
        <w:r>
          <w:fldChar w:fldCharType="begin"/>
        </w:r>
        <w:r>
          <w:instrText xml:space="preserve"> PAGEREF _Toc6508 </w:instrText>
        </w:r>
        <w:r>
          <w:fldChar w:fldCharType="separate"/>
        </w:r>
        <w:r>
          <w:t>104</w:t>
        </w:r>
        <w:r>
          <w:fldChar w:fldCharType="end"/>
        </w:r>
      </w:hyperlink>
    </w:p>
    <w:p w14:paraId="3A3074D2" w14:textId="77777777" w:rsidR="00934A3D" w:rsidRDefault="00000000">
      <w:pPr>
        <w:pStyle w:val="TOC2"/>
        <w:tabs>
          <w:tab w:val="right" w:leader="dot" w:pos="8844"/>
        </w:tabs>
      </w:pPr>
      <w:hyperlink w:anchor="_Toc179" w:history="1">
        <w:r>
          <w:rPr>
            <w:rFonts w:hint="eastAsia"/>
          </w:rPr>
          <w:t>《北京市民用建筑节能管理办法》案由</w:t>
        </w:r>
        <w:r>
          <w:rPr>
            <w:rFonts w:hint="eastAsia"/>
          </w:rPr>
          <w:t>2</w:t>
        </w:r>
        <w:r>
          <w:rPr>
            <w:rFonts w:hint="eastAsia"/>
          </w:rPr>
          <w:t>项</w:t>
        </w:r>
        <w:r>
          <w:tab/>
        </w:r>
        <w:r>
          <w:fldChar w:fldCharType="begin"/>
        </w:r>
        <w:r>
          <w:instrText xml:space="preserve"> PAGEREF _Toc179 </w:instrText>
        </w:r>
        <w:r>
          <w:fldChar w:fldCharType="separate"/>
        </w:r>
        <w:r>
          <w:t>108</w:t>
        </w:r>
        <w:r>
          <w:fldChar w:fldCharType="end"/>
        </w:r>
      </w:hyperlink>
    </w:p>
    <w:p w14:paraId="6FFE7706" w14:textId="77777777" w:rsidR="00934A3D" w:rsidRDefault="00000000">
      <w:pPr>
        <w:pStyle w:val="TOC2"/>
        <w:tabs>
          <w:tab w:val="right" w:leader="dot" w:pos="8844"/>
        </w:tabs>
      </w:pPr>
      <w:hyperlink w:anchor="_Toc8216" w:history="1">
        <w:r>
          <w:rPr>
            <w:lang w:eastAsia="zh-Hans"/>
          </w:rPr>
          <w:t>《</w:t>
        </w:r>
        <w:r>
          <w:rPr>
            <w:rFonts w:hint="eastAsia"/>
            <w:lang w:eastAsia="zh-Hans"/>
          </w:rPr>
          <w:t>中华人民共和国安全生产法</w:t>
        </w:r>
        <w:r>
          <w:rPr>
            <w:lang w:eastAsia="zh-Hans"/>
          </w:rPr>
          <w:t>》案由</w:t>
        </w:r>
        <w:r>
          <w:rPr>
            <w:lang w:eastAsia="zh-Hans"/>
          </w:rPr>
          <w:t>11</w:t>
        </w:r>
        <w:r>
          <w:rPr>
            <w:lang w:eastAsia="zh-Hans"/>
          </w:rPr>
          <w:t>项</w:t>
        </w:r>
        <w:r>
          <w:tab/>
        </w:r>
        <w:r>
          <w:fldChar w:fldCharType="begin"/>
        </w:r>
        <w:r>
          <w:instrText xml:space="preserve"> PAGEREF _Toc8216 </w:instrText>
        </w:r>
        <w:r>
          <w:fldChar w:fldCharType="separate"/>
        </w:r>
        <w:r>
          <w:t>108</w:t>
        </w:r>
        <w:r>
          <w:fldChar w:fldCharType="end"/>
        </w:r>
      </w:hyperlink>
    </w:p>
    <w:p w14:paraId="1029201D" w14:textId="77777777" w:rsidR="00934A3D" w:rsidRDefault="00000000">
      <w:pPr>
        <w:pStyle w:val="TOC2"/>
        <w:tabs>
          <w:tab w:val="right" w:leader="dot" w:pos="8844"/>
        </w:tabs>
      </w:pPr>
      <w:hyperlink w:anchor="_Toc17456" w:history="1">
        <w:r>
          <w:rPr>
            <w:rFonts w:hint="eastAsia"/>
          </w:rPr>
          <w:t>《北京市生产安全事故隐患排查治理办法》</w:t>
        </w:r>
        <w:r>
          <w:rPr>
            <w:rFonts w:hint="eastAsia"/>
            <w:lang w:eastAsia="zh-Hans"/>
          </w:rPr>
          <w:t>案由</w:t>
        </w:r>
        <w:r>
          <w:rPr>
            <w:lang w:eastAsia="zh-Hans"/>
          </w:rPr>
          <w:t>2</w:t>
        </w:r>
        <w:r>
          <w:rPr>
            <w:rFonts w:hint="eastAsia"/>
            <w:lang w:eastAsia="zh-Hans"/>
          </w:rPr>
          <w:t>项</w:t>
        </w:r>
        <w:r>
          <w:tab/>
        </w:r>
        <w:r>
          <w:fldChar w:fldCharType="begin"/>
        </w:r>
        <w:r>
          <w:instrText xml:space="preserve"> PAGEREF _Toc17456 </w:instrText>
        </w:r>
        <w:r>
          <w:fldChar w:fldCharType="separate"/>
        </w:r>
        <w:r>
          <w:t>113</w:t>
        </w:r>
        <w:r>
          <w:fldChar w:fldCharType="end"/>
        </w:r>
      </w:hyperlink>
    </w:p>
    <w:p w14:paraId="14C1A0A0" w14:textId="77777777" w:rsidR="00934A3D" w:rsidRDefault="00000000">
      <w:pPr>
        <w:pStyle w:val="TOC2"/>
        <w:tabs>
          <w:tab w:val="right" w:leader="dot" w:pos="8844"/>
        </w:tabs>
        <w:rPr>
          <w:highlight w:val="yellow"/>
        </w:rPr>
      </w:pPr>
      <w:hyperlink w:anchor="_Toc2877" w:history="1">
        <w:r>
          <w:rPr>
            <w:rFonts w:hint="eastAsia"/>
            <w:highlight w:val="yellow"/>
          </w:rPr>
          <w:t>《北京市单用途预付卡管理条例》案由</w:t>
        </w:r>
        <w:r>
          <w:rPr>
            <w:rFonts w:hint="eastAsia"/>
            <w:highlight w:val="yellow"/>
          </w:rPr>
          <w:t>7</w:t>
        </w:r>
        <w:r>
          <w:rPr>
            <w:rFonts w:hint="eastAsia"/>
            <w:highlight w:val="yellow"/>
          </w:rPr>
          <w:t>项</w:t>
        </w:r>
        <w:r>
          <w:rPr>
            <w:highlight w:val="yellow"/>
          </w:rPr>
          <w:tab/>
        </w:r>
        <w:r>
          <w:rPr>
            <w:highlight w:val="yellow"/>
          </w:rPr>
          <w:fldChar w:fldCharType="begin"/>
        </w:r>
        <w:r>
          <w:rPr>
            <w:highlight w:val="yellow"/>
          </w:rPr>
          <w:instrText xml:space="preserve"> PAGEREF _Toc2877 </w:instrText>
        </w:r>
        <w:r>
          <w:rPr>
            <w:highlight w:val="yellow"/>
          </w:rPr>
          <w:fldChar w:fldCharType="separate"/>
        </w:r>
        <w:r>
          <w:rPr>
            <w:highlight w:val="yellow"/>
          </w:rPr>
          <w:t>113</w:t>
        </w:r>
        <w:r>
          <w:rPr>
            <w:highlight w:val="yellow"/>
          </w:rPr>
          <w:fldChar w:fldCharType="end"/>
        </w:r>
      </w:hyperlink>
    </w:p>
    <w:p w14:paraId="633BD46B" w14:textId="77777777" w:rsidR="00934A3D" w:rsidRDefault="00000000">
      <w:pPr>
        <w:pStyle w:val="TOC1"/>
        <w:tabs>
          <w:tab w:val="right" w:leader="dot" w:pos="8844"/>
        </w:tabs>
      </w:pPr>
      <w:hyperlink w:anchor="_Toc11654" w:history="1">
        <w:r>
          <w:rPr>
            <w:rFonts w:hint="eastAsia"/>
          </w:rPr>
          <w:t>园林绿化管理方面</w:t>
        </w:r>
        <w:r>
          <w:tab/>
        </w:r>
        <w:r>
          <w:fldChar w:fldCharType="begin"/>
        </w:r>
        <w:r>
          <w:instrText xml:space="preserve"> PAGEREF _Toc11654 </w:instrText>
        </w:r>
        <w:r>
          <w:fldChar w:fldCharType="separate"/>
        </w:r>
        <w:r>
          <w:t>115</w:t>
        </w:r>
        <w:r>
          <w:fldChar w:fldCharType="end"/>
        </w:r>
      </w:hyperlink>
    </w:p>
    <w:p w14:paraId="0950F2DA" w14:textId="77777777" w:rsidR="00934A3D" w:rsidRDefault="00000000">
      <w:pPr>
        <w:pStyle w:val="TOC2"/>
        <w:tabs>
          <w:tab w:val="right" w:leader="dot" w:pos="8844"/>
        </w:tabs>
      </w:pPr>
      <w:hyperlink w:anchor="_Toc27662" w:history="1">
        <w:r>
          <w:rPr>
            <w:rFonts w:hint="eastAsia"/>
          </w:rPr>
          <w:t>《北京市绿化条例》案由</w:t>
        </w:r>
        <w:r>
          <w:rPr>
            <w:rFonts w:hint="eastAsia"/>
          </w:rPr>
          <w:t>16</w:t>
        </w:r>
        <w:r>
          <w:rPr>
            <w:rFonts w:hint="eastAsia"/>
          </w:rPr>
          <w:t>项</w:t>
        </w:r>
        <w:r>
          <w:tab/>
        </w:r>
        <w:r>
          <w:fldChar w:fldCharType="begin"/>
        </w:r>
        <w:r>
          <w:instrText xml:space="preserve"> PAGEREF _Toc27662 </w:instrText>
        </w:r>
        <w:r>
          <w:fldChar w:fldCharType="separate"/>
        </w:r>
        <w:r>
          <w:t>115</w:t>
        </w:r>
        <w:r>
          <w:fldChar w:fldCharType="end"/>
        </w:r>
      </w:hyperlink>
    </w:p>
    <w:p w14:paraId="018150D8" w14:textId="77777777" w:rsidR="00934A3D" w:rsidRDefault="00000000">
      <w:pPr>
        <w:pStyle w:val="TOC2"/>
        <w:tabs>
          <w:tab w:val="right" w:leader="dot" w:pos="8844"/>
        </w:tabs>
      </w:pPr>
      <w:hyperlink w:anchor="_Toc23869" w:history="1">
        <w:r>
          <w:rPr>
            <w:rFonts w:hint="eastAsia"/>
          </w:rPr>
          <w:t>《北京市物业</w:t>
        </w:r>
        <w:r>
          <w:t>管理条例</w:t>
        </w:r>
        <w:r>
          <w:rPr>
            <w:rFonts w:hint="eastAsia"/>
          </w:rPr>
          <w:t>》案由</w:t>
        </w:r>
        <w:r>
          <w:rPr>
            <w:rFonts w:hint="eastAsia"/>
          </w:rPr>
          <w:t>1</w:t>
        </w:r>
        <w:r>
          <w:rPr>
            <w:rFonts w:hint="eastAsia"/>
          </w:rPr>
          <w:t>项</w:t>
        </w:r>
        <w:r>
          <w:tab/>
        </w:r>
        <w:r>
          <w:fldChar w:fldCharType="begin"/>
        </w:r>
        <w:r>
          <w:instrText xml:space="preserve"> PAGEREF _Toc23869 </w:instrText>
        </w:r>
        <w:r>
          <w:fldChar w:fldCharType="separate"/>
        </w:r>
        <w:r>
          <w:t>120</w:t>
        </w:r>
        <w:r>
          <w:fldChar w:fldCharType="end"/>
        </w:r>
      </w:hyperlink>
    </w:p>
    <w:p w14:paraId="5907120F" w14:textId="77777777" w:rsidR="00934A3D" w:rsidRDefault="00000000">
      <w:pPr>
        <w:pStyle w:val="TOC2"/>
        <w:tabs>
          <w:tab w:val="right" w:leader="dot" w:pos="8844"/>
        </w:tabs>
      </w:pPr>
      <w:hyperlink w:anchor="_Toc27783" w:history="1">
        <w:r>
          <w:rPr>
            <w:rFonts w:hint="eastAsia"/>
          </w:rPr>
          <w:t>《北京市古树名木保护管理条例》案由</w:t>
        </w:r>
        <w:r>
          <w:rPr>
            <w:rFonts w:hint="eastAsia"/>
          </w:rPr>
          <w:t>11</w:t>
        </w:r>
        <w:r>
          <w:rPr>
            <w:rFonts w:hint="eastAsia"/>
          </w:rPr>
          <w:t>项</w:t>
        </w:r>
        <w:r>
          <w:tab/>
        </w:r>
        <w:r>
          <w:fldChar w:fldCharType="begin"/>
        </w:r>
        <w:r>
          <w:instrText xml:space="preserve"> PAGEREF _Toc27783 </w:instrText>
        </w:r>
        <w:r>
          <w:fldChar w:fldCharType="separate"/>
        </w:r>
        <w:r>
          <w:t>120</w:t>
        </w:r>
        <w:r>
          <w:fldChar w:fldCharType="end"/>
        </w:r>
      </w:hyperlink>
    </w:p>
    <w:p w14:paraId="7F4CAE00" w14:textId="77777777" w:rsidR="00934A3D" w:rsidRDefault="00000000">
      <w:pPr>
        <w:pStyle w:val="TOC2"/>
        <w:tabs>
          <w:tab w:val="right" w:leader="dot" w:pos="8844"/>
        </w:tabs>
      </w:pPr>
      <w:hyperlink w:anchor="_Toc6805" w:history="1">
        <w:r>
          <w:rPr>
            <w:rFonts w:hint="eastAsia"/>
          </w:rPr>
          <w:t>《北京市公园条例》案由</w:t>
        </w:r>
        <w:r>
          <w:t xml:space="preserve"> 18</w:t>
        </w:r>
        <w:r>
          <w:rPr>
            <w:rFonts w:hint="eastAsia"/>
          </w:rPr>
          <w:t>项</w:t>
        </w:r>
        <w:r>
          <w:tab/>
        </w:r>
        <w:r>
          <w:fldChar w:fldCharType="begin"/>
        </w:r>
        <w:r>
          <w:instrText xml:space="preserve"> PAGEREF _Toc6805 </w:instrText>
        </w:r>
        <w:r>
          <w:fldChar w:fldCharType="separate"/>
        </w:r>
        <w:r>
          <w:t>125</w:t>
        </w:r>
        <w:r>
          <w:fldChar w:fldCharType="end"/>
        </w:r>
      </w:hyperlink>
    </w:p>
    <w:p w14:paraId="3BBC3887" w14:textId="77777777" w:rsidR="00934A3D" w:rsidRDefault="00000000">
      <w:pPr>
        <w:pStyle w:val="TOC1"/>
        <w:tabs>
          <w:tab w:val="right" w:leader="dot" w:pos="8844"/>
        </w:tabs>
      </w:pPr>
      <w:hyperlink w:anchor="_Toc12117" w:history="1">
        <w:r>
          <w:rPr>
            <w:rFonts w:hint="eastAsia"/>
          </w:rPr>
          <w:t>环境保护管理方面</w:t>
        </w:r>
        <w:r>
          <w:tab/>
        </w:r>
        <w:r>
          <w:fldChar w:fldCharType="begin"/>
        </w:r>
        <w:r>
          <w:instrText xml:space="preserve"> PAGEREF _Toc12117 </w:instrText>
        </w:r>
        <w:r>
          <w:fldChar w:fldCharType="separate"/>
        </w:r>
        <w:r>
          <w:t>128</w:t>
        </w:r>
        <w:r>
          <w:fldChar w:fldCharType="end"/>
        </w:r>
      </w:hyperlink>
    </w:p>
    <w:p w14:paraId="3ED156B4" w14:textId="77777777" w:rsidR="00934A3D" w:rsidRDefault="00000000">
      <w:pPr>
        <w:pStyle w:val="TOC2"/>
        <w:tabs>
          <w:tab w:val="right" w:leader="dot" w:pos="8844"/>
        </w:tabs>
      </w:pPr>
      <w:hyperlink w:anchor="_Toc15434" w:history="1">
        <w:r>
          <w:rPr>
            <w:rFonts w:hint="eastAsia"/>
          </w:rPr>
          <w:t>《中华人民共和国大气污染防治法》案由</w:t>
        </w:r>
        <w:r>
          <w:rPr>
            <w:rFonts w:hint="eastAsia"/>
          </w:rPr>
          <w:t>18</w:t>
        </w:r>
        <w:r>
          <w:rPr>
            <w:rFonts w:hint="eastAsia"/>
          </w:rPr>
          <w:t>项</w:t>
        </w:r>
        <w:r>
          <w:tab/>
        </w:r>
        <w:r>
          <w:fldChar w:fldCharType="begin"/>
        </w:r>
        <w:r>
          <w:instrText xml:space="preserve"> PAGEREF _Toc15434 </w:instrText>
        </w:r>
        <w:r>
          <w:fldChar w:fldCharType="separate"/>
        </w:r>
        <w:r>
          <w:t>128</w:t>
        </w:r>
        <w:r>
          <w:fldChar w:fldCharType="end"/>
        </w:r>
      </w:hyperlink>
    </w:p>
    <w:p w14:paraId="7FF8120D" w14:textId="77777777" w:rsidR="00934A3D" w:rsidRDefault="00000000">
      <w:pPr>
        <w:pStyle w:val="TOC2"/>
        <w:tabs>
          <w:tab w:val="right" w:leader="dot" w:pos="8844"/>
        </w:tabs>
      </w:pPr>
      <w:hyperlink w:anchor="_Toc31742" w:history="1">
        <w:r>
          <w:rPr>
            <w:rFonts w:hint="eastAsia"/>
          </w:rPr>
          <w:t>《北京市大气污染防治条例》《北京市禁止露天烧烤食品的规定》案由</w:t>
        </w:r>
        <w:r>
          <w:t>8</w:t>
        </w:r>
        <w:r>
          <w:rPr>
            <w:rFonts w:hint="eastAsia"/>
          </w:rPr>
          <w:t>项</w:t>
        </w:r>
        <w:r>
          <w:tab/>
        </w:r>
        <w:r>
          <w:fldChar w:fldCharType="begin"/>
        </w:r>
        <w:r>
          <w:instrText xml:space="preserve"> PAGEREF _Toc31742 </w:instrText>
        </w:r>
        <w:r>
          <w:fldChar w:fldCharType="separate"/>
        </w:r>
        <w:r>
          <w:t>132</w:t>
        </w:r>
        <w:r>
          <w:fldChar w:fldCharType="end"/>
        </w:r>
      </w:hyperlink>
    </w:p>
    <w:p w14:paraId="6AD974AE" w14:textId="77777777" w:rsidR="00934A3D" w:rsidRDefault="00000000">
      <w:pPr>
        <w:pStyle w:val="TOC2"/>
        <w:tabs>
          <w:tab w:val="right" w:leader="dot" w:pos="8844"/>
        </w:tabs>
        <w:rPr>
          <w:highlight w:val="yellow"/>
        </w:rPr>
      </w:pPr>
      <w:hyperlink w:anchor="_Toc28824" w:history="1">
        <w:r>
          <w:rPr>
            <w:rFonts w:hint="eastAsia"/>
            <w:highlight w:val="yellow"/>
          </w:rPr>
          <w:t>《北京市环境噪声污染防治办法》案由</w:t>
        </w:r>
        <w:r>
          <w:rPr>
            <w:rFonts w:hint="eastAsia"/>
            <w:highlight w:val="yellow"/>
          </w:rPr>
          <w:t>2</w:t>
        </w:r>
        <w:r>
          <w:rPr>
            <w:rFonts w:hint="eastAsia"/>
            <w:highlight w:val="yellow"/>
          </w:rPr>
          <w:t>项</w:t>
        </w:r>
        <w:r>
          <w:rPr>
            <w:highlight w:val="yellow"/>
          </w:rPr>
          <w:tab/>
        </w:r>
        <w:r>
          <w:rPr>
            <w:highlight w:val="yellow"/>
          </w:rPr>
          <w:fldChar w:fldCharType="begin"/>
        </w:r>
        <w:r>
          <w:rPr>
            <w:highlight w:val="yellow"/>
          </w:rPr>
          <w:instrText xml:space="preserve"> PAGEREF _Toc28824 </w:instrText>
        </w:r>
        <w:r>
          <w:rPr>
            <w:highlight w:val="yellow"/>
          </w:rPr>
          <w:fldChar w:fldCharType="separate"/>
        </w:r>
        <w:r>
          <w:rPr>
            <w:highlight w:val="yellow"/>
          </w:rPr>
          <w:t>135</w:t>
        </w:r>
        <w:r>
          <w:rPr>
            <w:highlight w:val="yellow"/>
          </w:rPr>
          <w:fldChar w:fldCharType="end"/>
        </w:r>
      </w:hyperlink>
    </w:p>
    <w:p w14:paraId="335E3012" w14:textId="77777777" w:rsidR="00934A3D" w:rsidRDefault="00000000">
      <w:pPr>
        <w:pStyle w:val="TOC2"/>
        <w:tabs>
          <w:tab w:val="right" w:leader="dot" w:pos="8844"/>
        </w:tabs>
      </w:pPr>
      <w:hyperlink w:anchor="_Toc343" w:history="1">
        <w:r>
          <w:rPr>
            <w:rFonts w:hint="eastAsia"/>
          </w:rPr>
          <w:t>《中华人民共和国噪声污染防治法》案由</w:t>
        </w:r>
        <w:r>
          <w:rPr>
            <w:rFonts w:hint="eastAsia"/>
          </w:rPr>
          <w:t>3</w:t>
        </w:r>
        <w:r>
          <w:rPr>
            <w:rFonts w:hint="eastAsia"/>
          </w:rPr>
          <w:t>项</w:t>
        </w:r>
        <w:r>
          <w:tab/>
        </w:r>
        <w:r>
          <w:fldChar w:fldCharType="begin"/>
        </w:r>
        <w:r>
          <w:instrText xml:space="preserve"> PAGEREF _Toc343 </w:instrText>
        </w:r>
        <w:r>
          <w:fldChar w:fldCharType="separate"/>
        </w:r>
        <w:r>
          <w:t>135</w:t>
        </w:r>
        <w:r>
          <w:fldChar w:fldCharType="end"/>
        </w:r>
      </w:hyperlink>
    </w:p>
    <w:p w14:paraId="3F66FBEE" w14:textId="77777777" w:rsidR="00934A3D" w:rsidRDefault="00000000">
      <w:pPr>
        <w:pStyle w:val="TOC1"/>
        <w:tabs>
          <w:tab w:val="right" w:leader="dot" w:pos="8844"/>
        </w:tabs>
      </w:pPr>
      <w:hyperlink w:anchor="_Toc9831" w:history="1">
        <w:r>
          <w:rPr>
            <w:rFonts w:hint="eastAsia"/>
          </w:rPr>
          <w:t>施工现场管理方面</w:t>
        </w:r>
        <w:r>
          <w:tab/>
        </w:r>
        <w:r>
          <w:fldChar w:fldCharType="begin"/>
        </w:r>
        <w:r>
          <w:instrText xml:space="preserve"> PAGEREF _Toc9831 </w:instrText>
        </w:r>
        <w:r>
          <w:fldChar w:fldCharType="separate"/>
        </w:r>
        <w:r>
          <w:t>138</w:t>
        </w:r>
        <w:r>
          <w:fldChar w:fldCharType="end"/>
        </w:r>
      </w:hyperlink>
    </w:p>
    <w:p w14:paraId="6CDBA7AF" w14:textId="77777777" w:rsidR="00934A3D" w:rsidRDefault="00000000">
      <w:pPr>
        <w:pStyle w:val="TOC2"/>
        <w:tabs>
          <w:tab w:val="right" w:leader="dot" w:pos="8844"/>
        </w:tabs>
      </w:pPr>
      <w:hyperlink w:anchor="_Toc2177" w:history="1">
        <w:r>
          <w:rPr>
            <w:rFonts w:hint="eastAsia"/>
          </w:rPr>
          <w:t>《北京市大气污染防治条例》施工现场执法案由</w:t>
        </w:r>
        <w:r>
          <w:rPr>
            <w:rFonts w:hint="eastAsia"/>
          </w:rPr>
          <w:t>16</w:t>
        </w:r>
        <w:r>
          <w:rPr>
            <w:rFonts w:hint="eastAsia"/>
          </w:rPr>
          <w:t>项</w:t>
        </w:r>
        <w:r>
          <w:tab/>
        </w:r>
        <w:r>
          <w:fldChar w:fldCharType="begin"/>
        </w:r>
        <w:r>
          <w:instrText xml:space="preserve"> PAGEREF _Toc2177 </w:instrText>
        </w:r>
        <w:r>
          <w:fldChar w:fldCharType="separate"/>
        </w:r>
        <w:r>
          <w:t>138</w:t>
        </w:r>
        <w:r>
          <w:fldChar w:fldCharType="end"/>
        </w:r>
      </w:hyperlink>
    </w:p>
    <w:p w14:paraId="41BCD6B1" w14:textId="77777777" w:rsidR="00934A3D" w:rsidRDefault="00000000">
      <w:pPr>
        <w:pStyle w:val="TOC2"/>
        <w:tabs>
          <w:tab w:val="right" w:leader="dot" w:pos="8844"/>
        </w:tabs>
      </w:pPr>
      <w:hyperlink w:anchor="_Toc10433" w:history="1">
        <w:r>
          <w:rPr>
            <w:rFonts w:hint="eastAsia"/>
          </w:rPr>
          <w:t>《北京市建设工程施工现场管理办法》案由</w:t>
        </w:r>
        <w:r>
          <w:rPr>
            <w:rFonts w:hint="eastAsia"/>
          </w:rPr>
          <w:t>13</w:t>
        </w:r>
        <w:r>
          <w:rPr>
            <w:rFonts w:hint="eastAsia"/>
          </w:rPr>
          <w:t>项</w:t>
        </w:r>
        <w:r>
          <w:tab/>
        </w:r>
        <w:r>
          <w:fldChar w:fldCharType="begin"/>
        </w:r>
        <w:r>
          <w:instrText xml:space="preserve"> PAGEREF _Toc10433 </w:instrText>
        </w:r>
        <w:r>
          <w:fldChar w:fldCharType="separate"/>
        </w:r>
        <w:r>
          <w:t>142</w:t>
        </w:r>
        <w:r>
          <w:fldChar w:fldCharType="end"/>
        </w:r>
      </w:hyperlink>
    </w:p>
    <w:p w14:paraId="0485105B" w14:textId="77777777" w:rsidR="00934A3D" w:rsidRDefault="00000000">
      <w:pPr>
        <w:pStyle w:val="TOC1"/>
        <w:tabs>
          <w:tab w:val="right" w:leader="dot" w:pos="8844"/>
        </w:tabs>
      </w:pPr>
      <w:hyperlink w:anchor="_Toc1292" w:history="1">
        <w:r>
          <w:rPr>
            <w:rFonts w:hint="eastAsia"/>
          </w:rPr>
          <w:t>停车场管理方面案由</w:t>
        </w:r>
        <w:r>
          <w:tab/>
        </w:r>
        <w:r>
          <w:fldChar w:fldCharType="begin"/>
        </w:r>
        <w:r>
          <w:instrText xml:space="preserve"> PAGEREF _Toc1292 </w:instrText>
        </w:r>
        <w:r>
          <w:fldChar w:fldCharType="separate"/>
        </w:r>
        <w:r>
          <w:t>146</w:t>
        </w:r>
        <w:r>
          <w:fldChar w:fldCharType="end"/>
        </w:r>
      </w:hyperlink>
    </w:p>
    <w:p w14:paraId="7FD1348B" w14:textId="77777777" w:rsidR="00934A3D" w:rsidRDefault="00000000">
      <w:pPr>
        <w:pStyle w:val="TOC2"/>
        <w:tabs>
          <w:tab w:val="right" w:leader="dot" w:pos="8844"/>
        </w:tabs>
      </w:pPr>
      <w:hyperlink w:anchor="_Toc18171" w:history="1">
        <w:r>
          <w:rPr>
            <w:rFonts w:hint="eastAsia"/>
          </w:rPr>
          <w:t>《北京市机动车停车管理办法》案由</w:t>
        </w:r>
        <w:r>
          <w:rPr>
            <w:rFonts w:hint="eastAsia"/>
          </w:rPr>
          <w:t>13</w:t>
        </w:r>
        <w:r>
          <w:rPr>
            <w:rFonts w:hint="eastAsia"/>
          </w:rPr>
          <w:t>项</w:t>
        </w:r>
        <w:r>
          <w:tab/>
        </w:r>
        <w:r>
          <w:fldChar w:fldCharType="begin"/>
        </w:r>
        <w:r>
          <w:instrText xml:space="preserve"> PAGEREF _Toc18171 </w:instrText>
        </w:r>
        <w:r>
          <w:fldChar w:fldCharType="separate"/>
        </w:r>
        <w:r>
          <w:t>146</w:t>
        </w:r>
        <w:r>
          <w:fldChar w:fldCharType="end"/>
        </w:r>
      </w:hyperlink>
    </w:p>
    <w:p w14:paraId="17D9AF43" w14:textId="77777777" w:rsidR="00934A3D" w:rsidRDefault="00000000">
      <w:pPr>
        <w:pStyle w:val="TOC2"/>
        <w:tabs>
          <w:tab w:val="right" w:leader="dot" w:pos="8844"/>
        </w:tabs>
      </w:pPr>
      <w:hyperlink w:anchor="_Toc4847" w:history="1">
        <w:r>
          <w:rPr>
            <w:rFonts w:hint="eastAsia"/>
          </w:rPr>
          <w:t>《北京市</w:t>
        </w:r>
        <w:r>
          <w:t>机动车停车条例</w:t>
        </w:r>
        <w:r>
          <w:rPr>
            <w:rFonts w:hint="eastAsia"/>
          </w:rPr>
          <w:t>》案由</w:t>
        </w:r>
        <w:r>
          <w:rPr>
            <w:rFonts w:hint="eastAsia"/>
          </w:rPr>
          <w:t>6</w:t>
        </w:r>
        <w:r>
          <w:rPr>
            <w:rFonts w:hint="eastAsia"/>
          </w:rPr>
          <w:t>项</w:t>
        </w:r>
        <w:r>
          <w:tab/>
        </w:r>
        <w:r>
          <w:fldChar w:fldCharType="begin"/>
        </w:r>
        <w:r>
          <w:instrText xml:space="preserve"> PAGEREF _Toc4847 </w:instrText>
        </w:r>
        <w:r>
          <w:fldChar w:fldCharType="separate"/>
        </w:r>
        <w:r>
          <w:t>150</w:t>
        </w:r>
        <w:r>
          <w:fldChar w:fldCharType="end"/>
        </w:r>
      </w:hyperlink>
    </w:p>
    <w:p w14:paraId="15254D12" w14:textId="77777777" w:rsidR="00934A3D" w:rsidRDefault="00000000">
      <w:pPr>
        <w:pStyle w:val="TOC2"/>
        <w:tabs>
          <w:tab w:val="right" w:leader="dot" w:pos="8844"/>
        </w:tabs>
      </w:pPr>
      <w:hyperlink w:anchor="_Toc30529" w:history="1">
        <w:r>
          <w:rPr>
            <w:rFonts w:hint="eastAsia"/>
          </w:rPr>
          <w:t>《北京市非机动车停车管理办法》《北京市</w:t>
        </w:r>
        <w:r>
          <w:t>非机动车</w:t>
        </w:r>
        <w:r>
          <w:rPr>
            <w:rFonts w:hint="eastAsia"/>
          </w:rPr>
          <w:t>管理</w:t>
        </w:r>
        <w:r>
          <w:t>条例</w:t>
        </w:r>
        <w:r>
          <w:rPr>
            <w:rFonts w:hint="eastAsia"/>
          </w:rPr>
          <w:t>》案由</w:t>
        </w:r>
        <w:r>
          <w:t>6</w:t>
        </w:r>
        <w:r>
          <w:rPr>
            <w:rFonts w:hint="eastAsia"/>
          </w:rPr>
          <w:t>项</w:t>
        </w:r>
        <w:r>
          <w:tab/>
        </w:r>
        <w:r>
          <w:fldChar w:fldCharType="begin"/>
        </w:r>
        <w:r>
          <w:instrText xml:space="preserve"> PAGEREF _Toc30529 </w:instrText>
        </w:r>
        <w:r>
          <w:fldChar w:fldCharType="separate"/>
        </w:r>
        <w:r>
          <w:t>152</w:t>
        </w:r>
        <w:r>
          <w:fldChar w:fldCharType="end"/>
        </w:r>
      </w:hyperlink>
    </w:p>
    <w:p w14:paraId="530A7A10" w14:textId="77777777" w:rsidR="00934A3D" w:rsidRDefault="00000000">
      <w:pPr>
        <w:pStyle w:val="TOC1"/>
        <w:tabs>
          <w:tab w:val="right" w:leader="dot" w:pos="8844"/>
        </w:tabs>
      </w:pPr>
      <w:hyperlink w:anchor="_Toc14704" w:history="1">
        <w:r>
          <w:rPr>
            <w:rFonts w:hint="eastAsia"/>
          </w:rPr>
          <w:t>交通运输管理方面</w:t>
        </w:r>
        <w:r>
          <w:tab/>
        </w:r>
        <w:r>
          <w:fldChar w:fldCharType="begin"/>
        </w:r>
        <w:r>
          <w:instrText xml:space="preserve"> PAGEREF _Toc14704 </w:instrText>
        </w:r>
        <w:r>
          <w:fldChar w:fldCharType="separate"/>
        </w:r>
        <w:r>
          <w:t>155</w:t>
        </w:r>
        <w:r>
          <w:fldChar w:fldCharType="end"/>
        </w:r>
      </w:hyperlink>
    </w:p>
    <w:p w14:paraId="53F99F70" w14:textId="77777777" w:rsidR="00934A3D" w:rsidRDefault="00000000">
      <w:pPr>
        <w:pStyle w:val="TOC2"/>
        <w:tabs>
          <w:tab w:val="right" w:leader="dot" w:pos="8844"/>
        </w:tabs>
      </w:pPr>
      <w:hyperlink w:anchor="_Toc3683" w:history="1">
        <w:r>
          <w:rPr>
            <w:rFonts w:hint="eastAsia"/>
          </w:rPr>
          <w:t>《巡游出租汽车经营服务管理规定》案由</w:t>
        </w:r>
        <w:r>
          <w:rPr>
            <w:rFonts w:hint="eastAsia"/>
          </w:rPr>
          <w:t>1</w:t>
        </w:r>
        <w:r>
          <w:rPr>
            <w:rFonts w:hint="eastAsia"/>
          </w:rPr>
          <w:t>项</w:t>
        </w:r>
        <w:r>
          <w:tab/>
        </w:r>
        <w:r>
          <w:fldChar w:fldCharType="begin"/>
        </w:r>
        <w:r>
          <w:instrText xml:space="preserve"> PAGEREF _Toc3683 </w:instrText>
        </w:r>
        <w:r>
          <w:fldChar w:fldCharType="separate"/>
        </w:r>
        <w:r>
          <w:t>155</w:t>
        </w:r>
        <w:r>
          <w:fldChar w:fldCharType="end"/>
        </w:r>
      </w:hyperlink>
    </w:p>
    <w:p w14:paraId="2A666D8C" w14:textId="77777777" w:rsidR="00934A3D" w:rsidRDefault="00000000">
      <w:pPr>
        <w:pStyle w:val="TOC2"/>
        <w:tabs>
          <w:tab w:val="right" w:leader="dot" w:pos="8844"/>
        </w:tabs>
      </w:pPr>
      <w:hyperlink w:anchor="_Toc16955" w:history="1">
        <w:r>
          <w:rPr>
            <w:rFonts w:hint="eastAsia"/>
          </w:rPr>
          <w:t>《北京市查处非法客运若干规定》案由</w:t>
        </w:r>
        <w:r>
          <w:rPr>
            <w:rFonts w:hint="eastAsia"/>
          </w:rPr>
          <w:t>2</w:t>
        </w:r>
        <w:r>
          <w:rPr>
            <w:rFonts w:hint="eastAsia"/>
          </w:rPr>
          <w:t>项</w:t>
        </w:r>
        <w:r>
          <w:tab/>
        </w:r>
        <w:r>
          <w:fldChar w:fldCharType="begin"/>
        </w:r>
        <w:r>
          <w:instrText xml:space="preserve"> PAGEREF _Toc16955 </w:instrText>
        </w:r>
        <w:r>
          <w:fldChar w:fldCharType="separate"/>
        </w:r>
        <w:r>
          <w:t>155</w:t>
        </w:r>
        <w:r>
          <w:fldChar w:fldCharType="end"/>
        </w:r>
      </w:hyperlink>
    </w:p>
    <w:p w14:paraId="36854FE1" w14:textId="77777777" w:rsidR="00934A3D" w:rsidRDefault="00000000">
      <w:pPr>
        <w:pStyle w:val="TOC1"/>
        <w:tabs>
          <w:tab w:val="right" w:leader="dot" w:pos="8844"/>
        </w:tabs>
      </w:pPr>
      <w:hyperlink w:anchor="_Toc16141" w:history="1">
        <w:r>
          <w:rPr>
            <w:rFonts w:ascii="方正小标宋简体" w:hint="eastAsia"/>
          </w:rPr>
          <w:t>市场监督管理（流动无照经营）方面</w:t>
        </w:r>
        <w:r>
          <w:tab/>
        </w:r>
        <w:r>
          <w:fldChar w:fldCharType="begin"/>
        </w:r>
        <w:r>
          <w:instrText xml:space="preserve"> PAGEREF _Toc16141 </w:instrText>
        </w:r>
        <w:r>
          <w:fldChar w:fldCharType="separate"/>
        </w:r>
        <w:r>
          <w:t>156</w:t>
        </w:r>
        <w:r>
          <w:fldChar w:fldCharType="end"/>
        </w:r>
      </w:hyperlink>
    </w:p>
    <w:p w14:paraId="3356312C" w14:textId="77777777" w:rsidR="00934A3D" w:rsidRDefault="00000000">
      <w:pPr>
        <w:pStyle w:val="TOC2"/>
        <w:tabs>
          <w:tab w:val="right" w:leader="dot" w:pos="8844"/>
        </w:tabs>
      </w:pPr>
      <w:hyperlink w:anchor="_Toc11828" w:history="1">
        <w:r>
          <w:rPr>
            <w:rFonts w:hint="eastAsia"/>
          </w:rPr>
          <w:t>《无证</w:t>
        </w:r>
        <w:r>
          <w:t>无照经营查处办法</w:t>
        </w:r>
        <w:r>
          <w:rPr>
            <w:rFonts w:hint="eastAsia"/>
          </w:rPr>
          <w:t>》案由</w:t>
        </w:r>
        <w:r>
          <w:rPr>
            <w:rFonts w:hint="eastAsia"/>
          </w:rPr>
          <w:t>3</w:t>
        </w:r>
        <w:r>
          <w:rPr>
            <w:rFonts w:hint="eastAsia"/>
          </w:rPr>
          <w:t>项</w:t>
        </w:r>
        <w:r>
          <w:tab/>
        </w:r>
        <w:r>
          <w:fldChar w:fldCharType="begin"/>
        </w:r>
        <w:r>
          <w:instrText xml:space="preserve"> PAGEREF _Toc11828 </w:instrText>
        </w:r>
        <w:r>
          <w:fldChar w:fldCharType="separate"/>
        </w:r>
        <w:r>
          <w:t>156</w:t>
        </w:r>
        <w:r>
          <w:fldChar w:fldCharType="end"/>
        </w:r>
      </w:hyperlink>
    </w:p>
    <w:p w14:paraId="0CA934F0" w14:textId="77777777" w:rsidR="00934A3D" w:rsidRDefault="00000000">
      <w:pPr>
        <w:pStyle w:val="TOC1"/>
        <w:tabs>
          <w:tab w:val="right" w:leader="dot" w:pos="8844"/>
        </w:tabs>
      </w:pPr>
      <w:hyperlink w:anchor="_Toc25563" w:history="1">
        <w:r>
          <w:rPr>
            <w:rFonts w:hint="eastAsia"/>
          </w:rPr>
          <w:t>城市规划管理方面</w:t>
        </w:r>
        <w:r>
          <w:tab/>
        </w:r>
        <w:r>
          <w:fldChar w:fldCharType="begin"/>
        </w:r>
        <w:r>
          <w:instrText xml:space="preserve"> PAGEREF _Toc25563 </w:instrText>
        </w:r>
        <w:r>
          <w:fldChar w:fldCharType="separate"/>
        </w:r>
        <w:r>
          <w:t>158</w:t>
        </w:r>
        <w:r>
          <w:fldChar w:fldCharType="end"/>
        </w:r>
      </w:hyperlink>
    </w:p>
    <w:p w14:paraId="52608765" w14:textId="77777777" w:rsidR="00934A3D" w:rsidRDefault="00000000">
      <w:pPr>
        <w:pStyle w:val="TOC2"/>
        <w:tabs>
          <w:tab w:val="right" w:leader="dot" w:pos="8844"/>
        </w:tabs>
      </w:pPr>
      <w:hyperlink w:anchor="_Toc24003" w:history="1">
        <w:r>
          <w:rPr>
            <w:rFonts w:hint="eastAsia"/>
          </w:rPr>
          <w:t>《中华人民共和国城乡规划法》《北京市城乡规划条例》</w:t>
        </w:r>
        <w:r>
          <w:rPr>
            <w:rFonts w:hint="eastAsia"/>
            <w:szCs w:val="32"/>
          </w:rPr>
          <w:t>《北京市禁止违法建设若干规定》</w:t>
        </w:r>
        <w:r>
          <w:rPr>
            <w:rFonts w:hint="eastAsia"/>
          </w:rPr>
          <w:t>等法规案由</w:t>
        </w:r>
        <w:r>
          <w:rPr>
            <w:rFonts w:hint="eastAsia"/>
          </w:rPr>
          <w:t>2</w:t>
        </w:r>
        <w:r>
          <w:rPr>
            <w:rFonts w:hint="eastAsia"/>
          </w:rPr>
          <w:t>项</w:t>
        </w:r>
        <w:r>
          <w:tab/>
        </w:r>
        <w:r>
          <w:fldChar w:fldCharType="begin"/>
        </w:r>
        <w:r>
          <w:instrText xml:space="preserve"> PAGEREF _Toc24003 </w:instrText>
        </w:r>
        <w:r>
          <w:fldChar w:fldCharType="separate"/>
        </w:r>
        <w:r>
          <w:t>158</w:t>
        </w:r>
        <w:r>
          <w:fldChar w:fldCharType="end"/>
        </w:r>
      </w:hyperlink>
    </w:p>
    <w:p w14:paraId="5C370DF9" w14:textId="77777777" w:rsidR="00934A3D" w:rsidRDefault="00000000">
      <w:pPr>
        <w:pStyle w:val="TOC1"/>
        <w:tabs>
          <w:tab w:val="right" w:leader="dot" w:pos="8844"/>
        </w:tabs>
      </w:pPr>
      <w:hyperlink w:anchor="_Toc29410" w:history="1">
        <w:r>
          <w:rPr>
            <w:rFonts w:hint="eastAsia"/>
          </w:rPr>
          <w:t>旅游管理（黑导游）方面</w:t>
        </w:r>
        <w:r>
          <w:tab/>
        </w:r>
        <w:r>
          <w:fldChar w:fldCharType="begin"/>
        </w:r>
        <w:r>
          <w:instrText xml:space="preserve"> PAGEREF _Toc29410 </w:instrText>
        </w:r>
        <w:r>
          <w:fldChar w:fldCharType="separate"/>
        </w:r>
        <w:r>
          <w:t>161</w:t>
        </w:r>
        <w:r>
          <w:fldChar w:fldCharType="end"/>
        </w:r>
      </w:hyperlink>
    </w:p>
    <w:p w14:paraId="471FF2F5" w14:textId="77777777" w:rsidR="00934A3D" w:rsidRDefault="00000000">
      <w:pPr>
        <w:pStyle w:val="TOC2"/>
        <w:tabs>
          <w:tab w:val="right" w:leader="dot" w:pos="8844"/>
        </w:tabs>
      </w:pPr>
      <w:hyperlink w:anchor="_Toc28851" w:history="1">
        <w:r>
          <w:rPr>
            <w:rFonts w:hint="eastAsia"/>
          </w:rPr>
          <w:t>《中华人民共和国旅游法》案由</w:t>
        </w:r>
        <w:r>
          <w:rPr>
            <w:rFonts w:hint="eastAsia"/>
          </w:rPr>
          <w:t>1</w:t>
        </w:r>
        <w:r>
          <w:rPr>
            <w:rFonts w:hint="eastAsia"/>
          </w:rPr>
          <w:t>项</w:t>
        </w:r>
        <w:r>
          <w:tab/>
        </w:r>
        <w:r>
          <w:fldChar w:fldCharType="begin"/>
        </w:r>
        <w:r>
          <w:instrText xml:space="preserve"> PAGEREF _Toc28851 </w:instrText>
        </w:r>
        <w:r>
          <w:fldChar w:fldCharType="separate"/>
        </w:r>
        <w:r>
          <w:t>161</w:t>
        </w:r>
        <w:r>
          <w:fldChar w:fldCharType="end"/>
        </w:r>
      </w:hyperlink>
    </w:p>
    <w:p w14:paraId="2FB87141" w14:textId="77777777" w:rsidR="00934A3D" w:rsidRDefault="00000000">
      <w:pPr>
        <w:pStyle w:val="TOC1"/>
        <w:tabs>
          <w:tab w:val="right" w:leader="dot" w:pos="8844"/>
        </w:tabs>
      </w:pPr>
      <w:hyperlink w:anchor="_Toc11938" w:history="1">
        <w:r>
          <w:rPr>
            <w:rFonts w:hint="eastAsia"/>
          </w:rPr>
          <w:t>食品安全管理方面</w:t>
        </w:r>
        <w:r>
          <w:tab/>
        </w:r>
        <w:r>
          <w:fldChar w:fldCharType="begin"/>
        </w:r>
        <w:r>
          <w:instrText xml:space="preserve"> PAGEREF _Toc11938 </w:instrText>
        </w:r>
        <w:r>
          <w:fldChar w:fldCharType="separate"/>
        </w:r>
        <w:r>
          <w:t>161</w:t>
        </w:r>
        <w:r>
          <w:fldChar w:fldCharType="end"/>
        </w:r>
      </w:hyperlink>
    </w:p>
    <w:p w14:paraId="51DD92B2" w14:textId="77777777" w:rsidR="00934A3D" w:rsidRDefault="00000000">
      <w:pPr>
        <w:pStyle w:val="TOC2"/>
        <w:tabs>
          <w:tab w:val="right" w:leader="dot" w:pos="8844"/>
        </w:tabs>
      </w:pPr>
      <w:hyperlink w:anchor="_Toc16861" w:history="1">
        <w:r>
          <w:rPr>
            <w:rFonts w:hint="eastAsia"/>
          </w:rPr>
          <w:t>《北京市小规模食品生产经营管理规定》案由</w:t>
        </w:r>
        <w:r>
          <w:rPr>
            <w:rFonts w:hint="eastAsia"/>
          </w:rPr>
          <w:t>23</w:t>
        </w:r>
        <w:r>
          <w:rPr>
            <w:rFonts w:hint="eastAsia"/>
          </w:rPr>
          <w:t>项</w:t>
        </w:r>
        <w:r>
          <w:tab/>
        </w:r>
        <w:r>
          <w:fldChar w:fldCharType="begin"/>
        </w:r>
        <w:r>
          <w:instrText xml:space="preserve"> PAGEREF _Toc16861 </w:instrText>
        </w:r>
        <w:r>
          <w:fldChar w:fldCharType="separate"/>
        </w:r>
        <w:r>
          <w:t>161</w:t>
        </w:r>
        <w:r>
          <w:fldChar w:fldCharType="end"/>
        </w:r>
      </w:hyperlink>
    </w:p>
    <w:p w14:paraId="3C518677" w14:textId="77777777" w:rsidR="00934A3D" w:rsidRDefault="00000000">
      <w:pPr>
        <w:pStyle w:val="TOC1"/>
        <w:tabs>
          <w:tab w:val="right" w:leader="dot" w:pos="8844"/>
        </w:tabs>
      </w:pPr>
      <w:hyperlink w:anchor="_Toc1926" w:history="1">
        <w:r>
          <w:rPr>
            <w:rFonts w:hint="eastAsia"/>
          </w:rPr>
          <w:t>能源运行管理方面</w:t>
        </w:r>
        <w:r>
          <w:tab/>
        </w:r>
        <w:r>
          <w:fldChar w:fldCharType="begin"/>
        </w:r>
        <w:r>
          <w:instrText xml:space="preserve"> PAGEREF _Toc1926 </w:instrText>
        </w:r>
        <w:r>
          <w:fldChar w:fldCharType="separate"/>
        </w:r>
        <w:r>
          <w:t>170</w:t>
        </w:r>
        <w:r>
          <w:fldChar w:fldCharType="end"/>
        </w:r>
      </w:hyperlink>
    </w:p>
    <w:p w14:paraId="1EA047DE" w14:textId="77777777" w:rsidR="00934A3D" w:rsidRDefault="00000000">
      <w:pPr>
        <w:pStyle w:val="TOC2"/>
        <w:tabs>
          <w:tab w:val="right" w:leader="dot" w:pos="8844"/>
        </w:tabs>
      </w:pPr>
      <w:hyperlink w:anchor="_Toc17705" w:history="1">
        <w:r>
          <w:rPr>
            <w:rFonts w:hint="eastAsia"/>
          </w:rPr>
          <w:t>《中华人民共和国煤炭法》案由</w:t>
        </w:r>
        <w:r>
          <w:t>3</w:t>
        </w:r>
        <w:r>
          <w:rPr>
            <w:rFonts w:hint="eastAsia"/>
          </w:rPr>
          <w:t>项</w:t>
        </w:r>
        <w:r>
          <w:tab/>
        </w:r>
        <w:r>
          <w:fldChar w:fldCharType="begin"/>
        </w:r>
        <w:r>
          <w:instrText xml:space="preserve"> PAGEREF _Toc17705 </w:instrText>
        </w:r>
        <w:r>
          <w:fldChar w:fldCharType="separate"/>
        </w:r>
        <w:r>
          <w:t>170</w:t>
        </w:r>
        <w:r>
          <w:fldChar w:fldCharType="end"/>
        </w:r>
      </w:hyperlink>
    </w:p>
    <w:p w14:paraId="05F1D1D0" w14:textId="77777777" w:rsidR="00934A3D" w:rsidRDefault="00000000">
      <w:pPr>
        <w:pStyle w:val="TOC2"/>
        <w:tabs>
          <w:tab w:val="right" w:leader="dot" w:pos="8844"/>
        </w:tabs>
      </w:pPr>
      <w:hyperlink w:anchor="_Toc31321" w:history="1">
        <w:r>
          <w:rPr>
            <w:rFonts w:hint="eastAsia"/>
          </w:rPr>
          <w:t>《中华人民共和国可再生能源法》案由</w:t>
        </w:r>
        <w:r>
          <w:rPr>
            <w:rFonts w:hint="eastAsia"/>
          </w:rPr>
          <w:t>2</w:t>
        </w:r>
        <w:r>
          <w:rPr>
            <w:rFonts w:hint="eastAsia"/>
          </w:rPr>
          <w:t>项</w:t>
        </w:r>
        <w:r>
          <w:tab/>
        </w:r>
        <w:r>
          <w:fldChar w:fldCharType="begin"/>
        </w:r>
        <w:r>
          <w:instrText xml:space="preserve"> PAGEREF _Toc31321 </w:instrText>
        </w:r>
        <w:r>
          <w:fldChar w:fldCharType="separate"/>
        </w:r>
        <w:r>
          <w:t>171</w:t>
        </w:r>
        <w:r>
          <w:fldChar w:fldCharType="end"/>
        </w:r>
      </w:hyperlink>
    </w:p>
    <w:p w14:paraId="290ADAF3" w14:textId="77777777" w:rsidR="00934A3D" w:rsidRDefault="00000000">
      <w:pPr>
        <w:pStyle w:val="TOC2"/>
        <w:tabs>
          <w:tab w:val="right" w:leader="dot" w:pos="8844"/>
        </w:tabs>
      </w:pPr>
      <w:hyperlink w:anchor="_Toc691" w:history="1">
        <w:r>
          <w:rPr>
            <w:rFonts w:hint="eastAsia"/>
          </w:rPr>
          <w:t>《中华人民共和国电力法》《电力供应与使用条例》案由</w:t>
        </w:r>
        <w:r>
          <w:t>6</w:t>
        </w:r>
        <w:r>
          <w:rPr>
            <w:rFonts w:hint="eastAsia"/>
          </w:rPr>
          <w:t>项</w:t>
        </w:r>
        <w:r>
          <w:tab/>
        </w:r>
        <w:r>
          <w:fldChar w:fldCharType="begin"/>
        </w:r>
        <w:r>
          <w:instrText xml:space="preserve"> PAGEREF _Toc691 </w:instrText>
        </w:r>
        <w:r>
          <w:fldChar w:fldCharType="separate"/>
        </w:r>
        <w:r>
          <w:t>171</w:t>
        </w:r>
        <w:r>
          <w:fldChar w:fldCharType="end"/>
        </w:r>
      </w:hyperlink>
    </w:p>
    <w:p w14:paraId="207E7392" w14:textId="77777777" w:rsidR="00934A3D" w:rsidRDefault="00000000">
      <w:pPr>
        <w:pStyle w:val="TOC2"/>
        <w:tabs>
          <w:tab w:val="right" w:leader="dot" w:pos="8844"/>
        </w:tabs>
      </w:pPr>
      <w:hyperlink w:anchor="_Toc23378" w:history="1">
        <w:r>
          <w:rPr>
            <w:rFonts w:hint="eastAsia"/>
          </w:rPr>
          <w:t>《电力设施保护条例》《电力设施保护条例实施细则》案由</w:t>
        </w:r>
        <w:r>
          <w:rPr>
            <w:rFonts w:hint="eastAsia"/>
          </w:rPr>
          <w:t>5</w:t>
        </w:r>
        <w:r>
          <w:rPr>
            <w:rFonts w:hint="eastAsia"/>
          </w:rPr>
          <w:t>项</w:t>
        </w:r>
        <w:r>
          <w:tab/>
        </w:r>
        <w:r>
          <w:fldChar w:fldCharType="begin"/>
        </w:r>
        <w:r>
          <w:instrText xml:space="preserve"> PAGEREF _Toc23378 </w:instrText>
        </w:r>
        <w:r>
          <w:fldChar w:fldCharType="separate"/>
        </w:r>
        <w:r>
          <w:t>173</w:t>
        </w:r>
        <w:r>
          <w:fldChar w:fldCharType="end"/>
        </w:r>
      </w:hyperlink>
    </w:p>
    <w:p w14:paraId="2E2472F8" w14:textId="77777777" w:rsidR="00934A3D" w:rsidRDefault="00000000">
      <w:pPr>
        <w:pStyle w:val="TOC2"/>
        <w:tabs>
          <w:tab w:val="right" w:leader="dot" w:pos="8844"/>
        </w:tabs>
      </w:pPr>
      <w:hyperlink w:anchor="_Toc31" w:history="1">
        <w:r>
          <w:rPr>
            <w:rFonts w:hint="eastAsia"/>
          </w:rPr>
          <w:t>《供用电监督管理办法》案由</w:t>
        </w:r>
        <w:r>
          <w:rPr>
            <w:rFonts w:hint="eastAsia"/>
          </w:rPr>
          <w:t>1</w:t>
        </w:r>
        <w:r>
          <w:rPr>
            <w:rFonts w:hint="eastAsia"/>
          </w:rPr>
          <w:t>项</w:t>
        </w:r>
        <w:r>
          <w:tab/>
        </w:r>
        <w:r>
          <w:fldChar w:fldCharType="begin"/>
        </w:r>
        <w:r>
          <w:instrText xml:space="preserve"> PAGEREF _Toc31 </w:instrText>
        </w:r>
        <w:r>
          <w:fldChar w:fldCharType="separate"/>
        </w:r>
        <w:r>
          <w:t>175</w:t>
        </w:r>
        <w:r>
          <w:fldChar w:fldCharType="end"/>
        </w:r>
      </w:hyperlink>
    </w:p>
    <w:p w14:paraId="475B6025" w14:textId="77777777" w:rsidR="00934A3D" w:rsidRDefault="00000000">
      <w:pPr>
        <w:pStyle w:val="TOC2"/>
        <w:tabs>
          <w:tab w:val="right" w:leader="dot" w:pos="8844"/>
        </w:tabs>
      </w:pPr>
      <w:hyperlink w:anchor="_Toc15020" w:history="1">
        <w:r>
          <w:rPr>
            <w:rFonts w:hint="eastAsia"/>
          </w:rPr>
          <w:t>《中华人民共和国石油天然气管道保护法》案由</w:t>
        </w:r>
        <w:r>
          <w:rPr>
            <w:rFonts w:hint="eastAsia"/>
          </w:rPr>
          <w:t>22</w:t>
        </w:r>
        <w:r>
          <w:rPr>
            <w:rFonts w:hint="eastAsia"/>
          </w:rPr>
          <w:t>项</w:t>
        </w:r>
        <w:r>
          <w:tab/>
        </w:r>
        <w:r>
          <w:fldChar w:fldCharType="begin"/>
        </w:r>
        <w:r>
          <w:instrText xml:space="preserve"> PAGEREF _Toc15020 </w:instrText>
        </w:r>
        <w:r>
          <w:fldChar w:fldCharType="separate"/>
        </w:r>
        <w:r>
          <w:t>178</w:t>
        </w:r>
        <w:r>
          <w:fldChar w:fldCharType="end"/>
        </w:r>
      </w:hyperlink>
    </w:p>
    <w:p w14:paraId="1784534B" w14:textId="77777777" w:rsidR="00934A3D" w:rsidRDefault="00000000">
      <w:pPr>
        <w:pStyle w:val="TOC1"/>
        <w:tabs>
          <w:tab w:val="right" w:leader="dot" w:pos="8844"/>
        </w:tabs>
      </w:pPr>
      <w:hyperlink w:anchor="_Toc12626" w:history="1">
        <w:r>
          <w:rPr>
            <w:rFonts w:hint="eastAsia"/>
          </w:rPr>
          <w:t>疫情防控管理方面</w:t>
        </w:r>
        <w:r>
          <w:tab/>
        </w:r>
        <w:r>
          <w:fldChar w:fldCharType="begin"/>
        </w:r>
        <w:r>
          <w:instrText xml:space="preserve"> PAGEREF _Toc12626 </w:instrText>
        </w:r>
        <w:r>
          <w:fldChar w:fldCharType="separate"/>
        </w:r>
        <w:r>
          <w:t>185</w:t>
        </w:r>
        <w:r>
          <w:fldChar w:fldCharType="end"/>
        </w:r>
      </w:hyperlink>
    </w:p>
    <w:p w14:paraId="4A7C34A5" w14:textId="77777777" w:rsidR="00934A3D" w:rsidRDefault="00000000">
      <w:pPr>
        <w:pStyle w:val="TOC2"/>
        <w:tabs>
          <w:tab w:val="right" w:leader="dot" w:pos="8844"/>
        </w:tabs>
      </w:pPr>
      <w:hyperlink w:anchor="_Toc14061" w:history="1">
        <w:r>
          <w:t>《公共场所卫生管理条例实施细则》</w:t>
        </w:r>
        <w:r>
          <w:rPr>
            <w:rFonts w:hint="eastAsia"/>
          </w:rPr>
          <w:t>案由</w:t>
        </w:r>
        <w:r>
          <w:rPr>
            <w:rFonts w:hint="eastAsia"/>
          </w:rPr>
          <w:t>3</w:t>
        </w:r>
        <w:r>
          <w:rPr>
            <w:rFonts w:hint="eastAsia"/>
          </w:rPr>
          <w:t>项</w:t>
        </w:r>
        <w:r>
          <w:tab/>
        </w:r>
        <w:r>
          <w:fldChar w:fldCharType="begin"/>
        </w:r>
        <w:r>
          <w:instrText xml:space="preserve"> PAGEREF _Toc14061 </w:instrText>
        </w:r>
        <w:r>
          <w:fldChar w:fldCharType="separate"/>
        </w:r>
        <w:r>
          <w:t>185</w:t>
        </w:r>
        <w:r>
          <w:fldChar w:fldCharType="end"/>
        </w:r>
      </w:hyperlink>
    </w:p>
    <w:p w14:paraId="19FC73F6" w14:textId="77777777" w:rsidR="00934A3D" w:rsidRDefault="00000000">
      <w:pPr>
        <w:pStyle w:val="TOC2"/>
        <w:tabs>
          <w:tab w:val="right" w:leader="dot" w:pos="8844"/>
        </w:tabs>
      </w:pPr>
      <w:hyperlink w:anchor="_Toc5162" w:history="1">
        <w:r>
          <w:t>《北京市集中空调通风系统卫生管理办法》</w:t>
        </w:r>
        <w:r>
          <w:rPr>
            <w:rFonts w:hint="eastAsia"/>
          </w:rPr>
          <w:t>案由</w:t>
        </w:r>
        <w:r>
          <w:rPr>
            <w:rFonts w:hint="eastAsia"/>
          </w:rPr>
          <w:t>2</w:t>
        </w:r>
        <w:r>
          <w:rPr>
            <w:rFonts w:hint="eastAsia"/>
          </w:rPr>
          <w:t>项</w:t>
        </w:r>
        <w:r>
          <w:tab/>
        </w:r>
        <w:r>
          <w:fldChar w:fldCharType="begin"/>
        </w:r>
        <w:r>
          <w:instrText xml:space="preserve"> PAGEREF _Toc5162 </w:instrText>
        </w:r>
        <w:r>
          <w:fldChar w:fldCharType="separate"/>
        </w:r>
        <w:r>
          <w:t>186</w:t>
        </w:r>
        <w:r>
          <w:fldChar w:fldCharType="end"/>
        </w:r>
      </w:hyperlink>
    </w:p>
    <w:p w14:paraId="04F96BED" w14:textId="77777777" w:rsidR="00934A3D" w:rsidRDefault="00000000">
      <w:pPr>
        <w:pStyle w:val="TOC1"/>
        <w:tabs>
          <w:tab w:val="right" w:leader="dot" w:pos="8844"/>
        </w:tabs>
      </w:pPr>
      <w:hyperlink w:anchor="_Toc29237" w:history="1">
        <w:r>
          <w:rPr>
            <w:rFonts w:hint="eastAsia"/>
          </w:rPr>
          <w:t>生态环境管理方面</w:t>
        </w:r>
        <w:r>
          <w:rPr>
            <w:rFonts w:hint="eastAsia"/>
          </w:rPr>
          <w:t>4</w:t>
        </w:r>
        <w:r>
          <w:rPr>
            <w:rFonts w:hint="eastAsia"/>
          </w:rPr>
          <w:t>项</w:t>
        </w:r>
        <w:r>
          <w:tab/>
        </w:r>
        <w:r>
          <w:fldChar w:fldCharType="begin"/>
        </w:r>
        <w:r>
          <w:instrText xml:space="preserve"> PAGEREF _Toc29237 </w:instrText>
        </w:r>
        <w:r>
          <w:fldChar w:fldCharType="separate"/>
        </w:r>
        <w:r>
          <w:t>187</w:t>
        </w:r>
        <w:r>
          <w:fldChar w:fldCharType="end"/>
        </w:r>
      </w:hyperlink>
    </w:p>
    <w:p w14:paraId="6FAE287B" w14:textId="77777777" w:rsidR="00934A3D" w:rsidRDefault="00000000">
      <w:pPr>
        <w:pStyle w:val="TOC1"/>
        <w:tabs>
          <w:tab w:val="right" w:leader="dot" w:pos="8844"/>
        </w:tabs>
      </w:pPr>
      <w:hyperlink w:anchor="_Toc30461" w:history="1">
        <w:r>
          <w:rPr>
            <w:rFonts w:hint="eastAsia"/>
          </w:rPr>
          <w:t>水务管理方面</w:t>
        </w:r>
        <w:r>
          <w:rPr>
            <w:rFonts w:hint="eastAsia"/>
          </w:rPr>
          <w:t>20</w:t>
        </w:r>
        <w:r>
          <w:rPr>
            <w:rFonts w:hint="eastAsia"/>
          </w:rPr>
          <w:t>项</w:t>
        </w:r>
        <w:r>
          <w:tab/>
        </w:r>
        <w:r>
          <w:fldChar w:fldCharType="begin"/>
        </w:r>
        <w:r>
          <w:instrText xml:space="preserve"> PAGEREF _Toc30461 </w:instrText>
        </w:r>
        <w:r>
          <w:fldChar w:fldCharType="separate"/>
        </w:r>
        <w:r>
          <w:t>189</w:t>
        </w:r>
        <w:r>
          <w:fldChar w:fldCharType="end"/>
        </w:r>
      </w:hyperlink>
    </w:p>
    <w:p w14:paraId="0753D82B" w14:textId="77777777" w:rsidR="00934A3D" w:rsidRDefault="00000000">
      <w:pPr>
        <w:pStyle w:val="TOC1"/>
        <w:tabs>
          <w:tab w:val="right" w:leader="dot" w:pos="8844"/>
        </w:tabs>
      </w:pPr>
      <w:hyperlink w:anchor="_Toc19290" w:history="1">
        <w:r>
          <w:rPr>
            <w:rFonts w:hint="eastAsia"/>
          </w:rPr>
          <w:t>农业农村管理方面</w:t>
        </w:r>
        <w:r>
          <w:rPr>
            <w:rFonts w:hint="eastAsia"/>
          </w:rPr>
          <w:t>1</w:t>
        </w:r>
        <w:r>
          <w:rPr>
            <w:rFonts w:hint="eastAsia"/>
          </w:rPr>
          <w:t>项</w:t>
        </w:r>
        <w:r>
          <w:tab/>
        </w:r>
        <w:r>
          <w:fldChar w:fldCharType="begin"/>
        </w:r>
        <w:r>
          <w:instrText xml:space="preserve"> PAGEREF _Toc19290 </w:instrText>
        </w:r>
        <w:r>
          <w:fldChar w:fldCharType="separate"/>
        </w:r>
        <w:r>
          <w:t>199</w:t>
        </w:r>
        <w:r>
          <w:fldChar w:fldCharType="end"/>
        </w:r>
      </w:hyperlink>
    </w:p>
    <w:p w14:paraId="3698A93C" w14:textId="77777777" w:rsidR="00934A3D" w:rsidRDefault="00000000">
      <w:pPr>
        <w:pStyle w:val="TOC1"/>
        <w:tabs>
          <w:tab w:val="right" w:leader="dot" w:pos="8844"/>
        </w:tabs>
      </w:pPr>
      <w:hyperlink w:anchor="_Toc10197" w:history="1">
        <w:r>
          <w:rPr>
            <w:rFonts w:hint="eastAsia"/>
          </w:rPr>
          <w:t>卫生健康管理方面</w:t>
        </w:r>
        <w:r>
          <w:rPr>
            <w:rFonts w:hint="eastAsia"/>
          </w:rPr>
          <w:t>12</w:t>
        </w:r>
        <w:r>
          <w:rPr>
            <w:rFonts w:hint="eastAsia"/>
          </w:rPr>
          <w:t>项</w:t>
        </w:r>
        <w:r>
          <w:tab/>
        </w:r>
        <w:r>
          <w:fldChar w:fldCharType="begin"/>
        </w:r>
        <w:r>
          <w:instrText xml:space="preserve"> PAGEREF _Toc10197 </w:instrText>
        </w:r>
        <w:r>
          <w:fldChar w:fldCharType="separate"/>
        </w:r>
        <w:r>
          <w:t>200</w:t>
        </w:r>
        <w:r>
          <w:fldChar w:fldCharType="end"/>
        </w:r>
      </w:hyperlink>
    </w:p>
    <w:p w14:paraId="19A144CE" w14:textId="77777777" w:rsidR="00934A3D" w:rsidRDefault="00000000">
      <w:r>
        <w:rPr>
          <w:bCs/>
          <w:lang w:val="zh-CN"/>
        </w:rPr>
        <w:fldChar w:fldCharType="end"/>
      </w:r>
    </w:p>
    <w:p w14:paraId="5AD95CCA" w14:textId="77777777" w:rsidR="00934A3D" w:rsidRDefault="00934A3D">
      <w:pPr>
        <w:spacing w:line="480" w:lineRule="exact"/>
        <w:rPr>
          <w:rFonts w:ascii="黑体" w:eastAsia="黑体" w:hAnsi="黑体"/>
          <w:sz w:val="32"/>
          <w:szCs w:val="32"/>
        </w:rPr>
      </w:pPr>
    </w:p>
    <w:p w14:paraId="5FC995EF" w14:textId="77777777" w:rsidR="00934A3D" w:rsidRDefault="00934A3D">
      <w:pPr>
        <w:spacing w:line="540" w:lineRule="exact"/>
        <w:ind w:firstLineChars="200" w:firstLine="640"/>
        <w:rPr>
          <w:rFonts w:ascii="仿宋_GB2312" w:eastAsia="仿宋_GB2312"/>
          <w:kern w:val="0"/>
          <w:sz w:val="32"/>
          <w:szCs w:val="32"/>
        </w:rPr>
        <w:sectPr w:rsidR="00934A3D">
          <w:footerReference w:type="even" r:id="rId8"/>
          <w:footerReference w:type="default" r:id="rId9"/>
          <w:pgSz w:w="11906" w:h="16838"/>
          <w:pgMar w:top="2098" w:right="1531" w:bottom="1985" w:left="1531" w:header="851" w:footer="1588" w:gutter="0"/>
          <w:cols w:space="425"/>
          <w:docGrid w:linePitch="634" w:charSpace="-4740"/>
        </w:sectPr>
      </w:pPr>
    </w:p>
    <w:tbl>
      <w:tblPr>
        <w:tblW w:w="2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41"/>
        <w:gridCol w:w="2866"/>
        <w:gridCol w:w="1103"/>
        <w:gridCol w:w="990"/>
        <w:gridCol w:w="10"/>
        <w:gridCol w:w="3434"/>
        <w:gridCol w:w="1628"/>
        <w:gridCol w:w="2904"/>
        <w:gridCol w:w="24"/>
        <w:gridCol w:w="13"/>
        <w:gridCol w:w="2915"/>
        <w:gridCol w:w="2928"/>
      </w:tblGrid>
      <w:tr w:rsidR="00934A3D" w14:paraId="262E79F2" w14:textId="77777777">
        <w:trPr>
          <w:gridAfter w:val="3"/>
          <w:wAfter w:w="5858" w:type="dxa"/>
          <w:trHeight w:val="90"/>
          <w:tblHeader/>
        </w:trPr>
        <w:tc>
          <w:tcPr>
            <w:tcW w:w="706" w:type="dxa"/>
            <w:shd w:val="clear" w:color="auto" w:fill="auto"/>
            <w:vAlign w:val="center"/>
          </w:tcPr>
          <w:p w14:paraId="5389E8E2"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lastRenderedPageBreak/>
              <w:t>序号</w:t>
            </w:r>
          </w:p>
        </w:tc>
        <w:tc>
          <w:tcPr>
            <w:tcW w:w="1441" w:type="dxa"/>
            <w:shd w:val="clear" w:color="auto" w:fill="auto"/>
            <w:vAlign w:val="center"/>
          </w:tcPr>
          <w:p w14:paraId="6CB817FD"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案由</w:t>
            </w:r>
          </w:p>
        </w:tc>
        <w:tc>
          <w:tcPr>
            <w:tcW w:w="2867" w:type="dxa"/>
            <w:shd w:val="clear" w:color="auto" w:fill="auto"/>
            <w:vAlign w:val="center"/>
          </w:tcPr>
          <w:p w14:paraId="6D7D48B5"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处罚依据</w:t>
            </w:r>
          </w:p>
        </w:tc>
        <w:tc>
          <w:tcPr>
            <w:tcW w:w="1103" w:type="dxa"/>
            <w:shd w:val="clear" w:color="auto" w:fill="auto"/>
            <w:vAlign w:val="center"/>
          </w:tcPr>
          <w:p w14:paraId="7A5B3512"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罚款</w:t>
            </w:r>
          </w:p>
          <w:p w14:paraId="180FF458"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基数</w:t>
            </w:r>
          </w:p>
        </w:tc>
        <w:tc>
          <w:tcPr>
            <w:tcW w:w="990" w:type="dxa"/>
            <w:shd w:val="clear" w:color="auto" w:fill="auto"/>
            <w:vAlign w:val="center"/>
          </w:tcPr>
          <w:p w14:paraId="371D90BD"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基准</w:t>
            </w:r>
          </w:p>
          <w:p w14:paraId="0446620E"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系数</w:t>
            </w:r>
          </w:p>
        </w:tc>
        <w:tc>
          <w:tcPr>
            <w:tcW w:w="3440" w:type="dxa"/>
            <w:gridSpan w:val="2"/>
            <w:shd w:val="clear" w:color="auto" w:fill="auto"/>
            <w:vAlign w:val="center"/>
          </w:tcPr>
          <w:p w14:paraId="1B2C59D4"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变量系数</w:t>
            </w:r>
          </w:p>
        </w:tc>
        <w:tc>
          <w:tcPr>
            <w:tcW w:w="1628" w:type="dxa"/>
            <w:shd w:val="clear" w:color="auto" w:fill="auto"/>
            <w:vAlign w:val="center"/>
          </w:tcPr>
          <w:p w14:paraId="0F7EC9F9"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计算公式</w:t>
            </w:r>
          </w:p>
        </w:tc>
        <w:tc>
          <w:tcPr>
            <w:tcW w:w="2929" w:type="dxa"/>
            <w:gridSpan w:val="2"/>
            <w:shd w:val="clear" w:color="auto" w:fill="auto"/>
            <w:vAlign w:val="center"/>
          </w:tcPr>
          <w:p w14:paraId="0E171287"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备注</w:t>
            </w:r>
          </w:p>
        </w:tc>
      </w:tr>
      <w:tr w:rsidR="00934A3D" w14:paraId="52C03A39" w14:textId="77777777">
        <w:trPr>
          <w:gridAfter w:val="3"/>
          <w:wAfter w:w="5858" w:type="dxa"/>
          <w:trHeight w:val="91"/>
        </w:trPr>
        <w:tc>
          <w:tcPr>
            <w:tcW w:w="15104" w:type="dxa"/>
            <w:gridSpan w:val="10"/>
            <w:shd w:val="clear" w:color="auto" w:fill="auto"/>
            <w:vAlign w:val="center"/>
          </w:tcPr>
          <w:p w14:paraId="6008F588" w14:textId="77777777" w:rsidR="00934A3D" w:rsidRDefault="00000000">
            <w:pPr>
              <w:pStyle w:val="1"/>
              <w:rPr>
                <w:rFonts w:ascii="仿宋_GB2312" w:eastAsia="仿宋_GB2312" w:hAnsi="宋体" w:cs="宋体"/>
                <w:color w:val="000000" w:themeColor="text1"/>
                <w:sz w:val="32"/>
                <w:szCs w:val="32"/>
              </w:rPr>
            </w:pPr>
            <w:bookmarkStart w:id="0" w:name="_Toc15284"/>
            <w:r>
              <w:rPr>
                <w:rFonts w:hint="eastAsia"/>
                <w:color w:val="000000" w:themeColor="text1"/>
                <w:sz w:val="32"/>
                <w:szCs w:val="32"/>
              </w:rPr>
              <w:t>市容环境卫生管理方面</w:t>
            </w:r>
            <w:bookmarkEnd w:id="0"/>
          </w:p>
        </w:tc>
      </w:tr>
      <w:tr w:rsidR="00934A3D" w14:paraId="47D2324A" w14:textId="77777777">
        <w:trPr>
          <w:gridAfter w:val="3"/>
          <w:wAfter w:w="5858" w:type="dxa"/>
          <w:trHeight w:val="591"/>
        </w:trPr>
        <w:tc>
          <w:tcPr>
            <w:tcW w:w="15104" w:type="dxa"/>
            <w:gridSpan w:val="10"/>
            <w:shd w:val="clear" w:color="auto" w:fill="auto"/>
            <w:vAlign w:val="center"/>
          </w:tcPr>
          <w:p w14:paraId="3386720D" w14:textId="77777777" w:rsidR="00934A3D" w:rsidRDefault="00000000">
            <w:pPr>
              <w:pStyle w:val="20"/>
              <w:jc w:val="center"/>
              <w:rPr>
                <w:color w:val="000000" w:themeColor="text1"/>
                <w:szCs w:val="30"/>
              </w:rPr>
            </w:pPr>
            <w:bookmarkStart w:id="1" w:name="_Toc25088"/>
            <w:r>
              <w:rPr>
                <w:rFonts w:hint="eastAsia"/>
                <w:color w:val="000000" w:themeColor="text1"/>
                <w:szCs w:val="30"/>
              </w:rPr>
              <w:t>《北京市市容环境卫生条例》案由56项</w:t>
            </w:r>
            <w:bookmarkEnd w:id="1"/>
          </w:p>
        </w:tc>
      </w:tr>
      <w:tr w:rsidR="00934A3D" w14:paraId="5893A1D1" w14:textId="77777777">
        <w:trPr>
          <w:gridAfter w:val="3"/>
          <w:wAfter w:w="5858" w:type="dxa"/>
          <w:trHeight w:val="3261"/>
        </w:trPr>
        <w:tc>
          <w:tcPr>
            <w:tcW w:w="706" w:type="dxa"/>
            <w:shd w:val="clear" w:color="auto" w:fill="auto"/>
            <w:vAlign w:val="center"/>
          </w:tcPr>
          <w:p w14:paraId="65E02B5B" w14:textId="77777777" w:rsidR="00934A3D" w:rsidRDefault="00000000">
            <w:pPr>
              <w:widowControl/>
              <w:spacing w:line="0" w:lineRule="atLeast"/>
              <w:jc w:val="center"/>
              <w:rPr>
                <w:rFonts w:ascii="仿宋_GB2312" w:eastAsia="仿宋_GB2312" w:hAnsi="宋体" w:cs="宋体"/>
                <w:color w:val="000000" w:themeColor="text1"/>
                <w:kern w:val="0"/>
                <w:szCs w:val="21"/>
              </w:rPr>
            </w:pPr>
            <w:bookmarkStart w:id="2" w:name="OLE_LINK1"/>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63EC202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未按要求履行维护市容环境卫生责任</w:t>
            </w:r>
          </w:p>
        </w:tc>
        <w:tc>
          <w:tcPr>
            <w:tcW w:w="2867" w:type="dxa"/>
            <w:shd w:val="clear" w:color="auto" w:fill="auto"/>
            <w:vAlign w:val="center"/>
          </w:tcPr>
          <w:p w14:paraId="749AF0D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【城镇地区】</w:t>
            </w:r>
          </w:p>
          <w:p w14:paraId="7716D63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违反条款：第二十一条第一款，第二十三条第一款第（一）项、第（二）项、第（三）项，及第二十四条第二款；处罚条款：第二十四条第二款，责令改正，并处200元以上1000元以下罚款。</w:t>
            </w:r>
          </w:p>
          <w:p w14:paraId="422552C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【农村地区】</w:t>
            </w:r>
          </w:p>
          <w:p w14:paraId="2CE6535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违反条款：第二十一条第一款，第二十三条第二款，及《关于印发北京市农村地区环境卫生责任区责任标准（试行）的通知》（京政管发〔2008〕49号）</w:t>
            </w:r>
            <w:r>
              <w:rPr>
                <w:rFonts w:ascii="楷体_GB2312" w:eastAsia="楷体_GB2312" w:hAnsi="宋体" w:cs="宋体" w:hint="eastAsia"/>
                <w:color w:val="000000" w:themeColor="text1"/>
                <w:kern w:val="0"/>
                <w:szCs w:val="21"/>
              </w:rPr>
              <w:t>（根据具体情形，引用到相关条款）</w:t>
            </w:r>
            <w:r>
              <w:rPr>
                <w:rFonts w:ascii="仿宋_GB2312" w:eastAsia="仿宋_GB2312" w:hAnsi="宋体" w:cs="宋体" w:hint="eastAsia"/>
                <w:color w:val="000000" w:themeColor="text1"/>
                <w:kern w:val="0"/>
                <w:szCs w:val="21"/>
              </w:rPr>
              <w:t>；处罚条款：第二十四条第二款，责令改正，并处200元以上1000元以下罚款。</w:t>
            </w:r>
          </w:p>
        </w:tc>
        <w:tc>
          <w:tcPr>
            <w:tcW w:w="1103" w:type="dxa"/>
            <w:shd w:val="clear" w:color="auto" w:fill="auto"/>
            <w:vAlign w:val="center"/>
          </w:tcPr>
          <w:p w14:paraId="1B174A4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p w14:paraId="678874C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（注：单位：</w:t>
            </w:r>
            <w:r>
              <w:rPr>
                <w:rFonts w:ascii="仿宋_GB2312" w:eastAsia="仿宋_GB2312" w:hAnsi="宋体" w:cs="宋体" w:hint="eastAsia"/>
                <w:bCs/>
                <w:color w:val="000000" w:themeColor="text1"/>
                <w:kern w:val="0"/>
                <w:szCs w:val="21"/>
              </w:rPr>
              <w:t>元，下同</w:t>
            </w:r>
            <w:r>
              <w:rPr>
                <w:rFonts w:ascii="仿宋_GB2312" w:eastAsia="仿宋_GB2312" w:hAnsi="宋体" w:cs="宋体" w:hint="eastAsia"/>
                <w:color w:val="000000" w:themeColor="text1"/>
                <w:kern w:val="0"/>
                <w:szCs w:val="21"/>
              </w:rPr>
              <w:t>）</w:t>
            </w:r>
          </w:p>
        </w:tc>
        <w:tc>
          <w:tcPr>
            <w:tcW w:w="990" w:type="dxa"/>
            <w:shd w:val="clear" w:color="auto" w:fill="auto"/>
            <w:vAlign w:val="center"/>
          </w:tcPr>
          <w:p w14:paraId="78F5F0D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E24E7B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p w14:paraId="38DACE5F" w14:textId="77777777" w:rsidR="00934A3D" w:rsidRDefault="00934A3D">
            <w:pPr>
              <w:widowControl/>
              <w:spacing w:line="0" w:lineRule="atLeast"/>
              <w:rPr>
                <w:rFonts w:ascii="仿宋_GB2312" w:eastAsia="仿宋_GB2312" w:hAnsi="宋体" w:cs="宋体"/>
                <w:color w:val="000000" w:themeColor="text1"/>
                <w:kern w:val="0"/>
                <w:szCs w:val="21"/>
              </w:rPr>
            </w:pPr>
          </w:p>
          <w:p w14:paraId="3D2BD96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注：即对变量系数不作硬性规定，执法实践中如需考虑变量系数，按照《基准》3.3、3.4等有关规定执行，下同。</w:t>
            </w:r>
          </w:p>
        </w:tc>
        <w:tc>
          <w:tcPr>
            <w:tcW w:w="1628" w:type="dxa"/>
            <w:shd w:val="clear" w:color="auto" w:fill="auto"/>
            <w:vAlign w:val="center"/>
          </w:tcPr>
          <w:p w14:paraId="563FCB1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w:t>
            </w:r>
          </w:p>
        </w:tc>
        <w:tc>
          <w:tcPr>
            <w:tcW w:w="2929" w:type="dxa"/>
            <w:gridSpan w:val="2"/>
            <w:shd w:val="clear" w:color="auto" w:fill="auto"/>
            <w:vAlign w:val="center"/>
          </w:tcPr>
          <w:p w14:paraId="685EEB33"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p w14:paraId="1C71E60F"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存在其它从重处罚情形的，提交案审会决定。</w:t>
            </w:r>
          </w:p>
        </w:tc>
      </w:tr>
      <w:bookmarkEnd w:id="2"/>
      <w:tr w:rsidR="00934A3D" w14:paraId="04D7F54F" w14:textId="77777777">
        <w:trPr>
          <w:gridAfter w:val="3"/>
          <w:wAfter w:w="5858" w:type="dxa"/>
          <w:trHeight w:val="1391"/>
        </w:trPr>
        <w:tc>
          <w:tcPr>
            <w:tcW w:w="706" w:type="dxa"/>
            <w:shd w:val="clear" w:color="auto" w:fill="auto"/>
            <w:vAlign w:val="center"/>
          </w:tcPr>
          <w:p w14:paraId="32B3BCF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46655F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擅自在临街的建筑物上设置装饰物品</w:t>
            </w:r>
          </w:p>
        </w:tc>
        <w:tc>
          <w:tcPr>
            <w:tcW w:w="2867" w:type="dxa"/>
            <w:shd w:val="clear" w:color="auto" w:fill="auto"/>
            <w:vAlign w:val="center"/>
          </w:tcPr>
          <w:p w14:paraId="54FC713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违反条款：第二十六条第一款第（三）项；处罚条款：第二十六条第二款，责令限期改正；逾期不改正的，强制拆除或者清除，并可处50元以上500元以下罚款。</w:t>
            </w:r>
          </w:p>
        </w:tc>
        <w:tc>
          <w:tcPr>
            <w:tcW w:w="1103" w:type="dxa"/>
            <w:shd w:val="clear" w:color="auto" w:fill="auto"/>
            <w:vAlign w:val="center"/>
          </w:tcPr>
          <w:p w14:paraId="73913E2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260B185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2B1B34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6374CF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shd w:val="clear" w:color="auto" w:fill="auto"/>
            <w:vAlign w:val="center"/>
          </w:tcPr>
          <w:p w14:paraId="52904C9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逾期不改正的情形，不记入本案由“情节系数”。</w:t>
            </w:r>
          </w:p>
        </w:tc>
      </w:tr>
      <w:tr w:rsidR="00934A3D" w14:paraId="09A501E9" w14:textId="77777777">
        <w:trPr>
          <w:gridAfter w:val="3"/>
          <w:wAfter w:w="5858" w:type="dxa"/>
          <w:trHeight w:val="1268"/>
        </w:trPr>
        <w:tc>
          <w:tcPr>
            <w:tcW w:w="706" w:type="dxa"/>
            <w:shd w:val="clear" w:color="auto" w:fill="auto"/>
            <w:vAlign w:val="center"/>
          </w:tcPr>
          <w:p w14:paraId="6BEA9C1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shd w:val="clear" w:color="auto" w:fill="auto"/>
            <w:vAlign w:val="center"/>
          </w:tcPr>
          <w:p w14:paraId="2273B1C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建筑物顶部、外走廊等未保持整洁或堆物堆料</w:t>
            </w:r>
          </w:p>
        </w:tc>
        <w:tc>
          <w:tcPr>
            <w:tcW w:w="2867" w:type="dxa"/>
            <w:shd w:val="clear" w:color="auto" w:fill="auto"/>
            <w:vAlign w:val="center"/>
          </w:tcPr>
          <w:p w14:paraId="4B78877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14:paraId="69F2E94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26ED2AD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390EA8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981D28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shd w:val="clear" w:color="auto" w:fill="auto"/>
            <w:vAlign w:val="center"/>
          </w:tcPr>
          <w:p w14:paraId="247723C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逾期不改正的情形，不记入本案由“情节系数”。</w:t>
            </w:r>
          </w:p>
        </w:tc>
      </w:tr>
      <w:tr w:rsidR="00934A3D" w14:paraId="7C8E6FAB" w14:textId="77777777">
        <w:trPr>
          <w:gridAfter w:val="3"/>
          <w:wAfter w:w="5858" w:type="dxa"/>
          <w:trHeight w:val="1117"/>
        </w:trPr>
        <w:tc>
          <w:tcPr>
            <w:tcW w:w="706" w:type="dxa"/>
            <w:shd w:val="clear" w:color="auto" w:fill="auto"/>
            <w:vAlign w:val="center"/>
          </w:tcPr>
          <w:p w14:paraId="1A46EEF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2E4AFAE3"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规定区域内建筑物顶部、阳台外和窗外设置不符合容貌景观标准的设施</w:t>
            </w:r>
          </w:p>
        </w:tc>
        <w:tc>
          <w:tcPr>
            <w:tcW w:w="2867" w:type="dxa"/>
            <w:vMerge w:val="restart"/>
            <w:shd w:val="clear" w:color="auto" w:fill="auto"/>
            <w:vAlign w:val="center"/>
          </w:tcPr>
          <w:p w14:paraId="0D8798EE"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14:paraId="26029A5C" w14:textId="77777777" w:rsidR="00934A3D"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4CE8823B" w14:textId="77777777" w:rsidR="00934A3D"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ED8DDDD"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0C42541"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vMerge w:val="restart"/>
            <w:shd w:val="clear" w:color="auto" w:fill="auto"/>
            <w:vAlign w:val="center"/>
          </w:tcPr>
          <w:p w14:paraId="6FD5EA67" w14:textId="77777777" w:rsidR="00934A3D" w:rsidRDefault="00000000">
            <w:pPr>
              <w:widowControl/>
              <w:spacing w:line="360" w:lineRule="exact"/>
              <w:rPr>
                <w:rFonts w:ascii="仿宋_GB2312" w:eastAsia="仿宋_GB2312" w:hAnsi="宋体" w:cs="宋体"/>
                <w:color w:val="000000" w:themeColor="text1"/>
                <w:kern w:val="0"/>
                <w:szCs w:val="21"/>
                <w:u w:val="single"/>
              </w:rPr>
            </w:pPr>
            <w:r>
              <w:rPr>
                <w:rFonts w:ascii="仿宋_GB2312" w:eastAsia="仿宋_GB2312" w:hAnsi="宋体" w:cs="宋体" w:hint="eastAsia"/>
                <w:color w:val="000000" w:themeColor="text1"/>
                <w:kern w:val="0"/>
                <w:szCs w:val="21"/>
              </w:rPr>
              <w:t>逾期不改正的情形，不记入本案由“情节系数”。</w:t>
            </w:r>
          </w:p>
        </w:tc>
      </w:tr>
      <w:tr w:rsidR="00934A3D" w14:paraId="041272C7" w14:textId="77777777">
        <w:trPr>
          <w:gridAfter w:val="3"/>
          <w:wAfter w:w="5858" w:type="dxa"/>
          <w:trHeight w:val="1076"/>
        </w:trPr>
        <w:tc>
          <w:tcPr>
            <w:tcW w:w="706" w:type="dxa"/>
            <w:shd w:val="clear" w:color="auto" w:fill="auto"/>
            <w:vAlign w:val="center"/>
          </w:tcPr>
          <w:p w14:paraId="7F5EF5D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790B4480"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规定区域内建筑物顶部、阳台外和窗外吊挂、晾晒、摆放物品</w:t>
            </w:r>
          </w:p>
        </w:tc>
        <w:tc>
          <w:tcPr>
            <w:tcW w:w="2867" w:type="dxa"/>
            <w:vMerge/>
            <w:shd w:val="clear" w:color="auto" w:fill="auto"/>
            <w:vAlign w:val="center"/>
          </w:tcPr>
          <w:p w14:paraId="404FD045" w14:textId="77777777" w:rsidR="00934A3D" w:rsidRDefault="00934A3D">
            <w:pPr>
              <w:widowControl/>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50F5C4F3" w14:textId="77777777" w:rsidR="00934A3D"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7F918EF7" w14:textId="77777777" w:rsidR="00934A3D"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E26A121"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B002B27"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vMerge/>
            <w:shd w:val="clear" w:color="auto" w:fill="auto"/>
            <w:vAlign w:val="center"/>
          </w:tcPr>
          <w:p w14:paraId="508471E6" w14:textId="77777777" w:rsidR="00934A3D" w:rsidRDefault="00934A3D">
            <w:pPr>
              <w:widowControl/>
              <w:spacing w:line="360" w:lineRule="exact"/>
              <w:rPr>
                <w:rFonts w:ascii="仿宋_GB2312" w:eastAsia="仿宋_GB2312" w:hAnsi="宋体" w:cs="宋体"/>
                <w:color w:val="000000" w:themeColor="text1"/>
                <w:kern w:val="0"/>
                <w:szCs w:val="21"/>
              </w:rPr>
            </w:pPr>
          </w:p>
        </w:tc>
      </w:tr>
      <w:tr w:rsidR="00934A3D" w14:paraId="03C2A562" w14:textId="77777777">
        <w:trPr>
          <w:gridAfter w:val="3"/>
          <w:wAfter w:w="5858" w:type="dxa"/>
          <w:trHeight w:val="934"/>
        </w:trPr>
        <w:tc>
          <w:tcPr>
            <w:tcW w:w="706" w:type="dxa"/>
            <w:shd w:val="clear" w:color="auto" w:fill="auto"/>
            <w:vAlign w:val="center"/>
          </w:tcPr>
          <w:p w14:paraId="52C9F73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291CBD70"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规定区域内建筑物平台、阳台内堆放物品超出护栏高度</w:t>
            </w:r>
          </w:p>
        </w:tc>
        <w:tc>
          <w:tcPr>
            <w:tcW w:w="2867" w:type="dxa"/>
            <w:vMerge/>
            <w:shd w:val="clear" w:color="auto" w:fill="auto"/>
            <w:vAlign w:val="center"/>
          </w:tcPr>
          <w:p w14:paraId="4E9C32BA" w14:textId="77777777" w:rsidR="00934A3D" w:rsidRDefault="00934A3D">
            <w:pPr>
              <w:widowControl/>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5952D685" w14:textId="77777777" w:rsidR="00934A3D"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59FC9B0F" w14:textId="77777777" w:rsidR="00934A3D"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AD57A1F"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ABAD1C6"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vMerge/>
            <w:shd w:val="clear" w:color="auto" w:fill="auto"/>
            <w:vAlign w:val="center"/>
          </w:tcPr>
          <w:p w14:paraId="6C0E82F3" w14:textId="77777777" w:rsidR="00934A3D" w:rsidRDefault="00934A3D">
            <w:pPr>
              <w:widowControl/>
              <w:spacing w:line="360" w:lineRule="exact"/>
              <w:rPr>
                <w:rFonts w:ascii="仿宋_GB2312" w:eastAsia="仿宋_GB2312" w:hAnsi="宋体" w:cs="宋体"/>
                <w:color w:val="000000" w:themeColor="text1"/>
                <w:kern w:val="0"/>
                <w:szCs w:val="21"/>
              </w:rPr>
            </w:pPr>
          </w:p>
        </w:tc>
      </w:tr>
      <w:tr w:rsidR="00934A3D" w14:paraId="39E57AD6" w14:textId="77777777">
        <w:trPr>
          <w:gridAfter w:val="3"/>
          <w:wAfter w:w="5858" w:type="dxa"/>
          <w:trHeight w:val="1088"/>
        </w:trPr>
        <w:tc>
          <w:tcPr>
            <w:tcW w:w="706" w:type="dxa"/>
            <w:vMerge w:val="restart"/>
            <w:shd w:val="clear" w:color="auto" w:fill="auto"/>
            <w:vAlign w:val="center"/>
          </w:tcPr>
          <w:p w14:paraId="5D4F52E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vMerge w:val="restart"/>
            <w:shd w:val="clear" w:color="auto" w:fill="auto"/>
            <w:vAlign w:val="center"/>
          </w:tcPr>
          <w:p w14:paraId="472B5702"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违法建设</w:t>
            </w:r>
          </w:p>
        </w:tc>
        <w:tc>
          <w:tcPr>
            <w:tcW w:w="2867" w:type="dxa"/>
            <w:vMerge w:val="restart"/>
            <w:shd w:val="clear" w:color="auto" w:fill="auto"/>
            <w:vAlign w:val="center"/>
          </w:tcPr>
          <w:p w14:paraId="64B5B653" w14:textId="77777777" w:rsidR="00934A3D"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103" w:type="dxa"/>
            <w:shd w:val="clear" w:color="auto" w:fill="auto"/>
            <w:vAlign w:val="center"/>
          </w:tcPr>
          <w:p w14:paraId="2A207CC0"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300元／</w:t>
            </w:r>
            <w:r>
              <w:rPr>
                <w:rFonts w:ascii="宋体" w:hAnsi="宋体" w:cs="宋体" w:hint="eastAsia"/>
                <w:color w:val="000000" w:themeColor="text1"/>
                <w:kern w:val="0"/>
                <w:szCs w:val="21"/>
              </w:rPr>
              <w:t>㎡</w:t>
            </w:r>
          </w:p>
          <w:p w14:paraId="3B5E891F"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（建筑物）</w:t>
            </w:r>
          </w:p>
        </w:tc>
        <w:tc>
          <w:tcPr>
            <w:tcW w:w="1000" w:type="dxa"/>
            <w:gridSpan w:val="2"/>
            <w:shd w:val="clear" w:color="auto" w:fill="auto"/>
            <w:vAlign w:val="center"/>
          </w:tcPr>
          <w:p w14:paraId="34BF4D05"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vMerge w:val="restart"/>
            <w:shd w:val="clear" w:color="auto" w:fill="auto"/>
            <w:vAlign w:val="center"/>
          </w:tcPr>
          <w:p w14:paraId="29FA7BBB"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9697048"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罚款数额＝300×（1＋区域系数＋情节系数）×N</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w:t>
            </w:r>
            <w:r>
              <w:rPr>
                <w:rFonts w:ascii="仿宋_GB2312" w:eastAsia="仿宋_GB2312" w:hAnsi="宋体" w:cs="宋体" w:hint="eastAsia"/>
                <w:color w:val="000000" w:themeColor="text1"/>
                <w:kern w:val="0"/>
                <w:szCs w:val="21"/>
              </w:rPr>
              <w:t>N</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为违法建筑面积</w:t>
            </w:r>
          </w:p>
        </w:tc>
        <w:tc>
          <w:tcPr>
            <w:tcW w:w="2929" w:type="dxa"/>
            <w:gridSpan w:val="2"/>
            <w:vMerge w:val="restart"/>
            <w:shd w:val="clear" w:color="auto" w:fill="auto"/>
            <w:vAlign w:val="center"/>
          </w:tcPr>
          <w:p w14:paraId="2D05283D" w14:textId="77777777" w:rsidR="00934A3D" w:rsidRDefault="00934A3D">
            <w:pPr>
              <w:widowControl/>
              <w:spacing w:line="300" w:lineRule="exact"/>
              <w:rPr>
                <w:rFonts w:ascii="仿宋_GB2312" w:eastAsia="仿宋_GB2312" w:hAnsi="宋体" w:cs="宋体"/>
                <w:color w:val="000000" w:themeColor="text1"/>
                <w:kern w:val="0"/>
                <w:szCs w:val="21"/>
              </w:rPr>
            </w:pPr>
          </w:p>
        </w:tc>
      </w:tr>
      <w:tr w:rsidR="00934A3D" w14:paraId="391672EC" w14:textId="77777777">
        <w:trPr>
          <w:gridAfter w:val="3"/>
          <w:wAfter w:w="5858" w:type="dxa"/>
          <w:trHeight w:val="936"/>
        </w:trPr>
        <w:tc>
          <w:tcPr>
            <w:tcW w:w="706" w:type="dxa"/>
            <w:vMerge/>
            <w:shd w:val="clear" w:color="auto" w:fill="auto"/>
            <w:vAlign w:val="center"/>
          </w:tcPr>
          <w:p w14:paraId="33A632F1"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09FD212B" w14:textId="77777777" w:rsidR="00934A3D" w:rsidRDefault="00934A3D">
            <w:pPr>
              <w:widowControl/>
              <w:spacing w:line="36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4EEE2B63"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22035AB8"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造价</w:t>
            </w:r>
          </w:p>
          <w:p w14:paraId="75BC11F1"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（构筑物、设施）</w:t>
            </w:r>
          </w:p>
        </w:tc>
        <w:tc>
          <w:tcPr>
            <w:tcW w:w="1000" w:type="dxa"/>
            <w:gridSpan w:val="2"/>
            <w:shd w:val="clear" w:color="auto" w:fill="auto"/>
            <w:vAlign w:val="center"/>
          </w:tcPr>
          <w:p w14:paraId="4B09473B"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vMerge/>
            <w:shd w:val="clear" w:color="auto" w:fill="auto"/>
            <w:vAlign w:val="center"/>
          </w:tcPr>
          <w:p w14:paraId="3DFE85DD" w14:textId="77777777" w:rsidR="00934A3D" w:rsidRDefault="00934A3D">
            <w:pPr>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68624A8C"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按照法规规定执行。</w:t>
            </w:r>
          </w:p>
        </w:tc>
        <w:tc>
          <w:tcPr>
            <w:tcW w:w="2929" w:type="dxa"/>
            <w:gridSpan w:val="2"/>
            <w:vMerge/>
            <w:shd w:val="clear" w:color="auto" w:fill="auto"/>
            <w:vAlign w:val="center"/>
          </w:tcPr>
          <w:p w14:paraId="1DD2BFD8" w14:textId="77777777" w:rsidR="00934A3D" w:rsidRDefault="00934A3D">
            <w:pPr>
              <w:widowControl/>
              <w:spacing w:line="300" w:lineRule="exact"/>
              <w:rPr>
                <w:rFonts w:ascii="仿宋_GB2312" w:eastAsia="仿宋_GB2312" w:hAnsi="宋体" w:cs="宋体"/>
                <w:color w:val="000000" w:themeColor="text1"/>
                <w:kern w:val="0"/>
                <w:szCs w:val="21"/>
              </w:rPr>
            </w:pPr>
          </w:p>
        </w:tc>
      </w:tr>
      <w:tr w:rsidR="00934A3D" w14:paraId="3AF5CA1E" w14:textId="77777777">
        <w:trPr>
          <w:gridAfter w:val="3"/>
          <w:wAfter w:w="5858" w:type="dxa"/>
          <w:trHeight w:val="1774"/>
        </w:trPr>
        <w:tc>
          <w:tcPr>
            <w:tcW w:w="706" w:type="dxa"/>
            <w:shd w:val="clear" w:color="auto" w:fill="auto"/>
            <w:vAlign w:val="center"/>
          </w:tcPr>
          <w:p w14:paraId="2D439D1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15EDDDD6"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未按规定管护井盖雨箅</w:t>
            </w:r>
          </w:p>
        </w:tc>
        <w:tc>
          <w:tcPr>
            <w:tcW w:w="2867" w:type="dxa"/>
            <w:shd w:val="clear" w:color="auto" w:fill="auto"/>
            <w:vAlign w:val="center"/>
          </w:tcPr>
          <w:p w14:paraId="61641EDA" w14:textId="77777777" w:rsidR="00934A3D" w:rsidRDefault="00000000">
            <w:pPr>
              <w:pStyle w:val="a5"/>
              <w:spacing w:line="30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违反条款：第三十一条第一款；处罚条款：第三十一条第二款，责令改正，并可处200元以上2000元以下罚款。</w:t>
            </w:r>
          </w:p>
        </w:tc>
        <w:tc>
          <w:tcPr>
            <w:tcW w:w="1103" w:type="dxa"/>
            <w:shd w:val="clear" w:color="auto" w:fill="auto"/>
            <w:vAlign w:val="center"/>
          </w:tcPr>
          <w:p w14:paraId="59006F4E"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00BAE293"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C92CFB6"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14:paraId="47373656"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2C2C4F95"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井盖执法的其它案由，按照《北京市地下设施检查井井盖管理规定》执行。</w:t>
            </w:r>
          </w:p>
        </w:tc>
      </w:tr>
      <w:tr w:rsidR="00934A3D" w14:paraId="2C2C0D0C" w14:textId="77777777">
        <w:trPr>
          <w:gridAfter w:val="3"/>
          <w:wAfter w:w="5858" w:type="dxa"/>
          <w:trHeight w:val="1548"/>
        </w:trPr>
        <w:tc>
          <w:tcPr>
            <w:tcW w:w="706" w:type="dxa"/>
            <w:shd w:val="clear" w:color="auto" w:fill="auto"/>
            <w:vAlign w:val="center"/>
          </w:tcPr>
          <w:p w14:paraId="0257A337" w14:textId="77777777" w:rsidR="00934A3D" w:rsidRDefault="00000000">
            <w:pPr>
              <w:pStyle w:val="a5"/>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771D1EF0" w14:textId="77777777" w:rsidR="00934A3D" w:rsidRDefault="00000000">
            <w:pPr>
              <w:pStyle w:val="a5"/>
              <w:spacing w:line="36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未经批准或未按照批准要求在公共场所设置设施</w:t>
            </w:r>
          </w:p>
        </w:tc>
        <w:tc>
          <w:tcPr>
            <w:tcW w:w="2867" w:type="dxa"/>
            <w:shd w:val="clear" w:color="auto" w:fill="auto"/>
            <w:vAlign w:val="center"/>
          </w:tcPr>
          <w:p w14:paraId="3338D29B" w14:textId="77777777" w:rsidR="00934A3D" w:rsidRDefault="00000000">
            <w:pPr>
              <w:pStyle w:val="a5"/>
              <w:spacing w:line="36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违反条款：第三十三条第一款；处罚条款：第三十三条第三款，责令限期拆除，逾期未拆除的，报经市或者区、县人民政府批准后，强制拆除。</w:t>
            </w:r>
          </w:p>
        </w:tc>
        <w:tc>
          <w:tcPr>
            <w:tcW w:w="1103" w:type="dxa"/>
            <w:shd w:val="clear" w:color="auto" w:fill="auto"/>
            <w:vAlign w:val="center"/>
          </w:tcPr>
          <w:p w14:paraId="25F440A1" w14:textId="77777777" w:rsidR="00934A3D" w:rsidRDefault="00934A3D">
            <w:pPr>
              <w:pStyle w:val="a5"/>
              <w:spacing w:line="400" w:lineRule="exact"/>
              <w:jc w:val="center"/>
              <w:rPr>
                <w:rFonts w:ascii="仿宋_GB2312" w:eastAsia="仿宋_GB2312" w:hAnsi="宋体" w:cs="宋体"/>
                <w:color w:val="000000" w:themeColor="text1"/>
                <w:kern w:val="0"/>
                <w:szCs w:val="21"/>
              </w:rPr>
            </w:pPr>
          </w:p>
        </w:tc>
        <w:tc>
          <w:tcPr>
            <w:tcW w:w="1000" w:type="dxa"/>
            <w:gridSpan w:val="2"/>
            <w:shd w:val="clear" w:color="auto" w:fill="auto"/>
            <w:vAlign w:val="center"/>
          </w:tcPr>
          <w:p w14:paraId="26601C6F" w14:textId="77777777" w:rsidR="00934A3D" w:rsidRDefault="00934A3D">
            <w:pPr>
              <w:pStyle w:val="a5"/>
              <w:spacing w:line="400" w:lineRule="exact"/>
              <w:jc w:val="center"/>
              <w:rPr>
                <w:rFonts w:ascii="仿宋_GB2312" w:eastAsia="仿宋_GB2312" w:hAnsi="宋体" w:cs="宋体"/>
                <w:color w:val="000000" w:themeColor="text1"/>
                <w:kern w:val="0"/>
                <w:szCs w:val="21"/>
              </w:rPr>
            </w:pPr>
          </w:p>
        </w:tc>
        <w:tc>
          <w:tcPr>
            <w:tcW w:w="3430" w:type="dxa"/>
            <w:shd w:val="clear" w:color="auto" w:fill="auto"/>
            <w:vAlign w:val="center"/>
          </w:tcPr>
          <w:p w14:paraId="502F8DCA" w14:textId="77777777" w:rsidR="00934A3D" w:rsidRDefault="00934A3D">
            <w:pPr>
              <w:pStyle w:val="a5"/>
              <w:spacing w:line="400" w:lineRule="exact"/>
              <w:jc w:val="both"/>
              <w:rPr>
                <w:rFonts w:ascii="仿宋_GB2312" w:eastAsia="仿宋_GB2312" w:hAnsi="宋体" w:cs="宋体"/>
                <w:color w:val="000000" w:themeColor="text1"/>
                <w:kern w:val="0"/>
                <w:szCs w:val="21"/>
              </w:rPr>
            </w:pPr>
          </w:p>
        </w:tc>
        <w:tc>
          <w:tcPr>
            <w:tcW w:w="1628" w:type="dxa"/>
            <w:shd w:val="clear" w:color="auto" w:fill="auto"/>
            <w:vAlign w:val="center"/>
          </w:tcPr>
          <w:p w14:paraId="4B5F5274" w14:textId="77777777" w:rsidR="00934A3D" w:rsidRDefault="00934A3D">
            <w:pPr>
              <w:pStyle w:val="a5"/>
              <w:spacing w:line="400" w:lineRule="exact"/>
              <w:jc w:val="both"/>
              <w:rPr>
                <w:rFonts w:ascii="仿宋_GB2312" w:eastAsia="仿宋_GB2312" w:hAnsi="宋体" w:cs="宋体"/>
                <w:color w:val="000000" w:themeColor="text1"/>
                <w:kern w:val="0"/>
                <w:szCs w:val="21"/>
              </w:rPr>
            </w:pPr>
          </w:p>
        </w:tc>
        <w:tc>
          <w:tcPr>
            <w:tcW w:w="2929" w:type="dxa"/>
            <w:gridSpan w:val="2"/>
            <w:shd w:val="clear" w:color="auto" w:fill="auto"/>
            <w:vAlign w:val="center"/>
          </w:tcPr>
          <w:p w14:paraId="22EAFE57" w14:textId="77777777" w:rsidR="00934A3D" w:rsidRDefault="00000000">
            <w:pPr>
              <w:pStyle w:val="a5"/>
              <w:spacing w:line="40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非罚款处罚。</w:t>
            </w:r>
          </w:p>
        </w:tc>
      </w:tr>
      <w:tr w:rsidR="00934A3D" w14:paraId="142ACF72" w14:textId="77777777">
        <w:trPr>
          <w:gridAfter w:val="3"/>
          <w:wAfter w:w="5858" w:type="dxa"/>
          <w:trHeight w:val="947"/>
        </w:trPr>
        <w:tc>
          <w:tcPr>
            <w:tcW w:w="706" w:type="dxa"/>
            <w:shd w:val="clear" w:color="auto" w:fill="auto"/>
            <w:vAlign w:val="center"/>
          </w:tcPr>
          <w:p w14:paraId="30FD5D1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w:t>
            </w:r>
          </w:p>
        </w:tc>
        <w:tc>
          <w:tcPr>
            <w:tcW w:w="1441" w:type="dxa"/>
            <w:shd w:val="clear" w:color="auto" w:fill="auto"/>
            <w:vAlign w:val="center"/>
          </w:tcPr>
          <w:p w14:paraId="02E97CD3"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未按规定管护公共设施</w:t>
            </w:r>
          </w:p>
        </w:tc>
        <w:tc>
          <w:tcPr>
            <w:tcW w:w="2867" w:type="dxa"/>
            <w:shd w:val="clear" w:color="auto" w:fill="auto"/>
            <w:vAlign w:val="center"/>
          </w:tcPr>
          <w:p w14:paraId="52665DFA"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违反、处罚条款：第三十四条，责令限期改正，并可处500元以上5000元以下罚款。</w:t>
            </w:r>
          </w:p>
        </w:tc>
        <w:tc>
          <w:tcPr>
            <w:tcW w:w="1103" w:type="dxa"/>
            <w:shd w:val="clear" w:color="auto" w:fill="auto"/>
            <w:vAlign w:val="center"/>
          </w:tcPr>
          <w:p w14:paraId="3C3029EC" w14:textId="77777777" w:rsidR="00934A3D"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1EC51502" w14:textId="77777777" w:rsidR="00934A3D"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9C3B224"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395BC56"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1266FDFF" w14:textId="77777777" w:rsidR="00934A3D" w:rsidRDefault="00934A3D">
            <w:pPr>
              <w:widowControl/>
              <w:spacing w:line="400" w:lineRule="exact"/>
              <w:rPr>
                <w:rFonts w:ascii="仿宋_GB2312" w:eastAsia="仿宋_GB2312" w:hAnsi="宋体" w:cs="宋体"/>
                <w:color w:val="000000" w:themeColor="text1"/>
                <w:kern w:val="0"/>
                <w:szCs w:val="21"/>
              </w:rPr>
            </w:pPr>
          </w:p>
        </w:tc>
      </w:tr>
      <w:tr w:rsidR="00934A3D" w14:paraId="569B748F" w14:textId="77777777">
        <w:trPr>
          <w:gridAfter w:val="3"/>
          <w:wAfter w:w="5858" w:type="dxa"/>
          <w:trHeight w:val="947"/>
        </w:trPr>
        <w:tc>
          <w:tcPr>
            <w:tcW w:w="706" w:type="dxa"/>
            <w:shd w:val="clear" w:color="auto" w:fill="auto"/>
            <w:vAlign w:val="center"/>
          </w:tcPr>
          <w:p w14:paraId="4964F78B"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41797300"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擅自摆摊设点</w:t>
            </w:r>
          </w:p>
        </w:tc>
        <w:tc>
          <w:tcPr>
            <w:tcW w:w="2867" w:type="dxa"/>
            <w:shd w:val="clear" w:color="auto" w:fill="auto"/>
            <w:vAlign w:val="center"/>
          </w:tcPr>
          <w:p w14:paraId="6B3DA93B"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违反条款：第三十五条第一款；处罚条款：第三十五条第五款，责令改正，没收违法所得和非法财物，并可处500元以上5000元以下的罚款。</w:t>
            </w:r>
          </w:p>
        </w:tc>
        <w:tc>
          <w:tcPr>
            <w:tcW w:w="1103" w:type="dxa"/>
            <w:shd w:val="clear" w:color="auto" w:fill="auto"/>
            <w:vAlign w:val="center"/>
          </w:tcPr>
          <w:p w14:paraId="37921B4B" w14:textId="77777777" w:rsidR="00934A3D"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7B2DE495" w14:textId="77777777" w:rsidR="00934A3D"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AA72E41"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使用畜力车、农用运输车及其它机动车、电动车为工具的，系数为1；2.占用过街桥、地下过街通道的，系数为1；3.占用非机动车道或者其它公共场所，面积较大，系数为1；4.占用无障碍设施或者机动车道的，系数为2；5.摆设摊点经营现场加工制作的食品的，系数2；6.造成交通秩序、市容秩序严重混乱的，系数5；7.摆设摊点经营违禁品的，系数9。</w:t>
            </w:r>
          </w:p>
        </w:tc>
        <w:tc>
          <w:tcPr>
            <w:tcW w:w="1628" w:type="dxa"/>
            <w:shd w:val="clear" w:color="auto" w:fill="auto"/>
            <w:vAlign w:val="center"/>
          </w:tcPr>
          <w:p w14:paraId="6AA62C7B"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w:t>
            </w:r>
            <w:r>
              <w:rPr>
                <w:rFonts w:ascii="仿宋_GB2312" w:eastAsia="仿宋_GB2312" w:hAnsi="宋体" w:cs="宋体"/>
                <w:color w:val="000000" w:themeColor="text1"/>
                <w:kern w:val="0"/>
                <w:szCs w:val="21"/>
              </w:rPr>
              <w:t>系数</w:t>
            </w:r>
            <w:r>
              <w:rPr>
                <w:rFonts w:ascii="仿宋_GB2312" w:eastAsia="仿宋_GB2312" w:hAnsi="宋体" w:cs="宋体" w:hint="eastAsia"/>
                <w:color w:val="000000" w:themeColor="text1"/>
                <w:kern w:val="0"/>
                <w:szCs w:val="21"/>
              </w:rPr>
              <w:t>）</w:t>
            </w:r>
          </w:p>
          <w:p w14:paraId="040565B8" w14:textId="77777777" w:rsidR="00934A3D" w:rsidRDefault="00934A3D">
            <w:pPr>
              <w:pStyle w:val="2"/>
              <w:rPr>
                <w:rFonts w:ascii="仿宋_GB2312" w:eastAsia="仿宋_GB2312" w:hAnsi="宋体" w:cs="宋体"/>
                <w:color w:val="000000" w:themeColor="text1"/>
                <w:kern w:val="0"/>
                <w:szCs w:val="21"/>
              </w:rPr>
            </w:pPr>
          </w:p>
          <w:p w14:paraId="5E1C010F" w14:textId="77777777" w:rsidR="00934A3D" w:rsidRDefault="00934A3D">
            <w:pPr>
              <w:pStyle w:val="2"/>
              <w:rPr>
                <w:rFonts w:ascii="仿宋_GB2312" w:eastAsia="仿宋_GB2312" w:hAnsi="宋体" w:cs="宋体"/>
                <w:color w:val="000000" w:themeColor="text1"/>
                <w:kern w:val="0"/>
                <w:szCs w:val="21"/>
              </w:rPr>
            </w:pPr>
          </w:p>
          <w:p w14:paraId="736185A5"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有</w:t>
            </w:r>
            <w:r>
              <w:rPr>
                <w:rFonts w:ascii="仿宋_GB2312" w:eastAsia="仿宋_GB2312" w:hAnsi="宋体" w:cs="宋体"/>
                <w:color w:val="000000" w:themeColor="text1"/>
                <w:kern w:val="0"/>
                <w:szCs w:val="21"/>
              </w:rPr>
              <w:t>生活困难，提出从轻处罚申请的，情节系数和变量系数可为</w:t>
            </w:r>
            <w:r>
              <w:rPr>
                <w:rFonts w:ascii="仿宋_GB2312" w:eastAsia="仿宋_GB2312" w:hAnsi="宋体" w:cs="宋体" w:hint="eastAsia"/>
                <w:color w:val="000000" w:themeColor="text1"/>
                <w:kern w:val="0"/>
                <w:szCs w:val="21"/>
              </w:rPr>
              <w:t>0。</w:t>
            </w:r>
          </w:p>
        </w:tc>
        <w:tc>
          <w:tcPr>
            <w:tcW w:w="2929" w:type="dxa"/>
            <w:gridSpan w:val="2"/>
            <w:shd w:val="clear" w:color="auto" w:fill="auto"/>
            <w:vAlign w:val="center"/>
          </w:tcPr>
          <w:p w14:paraId="7F510C0A"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14:paraId="6347DAA2"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2.本案由中的“违法所得”主要指行为人通过实施违法行为所取得的款项，“非法财物”主要指违禁物品</w:t>
            </w:r>
            <w:r>
              <w:rPr>
                <w:rFonts w:ascii="仿宋_GB2312" w:eastAsia="仿宋_GB2312" w:hAnsi="宋体" w:cs="宋体"/>
                <w:color w:val="000000" w:themeColor="text1"/>
                <w:kern w:val="0"/>
                <w:szCs w:val="21"/>
              </w:rPr>
              <w:t>或者用以实施违法行为的工具，</w:t>
            </w:r>
            <w:r>
              <w:rPr>
                <w:rFonts w:ascii="仿宋_GB2312" w:eastAsia="仿宋_GB2312" w:hAnsi="宋体" w:cs="宋体" w:hint="eastAsia"/>
                <w:color w:val="000000" w:themeColor="text1"/>
                <w:kern w:val="0"/>
                <w:szCs w:val="21"/>
              </w:rPr>
              <w:t>而</w:t>
            </w:r>
            <w:r>
              <w:rPr>
                <w:rFonts w:ascii="仿宋_GB2312" w:eastAsia="仿宋_GB2312" w:hAnsi="宋体" w:cs="宋体"/>
                <w:color w:val="000000" w:themeColor="text1"/>
                <w:kern w:val="0"/>
                <w:szCs w:val="21"/>
              </w:rPr>
              <w:t>工具的范畴需与违法行为直接关联，是否实施没收，需要考虑是否违背行政行为适当性和合理性</w:t>
            </w:r>
            <w:r>
              <w:rPr>
                <w:rFonts w:ascii="仿宋_GB2312" w:eastAsia="仿宋_GB2312" w:hAnsi="宋体" w:cs="宋体" w:hint="eastAsia"/>
                <w:color w:val="000000" w:themeColor="text1"/>
                <w:kern w:val="0"/>
                <w:szCs w:val="21"/>
              </w:rPr>
              <w:t>等</w:t>
            </w:r>
            <w:r>
              <w:rPr>
                <w:rFonts w:ascii="仿宋_GB2312" w:eastAsia="仿宋_GB2312" w:hAnsi="宋体" w:cs="宋体"/>
                <w:color w:val="000000" w:themeColor="text1"/>
                <w:kern w:val="0"/>
                <w:szCs w:val="21"/>
              </w:rPr>
              <w:t>原则。</w:t>
            </w:r>
          </w:p>
        </w:tc>
      </w:tr>
      <w:tr w:rsidR="00934A3D" w14:paraId="522C6D6A" w14:textId="77777777">
        <w:trPr>
          <w:gridAfter w:val="3"/>
          <w:wAfter w:w="5858" w:type="dxa"/>
          <w:trHeight w:val="1262"/>
        </w:trPr>
        <w:tc>
          <w:tcPr>
            <w:tcW w:w="706" w:type="dxa"/>
            <w:shd w:val="clear" w:color="auto" w:fill="auto"/>
            <w:vAlign w:val="center"/>
          </w:tcPr>
          <w:p w14:paraId="24D36785"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5D371D6D"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乱堆物料</w:t>
            </w:r>
          </w:p>
        </w:tc>
        <w:tc>
          <w:tcPr>
            <w:tcW w:w="2867" w:type="dxa"/>
            <w:shd w:val="clear" w:color="auto" w:fill="auto"/>
            <w:vAlign w:val="center"/>
          </w:tcPr>
          <w:p w14:paraId="2670BCB6"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违反条款：第三十五条第一款；处罚条款：第三十五条第五款，责令改正，没收违法所</w:t>
            </w:r>
            <w:r>
              <w:rPr>
                <w:rFonts w:ascii="仿宋_GB2312" w:eastAsia="仿宋_GB2312" w:hAnsi="宋体" w:cs="宋体" w:hint="eastAsia"/>
                <w:color w:val="000000" w:themeColor="text1"/>
                <w:kern w:val="0"/>
                <w:szCs w:val="21"/>
              </w:rPr>
              <w:lastRenderedPageBreak/>
              <w:t>得和非法财物，并可处500元以上5000元以下的罚款。</w:t>
            </w:r>
          </w:p>
        </w:tc>
        <w:tc>
          <w:tcPr>
            <w:tcW w:w="1103" w:type="dxa"/>
            <w:shd w:val="clear" w:color="auto" w:fill="auto"/>
            <w:vAlign w:val="center"/>
          </w:tcPr>
          <w:p w14:paraId="4E044AFD"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w:t>
            </w:r>
          </w:p>
        </w:tc>
        <w:tc>
          <w:tcPr>
            <w:tcW w:w="1000" w:type="dxa"/>
            <w:gridSpan w:val="2"/>
            <w:shd w:val="clear" w:color="auto" w:fill="auto"/>
            <w:vAlign w:val="center"/>
          </w:tcPr>
          <w:p w14:paraId="15BDA095"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6C63159" w14:textId="77777777" w:rsidR="00934A3D" w:rsidRDefault="00000000">
            <w:pPr>
              <w:widowControl/>
              <w:spacing w:line="280" w:lineRule="exac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Cs w:val="21"/>
              </w:rPr>
              <w:t>1.占用非机动车道或者其它公共场所，面积较大，或者造成通行秩序、市容秩序混乱的，系数为1；2.在公共绿地、燃气、热力等保护范围、管</w:t>
            </w:r>
            <w:r>
              <w:rPr>
                <w:rFonts w:ascii="仿宋_GB2312" w:eastAsia="仿宋_GB2312" w:hAnsi="宋体" w:cs="宋体" w:hint="eastAsia"/>
                <w:color w:val="000000" w:themeColor="text1"/>
                <w:kern w:val="0"/>
                <w:szCs w:val="21"/>
              </w:rPr>
              <w:lastRenderedPageBreak/>
              <w:t>理范围堆放，或者占用过街桥、地下过街通道的，系数为1-3；3.占用无障碍设施或者机动车道的，系数为4-6；4.造成人员伤亡的，系数7-9.</w:t>
            </w:r>
          </w:p>
        </w:tc>
        <w:tc>
          <w:tcPr>
            <w:tcW w:w="1628" w:type="dxa"/>
            <w:shd w:val="clear" w:color="auto" w:fill="auto"/>
            <w:vAlign w:val="center"/>
          </w:tcPr>
          <w:p w14:paraId="1C5FE62C"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罚款数额＝500×（1＋区域系数＋情节系数＋变量系数）</w:t>
            </w:r>
          </w:p>
        </w:tc>
        <w:tc>
          <w:tcPr>
            <w:tcW w:w="2929" w:type="dxa"/>
            <w:gridSpan w:val="2"/>
            <w:shd w:val="clear" w:color="auto" w:fill="auto"/>
            <w:vAlign w:val="center"/>
          </w:tcPr>
          <w:p w14:paraId="260DDA5C"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1.对“乱堆物料”行为，原则上按照《北京市市容环境卫生条例》进行查处；本市绿化、燃气、热力等法规规章另有规</w:t>
            </w:r>
            <w:r>
              <w:rPr>
                <w:rFonts w:ascii="仿宋_GB2312" w:eastAsia="仿宋_GB2312" w:hAnsi="宋体" w:cs="宋体" w:hint="eastAsia"/>
                <w:color w:val="000000" w:themeColor="text1"/>
                <w:kern w:val="0"/>
                <w:szCs w:val="21"/>
              </w:rPr>
              <w:lastRenderedPageBreak/>
              <w:t>定，确需给予从重罚款处罚，或者需要给予其它种类处罚决定，或者需要采取相关行政措施的，可适用相关法规查处。</w:t>
            </w:r>
          </w:p>
          <w:p w14:paraId="7C7ED3FC"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2.确需给予5000元以上2万元以下罚款的，可酌情按照“擅自占用城市道路”案由查处。</w:t>
            </w:r>
          </w:p>
          <w:p w14:paraId="28975F36" w14:textId="77777777" w:rsidR="00934A3D" w:rsidRDefault="00934A3D">
            <w:pPr>
              <w:widowControl/>
              <w:spacing w:line="280" w:lineRule="exact"/>
              <w:rPr>
                <w:rFonts w:ascii="仿宋_GB2312" w:eastAsia="仿宋_GB2312" w:hAnsi="宋体" w:cs="宋体"/>
                <w:color w:val="000000" w:themeColor="text1"/>
                <w:kern w:val="0"/>
                <w:szCs w:val="21"/>
              </w:rPr>
            </w:pPr>
          </w:p>
        </w:tc>
      </w:tr>
      <w:tr w:rsidR="00934A3D" w14:paraId="760E8985" w14:textId="77777777">
        <w:trPr>
          <w:gridAfter w:val="3"/>
          <w:wAfter w:w="5858" w:type="dxa"/>
          <w:trHeight w:val="1020"/>
        </w:trPr>
        <w:tc>
          <w:tcPr>
            <w:tcW w:w="706" w:type="dxa"/>
            <w:shd w:val="clear" w:color="auto" w:fill="auto"/>
            <w:vAlign w:val="center"/>
          </w:tcPr>
          <w:p w14:paraId="0D6E4A56"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13</w:t>
            </w:r>
          </w:p>
        </w:tc>
        <w:tc>
          <w:tcPr>
            <w:tcW w:w="1441" w:type="dxa"/>
            <w:shd w:val="clear" w:color="auto" w:fill="auto"/>
            <w:vAlign w:val="center"/>
          </w:tcPr>
          <w:p w14:paraId="5B267C03"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未按规定举办活动</w:t>
            </w:r>
          </w:p>
        </w:tc>
        <w:tc>
          <w:tcPr>
            <w:tcW w:w="2867" w:type="dxa"/>
            <w:shd w:val="clear" w:color="auto" w:fill="auto"/>
            <w:vAlign w:val="center"/>
          </w:tcPr>
          <w:p w14:paraId="6E7076D3"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违反条款：第三十五条第二款；</w:t>
            </w:r>
          </w:p>
          <w:p w14:paraId="6B8B6088"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处罚条款：第三十五条第五款：责令改正，并可处1000元以上1万元以下的罚款。</w:t>
            </w:r>
          </w:p>
        </w:tc>
        <w:tc>
          <w:tcPr>
            <w:tcW w:w="1103" w:type="dxa"/>
            <w:shd w:val="clear" w:color="auto" w:fill="auto"/>
            <w:vAlign w:val="center"/>
          </w:tcPr>
          <w:p w14:paraId="5D032030"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5BF6C919"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58DA0FF"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566131B"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77F7BCAF" w14:textId="77777777" w:rsidR="00934A3D" w:rsidRDefault="00934A3D">
            <w:pPr>
              <w:widowControl/>
              <w:spacing w:line="280" w:lineRule="exact"/>
              <w:rPr>
                <w:rFonts w:ascii="仿宋_GB2312" w:eastAsia="仿宋_GB2312" w:hAnsi="宋体" w:cs="宋体"/>
                <w:color w:val="000000" w:themeColor="text1"/>
                <w:kern w:val="0"/>
                <w:szCs w:val="21"/>
              </w:rPr>
            </w:pPr>
          </w:p>
        </w:tc>
      </w:tr>
      <w:tr w:rsidR="00934A3D" w14:paraId="168EDD22" w14:textId="77777777">
        <w:trPr>
          <w:gridAfter w:val="3"/>
          <w:wAfter w:w="5858" w:type="dxa"/>
          <w:trHeight w:val="1382"/>
        </w:trPr>
        <w:tc>
          <w:tcPr>
            <w:tcW w:w="706" w:type="dxa"/>
            <w:shd w:val="clear" w:color="auto" w:fill="auto"/>
            <w:vAlign w:val="center"/>
          </w:tcPr>
          <w:p w14:paraId="26BEAE93"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7C3C0F98"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店外经营</w:t>
            </w:r>
          </w:p>
        </w:tc>
        <w:tc>
          <w:tcPr>
            <w:tcW w:w="2867" w:type="dxa"/>
            <w:shd w:val="clear" w:color="auto" w:fill="auto"/>
            <w:vAlign w:val="center"/>
          </w:tcPr>
          <w:p w14:paraId="272F4463"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违反条款：第三十五条第三款；</w:t>
            </w:r>
          </w:p>
          <w:p w14:paraId="5B5F61B4"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处罚条款：第三十五条第五款：责令改正，并可处300元以上3000元以下的罚款。</w:t>
            </w:r>
          </w:p>
        </w:tc>
        <w:tc>
          <w:tcPr>
            <w:tcW w:w="1103" w:type="dxa"/>
            <w:shd w:val="clear" w:color="auto" w:fill="auto"/>
            <w:vAlign w:val="center"/>
          </w:tcPr>
          <w:p w14:paraId="75342B20"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6D676AAD"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3745906"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1.占用非机动车道或者其它公共场所，面积较大，系数1;2.占用无障碍设施或者机动车道、绿地的，系数为2；3.店外经营餐饮的，系数2；4.造成交通秩序、市容秩序严重混乱的，系数5；5.经营违禁品的，系数9。</w:t>
            </w:r>
          </w:p>
        </w:tc>
        <w:tc>
          <w:tcPr>
            <w:tcW w:w="1628" w:type="dxa"/>
            <w:shd w:val="clear" w:color="auto" w:fill="auto"/>
            <w:vAlign w:val="center"/>
          </w:tcPr>
          <w:p w14:paraId="1187FD7F"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29149B19" w14:textId="77777777" w:rsidR="00934A3D" w:rsidRDefault="00934A3D">
            <w:pPr>
              <w:widowControl/>
              <w:spacing w:line="280" w:lineRule="exact"/>
              <w:rPr>
                <w:rFonts w:ascii="仿宋_GB2312" w:eastAsia="仿宋_GB2312" w:hAnsi="宋体" w:cs="宋体"/>
                <w:color w:val="000000" w:themeColor="text1"/>
                <w:kern w:val="0"/>
                <w:szCs w:val="21"/>
              </w:rPr>
            </w:pPr>
          </w:p>
        </w:tc>
      </w:tr>
      <w:tr w:rsidR="00934A3D" w14:paraId="3885CD2B" w14:textId="77777777">
        <w:trPr>
          <w:gridAfter w:val="3"/>
          <w:wAfter w:w="5858" w:type="dxa"/>
          <w:trHeight w:val="899"/>
        </w:trPr>
        <w:tc>
          <w:tcPr>
            <w:tcW w:w="706" w:type="dxa"/>
            <w:shd w:val="clear" w:color="auto" w:fill="auto"/>
            <w:vAlign w:val="center"/>
          </w:tcPr>
          <w:p w14:paraId="01C62D09"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15</w:t>
            </w:r>
          </w:p>
        </w:tc>
        <w:tc>
          <w:tcPr>
            <w:tcW w:w="1441" w:type="dxa"/>
            <w:shd w:val="clear" w:color="auto" w:fill="auto"/>
            <w:vAlign w:val="center"/>
          </w:tcPr>
          <w:p w14:paraId="2ABA50EB"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在城市道路及其它公共场所晾晒衣物、吊挂物品</w:t>
            </w:r>
          </w:p>
        </w:tc>
        <w:tc>
          <w:tcPr>
            <w:tcW w:w="2867" w:type="dxa"/>
            <w:shd w:val="clear" w:color="auto" w:fill="auto"/>
            <w:vAlign w:val="center"/>
          </w:tcPr>
          <w:p w14:paraId="48BF0603"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违反条款：第三十六条第一款；</w:t>
            </w:r>
          </w:p>
          <w:p w14:paraId="63568C3C" w14:textId="77777777" w:rsidR="00934A3D" w:rsidRDefault="00000000">
            <w:pPr>
              <w:widowControl/>
              <w:spacing w:line="300" w:lineRule="exact"/>
              <w:rPr>
                <w:rFonts w:ascii="仿宋_GB2312" w:eastAsia="仿宋_GB2312" w:hAnsi="宋体" w:cs="宋体"/>
                <w:b/>
                <w:color w:val="000000" w:themeColor="text1"/>
                <w:kern w:val="0"/>
                <w:szCs w:val="21"/>
              </w:rPr>
            </w:pPr>
            <w:r>
              <w:rPr>
                <w:rFonts w:ascii="仿宋_GB2312" w:eastAsia="仿宋_GB2312" w:hAnsi="宋体" w:cs="宋体" w:hint="eastAsia"/>
                <w:color w:val="000000" w:themeColor="text1"/>
                <w:kern w:val="0"/>
                <w:szCs w:val="21"/>
              </w:rPr>
              <w:t>处罚条款：第三十六条第二款：责令改正，并可处20元以上50元以下罚款。</w:t>
            </w:r>
          </w:p>
        </w:tc>
        <w:tc>
          <w:tcPr>
            <w:tcW w:w="1103" w:type="dxa"/>
            <w:shd w:val="clear" w:color="auto" w:fill="auto"/>
            <w:vAlign w:val="center"/>
          </w:tcPr>
          <w:p w14:paraId="0A4ED043"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1000" w:type="dxa"/>
            <w:gridSpan w:val="2"/>
            <w:shd w:val="clear" w:color="auto" w:fill="auto"/>
            <w:vAlign w:val="center"/>
          </w:tcPr>
          <w:p w14:paraId="0C98547D"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3430" w:type="dxa"/>
            <w:shd w:val="clear" w:color="auto" w:fill="auto"/>
            <w:vAlign w:val="center"/>
          </w:tcPr>
          <w:p w14:paraId="4AEDF116"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2546C33E"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6BCEABB"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726BF86B" w14:textId="77777777">
        <w:trPr>
          <w:gridAfter w:val="3"/>
          <w:wAfter w:w="5858" w:type="dxa"/>
          <w:trHeight w:val="941"/>
        </w:trPr>
        <w:tc>
          <w:tcPr>
            <w:tcW w:w="706" w:type="dxa"/>
            <w:shd w:val="clear" w:color="auto" w:fill="auto"/>
            <w:vAlign w:val="center"/>
          </w:tcPr>
          <w:p w14:paraId="001CBE2C"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16</w:t>
            </w:r>
          </w:p>
        </w:tc>
        <w:tc>
          <w:tcPr>
            <w:tcW w:w="1441" w:type="dxa"/>
            <w:shd w:val="clear" w:color="auto" w:fill="auto"/>
            <w:vAlign w:val="center"/>
          </w:tcPr>
          <w:p w14:paraId="69B83F66"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违反规划设置户外广告设施</w:t>
            </w:r>
          </w:p>
        </w:tc>
        <w:tc>
          <w:tcPr>
            <w:tcW w:w="2867" w:type="dxa"/>
            <w:vMerge w:val="restart"/>
            <w:shd w:val="clear" w:color="auto" w:fill="auto"/>
            <w:vAlign w:val="center"/>
          </w:tcPr>
          <w:p w14:paraId="5C652CB5"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违反条款：第三十八条第一款；</w:t>
            </w:r>
          </w:p>
          <w:p w14:paraId="3070FF43"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处罚条款：第三十八条第二款 责令限期拆除，逾期未拆除的，强制拆除，并可处1万元以上10万元以下罚款。</w:t>
            </w:r>
          </w:p>
        </w:tc>
        <w:tc>
          <w:tcPr>
            <w:tcW w:w="1103" w:type="dxa"/>
            <w:shd w:val="clear" w:color="auto" w:fill="auto"/>
            <w:vAlign w:val="center"/>
          </w:tcPr>
          <w:p w14:paraId="79FD6934"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1000" w:type="dxa"/>
            <w:gridSpan w:val="2"/>
            <w:shd w:val="clear" w:color="auto" w:fill="auto"/>
            <w:vAlign w:val="center"/>
          </w:tcPr>
          <w:p w14:paraId="09B9F51E"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DFD31E0"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在严</w:t>
            </w:r>
            <w:r>
              <w:rPr>
                <w:rFonts w:ascii="仿宋_GB2312" w:eastAsia="仿宋_GB2312" w:hint="eastAsia"/>
                <w:color w:val="000000" w:themeColor="text1"/>
              </w:rPr>
              <w:t>禁设置区或者严格限制设置区域擅自设置户外广告设施，擅自设置大型单立柱或者大型附着式户外广告设施的，设置户外广告设施同时不符合安全技术标准的，系数5-9。</w:t>
            </w:r>
          </w:p>
        </w:tc>
        <w:tc>
          <w:tcPr>
            <w:tcW w:w="1628" w:type="dxa"/>
            <w:shd w:val="clear" w:color="auto" w:fill="auto"/>
            <w:vAlign w:val="center"/>
          </w:tcPr>
          <w:p w14:paraId="356F3E22"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07AF7D70"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2C878954" w14:textId="77777777">
        <w:trPr>
          <w:gridAfter w:val="3"/>
          <w:wAfter w:w="5858" w:type="dxa"/>
          <w:trHeight w:val="1273"/>
        </w:trPr>
        <w:tc>
          <w:tcPr>
            <w:tcW w:w="706" w:type="dxa"/>
            <w:shd w:val="clear" w:color="auto" w:fill="auto"/>
            <w:vAlign w:val="center"/>
          </w:tcPr>
          <w:p w14:paraId="33260CB2"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17</w:t>
            </w:r>
          </w:p>
        </w:tc>
        <w:tc>
          <w:tcPr>
            <w:tcW w:w="1441" w:type="dxa"/>
            <w:shd w:val="clear" w:color="auto" w:fill="auto"/>
            <w:vAlign w:val="center"/>
          </w:tcPr>
          <w:p w14:paraId="55C1CAD3"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设置户外广告设施不符合安全技术标准</w:t>
            </w:r>
          </w:p>
        </w:tc>
        <w:tc>
          <w:tcPr>
            <w:tcW w:w="2867" w:type="dxa"/>
            <w:vMerge/>
            <w:shd w:val="clear" w:color="auto" w:fill="auto"/>
            <w:vAlign w:val="center"/>
          </w:tcPr>
          <w:p w14:paraId="068EE968" w14:textId="77777777" w:rsidR="00934A3D" w:rsidRDefault="00934A3D">
            <w:pPr>
              <w:widowControl/>
              <w:spacing w:line="320" w:lineRule="exact"/>
              <w:rPr>
                <w:rFonts w:ascii="仿宋_GB2312" w:eastAsia="仿宋_GB2312" w:hAnsi="宋体" w:cs="宋体"/>
                <w:color w:val="000000" w:themeColor="text1"/>
                <w:kern w:val="0"/>
                <w:szCs w:val="21"/>
              </w:rPr>
            </w:pPr>
          </w:p>
        </w:tc>
        <w:tc>
          <w:tcPr>
            <w:tcW w:w="1103" w:type="dxa"/>
            <w:shd w:val="clear" w:color="auto" w:fill="auto"/>
            <w:vAlign w:val="center"/>
          </w:tcPr>
          <w:p w14:paraId="339CEBB6" w14:textId="77777777" w:rsidR="00934A3D"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1000" w:type="dxa"/>
            <w:gridSpan w:val="2"/>
            <w:shd w:val="clear" w:color="auto" w:fill="auto"/>
            <w:vAlign w:val="center"/>
          </w:tcPr>
          <w:p w14:paraId="260B700C" w14:textId="77777777" w:rsidR="00934A3D"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FD6486A"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在环路、高（快）速路两侧，或者车站、机场、居民小区、医院、学校、体育场馆、影剧院、繁华商业街区、旅游景区等人口集中地区设置不符合标准设施的，系数2。</w:t>
            </w:r>
          </w:p>
        </w:tc>
        <w:tc>
          <w:tcPr>
            <w:tcW w:w="1628" w:type="dxa"/>
            <w:shd w:val="clear" w:color="auto" w:fill="auto"/>
            <w:vAlign w:val="center"/>
          </w:tcPr>
          <w:p w14:paraId="7AA4CBFE"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r>
              <w:rPr>
                <w:rFonts w:ascii="仿宋_GB2312" w:eastAsia="仿宋_GB2312" w:hint="eastAsia"/>
                <w:color w:val="000000" w:themeColor="text1"/>
              </w:rPr>
              <w:t>。</w:t>
            </w:r>
          </w:p>
        </w:tc>
        <w:tc>
          <w:tcPr>
            <w:tcW w:w="2929" w:type="dxa"/>
            <w:gridSpan w:val="2"/>
            <w:shd w:val="clear" w:color="auto" w:fill="auto"/>
            <w:vAlign w:val="center"/>
          </w:tcPr>
          <w:p w14:paraId="1F32C60A" w14:textId="77777777" w:rsidR="00934A3D" w:rsidRDefault="00000000">
            <w:pPr>
              <w:widowControl/>
              <w:spacing w:line="320" w:lineRule="exact"/>
              <w:rPr>
                <w:rFonts w:ascii="仿宋_GB2312" w:eastAsia="仿宋_GB2312"/>
                <w:color w:val="000000" w:themeColor="text1"/>
              </w:rPr>
            </w:pPr>
            <w:r>
              <w:rPr>
                <w:rFonts w:ascii="仿宋_GB2312" w:eastAsia="仿宋_GB2312" w:hint="eastAsia"/>
                <w:color w:val="000000" w:themeColor="text1"/>
              </w:rPr>
              <w:t>逾期不改正的情形，不记入本项“情节系数”。</w:t>
            </w:r>
          </w:p>
          <w:p w14:paraId="79E41D5C" w14:textId="77777777" w:rsidR="00934A3D" w:rsidRDefault="00934A3D">
            <w:pPr>
              <w:pStyle w:val="2"/>
              <w:spacing w:after="0"/>
              <w:ind w:firstLine="300"/>
              <w:rPr>
                <w:rFonts w:ascii="仿宋_GB2312" w:eastAsia="仿宋_GB2312"/>
                <w:color w:val="000000" w:themeColor="text1"/>
                <w:sz w:val="15"/>
                <w:szCs w:val="18"/>
              </w:rPr>
            </w:pPr>
          </w:p>
          <w:p w14:paraId="3F47474F" w14:textId="77777777" w:rsidR="00934A3D" w:rsidRDefault="00000000">
            <w:pPr>
              <w:widowControl/>
              <w:spacing w:line="320" w:lineRule="exact"/>
              <w:rPr>
                <w:rFonts w:ascii="仿宋_GB2312" w:eastAsia="仿宋_GB2312" w:hAnsi="宋体" w:cs="宋体"/>
                <w:strike/>
                <w:color w:val="000000" w:themeColor="text1"/>
                <w:kern w:val="0"/>
                <w:sz w:val="24"/>
              </w:rPr>
            </w:pPr>
            <w:r>
              <w:rPr>
                <w:rFonts w:ascii="仿宋_GB2312" w:eastAsia="仿宋_GB2312" w:hint="eastAsia"/>
                <w:color w:val="000000" w:themeColor="text1"/>
              </w:rPr>
              <w:t>同时存在违</w:t>
            </w:r>
            <w:r>
              <w:rPr>
                <w:rFonts w:ascii="仿宋_GB2312" w:eastAsia="仿宋_GB2312" w:hAnsi="宋体" w:cs="宋体" w:hint="eastAsia"/>
                <w:color w:val="000000" w:themeColor="text1"/>
                <w:kern w:val="0"/>
                <w:szCs w:val="21"/>
              </w:rPr>
              <w:t>反规划设置情形的，按照“违反规划设置户外广告设施”案由执行和裁量。</w:t>
            </w:r>
          </w:p>
        </w:tc>
      </w:tr>
      <w:tr w:rsidR="00934A3D" w14:paraId="54088E89" w14:textId="77777777">
        <w:trPr>
          <w:gridAfter w:val="3"/>
          <w:wAfter w:w="5858" w:type="dxa"/>
          <w:trHeight w:val="822"/>
        </w:trPr>
        <w:tc>
          <w:tcPr>
            <w:tcW w:w="706" w:type="dxa"/>
            <w:shd w:val="clear" w:color="auto" w:fill="auto"/>
            <w:vAlign w:val="center"/>
          </w:tcPr>
          <w:p w14:paraId="66AC1702"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8</w:t>
            </w:r>
          </w:p>
        </w:tc>
        <w:tc>
          <w:tcPr>
            <w:tcW w:w="1441" w:type="dxa"/>
            <w:shd w:val="clear" w:color="auto" w:fill="auto"/>
            <w:vAlign w:val="center"/>
          </w:tcPr>
          <w:p w14:paraId="72FB8A1B"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未按规定设置牌匾标识</w:t>
            </w:r>
          </w:p>
        </w:tc>
        <w:tc>
          <w:tcPr>
            <w:tcW w:w="2867" w:type="dxa"/>
            <w:shd w:val="clear" w:color="auto" w:fill="auto"/>
            <w:vAlign w:val="center"/>
          </w:tcPr>
          <w:p w14:paraId="36EE1A9B"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违反、处罚条款：第三十九第一款 责令限期改正，逾期不改正的，予以强制拆除，并可处500元以上5000元以下罚款。</w:t>
            </w:r>
          </w:p>
        </w:tc>
        <w:tc>
          <w:tcPr>
            <w:tcW w:w="1103" w:type="dxa"/>
            <w:shd w:val="clear" w:color="auto" w:fill="auto"/>
            <w:vAlign w:val="center"/>
          </w:tcPr>
          <w:p w14:paraId="677F7C41" w14:textId="77777777" w:rsidR="00934A3D"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0CEC28D" w14:textId="77777777" w:rsidR="00934A3D"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70A5525"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2712F94"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6B3B1103" w14:textId="77777777" w:rsidR="00934A3D" w:rsidRDefault="00934A3D">
            <w:pPr>
              <w:widowControl/>
              <w:spacing w:line="320" w:lineRule="exact"/>
              <w:rPr>
                <w:rFonts w:ascii="仿宋_GB2312" w:eastAsia="仿宋_GB2312" w:hAnsi="宋体" w:cs="宋体"/>
                <w:color w:val="000000" w:themeColor="text1"/>
                <w:kern w:val="0"/>
                <w:sz w:val="24"/>
              </w:rPr>
            </w:pPr>
          </w:p>
        </w:tc>
      </w:tr>
      <w:tr w:rsidR="00934A3D" w14:paraId="2237A039" w14:textId="77777777">
        <w:trPr>
          <w:gridAfter w:val="3"/>
          <w:wAfter w:w="5858" w:type="dxa"/>
          <w:trHeight w:val="1740"/>
        </w:trPr>
        <w:tc>
          <w:tcPr>
            <w:tcW w:w="706" w:type="dxa"/>
            <w:shd w:val="clear" w:color="auto" w:fill="auto"/>
            <w:vAlign w:val="center"/>
          </w:tcPr>
          <w:p w14:paraId="6750EDB7"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19</w:t>
            </w:r>
          </w:p>
        </w:tc>
        <w:tc>
          <w:tcPr>
            <w:tcW w:w="1441" w:type="dxa"/>
            <w:shd w:val="clear" w:color="auto" w:fill="auto"/>
            <w:vAlign w:val="center"/>
          </w:tcPr>
          <w:p w14:paraId="26BC7E6B"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未按规定管护牌匾标识</w:t>
            </w:r>
          </w:p>
        </w:tc>
        <w:tc>
          <w:tcPr>
            <w:tcW w:w="2867" w:type="dxa"/>
            <w:shd w:val="clear" w:color="auto" w:fill="auto"/>
            <w:vAlign w:val="center"/>
          </w:tcPr>
          <w:p w14:paraId="284A88CB"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违反、处罚条款：第三十九第二款 责令停止使用，限期修复，并可处500元以上5000元以下罚款。</w:t>
            </w:r>
          </w:p>
        </w:tc>
        <w:tc>
          <w:tcPr>
            <w:tcW w:w="1103" w:type="dxa"/>
            <w:shd w:val="clear" w:color="auto" w:fill="auto"/>
            <w:vAlign w:val="center"/>
          </w:tcPr>
          <w:p w14:paraId="4E6E96E2" w14:textId="77777777" w:rsidR="00934A3D"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039F2C5B" w14:textId="77777777" w:rsidR="00934A3D"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C7540C8"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942E218"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65E8775A" w14:textId="77777777" w:rsidR="00934A3D" w:rsidRDefault="00934A3D">
            <w:pPr>
              <w:widowControl/>
              <w:spacing w:line="320" w:lineRule="exact"/>
              <w:rPr>
                <w:rFonts w:ascii="仿宋_GB2312" w:eastAsia="仿宋_GB2312" w:hAnsi="宋体" w:cs="宋体"/>
                <w:color w:val="000000" w:themeColor="text1"/>
                <w:kern w:val="0"/>
                <w:szCs w:val="21"/>
              </w:rPr>
            </w:pPr>
          </w:p>
        </w:tc>
      </w:tr>
      <w:tr w:rsidR="00934A3D" w14:paraId="7FBD90B4" w14:textId="77777777">
        <w:trPr>
          <w:gridAfter w:val="3"/>
          <w:wAfter w:w="5858" w:type="dxa"/>
          <w:trHeight w:val="1304"/>
        </w:trPr>
        <w:tc>
          <w:tcPr>
            <w:tcW w:w="706" w:type="dxa"/>
            <w:vMerge w:val="restart"/>
            <w:shd w:val="clear" w:color="auto" w:fill="auto"/>
            <w:vAlign w:val="center"/>
          </w:tcPr>
          <w:p w14:paraId="4B0A6D1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tc>
        <w:tc>
          <w:tcPr>
            <w:tcW w:w="1441" w:type="dxa"/>
            <w:vMerge w:val="restart"/>
            <w:shd w:val="clear" w:color="auto" w:fill="auto"/>
            <w:vAlign w:val="center"/>
          </w:tcPr>
          <w:p w14:paraId="6A08090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擅自（散发、悬挂、张贴、刻画、涂写、</w:t>
            </w:r>
            <w:r>
              <w:rPr>
                <w:rFonts w:ascii="仿宋_GB2312" w:eastAsia="仿宋_GB2312" w:hAnsi="宋体" w:cs="宋体" w:hint="eastAsia"/>
                <w:color w:val="000000" w:themeColor="text1"/>
                <w:kern w:val="0"/>
                <w:szCs w:val="21"/>
              </w:rPr>
              <w:lastRenderedPageBreak/>
              <w:t>喷涂）宣传品、广告</w:t>
            </w:r>
          </w:p>
        </w:tc>
        <w:tc>
          <w:tcPr>
            <w:tcW w:w="2867" w:type="dxa"/>
            <w:vMerge w:val="restart"/>
            <w:shd w:val="clear" w:color="auto" w:fill="auto"/>
            <w:vAlign w:val="center"/>
          </w:tcPr>
          <w:p w14:paraId="514E830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违反、处罚条款：第四十一条第一款 责令清除，没收非法财物和违法所得，并处100元以上1000元以下罚款；情节</w:t>
            </w:r>
            <w:r>
              <w:rPr>
                <w:rFonts w:ascii="仿宋_GB2312" w:eastAsia="仿宋_GB2312" w:hAnsi="宋体" w:cs="宋体" w:hint="eastAsia"/>
                <w:color w:val="000000" w:themeColor="text1"/>
                <w:kern w:val="0"/>
                <w:szCs w:val="21"/>
              </w:rPr>
              <w:lastRenderedPageBreak/>
              <w:t>严重的，处1000元以上1万元以下罚款。</w:t>
            </w:r>
          </w:p>
        </w:tc>
        <w:tc>
          <w:tcPr>
            <w:tcW w:w="1103" w:type="dxa"/>
            <w:shd w:val="clear" w:color="auto" w:fill="auto"/>
            <w:vAlign w:val="center"/>
          </w:tcPr>
          <w:p w14:paraId="4C0522D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w:t>
            </w:r>
          </w:p>
        </w:tc>
        <w:tc>
          <w:tcPr>
            <w:tcW w:w="1000" w:type="dxa"/>
            <w:gridSpan w:val="2"/>
            <w:shd w:val="clear" w:color="auto" w:fill="auto"/>
            <w:vAlign w:val="center"/>
          </w:tcPr>
          <w:p w14:paraId="7C17867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D8FACE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1.散发，系数为1；</w:t>
            </w:r>
          </w:p>
          <w:p w14:paraId="7BE8C9A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2.张贴、悬挂，系数为2；</w:t>
            </w:r>
          </w:p>
          <w:p w14:paraId="2C8CB3D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3.刻画、涂写、喷涂，系数为3。</w:t>
            </w:r>
          </w:p>
        </w:tc>
        <w:tc>
          <w:tcPr>
            <w:tcW w:w="1628" w:type="dxa"/>
            <w:shd w:val="clear" w:color="auto" w:fill="auto"/>
            <w:vAlign w:val="center"/>
          </w:tcPr>
          <w:p w14:paraId="2CDBB3A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罚款数额＝100×（1＋区域系数＋情节系数＋变量系数）</w:t>
            </w:r>
          </w:p>
        </w:tc>
        <w:tc>
          <w:tcPr>
            <w:tcW w:w="2929" w:type="dxa"/>
            <w:gridSpan w:val="2"/>
            <w:shd w:val="clear" w:color="auto" w:fill="auto"/>
            <w:vAlign w:val="center"/>
          </w:tcPr>
          <w:p w14:paraId="03877C7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381394D" w14:textId="77777777">
        <w:trPr>
          <w:gridAfter w:val="3"/>
          <w:wAfter w:w="5858" w:type="dxa"/>
          <w:trHeight w:val="4252"/>
        </w:trPr>
        <w:tc>
          <w:tcPr>
            <w:tcW w:w="706" w:type="dxa"/>
            <w:vMerge/>
            <w:shd w:val="clear" w:color="auto" w:fill="auto"/>
            <w:vAlign w:val="center"/>
          </w:tcPr>
          <w:p w14:paraId="26653630"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13DC9F64"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11DB6B8A"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29B9470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1000（情节严重）</w:t>
            </w:r>
          </w:p>
        </w:tc>
        <w:tc>
          <w:tcPr>
            <w:tcW w:w="1000" w:type="dxa"/>
            <w:gridSpan w:val="2"/>
            <w:shd w:val="clear" w:color="auto" w:fill="auto"/>
            <w:vAlign w:val="center"/>
          </w:tcPr>
          <w:p w14:paraId="43E7A73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90705F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1.因散发、悬挂等行为影响交通通行的，系数为2；2.张贴、喷涂等污损名胜古迹的，或者严重污损市政、环卫、电信等设施、城市道路、墙体的，系数5；3.其它情形按照《基准》的规定执行。</w:t>
            </w:r>
          </w:p>
        </w:tc>
        <w:tc>
          <w:tcPr>
            <w:tcW w:w="1628" w:type="dxa"/>
            <w:shd w:val="clear" w:color="auto" w:fill="auto"/>
            <w:vAlign w:val="center"/>
          </w:tcPr>
          <w:p w14:paraId="0D7C501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罚款数额＝1000×（1＋区域系数＋情节系数＋变量系数）</w:t>
            </w:r>
          </w:p>
        </w:tc>
        <w:tc>
          <w:tcPr>
            <w:tcW w:w="2929" w:type="dxa"/>
            <w:gridSpan w:val="2"/>
            <w:shd w:val="clear" w:color="auto" w:fill="auto"/>
            <w:vAlign w:val="center"/>
          </w:tcPr>
          <w:p w14:paraId="75192BC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1.一类地区小广告违法行为，按照此档处罚；特殊情况下需给予1000元以下罚款的，报经案审会审核。</w:t>
            </w:r>
          </w:p>
          <w:p w14:paraId="61B1CF6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2.“涉黑”、“涉黄”等内容违法的小广告违法行为，如刻章办证、卖药、销售假冒伪劣商品、交友等，按照此档处罚。</w:t>
            </w:r>
          </w:p>
          <w:p w14:paraId="7D6DA4C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3.现场发现小广告数量达到500张以上，悬挂、张贴达到20张以上的，刻画、喷涂、涂写达到10条以上的，按照此档实施处罚。</w:t>
            </w:r>
          </w:p>
          <w:p w14:paraId="7256B59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87994E5" w14:textId="77777777">
        <w:trPr>
          <w:gridAfter w:val="3"/>
          <w:wAfter w:w="5858" w:type="dxa"/>
          <w:trHeight w:val="1092"/>
        </w:trPr>
        <w:tc>
          <w:tcPr>
            <w:tcW w:w="706" w:type="dxa"/>
            <w:vMerge w:val="restart"/>
            <w:shd w:val="clear" w:color="auto" w:fill="auto"/>
            <w:vAlign w:val="center"/>
          </w:tcPr>
          <w:p w14:paraId="0F7FF18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vMerge w:val="restart"/>
            <w:shd w:val="clear" w:color="auto" w:fill="auto"/>
            <w:vAlign w:val="center"/>
          </w:tcPr>
          <w:p w14:paraId="3A62790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擅自利用或者组织（张贴、涂写、刻画、喷涂、散发）（标语、宣传品、广告）进行宣传</w:t>
            </w:r>
          </w:p>
          <w:p w14:paraId="6EC8D97A" w14:textId="77777777" w:rsidR="00934A3D" w:rsidRDefault="00934A3D">
            <w:pPr>
              <w:widowControl/>
              <w:spacing w:line="0" w:lineRule="atLeast"/>
              <w:rPr>
                <w:rFonts w:ascii="仿宋_GB2312" w:eastAsia="仿宋_GB2312" w:hAnsi="宋体" w:cs="宋体"/>
                <w:color w:val="000000" w:themeColor="text1"/>
                <w:kern w:val="0"/>
                <w:szCs w:val="21"/>
                <w:u w:val="single"/>
              </w:rPr>
            </w:pPr>
          </w:p>
        </w:tc>
        <w:tc>
          <w:tcPr>
            <w:tcW w:w="2867" w:type="dxa"/>
            <w:vMerge w:val="restart"/>
            <w:shd w:val="clear" w:color="auto" w:fill="auto"/>
            <w:vAlign w:val="center"/>
          </w:tcPr>
          <w:p w14:paraId="2A4C0D6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违反、处罚条款：第四十一条第二款没收非法财物和违法所得，并处1万元以上10万元以下罚款；情节严重的，处10万元以上50万元以下罚款。</w:t>
            </w:r>
          </w:p>
        </w:tc>
        <w:tc>
          <w:tcPr>
            <w:tcW w:w="1103" w:type="dxa"/>
            <w:shd w:val="clear" w:color="auto" w:fill="auto"/>
            <w:vAlign w:val="center"/>
          </w:tcPr>
          <w:p w14:paraId="42AB6B2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1000" w:type="dxa"/>
            <w:gridSpan w:val="2"/>
            <w:shd w:val="clear" w:color="auto" w:fill="auto"/>
            <w:vAlign w:val="center"/>
          </w:tcPr>
          <w:p w14:paraId="453ABA9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915239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1.散发，系数为1；</w:t>
            </w:r>
          </w:p>
          <w:p w14:paraId="3B0472C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2.张贴，系数为2；</w:t>
            </w:r>
          </w:p>
          <w:p w14:paraId="34B3812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3.刻画、涂写、喷涂，系数为3；</w:t>
            </w:r>
          </w:p>
          <w:p w14:paraId="656F691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4.其它按照《基准》的规定执行。</w:t>
            </w:r>
          </w:p>
        </w:tc>
        <w:tc>
          <w:tcPr>
            <w:tcW w:w="1628" w:type="dxa"/>
            <w:shd w:val="clear" w:color="auto" w:fill="auto"/>
            <w:vAlign w:val="center"/>
          </w:tcPr>
          <w:p w14:paraId="7E20B8E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4863672A" w14:textId="77777777" w:rsidR="00934A3D" w:rsidRDefault="00934A3D">
            <w:pPr>
              <w:spacing w:line="0" w:lineRule="atLeast"/>
              <w:rPr>
                <w:rFonts w:ascii="仿宋_GB2312" w:eastAsia="仿宋_GB2312" w:hAnsi="宋体" w:cs="宋体"/>
                <w:color w:val="000000" w:themeColor="text1"/>
                <w:kern w:val="0"/>
                <w:sz w:val="24"/>
                <w:u w:val="single"/>
              </w:rPr>
            </w:pPr>
          </w:p>
        </w:tc>
      </w:tr>
      <w:tr w:rsidR="00934A3D" w14:paraId="5917F112" w14:textId="77777777">
        <w:trPr>
          <w:gridAfter w:val="3"/>
          <w:wAfter w:w="5858" w:type="dxa"/>
          <w:trHeight w:val="961"/>
        </w:trPr>
        <w:tc>
          <w:tcPr>
            <w:tcW w:w="706" w:type="dxa"/>
            <w:vMerge/>
            <w:shd w:val="clear" w:color="auto" w:fill="auto"/>
            <w:vAlign w:val="center"/>
          </w:tcPr>
          <w:p w14:paraId="5B51D87A" w14:textId="77777777" w:rsidR="00934A3D" w:rsidRDefault="00934A3D">
            <w:pPr>
              <w:widowControl/>
              <w:spacing w:line="0" w:lineRule="atLeast"/>
              <w:jc w:val="center"/>
              <w:rPr>
                <w:rFonts w:ascii="仿宋_GB2312" w:eastAsia="仿宋_GB2312" w:hAnsi="宋体" w:cs="宋体"/>
                <w:color w:val="000000" w:themeColor="text1"/>
                <w:kern w:val="0"/>
                <w:sz w:val="24"/>
              </w:rPr>
            </w:pPr>
          </w:p>
        </w:tc>
        <w:tc>
          <w:tcPr>
            <w:tcW w:w="1441" w:type="dxa"/>
            <w:vMerge/>
            <w:shd w:val="clear" w:color="auto" w:fill="auto"/>
            <w:vAlign w:val="center"/>
          </w:tcPr>
          <w:p w14:paraId="6DEA9E81" w14:textId="77777777" w:rsidR="00934A3D" w:rsidRDefault="00934A3D">
            <w:pPr>
              <w:widowControl/>
              <w:spacing w:line="0" w:lineRule="atLeast"/>
              <w:rPr>
                <w:rFonts w:ascii="仿宋_GB2312" w:eastAsia="仿宋_GB2312"/>
                <w:color w:val="000000" w:themeColor="text1"/>
                <w:sz w:val="24"/>
              </w:rPr>
            </w:pPr>
          </w:p>
        </w:tc>
        <w:tc>
          <w:tcPr>
            <w:tcW w:w="2867" w:type="dxa"/>
            <w:vMerge/>
            <w:shd w:val="clear" w:color="auto" w:fill="auto"/>
            <w:vAlign w:val="center"/>
          </w:tcPr>
          <w:p w14:paraId="5CCFA110" w14:textId="77777777" w:rsidR="00934A3D" w:rsidRDefault="00934A3D">
            <w:pPr>
              <w:widowControl/>
              <w:spacing w:line="0" w:lineRule="atLeast"/>
              <w:rPr>
                <w:rFonts w:ascii="仿宋_GB2312" w:eastAsia="仿宋_GB2312"/>
                <w:color w:val="000000" w:themeColor="text1"/>
                <w:sz w:val="24"/>
              </w:rPr>
            </w:pPr>
          </w:p>
        </w:tc>
        <w:tc>
          <w:tcPr>
            <w:tcW w:w="1103" w:type="dxa"/>
            <w:shd w:val="clear" w:color="auto" w:fill="auto"/>
            <w:vAlign w:val="center"/>
          </w:tcPr>
          <w:p w14:paraId="2462D9B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100000（情节严重）</w:t>
            </w:r>
          </w:p>
        </w:tc>
        <w:tc>
          <w:tcPr>
            <w:tcW w:w="1000" w:type="dxa"/>
            <w:gridSpan w:val="2"/>
            <w:shd w:val="clear" w:color="auto" w:fill="auto"/>
            <w:vAlign w:val="center"/>
          </w:tcPr>
          <w:p w14:paraId="7F47722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2F37492" w14:textId="77777777" w:rsidR="00934A3D" w:rsidRDefault="00000000">
            <w:pPr>
              <w:widowControl/>
              <w:spacing w:line="0" w:lineRule="atLeas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00CBF19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罚款数额＝100000×（1＋区域系数＋情节系数）</w:t>
            </w:r>
          </w:p>
        </w:tc>
        <w:tc>
          <w:tcPr>
            <w:tcW w:w="2929" w:type="dxa"/>
            <w:gridSpan w:val="2"/>
            <w:shd w:val="clear" w:color="auto" w:fill="auto"/>
            <w:vAlign w:val="center"/>
          </w:tcPr>
          <w:p w14:paraId="2B00CF2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组织利用</w:t>
            </w:r>
            <w:r>
              <w:rPr>
                <w:rFonts w:ascii="仿宋_GB2312" w:eastAsia="仿宋_GB2312" w:hAnsi="宋体" w:cs="宋体"/>
                <w:color w:val="000000" w:themeColor="text1"/>
                <w:kern w:val="0"/>
                <w:szCs w:val="21"/>
              </w:rPr>
              <w:t>不满十周岁的未成年</w:t>
            </w:r>
            <w:r>
              <w:rPr>
                <w:rFonts w:ascii="仿宋_GB2312" w:eastAsia="仿宋_GB2312" w:hAnsi="宋体" w:cs="宋体" w:hint="eastAsia"/>
                <w:color w:val="000000" w:themeColor="text1"/>
                <w:kern w:val="0"/>
                <w:szCs w:val="21"/>
              </w:rPr>
              <w:t>人进行宣传的；组织利用三名以上（含三名）</w:t>
            </w:r>
            <w:r>
              <w:rPr>
                <w:rFonts w:ascii="仿宋_GB2312" w:eastAsia="仿宋_GB2312" w:hAnsi="宋体" w:cs="宋体"/>
                <w:color w:val="000000" w:themeColor="text1"/>
                <w:kern w:val="0"/>
                <w:szCs w:val="21"/>
              </w:rPr>
              <w:t>十周岁以上的</w:t>
            </w:r>
            <w:r>
              <w:rPr>
                <w:rFonts w:ascii="仿宋_GB2312" w:eastAsia="仿宋_GB2312" w:hAnsi="宋体" w:cs="宋体" w:hint="eastAsia"/>
                <w:color w:val="000000" w:themeColor="text1"/>
                <w:kern w:val="0"/>
                <w:szCs w:val="21"/>
              </w:rPr>
              <w:t>未成年人进行宣传的；组织利用进行“涉黑”、“涉黄”、“涉假”等内容违法小广告宣传的；组织利用人员跨三个以上（含三个）区级行政区域进行非法宣传的；组织、利用现</w:t>
            </w:r>
            <w:r>
              <w:rPr>
                <w:rFonts w:ascii="仿宋_GB2312" w:eastAsia="仿宋_GB2312" w:hAnsi="宋体" w:cs="宋体" w:hint="eastAsia"/>
                <w:color w:val="000000" w:themeColor="text1"/>
                <w:kern w:val="0"/>
                <w:szCs w:val="21"/>
              </w:rPr>
              <w:lastRenderedPageBreak/>
              <w:t>场查获宣传品数量达到5000张以上，悬挂、张贴达到100张以上，刻画、喷涂、涂写达到50条以上的；组织利用宣传对名胜古迹或者各类公共设施造成严重污损的；或者具有其它严重危害情节的，可视为情节严重。</w:t>
            </w:r>
          </w:p>
        </w:tc>
      </w:tr>
      <w:tr w:rsidR="00934A3D" w14:paraId="70C5B1FB" w14:textId="77777777">
        <w:trPr>
          <w:gridAfter w:val="3"/>
          <w:wAfter w:w="5858" w:type="dxa"/>
          <w:trHeight w:val="1092"/>
        </w:trPr>
        <w:tc>
          <w:tcPr>
            <w:tcW w:w="706" w:type="dxa"/>
            <w:shd w:val="clear" w:color="auto" w:fill="auto"/>
            <w:vAlign w:val="center"/>
          </w:tcPr>
          <w:p w14:paraId="0688261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22</w:t>
            </w:r>
          </w:p>
        </w:tc>
        <w:tc>
          <w:tcPr>
            <w:tcW w:w="1441" w:type="dxa"/>
            <w:shd w:val="clear" w:color="auto" w:fill="auto"/>
            <w:vAlign w:val="center"/>
          </w:tcPr>
          <w:p w14:paraId="3029AA0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未按规划要求设置夜景照明设施</w:t>
            </w:r>
          </w:p>
        </w:tc>
        <w:tc>
          <w:tcPr>
            <w:tcW w:w="2867" w:type="dxa"/>
            <w:shd w:val="clear" w:color="auto" w:fill="auto"/>
            <w:vAlign w:val="center"/>
          </w:tcPr>
          <w:p w14:paraId="496CA37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违反条款：第四十三条第一款；</w:t>
            </w:r>
          </w:p>
          <w:p w14:paraId="67C6D1C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处罚条款：第四十三条第四款 责令限期改正，逾期不改正的，处500元以上5000元以下罚款。</w:t>
            </w:r>
          </w:p>
        </w:tc>
        <w:tc>
          <w:tcPr>
            <w:tcW w:w="1103" w:type="dxa"/>
            <w:shd w:val="clear" w:color="auto" w:fill="auto"/>
            <w:vAlign w:val="center"/>
          </w:tcPr>
          <w:p w14:paraId="516BCF0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FF2682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191AE5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CDA8FE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77CF8F9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4BD2BDCE" w14:textId="77777777">
        <w:trPr>
          <w:gridAfter w:val="3"/>
          <w:wAfter w:w="5858" w:type="dxa"/>
          <w:trHeight w:val="961"/>
        </w:trPr>
        <w:tc>
          <w:tcPr>
            <w:tcW w:w="706" w:type="dxa"/>
            <w:shd w:val="clear" w:color="auto" w:fill="auto"/>
            <w:vAlign w:val="center"/>
          </w:tcPr>
          <w:p w14:paraId="6B49E7B0"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shd w:val="clear" w:color="auto" w:fill="auto"/>
            <w:vAlign w:val="center"/>
          </w:tcPr>
          <w:p w14:paraId="0D4A2E5F"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未经审核实施夜景照明方案</w:t>
            </w:r>
          </w:p>
        </w:tc>
        <w:tc>
          <w:tcPr>
            <w:tcW w:w="2867" w:type="dxa"/>
            <w:shd w:val="clear" w:color="auto" w:fill="auto"/>
            <w:vAlign w:val="center"/>
          </w:tcPr>
          <w:p w14:paraId="71E1A77C"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违反条款：第四十三条第二款；</w:t>
            </w:r>
          </w:p>
          <w:p w14:paraId="78E329FE"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处罚条款：第四十三条第四款 责令限期改正，逾期不改正的，处500元以上5000元以下罚款。</w:t>
            </w:r>
          </w:p>
        </w:tc>
        <w:tc>
          <w:tcPr>
            <w:tcW w:w="1103" w:type="dxa"/>
            <w:shd w:val="clear" w:color="auto" w:fill="auto"/>
            <w:vAlign w:val="center"/>
          </w:tcPr>
          <w:p w14:paraId="3DCEEF7B"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46C6256A"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A96244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CFAB0A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2857CFF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59034183" w14:textId="77777777">
        <w:trPr>
          <w:gridAfter w:val="3"/>
          <w:wAfter w:w="5858" w:type="dxa"/>
          <w:trHeight w:val="946"/>
        </w:trPr>
        <w:tc>
          <w:tcPr>
            <w:tcW w:w="706" w:type="dxa"/>
            <w:shd w:val="clear" w:color="auto" w:fill="auto"/>
            <w:vAlign w:val="center"/>
          </w:tcPr>
          <w:p w14:paraId="6EC857B5"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24</w:t>
            </w:r>
          </w:p>
        </w:tc>
        <w:tc>
          <w:tcPr>
            <w:tcW w:w="1441" w:type="dxa"/>
            <w:shd w:val="clear" w:color="auto" w:fill="auto"/>
            <w:vAlign w:val="center"/>
          </w:tcPr>
          <w:p w14:paraId="16D9ACB9"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未按照许可要求设置夜景照明设施</w:t>
            </w:r>
          </w:p>
        </w:tc>
        <w:tc>
          <w:tcPr>
            <w:tcW w:w="2867" w:type="dxa"/>
            <w:shd w:val="clear" w:color="auto" w:fill="auto"/>
            <w:vAlign w:val="center"/>
          </w:tcPr>
          <w:p w14:paraId="37C3F353" w14:textId="77777777" w:rsidR="00934A3D" w:rsidRDefault="00000000">
            <w:pPr>
              <w:widowControl/>
              <w:spacing w:line="320" w:lineRule="exact"/>
              <w:rPr>
                <w:rFonts w:ascii="仿宋_GB2312" w:eastAsia="仿宋_GB2312" w:hAnsi="宋体" w:cs="宋体"/>
                <w:b/>
                <w:color w:val="000000" w:themeColor="text1"/>
                <w:kern w:val="0"/>
                <w:szCs w:val="21"/>
              </w:rPr>
            </w:pPr>
            <w:r>
              <w:rPr>
                <w:rFonts w:ascii="仿宋_GB2312" w:eastAsia="仿宋_GB2312" w:hAnsi="宋体" w:cs="宋体" w:hint="eastAsia"/>
                <w:color w:val="000000" w:themeColor="text1"/>
                <w:kern w:val="0"/>
                <w:szCs w:val="21"/>
              </w:rPr>
              <w:t>违反条款：第四十三条第四款；处罚条款：第四十三条第四款 责令限期改正，逾期不改正的，处500元以上5000元以下罚款。</w:t>
            </w:r>
          </w:p>
        </w:tc>
        <w:tc>
          <w:tcPr>
            <w:tcW w:w="1103" w:type="dxa"/>
            <w:shd w:val="clear" w:color="auto" w:fill="auto"/>
            <w:vAlign w:val="center"/>
          </w:tcPr>
          <w:p w14:paraId="735A80E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720F2DBF"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B5AFBE3"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C7E04E9"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098F497F"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6DF64F10" w14:textId="77777777">
        <w:trPr>
          <w:gridAfter w:val="3"/>
          <w:wAfter w:w="5858" w:type="dxa"/>
          <w:trHeight w:val="886"/>
        </w:trPr>
        <w:tc>
          <w:tcPr>
            <w:tcW w:w="706" w:type="dxa"/>
            <w:shd w:val="clear" w:color="auto" w:fill="auto"/>
            <w:vAlign w:val="center"/>
          </w:tcPr>
          <w:p w14:paraId="6CF5172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118627D6"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未按规定管护照明设施</w:t>
            </w:r>
          </w:p>
        </w:tc>
        <w:tc>
          <w:tcPr>
            <w:tcW w:w="2867" w:type="dxa"/>
            <w:shd w:val="clear" w:color="auto" w:fill="auto"/>
            <w:vAlign w:val="center"/>
          </w:tcPr>
          <w:p w14:paraId="62B2E92C"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违反、处罚条款：第四十四条第二款 责令限期改正；逾期</w:t>
            </w:r>
            <w:r>
              <w:rPr>
                <w:rFonts w:ascii="仿宋_GB2312" w:eastAsia="仿宋_GB2312" w:hAnsi="宋体" w:cs="宋体" w:hint="eastAsia"/>
                <w:color w:val="000000" w:themeColor="text1"/>
                <w:kern w:val="0"/>
                <w:szCs w:val="21"/>
              </w:rPr>
              <w:lastRenderedPageBreak/>
              <w:t>不改正的，可处500元以上1000元以下罚款。</w:t>
            </w:r>
          </w:p>
        </w:tc>
        <w:tc>
          <w:tcPr>
            <w:tcW w:w="1103" w:type="dxa"/>
            <w:shd w:val="clear" w:color="auto" w:fill="auto"/>
            <w:vAlign w:val="center"/>
          </w:tcPr>
          <w:p w14:paraId="04A8322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w:t>
            </w:r>
          </w:p>
        </w:tc>
        <w:tc>
          <w:tcPr>
            <w:tcW w:w="1000" w:type="dxa"/>
            <w:gridSpan w:val="2"/>
            <w:shd w:val="clear" w:color="auto" w:fill="auto"/>
            <w:vAlign w:val="center"/>
          </w:tcPr>
          <w:p w14:paraId="43999F1F"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77A39A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701DFB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0DF0E7B9"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582FB6BE" w14:textId="77777777">
        <w:trPr>
          <w:gridAfter w:val="3"/>
          <w:wAfter w:w="5858" w:type="dxa"/>
          <w:trHeight w:val="701"/>
        </w:trPr>
        <w:tc>
          <w:tcPr>
            <w:tcW w:w="706" w:type="dxa"/>
            <w:shd w:val="clear" w:color="auto" w:fill="auto"/>
            <w:vAlign w:val="center"/>
          </w:tcPr>
          <w:p w14:paraId="1D44151F"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26</w:t>
            </w:r>
          </w:p>
        </w:tc>
        <w:tc>
          <w:tcPr>
            <w:tcW w:w="1441" w:type="dxa"/>
            <w:shd w:val="clear" w:color="auto" w:fill="auto"/>
            <w:vAlign w:val="center"/>
          </w:tcPr>
          <w:p w14:paraId="57EB06E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未按规定开闭照明设施</w:t>
            </w:r>
          </w:p>
        </w:tc>
        <w:tc>
          <w:tcPr>
            <w:tcW w:w="2867" w:type="dxa"/>
            <w:shd w:val="clear" w:color="auto" w:fill="auto"/>
            <w:vAlign w:val="center"/>
          </w:tcPr>
          <w:p w14:paraId="6E758291"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违反、处罚条款：第四十四条第二款 责令限期改正；逾期不改正的，可处500元以上1000元以下罚款。</w:t>
            </w:r>
          </w:p>
        </w:tc>
        <w:tc>
          <w:tcPr>
            <w:tcW w:w="1103" w:type="dxa"/>
            <w:shd w:val="clear" w:color="auto" w:fill="auto"/>
            <w:vAlign w:val="center"/>
          </w:tcPr>
          <w:p w14:paraId="2D1EF80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181DE80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E5C2DD0"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1565E6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29706717" w14:textId="77777777" w:rsidR="00934A3D" w:rsidRDefault="00000000">
            <w:pPr>
              <w:widowControl/>
              <w:spacing w:line="240" w:lineRule="exact"/>
              <w:rPr>
                <w:rFonts w:ascii="仿宋_GB2312" w:eastAsia="仿宋_GB2312" w:hAnsi="宋体" w:cs="宋体"/>
                <w:color w:val="000000" w:themeColor="text1"/>
                <w:kern w:val="0"/>
                <w:sz w:val="24"/>
              </w:rPr>
            </w:pPr>
            <w:r>
              <w:rPr>
                <w:rFonts w:ascii="仿宋_GB2312" w:eastAsia="仿宋_GB2312" w:hint="eastAsia"/>
                <w:color w:val="000000" w:themeColor="text1"/>
              </w:rPr>
              <w:t>逾期不改正的情形，不记入本项“情节系数”</w:t>
            </w:r>
          </w:p>
        </w:tc>
      </w:tr>
      <w:tr w:rsidR="00934A3D" w14:paraId="21AFAD3D" w14:textId="77777777">
        <w:trPr>
          <w:gridAfter w:val="3"/>
          <w:wAfter w:w="5858" w:type="dxa"/>
          <w:trHeight w:val="597"/>
        </w:trPr>
        <w:tc>
          <w:tcPr>
            <w:tcW w:w="706" w:type="dxa"/>
            <w:shd w:val="clear" w:color="auto" w:fill="auto"/>
            <w:vAlign w:val="center"/>
          </w:tcPr>
          <w:p w14:paraId="39828B9D"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27</w:t>
            </w:r>
          </w:p>
        </w:tc>
        <w:tc>
          <w:tcPr>
            <w:tcW w:w="1441" w:type="dxa"/>
            <w:shd w:val="clear" w:color="auto" w:fill="auto"/>
            <w:vAlign w:val="center"/>
          </w:tcPr>
          <w:p w14:paraId="6032D1C9"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未按规定清扫保洁</w:t>
            </w:r>
          </w:p>
        </w:tc>
        <w:tc>
          <w:tcPr>
            <w:tcW w:w="2867" w:type="dxa"/>
            <w:shd w:val="clear" w:color="auto" w:fill="auto"/>
            <w:vAlign w:val="center"/>
          </w:tcPr>
          <w:p w14:paraId="18A6FE5D"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违反、处罚条款：第四十五条 责令改正，并可处100元以上1000元以下罚款。</w:t>
            </w:r>
          </w:p>
        </w:tc>
        <w:tc>
          <w:tcPr>
            <w:tcW w:w="1103" w:type="dxa"/>
            <w:shd w:val="clear" w:color="auto" w:fill="auto"/>
            <w:vAlign w:val="center"/>
          </w:tcPr>
          <w:p w14:paraId="5978F04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1000" w:type="dxa"/>
            <w:gridSpan w:val="2"/>
            <w:shd w:val="clear" w:color="auto" w:fill="auto"/>
            <w:vAlign w:val="center"/>
          </w:tcPr>
          <w:p w14:paraId="0FA7B4DC"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FD20B34"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80494F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w:t>
            </w:r>
          </w:p>
        </w:tc>
        <w:tc>
          <w:tcPr>
            <w:tcW w:w="2929" w:type="dxa"/>
            <w:gridSpan w:val="2"/>
            <w:shd w:val="clear" w:color="auto" w:fill="auto"/>
            <w:vAlign w:val="center"/>
          </w:tcPr>
          <w:p w14:paraId="52D3C815" w14:textId="77777777" w:rsidR="00934A3D" w:rsidRDefault="00934A3D">
            <w:pPr>
              <w:widowControl/>
              <w:spacing w:line="240" w:lineRule="exact"/>
              <w:rPr>
                <w:rFonts w:ascii="仿宋_GB2312" w:eastAsia="仿宋_GB2312" w:hAnsi="宋体" w:cs="宋体"/>
                <w:color w:val="000000" w:themeColor="text1"/>
                <w:kern w:val="0"/>
                <w:szCs w:val="21"/>
              </w:rPr>
            </w:pPr>
          </w:p>
        </w:tc>
      </w:tr>
      <w:tr w:rsidR="00934A3D" w14:paraId="666D07FB" w14:textId="77777777">
        <w:trPr>
          <w:gridAfter w:val="3"/>
          <w:wAfter w:w="5858" w:type="dxa"/>
          <w:trHeight w:val="1448"/>
        </w:trPr>
        <w:tc>
          <w:tcPr>
            <w:tcW w:w="706" w:type="dxa"/>
            <w:shd w:val="clear" w:color="auto" w:fill="auto"/>
            <w:vAlign w:val="center"/>
          </w:tcPr>
          <w:p w14:paraId="6B95CE4E"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28</w:t>
            </w:r>
          </w:p>
        </w:tc>
        <w:tc>
          <w:tcPr>
            <w:tcW w:w="1441" w:type="dxa"/>
            <w:tcBorders>
              <w:bottom w:val="single" w:sz="4" w:space="0" w:color="auto"/>
            </w:tcBorders>
            <w:shd w:val="clear" w:color="auto" w:fill="auto"/>
            <w:vAlign w:val="center"/>
          </w:tcPr>
          <w:p w14:paraId="6D187BA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建设工程未按规定设置围挡、临时厕所和垃圾收集设施</w:t>
            </w:r>
          </w:p>
        </w:tc>
        <w:tc>
          <w:tcPr>
            <w:tcW w:w="2867" w:type="dxa"/>
            <w:shd w:val="clear" w:color="auto" w:fill="auto"/>
            <w:vAlign w:val="center"/>
          </w:tcPr>
          <w:p w14:paraId="5F4D60B5"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3683D6E5"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7AD7F28B"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980B92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A4BF45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w:t>
            </w:r>
          </w:p>
        </w:tc>
        <w:tc>
          <w:tcPr>
            <w:tcW w:w="2929" w:type="dxa"/>
            <w:gridSpan w:val="2"/>
            <w:shd w:val="clear" w:color="auto" w:fill="auto"/>
            <w:vAlign w:val="center"/>
          </w:tcPr>
          <w:p w14:paraId="7EE9B260"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对未设置围挡的行为，优先适用《大气污染防治法》等相关案由和裁量，以此案由为补充。对“未对围挡进行维护”等行为，参照适用《北京市大气污染防治条例》《北京市建设工程施工现场管理办法》相关案由和裁量。</w:t>
            </w:r>
          </w:p>
        </w:tc>
      </w:tr>
      <w:tr w:rsidR="00934A3D" w14:paraId="4F6DFD6C" w14:textId="77777777">
        <w:trPr>
          <w:gridAfter w:val="3"/>
          <w:wAfter w:w="5858" w:type="dxa"/>
          <w:trHeight w:val="1211"/>
        </w:trPr>
        <w:tc>
          <w:tcPr>
            <w:tcW w:w="706" w:type="dxa"/>
            <w:shd w:val="clear" w:color="auto" w:fill="auto"/>
            <w:vAlign w:val="center"/>
          </w:tcPr>
          <w:p w14:paraId="7FD812CE"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29</w:t>
            </w:r>
          </w:p>
        </w:tc>
        <w:tc>
          <w:tcPr>
            <w:tcW w:w="1441" w:type="dxa"/>
            <w:shd w:val="clear" w:color="auto" w:fill="auto"/>
            <w:vAlign w:val="center"/>
          </w:tcPr>
          <w:p w14:paraId="1F5654E3"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建设工程未按规定采取防尘措施</w:t>
            </w:r>
          </w:p>
        </w:tc>
        <w:tc>
          <w:tcPr>
            <w:tcW w:w="2867" w:type="dxa"/>
            <w:shd w:val="clear" w:color="auto" w:fill="auto"/>
            <w:vAlign w:val="center"/>
          </w:tcPr>
          <w:p w14:paraId="4E03393E"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6CB7E2E0"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6587A608"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FF96816"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1.面积10</w:t>
            </w:r>
            <w:r>
              <w:rPr>
                <w:rFonts w:ascii="Batang" w:eastAsia="Batang" w:hAnsi="Batang" w:cs="Batang" w:hint="eastAsia"/>
                <w:color w:val="000000" w:themeColor="text1"/>
              </w:rPr>
              <w:t>㎡</w:t>
            </w:r>
            <w:r>
              <w:rPr>
                <w:rFonts w:ascii="仿宋_GB2312" w:eastAsia="仿宋_GB2312" w:hint="eastAsia"/>
                <w:color w:val="000000" w:themeColor="text1"/>
              </w:rPr>
              <w:t>以下的，系数0；11－25</w:t>
            </w:r>
            <w:r>
              <w:rPr>
                <w:rFonts w:ascii="Batang" w:eastAsia="Batang" w:hAnsi="Batang" w:cs="Batang" w:hint="eastAsia"/>
                <w:color w:val="000000" w:themeColor="text1"/>
              </w:rPr>
              <w:t>㎡</w:t>
            </w:r>
            <w:r>
              <w:rPr>
                <w:rFonts w:ascii="仿宋_GB2312" w:eastAsia="仿宋_GB2312" w:hint="eastAsia"/>
                <w:color w:val="000000" w:themeColor="text1"/>
              </w:rPr>
              <w:t>的，系数1；26－40</w:t>
            </w:r>
            <w:r>
              <w:rPr>
                <w:rFonts w:ascii="Batang" w:eastAsia="Batang" w:hAnsi="Batang" w:cs="Batang" w:hint="eastAsia"/>
                <w:color w:val="000000" w:themeColor="text1"/>
              </w:rPr>
              <w:t>㎡</w:t>
            </w:r>
            <w:r>
              <w:rPr>
                <w:rFonts w:ascii="仿宋_GB2312" w:eastAsia="仿宋_GB2312" w:hint="eastAsia"/>
                <w:color w:val="000000" w:themeColor="text1"/>
              </w:rPr>
              <w:t>系数2，以此类推。2.造成尘土飞扬，严重污染环境的，系数为</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3E1ACC0A"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512706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优先适用《中华人民共和国大气污染防治法》规定的“施工单位未采取有效防尘降尘措施”等案由和裁量，以此案由为补充。</w:t>
            </w:r>
          </w:p>
        </w:tc>
      </w:tr>
      <w:tr w:rsidR="00934A3D" w14:paraId="6BEBB00C" w14:textId="77777777">
        <w:trPr>
          <w:gridAfter w:val="3"/>
          <w:wAfter w:w="5858" w:type="dxa"/>
          <w:trHeight w:val="1245"/>
        </w:trPr>
        <w:tc>
          <w:tcPr>
            <w:tcW w:w="706" w:type="dxa"/>
            <w:shd w:val="clear" w:color="auto" w:fill="auto"/>
            <w:vAlign w:val="center"/>
          </w:tcPr>
          <w:p w14:paraId="499FFD5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1441" w:type="dxa"/>
            <w:tcBorders>
              <w:bottom w:val="single" w:sz="4" w:space="0" w:color="auto"/>
            </w:tcBorders>
            <w:shd w:val="clear" w:color="auto" w:fill="auto"/>
            <w:vAlign w:val="center"/>
          </w:tcPr>
          <w:p w14:paraId="19C5C12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建设工程现场污水流溢</w:t>
            </w:r>
          </w:p>
        </w:tc>
        <w:tc>
          <w:tcPr>
            <w:tcW w:w="2867" w:type="dxa"/>
            <w:shd w:val="clear" w:color="auto" w:fill="auto"/>
            <w:vAlign w:val="center"/>
          </w:tcPr>
          <w:p w14:paraId="5290B06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13CBCC6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0C6CC690"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40A389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5728B34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4F72386E"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9B4E01C" w14:textId="77777777">
        <w:trPr>
          <w:gridAfter w:val="3"/>
          <w:wAfter w:w="5858" w:type="dxa"/>
          <w:trHeight w:val="1245"/>
        </w:trPr>
        <w:tc>
          <w:tcPr>
            <w:tcW w:w="706" w:type="dxa"/>
            <w:shd w:val="clear" w:color="auto" w:fill="auto"/>
            <w:vAlign w:val="center"/>
          </w:tcPr>
          <w:p w14:paraId="4BCD9F4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31</w:t>
            </w:r>
          </w:p>
        </w:tc>
        <w:tc>
          <w:tcPr>
            <w:tcW w:w="1441" w:type="dxa"/>
            <w:shd w:val="clear" w:color="auto" w:fill="auto"/>
            <w:vAlign w:val="center"/>
          </w:tcPr>
          <w:p w14:paraId="2A63C48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建筑垃圾未日产日清</w:t>
            </w:r>
          </w:p>
        </w:tc>
        <w:tc>
          <w:tcPr>
            <w:tcW w:w="2867" w:type="dxa"/>
            <w:shd w:val="clear" w:color="auto" w:fill="auto"/>
            <w:vAlign w:val="center"/>
          </w:tcPr>
          <w:p w14:paraId="50782EB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2DA3EB2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04803EF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6FD15E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w:t>
            </w:r>
            <w:r>
              <w:rPr>
                <w:rFonts w:ascii="仿宋_GB2312" w:eastAsia="仿宋_GB2312" w:hAnsi="宋体" w:cs="宋体" w:hint="eastAsia"/>
                <w:color w:val="000000" w:themeColor="text1"/>
                <w:kern w:val="0"/>
                <w:szCs w:val="21"/>
              </w:rPr>
              <w:t>数1；16－20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2，以此类推。2.逾期不清的，每逾期2天，系数为１，以此累加。3.造成尘土飞扬，严重污染环境的，系数为9。</w:t>
            </w:r>
          </w:p>
        </w:tc>
        <w:tc>
          <w:tcPr>
            <w:tcW w:w="1628" w:type="dxa"/>
            <w:shd w:val="clear" w:color="auto" w:fill="auto"/>
            <w:vAlign w:val="center"/>
          </w:tcPr>
          <w:p w14:paraId="763DF5E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420FF84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优先适用《中华人民共和国大气污染防治法》“未及时清运建筑土方（工程渣土、建筑垃圾）”等案由和裁量，以此案由为补充。</w:t>
            </w:r>
          </w:p>
        </w:tc>
      </w:tr>
      <w:tr w:rsidR="00934A3D" w14:paraId="49098556" w14:textId="77777777">
        <w:trPr>
          <w:gridAfter w:val="3"/>
          <w:wAfter w:w="5858" w:type="dxa"/>
          <w:trHeight w:val="1245"/>
        </w:trPr>
        <w:tc>
          <w:tcPr>
            <w:tcW w:w="706" w:type="dxa"/>
            <w:shd w:val="clear" w:color="auto" w:fill="auto"/>
            <w:vAlign w:val="center"/>
          </w:tcPr>
          <w:p w14:paraId="2B0678F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32</w:t>
            </w:r>
          </w:p>
        </w:tc>
        <w:tc>
          <w:tcPr>
            <w:tcW w:w="1441" w:type="dxa"/>
            <w:shd w:val="clear" w:color="auto" w:fill="auto"/>
            <w:vAlign w:val="center"/>
          </w:tcPr>
          <w:p w14:paraId="325BCA6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未及时清除施工弃物弃料或者临时设施</w:t>
            </w:r>
          </w:p>
        </w:tc>
        <w:tc>
          <w:tcPr>
            <w:tcW w:w="2867" w:type="dxa"/>
            <w:shd w:val="clear" w:color="auto" w:fill="auto"/>
            <w:vAlign w:val="center"/>
          </w:tcPr>
          <w:p w14:paraId="06702151"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16BAE2B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1A993CF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3C55E9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1.废料占地面积10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2，以此类推。2.逾期不清除临时设施的，每逾期５天，系数为１，以此累加。</w:t>
            </w:r>
          </w:p>
        </w:tc>
        <w:tc>
          <w:tcPr>
            <w:tcW w:w="1628" w:type="dxa"/>
            <w:shd w:val="clear" w:color="auto" w:fill="auto"/>
            <w:vAlign w:val="center"/>
          </w:tcPr>
          <w:p w14:paraId="45CADF4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12E3D25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41B1F00" w14:textId="77777777">
        <w:trPr>
          <w:gridAfter w:val="3"/>
          <w:wAfter w:w="5858" w:type="dxa"/>
          <w:trHeight w:val="969"/>
        </w:trPr>
        <w:tc>
          <w:tcPr>
            <w:tcW w:w="706" w:type="dxa"/>
            <w:shd w:val="clear" w:color="auto" w:fill="auto"/>
            <w:vAlign w:val="center"/>
          </w:tcPr>
          <w:p w14:paraId="0D4D086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33</w:t>
            </w:r>
          </w:p>
        </w:tc>
        <w:tc>
          <w:tcPr>
            <w:tcW w:w="1441" w:type="dxa"/>
            <w:shd w:val="clear" w:color="auto" w:fill="auto"/>
            <w:vAlign w:val="center"/>
          </w:tcPr>
          <w:p w14:paraId="5F47972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公共设施管护作业未按规定清除废弃物</w:t>
            </w:r>
            <w:r>
              <w:rPr>
                <w:rFonts w:ascii="仿宋_GB2312" w:eastAsia="仿宋_GB2312" w:hint="eastAsia"/>
                <w:color w:val="000000" w:themeColor="text1"/>
                <w:sz w:val="32"/>
              </w:rPr>
              <w:t xml:space="preserve"> </w:t>
            </w:r>
          </w:p>
        </w:tc>
        <w:tc>
          <w:tcPr>
            <w:tcW w:w="2867" w:type="dxa"/>
            <w:shd w:val="clear" w:color="auto" w:fill="auto"/>
            <w:vAlign w:val="center"/>
          </w:tcPr>
          <w:p w14:paraId="587DACA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违反、处罚条款：第四十七条 责令限期清理，并可处500元以上5000元以下罚款。</w:t>
            </w:r>
          </w:p>
        </w:tc>
        <w:tc>
          <w:tcPr>
            <w:tcW w:w="1103" w:type="dxa"/>
            <w:shd w:val="clear" w:color="auto" w:fill="auto"/>
            <w:vAlign w:val="center"/>
          </w:tcPr>
          <w:p w14:paraId="68561A9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4A4750C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CF38D8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68A6C8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577379F9"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E5F424A" w14:textId="77777777">
        <w:trPr>
          <w:gridAfter w:val="3"/>
          <w:wAfter w:w="5858" w:type="dxa"/>
          <w:trHeight w:val="1511"/>
        </w:trPr>
        <w:tc>
          <w:tcPr>
            <w:tcW w:w="706" w:type="dxa"/>
            <w:shd w:val="clear" w:color="auto" w:fill="auto"/>
            <w:vAlign w:val="center"/>
          </w:tcPr>
          <w:p w14:paraId="1F80F8C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34</w:t>
            </w:r>
          </w:p>
        </w:tc>
        <w:tc>
          <w:tcPr>
            <w:tcW w:w="1441" w:type="dxa"/>
            <w:shd w:val="clear" w:color="auto" w:fill="auto"/>
            <w:vAlign w:val="center"/>
          </w:tcPr>
          <w:p w14:paraId="31D593F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城市绿地管理养护单位未保持绿地整洁</w:t>
            </w:r>
          </w:p>
        </w:tc>
        <w:tc>
          <w:tcPr>
            <w:tcW w:w="2867" w:type="dxa"/>
            <w:shd w:val="clear" w:color="auto" w:fill="auto"/>
            <w:vAlign w:val="center"/>
          </w:tcPr>
          <w:p w14:paraId="699AF74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违反、处罚条款：第四十八条 责令限期改正，并可处500元以上5000元以下罚款。</w:t>
            </w:r>
          </w:p>
        </w:tc>
        <w:tc>
          <w:tcPr>
            <w:tcW w:w="1103" w:type="dxa"/>
            <w:shd w:val="clear" w:color="auto" w:fill="auto"/>
            <w:vAlign w:val="center"/>
          </w:tcPr>
          <w:p w14:paraId="790D124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0582B2B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20FD63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4993EB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7606CFCF"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5890871" w14:textId="77777777">
        <w:trPr>
          <w:gridAfter w:val="3"/>
          <w:wAfter w:w="5858" w:type="dxa"/>
          <w:trHeight w:val="1511"/>
        </w:trPr>
        <w:tc>
          <w:tcPr>
            <w:tcW w:w="706" w:type="dxa"/>
            <w:shd w:val="clear" w:color="auto" w:fill="auto"/>
            <w:vAlign w:val="center"/>
          </w:tcPr>
          <w:p w14:paraId="277F081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4F665A4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绿化作业未按规定清除废弃物</w:t>
            </w:r>
          </w:p>
        </w:tc>
        <w:tc>
          <w:tcPr>
            <w:tcW w:w="2867" w:type="dxa"/>
            <w:shd w:val="clear" w:color="auto" w:fill="auto"/>
            <w:vAlign w:val="center"/>
          </w:tcPr>
          <w:p w14:paraId="24A1722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违反、处罚条款：第四十八条 责令限期改正，并可处500元以上5000元以下罚款。</w:t>
            </w:r>
          </w:p>
        </w:tc>
        <w:tc>
          <w:tcPr>
            <w:tcW w:w="1103" w:type="dxa"/>
            <w:shd w:val="clear" w:color="auto" w:fill="auto"/>
            <w:vAlign w:val="center"/>
          </w:tcPr>
          <w:p w14:paraId="60A4929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498779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83068F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437C3C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2A5E0F9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680C67B" w14:textId="77777777">
        <w:trPr>
          <w:gridAfter w:val="3"/>
          <w:wAfter w:w="5858" w:type="dxa"/>
          <w:trHeight w:val="1273"/>
        </w:trPr>
        <w:tc>
          <w:tcPr>
            <w:tcW w:w="706" w:type="dxa"/>
            <w:vMerge w:val="restart"/>
            <w:shd w:val="clear" w:color="auto" w:fill="auto"/>
            <w:vAlign w:val="center"/>
          </w:tcPr>
          <w:p w14:paraId="2515C92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36</w:t>
            </w:r>
          </w:p>
        </w:tc>
        <w:tc>
          <w:tcPr>
            <w:tcW w:w="1441" w:type="dxa"/>
            <w:vMerge w:val="restart"/>
            <w:shd w:val="clear" w:color="auto" w:fill="auto"/>
            <w:vAlign w:val="center"/>
          </w:tcPr>
          <w:p w14:paraId="4FD342A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占用公共场所从事车辆清洗、维修业务</w:t>
            </w:r>
          </w:p>
        </w:tc>
        <w:tc>
          <w:tcPr>
            <w:tcW w:w="2867" w:type="dxa"/>
            <w:vMerge w:val="restart"/>
            <w:shd w:val="clear" w:color="auto" w:fill="auto"/>
            <w:vAlign w:val="center"/>
          </w:tcPr>
          <w:p w14:paraId="76B1A85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违反条款：第五十条第一款；</w:t>
            </w:r>
          </w:p>
          <w:p w14:paraId="1893BBA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处罚条款：第五十第三款 责令改正，并处50元以上300元以下罚款；情节严重的，处300元以上3000元以下罚款。</w:t>
            </w:r>
          </w:p>
        </w:tc>
        <w:tc>
          <w:tcPr>
            <w:tcW w:w="1103" w:type="dxa"/>
            <w:shd w:val="clear" w:color="auto" w:fill="auto"/>
            <w:vAlign w:val="center"/>
          </w:tcPr>
          <w:p w14:paraId="769258A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67608D0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E0E6D5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A85F78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shd w:val="clear" w:color="auto" w:fill="auto"/>
            <w:vAlign w:val="center"/>
          </w:tcPr>
          <w:p w14:paraId="5076BEC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3F92909" w14:textId="77777777">
        <w:trPr>
          <w:gridAfter w:val="3"/>
          <w:wAfter w:w="5858" w:type="dxa"/>
          <w:trHeight w:val="1273"/>
        </w:trPr>
        <w:tc>
          <w:tcPr>
            <w:tcW w:w="706" w:type="dxa"/>
            <w:vMerge/>
            <w:shd w:val="clear" w:color="auto" w:fill="auto"/>
            <w:vAlign w:val="center"/>
          </w:tcPr>
          <w:p w14:paraId="454B4AC1" w14:textId="77777777" w:rsidR="00934A3D" w:rsidRDefault="00934A3D">
            <w:pPr>
              <w:widowControl/>
              <w:spacing w:line="0" w:lineRule="atLeast"/>
              <w:jc w:val="center"/>
              <w:rPr>
                <w:rFonts w:ascii="仿宋_GB2312" w:eastAsia="仿宋_GB2312" w:hAnsi="宋体" w:cs="宋体"/>
                <w:b/>
                <w:color w:val="000000" w:themeColor="text1"/>
                <w:kern w:val="0"/>
                <w:sz w:val="24"/>
              </w:rPr>
            </w:pPr>
          </w:p>
        </w:tc>
        <w:tc>
          <w:tcPr>
            <w:tcW w:w="1441" w:type="dxa"/>
            <w:vMerge/>
            <w:shd w:val="clear" w:color="auto" w:fill="auto"/>
            <w:vAlign w:val="center"/>
          </w:tcPr>
          <w:p w14:paraId="747FA181" w14:textId="77777777" w:rsidR="00934A3D" w:rsidRDefault="00934A3D">
            <w:pPr>
              <w:widowControl/>
              <w:spacing w:line="0" w:lineRule="atLeast"/>
              <w:rPr>
                <w:rFonts w:ascii="仿宋_GB2312" w:eastAsia="仿宋_GB2312" w:hAnsi="宋体" w:cs="宋体"/>
                <w:b/>
                <w:color w:val="000000" w:themeColor="text1"/>
                <w:kern w:val="0"/>
                <w:sz w:val="24"/>
              </w:rPr>
            </w:pPr>
          </w:p>
        </w:tc>
        <w:tc>
          <w:tcPr>
            <w:tcW w:w="2867" w:type="dxa"/>
            <w:vMerge/>
            <w:shd w:val="clear" w:color="auto" w:fill="auto"/>
            <w:vAlign w:val="center"/>
          </w:tcPr>
          <w:p w14:paraId="5F63D86F" w14:textId="77777777" w:rsidR="00934A3D" w:rsidRDefault="00934A3D">
            <w:pPr>
              <w:widowControl/>
              <w:spacing w:line="0" w:lineRule="atLeast"/>
              <w:rPr>
                <w:rFonts w:ascii="仿宋_GB2312" w:eastAsia="仿宋_GB2312" w:hAnsi="宋体" w:cs="宋体"/>
                <w:b/>
                <w:color w:val="000000" w:themeColor="text1"/>
                <w:kern w:val="0"/>
                <w:sz w:val="24"/>
              </w:rPr>
            </w:pPr>
          </w:p>
        </w:tc>
        <w:tc>
          <w:tcPr>
            <w:tcW w:w="1103" w:type="dxa"/>
            <w:shd w:val="clear" w:color="auto" w:fill="auto"/>
            <w:vAlign w:val="center"/>
          </w:tcPr>
          <w:p w14:paraId="1472FCD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1A5B31E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7973F2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1.占用非机动车道或者占用其它公共场所面积较大，或者造成通行秩序、市容秩序混乱的，系数为1；2.占用无障碍设施、机动车道、绿地的，系数2。</w:t>
            </w:r>
          </w:p>
        </w:tc>
        <w:tc>
          <w:tcPr>
            <w:tcW w:w="1628" w:type="dxa"/>
            <w:shd w:val="clear" w:color="auto" w:fill="auto"/>
            <w:vAlign w:val="center"/>
          </w:tcPr>
          <w:p w14:paraId="405F27F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1D8C21C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构成变量系数一栏中相关情节的，视为情节严重，适用此档处罚。</w:t>
            </w:r>
          </w:p>
        </w:tc>
      </w:tr>
      <w:tr w:rsidR="00934A3D" w14:paraId="43BE6D44" w14:textId="77777777">
        <w:trPr>
          <w:gridAfter w:val="3"/>
          <w:wAfter w:w="5858" w:type="dxa"/>
          <w:trHeight w:val="1194"/>
        </w:trPr>
        <w:tc>
          <w:tcPr>
            <w:tcW w:w="706" w:type="dxa"/>
            <w:vMerge w:val="restart"/>
            <w:shd w:val="clear" w:color="auto" w:fill="auto"/>
            <w:vAlign w:val="center"/>
          </w:tcPr>
          <w:p w14:paraId="28A8124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37</w:t>
            </w:r>
          </w:p>
        </w:tc>
        <w:tc>
          <w:tcPr>
            <w:tcW w:w="1441" w:type="dxa"/>
            <w:vMerge w:val="restart"/>
            <w:shd w:val="clear" w:color="auto" w:fill="auto"/>
            <w:vAlign w:val="center"/>
          </w:tcPr>
          <w:p w14:paraId="52D185E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车辆作业场所环境脏乱</w:t>
            </w:r>
          </w:p>
        </w:tc>
        <w:tc>
          <w:tcPr>
            <w:tcW w:w="2867" w:type="dxa"/>
            <w:vMerge w:val="restart"/>
            <w:shd w:val="clear" w:color="auto" w:fill="auto"/>
            <w:vAlign w:val="center"/>
          </w:tcPr>
          <w:p w14:paraId="4B0BE36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违反条款：第五十条第二款；</w:t>
            </w:r>
          </w:p>
          <w:p w14:paraId="221F245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处罚条款：第五十条第三款 责令改正，并处50元以上300元以下罚款；情节严重的，处300元以上3000元以下罚款。</w:t>
            </w:r>
          </w:p>
        </w:tc>
        <w:tc>
          <w:tcPr>
            <w:tcW w:w="1103" w:type="dxa"/>
            <w:shd w:val="clear" w:color="auto" w:fill="auto"/>
            <w:vAlign w:val="center"/>
          </w:tcPr>
          <w:p w14:paraId="1FC1A2C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628E743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E0D96F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A641BB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w:t>
            </w:r>
          </w:p>
        </w:tc>
        <w:tc>
          <w:tcPr>
            <w:tcW w:w="2929" w:type="dxa"/>
            <w:gridSpan w:val="2"/>
            <w:shd w:val="clear" w:color="auto" w:fill="auto"/>
            <w:vAlign w:val="center"/>
          </w:tcPr>
          <w:p w14:paraId="2D8789CE" w14:textId="77777777" w:rsidR="00934A3D" w:rsidRDefault="00934A3D">
            <w:pPr>
              <w:widowControl/>
              <w:spacing w:line="0" w:lineRule="atLeast"/>
              <w:rPr>
                <w:rFonts w:ascii="仿宋_GB2312" w:eastAsia="仿宋_GB2312" w:hAnsi="宋体" w:cs="宋体"/>
                <w:b/>
                <w:color w:val="000000" w:themeColor="text1"/>
                <w:kern w:val="0"/>
                <w:sz w:val="24"/>
              </w:rPr>
            </w:pPr>
          </w:p>
        </w:tc>
      </w:tr>
      <w:tr w:rsidR="00934A3D" w14:paraId="1B774140" w14:textId="77777777">
        <w:trPr>
          <w:gridAfter w:val="3"/>
          <w:wAfter w:w="5858" w:type="dxa"/>
          <w:trHeight w:val="1238"/>
        </w:trPr>
        <w:tc>
          <w:tcPr>
            <w:tcW w:w="706" w:type="dxa"/>
            <w:vMerge/>
            <w:shd w:val="clear" w:color="auto" w:fill="auto"/>
            <w:vAlign w:val="center"/>
          </w:tcPr>
          <w:p w14:paraId="7B72A3D7"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78045CA6"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5A633BB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2BF705F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3EABD14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6089869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污染面积5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以内的，系数为</w:t>
            </w:r>
            <w:r>
              <w:rPr>
                <w:rFonts w:ascii="仿宋_GB2312" w:eastAsia="仿宋_GB2312" w:hAnsi="宋体" w:cs="宋体" w:hint="eastAsia"/>
                <w:color w:val="000000" w:themeColor="text1"/>
                <w:kern w:val="0"/>
                <w:szCs w:val="21"/>
              </w:rPr>
              <w:t>0；6</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w:t>
            </w:r>
            <w:r>
              <w:rPr>
                <w:rFonts w:ascii="仿宋_GB2312" w:eastAsia="仿宋_GB2312" w:hAnsi="宋体" w:cs="宋体" w:hint="eastAsia"/>
                <w:color w:val="000000" w:themeColor="text1"/>
                <w:kern w:val="0"/>
                <w:szCs w:val="21"/>
              </w:rPr>
              <w:t>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的，系数为</w:t>
            </w:r>
            <w:r>
              <w:rPr>
                <w:rFonts w:ascii="仿宋_GB2312" w:eastAsia="仿宋_GB2312" w:hAnsi="宋体" w:cs="宋体" w:hint="eastAsia"/>
                <w:color w:val="000000" w:themeColor="text1"/>
                <w:kern w:val="0"/>
                <w:szCs w:val="21"/>
              </w:rPr>
              <w:t>1，以此类推。</w:t>
            </w:r>
          </w:p>
        </w:tc>
        <w:tc>
          <w:tcPr>
            <w:tcW w:w="1628" w:type="dxa"/>
            <w:shd w:val="clear" w:color="auto" w:fill="auto"/>
            <w:vAlign w:val="center"/>
          </w:tcPr>
          <w:p w14:paraId="16FDF06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26FB8DA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违法行为发生在一类地区的，或者构成《基准》3.2相关情节之一的，视为情节严重。</w:t>
            </w:r>
          </w:p>
        </w:tc>
      </w:tr>
      <w:tr w:rsidR="00934A3D" w14:paraId="3FDD9199" w14:textId="77777777">
        <w:trPr>
          <w:gridAfter w:val="3"/>
          <w:wAfter w:w="5858" w:type="dxa"/>
          <w:trHeight w:val="1084"/>
        </w:trPr>
        <w:tc>
          <w:tcPr>
            <w:tcW w:w="706" w:type="dxa"/>
            <w:shd w:val="clear" w:color="auto" w:fill="auto"/>
            <w:vAlign w:val="center"/>
          </w:tcPr>
          <w:p w14:paraId="490F037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38</w:t>
            </w:r>
          </w:p>
        </w:tc>
        <w:tc>
          <w:tcPr>
            <w:tcW w:w="1441" w:type="dxa"/>
            <w:shd w:val="clear" w:color="auto" w:fill="auto"/>
            <w:vAlign w:val="center"/>
          </w:tcPr>
          <w:p w14:paraId="60042C6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废品收购场所环境脏乱</w:t>
            </w:r>
          </w:p>
        </w:tc>
        <w:tc>
          <w:tcPr>
            <w:tcW w:w="2867" w:type="dxa"/>
            <w:vMerge w:val="restart"/>
            <w:shd w:val="clear" w:color="auto" w:fill="auto"/>
            <w:vAlign w:val="center"/>
          </w:tcPr>
          <w:p w14:paraId="1B27DB7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违反、处罚条款：第五十一条 责令限期改正，并处300元以上3000元以下罚款。</w:t>
            </w:r>
          </w:p>
        </w:tc>
        <w:tc>
          <w:tcPr>
            <w:tcW w:w="1103" w:type="dxa"/>
            <w:shd w:val="clear" w:color="auto" w:fill="auto"/>
            <w:vAlign w:val="center"/>
          </w:tcPr>
          <w:p w14:paraId="631AFD41"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1D729A1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08DC79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脏乱占地面积10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6A2E828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1553833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ED5DFCE" w14:textId="77777777">
        <w:trPr>
          <w:gridAfter w:val="3"/>
          <w:wAfter w:w="5858" w:type="dxa"/>
          <w:trHeight w:val="1824"/>
        </w:trPr>
        <w:tc>
          <w:tcPr>
            <w:tcW w:w="706" w:type="dxa"/>
            <w:shd w:val="clear" w:color="auto" w:fill="auto"/>
            <w:vAlign w:val="center"/>
          </w:tcPr>
          <w:p w14:paraId="3227726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39</w:t>
            </w:r>
          </w:p>
        </w:tc>
        <w:tc>
          <w:tcPr>
            <w:tcW w:w="1441" w:type="dxa"/>
            <w:shd w:val="clear" w:color="auto" w:fill="auto"/>
            <w:vAlign w:val="center"/>
          </w:tcPr>
          <w:p w14:paraId="2E5C886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焚烧废旧物品</w:t>
            </w:r>
          </w:p>
        </w:tc>
        <w:tc>
          <w:tcPr>
            <w:tcW w:w="2867" w:type="dxa"/>
            <w:vMerge/>
            <w:shd w:val="clear" w:color="auto" w:fill="auto"/>
            <w:vAlign w:val="center"/>
          </w:tcPr>
          <w:p w14:paraId="2EE986A0"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4FDE6C3C"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22EB17E9"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000FE8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130E2A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3B72D158" w14:textId="77777777" w:rsidR="00934A3D" w:rsidRDefault="00000000">
            <w:pPr>
              <w:spacing w:line="0" w:lineRule="atLeast"/>
              <w:rPr>
                <w:color w:val="000000" w:themeColor="text1"/>
              </w:rPr>
            </w:pPr>
            <w:r>
              <w:rPr>
                <w:rFonts w:ascii="仿宋_GB2312" w:eastAsia="仿宋_GB2312" w:hAnsi="宋体" w:cs="宋体" w:hint="eastAsia"/>
                <w:color w:val="000000" w:themeColor="text1"/>
                <w:kern w:val="0"/>
                <w:szCs w:val="21"/>
              </w:rPr>
              <w:t>焚烧垃圾、电子废物、油毡、橡胶、塑料、皮革、沥青的，按照《大气污染防治法》和《北京市大气污染防治条例》的相关案由执行。其它需要从轻处罚的，报案审会决定。</w:t>
            </w:r>
          </w:p>
        </w:tc>
      </w:tr>
      <w:tr w:rsidR="00934A3D" w14:paraId="33B189CD" w14:textId="77777777">
        <w:trPr>
          <w:gridAfter w:val="3"/>
          <w:wAfter w:w="5858" w:type="dxa"/>
          <w:trHeight w:val="945"/>
        </w:trPr>
        <w:tc>
          <w:tcPr>
            <w:tcW w:w="706" w:type="dxa"/>
            <w:shd w:val="clear" w:color="auto" w:fill="auto"/>
            <w:vAlign w:val="center"/>
          </w:tcPr>
          <w:p w14:paraId="2DF7BC9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40</w:t>
            </w:r>
          </w:p>
        </w:tc>
        <w:tc>
          <w:tcPr>
            <w:tcW w:w="1441" w:type="dxa"/>
            <w:shd w:val="clear" w:color="auto" w:fill="auto"/>
            <w:vAlign w:val="center"/>
          </w:tcPr>
          <w:p w14:paraId="140A2BF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废品储存场所未采取遮挡措施</w:t>
            </w:r>
          </w:p>
        </w:tc>
        <w:tc>
          <w:tcPr>
            <w:tcW w:w="2867" w:type="dxa"/>
            <w:vMerge/>
            <w:shd w:val="clear" w:color="auto" w:fill="auto"/>
            <w:vAlign w:val="center"/>
          </w:tcPr>
          <w:p w14:paraId="65459764"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39CDD06A"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27C13A5E"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AE8E30B"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35AEDF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w:t>
            </w:r>
          </w:p>
        </w:tc>
        <w:tc>
          <w:tcPr>
            <w:tcW w:w="2929" w:type="dxa"/>
            <w:gridSpan w:val="2"/>
            <w:shd w:val="clear" w:color="auto" w:fill="auto"/>
            <w:vAlign w:val="center"/>
          </w:tcPr>
          <w:p w14:paraId="226910AD"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090D49F6" w14:textId="77777777">
        <w:trPr>
          <w:gridAfter w:val="3"/>
          <w:wAfter w:w="5858" w:type="dxa"/>
          <w:trHeight w:val="405"/>
        </w:trPr>
        <w:tc>
          <w:tcPr>
            <w:tcW w:w="706" w:type="dxa"/>
            <w:vMerge w:val="restart"/>
            <w:shd w:val="clear" w:color="auto" w:fill="auto"/>
            <w:vAlign w:val="center"/>
          </w:tcPr>
          <w:p w14:paraId="3D0045DB"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41</w:t>
            </w:r>
          </w:p>
        </w:tc>
        <w:tc>
          <w:tcPr>
            <w:tcW w:w="1441" w:type="dxa"/>
            <w:vMerge w:val="restart"/>
            <w:shd w:val="clear" w:color="auto" w:fill="auto"/>
            <w:vAlign w:val="center"/>
          </w:tcPr>
          <w:p w14:paraId="4E84A7D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随地吐痰</w:t>
            </w:r>
          </w:p>
        </w:tc>
        <w:tc>
          <w:tcPr>
            <w:tcW w:w="2867" w:type="dxa"/>
            <w:vMerge w:val="restart"/>
            <w:shd w:val="clear" w:color="auto" w:fill="auto"/>
            <w:vAlign w:val="center"/>
          </w:tcPr>
          <w:p w14:paraId="5228CA2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违反条款：第五十二条第一款第（一）项；</w:t>
            </w:r>
          </w:p>
          <w:p w14:paraId="01E070E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 责令改正，并可处50元罚款；情节严重的，处200元罚款。</w:t>
            </w:r>
          </w:p>
        </w:tc>
        <w:tc>
          <w:tcPr>
            <w:tcW w:w="1103" w:type="dxa"/>
            <w:shd w:val="clear" w:color="auto" w:fill="auto"/>
            <w:vAlign w:val="center"/>
          </w:tcPr>
          <w:p w14:paraId="1A58C209"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5A18A4DE"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7E79C212"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0171C2F"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1A1036D"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5B96C3B5" w14:textId="77777777">
        <w:trPr>
          <w:gridAfter w:val="3"/>
          <w:wAfter w:w="5858" w:type="dxa"/>
          <w:trHeight w:val="338"/>
        </w:trPr>
        <w:tc>
          <w:tcPr>
            <w:tcW w:w="706" w:type="dxa"/>
            <w:vMerge/>
            <w:shd w:val="clear" w:color="auto" w:fill="auto"/>
            <w:vAlign w:val="center"/>
          </w:tcPr>
          <w:p w14:paraId="5DDB2248" w14:textId="77777777" w:rsidR="00934A3D" w:rsidRDefault="00934A3D">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3ABEFBAC" w14:textId="77777777" w:rsidR="00934A3D" w:rsidRDefault="00934A3D">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4BC9D551"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19096A7B"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1946B34C"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48593071"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0A443FB"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8D0C15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934A3D" w14:paraId="7A869161" w14:textId="77777777">
        <w:trPr>
          <w:gridAfter w:val="3"/>
          <w:wAfter w:w="5858" w:type="dxa"/>
          <w:trHeight w:val="376"/>
        </w:trPr>
        <w:tc>
          <w:tcPr>
            <w:tcW w:w="706" w:type="dxa"/>
            <w:vMerge w:val="restart"/>
            <w:shd w:val="clear" w:color="auto" w:fill="auto"/>
            <w:vAlign w:val="center"/>
          </w:tcPr>
          <w:p w14:paraId="41DED61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42</w:t>
            </w:r>
          </w:p>
        </w:tc>
        <w:tc>
          <w:tcPr>
            <w:tcW w:w="1441" w:type="dxa"/>
            <w:vMerge w:val="restart"/>
            <w:shd w:val="clear" w:color="auto" w:fill="auto"/>
            <w:vAlign w:val="center"/>
          </w:tcPr>
          <w:p w14:paraId="1CC6FF7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随地便溺</w:t>
            </w:r>
          </w:p>
        </w:tc>
        <w:tc>
          <w:tcPr>
            <w:tcW w:w="2867" w:type="dxa"/>
            <w:vMerge w:val="restart"/>
            <w:shd w:val="clear" w:color="auto" w:fill="auto"/>
            <w:vAlign w:val="center"/>
          </w:tcPr>
          <w:p w14:paraId="1942BE3D"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违反条款：第五十二条第一款第（一）项；</w:t>
            </w:r>
          </w:p>
          <w:p w14:paraId="3088ED5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 责令改正，并可处50元罚款；情节严重的，处200元罚款。</w:t>
            </w:r>
          </w:p>
        </w:tc>
        <w:tc>
          <w:tcPr>
            <w:tcW w:w="1103" w:type="dxa"/>
            <w:shd w:val="clear" w:color="auto" w:fill="auto"/>
            <w:vAlign w:val="center"/>
          </w:tcPr>
          <w:p w14:paraId="10072CBB"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7E4BC5E4"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3BF3B25E"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F0E816A"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A877B00"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2AB345BF" w14:textId="77777777">
        <w:trPr>
          <w:gridAfter w:val="3"/>
          <w:wAfter w:w="5858" w:type="dxa"/>
          <w:trHeight w:val="338"/>
        </w:trPr>
        <w:tc>
          <w:tcPr>
            <w:tcW w:w="706" w:type="dxa"/>
            <w:vMerge/>
            <w:shd w:val="clear" w:color="auto" w:fill="auto"/>
            <w:vAlign w:val="center"/>
          </w:tcPr>
          <w:p w14:paraId="17842309" w14:textId="77777777" w:rsidR="00934A3D" w:rsidRDefault="00934A3D">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4340E038" w14:textId="77777777" w:rsidR="00934A3D" w:rsidRDefault="00934A3D">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2AE696EB"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6B386F4A"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6F125361"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2D15A6DA"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2AEC15A"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53C707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934A3D" w14:paraId="514867C6" w14:textId="77777777">
        <w:trPr>
          <w:gridAfter w:val="3"/>
          <w:wAfter w:w="5858" w:type="dxa"/>
          <w:trHeight w:val="419"/>
        </w:trPr>
        <w:tc>
          <w:tcPr>
            <w:tcW w:w="706" w:type="dxa"/>
            <w:vMerge w:val="restart"/>
            <w:shd w:val="clear" w:color="auto" w:fill="auto"/>
            <w:vAlign w:val="center"/>
          </w:tcPr>
          <w:p w14:paraId="3A87730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43</w:t>
            </w:r>
          </w:p>
        </w:tc>
        <w:tc>
          <w:tcPr>
            <w:tcW w:w="1441" w:type="dxa"/>
            <w:vMerge w:val="restart"/>
            <w:shd w:val="clear" w:color="auto" w:fill="auto"/>
            <w:vAlign w:val="center"/>
          </w:tcPr>
          <w:p w14:paraId="79538CD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随地丢弃废弃物</w:t>
            </w:r>
          </w:p>
        </w:tc>
        <w:tc>
          <w:tcPr>
            <w:tcW w:w="2867" w:type="dxa"/>
            <w:vMerge w:val="restart"/>
            <w:shd w:val="clear" w:color="auto" w:fill="auto"/>
            <w:vAlign w:val="center"/>
          </w:tcPr>
          <w:p w14:paraId="154EAC4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违反条款：第五十二条第一款第（二）项；</w:t>
            </w:r>
          </w:p>
          <w:p w14:paraId="06351FF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 责令改正，并可处50元罚款；情节严重的，处200元罚款。</w:t>
            </w:r>
          </w:p>
        </w:tc>
        <w:tc>
          <w:tcPr>
            <w:tcW w:w="1103" w:type="dxa"/>
            <w:shd w:val="clear" w:color="auto" w:fill="auto"/>
            <w:vAlign w:val="center"/>
          </w:tcPr>
          <w:p w14:paraId="3F179188"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0636E999"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03AC483C"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35BDB60"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5FBA07A"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4691E4C9" w14:textId="77777777">
        <w:trPr>
          <w:gridAfter w:val="3"/>
          <w:wAfter w:w="5858" w:type="dxa"/>
          <w:trHeight w:val="1249"/>
        </w:trPr>
        <w:tc>
          <w:tcPr>
            <w:tcW w:w="706" w:type="dxa"/>
            <w:vMerge/>
            <w:shd w:val="clear" w:color="auto" w:fill="auto"/>
            <w:vAlign w:val="center"/>
          </w:tcPr>
          <w:p w14:paraId="61C1EFB8" w14:textId="77777777" w:rsidR="00934A3D" w:rsidRDefault="00934A3D">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6816490C" w14:textId="77777777" w:rsidR="00934A3D" w:rsidRDefault="00934A3D">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39FD3E15"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4343749C"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0DDD5B5E"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0006DEB3"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29A1953"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CCA43A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934A3D" w14:paraId="727F16AC" w14:textId="77777777">
        <w:trPr>
          <w:gridAfter w:val="3"/>
          <w:wAfter w:w="5858" w:type="dxa"/>
          <w:trHeight w:val="445"/>
        </w:trPr>
        <w:tc>
          <w:tcPr>
            <w:tcW w:w="706" w:type="dxa"/>
            <w:vMerge w:val="restart"/>
            <w:shd w:val="clear" w:color="auto" w:fill="auto"/>
            <w:vAlign w:val="center"/>
          </w:tcPr>
          <w:p w14:paraId="6602D6A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44</w:t>
            </w:r>
          </w:p>
        </w:tc>
        <w:tc>
          <w:tcPr>
            <w:tcW w:w="1441" w:type="dxa"/>
            <w:vMerge w:val="restart"/>
            <w:shd w:val="clear" w:color="auto" w:fill="auto"/>
            <w:vAlign w:val="center"/>
          </w:tcPr>
          <w:p w14:paraId="15F274A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乱倒污水、垃圾</w:t>
            </w:r>
          </w:p>
        </w:tc>
        <w:tc>
          <w:tcPr>
            <w:tcW w:w="2867" w:type="dxa"/>
            <w:vMerge w:val="restart"/>
            <w:shd w:val="clear" w:color="auto" w:fill="auto"/>
            <w:vAlign w:val="center"/>
          </w:tcPr>
          <w:p w14:paraId="1172014A"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违反条款：第五十二条第一款第（三）项；</w:t>
            </w:r>
          </w:p>
          <w:p w14:paraId="5DA8267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处罚条款：第五十二条第二款责令改正，并可处50元罚款；情节严重的，处200元罚款。</w:t>
            </w:r>
          </w:p>
        </w:tc>
        <w:tc>
          <w:tcPr>
            <w:tcW w:w="1103" w:type="dxa"/>
            <w:shd w:val="clear" w:color="auto" w:fill="auto"/>
            <w:vAlign w:val="center"/>
          </w:tcPr>
          <w:p w14:paraId="16D847A6"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0241696D"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22761DF7"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8685C62"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6ACE94D"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0537931E" w14:textId="77777777">
        <w:trPr>
          <w:gridAfter w:val="3"/>
          <w:wAfter w:w="5858" w:type="dxa"/>
          <w:trHeight w:val="1058"/>
        </w:trPr>
        <w:tc>
          <w:tcPr>
            <w:tcW w:w="706" w:type="dxa"/>
            <w:vMerge/>
            <w:shd w:val="clear" w:color="auto" w:fill="auto"/>
            <w:vAlign w:val="center"/>
          </w:tcPr>
          <w:p w14:paraId="1095AD50" w14:textId="77777777" w:rsidR="00934A3D" w:rsidRDefault="00934A3D">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59268E08" w14:textId="77777777" w:rsidR="00934A3D" w:rsidRDefault="00934A3D">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3723BD0C"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71183DAA"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4A028776"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5E139880"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0CE5026"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5E59FFD"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934A3D" w14:paraId="3198C416" w14:textId="77777777">
        <w:trPr>
          <w:gridAfter w:val="3"/>
          <w:wAfter w:w="5858" w:type="dxa"/>
          <w:trHeight w:val="458"/>
        </w:trPr>
        <w:tc>
          <w:tcPr>
            <w:tcW w:w="706" w:type="dxa"/>
            <w:vMerge w:val="restart"/>
            <w:shd w:val="clear" w:color="auto" w:fill="auto"/>
            <w:vAlign w:val="center"/>
          </w:tcPr>
          <w:p w14:paraId="4013901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5</w:t>
            </w:r>
          </w:p>
        </w:tc>
        <w:tc>
          <w:tcPr>
            <w:tcW w:w="1441" w:type="dxa"/>
            <w:vMerge w:val="restart"/>
            <w:shd w:val="clear" w:color="auto" w:fill="auto"/>
            <w:vAlign w:val="center"/>
          </w:tcPr>
          <w:p w14:paraId="498B599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焚烧树叶、垃</w:t>
            </w:r>
            <w:r>
              <w:rPr>
                <w:rFonts w:ascii="仿宋_GB2312" w:eastAsia="仿宋_GB2312" w:hAnsi="宋体" w:cs="宋体" w:hint="eastAsia"/>
                <w:color w:val="000000" w:themeColor="text1"/>
                <w:kern w:val="0"/>
                <w:szCs w:val="21"/>
              </w:rPr>
              <w:lastRenderedPageBreak/>
              <w:t>圾</w:t>
            </w:r>
          </w:p>
        </w:tc>
        <w:tc>
          <w:tcPr>
            <w:tcW w:w="2867" w:type="dxa"/>
            <w:vMerge w:val="restart"/>
            <w:shd w:val="clear" w:color="auto" w:fill="auto"/>
            <w:vAlign w:val="center"/>
          </w:tcPr>
          <w:p w14:paraId="01F88ED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违反条款：第五十二条第一款</w:t>
            </w:r>
            <w:r>
              <w:rPr>
                <w:rFonts w:ascii="仿宋_GB2312" w:eastAsia="仿宋_GB2312" w:hAnsi="宋体" w:cs="宋体" w:hint="eastAsia"/>
                <w:color w:val="000000" w:themeColor="text1"/>
                <w:kern w:val="0"/>
                <w:szCs w:val="21"/>
              </w:rPr>
              <w:lastRenderedPageBreak/>
              <w:t>第（三）项；</w:t>
            </w:r>
          </w:p>
          <w:p w14:paraId="378B615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处罚条款：第五十二条第二款责令改正，并可处50元罚款；情节严重的，处200元罚款。</w:t>
            </w:r>
          </w:p>
        </w:tc>
        <w:tc>
          <w:tcPr>
            <w:tcW w:w="1103" w:type="dxa"/>
            <w:shd w:val="clear" w:color="auto" w:fill="auto"/>
            <w:vAlign w:val="center"/>
          </w:tcPr>
          <w:p w14:paraId="7921D451"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w:t>
            </w:r>
          </w:p>
        </w:tc>
        <w:tc>
          <w:tcPr>
            <w:tcW w:w="1000" w:type="dxa"/>
            <w:gridSpan w:val="2"/>
            <w:shd w:val="clear" w:color="auto" w:fill="auto"/>
            <w:vAlign w:val="center"/>
          </w:tcPr>
          <w:p w14:paraId="21DB217C"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6EA067D6"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ABC7C1F"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BF28302"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60F159B5" w14:textId="77777777">
        <w:trPr>
          <w:gridAfter w:val="3"/>
          <w:wAfter w:w="5858" w:type="dxa"/>
          <w:trHeight w:val="1096"/>
        </w:trPr>
        <w:tc>
          <w:tcPr>
            <w:tcW w:w="706" w:type="dxa"/>
            <w:vMerge/>
            <w:shd w:val="clear" w:color="auto" w:fill="auto"/>
            <w:vAlign w:val="center"/>
          </w:tcPr>
          <w:p w14:paraId="4CA74A19" w14:textId="77777777" w:rsidR="00934A3D" w:rsidRDefault="00934A3D">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48D26D35" w14:textId="77777777" w:rsidR="00934A3D" w:rsidRDefault="00934A3D">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4BB47913"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65959A2D"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3748AD1B"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7A25A8D7"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1CB3D9D"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D076D1A"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934A3D" w14:paraId="3C94F55B" w14:textId="77777777">
        <w:trPr>
          <w:gridAfter w:val="3"/>
          <w:wAfter w:w="5858" w:type="dxa"/>
          <w:trHeight w:val="1327"/>
        </w:trPr>
        <w:tc>
          <w:tcPr>
            <w:tcW w:w="706" w:type="dxa"/>
            <w:shd w:val="clear" w:color="auto" w:fill="auto"/>
            <w:vAlign w:val="center"/>
          </w:tcPr>
          <w:p w14:paraId="260B57B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46</w:t>
            </w:r>
          </w:p>
        </w:tc>
        <w:tc>
          <w:tcPr>
            <w:tcW w:w="1441" w:type="dxa"/>
            <w:shd w:val="clear" w:color="auto" w:fill="auto"/>
            <w:vAlign w:val="center"/>
          </w:tcPr>
          <w:p w14:paraId="1C319F1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在城镇地区饲养家禽家畜</w:t>
            </w:r>
          </w:p>
        </w:tc>
        <w:tc>
          <w:tcPr>
            <w:tcW w:w="2867" w:type="dxa"/>
            <w:shd w:val="clear" w:color="auto" w:fill="auto"/>
            <w:vAlign w:val="center"/>
          </w:tcPr>
          <w:p w14:paraId="36B1F0E1"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违反、处罚条款：第五十三条第一款责令限期改正，并可按照每只（头）处20元以上50元以下罚款。</w:t>
            </w:r>
          </w:p>
        </w:tc>
        <w:tc>
          <w:tcPr>
            <w:tcW w:w="1103" w:type="dxa"/>
            <w:shd w:val="clear" w:color="auto" w:fill="auto"/>
            <w:vAlign w:val="center"/>
          </w:tcPr>
          <w:p w14:paraId="6372BD4E"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1000" w:type="dxa"/>
            <w:gridSpan w:val="2"/>
            <w:shd w:val="clear" w:color="auto" w:fill="auto"/>
            <w:vAlign w:val="center"/>
          </w:tcPr>
          <w:p w14:paraId="43D543CF"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67973A4F"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FA4C7EF"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F96F07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根据实际情况执行</w:t>
            </w:r>
          </w:p>
        </w:tc>
      </w:tr>
      <w:tr w:rsidR="00934A3D" w14:paraId="2ED76E24" w14:textId="77777777">
        <w:trPr>
          <w:gridAfter w:val="3"/>
          <w:wAfter w:w="5858" w:type="dxa"/>
          <w:trHeight w:val="1726"/>
        </w:trPr>
        <w:tc>
          <w:tcPr>
            <w:tcW w:w="706" w:type="dxa"/>
            <w:shd w:val="clear" w:color="auto" w:fill="auto"/>
            <w:vAlign w:val="center"/>
          </w:tcPr>
          <w:p w14:paraId="399566E5"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47</w:t>
            </w:r>
          </w:p>
        </w:tc>
        <w:tc>
          <w:tcPr>
            <w:tcW w:w="1441" w:type="dxa"/>
            <w:shd w:val="clear" w:color="auto" w:fill="auto"/>
            <w:vAlign w:val="center"/>
          </w:tcPr>
          <w:p w14:paraId="339939E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饲养鸽子影响市容环境卫生</w:t>
            </w:r>
          </w:p>
        </w:tc>
        <w:tc>
          <w:tcPr>
            <w:tcW w:w="2867" w:type="dxa"/>
            <w:shd w:val="clear" w:color="auto" w:fill="auto"/>
            <w:vAlign w:val="center"/>
          </w:tcPr>
          <w:p w14:paraId="18503807"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违反、处罚条款：第五十三条第二款责令限期改正，并处50元以上500元以下罚款；严重影响市容环境卫生和周围居民正常生活的，可以责令拆除鸽舍。</w:t>
            </w:r>
          </w:p>
        </w:tc>
        <w:tc>
          <w:tcPr>
            <w:tcW w:w="1103" w:type="dxa"/>
            <w:shd w:val="clear" w:color="auto" w:fill="auto"/>
            <w:vAlign w:val="center"/>
          </w:tcPr>
          <w:p w14:paraId="588232D8"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15E55B31"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AE82EA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1.导致建筑物外立面污损的，系数3；2.导致地面污染面积5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以上的，系数</w:t>
            </w:r>
            <w:r>
              <w:rPr>
                <w:rFonts w:ascii="仿宋_GB2312" w:eastAsia="仿宋_GB2312" w:hAnsi="宋体" w:cs="宋体" w:hint="eastAsia"/>
                <w:color w:val="000000" w:themeColor="text1"/>
                <w:kern w:val="0"/>
                <w:szCs w:val="21"/>
              </w:rPr>
              <w:t>5。</w:t>
            </w:r>
          </w:p>
        </w:tc>
        <w:tc>
          <w:tcPr>
            <w:tcW w:w="1628" w:type="dxa"/>
            <w:shd w:val="clear" w:color="auto" w:fill="auto"/>
            <w:vAlign w:val="center"/>
          </w:tcPr>
          <w:p w14:paraId="5852C44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7A411BE1"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55B03F31" w14:textId="77777777">
        <w:trPr>
          <w:gridAfter w:val="3"/>
          <w:wAfter w:w="5858" w:type="dxa"/>
          <w:trHeight w:val="90"/>
        </w:trPr>
        <w:tc>
          <w:tcPr>
            <w:tcW w:w="706" w:type="dxa"/>
            <w:shd w:val="clear" w:color="auto" w:fill="auto"/>
            <w:vAlign w:val="center"/>
          </w:tcPr>
          <w:p w14:paraId="19A9280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48</w:t>
            </w:r>
          </w:p>
        </w:tc>
        <w:tc>
          <w:tcPr>
            <w:tcW w:w="1441" w:type="dxa"/>
            <w:shd w:val="clear" w:color="auto" w:fill="auto"/>
            <w:vAlign w:val="center"/>
          </w:tcPr>
          <w:p w14:paraId="0971834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擅自设置建筑垃圾、渣土消纳场所</w:t>
            </w:r>
          </w:p>
        </w:tc>
        <w:tc>
          <w:tcPr>
            <w:tcW w:w="2867" w:type="dxa"/>
            <w:shd w:val="clear" w:color="auto" w:fill="auto"/>
            <w:vAlign w:val="center"/>
          </w:tcPr>
          <w:p w14:paraId="62C673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违反、处罚条款：第五十五条 责令改正，并处5000元以上1万元以下罚款。</w:t>
            </w:r>
          </w:p>
        </w:tc>
        <w:tc>
          <w:tcPr>
            <w:tcW w:w="1103" w:type="dxa"/>
            <w:shd w:val="clear" w:color="auto" w:fill="auto"/>
            <w:vAlign w:val="center"/>
          </w:tcPr>
          <w:p w14:paraId="723DF95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4E925C1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FE392B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880E88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w:t>
            </w:r>
          </w:p>
        </w:tc>
        <w:tc>
          <w:tcPr>
            <w:tcW w:w="2929" w:type="dxa"/>
            <w:gridSpan w:val="2"/>
            <w:shd w:val="clear" w:color="auto" w:fill="auto"/>
            <w:vAlign w:val="center"/>
          </w:tcPr>
          <w:p w14:paraId="446444CD"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51B98C6" w14:textId="77777777">
        <w:trPr>
          <w:gridAfter w:val="3"/>
          <w:wAfter w:w="5858" w:type="dxa"/>
          <w:trHeight w:val="993"/>
        </w:trPr>
        <w:tc>
          <w:tcPr>
            <w:tcW w:w="706" w:type="dxa"/>
            <w:shd w:val="clear" w:color="auto" w:fill="auto"/>
            <w:vAlign w:val="center"/>
          </w:tcPr>
          <w:p w14:paraId="6575290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49</w:t>
            </w:r>
          </w:p>
        </w:tc>
        <w:tc>
          <w:tcPr>
            <w:tcW w:w="1441" w:type="dxa"/>
            <w:shd w:val="clear" w:color="auto" w:fill="auto"/>
            <w:vAlign w:val="center"/>
          </w:tcPr>
          <w:p w14:paraId="5AB3861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未按规定管护公共厕所</w:t>
            </w:r>
          </w:p>
        </w:tc>
        <w:tc>
          <w:tcPr>
            <w:tcW w:w="2867" w:type="dxa"/>
            <w:shd w:val="clear" w:color="auto" w:fill="auto"/>
            <w:vAlign w:val="center"/>
          </w:tcPr>
          <w:p w14:paraId="342B57E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违反、处罚条款：第五十七条第二款 责令限期改正，并可处500元以上3000元以下罚款。</w:t>
            </w:r>
          </w:p>
        </w:tc>
        <w:tc>
          <w:tcPr>
            <w:tcW w:w="1103" w:type="dxa"/>
            <w:shd w:val="clear" w:color="auto" w:fill="auto"/>
            <w:vAlign w:val="center"/>
          </w:tcPr>
          <w:p w14:paraId="7DD7F9F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619CF8F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E07977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致使车站、机场、居民小区、医院、学校、体育场馆、影剧院、繁华商业街区、旅游景区等人口集中地区周边公共厕所不能正常使用的，系数为1。</w:t>
            </w:r>
          </w:p>
        </w:tc>
        <w:tc>
          <w:tcPr>
            <w:tcW w:w="1628" w:type="dxa"/>
            <w:shd w:val="clear" w:color="auto" w:fill="auto"/>
            <w:vAlign w:val="center"/>
          </w:tcPr>
          <w:p w14:paraId="644A562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12D79FD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1A84A01" w14:textId="77777777">
        <w:trPr>
          <w:gridAfter w:val="3"/>
          <w:wAfter w:w="5858" w:type="dxa"/>
          <w:trHeight w:val="1296"/>
        </w:trPr>
        <w:tc>
          <w:tcPr>
            <w:tcW w:w="706" w:type="dxa"/>
            <w:shd w:val="clear" w:color="auto" w:fill="auto"/>
            <w:vAlign w:val="center"/>
          </w:tcPr>
          <w:p w14:paraId="3EC0E16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441" w:type="dxa"/>
            <w:shd w:val="clear" w:color="auto" w:fill="auto"/>
            <w:vAlign w:val="center"/>
          </w:tcPr>
          <w:p w14:paraId="089542C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未按规定排入粪便</w:t>
            </w:r>
          </w:p>
        </w:tc>
        <w:tc>
          <w:tcPr>
            <w:tcW w:w="2867" w:type="dxa"/>
            <w:shd w:val="clear" w:color="auto" w:fill="auto"/>
            <w:vAlign w:val="center"/>
          </w:tcPr>
          <w:p w14:paraId="612EC16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违反条款：第五十八条第一款；处罚条款：第五十八条第三款 责令改正，并处1000元以上2000元以下罚款。</w:t>
            </w:r>
          </w:p>
        </w:tc>
        <w:tc>
          <w:tcPr>
            <w:tcW w:w="1103" w:type="dxa"/>
            <w:shd w:val="clear" w:color="auto" w:fill="auto"/>
            <w:vAlign w:val="center"/>
          </w:tcPr>
          <w:p w14:paraId="59BD62D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5186436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6D38F3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D2A2CE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7609D11D"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F8FCDFC" w14:textId="77777777">
        <w:trPr>
          <w:gridAfter w:val="3"/>
          <w:wAfter w:w="5858" w:type="dxa"/>
          <w:trHeight w:val="1296"/>
        </w:trPr>
        <w:tc>
          <w:tcPr>
            <w:tcW w:w="706" w:type="dxa"/>
            <w:shd w:val="clear" w:color="auto" w:fill="auto"/>
            <w:vAlign w:val="center"/>
          </w:tcPr>
          <w:p w14:paraId="602C0DF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51</w:t>
            </w:r>
          </w:p>
        </w:tc>
        <w:tc>
          <w:tcPr>
            <w:tcW w:w="1441" w:type="dxa"/>
            <w:shd w:val="clear" w:color="auto" w:fill="auto"/>
            <w:vAlign w:val="center"/>
          </w:tcPr>
          <w:p w14:paraId="15206B1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未按规定清掏（运输）粪便</w:t>
            </w:r>
          </w:p>
        </w:tc>
        <w:tc>
          <w:tcPr>
            <w:tcW w:w="2867" w:type="dxa"/>
            <w:shd w:val="clear" w:color="auto" w:fill="auto"/>
            <w:vAlign w:val="center"/>
          </w:tcPr>
          <w:p w14:paraId="17B9FBB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违反条款：第五十八条第二款；处罚条款：第五十八条第三款 责令改正，并处1000元以上2000元以下罚款。</w:t>
            </w:r>
          </w:p>
        </w:tc>
        <w:tc>
          <w:tcPr>
            <w:tcW w:w="1103" w:type="dxa"/>
            <w:shd w:val="clear" w:color="auto" w:fill="auto"/>
            <w:vAlign w:val="center"/>
          </w:tcPr>
          <w:p w14:paraId="54FAA6E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2EE286D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35C07E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CA6FC6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6D2F02E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37571EA" w14:textId="77777777">
        <w:trPr>
          <w:gridAfter w:val="3"/>
          <w:wAfter w:w="5858" w:type="dxa"/>
          <w:trHeight w:val="1296"/>
        </w:trPr>
        <w:tc>
          <w:tcPr>
            <w:tcW w:w="706" w:type="dxa"/>
            <w:shd w:val="clear" w:color="auto" w:fill="auto"/>
            <w:vAlign w:val="center"/>
          </w:tcPr>
          <w:p w14:paraId="0ADE038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52</w:t>
            </w:r>
          </w:p>
        </w:tc>
        <w:tc>
          <w:tcPr>
            <w:tcW w:w="1441" w:type="dxa"/>
            <w:shd w:val="clear" w:color="auto" w:fill="auto"/>
            <w:vAlign w:val="center"/>
          </w:tcPr>
          <w:p w14:paraId="0239463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随意倾倒粪便</w:t>
            </w:r>
          </w:p>
        </w:tc>
        <w:tc>
          <w:tcPr>
            <w:tcW w:w="2867" w:type="dxa"/>
            <w:shd w:val="clear" w:color="auto" w:fill="auto"/>
            <w:vAlign w:val="center"/>
          </w:tcPr>
          <w:p w14:paraId="6A47FB2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违反条款：第五十八条第二款；处罚条款：第五十八条第三款 随意倾倒粪便的，处5000元以上5万元以下罚款。</w:t>
            </w:r>
          </w:p>
        </w:tc>
        <w:tc>
          <w:tcPr>
            <w:tcW w:w="1103" w:type="dxa"/>
            <w:shd w:val="clear" w:color="auto" w:fill="auto"/>
            <w:vAlign w:val="center"/>
          </w:tcPr>
          <w:p w14:paraId="667B107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1A32808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E79FE8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1．垃圾占地面积在</w:t>
            </w:r>
            <w:r>
              <w:rPr>
                <w:rFonts w:ascii="仿宋_GB2312" w:eastAsia="仿宋_GB2312" w:hAnsi="宋体" w:cs="宋体" w:hint="eastAsia"/>
                <w:b/>
                <w:color w:val="000000" w:themeColor="text1"/>
                <w:kern w:val="0"/>
                <w:szCs w:val="21"/>
              </w:rPr>
              <w:t>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下的，系数</w:t>
            </w:r>
            <w:r>
              <w:rPr>
                <w:rFonts w:ascii="仿宋_GB2312" w:eastAsia="仿宋_GB2312" w:hAnsi="宋体" w:cs="宋体" w:hint="eastAsia"/>
                <w:color w:val="000000" w:themeColor="text1"/>
                <w:kern w:val="0"/>
                <w:szCs w:val="21"/>
              </w:rPr>
              <w:t>1；6－10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2；以此类推；2.倾倒在绿地、公厕、城市道路等公共场所，或者燃气、供暖等公用管道和设施保护（管理）范围的，或者农田内的，系数3。</w:t>
            </w:r>
          </w:p>
        </w:tc>
        <w:tc>
          <w:tcPr>
            <w:tcW w:w="1628" w:type="dxa"/>
            <w:shd w:val="clear" w:color="auto" w:fill="auto"/>
            <w:vAlign w:val="center"/>
          </w:tcPr>
          <w:p w14:paraId="49267D6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64A6862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3F6D1B3" w14:textId="77777777">
        <w:trPr>
          <w:gridAfter w:val="3"/>
          <w:wAfter w:w="5858" w:type="dxa"/>
          <w:trHeight w:val="1296"/>
        </w:trPr>
        <w:tc>
          <w:tcPr>
            <w:tcW w:w="706" w:type="dxa"/>
            <w:shd w:val="clear" w:color="auto" w:fill="auto"/>
            <w:vAlign w:val="center"/>
          </w:tcPr>
          <w:p w14:paraId="2B9FFF7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53</w:t>
            </w:r>
          </w:p>
        </w:tc>
        <w:tc>
          <w:tcPr>
            <w:tcW w:w="1441" w:type="dxa"/>
            <w:shd w:val="clear" w:color="auto" w:fill="auto"/>
            <w:vAlign w:val="center"/>
          </w:tcPr>
          <w:p w14:paraId="3419445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环卫设施未经验收（验收不合格）投入使用</w:t>
            </w:r>
          </w:p>
        </w:tc>
        <w:tc>
          <w:tcPr>
            <w:tcW w:w="2867" w:type="dxa"/>
            <w:shd w:val="clear" w:color="auto" w:fill="auto"/>
            <w:vAlign w:val="center"/>
          </w:tcPr>
          <w:p w14:paraId="485E8C1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违反条款：第六十条第二款；</w:t>
            </w:r>
          </w:p>
          <w:p w14:paraId="6E318F8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处罚条款：第六十条第三款 责令限期改正，并处5000元以上3万元以下罚款。</w:t>
            </w:r>
          </w:p>
        </w:tc>
        <w:tc>
          <w:tcPr>
            <w:tcW w:w="1103" w:type="dxa"/>
            <w:shd w:val="clear" w:color="auto" w:fill="auto"/>
            <w:vAlign w:val="center"/>
          </w:tcPr>
          <w:p w14:paraId="7E5BC57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21B46D6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1D6FC2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车站、机场、居民小区、医院、学校、体育场馆、影剧院、繁华商业街区、旅游景区等人口集中地区环卫设施未经验收或者验收不合格投入使用的，系数为1。</w:t>
            </w:r>
          </w:p>
        </w:tc>
        <w:tc>
          <w:tcPr>
            <w:tcW w:w="1628" w:type="dxa"/>
            <w:shd w:val="clear" w:color="auto" w:fill="auto"/>
            <w:vAlign w:val="center"/>
          </w:tcPr>
          <w:p w14:paraId="4F93A92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6ECC055E"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4B2BAED" w14:textId="77777777">
        <w:trPr>
          <w:gridAfter w:val="3"/>
          <w:wAfter w:w="5858" w:type="dxa"/>
          <w:trHeight w:val="1296"/>
        </w:trPr>
        <w:tc>
          <w:tcPr>
            <w:tcW w:w="706" w:type="dxa"/>
            <w:shd w:val="clear" w:color="auto" w:fill="auto"/>
            <w:vAlign w:val="center"/>
          </w:tcPr>
          <w:p w14:paraId="4ED77EE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54</w:t>
            </w:r>
          </w:p>
        </w:tc>
        <w:tc>
          <w:tcPr>
            <w:tcW w:w="1441" w:type="dxa"/>
            <w:shd w:val="clear" w:color="auto" w:fill="auto"/>
            <w:vAlign w:val="center"/>
          </w:tcPr>
          <w:p w14:paraId="3C2BD9E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擅自占用、损毁环卫设施</w:t>
            </w:r>
          </w:p>
        </w:tc>
        <w:tc>
          <w:tcPr>
            <w:tcW w:w="2867" w:type="dxa"/>
            <w:shd w:val="clear" w:color="auto" w:fill="auto"/>
            <w:vAlign w:val="center"/>
          </w:tcPr>
          <w:p w14:paraId="7952598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违反条款：第六十一条第一款；</w:t>
            </w:r>
          </w:p>
          <w:p w14:paraId="6741E3F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处罚条款：第六十一条第三款 责令恢复原状或者赔偿损失，并处500元以上3000元以下罚款。</w:t>
            </w:r>
          </w:p>
        </w:tc>
        <w:tc>
          <w:tcPr>
            <w:tcW w:w="1103" w:type="dxa"/>
            <w:shd w:val="clear" w:color="auto" w:fill="auto"/>
            <w:vAlign w:val="center"/>
          </w:tcPr>
          <w:p w14:paraId="65D2621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530A593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F0D375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占用、损毁车站、机场、居民小区、医院、学校、体育场馆、影剧院、繁华商业街区、旅游景区等人口集中地区环卫设施的，系数为1。</w:t>
            </w:r>
          </w:p>
        </w:tc>
        <w:tc>
          <w:tcPr>
            <w:tcW w:w="1628" w:type="dxa"/>
            <w:shd w:val="clear" w:color="auto" w:fill="auto"/>
            <w:vAlign w:val="center"/>
          </w:tcPr>
          <w:p w14:paraId="4910224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0B00B1D4"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8FA9F64" w14:textId="77777777">
        <w:trPr>
          <w:gridAfter w:val="3"/>
          <w:wAfter w:w="5858" w:type="dxa"/>
          <w:trHeight w:val="1441"/>
        </w:trPr>
        <w:tc>
          <w:tcPr>
            <w:tcW w:w="706" w:type="dxa"/>
            <w:shd w:val="clear" w:color="auto" w:fill="auto"/>
            <w:vAlign w:val="center"/>
          </w:tcPr>
          <w:p w14:paraId="47B9F6A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55</w:t>
            </w:r>
          </w:p>
        </w:tc>
        <w:tc>
          <w:tcPr>
            <w:tcW w:w="1441" w:type="dxa"/>
            <w:shd w:val="clear" w:color="auto" w:fill="auto"/>
            <w:vAlign w:val="center"/>
          </w:tcPr>
          <w:p w14:paraId="4439503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擅自拆除、迁移、改建、停用环卫设施</w:t>
            </w:r>
          </w:p>
        </w:tc>
        <w:tc>
          <w:tcPr>
            <w:tcW w:w="2867" w:type="dxa"/>
            <w:shd w:val="clear" w:color="auto" w:fill="auto"/>
            <w:vAlign w:val="center"/>
          </w:tcPr>
          <w:p w14:paraId="65C75A7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违反条款：第六十一条第二款；</w:t>
            </w:r>
          </w:p>
          <w:p w14:paraId="2BE69D8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处罚条款：第六十一条第三款 责令改正，并可处5000元以上5万元以下罚款。</w:t>
            </w:r>
          </w:p>
        </w:tc>
        <w:tc>
          <w:tcPr>
            <w:tcW w:w="1103" w:type="dxa"/>
            <w:shd w:val="clear" w:color="auto" w:fill="auto"/>
            <w:vAlign w:val="center"/>
          </w:tcPr>
          <w:p w14:paraId="493678D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49C6DBC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6CEA049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拆除、迁移、改建、停用车站、机场、居民小区、医院、学校、体育场馆、影剧院、繁华商业街区、旅游景区等人口集中地区环卫设施的，系数为1。</w:t>
            </w:r>
          </w:p>
        </w:tc>
        <w:tc>
          <w:tcPr>
            <w:tcW w:w="1628" w:type="dxa"/>
            <w:shd w:val="clear" w:color="auto" w:fill="auto"/>
            <w:vAlign w:val="center"/>
          </w:tcPr>
          <w:p w14:paraId="68BEB72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7785F45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8B65460" w14:textId="77777777">
        <w:trPr>
          <w:gridAfter w:val="3"/>
          <w:wAfter w:w="5858" w:type="dxa"/>
          <w:trHeight w:val="1366"/>
        </w:trPr>
        <w:tc>
          <w:tcPr>
            <w:tcW w:w="706" w:type="dxa"/>
            <w:shd w:val="clear" w:color="auto" w:fill="auto"/>
            <w:vAlign w:val="center"/>
          </w:tcPr>
          <w:p w14:paraId="71C1A2C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56</w:t>
            </w:r>
          </w:p>
        </w:tc>
        <w:tc>
          <w:tcPr>
            <w:tcW w:w="1441" w:type="dxa"/>
            <w:shd w:val="clear" w:color="auto" w:fill="auto"/>
            <w:vAlign w:val="center"/>
          </w:tcPr>
          <w:p w14:paraId="2C8DC7B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擅自改变环卫设施用途</w:t>
            </w:r>
          </w:p>
        </w:tc>
        <w:tc>
          <w:tcPr>
            <w:tcW w:w="2867" w:type="dxa"/>
            <w:shd w:val="clear" w:color="auto" w:fill="auto"/>
            <w:vAlign w:val="center"/>
          </w:tcPr>
          <w:p w14:paraId="563480C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违反条款：第六十一条第二款；</w:t>
            </w:r>
          </w:p>
          <w:p w14:paraId="373DAB2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处罚条款：第六十一条第三款 责令改正，并可处5000元以上5万元以下罚款。</w:t>
            </w:r>
          </w:p>
        </w:tc>
        <w:tc>
          <w:tcPr>
            <w:tcW w:w="1103" w:type="dxa"/>
            <w:shd w:val="clear" w:color="auto" w:fill="auto"/>
            <w:vAlign w:val="center"/>
          </w:tcPr>
          <w:p w14:paraId="53DB2AD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1A066A3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326AFF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擅自改变车站、机场、居民小区、医院、学校、体育场馆、影剧院、繁华商业街区、旅游景区等人口集中地区环卫设施的，系数为1。</w:t>
            </w:r>
          </w:p>
        </w:tc>
        <w:tc>
          <w:tcPr>
            <w:tcW w:w="1628" w:type="dxa"/>
            <w:shd w:val="clear" w:color="auto" w:fill="auto"/>
            <w:vAlign w:val="center"/>
          </w:tcPr>
          <w:p w14:paraId="7E38FEE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6B97C6E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C1B956E" w14:textId="77777777">
        <w:trPr>
          <w:gridAfter w:val="3"/>
          <w:wAfter w:w="5858" w:type="dxa"/>
          <w:trHeight w:val="558"/>
        </w:trPr>
        <w:tc>
          <w:tcPr>
            <w:tcW w:w="15104" w:type="dxa"/>
            <w:gridSpan w:val="10"/>
            <w:shd w:val="clear" w:color="auto" w:fill="auto"/>
            <w:vAlign w:val="center"/>
          </w:tcPr>
          <w:p w14:paraId="45CFB33A" w14:textId="77777777" w:rsidR="00934A3D" w:rsidRDefault="00000000">
            <w:pPr>
              <w:pStyle w:val="20"/>
              <w:jc w:val="center"/>
              <w:rPr>
                <w:rFonts w:ascii="仿宋_GB2312" w:eastAsia="仿宋_GB2312"/>
                <w:color w:val="000000" w:themeColor="text1"/>
                <w:szCs w:val="30"/>
              </w:rPr>
            </w:pPr>
            <w:bookmarkStart w:id="3" w:name="_Toc3917"/>
            <w:r>
              <w:rPr>
                <w:rFonts w:hint="eastAsia"/>
                <w:color w:val="000000" w:themeColor="text1"/>
                <w:szCs w:val="30"/>
              </w:rPr>
              <w:t>《北京市生活垃圾管理条例》案由</w:t>
            </w:r>
            <w:r>
              <w:rPr>
                <w:color w:val="000000" w:themeColor="text1"/>
                <w:szCs w:val="30"/>
              </w:rPr>
              <w:t>36</w:t>
            </w:r>
            <w:r>
              <w:rPr>
                <w:rFonts w:hint="eastAsia"/>
                <w:color w:val="000000" w:themeColor="text1"/>
                <w:szCs w:val="30"/>
              </w:rPr>
              <w:t>项</w:t>
            </w:r>
            <w:bookmarkEnd w:id="3"/>
          </w:p>
        </w:tc>
      </w:tr>
      <w:tr w:rsidR="00934A3D" w14:paraId="2337A5C5" w14:textId="77777777">
        <w:trPr>
          <w:gridAfter w:val="3"/>
          <w:wAfter w:w="5858" w:type="dxa"/>
          <w:trHeight w:val="1076"/>
        </w:trPr>
        <w:tc>
          <w:tcPr>
            <w:tcW w:w="706" w:type="dxa"/>
            <w:vMerge w:val="restart"/>
            <w:shd w:val="clear" w:color="auto" w:fill="auto"/>
            <w:vAlign w:val="center"/>
          </w:tcPr>
          <w:p w14:paraId="5940833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1AF792AE"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主动向消费者提供一次性用品</w:t>
            </w:r>
          </w:p>
        </w:tc>
        <w:tc>
          <w:tcPr>
            <w:tcW w:w="2867" w:type="dxa"/>
            <w:vMerge w:val="restart"/>
            <w:shd w:val="clear" w:color="auto" w:fill="auto"/>
            <w:vAlign w:val="center"/>
          </w:tcPr>
          <w:p w14:paraId="26C2D6A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违反条款：第二十六条第二款；处罚条款：第六十六条第二款 责令立即改正，处五千元以上一万元以下罚款；再次违反规定的，处一万元以上五万元以下罚款。</w:t>
            </w:r>
          </w:p>
        </w:tc>
        <w:tc>
          <w:tcPr>
            <w:tcW w:w="1103" w:type="dxa"/>
            <w:shd w:val="clear" w:color="auto" w:fill="auto"/>
            <w:vAlign w:val="center"/>
          </w:tcPr>
          <w:p w14:paraId="1BB2B74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5000（初次违反）</w:t>
            </w:r>
          </w:p>
        </w:tc>
        <w:tc>
          <w:tcPr>
            <w:tcW w:w="1000" w:type="dxa"/>
            <w:gridSpan w:val="2"/>
            <w:shd w:val="clear" w:color="auto" w:fill="auto"/>
            <w:vAlign w:val="center"/>
          </w:tcPr>
          <w:p w14:paraId="322D6E5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3EDDF43"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1．特大型、大型餐饮经营者，变量系数为1；（以餐饮服务许可标注的类别为准）</w:t>
            </w:r>
          </w:p>
          <w:p w14:paraId="279ACBE8"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2.旅馆经营单位，符合《星级饭店评定标准》四星及以上的或至少有40间（套）可供出租的客房的，变量系数为1。</w:t>
            </w:r>
          </w:p>
        </w:tc>
        <w:tc>
          <w:tcPr>
            <w:tcW w:w="1628" w:type="dxa"/>
            <w:shd w:val="clear" w:color="auto" w:fill="auto"/>
            <w:vAlign w:val="center"/>
          </w:tcPr>
          <w:p w14:paraId="788D507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罚款数额＝5000×（1＋变量系数）</w:t>
            </w:r>
          </w:p>
        </w:tc>
        <w:tc>
          <w:tcPr>
            <w:tcW w:w="2929" w:type="dxa"/>
            <w:gridSpan w:val="2"/>
            <w:shd w:val="clear" w:color="auto" w:fill="auto"/>
            <w:vAlign w:val="center"/>
          </w:tcPr>
          <w:p w14:paraId="605475C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初次违反适用此情形。</w:t>
            </w:r>
          </w:p>
        </w:tc>
      </w:tr>
      <w:tr w:rsidR="00934A3D" w14:paraId="032583B1" w14:textId="77777777">
        <w:trPr>
          <w:gridAfter w:val="3"/>
          <w:wAfter w:w="5858" w:type="dxa"/>
          <w:trHeight w:val="1076"/>
        </w:trPr>
        <w:tc>
          <w:tcPr>
            <w:tcW w:w="706" w:type="dxa"/>
            <w:vMerge/>
            <w:shd w:val="clear" w:color="auto" w:fill="auto"/>
            <w:vAlign w:val="center"/>
          </w:tcPr>
          <w:p w14:paraId="28DF32CF"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5AD0A8A" w14:textId="77777777" w:rsidR="00934A3D" w:rsidRDefault="00934A3D">
            <w:pPr>
              <w:rPr>
                <w:rFonts w:ascii="仿宋_GB2312" w:eastAsia="仿宋_GB2312"/>
                <w:color w:val="000000" w:themeColor="text1"/>
                <w:szCs w:val="21"/>
              </w:rPr>
            </w:pPr>
          </w:p>
        </w:tc>
        <w:tc>
          <w:tcPr>
            <w:tcW w:w="2867" w:type="dxa"/>
            <w:vMerge/>
            <w:shd w:val="clear" w:color="auto" w:fill="auto"/>
            <w:vAlign w:val="center"/>
          </w:tcPr>
          <w:p w14:paraId="2A7A13B8" w14:textId="77777777" w:rsidR="00934A3D" w:rsidRDefault="00934A3D">
            <w:pPr>
              <w:rPr>
                <w:rFonts w:ascii="仿宋_GB2312" w:eastAsia="仿宋_GB2312"/>
                <w:color w:val="000000" w:themeColor="text1"/>
                <w:szCs w:val="21"/>
              </w:rPr>
            </w:pPr>
          </w:p>
        </w:tc>
        <w:tc>
          <w:tcPr>
            <w:tcW w:w="1103" w:type="dxa"/>
            <w:shd w:val="clear" w:color="auto" w:fill="auto"/>
            <w:vAlign w:val="center"/>
          </w:tcPr>
          <w:p w14:paraId="28534D8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10000（再次违反）</w:t>
            </w:r>
          </w:p>
        </w:tc>
        <w:tc>
          <w:tcPr>
            <w:tcW w:w="990" w:type="dxa"/>
            <w:shd w:val="clear" w:color="auto" w:fill="auto"/>
            <w:vAlign w:val="center"/>
          </w:tcPr>
          <w:p w14:paraId="1ED27CD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C0C893F" w14:textId="77777777" w:rsidR="00934A3D" w:rsidRDefault="00934A3D">
            <w:pPr>
              <w:widowControl/>
              <w:spacing w:line="0" w:lineRule="atLeast"/>
              <w:rPr>
                <w:rFonts w:ascii="仿宋_GB2312" w:eastAsia="仿宋_GB2312"/>
                <w:color w:val="000000" w:themeColor="text1"/>
                <w:szCs w:val="21"/>
              </w:rPr>
            </w:pPr>
          </w:p>
        </w:tc>
        <w:tc>
          <w:tcPr>
            <w:tcW w:w="1628" w:type="dxa"/>
            <w:shd w:val="clear" w:color="auto" w:fill="auto"/>
            <w:vAlign w:val="center"/>
          </w:tcPr>
          <w:p w14:paraId="57F9E56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罚款数额＝10000×（1+变量系数）</w:t>
            </w:r>
          </w:p>
        </w:tc>
        <w:tc>
          <w:tcPr>
            <w:tcW w:w="2929" w:type="dxa"/>
            <w:gridSpan w:val="2"/>
            <w:shd w:val="clear" w:color="auto" w:fill="auto"/>
            <w:vAlign w:val="center"/>
          </w:tcPr>
          <w:p w14:paraId="28E20D5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4D7C918" w14:textId="77777777">
        <w:trPr>
          <w:gridAfter w:val="3"/>
          <w:wAfter w:w="5858" w:type="dxa"/>
          <w:trHeight w:val="1076"/>
        </w:trPr>
        <w:tc>
          <w:tcPr>
            <w:tcW w:w="706" w:type="dxa"/>
            <w:vMerge w:val="restart"/>
            <w:shd w:val="clear" w:color="auto" w:fill="auto"/>
            <w:vAlign w:val="center"/>
          </w:tcPr>
          <w:p w14:paraId="5139D7A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p w14:paraId="3313A812"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1423891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未将生活垃圾分别投入相应标识的收集容器</w:t>
            </w:r>
          </w:p>
        </w:tc>
        <w:tc>
          <w:tcPr>
            <w:tcW w:w="2867" w:type="dxa"/>
            <w:shd w:val="clear" w:color="auto" w:fill="auto"/>
            <w:vAlign w:val="center"/>
          </w:tcPr>
          <w:p w14:paraId="324E127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违反条款：第三十四条第一款第（一）项；处罚条款：第六十八条第一款 责令立即改正，</w:t>
            </w:r>
            <w:r>
              <w:rPr>
                <w:rFonts w:ascii="仿宋_GB2312" w:eastAsia="仿宋_GB2312" w:hint="eastAsia"/>
                <w:color w:val="000000" w:themeColor="text1"/>
                <w:spacing w:val="15"/>
                <w:szCs w:val="21"/>
              </w:rPr>
              <w:t>情节严重的，处五万元以上五十万元以下罚款。</w:t>
            </w:r>
          </w:p>
        </w:tc>
        <w:tc>
          <w:tcPr>
            <w:tcW w:w="1103" w:type="dxa"/>
            <w:shd w:val="clear" w:color="auto" w:fill="auto"/>
            <w:vAlign w:val="center"/>
          </w:tcPr>
          <w:p w14:paraId="7826348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50000（单位情节严重的）</w:t>
            </w:r>
          </w:p>
        </w:tc>
        <w:tc>
          <w:tcPr>
            <w:tcW w:w="990" w:type="dxa"/>
            <w:shd w:val="clear" w:color="auto" w:fill="auto"/>
            <w:vAlign w:val="center"/>
          </w:tcPr>
          <w:p w14:paraId="6CBA9AE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DD4703F" w14:textId="77777777" w:rsidR="00934A3D" w:rsidRDefault="00934A3D">
            <w:pPr>
              <w:widowControl/>
              <w:spacing w:line="0" w:lineRule="atLeast"/>
              <w:rPr>
                <w:rFonts w:ascii="仿宋_GB2312" w:eastAsia="仿宋_GB2312"/>
                <w:color w:val="000000" w:themeColor="text1"/>
                <w:spacing w:val="15"/>
                <w:szCs w:val="21"/>
              </w:rPr>
            </w:pPr>
          </w:p>
          <w:p w14:paraId="69E2F7E0"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1.可回收物未投入相应标识的收集容器系数为0；</w:t>
            </w:r>
          </w:p>
          <w:p w14:paraId="434C4828"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2.其他垃圾未投入相应标识的收集容器系数为0-3；</w:t>
            </w:r>
          </w:p>
          <w:p w14:paraId="60790311"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3.厨余垃圾未投入相应标识的收集容器系数为1-5；</w:t>
            </w:r>
          </w:p>
          <w:p w14:paraId="1D778988"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4.有害垃圾 </w:t>
            </w:r>
          </w:p>
          <w:p w14:paraId="0DE3DE88"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未投入相应标识的收集容器系数为1-5。</w:t>
            </w:r>
          </w:p>
          <w:p w14:paraId="79DCBCC1" w14:textId="77777777" w:rsidR="00934A3D" w:rsidRDefault="00934A3D">
            <w:pPr>
              <w:widowControl/>
              <w:spacing w:line="0" w:lineRule="atLeast"/>
              <w:rPr>
                <w:rFonts w:ascii="仿宋_GB2312" w:eastAsia="仿宋_GB2312"/>
                <w:b/>
                <w:color w:val="000000" w:themeColor="text1"/>
                <w:spacing w:val="15"/>
                <w:szCs w:val="21"/>
              </w:rPr>
            </w:pPr>
          </w:p>
        </w:tc>
        <w:tc>
          <w:tcPr>
            <w:tcW w:w="1628" w:type="dxa"/>
            <w:shd w:val="clear" w:color="auto" w:fill="auto"/>
            <w:vAlign w:val="center"/>
          </w:tcPr>
          <w:p w14:paraId="24421E8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179A79A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（单位初次违反，责令立即改正，改正后不予处罚的，应当制作不予处罚决定书）。</w:t>
            </w:r>
          </w:p>
          <w:p w14:paraId="1C3A26F5"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厨余垃圾、有害垃圾未投入</w:t>
            </w:r>
            <w:r>
              <w:rPr>
                <w:rFonts w:ascii="仿宋_GB2312" w:eastAsia="仿宋_GB2312" w:hint="eastAsia"/>
                <w:color w:val="000000" w:themeColor="text1"/>
                <w:szCs w:val="21"/>
              </w:rPr>
              <w:t>相应标识的收集容器视为情节严重；</w:t>
            </w:r>
          </w:p>
          <w:p w14:paraId="7DF54151"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可回收物、其他垃圾</w:t>
            </w:r>
            <w:r>
              <w:rPr>
                <w:rFonts w:ascii="仿宋_GB2312" w:eastAsia="仿宋_GB2312" w:hAnsi="宋体" w:cs="宋体" w:hint="eastAsia"/>
                <w:color w:val="000000" w:themeColor="text1"/>
                <w:kern w:val="0"/>
                <w:szCs w:val="21"/>
              </w:rPr>
              <w:t>未投入</w:t>
            </w:r>
            <w:r>
              <w:rPr>
                <w:rFonts w:ascii="仿宋_GB2312" w:eastAsia="仿宋_GB2312" w:hint="eastAsia"/>
                <w:color w:val="000000" w:themeColor="text1"/>
                <w:szCs w:val="21"/>
              </w:rPr>
              <w:t>相应标识的收集容器，垃圾投入量较大,造成垃圾满冒或随意堆放的情况视为情节严重。</w:t>
            </w:r>
          </w:p>
        </w:tc>
      </w:tr>
      <w:tr w:rsidR="00934A3D" w14:paraId="056E9E7C" w14:textId="77777777">
        <w:trPr>
          <w:gridAfter w:val="3"/>
          <w:wAfter w:w="5858" w:type="dxa"/>
          <w:trHeight w:val="1076"/>
        </w:trPr>
        <w:tc>
          <w:tcPr>
            <w:tcW w:w="706" w:type="dxa"/>
            <w:vMerge/>
            <w:shd w:val="clear" w:color="auto" w:fill="auto"/>
            <w:vAlign w:val="center"/>
          </w:tcPr>
          <w:p w14:paraId="254A838C"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36A565EE" w14:textId="77777777" w:rsidR="00934A3D" w:rsidRDefault="00934A3D">
            <w:pPr>
              <w:rPr>
                <w:rFonts w:ascii="仿宋_GB2312" w:eastAsia="仿宋_GB2312"/>
                <w:color w:val="000000" w:themeColor="text1"/>
                <w:szCs w:val="21"/>
              </w:rPr>
            </w:pPr>
          </w:p>
        </w:tc>
        <w:tc>
          <w:tcPr>
            <w:tcW w:w="2867" w:type="dxa"/>
            <w:vMerge w:val="restart"/>
            <w:shd w:val="clear" w:color="auto" w:fill="auto"/>
            <w:vAlign w:val="center"/>
          </w:tcPr>
          <w:p w14:paraId="02442DA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违反条款：第三十四条第一款第（一）项；处罚条款：第六十八条第二款 对拒不听从生活垃圾分类管理责任人劝阻的，给予书面警告；再次违反规定的，处五十元以上二百元以下罚款。</w:t>
            </w:r>
          </w:p>
        </w:tc>
        <w:tc>
          <w:tcPr>
            <w:tcW w:w="1103" w:type="dxa"/>
            <w:shd w:val="clear" w:color="auto" w:fill="auto"/>
            <w:vAlign w:val="center"/>
          </w:tcPr>
          <w:p w14:paraId="0C9869D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警告（个人初次违反）</w:t>
            </w:r>
          </w:p>
        </w:tc>
        <w:tc>
          <w:tcPr>
            <w:tcW w:w="990" w:type="dxa"/>
            <w:shd w:val="clear" w:color="auto" w:fill="auto"/>
            <w:vAlign w:val="center"/>
          </w:tcPr>
          <w:p w14:paraId="4E210E7C"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vMerge w:val="restart"/>
            <w:shd w:val="clear" w:color="auto" w:fill="auto"/>
            <w:vAlign w:val="center"/>
          </w:tcPr>
          <w:p w14:paraId="6535906A"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1.可回收物未投入相应标识的收集容器系数为0；</w:t>
            </w:r>
          </w:p>
          <w:p w14:paraId="52F21A35"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2.其他垃圾未投入相应标识的收集容器系数为0-3；</w:t>
            </w:r>
          </w:p>
          <w:p w14:paraId="2CE44C14"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3.厨余垃圾未投入相应标识的收集容器系数为1-5；</w:t>
            </w:r>
          </w:p>
          <w:p w14:paraId="4D477986"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color w:val="000000" w:themeColor="text1"/>
                <w:spacing w:val="15"/>
                <w:szCs w:val="21"/>
              </w:rPr>
              <w:t>4.</w:t>
            </w:r>
            <w:r>
              <w:rPr>
                <w:rFonts w:ascii="仿宋_GB2312" w:eastAsia="仿宋_GB2312" w:hint="eastAsia"/>
                <w:color w:val="000000" w:themeColor="text1"/>
                <w:spacing w:val="15"/>
                <w:szCs w:val="21"/>
              </w:rPr>
              <w:t>有害垃圾未投入相应标识的收集容器系数为1-5。</w:t>
            </w:r>
          </w:p>
          <w:p w14:paraId="4A0DF6DA"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Ansi="宋体" w:cs="宋体" w:hint="eastAsia"/>
                <w:color w:val="000000" w:themeColor="text1"/>
                <w:kern w:val="0"/>
                <w:szCs w:val="21"/>
              </w:rPr>
              <w:t>3000</w:t>
            </w:r>
          </w:p>
        </w:tc>
        <w:tc>
          <w:tcPr>
            <w:tcW w:w="1628" w:type="dxa"/>
            <w:vMerge w:val="restart"/>
            <w:shd w:val="clear" w:color="auto" w:fill="auto"/>
            <w:vAlign w:val="center"/>
          </w:tcPr>
          <w:p w14:paraId="14C3D5A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vMerge w:val="restart"/>
            <w:shd w:val="clear" w:color="auto" w:fill="auto"/>
            <w:vAlign w:val="center"/>
          </w:tcPr>
          <w:p w14:paraId="37E7191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37BA698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934A3D" w14:paraId="62B360A8" w14:textId="77777777">
        <w:trPr>
          <w:gridAfter w:val="3"/>
          <w:wAfter w:w="5858" w:type="dxa"/>
          <w:trHeight w:val="1076"/>
        </w:trPr>
        <w:tc>
          <w:tcPr>
            <w:tcW w:w="706" w:type="dxa"/>
            <w:vMerge/>
            <w:shd w:val="clear" w:color="auto" w:fill="auto"/>
            <w:vAlign w:val="center"/>
          </w:tcPr>
          <w:p w14:paraId="7FC2B0F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6B0CF815" w14:textId="77777777" w:rsidR="00934A3D" w:rsidRDefault="00934A3D">
            <w:pPr>
              <w:rPr>
                <w:rFonts w:ascii="仿宋_GB2312" w:eastAsia="仿宋_GB2312"/>
                <w:color w:val="000000" w:themeColor="text1"/>
                <w:szCs w:val="21"/>
              </w:rPr>
            </w:pPr>
          </w:p>
        </w:tc>
        <w:tc>
          <w:tcPr>
            <w:tcW w:w="2867" w:type="dxa"/>
            <w:vMerge/>
            <w:shd w:val="clear" w:color="auto" w:fill="auto"/>
            <w:vAlign w:val="center"/>
          </w:tcPr>
          <w:p w14:paraId="6B96288D" w14:textId="77777777" w:rsidR="00934A3D" w:rsidRDefault="00934A3D">
            <w:pPr>
              <w:rPr>
                <w:rFonts w:ascii="仿宋_GB2312" w:eastAsia="仿宋_GB2312"/>
                <w:color w:val="000000" w:themeColor="text1"/>
                <w:szCs w:val="21"/>
              </w:rPr>
            </w:pPr>
          </w:p>
        </w:tc>
        <w:tc>
          <w:tcPr>
            <w:tcW w:w="1103" w:type="dxa"/>
            <w:shd w:val="clear" w:color="auto" w:fill="auto"/>
            <w:vAlign w:val="center"/>
          </w:tcPr>
          <w:p w14:paraId="7A9E8AD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shd w:val="clear" w:color="auto" w:fill="auto"/>
            <w:vAlign w:val="center"/>
          </w:tcPr>
          <w:p w14:paraId="2F41C11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089A2904" w14:textId="77777777" w:rsidR="00934A3D" w:rsidRDefault="00934A3D">
            <w:pPr>
              <w:widowControl/>
              <w:spacing w:line="0" w:lineRule="atLeast"/>
              <w:rPr>
                <w:rFonts w:ascii="仿宋_GB2312" w:eastAsia="仿宋_GB2312"/>
                <w:color w:val="000000" w:themeColor="text1"/>
                <w:szCs w:val="21"/>
              </w:rPr>
            </w:pPr>
          </w:p>
        </w:tc>
        <w:tc>
          <w:tcPr>
            <w:tcW w:w="1628" w:type="dxa"/>
            <w:vMerge/>
            <w:shd w:val="clear" w:color="auto" w:fill="auto"/>
            <w:vAlign w:val="center"/>
          </w:tcPr>
          <w:p w14:paraId="1D2429C4"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vMerge/>
            <w:shd w:val="clear" w:color="auto" w:fill="auto"/>
            <w:vAlign w:val="center"/>
          </w:tcPr>
          <w:p w14:paraId="0F62F73C"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F9D3468" w14:textId="77777777">
        <w:trPr>
          <w:gridAfter w:val="3"/>
          <w:wAfter w:w="5858" w:type="dxa"/>
          <w:trHeight w:val="2735"/>
        </w:trPr>
        <w:tc>
          <w:tcPr>
            <w:tcW w:w="706" w:type="dxa"/>
            <w:vMerge w:val="restart"/>
            <w:tcBorders>
              <w:left w:val="single" w:sz="4" w:space="0" w:color="auto"/>
              <w:right w:val="single" w:sz="4" w:space="0" w:color="auto"/>
            </w:tcBorders>
            <w:shd w:val="clear" w:color="auto" w:fill="auto"/>
            <w:vAlign w:val="center"/>
          </w:tcPr>
          <w:p w14:paraId="168FFF2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vMerge w:val="restart"/>
            <w:tcBorders>
              <w:left w:val="single" w:sz="4" w:space="0" w:color="auto"/>
              <w:right w:val="single" w:sz="4" w:space="0" w:color="auto"/>
            </w:tcBorders>
            <w:shd w:val="clear" w:color="auto" w:fill="auto"/>
            <w:vAlign w:val="center"/>
          </w:tcPr>
          <w:p w14:paraId="2D3C20C9" w14:textId="77777777" w:rsidR="00934A3D" w:rsidRDefault="00934A3D">
            <w:pPr>
              <w:rPr>
                <w:rFonts w:ascii="仿宋_GB2312" w:eastAsia="仿宋_GB2312"/>
                <w:color w:val="000000" w:themeColor="text1"/>
                <w:szCs w:val="21"/>
              </w:rPr>
            </w:pPr>
          </w:p>
          <w:p w14:paraId="76C27989" w14:textId="77777777" w:rsidR="00934A3D" w:rsidRDefault="00934A3D">
            <w:pPr>
              <w:rPr>
                <w:rFonts w:ascii="仿宋_GB2312" w:eastAsia="仿宋_GB2312"/>
                <w:color w:val="000000" w:themeColor="text1"/>
                <w:szCs w:val="21"/>
              </w:rPr>
            </w:pPr>
          </w:p>
          <w:p w14:paraId="1DBD77A8" w14:textId="77777777" w:rsidR="00934A3D" w:rsidRDefault="00934A3D">
            <w:pPr>
              <w:rPr>
                <w:rFonts w:ascii="仿宋_GB2312" w:eastAsia="仿宋_GB2312"/>
                <w:color w:val="000000" w:themeColor="text1"/>
                <w:szCs w:val="21"/>
              </w:rPr>
            </w:pPr>
          </w:p>
          <w:p w14:paraId="08A41751" w14:textId="77777777" w:rsidR="00934A3D" w:rsidRDefault="00934A3D">
            <w:pPr>
              <w:rPr>
                <w:rFonts w:ascii="仿宋_GB2312" w:eastAsia="仿宋_GB2312"/>
                <w:color w:val="000000" w:themeColor="text1"/>
                <w:szCs w:val="21"/>
              </w:rPr>
            </w:pPr>
          </w:p>
          <w:p w14:paraId="1A1F232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体积较大的废弃物品未单独堆放</w:t>
            </w:r>
          </w:p>
          <w:p w14:paraId="3793F611" w14:textId="77777777" w:rsidR="00934A3D" w:rsidRDefault="00934A3D">
            <w:pPr>
              <w:rPr>
                <w:rFonts w:ascii="仿宋_GB2312" w:eastAsia="仿宋_GB2312"/>
                <w:color w:val="000000" w:themeColor="text1"/>
                <w:szCs w:val="21"/>
              </w:rPr>
            </w:pPr>
          </w:p>
          <w:p w14:paraId="4253C9C9" w14:textId="77777777" w:rsidR="00934A3D" w:rsidRDefault="00934A3D">
            <w:pPr>
              <w:rPr>
                <w:rFonts w:ascii="仿宋_GB2312" w:eastAsia="仿宋_GB2312"/>
                <w:color w:val="000000" w:themeColor="text1"/>
                <w:szCs w:val="21"/>
              </w:rPr>
            </w:pPr>
          </w:p>
          <w:p w14:paraId="2370F52B" w14:textId="77777777" w:rsidR="00934A3D" w:rsidRDefault="00934A3D">
            <w:pPr>
              <w:rPr>
                <w:rFonts w:ascii="仿宋_GB2312" w:eastAsia="仿宋_GB2312"/>
                <w:color w:val="000000" w:themeColor="text1"/>
                <w:szCs w:val="21"/>
              </w:rPr>
            </w:pPr>
          </w:p>
          <w:p w14:paraId="3F7A4199" w14:textId="77777777" w:rsidR="00934A3D" w:rsidRDefault="00934A3D">
            <w:pPr>
              <w:rPr>
                <w:rFonts w:ascii="仿宋_GB2312" w:eastAsia="仿宋_GB2312"/>
                <w:color w:val="000000" w:themeColor="text1"/>
                <w:szCs w:val="21"/>
              </w:rPr>
            </w:pPr>
          </w:p>
          <w:p w14:paraId="50334F4A" w14:textId="77777777" w:rsidR="00934A3D" w:rsidRDefault="00934A3D">
            <w:pPr>
              <w:rPr>
                <w:rFonts w:ascii="仿宋_GB2312" w:eastAsia="仿宋_GB2312"/>
                <w:color w:val="000000" w:themeColor="text1"/>
                <w:szCs w:val="21"/>
              </w:rPr>
            </w:pPr>
          </w:p>
          <w:p w14:paraId="5B75B960" w14:textId="77777777" w:rsidR="00934A3D" w:rsidRDefault="00934A3D">
            <w:pPr>
              <w:rPr>
                <w:rFonts w:ascii="仿宋_GB2312" w:eastAsia="仿宋_GB2312"/>
                <w:color w:val="000000" w:themeColor="text1"/>
                <w:szCs w:val="21"/>
              </w:rPr>
            </w:pPr>
          </w:p>
          <w:p w14:paraId="4E557C8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体积较大的废弃物品未单独堆放</w:t>
            </w:r>
          </w:p>
          <w:p w14:paraId="40963888" w14:textId="77777777" w:rsidR="00934A3D" w:rsidRDefault="00934A3D">
            <w:pPr>
              <w:rPr>
                <w:rFonts w:ascii="仿宋_GB2312" w:eastAsia="仿宋_GB2312"/>
                <w:color w:val="000000" w:themeColor="text1"/>
                <w:szCs w:val="21"/>
              </w:rPr>
            </w:pPr>
          </w:p>
          <w:p w14:paraId="5E0380D0" w14:textId="77777777" w:rsidR="00934A3D" w:rsidRDefault="00934A3D">
            <w:pPr>
              <w:rPr>
                <w:rFonts w:ascii="仿宋_GB2312" w:eastAsia="仿宋_GB2312"/>
                <w:color w:val="000000" w:themeColor="text1"/>
                <w:szCs w:val="21"/>
              </w:rPr>
            </w:pPr>
          </w:p>
        </w:tc>
        <w:tc>
          <w:tcPr>
            <w:tcW w:w="2867" w:type="dxa"/>
            <w:tcBorders>
              <w:left w:val="single" w:sz="4" w:space="0" w:color="auto"/>
              <w:bottom w:val="single" w:sz="4" w:space="0" w:color="auto"/>
              <w:right w:val="single" w:sz="4" w:space="0" w:color="auto"/>
            </w:tcBorders>
            <w:shd w:val="clear" w:color="auto" w:fill="auto"/>
            <w:vAlign w:val="center"/>
          </w:tcPr>
          <w:p w14:paraId="4771895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违反条款：第三十四条第一款第（二）项；处罚条款：第六十八条第一款 责令立即改正，</w:t>
            </w:r>
            <w:r>
              <w:rPr>
                <w:rFonts w:ascii="仿宋_GB2312" w:eastAsia="仿宋_GB2312" w:hint="eastAsia"/>
                <w:color w:val="000000" w:themeColor="text1"/>
                <w:spacing w:val="15"/>
                <w:szCs w:val="21"/>
              </w:rPr>
              <w:t>情节严重的，处五万元以上五十万元以下罚款。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9AFEB3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50000（单位情节严重的）</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CE041F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EE95B" w14:textId="77777777" w:rsidR="00934A3D" w:rsidRDefault="00934A3D">
            <w:pPr>
              <w:widowControl/>
              <w:spacing w:line="0" w:lineRule="atLeast"/>
              <w:rPr>
                <w:rFonts w:ascii="仿宋_GB2312" w:eastAsia="仿宋_GB2312" w:hAnsi="宋体" w:cs="宋体"/>
                <w:color w:val="000000" w:themeColor="text1"/>
                <w:kern w:val="0"/>
                <w:szCs w:val="21"/>
              </w:rPr>
            </w:pPr>
          </w:p>
          <w:p w14:paraId="085B3F5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1.未单独堆放在生活垃圾分类管理责任人指定的地点，系数为0-1；</w:t>
            </w:r>
          </w:p>
          <w:p w14:paraId="2F99F36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2.占地面积在5</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p w14:paraId="401B877E" w14:textId="77777777" w:rsidR="00934A3D" w:rsidRDefault="00934A3D">
            <w:pPr>
              <w:widowControl/>
              <w:spacing w:line="0" w:lineRule="atLeast"/>
              <w:rPr>
                <w:rFonts w:ascii="仿宋_GB2312" w:eastAsia="仿宋_GB2312"/>
                <w:color w:val="000000" w:themeColor="text1"/>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B29B4C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9257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（单位初次违反，责令立即改正，改正后不予处罚的，应当制作不予处罚决定书）。</w:t>
            </w:r>
          </w:p>
          <w:p w14:paraId="1BEFF52B" w14:textId="77777777" w:rsidR="00934A3D" w:rsidRDefault="00000000">
            <w:pPr>
              <w:widowControl/>
              <w:spacing w:line="0" w:lineRule="atLeast"/>
              <w:rPr>
                <w:rFonts w:ascii="仿宋_GB2312" w:eastAsia="仿宋_GB2312" w:hAnsi="宋体" w:cs="宋体"/>
                <w:b/>
                <w:color w:val="000000" w:themeColor="text1"/>
                <w:kern w:val="0"/>
                <w:szCs w:val="21"/>
              </w:rPr>
            </w:pPr>
            <w:r>
              <w:rPr>
                <w:rFonts w:ascii="仿宋_GB2312" w:eastAsia="仿宋_GB2312" w:hAnsi="宋体" w:cs="宋体" w:hint="eastAsia"/>
                <w:color w:val="000000" w:themeColor="text1"/>
                <w:kern w:val="0"/>
                <w:szCs w:val="21"/>
              </w:rPr>
              <w:t>堆放在城市道路、居住小区消防通道</w:t>
            </w:r>
            <w:r>
              <w:rPr>
                <w:rFonts w:ascii="仿宋_GB2312" w:eastAsia="仿宋_GB2312" w:hAnsi="微软雅黑" w:hint="eastAsia"/>
                <w:color w:val="000000" w:themeColor="text1"/>
                <w:szCs w:val="21"/>
                <w:shd w:val="clear" w:color="auto" w:fill="FFFFFF"/>
              </w:rPr>
              <w:t>等共用部位</w:t>
            </w:r>
            <w:r>
              <w:rPr>
                <w:rFonts w:ascii="仿宋_GB2312" w:eastAsia="仿宋_GB2312" w:hAnsi="宋体" w:cs="宋体" w:hint="eastAsia"/>
                <w:color w:val="000000" w:themeColor="text1"/>
                <w:kern w:val="0"/>
                <w:szCs w:val="21"/>
              </w:rPr>
              <w:t>；占压燃气、供暖等公用管道和设施保护（管理）范围的，或者绿地、林地、农田内的，视为情节严重。</w:t>
            </w:r>
          </w:p>
        </w:tc>
      </w:tr>
      <w:tr w:rsidR="00934A3D" w14:paraId="5F540980" w14:textId="77777777">
        <w:trPr>
          <w:gridAfter w:val="3"/>
          <w:wAfter w:w="5858" w:type="dxa"/>
          <w:trHeight w:val="1799"/>
        </w:trPr>
        <w:tc>
          <w:tcPr>
            <w:tcW w:w="706" w:type="dxa"/>
            <w:vMerge/>
            <w:tcBorders>
              <w:left w:val="single" w:sz="4" w:space="0" w:color="auto"/>
              <w:right w:val="single" w:sz="4" w:space="0" w:color="auto"/>
            </w:tcBorders>
            <w:shd w:val="clear" w:color="auto" w:fill="auto"/>
            <w:vAlign w:val="center"/>
          </w:tcPr>
          <w:p w14:paraId="2CF0660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14:paraId="1D87EC9F" w14:textId="77777777" w:rsidR="00934A3D" w:rsidRDefault="00934A3D">
            <w:pPr>
              <w:rPr>
                <w:rFonts w:ascii="仿宋_GB2312" w:eastAsia="仿宋_GB2312"/>
                <w:color w:val="000000" w:themeColor="text1"/>
                <w:szCs w:val="21"/>
              </w:rPr>
            </w:pPr>
          </w:p>
        </w:tc>
        <w:tc>
          <w:tcPr>
            <w:tcW w:w="2867" w:type="dxa"/>
            <w:vMerge w:val="restart"/>
            <w:tcBorders>
              <w:top w:val="single" w:sz="4" w:space="0" w:color="auto"/>
              <w:left w:val="single" w:sz="4" w:space="0" w:color="auto"/>
              <w:right w:val="single" w:sz="4" w:space="0" w:color="auto"/>
            </w:tcBorders>
            <w:shd w:val="clear" w:color="auto" w:fill="auto"/>
            <w:vAlign w:val="center"/>
          </w:tcPr>
          <w:p w14:paraId="028D58D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违反条款：第三十四条第一款第（二）项；处罚条款：第六十八条第二款 对拒不听从生活垃圾分类管理责任人劝阻的，给予书面警告；再次违反规定的，处五十元以上二百元以下罚款。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395279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警告（个人初次违反）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1C8149"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8852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color w:val="000000" w:themeColor="text1"/>
                <w:spacing w:val="15"/>
                <w:szCs w:val="21"/>
              </w:rPr>
              <w:t>1.</w:t>
            </w:r>
            <w:r>
              <w:rPr>
                <w:rFonts w:ascii="仿宋_GB2312" w:eastAsia="仿宋_GB2312" w:hint="eastAsia"/>
                <w:color w:val="000000" w:themeColor="text1"/>
                <w:spacing w:val="15"/>
                <w:szCs w:val="21"/>
              </w:rPr>
              <w:t>未单独堆放在生活垃圾分类管理责任人指定的地点，系数为0-1；</w:t>
            </w:r>
          </w:p>
          <w:p w14:paraId="423A2515"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占地面积在5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BAD74B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455E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1C4006D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934A3D" w14:paraId="10E08BF0" w14:textId="77777777">
        <w:trPr>
          <w:gridAfter w:val="3"/>
          <w:wAfter w:w="5858"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14:paraId="35FD5CB3"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53DA19C4" w14:textId="77777777" w:rsidR="00934A3D" w:rsidRDefault="00934A3D">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711B4CC4" w14:textId="77777777" w:rsidR="00934A3D" w:rsidRDefault="00934A3D">
            <w:pPr>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F5CEFD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B6AEA7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0E63C" w14:textId="77777777" w:rsidR="00934A3D" w:rsidRDefault="00934A3D">
            <w:pPr>
              <w:widowControl/>
              <w:spacing w:line="0" w:lineRule="atLeast"/>
              <w:rPr>
                <w:rFonts w:ascii="仿宋_GB2312" w:eastAsia="仿宋_GB2312"/>
                <w:color w:val="000000" w:themeColor="text1"/>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07D8F4C"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F280F"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E666A6B" w14:textId="77777777">
        <w:trPr>
          <w:gridAfter w:val="3"/>
          <w:wAfter w:w="5858" w:type="dxa"/>
          <w:trHeight w:val="659"/>
        </w:trPr>
        <w:tc>
          <w:tcPr>
            <w:tcW w:w="706" w:type="dxa"/>
            <w:vMerge w:val="restart"/>
            <w:tcBorders>
              <w:left w:val="single" w:sz="4" w:space="0" w:color="auto"/>
              <w:right w:val="single" w:sz="4" w:space="0" w:color="auto"/>
            </w:tcBorders>
            <w:shd w:val="clear" w:color="auto" w:fill="auto"/>
            <w:vAlign w:val="center"/>
          </w:tcPr>
          <w:p w14:paraId="11652A6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4</w:t>
            </w:r>
          </w:p>
        </w:tc>
        <w:tc>
          <w:tcPr>
            <w:tcW w:w="1441" w:type="dxa"/>
            <w:vMerge w:val="restart"/>
            <w:tcBorders>
              <w:left w:val="single" w:sz="4" w:space="0" w:color="auto"/>
              <w:right w:val="single" w:sz="4" w:space="0" w:color="auto"/>
            </w:tcBorders>
            <w:shd w:val="clear" w:color="auto" w:fill="auto"/>
            <w:vAlign w:val="center"/>
          </w:tcPr>
          <w:p w14:paraId="7118EF2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农村村民产生的灰土未按规定投放的</w:t>
            </w:r>
          </w:p>
        </w:tc>
        <w:tc>
          <w:tcPr>
            <w:tcW w:w="2867" w:type="dxa"/>
            <w:vMerge w:val="restart"/>
            <w:tcBorders>
              <w:top w:val="single" w:sz="4" w:space="0" w:color="auto"/>
              <w:left w:val="single" w:sz="4" w:space="0" w:color="auto"/>
              <w:right w:val="single" w:sz="4" w:space="0" w:color="auto"/>
            </w:tcBorders>
            <w:shd w:val="clear" w:color="auto" w:fill="auto"/>
            <w:vAlign w:val="center"/>
          </w:tcPr>
          <w:p w14:paraId="649AE84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违反条款：第三十四条第一款第（三）项；处罚条款：第六十八条第二款 对拒不听从生活垃圾分类管理责任人劝阻的，给予书面警告；再次违反规定的，处五十元以上二百元以下罚款。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5CCFE0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警告（初次违反）</w:t>
            </w:r>
          </w:p>
        </w:tc>
        <w:tc>
          <w:tcPr>
            <w:tcW w:w="990" w:type="dxa"/>
            <w:tcBorders>
              <w:top w:val="single" w:sz="4" w:space="0" w:color="auto"/>
              <w:left w:val="single" w:sz="4" w:space="0" w:color="auto"/>
              <w:right w:val="single" w:sz="4" w:space="0" w:color="auto"/>
            </w:tcBorders>
            <w:shd w:val="clear" w:color="auto" w:fill="auto"/>
            <w:vAlign w:val="center"/>
          </w:tcPr>
          <w:p w14:paraId="443A020C"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vMerge w:val="restart"/>
            <w:tcBorders>
              <w:top w:val="single" w:sz="4" w:space="0" w:color="auto"/>
              <w:left w:val="single" w:sz="4" w:space="0" w:color="auto"/>
              <w:right w:val="single" w:sz="4" w:space="0" w:color="auto"/>
            </w:tcBorders>
            <w:shd w:val="clear" w:color="auto" w:fill="auto"/>
            <w:vAlign w:val="center"/>
          </w:tcPr>
          <w:p w14:paraId="006D6659" w14:textId="77777777" w:rsidR="00934A3D" w:rsidRDefault="00934A3D">
            <w:pPr>
              <w:widowControl/>
              <w:spacing w:line="0" w:lineRule="atLeast"/>
              <w:rPr>
                <w:rFonts w:ascii="仿宋_GB2312" w:eastAsia="仿宋_GB2312"/>
                <w:color w:val="000000" w:themeColor="text1"/>
                <w:spacing w:val="15"/>
                <w:szCs w:val="21"/>
              </w:rPr>
            </w:pPr>
          </w:p>
          <w:p w14:paraId="7FFC0B9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1.未单独投放在相应的容器或者生活垃圾分类管理责任人指定的地点，系数为0-1；</w:t>
            </w:r>
          </w:p>
          <w:p w14:paraId="0355A6F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占地面积在5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p w14:paraId="07F2B0D7" w14:textId="77777777" w:rsidR="00934A3D" w:rsidRDefault="00934A3D">
            <w:pPr>
              <w:widowControl/>
              <w:spacing w:line="0" w:lineRule="atLeast"/>
              <w:rPr>
                <w:rFonts w:ascii="仿宋_GB2312" w:eastAsia="仿宋_GB2312"/>
                <w:color w:val="000000" w:themeColor="text1"/>
                <w:szCs w:val="21"/>
              </w:rPr>
            </w:pPr>
          </w:p>
        </w:tc>
        <w:tc>
          <w:tcPr>
            <w:tcW w:w="1628" w:type="dxa"/>
            <w:vMerge w:val="restart"/>
            <w:tcBorders>
              <w:top w:val="single" w:sz="4" w:space="0" w:color="auto"/>
              <w:left w:val="single" w:sz="4" w:space="0" w:color="auto"/>
              <w:right w:val="single" w:sz="4" w:space="0" w:color="auto"/>
            </w:tcBorders>
            <w:shd w:val="clear" w:color="auto" w:fill="auto"/>
            <w:vAlign w:val="center"/>
          </w:tcPr>
          <w:p w14:paraId="0476E58D"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vMerge w:val="restart"/>
            <w:tcBorders>
              <w:top w:val="single" w:sz="4" w:space="0" w:color="auto"/>
              <w:left w:val="single" w:sz="4" w:space="0" w:color="auto"/>
              <w:right w:val="single" w:sz="4" w:space="0" w:color="auto"/>
            </w:tcBorders>
            <w:shd w:val="clear" w:color="auto" w:fill="auto"/>
            <w:vAlign w:val="center"/>
          </w:tcPr>
          <w:p w14:paraId="60510399" w14:textId="77777777" w:rsidR="00934A3D" w:rsidRDefault="00934A3D">
            <w:pPr>
              <w:widowControl/>
              <w:spacing w:line="0" w:lineRule="atLeast"/>
              <w:rPr>
                <w:rFonts w:ascii="仿宋_GB2312" w:eastAsia="仿宋_GB2312" w:hAnsi="宋体" w:cs="宋体"/>
                <w:color w:val="000000" w:themeColor="text1"/>
                <w:kern w:val="0"/>
                <w:szCs w:val="21"/>
              </w:rPr>
            </w:pPr>
          </w:p>
          <w:p w14:paraId="1F03F95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7680987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934A3D" w14:paraId="2F03C913" w14:textId="77777777">
        <w:trPr>
          <w:gridAfter w:val="3"/>
          <w:wAfter w:w="5858" w:type="dxa"/>
          <w:trHeight w:val="1646"/>
        </w:trPr>
        <w:tc>
          <w:tcPr>
            <w:tcW w:w="706" w:type="dxa"/>
            <w:vMerge/>
            <w:tcBorders>
              <w:left w:val="single" w:sz="4" w:space="0" w:color="auto"/>
              <w:right w:val="single" w:sz="4" w:space="0" w:color="auto"/>
            </w:tcBorders>
            <w:shd w:val="clear" w:color="auto" w:fill="auto"/>
            <w:vAlign w:val="center"/>
          </w:tcPr>
          <w:p w14:paraId="7A0D6C80"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14:paraId="70085E56" w14:textId="77777777" w:rsidR="00934A3D" w:rsidRDefault="00934A3D">
            <w:pPr>
              <w:rPr>
                <w:rFonts w:ascii="仿宋_GB2312" w:eastAsia="仿宋_GB2312"/>
                <w:color w:val="000000" w:themeColor="text1"/>
                <w:szCs w:val="21"/>
              </w:rPr>
            </w:pPr>
          </w:p>
        </w:tc>
        <w:tc>
          <w:tcPr>
            <w:tcW w:w="2867" w:type="dxa"/>
            <w:vMerge/>
            <w:tcBorders>
              <w:left w:val="single" w:sz="4" w:space="0" w:color="auto"/>
              <w:right w:val="single" w:sz="4" w:space="0" w:color="auto"/>
            </w:tcBorders>
            <w:shd w:val="clear" w:color="auto" w:fill="auto"/>
            <w:vAlign w:val="center"/>
          </w:tcPr>
          <w:p w14:paraId="0C18028E" w14:textId="77777777" w:rsidR="00934A3D" w:rsidRDefault="00934A3D">
            <w:pPr>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026B81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tcBorders>
              <w:left w:val="single" w:sz="4" w:space="0" w:color="auto"/>
              <w:bottom w:val="single" w:sz="4" w:space="0" w:color="auto"/>
              <w:right w:val="single" w:sz="4" w:space="0" w:color="auto"/>
            </w:tcBorders>
            <w:shd w:val="clear" w:color="auto" w:fill="auto"/>
            <w:vAlign w:val="center"/>
          </w:tcPr>
          <w:p w14:paraId="386FF35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tcBorders>
              <w:left w:val="single" w:sz="4" w:space="0" w:color="auto"/>
              <w:bottom w:val="single" w:sz="4" w:space="0" w:color="auto"/>
              <w:right w:val="single" w:sz="4" w:space="0" w:color="auto"/>
            </w:tcBorders>
            <w:shd w:val="clear" w:color="auto" w:fill="auto"/>
            <w:vAlign w:val="center"/>
          </w:tcPr>
          <w:p w14:paraId="39D61210" w14:textId="77777777" w:rsidR="00934A3D" w:rsidRDefault="00934A3D">
            <w:pPr>
              <w:widowControl/>
              <w:spacing w:line="0" w:lineRule="atLeast"/>
              <w:rPr>
                <w:rFonts w:ascii="仿宋_GB2312" w:eastAsia="仿宋_GB2312"/>
                <w:color w:val="000000" w:themeColor="text1"/>
                <w:szCs w:val="21"/>
              </w:rPr>
            </w:pPr>
          </w:p>
        </w:tc>
        <w:tc>
          <w:tcPr>
            <w:tcW w:w="1628" w:type="dxa"/>
            <w:vMerge/>
            <w:tcBorders>
              <w:left w:val="single" w:sz="4" w:space="0" w:color="auto"/>
              <w:bottom w:val="single" w:sz="4" w:space="0" w:color="auto"/>
              <w:right w:val="single" w:sz="4" w:space="0" w:color="auto"/>
            </w:tcBorders>
            <w:shd w:val="clear" w:color="auto" w:fill="auto"/>
            <w:vAlign w:val="center"/>
          </w:tcPr>
          <w:p w14:paraId="647FCD0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vMerge/>
            <w:tcBorders>
              <w:left w:val="single" w:sz="4" w:space="0" w:color="auto"/>
              <w:bottom w:val="single" w:sz="4" w:space="0" w:color="auto"/>
              <w:right w:val="single" w:sz="4" w:space="0" w:color="auto"/>
            </w:tcBorders>
            <w:shd w:val="clear" w:color="auto" w:fill="auto"/>
            <w:vAlign w:val="center"/>
          </w:tcPr>
          <w:p w14:paraId="15E9378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C077C35" w14:textId="77777777">
        <w:trPr>
          <w:gridAfter w:val="3"/>
          <w:wAfter w:w="5858" w:type="dxa"/>
          <w:trHeight w:val="1076"/>
        </w:trPr>
        <w:tc>
          <w:tcPr>
            <w:tcW w:w="706" w:type="dxa"/>
            <w:vMerge w:val="restart"/>
            <w:tcBorders>
              <w:left w:val="single" w:sz="4" w:space="0" w:color="auto"/>
              <w:right w:val="single" w:sz="4" w:space="0" w:color="auto"/>
            </w:tcBorders>
            <w:shd w:val="clear" w:color="auto" w:fill="auto"/>
            <w:vAlign w:val="center"/>
          </w:tcPr>
          <w:p w14:paraId="3F45BCF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vMerge w:val="restart"/>
            <w:tcBorders>
              <w:left w:val="single" w:sz="4" w:space="0" w:color="auto"/>
              <w:right w:val="single" w:sz="4" w:space="0" w:color="auto"/>
            </w:tcBorders>
            <w:shd w:val="clear" w:color="auto" w:fill="auto"/>
            <w:vAlign w:val="center"/>
          </w:tcPr>
          <w:p w14:paraId="716FFCA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居民装饰装修房屋过程中产生的建筑垃圾未按指定的时间、地点和要求单独堆放</w:t>
            </w:r>
          </w:p>
        </w:tc>
        <w:tc>
          <w:tcPr>
            <w:tcW w:w="2867" w:type="dxa"/>
            <w:vMerge w:val="restart"/>
            <w:tcBorders>
              <w:top w:val="single" w:sz="4" w:space="0" w:color="auto"/>
              <w:left w:val="single" w:sz="4" w:space="0" w:color="auto"/>
              <w:right w:val="single" w:sz="4" w:space="0" w:color="auto"/>
            </w:tcBorders>
            <w:shd w:val="clear" w:color="auto" w:fill="auto"/>
            <w:vAlign w:val="center"/>
          </w:tcPr>
          <w:p w14:paraId="703C0B6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违反条款：第三十四条第二款；处罚条款：第六十八条第二款 对拒不听从生活垃圾分类管理责任人劝阻的，给予书面警告；再次违反规定的，处五十元以上二百元以下罚款。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A8E309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警告（初次违反）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BEA8697"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vMerge w:val="restart"/>
            <w:tcBorders>
              <w:top w:val="single" w:sz="4" w:space="0" w:color="auto"/>
              <w:left w:val="single" w:sz="4" w:space="0" w:color="auto"/>
              <w:right w:val="single" w:sz="4" w:space="0" w:color="auto"/>
            </w:tcBorders>
            <w:shd w:val="clear" w:color="auto" w:fill="auto"/>
            <w:vAlign w:val="center"/>
          </w:tcPr>
          <w:p w14:paraId="7F3A2D1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1.未单独堆放在生活垃圾分类管理责任人指定的地点，系数为0-1；</w:t>
            </w:r>
          </w:p>
          <w:p w14:paraId="75E19EB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2.占地面积在5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p w14:paraId="6B925241" w14:textId="77777777" w:rsidR="00934A3D" w:rsidRDefault="00934A3D">
            <w:pPr>
              <w:spacing w:line="0" w:lineRule="atLeast"/>
              <w:rPr>
                <w:rFonts w:ascii="仿宋_GB2312" w:eastAsia="仿宋_GB2312"/>
                <w:color w:val="000000" w:themeColor="text1"/>
                <w:szCs w:val="21"/>
              </w:rPr>
            </w:pPr>
          </w:p>
        </w:tc>
        <w:tc>
          <w:tcPr>
            <w:tcW w:w="1628" w:type="dxa"/>
            <w:vMerge w:val="restart"/>
            <w:tcBorders>
              <w:top w:val="single" w:sz="4" w:space="0" w:color="auto"/>
              <w:left w:val="single" w:sz="4" w:space="0" w:color="auto"/>
              <w:right w:val="single" w:sz="4" w:space="0" w:color="auto"/>
            </w:tcBorders>
            <w:shd w:val="clear" w:color="auto" w:fill="auto"/>
            <w:vAlign w:val="center"/>
          </w:tcPr>
          <w:p w14:paraId="676A72F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vMerge w:val="restart"/>
            <w:tcBorders>
              <w:top w:val="single" w:sz="4" w:space="0" w:color="auto"/>
              <w:left w:val="single" w:sz="4" w:space="0" w:color="auto"/>
              <w:right w:val="single" w:sz="4" w:space="0" w:color="auto"/>
            </w:tcBorders>
            <w:shd w:val="clear" w:color="auto" w:fill="auto"/>
            <w:vAlign w:val="center"/>
          </w:tcPr>
          <w:p w14:paraId="79CA129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58395F3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934A3D" w14:paraId="766D333F" w14:textId="77777777">
        <w:trPr>
          <w:gridAfter w:val="3"/>
          <w:wAfter w:w="5858" w:type="dxa"/>
          <w:trHeight w:val="1143"/>
        </w:trPr>
        <w:tc>
          <w:tcPr>
            <w:tcW w:w="706" w:type="dxa"/>
            <w:vMerge/>
            <w:tcBorders>
              <w:left w:val="single" w:sz="4" w:space="0" w:color="auto"/>
              <w:bottom w:val="single" w:sz="4" w:space="0" w:color="auto"/>
              <w:right w:val="single" w:sz="4" w:space="0" w:color="auto"/>
            </w:tcBorders>
            <w:shd w:val="clear" w:color="auto" w:fill="auto"/>
            <w:vAlign w:val="center"/>
          </w:tcPr>
          <w:p w14:paraId="3634B6F3"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1F5B5CE0" w14:textId="77777777" w:rsidR="00934A3D" w:rsidRDefault="00934A3D">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0F06B3A0" w14:textId="77777777" w:rsidR="00934A3D" w:rsidRDefault="00934A3D">
            <w:pPr>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F25C81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79A7F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tcBorders>
              <w:left w:val="single" w:sz="4" w:space="0" w:color="auto"/>
              <w:bottom w:val="single" w:sz="4" w:space="0" w:color="auto"/>
              <w:right w:val="single" w:sz="4" w:space="0" w:color="auto"/>
            </w:tcBorders>
            <w:shd w:val="clear" w:color="auto" w:fill="auto"/>
            <w:vAlign w:val="center"/>
          </w:tcPr>
          <w:p w14:paraId="512E975C" w14:textId="77777777" w:rsidR="00934A3D" w:rsidRDefault="00934A3D">
            <w:pPr>
              <w:widowControl/>
              <w:spacing w:line="0" w:lineRule="atLeast"/>
              <w:rPr>
                <w:rFonts w:ascii="仿宋_GB2312" w:eastAsia="仿宋_GB2312"/>
                <w:color w:val="000000" w:themeColor="text1"/>
                <w:szCs w:val="21"/>
              </w:rPr>
            </w:pPr>
          </w:p>
        </w:tc>
        <w:tc>
          <w:tcPr>
            <w:tcW w:w="1628" w:type="dxa"/>
            <w:vMerge/>
            <w:tcBorders>
              <w:left w:val="single" w:sz="4" w:space="0" w:color="auto"/>
              <w:bottom w:val="single" w:sz="4" w:space="0" w:color="auto"/>
              <w:right w:val="single" w:sz="4" w:space="0" w:color="auto"/>
            </w:tcBorders>
            <w:shd w:val="clear" w:color="auto" w:fill="auto"/>
            <w:vAlign w:val="center"/>
          </w:tcPr>
          <w:p w14:paraId="0371875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vMerge/>
            <w:tcBorders>
              <w:left w:val="single" w:sz="4" w:space="0" w:color="auto"/>
              <w:bottom w:val="single" w:sz="4" w:space="0" w:color="auto"/>
              <w:right w:val="single" w:sz="4" w:space="0" w:color="auto"/>
            </w:tcBorders>
            <w:shd w:val="clear" w:color="auto" w:fill="auto"/>
            <w:vAlign w:val="center"/>
          </w:tcPr>
          <w:p w14:paraId="3561725D"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1E7E0E1" w14:textId="77777777">
        <w:trPr>
          <w:gridAfter w:val="3"/>
          <w:wAfter w:w="5858" w:type="dxa"/>
          <w:trHeight w:val="1505"/>
        </w:trPr>
        <w:tc>
          <w:tcPr>
            <w:tcW w:w="706" w:type="dxa"/>
            <w:shd w:val="clear" w:color="auto" w:fill="auto"/>
            <w:vAlign w:val="center"/>
          </w:tcPr>
          <w:p w14:paraId="5653F37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6DAF241E"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未建立生活垃圾分类日常管理制度</w:t>
            </w:r>
          </w:p>
        </w:tc>
        <w:tc>
          <w:tcPr>
            <w:tcW w:w="2867" w:type="dxa"/>
            <w:shd w:val="clear" w:color="auto" w:fill="auto"/>
            <w:vAlign w:val="center"/>
          </w:tcPr>
          <w:p w14:paraId="73098C94"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 xml:space="preserve">违反条款：第三十六条第一款第（一）项；处罚条款：第六十九条第一款 责令立即改正，处三千元以上三万元以下罚款。　</w:t>
            </w:r>
          </w:p>
        </w:tc>
        <w:tc>
          <w:tcPr>
            <w:tcW w:w="1103" w:type="dxa"/>
            <w:shd w:val="clear" w:color="auto" w:fill="auto"/>
            <w:vAlign w:val="center"/>
          </w:tcPr>
          <w:p w14:paraId="5063095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026B41E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67CB0956" w14:textId="77777777" w:rsidR="00934A3D" w:rsidRDefault="00934A3D">
            <w:pPr>
              <w:spacing w:line="0" w:lineRule="atLeast"/>
              <w:rPr>
                <w:rFonts w:ascii="仿宋_GB2312" w:eastAsia="仿宋_GB2312"/>
                <w:color w:val="000000" w:themeColor="text1"/>
                <w:szCs w:val="21"/>
              </w:rPr>
            </w:pPr>
          </w:p>
          <w:p w14:paraId="733215B6" w14:textId="77777777" w:rsidR="00934A3D" w:rsidRDefault="00934A3D">
            <w:pPr>
              <w:spacing w:line="0" w:lineRule="atLeast"/>
              <w:rPr>
                <w:rFonts w:ascii="仿宋_GB2312" w:eastAsia="仿宋_GB2312"/>
                <w:color w:val="000000" w:themeColor="text1"/>
                <w:szCs w:val="21"/>
              </w:rPr>
            </w:pPr>
          </w:p>
          <w:p w14:paraId="6377E66B" w14:textId="77777777" w:rsidR="00934A3D" w:rsidRDefault="00934A3D">
            <w:pPr>
              <w:spacing w:line="0" w:lineRule="atLeast"/>
              <w:rPr>
                <w:rFonts w:ascii="仿宋_GB2312" w:eastAsia="仿宋_GB2312"/>
                <w:color w:val="000000" w:themeColor="text1"/>
                <w:szCs w:val="21"/>
              </w:rPr>
            </w:pPr>
          </w:p>
          <w:p w14:paraId="09CF8817" w14:textId="77777777" w:rsidR="00934A3D" w:rsidRDefault="00934A3D">
            <w:pPr>
              <w:spacing w:line="0" w:lineRule="atLeast"/>
              <w:rPr>
                <w:rFonts w:ascii="仿宋_GB2312" w:eastAsia="仿宋_GB2312"/>
                <w:color w:val="000000" w:themeColor="text1"/>
                <w:szCs w:val="21"/>
              </w:rPr>
            </w:pPr>
          </w:p>
          <w:p w14:paraId="79A49F70" w14:textId="77777777" w:rsidR="00934A3D" w:rsidRDefault="00934A3D">
            <w:pPr>
              <w:spacing w:line="0" w:lineRule="atLeast"/>
              <w:rPr>
                <w:rFonts w:ascii="仿宋_GB2312" w:eastAsia="仿宋_GB2312"/>
                <w:color w:val="000000" w:themeColor="text1"/>
                <w:szCs w:val="21"/>
              </w:rPr>
            </w:pPr>
          </w:p>
          <w:p w14:paraId="3B8577A9" w14:textId="77777777" w:rsidR="00934A3D" w:rsidRDefault="00934A3D">
            <w:pPr>
              <w:spacing w:line="0" w:lineRule="atLeast"/>
              <w:rPr>
                <w:rFonts w:ascii="仿宋_GB2312" w:eastAsia="仿宋_GB2312"/>
                <w:color w:val="000000" w:themeColor="text1"/>
                <w:szCs w:val="21"/>
              </w:rPr>
            </w:pPr>
          </w:p>
          <w:p w14:paraId="0A4C5E7F" w14:textId="77777777" w:rsidR="00934A3D" w:rsidRDefault="00934A3D">
            <w:pPr>
              <w:spacing w:line="0" w:lineRule="atLeast"/>
              <w:rPr>
                <w:rFonts w:ascii="仿宋_GB2312" w:eastAsia="仿宋_GB2312"/>
                <w:color w:val="000000" w:themeColor="text1"/>
                <w:szCs w:val="21"/>
              </w:rPr>
            </w:pPr>
          </w:p>
          <w:p w14:paraId="2ED1E848" w14:textId="77777777" w:rsidR="00934A3D" w:rsidRDefault="00934A3D">
            <w:pPr>
              <w:spacing w:line="0" w:lineRule="atLeast"/>
              <w:rPr>
                <w:rFonts w:ascii="仿宋_GB2312" w:eastAsia="仿宋_GB2312"/>
                <w:color w:val="000000" w:themeColor="text1"/>
                <w:szCs w:val="21"/>
              </w:rPr>
            </w:pPr>
          </w:p>
          <w:p w14:paraId="45C8EA32" w14:textId="77777777" w:rsidR="00934A3D" w:rsidRDefault="00934A3D">
            <w:pPr>
              <w:spacing w:line="360" w:lineRule="exact"/>
              <w:rPr>
                <w:rFonts w:ascii="仿宋_GB2312" w:eastAsia="仿宋_GB2312"/>
                <w:color w:val="000000" w:themeColor="text1"/>
                <w:szCs w:val="21"/>
              </w:rPr>
            </w:pPr>
          </w:p>
          <w:p w14:paraId="47CD6A6A" w14:textId="77777777" w:rsidR="00934A3D" w:rsidRDefault="00934A3D">
            <w:pPr>
              <w:spacing w:line="360" w:lineRule="exact"/>
              <w:rPr>
                <w:rFonts w:ascii="仿宋_GB2312" w:eastAsia="仿宋_GB2312"/>
                <w:color w:val="000000" w:themeColor="text1"/>
                <w:szCs w:val="21"/>
              </w:rPr>
            </w:pPr>
          </w:p>
          <w:p w14:paraId="2E782DB7" w14:textId="77777777" w:rsidR="00934A3D" w:rsidRDefault="00934A3D">
            <w:pPr>
              <w:spacing w:line="360" w:lineRule="exact"/>
              <w:rPr>
                <w:rFonts w:ascii="仿宋_GB2312" w:eastAsia="仿宋_GB2312"/>
                <w:color w:val="000000" w:themeColor="text1"/>
                <w:szCs w:val="21"/>
              </w:rPr>
            </w:pPr>
          </w:p>
          <w:p w14:paraId="537E8AB7" w14:textId="77777777" w:rsidR="00934A3D" w:rsidRDefault="00934A3D">
            <w:pPr>
              <w:spacing w:line="360" w:lineRule="exact"/>
              <w:rPr>
                <w:rFonts w:ascii="仿宋_GB2312" w:eastAsia="仿宋_GB2312"/>
                <w:color w:val="000000" w:themeColor="text1"/>
                <w:szCs w:val="21"/>
              </w:rPr>
            </w:pPr>
          </w:p>
          <w:p w14:paraId="389C6207" w14:textId="77777777" w:rsidR="00934A3D" w:rsidRDefault="00934A3D">
            <w:pPr>
              <w:spacing w:line="360" w:lineRule="exact"/>
              <w:rPr>
                <w:rFonts w:ascii="仿宋_GB2312" w:eastAsia="仿宋_GB2312"/>
                <w:color w:val="000000" w:themeColor="text1"/>
                <w:szCs w:val="21"/>
              </w:rPr>
            </w:pPr>
          </w:p>
          <w:p w14:paraId="62696E53" w14:textId="77777777" w:rsidR="00934A3D" w:rsidRDefault="00934A3D">
            <w:pPr>
              <w:spacing w:line="360" w:lineRule="exact"/>
              <w:rPr>
                <w:rFonts w:ascii="仿宋_GB2312" w:eastAsia="仿宋_GB2312"/>
                <w:color w:val="000000" w:themeColor="text1"/>
                <w:szCs w:val="21"/>
              </w:rPr>
            </w:pPr>
          </w:p>
          <w:p w14:paraId="01BA4072" w14:textId="77777777" w:rsidR="00934A3D" w:rsidRDefault="00934A3D">
            <w:pPr>
              <w:spacing w:line="360" w:lineRule="exact"/>
              <w:rPr>
                <w:rFonts w:ascii="仿宋_GB2312" w:eastAsia="仿宋_GB2312"/>
                <w:color w:val="000000" w:themeColor="text1"/>
                <w:szCs w:val="21"/>
              </w:rPr>
            </w:pPr>
          </w:p>
          <w:p w14:paraId="6147042B" w14:textId="77777777" w:rsidR="00934A3D" w:rsidRDefault="00934A3D">
            <w:pPr>
              <w:spacing w:line="360" w:lineRule="exact"/>
              <w:rPr>
                <w:rFonts w:ascii="仿宋_GB2312" w:eastAsia="仿宋_GB2312"/>
                <w:color w:val="000000" w:themeColor="text1"/>
                <w:szCs w:val="21"/>
              </w:rPr>
            </w:pPr>
          </w:p>
          <w:p w14:paraId="7C77CCA5" w14:textId="77777777" w:rsidR="00934A3D" w:rsidRDefault="00934A3D">
            <w:pPr>
              <w:spacing w:line="360" w:lineRule="exact"/>
              <w:rPr>
                <w:rFonts w:ascii="仿宋_GB2312" w:eastAsia="仿宋_GB2312"/>
                <w:color w:val="000000" w:themeColor="text1"/>
                <w:szCs w:val="21"/>
              </w:rPr>
            </w:pPr>
          </w:p>
          <w:p w14:paraId="1AF2E3C9"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1.同时存在第三十六条第一款第（一）、（二）、（三）、（四）、（六）项违法行为中2项行为的，系数为1-2；3项及以上行为的，系数为3-5；</w:t>
            </w:r>
          </w:p>
          <w:p w14:paraId="731943A6"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2．生活垃圾分类</w:t>
            </w:r>
            <w:r>
              <w:rPr>
                <w:rFonts w:ascii="仿宋_GB2312" w:eastAsia="仿宋_GB2312"/>
                <w:color w:val="000000" w:themeColor="text1"/>
                <w:szCs w:val="21"/>
              </w:rPr>
              <w:t>管理责任人未履行法律规定</w:t>
            </w:r>
            <w:r>
              <w:rPr>
                <w:rFonts w:ascii="仿宋_GB2312" w:eastAsia="仿宋_GB2312" w:hint="eastAsia"/>
                <w:color w:val="000000" w:themeColor="text1"/>
                <w:szCs w:val="21"/>
              </w:rPr>
              <w:t>责任</w:t>
            </w:r>
            <w:r>
              <w:rPr>
                <w:rFonts w:ascii="仿宋_GB2312" w:eastAsia="仿宋_GB2312"/>
                <w:color w:val="000000" w:themeColor="text1"/>
                <w:szCs w:val="21"/>
              </w:rPr>
              <w:t>或</w:t>
            </w:r>
            <w:r>
              <w:rPr>
                <w:rFonts w:ascii="仿宋_GB2312" w:eastAsia="仿宋_GB2312" w:hint="eastAsia"/>
                <w:color w:val="000000" w:themeColor="text1"/>
                <w:szCs w:val="21"/>
              </w:rPr>
              <w:t xml:space="preserve">因生活垃圾分类收集容器配备不足造成垃圾满冒或随意堆放造成环境秩序较严重影响的，系数为3-5； </w:t>
            </w:r>
          </w:p>
          <w:p w14:paraId="2B4528E6" w14:textId="77777777" w:rsidR="00934A3D" w:rsidRDefault="00934A3D">
            <w:pPr>
              <w:spacing w:line="0" w:lineRule="atLeast"/>
              <w:rPr>
                <w:rFonts w:ascii="仿宋_GB2312" w:eastAsia="仿宋_GB2312"/>
                <w:color w:val="000000" w:themeColor="text1"/>
                <w:szCs w:val="21"/>
              </w:rPr>
            </w:pPr>
          </w:p>
          <w:p w14:paraId="173EC11F" w14:textId="77777777" w:rsidR="00934A3D" w:rsidRDefault="00934A3D">
            <w:pPr>
              <w:spacing w:line="0" w:lineRule="atLeast"/>
              <w:rPr>
                <w:rFonts w:ascii="仿宋_GB2312" w:eastAsia="仿宋_GB2312"/>
                <w:color w:val="000000" w:themeColor="text1"/>
                <w:szCs w:val="21"/>
              </w:rPr>
            </w:pPr>
          </w:p>
        </w:tc>
        <w:tc>
          <w:tcPr>
            <w:tcW w:w="1628" w:type="dxa"/>
            <w:shd w:val="clear" w:color="auto" w:fill="auto"/>
            <w:vAlign w:val="center"/>
          </w:tcPr>
          <w:p w14:paraId="5D83734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罚款数额＝3000×（1＋情节系数＋变量系数）</w:t>
            </w:r>
          </w:p>
        </w:tc>
        <w:tc>
          <w:tcPr>
            <w:tcW w:w="2929" w:type="dxa"/>
            <w:gridSpan w:val="2"/>
            <w:shd w:val="clear" w:color="auto" w:fill="auto"/>
            <w:vAlign w:val="center"/>
          </w:tcPr>
          <w:p w14:paraId="16E9C99A" w14:textId="77777777" w:rsidR="00934A3D" w:rsidRDefault="00934A3D">
            <w:pPr>
              <w:widowControl/>
              <w:spacing w:line="0" w:lineRule="atLeast"/>
              <w:rPr>
                <w:rFonts w:ascii="仿宋_GB2312" w:eastAsia="仿宋_GB2312"/>
                <w:color w:val="000000" w:themeColor="text1"/>
                <w:szCs w:val="21"/>
              </w:rPr>
            </w:pPr>
          </w:p>
        </w:tc>
      </w:tr>
      <w:tr w:rsidR="00934A3D" w14:paraId="40B65333" w14:textId="77777777">
        <w:trPr>
          <w:gridAfter w:val="3"/>
          <w:wAfter w:w="5858" w:type="dxa"/>
          <w:trHeight w:val="1593"/>
        </w:trPr>
        <w:tc>
          <w:tcPr>
            <w:tcW w:w="706" w:type="dxa"/>
            <w:shd w:val="clear" w:color="auto" w:fill="auto"/>
            <w:vAlign w:val="center"/>
          </w:tcPr>
          <w:p w14:paraId="57AAD99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506AB5D2"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未开展宣传或未指定专人负责指导、监督垃圾分类工作</w:t>
            </w:r>
          </w:p>
        </w:tc>
        <w:tc>
          <w:tcPr>
            <w:tcW w:w="2867" w:type="dxa"/>
            <w:shd w:val="clear" w:color="auto" w:fill="auto"/>
            <w:vAlign w:val="center"/>
          </w:tcPr>
          <w:p w14:paraId="28CE211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违反条款：第三十六条第一款第（二）项；处罚条款：第六十九条第一款 责令立即改正，处三千元以上三万元以下罚款。　</w:t>
            </w:r>
          </w:p>
        </w:tc>
        <w:tc>
          <w:tcPr>
            <w:tcW w:w="1103" w:type="dxa"/>
            <w:shd w:val="clear" w:color="auto" w:fill="auto"/>
            <w:vAlign w:val="center"/>
          </w:tcPr>
          <w:p w14:paraId="06D7529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0D88DE7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56CAA8F5" w14:textId="77777777" w:rsidR="00934A3D" w:rsidRDefault="00934A3D">
            <w:pPr>
              <w:spacing w:line="0" w:lineRule="atLeast"/>
              <w:rPr>
                <w:rFonts w:ascii="仿宋_GB2312" w:eastAsia="仿宋_GB2312"/>
                <w:color w:val="000000" w:themeColor="text1"/>
                <w:szCs w:val="21"/>
              </w:rPr>
            </w:pPr>
          </w:p>
        </w:tc>
        <w:tc>
          <w:tcPr>
            <w:tcW w:w="1628" w:type="dxa"/>
            <w:shd w:val="clear" w:color="auto" w:fill="auto"/>
            <w:vAlign w:val="center"/>
          </w:tcPr>
          <w:p w14:paraId="37C0AE4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75EA8327" w14:textId="77777777" w:rsidR="00934A3D" w:rsidRDefault="00934A3D">
            <w:pPr>
              <w:widowControl/>
              <w:spacing w:line="0" w:lineRule="atLeast"/>
              <w:rPr>
                <w:rFonts w:ascii="仿宋_GB2312" w:eastAsia="仿宋_GB2312"/>
                <w:color w:val="000000" w:themeColor="text1"/>
                <w:szCs w:val="21"/>
              </w:rPr>
            </w:pPr>
          </w:p>
        </w:tc>
      </w:tr>
      <w:tr w:rsidR="00934A3D" w14:paraId="7E30B11A" w14:textId="77777777">
        <w:trPr>
          <w:gridAfter w:val="3"/>
          <w:wAfter w:w="5858" w:type="dxa"/>
          <w:trHeight w:val="1594"/>
        </w:trPr>
        <w:tc>
          <w:tcPr>
            <w:tcW w:w="706" w:type="dxa"/>
            <w:shd w:val="clear" w:color="auto" w:fill="auto"/>
            <w:vAlign w:val="center"/>
          </w:tcPr>
          <w:p w14:paraId="2DA291E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8</w:t>
            </w:r>
          </w:p>
        </w:tc>
        <w:tc>
          <w:tcPr>
            <w:tcW w:w="1441" w:type="dxa"/>
            <w:shd w:val="clear" w:color="auto" w:fill="auto"/>
            <w:vAlign w:val="center"/>
          </w:tcPr>
          <w:p w14:paraId="50C37A72" w14:textId="77777777" w:rsidR="00934A3D" w:rsidRDefault="00000000">
            <w:pPr>
              <w:rPr>
                <w:rFonts w:ascii="仿宋_GB2312" w:eastAsia="仿宋_GB2312" w:hAnsi="宋体" w:cs="宋体"/>
                <w:color w:val="000000" w:themeColor="text1"/>
                <w:szCs w:val="21"/>
              </w:rPr>
            </w:pPr>
            <w:r>
              <w:rPr>
                <w:rFonts w:ascii="仿宋_GB2312" w:eastAsia="仿宋_GB2312" w:hint="eastAsia"/>
                <w:szCs w:val="21"/>
              </w:rPr>
              <w:t>未按规定设置生活垃圾分类收集容器</w:t>
            </w:r>
          </w:p>
        </w:tc>
        <w:tc>
          <w:tcPr>
            <w:tcW w:w="2867" w:type="dxa"/>
            <w:shd w:val="clear" w:color="auto" w:fill="auto"/>
            <w:vAlign w:val="center"/>
          </w:tcPr>
          <w:p w14:paraId="763D3E1A" w14:textId="77777777" w:rsidR="00934A3D" w:rsidRDefault="00000000">
            <w:pPr>
              <w:widowControl/>
              <w:rPr>
                <w:rFonts w:ascii="仿宋_GB2312" w:eastAsia="仿宋_GB2312"/>
                <w:color w:val="000000" w:themeColor="text1"/>
                <w:szCs w:val="21"/>
              </w:rPr>
            </w:pPr>
            <w:r>
              <w:rPr>
                <w:rFonts w:ascii="仿宋_GB2312" w:eastAsia="仿宋_GB2312" w:hint="eastAsia"/>
                <w:szCs w:val="21"/>
              </w:rPr>
              <w:t xml:space="preserve">违反条款：第三十六条第一款第（三）项；处罚条款：第六十九条第一款 责令立即改正，处三千元以上三万元以下罚款。　</w:t>
            </w:r>
          </w:p>
        </w:tc>
        <w:tc>
          <w:tcPr>
            <w:tcW w:w="1103" w:type="dxa"/>
            <w:shd w:val="clear" w:color="auto" w:fill="auto"/>
            <w:vAlign w:val="center"/>
          </w:tcPr>
          <w:p w14:paraId="268471B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kern w:val="0"/>
                <w:szCs w:val="21"/>
              </w:rPr>
              <w:t>3000</w:t>
            </w:r>
          </w:p>
        </w:tc>
        <w:tc>
          <w:tcPr>
            <w:tcW w:w="990" w:type="dxa"/>
            <w:shd w:val="clear" w:color="auto" w:fill="auto"/>
            <w:vAlign w:val="center"/>
          </w:tcPr>
          <w:p w14:paraId="420B668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kern w:val="0"/>
                <w:szCs w:val="21"/>
              </w:rPr>
              <w:t>1</w:t>
            </w:r>
          </w:p>
        </w:tc>
        <w:tc>
          <w:tcPr>
            <w:tcW w:w="3440" w:type="dxa"/>
            <w:gridSpan w:val="2"/>
            <w:vMerge/>
            <w:shd w:val="clear" w:color="auto" w:fill="auto"/>
            <w:vAlign w:val="center"/>
          </w:tcPr>
          <w:p w14:paraId="4A68215A" w14:textId="77777777" w:rsidR="00934A3D" w:rsidRDefault="00934A3D">
            <w:pPr>
              <w:spacing w:line="0" w:lineRule="atLeast"/>
              <w:rPr>
                <w:rFonts w:ascii="仿宋_GB2312" w:eastAsia="仿宋_GB2312"/>
                <w:color w:val="000000" w:themeColor="text1"/>
                <w:szCs w:val="21"/>
              </w:rPr>
            </w:pPr>
          </w:p>
        </w:tc>
        <w:tc>
          <w:tcPr>
            <w:tcW w:w="1628" w:type="dxa"/>
            <w:shd w:val="clear" w:color="auto" w:fill="auto"/>
            <w:vAlign w:val="center"/>
          </w:tcPr>
          <w:p w14:paraId="17D4664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A64201C" w14:textId="77777777" w:rsidR="00934A3D" w:rsidRDefault="00934A3D">
            <w:pPr>
              <w:widowControl/>
              <w:spacing w:line="0" w:lineRule="atLeast"/>
              <w:rPr>
                <w:rFonts w:ascii="仿宋_GB2312" w:eastAsia="仿宋_GB2312"/>
                <w:color w:val="000000" w:themeColor="text1"/>
                <w:szCs w:val="21"/>
              </w:rPr>
            </w:pPr>
          </w:p>
        </w:tc>
      </w:tr>
      <w:tr w:rsidR="00934A3D" w14:paraId="0D2FEB50" w14:textId="77777777">
        <w:trPr>
          <w:trHeight w:val="1601"/>
        </w:trPr>
        <w:tc>
          <w:tcPr>
            <w:tcW w:w="706" w:type="dxa"/>
            <w:shd w:val="clear" w:color="auto" w:fill="auto"/>
            <w:vAlign w:val="center"/>
          </w:tcPr>
          <w:p w14:paraId="2D0737F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08FAF2F3" w14:textId="77777777" w:rsidR="00934A3D" w:rsidRDefault="00000000">
            <w:pPr>
              <w:rPr>
                <w:rFonts w:ascii="仿宋_GB2312" w:eastAsia="仿宋_GB2312" w:hAnsi="宋体" w:cs="宋体"/>
                <w:color w:val="000000" w:themeColor="text1"/>
                <w:szCs w:val="21"/>
              </w:rPr>
            </w:pPr>
            <w:r>
              <w:rPr>
                <w:rFonts w:ascii="仿宋_GB2312" w:eastAsia="仿宋_GB2312" w:hint="eastAsia"/>
                <w:szCs w:val="21"/>
              </w:rPr>
              <w:t>未按规定管护生活垃圾分类收集容器</w:t>
            </w:r>
          </w:p>
        </w:tc>
        <w:tc>
          <w:tcPr>
            <w:tcW w:w="2867" w:type="dxa"/>
            <w:shd w:val="clear" w:color="auto" w:fill="auto"/>
            <w:vAlign w:val="center"/>
          </w:tcPr>
          <w:p w14:paraId="1E46FD31"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int="eastAsia"/>
                <w:szCs w:val="21"/>
              </w:rPr>
              <w:t xml:space="preserve">违反条款：第三十六条第一款第（三）项；处罚条款：第六十九条第一款 责令立即改正，处三千元以上三万元以下罚款。　</w:t>
            </w:r>
          </w:p>
        </w:tc>
        <w:tc>
          <w:tcPr>
            <w:tcW w:w="1103" w:type="dxa"/>
            <w:shd w:val="clear" w:color="auto" w:fill="auto"/>
            <w:vAlign w:val="center"/>
          </w:tcPr>
          <w:p w14:paraId="246BFB06" w14:textId="77777777" w:rsidR="00934A3D" w:rsidRDefault="00000000">
            <w:pPr>
              <w:widowControl/>
              <w:spacing w:line="0" w:lineRule="atLeast"/>
              <w:jc w:val="center"/>
              <w:rPr>
                <w:rFonts w:ascii="仿宋_GB2312" w:eastAsia="仿宋_GB2312" w:hAnsi="宋体" w:cs="宋体"/>
                <w:color w:val="000000" w:themeColor="text1"/>
                <w:szCs w:val="21"/>
              </w:rPr>
            </w:pPr>
            <w:r>
              <w:rPr>
                <w:rFonts w:ascii="仿宋_GB2312" w:eastAsia="仿宋_GB2312" w:hAnsi="宋体" w:cs="宋体" w:hint="eastAsia"/>
                <w:kern w:val="0"/>
                <w:szCs w:val="21"/>
              </w:rPr>
              <w:t>3000</w:t>
            </w:r>
          </w:p>
        </w:tc>
        <w:tc>
          <w:tcPr>
            <w:tcW w:w="990" w:type="dxa"/>
            <w:shd w:val="clear" w:color="auto" w:fill="auto"/>
            <w:vAlign w:val="center"/>
          </w:tcPr>
          <w:p w14:paraId="5D89CDD3"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Ansi="宋体" w:cs="宋体" w:hint="eastAsia"/>
                <w:kern w:val="0"/>
                <w:szCs w:val="21"/>
              </w:rPr>
              <w:t>1</w:t>
            </w:r>
          </w:p>
        </w:tc>
        <w:tc>
          <w:tcPr>
            <w:tcW w:w="3440" w:type="dxa"/>
            <w:gridSpan w:val="2"/>
            <w:vMerge/>
            <w:shd w:val="clear" w:color="auto" w:fill="auto"/>
            <w:vAlign w:val="center"/>
          </w:tcPr>
          <w:p w14:paraId="0AA9FDC8"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3679AB3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2929" w:type="dxa"/>
            <w:gridSpan w:val="2"/>
            <w:shd w:val="clear" w:color="auto" w:fill="auto"/>
            <w:vAlign w:val="center"/>
          </w:tcPr>
          <w:p w14:paraId="74AB04DF" w14:textId="77777777" w:rsidR="00934A3D" w:rsidRDefault="00934A3D">
            <w:pPr>
              <w:spacing w:line="0" w:lineRule="atLeast"/>
              <w:rPr>
                <w:rFonts w:ascii="仿宋_GB2312" w:eastAsia="仿宋_GB2312"/>
                <w:color w:val="000000" w:themeColor="text1"/>
                <w:szCs w:val="21"/>
              </w:rPr>
            </w:pPr>
          </w:p>
        </w:tc>
        <w:tc>
          <w:tcPr>
            <w:tcW w:w="2929" w:type="dxa"/>
            <w:gridSpan w:val="2"/>
            <w:shd w:val="clear" w:color="auto" w:fill="auto"/>
            <w:vAlign w:val="center"/>
          </w:tcPr>
          <w:p w14:paraId="5FE6C45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shd w:val="clear" w:color="auto" w:fill="auto"/>
            <w:vAlign w:val="center"/>
          </w:tcPr>
          <w:p w14:paraId="33062115" w14:textId="77777777" w:rsidR="00934A3D" w:rsidRDefault="00934A3D">
            <w:pPr>
              <w:widowControl/>
              <w:spacing w:line="0" w:lineRule="atLeast"/>
              <w:rPr>
                <w:rFonts w:ascii="仿宋_GB2312" w:eastAsia="仿宋_GB2312"/>
                <w:color w:val="000000" w:themeColor="text1"/>
                <w:szCs w:val="21"/>
              </w:rPr>
            </w:pPr>
          </w:p>
        </w:tc>
      </w:tr>
      <w:tr w:rsidR="00934A3D" w14:paraId="46A02EAE" w14:textId="77777777">
        <w:trPr>
          <w:gridAfter w:val="3"/>
          <w:wAfter w:w="5858" w:type="dxa"/>
          <w:trHeight w:val="1663"/>
        </w:trPr>
        <w:tc>
          <w:tcPr>
            <w:tcW w:w="706" w:type="dxa"/>
            <w:shd w:val="clear" w:color="auto" w:fill="auto"/>
            <w:vAlign w:val="center"/>
          </w:tcPr>
          <w:p w14:paraId="026316E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2E71A622"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未明确生活垃圾投放的时间、地点</w:t>
            </w:r>
          </w:p>
        </w:tc>
        <w:tc>
          <w:tcPr>
            <w:tcW w:w="2867" w:type="dxa"/>
            <w:shd w:val="clear" w:color="auto" w:fill="auto"/>
            <w:vAlign w:val="center"/>
          </w:tcPr>
          <w:p w14:paraId="58FF2B83" w14:textId="77777777" w:rsidR="00934A3D" w:rsidRDefault="00000000">
            <w:pPr>
              <w:widowControl/>
              <w:rPr>
                <w:rFonts w:ascii="仿宋_GB2312" w:eastAsia="仿宋_GB2312" w:hAnsi="宋体" w:cs="宋体"/>
                <w:color w:val="000000" w:themeColor="text1"/>
                <w:szCs w:val="21"/>
              </w:rPr>
            </w:pPr>
            <w:r>
              <w:rPr>
                <w:rFonts w:ascii="仿宋_GB2312" w:eastAsia="仿宋_GB2312" w:hint="eastAsia"/>
                <w:color w:val="000000" w:themeColor="text1"/>
                <w:szCs w:val="21"/>
              </w:rPr>
              <w:t xml:space="preserve">违反条款：第三十六条第一款第（四）项；处罚条款：第六十九条第一款 责令立即改正，处三千元以上三万元以下罚款。　</w:t>
            </w:r>
          </w:p>
        </w:tc>
        <w:tc>
          <w:tcPr>
            <w:tcW w:w="1103" w:type="dxa"/>
            <w:shd w:val="clear" w:color="auto" w:fill="auto"/>
            <w:vAlign w:val="center"/>
          </w:tcPr>
          <w:p w14:paraId="5035242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21B96ED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61DD4907" w14:textId="77777777" w:rsidR="00934A3D" w:rsidRDefault="00934A3D">
            <w:pPr>
              <w:widowControl/>
              <w:spacing w:line="0" w:lineRule="atLeast"/>
              <w:rPr>
                <w:rFonts w:ascii="仿宋_GB2312" w:eastAsia="仿宋_GB2312"/>
                <w:color w:val="000000" w:themeColor="text1"/>
                <w:szCs w:val="21"/>
              </w:rPr>
            </w:pPr>
          </w:p>
        </w:tc>
        <w:tc>
          <w:tcPr>
            <w:tcW w:w="1628" w:type="dxa"/>
            <w:shd w:val="clear" w:color="auto" w:fill="auto"/>
            <w:vAlign w:val="center"/>
          </w:tcPr>
          <w:p w14:paraId="01476A1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2BBE8279" w14:textId="77777777" w:rsidR="00934A3D" w:rsidRDefault="00934A3D">
            <w:pPr>
              <w:widowControl/>
              <w:spacing w:line="0" w:lineRule="atLeast"/>
              <w:rPr>
                <w:rFonts w:ascii="仿宋_GB2312" w:eastAsia="仿宋_GB2312"/>
                <w:color w:val="000000" w:themeColor="text1"/>
                <w:szCs w:val="21"/>
              </w:rPr>
            </w:pPr>
          </w:p>
        </w:tc>
      </w:tr>
      <w:tr w:rsidR="00934A3D" w14:paraId="1504D664" w14:textId="77777777">
        <w:trPr>
          <w:gridAfter w:val="3"/>
          <w:wAfter w:w="5858" w:type="dxa"/>
          <w:trHeight w:val="1613"/>
        </w:trPr>
        <w:tc>
          <w:tcPr>
            <w:tcW w:w="706" w:type="dxa"/>
            <w:shd w:val="clear" w:color="auto" w:fill="auto"/>
            <w:vAlign w:val="center"/>
          </w:tcPr>
          <w:p w14:paraId="0A2B9C9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4622569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分类管理责任人未分类收集、贮存生活垃圾</w:t>
            </w:r>
          </w:p>
        </w:tc>
        <w:tc>
          <w:tcPr>
            <w:tcW w:w="2867" w:type="dxa"/>
            <w:shd w:val="clear" w:color="auto" w:fill="auto"/>
            <w:vAlign w:val="center"/>
          </w:tcPr>
          <w:p w14:paraId="2E61D37A"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违反条款：第三十六条第一款第（四）项；处罚条款：第六十九条第一款 责令立即改正，处三千元以上三万元以下罚款。　</w:t>
            </w:r>
          </w:p>
        </w:tc>
        <w:tc>
          <w:tcPr>
            <w:tcW w:w="1103" w:type="dxa"/>
            <w:shd w:val="clear" w:color="auto" w:fill="auto"/>
            <w:vAlign w:val="center"/>
          </w:tcPr>
          <w:p w14:paraId="79FAAE4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20FC09F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00184465" w14:textId="77777777" w:rsidR="00934A3D" w:rsidRDefault="00934A3D">
            <w:pPr>
              <w:widowControl/>
              <w:spacing w:line="0" w:lineRule="atLeast"/>
              <w:rPr>
                <w:rFonts w:ascii="仿宋_GB2312" w:eastAsia="仿宋_GB2312"/>
                <w:color w:val="000000" w:themeColor="text1"/>
                <w:szCs w:val="21"/>
              </w:rPr>
            </w:pPr>
          </w:p>
        </w:tc>
        <w:tc>
          <w:tcPr>
            <w:tcW w:w="1628" w:type="dxa"/>
            <w:shd w:val="clear" w:color="auto" w:fill="auto"/>
            <w:vAlign w:val="center"/>
          </w:tcPr>
          <w:p w14:paraId="3E04987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515A6C98" w14:textId="77777777" w:rsidR="00934A3D" w:rsidRDefault="00934A3D">
            <w:pPr>
              <w:widowControl/>
              <w:spacing w:line="0" w:lineRule="atLeast"/>
              <w:rPr>
                <w:rFonts w:ascii="仿宋_GB2312" w:eastAsia="仿宋_GB2312"/>
                <w:color w:val="000000" w:themeColor="text1"/>
                <w:szCs w:val="21"/>
              </w:rPr>
            </w:pPr>
          </w:p>
        </w:tc>
      </w:tr>
      <w:tr w:rsidR="00934A3D" w14:paraId="3DAB131F" w14:textId="77777777">
        <w:trPr>
          <w:gridAfter w:val="3"/>
          <w:wAfter w:w="5858" w:type="dxa"/>
          <w:trHeight w:val="1628"/>
        </w:trPr>
        <w:tc>
          <w:tcPr>
            <w:tcW w:w="706" w:type="dxa"/>
            <w:shd w:val="clear" w:color="auto" w:fill="auto"/>
            <w:vAlign w:val="center"/>
          </w:tcPr>
          <w:p w14:paraId="75A185A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50906062"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未及时制止翻拣、混合已分类生活垃圾的行为</w:t>
            </w:r>
          </w:p>
        </w:tc>
        <w:tc>
          <w:tcPr>
            <w:tcW w:w="2867" w:type="dxa"/>
            <w:shd w:val="clear" w:color="auto" w:fill="auto"/>
            <w:vAlign w:val="center"/>
          </w:tcPr>
          <w:p w14:paraId="4DCE62D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违反条款：第三十六条第一款第（六）项；处罚条款：第六十九条第一款 责令立即改正，处三千元以上三万元以下罚款。　</w:t>
            </w:r>
          </w:p>
        </w:tc>
        <w:tc>
          <w:tcPr>
            <w:tcW w:w="1103" w:type="dxa"/>
            <w:shd w:val="clear" w:color="auto" w:fill="auto"/>
            <w:vAlign w:val="center"/>
          </w:tcPr>
          <w:p w14:paraId="01B2F11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48D85D3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2F7D00F8" w14:textId="77777777" w:rsidR="00934A3D" w:rsidRDefault="00934A3D">
            <w:pPr>
              <w:widowControl/>
              <w:spacing w:line="0" w:lineRule="atLeast"/>
              <w:rPr>
                <w:rFonts w:ascii="仿宋_GB2312" w:eastAsia="仿宋_GB2312"/>
                <w:color w:val="000000" w:themeColor="text1"/>
                <w:szCs w:val="21"/>
              </w:rPr>
            </w:pPr>
          </w:p>
        </w:tc>
        <w:tc>
          <w:tcPr>
            <w:tcW w:w="1628" w:type="dxa"/>
            <w:shd w:val="clear" w:color="auto" w:fill="auto"/>
            <w:vAlign w:val="center"/>
          </w:tcPr>
          <w:p w14:paraId="699AE97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76FC0725" w14:textId="77777777" w:rsidR="00934A3D" w:rsidRDefault="00934A3D">
            <w:pPr>
              <w:widowControl/>
              <w:spacing w:line="0" w:lineRule="atLeast"/>
              <w:rPr>
                <w:rFonts w:ascii="仿宋_GB2312" w:eastAsia="仿宋_GB2312"/>
                <w:color w:val="000000" w:themeColor="text1"/>
                <w:szCs w:val="21"/>
              </w:rPr>
            </w:pPr>
          </w:p>
        </w:tc>
      </w:tr>
      <w:tr w:rsidR="00934A3D" w14:paraId="20ACA73D" w14:textId="77777777">
        <w:trPr>
          <w:gridAfter w:val="3"/>
          <w:wAfter w:w="5858" w:type="dxa"/>
          <w:trHeight w:val="4288"/>
        </w:trPr>
        <w:tc>
          <w:tcPr>
            <w:tcW w:w="706" w:type="dxa"/>
            <w:shd w:val="clear" w:color="auto" w:fill="auto"/>
            <w:vAlign w:val="center"/>
          </w:tcPr>
          <w:p w14:paraId="67096FB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13</w:t>
            </w:r>
          </w:p>
        </w:tc>
        <w:tc>
          <w:tcPr>
            <w:tcW w:w="1441" w:type="dxa"/>
            <w:shd w:val="clear" w:color="auto" w:fill="auto"/>
            <w:vAlign w:val="center"/>
          </w:tcPr>
          <w:p w14:paraId="700EB490"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将生活垃圾交由未经许可或者备案的企业和个人进行处置</w:t>
            </w:r>
          </w:p>
        </w:tc>
        <w:tc>
          <w:tcPr>
            <w:tcW w:w="2867" w:type="dxa"/>
            <w:shd w:val="clear" w:color="auto" w:fill="auto"/>
            <w:vAlign w:val="center"/>
          </w:tcPr>
          <w:p w14:paraId="7F31DB4A"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违反条款：第三十六条第一款第（五）项；处罚条款：第六十九条第二款 责令立即改正，处一万元以上十万元以下罚款。</w:t>
            </w:r>
          </w:p>
        </w:tc>
        <w:tc>
          <w:tcPr>
            <w:tcW w:w="1103" w:type="dxa"/>
            <w:shd w:val="clear" w:color="auto" w:fill="auto"/>
            <w:vAlign w:val="center"/>
          </w:tcPr>
          <w:p w14:paraId="36B6A42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7C3AF1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92150DC"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1.违法行为持续时间较长，系数为2-3；</w:t>
            </w:r>
          </w:p>
          <w:p w14:paraId="1E27EEA7"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2．垃圾产生量较大，系数为3-4；</w:t>
            </w:r>
          </w:p>
          <w:p w14:paraId="7CFB3144"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3.造成环境秩序较严重影响的，系数4-5。</w:t>
            </w:r>
          </w:p>
        </w:tc>
        <w:tc>
          <w:tcPr>
            <w:tcW w:w="1628" w:type="dxa"/>
            <w:shd w:val="clear" w:color="auto" w:fill="auto"/>
            <w:vAlign w:val="center"/>
          </w:tcPr>
          <w:p w14:paraId="4B9DEB2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453DF5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餐饮服务单位未按规定收集、交运、处理厨余垃圾的行为，优先适用</w:t>
            </w:r>
            <w:r>
              <w:rPr>
                <w:rFonts w:ascii="仿宋_GB2312" w:eastAsia="仿宋_GB2312" w:hint="eastAsia"/>
                <w:color w:val="000000" w:themeColor="text1"/>
                <w:szCs w:val="21"/>
              </w:rPr>
              <w:t>第四十八条第二款的规定，依据第七十四条第一款予以处罚。</w:t>
            </w:r>
          </w:p>
        </w:tc>
      </w:tr>
      <w:tr w:rsidR="00934A3D" w14:paraId="42380529" w14:textId="77777777">
        <w:trPr>
          <w:gridAfter w:val="3"/>
          <w:wAfter w:w="5858" w:type="dxa"/>
          <w:trHeight w:val="1341"/>
        </w:trPr>
        <w:tc>
          <w:tcPr>
            <w:tcW w:w="706" w:type="dxa"/>
            <w:shd w:val="clear" w:color="auto" w:fill="auto"/>
            <w:vAlign w:val="center"/>
          </w:tcPr>
          <w:p w14:paraId="1A98885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68B2EF0E"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分类管理责任人未办理生活垃圾排放登记</w:t>
            </w:r>
          </w:p>
        </w:tc>
        <w:tc>
          <w:tcPr>
            <w:tcW w:w="2867" w:type="dxa"/>
            <w:shd w:val="clear" w:color="auto" w:fill="auto"/>
            <w:vAlign w:val="center"/>
          </w:tcPr>
          <w:p w14:paraId="3389E58C"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违反条款：第三十八条第一款；处罚条款：第七十条第一款 责令立即改正，处一千元以上五千元以下罚款。　</w:t>
            </w:r>
          </w:p>
        </w:tc>
        <w:tc>
          <w:tcPr>
            <w:tcW w:w="1103" w:type="dxa"/>
            <w:shd w:val="clear" w:color="auto" w:fill="auto"/>
            <w:vAlign w:val="center"/>
          </w:tcPr>
          <w:p w14:paraId="4C37F03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19067AD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28A276CC" w14:textId="77777777" w:rsidR="00934A3D"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zCs w:val="21"/>
              </w:rPr>
              <w:t>1.未</w:t>
            </w:r>
            <w:r>
              <w:rPr>
                <w:rFonts w:ascii="仿宋_GB2312" w:eastAsia="仿宋_GB2312" w:hint="eastAsia"/>
                <w:color w:val="000000" w:themeColor="text1"/>
                <w:spacing w:val="15"/>
                <w:szCs w:val="21"/>
              </w:rPr>
              <w:t>按照规定办理生活垃圾排放登记或者登记信息虚假的，系数为0-1；</w:t>
            </w:r>
          </w:p>
          <w:p w14:paraId="7BB445E6"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pacing w:val="15"/>
                <w:szCs w:val="21"/>
              </w:rPr>
              <w:t>2.</w:t>
            </w:r>
            <w:r>
              <w:rPr>
                <w:rFonts w:ascii="仿宋_GB2312" w:eastAsia="仿宋_GB2312" w:hint="eastAsia"/>
                <w:color w:val="000000" w:themeColor="text1"/>
                <w:szCs w:val="21"/>
              </w:rPr>
              <w:t>违法行为持续时间较长，垃圾产生量较大，系数为2-3；</w:t>
            </w:r>
          </w:p>
          <w:p w14:paraId="4DEA87E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color w:val="000000" w:themeColor="text1"/>
                <w:szCs w:val="21"/>
              </w:rPr>
              <w:t>3.</w:t>
            </w:r>
            <w:r>
              <w:rPr>
                <w:rFonts w:ascii="仿宋_GB2312" w:eastAsia="仿宋_GB2312" w:hint="eastAsia"/>
                <w:color w:val="000000" w:themeColor="text1"/>
                <w:szCs w:val="21"/>
              </w:rPr>
              <w:t>造成环境秩序较严重影响的，系数3-4。</w:t>
            </w:r>
          </w:p>
        </w:tc>
        <w:tc>
          <w:tcPr>
            <w:tcW w:w="1628" w:type="dxa"/>
            <w:shd w:val="clear" w:color="auto" w:fill="auto"/>
            <w:vAlign w:val="center"/>
          </w:tcPr>
          <w:p w14:paraId="396DAD92"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3FA89A66" w14:textId="77777777" w:rsidR="00934A3D" w:rsidRDefault="00934A3D">
            <w:pPr>
              <w:widowControl/>
              <w:spacing w:line="0" w:lineRule="atLeast"/>
              <w:rPr>
                <w:rFonts w:ascii="仿宋_GB2312" w:eastAsia="仿宋_GB2312"/>
                <w:color w:val="000000" w:themeColor="text1"/>
                <w:szCs w:val="21"/>
              </w:rPr>
            </w:pPr>
          </w:p>
        </w:tc>
      </w:tr>
      <w:tr w:rsidR="00934A3D" w14:paraId="6F4684CF" w14:textId="77777777">
        <w:trPr>
          <w:gridAfter w:val="3"/>
          <w:wAfter w:w="5858" w:type="dxa"/>
          <w:trHeight w:val="1382"/>
        </w:trPr>
        <w:tc>
          <w:tcPr>
            <w:tcW w:w="706" w:type="dxa"/>
            <w:shd w:val="clear" w:color="auto" w:fill="auto"/>
            <w:vAlign w:val="center"/>
          </w:tcPr>
          <w:p w14:paraId="7A2AC20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556228A2"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分类管理责任人未如实办理生活垃圾排放登记</w:t>
            </w:r>
          </w:p>
        </w:tc>
        <w:tc>
          <w:tcPr>
            <w:tcW w:w="2867" w:type="dxa"/>
            <w:shd w:val="clear" w:color="auto" w:fill="auto"/>
            <w:vAlign w:val="center"/>
          </w:tcPr>
          <w:p w14:paraId="31BDC191"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违反条款：第三十八条第一款；处罚条款：第七十条第一款 责令立即改正，处一千元以上五千元以下罚款。</w:t>
            </w:r>
          </w:p>
        </w:tc>
        <w:tc>
          <w:tcPr>
            <w:tcW w:w="1103" w:type="dxa"/>
            <w:shd w:val="clear" w:color="auto" w:fill="auto"/>
            <w:vAlign w:val="center"/>
          </w:tcPr>
          <w:p w14:paraId="57B7B50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3DA9008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1786D261"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A418CB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2FBFE1CF" w14:textId="77777777" w:rsidR="00934A3D" w:rsidRDefault="00934A3D">
            <w:pPr>
              <w:widowControl/>
              <w:spacing w:line="0" w:lineRule="atLeast"/>
              <w:rPr>
                <w:rFonts w:ascii="仿宋_GB2312" w:eastAsia="仿宋_GB2312"/>
                <w:color w:val="000000" w:themeColor="text1"/>
                <w:szCs w:val="21"/>
              </w:rPr>
            </w:pPr>
          </w:p>
        </w:tc>
      </w:tr>
      <w:tr w:rsidR="00934A3D" w14:paraId="07866C3F" w14:textId="77777777">
        <w:trPr>
          <w:gridAfter w:val="3"/>
          <w:wAfter w:w="5858" w:type="dxa"/>
          <w:trHeight w:val="1556"/>
        </w:trPr>
        <w:tc>
          <w:tcPr>
            <w:tcW w:w="706" w:type="dxa"/>
            <w:shd w:val="clear" w:color="auto" w:fill="auto"/>
            <w:vAlign w:val="center"/>
          </w:tcPr>
          <w:p w14:paraId="7F61E56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16</w:t>
            </w:r>
          </w:p>
        </w:tc>
        <w:tc>
          <w:tcPr>
            <w:tcW w:w="1441" w:type="dxa"/>
            <w:shd w:val="clear" w:color="auto" w:fill="auto"/>
            <w:vAlign w:val="center"/>
          </w:tcPr>
          <w:p w14:paraId="69AA389E"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分类管理责任人未建立生活垃圾管理台账</w:t>
            </w:r>
          </w:p>
        </w:tc>
        <w:tc>
          <w:tcPr>
            <w:tcW w:w="2867" w:type="dxa"/>
            <w:shd w:val="clear" w:color="auto" w:fill="auto"/>
            <w:vAlign w:val="center"/>
          </w:tcPr>
          <w:p w14:paraId="424AF903"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违反条款：第三十八条第二款；处罚条款：第七十条第二款 责令立即改正，处一千元以上一万元以下罚款。</w:t>
            </w:r>
          </w:p>
        </w:tc>
        <w:tc>
          <w:tcPr>
            <w:tcW w:w="1103" w:type="dxa"/>
            <w:shd w:val="clear" w:color="auto" w:fill="auto"/>
            <w:vAlign w:val="center"/>
          </w:tcPr>
          <w:p w14:paraId="513FCC5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178F272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9DE058A" w14:textId="77777777" w:rsidR="00934A3D"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1.未建立生活垃圾管理台账，系数为</w:t>
            </w:r>
            <w:r>
              <w:rPr>
                <w:rFonts w:ascii="仿宋_GB2312" w:eastAsia="仿宋_GB2312"/>
                <w:color w:val="000000" w:themeColor="text1"/>
                <w:spacing w:val="15"/>
                <w:szCs w:val="21"/>
              </w:rPr>
              <w:t>4</w:t>
            </w:r>
            <w:r>
              <w:rPr>
                <w:rFonts w:ascii="仿宋_GB2312" w:eastAsia="仿宋_GB2312" w:hint="eastAsia"/>
                <w:color w:val="000000" w:themeColor="text1"/>
                <w:spacing w:val="15"/>
                <w:szCs w:val="21"/>
              </w:rPr>
              <w:t>；</w:t>
            </w:r>
          </w:p>
          <w:p w14:paraId="05878170"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pacing w:val="15"/>
                <w:szCs w:val="21"/>
              </w:rPr>
              <w:t>2.</w:t>
            </w:r>
            <w:r>
              <w:rPr>
                <w:rFonts w:ascii="仿宋_GB2312" w:eastAsia="仿宋_GB2312" w:hint="eastAsia"/>
                <w:color w:val="000000" w:themeColor="text1"/>
                <w:szCs w:val="21"/>
              </w:rPr>
              <w:t>违法行为持续时间较长，垃圾产生量较大，系数为2-4；</w:t>
            </w:r>
          </w:p>
          <w:p w14:paraId="3A7D544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3.造成环境秩序较严重影响的，系数5-9。</w:t>
            </w:r>
          </w:p>
        </w:tc>
        <w:tc>
          <w:tcPr>
            <w:tcW w:w="1628" w:type="dxa"/>
            <w:shd w:val="clear" w:color="auto" w:fill="auto"/>
            <w:vAlign w:val="center"/>
          </w:tcPr>
          <w:p w14:paraId="75179A5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tcPr>
          <w:p w14:paraId="2588ADF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D07D1B8" w14:textId="77777777">
        <w:trPr>
          <w:gridAfter w:val="3"/>
          <w:wAfter w:w="5858" w:type="dxa"/>
          <w:trHeight w:val="1547"/>
        </w:trPr>
        <w:tc>
          <w:tcPr>
            <w:tcW w:w="706" w:type="dxa"/>
            <w:shd w:val="clear" w:color="auto" w:fill="auto"/>
            <w:vAlign w:val="center"/>
          </w:tcPr>
          <w:p w14:paraId="4AF3510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73775BF7" w14:textId="77777777" w:rsidR="00934A3D"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分类管理责任人未如实记录生活垃圾排放情况</w:t>
            </w:r>
          </w:p>
        </w:tc>
        <w:tc>
          <w:tcPr>
            <w:tcW w:w="2867" w:type="dxa"/>
            <w:shd w:val="clear" w:color="auto" w:fill="auto"/>
            <w:vAlign w:val="center"/>
          </w:tcPr>
          <w:p w14:paraId="4510134F"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违反条款：第三十八条第二款；处罚条款：第七十条第二款 责令立即改正，处一千元以上一万元以下罚款。</w:t>
            </w:r>
          </w:p>
        </w:tc>
        <w:tc>
          <w:tcPr>
            <w:tcW w:w="1103" w:type="dxa"/>
            <w:shd w:val="clear" w:color="auto" w:fill="auto"/>
            <w:vAlign w:val="center"/>
          </w:tcPr>
          <w:p w14:paraId="14C18BD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601EEEF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DC2E349" w14:textId="77777777" w:rsidR="00934A3D"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1.台账未记录实际产生的生活垃圾的种类、数量、运输者、去向等情况，系数为记录内容</w:t>
            </w:r>
            <w:r>
              <w:rPr>
                <w:rFonts w:ascii="仿宋_GB2312" w:eastAsia="仿宋_GB2312"/>
                <w:color w:val="000000" w:themeColor="text1"/>
                <w:spacing w:val="15"/>
                <w:szCs w:val="21"/>
              </w:rPr>
              <w:t>每</w:t>
            </w:r>
            <w:r>
              <w:rPr>
                <w:rFonts w:ascii="仿宋_GB2312" w:eastAsia="仿宋_GB2312" w:hint="eastAsia"/>
                <w:color w:val="000000" w:themeColor="text1"/>
                <w:spacing w:val="15"/>
                <w:szCs w:val="21"/>
              </w:rPr>
              <w:t>缺少1项</w:t>
            </w:r>
            <w:r>
              <w:rPr>
                <w:rFonts w:ascii="仿宋_GB2312" w:eastAsia="仿宋_GB2312"/>
                <w:color w:val="000000" w:themeColor="text1"/>
                <w:spacing w:val="15"/>
                <w:szCs w:val="21"/>
              </w:rPr>
              <w:t>系数加</w:t>
            </w:r>
            <w:r>
              <w:rPr>
                <w:rFonts w:ascii="仿宋_GB2312" w:eastAsia="仿宋_GB2312" w:hint="eastAsia"/>
                <w:color w:val="000000" w:themeColor="text1"/>
                <w:spacing w:val="15"/>
                <w:szCs w:val="21"/>
              </w:rPr>
              <w:t>1；</w:t>
            </w:r>
          </w:p>
          <w:p w14:paraId="589621AA" w14:textId="77777777" w:rsidR="00934A3D"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2.违法行为持续时间较长，垃圾产生量较大，系数为2-4；</w:t>
            </w:r>
          </w:p>
          <w:p w14:paraId="12964ECD" w14:textId="77777777" w:rsidR="00934A3D"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3、造成环境秩序较严重影响的，系数5-9</w:t>
            </w:r>
          </w:p>
        </w:tc>
        <w:tc>
          <w:tcPr>
            <w:tcW w:w="1628" w:type="dxa"/>
            <w:shd w:val="clear" w:color="auto" w:fill="auto"/>
            <w:vAlign w:val="center"/>
          </w:tcPr>
          <w:p w14:paraId="2B59D25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tcPr>
          <w:p w14:paraId="2FE7DCA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4B4BF56" w14:textId="77777777">
        <w:trPr>
          <w:gridAfter w:val="3"/>
          <w:wAfter w:w="5858" w:type="dxa"/>
          <w:trHeight w:val="5142"/>
        </w:trPr>
        <w:tc>
          <w:tcPr>
            <w:tcW w:w="706" w:type="dxa"/>
            <w:shd w:val="clear" w:color="auto" w:fill="auto"/>
            <w:vAlign w:val="center"/>
          </w:tcPr>
          <w:p w14:paraId="600579C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18</w:t>
            </w:r>
          </w:p>
        </w:tc>
        <w:tc>
          <w:tcPr>
            <w:tcW w:w="1441" w:type="dxa"/>
            <w:shd w:val="clear" w:color="auto" w:fill="auto"/>
            <w:vAlign w:val="center"/>
          </w:tcPr>
          <w:p w14:paraId="4D1CA8F8" w14:textId="77777777" w:rsidR="00934A3D"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收集、运输单位未按时、分类收集、运输生活垃圾</w:t>
            </w:r>
          </w:p>
        </w:tc>
        <w:tc>
          <w:tcPr>
            <w:tcW w:w="2867" w:type="dxa"/>
            <w:shd w:val="clear" w:color="auto" w:fill="auto"/>
            <w:vAlign w:val="center"/>
          </w:tcPr>
          <w:p w14:paraId="5F8B1359"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违反条款：第四十五条第一款第（一）项；处罚条款：第七十一条第一款 责令限期改正，处一万元以上三万元以下罚款；情节严重的，由城市管理综合执法部门吊销生活垃圾收集、运输经营许可证。</w:t>
            </w:r>
          </w:p>
          <w:p w14:paraId="757234B1" w14:textId="77777777" w:rsidR="00934A3D" w:rsidRDefault="00934A3D">
            <w:pPr>
              <w:rPr>
                <w:rFonts w:ascii="仿宋_GB2312" w:eastAsia="仿宋_GB2312" w:hAnsi="宋体" w:cs="宋体"/>
                <w:color w:val="000000" w:themeColor="text1"/>
                <w:szCs w:val="21"/>
              </w:rPr>
            </w:pPr>
          </w:p>
        </w:tc>
        <w:tc>
          <w:tcPr>
            <w:tcW w:w="1103" w:type="dxa"/>
            <w:shd w:val="clear" w:color="auto" w:fill="auto"/>
            <w:vAlign w:val="center"/>
          </w:tcPr>
          <w:p w14:paraId="395C51B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5B7335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0397F5B" w14:textId="77777777" w:rsidR="00934A3D" w:rsidRDefault="00934A3D">
            <w:pPr>
              <w:rPr>
                <w:rFonts w:ascii="仿宋_GB2312" w:eastAsia="仿宋_GB2312"/>
                <w:color w:val="000000" w:themeColor="text1"/>
                <w:szCs w:val="21"/>
              </w:rPr>
            </w:pPr>
          </w:p>
          <w:p w14:paraId="38D76501" w14:textId="77777777" w:rsidR="00934A3D" w:rsidRDefault="00934A3D">
            <w:pPr>
              <w:rPr>
                <w:rFonts w:ascii="仿宋_GB2312" w:eastAsia="仿宋_GB2312"/>
                <w:color w:val="000000" w:themeColor="text1"/>
                <w:szCs w:val="21"/>
              </w:rPr>
            </w:pPr>
          </w:p>
          <w:p w14:paraId="3A4AB1E1" w14:textId="77777777" w:rsidR="00934A3D" w:rsidRDefault="00934A3D">
            <w:pPr>
              <w:rPr>
                <w:rFonts w:ascii="仿宋_GB2312" w:eastAsia="仿宋_GB2312"/>
                <w:color w:val="000000" w:themeColor="text1"/>
                <w:szCs w:val="21"/>
              </w:rPr>
            </w:pPr>
          </w:p>
          <w:p w14:paraId="5E96D6C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1.未按时、分类收运生活垃圾的，系数为0-1；</w:t>
            </w:r>
          </w:p>
          <w:p w14:paraId="5BBAB2E3"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2.违法行为持续时间较长；收集、运输垃圾量较大，系数为1-2；</w:t>
            </w:r>
          </w:p>
          <w:p w14:paraId="246D8E73"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3.造成环境秩序较严重影响的；系数为1-2。</w:t>
            </w:r>
          </w:p>
          <w:p w14:paraId="19FE9F68" w14:textId="77777777" w:rsidR="00934A3D" w:rsidRDefault="00934A3D">
            <w:pPr>
              <w:rPr>
                <w:rFonts w:ascii="仿宋_GB2312" w:eastAsia="仿宋_GB2312"/>
                <w:color w:val="000000" w:themeColor="text1"/>
                <w:szCs w:val="21"/>
              </w:rPr>
            </w:pPr>
          </w:p>
          <w:p w14:paraId="58361326" w14:textId="77777777" w:rsidR="00934A3D" w:rsidRDefault="00934A3D">
            <w:pPr>
              <w:rPr>
                <w:rFonts w:ascii="仿宋_GB2312" w:eastAsia="仿宋_GB2312"/>
                <w:color w:val="000000" w:themeColor="text1"/>
                <w:szCs w:val="21"/>
              </w:rPr>
            </w:pPr>
          </w:p>
          <w:p w14:paraId="2D8985C0" w14:textId="77777777" w:rsidR="00934A3D" w:rsidRDefault="00934A3D">
            <w:pPr>
              <w:rPr>
                <w:rFonts w:ascii="仿宋_GB2312" w:eastAsia="仿宋_GB2312"/>
                <w:color w:val="000000" w:themeColor="text1"/>
                <w:szCs w:val="21"/>
              </w:rPr>
            </w:pPr>
          </w:p>
          <w:p w14:paraId="0FDCF4A3" w14:textId="77777777" w:rsidR="00934A3D" w:rsidRDefault="00934A3D">
            <w:pPr>
              <w:rPr>
                <w:rFonts w:ascii="仿宋_GB2312" w:eastAsia="仿宋_GB2312"/>
                <w:color w:val="000000" w:themeColor="text1"/>
                <w:szCs w:val="21"/>
              </w:rPr>
            </w:pPr>
          </w:p>
          <w:p w14:paraId="2AA1DB8C" w14:textId="77777777" w:rsidR="00934A3D" w:rsidRDefault="00934A3D">
            <w:pPr>
              <w:rPr>
                <w:rFonts w:ascii="仿宋_GB2312" w:eastAsia="仿宋_GB2312" w:hAnsi="宋体" w:cs="宋体"/>
                <w:b/>
                <w:color w:val="000000" w:themeColor="text1"/>
                <w:kern w:val="0"/>
                <w:szCs w:val="21"/>
              </w:rPr>
            </w:pPr>
          </w:p>
          <w:p w14:paraId="1E704488" w14:textId="77777777" w:rsidR="00934A3D" w:rsidRDefault="00934A3D">
            <w:pPr>
              <w:rPr>
                <w:rFonts w:ascii="仿宋_GB2312" w:eastAsia="仿宋_GB2312" w:hAnsi="宋体" w:cs="宋体"/>
                <w:b/>
                <w:color w:val="000000" w:themeColor="text1"/>
                <w:kern w:val="0"/>
                <w:szCs w:val="21"/>
              </w:rPr>
            </w:pPr>
          </w:p>
        </w:tc>
        <w:tc>
          <w:tcPr>
            <w:tcW w:w="1628" w:type="dxa"/>
            <w:shd w:val="clear" w:color="auto" w:fill="auto"/>
            <w:vAlign w:val="center"/>
          </w:tcPr>
          <w:p w14:paraId="5401D17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64CEE8E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0C9B1B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934A3D" w14:paraId="00F9B17E" w14:textId="77777777">
        <w:trPr>
          <w:gridAfter w:val="3"/>
          <w:wAfter w:w="5858" w:type="dxa"/>
          <w:trHeight w:val="6393"/>
        </w:trPr>
        <w:tc>
          <w:tcPr>
            <w:tcW w:w="706" w:type="dxa"/>
            <w:shd w:val="clear" w:color="auto" w:fill="auto"/>
            <w:vAlign w:val="center"/>
          </w:tcPr>
          <w:p w14:paraId="251CFCB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19</w:t>
            </w:r>
          </w:p>
        </w:tc>
        <w:tc>
          <w:tcPr>
            <w:tcW w:w="1441" w:type="dxa"/>
            <w:shd w:val="clear" w:color="auto" w:fill="auto"/>
            <w:vAlign w:val="center"/>
          </w:tcPr>
          <w:p w14:paraId="6417D457" w14:textId="77777777" w:rsidR="00934A3D"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生活垃圾收集工具、运输车辆、人员不符合要求</w:t>
            </w:r>
          </w:p>
        </w:tc>
        <w:tc>
          <w:tcPr>
            <w:tcW w:w="2867" w:type="dxa"/>
            <w:shd w:val="clear" w:color="auto" w:fill="auto"/>
            <w:vAlign w:val="center"/>
          </w:tcPr>
          <w:p w14:paraId="013A01F9"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违反条款：第四十五条第一款第（一）项；处罚条款：第七十一条第一款 责令限期改正，处一万元以上三万元以下罚款；情节严重的，由城市管理综合执法部门吊销生活垃圾收集、运输经营许可证。</w:t>
            </w:r>
          </w:p>
        </w:tc>
        <w:tc>
          <w:tcPr>
            <w:tcW w:w="1103" w:type="dxa"/>
            <w:shd w:val="clear" w:color="auto" w:fill="auto"/>
            <w:vAlign w:val="center"/>
          </w:tcPr>
          <w:p w14:paraId="296A644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196DCA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39CC41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1.工具、车辆、人员其中两类不符合要求的，系数1；</w:t>
            </w:r>
          </w:p>
          <w:p w14:paraId="701C2D9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2.工具、车辆、人员都不符合要求的，系数2。</w:t>
            </w:r>
          </w:p>
          <w:p w14:paraId="040D6494" w14:textId="77777777" w:rsidR="00934A3D" w:rsidRDefault="00934A3D">
            <w:pPr>
              <w:rPr>
                <w:rFonts w:ascii="仿宋_GB2312" w:eastAsia="仿宋_GB2312"/>
                <w:color w:val="000000" w:themeColor="text1"/>
                <w:szCs w:val="21"/>
              </w:rPr>
            </w:pPr>
          </w:p>
          <w:p w14:paraId="10D84521" w14:textId="77777777" w:rsidR="00934A3D" w:rsidRDefault="00934A3D">
            <w:pPr>
              <w:rPr>
                <w:rFonts w:ascii="仿宋_GB2312" w:eastAsia="仿宋_GB2312"/>
                <w:color w:val="000000" w:themeColor="text1"/>
                <w:szCs w:val="21"/>
              </w:rPr>
            </w:pPr>
          </w:p>
          <w:p w14:paraId="53E0C1C7" w14:textId="77777777" w:rsidR="00934A3D" w:rsidRDefault="00934A3D">
            <w:pPr>
              <w:rPr>
                <w:rFonts w:ascii="仿宋_GB2312" w:eastAsia="仿宋_GB2312"/>
                <w:color w:val="000000" w:themeColor="text1"/>
                <w:szCs w:val="21"/>
              </w:rPr>
            </w:pPr>
          </w:p>
          <w:p w14:paraId="7076D15F" w14:textId="77777777" w:rsidR="00934A3D" w:rsidRDefault="00934A3D">
            <w:pPr>
              <w:rPr>
                <w:rFonts w:ascii="仿宋_GB2312" w:eastAsia="仿宋_GB2312"/>
                <w:color w:val="000000" w:themeColor="text1"/>
                <w:szCs w:val="21"/>
              </w:rPr>
            </w:pPr>
          </w:p>
          <w:p w14:paraId="194B20CD" w14:textId="77777777" w:rsidR="00934A3D" w:rsidRDefault="00934A3D">
            <w:pPr>
              <w:rPr>
                <w:rFonts w:ascii="仿宋_GB2312" w:eastAsia="仿宋_GB2312"/>
                <w:color w:val="000000" w:themeColor="text1"/>
                <w:szCs w:val="21"/>
              </w:rPr>
            </w:pPr>
          </w:p>
        </w:tc>
        <w:tc>
          <w:tcPr>
            <w:tcW w:w="1628" w:type="dxa"/>
            <w:shd w:val="clear" w:color="auto" w:fill="auto"/>
            <w:vAlign w:val="center"/>
          </w:tcPr>
          <w:p w14:paraId="7236128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1F722F9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1.造成泄漏遗撒的，按照专项案由从重处罚。</w:t>
            </w:r>
          </w:p>
          <w:p w14:paraId="7A97BC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A1BA0E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934A3D" w14:paraId="71D2B8B5" w14:textId="77777777">
        <w:trPr>
          <w:gridAfter w:val="3"/>
          <w:wAfter w:w="5858" w:type="dxa"/>
          <w:trHeight w:val="4914"/>
        </w:trPr>
        <w:tc>
          <w:tcPr>
            <w:tcW w:w="706" w:type="dxa"/>
            <w:shd w:val="clear" w:color="auto" w:fill="auto"/>
            <w:vAlign w:val="center"/>
          </w:tcPr>
          <w:p w14:paraId="061AD8E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20</w:t>
            </w:r>
          </w:p>
        </w:tc>
        <w:tc>
          <w:tcPr>
            <w:tcW w:w="1441" w:type="dxa"/>
            <w:shd w:val="clear" w:color="auto" w:fill="auto"/>
            <w:vAlign w:val="center"/>
          </w:tcPr>
          <w:p w14:paraId="4EFF3317"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收集、运输单位未按要求将生活垃圾运输至集中收集设施或者转运、处理设施</w:t>
            </w:r>
          </w:p>
          <w:p w14:paraId="2F57C84A" w14:textId="77777777" w:rsidR="00934A3D" w:rsidRDefault="00934A3D">
            <w:pPr>
              <w:spacing w:line="240" w:lineRule="exact"/>
              <w:rPr>
                <w:rFonts w:ascii="仿宋_GB2312" w:eastAsia="仿宋_GB2312" w:hAnsi="宋体" w:cs="宋体"/>
                <w:color w:val="000000" w:themeColor="text1"/>
                <w:szCs w:val="21"/>
              </w:rPr>
            </w:pPr>
          </w:p>
        </w:tc>
        <w:tc>
          <w:tcPr>
            <w:tcW w:w="2867" w:type="dxa"/>
            <w:vMerge w:val="restart"/>
            <w:shd w:val="clear" w:color="auto" w:fill="auto"/>
            <w:vAlign w:val="center"/>
          </w:tcPr>
          <w:p w14:paraId="55AB8BAF" w14:textId="77777777" w:rsidR="00934A3D" w:rsidRDefault="00934A3D">
            <w:pPr>
              <w:widowControl/>
              <w:rPr>
                <w:rFonts w:ascii="仿宋_GB2312" w:eastAsia="仿宋_GB2312"/>
                <w:color w:val="000000" w:themeColor="text1"/>
                <w:szCs w:val="21"/>
              </w:rPr>
            </w:pPr>
          </w:p>
          <w:p w14:paraId="311A9962"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违反条款：第四十五条第一款第（二）项；处罚条款：第七十一条第二款 责令清除，处五万元以上五十万元以下罚款，没收违法所得；情节严重的，由城市管理综合执法部门吊销生活垃圾收集、运输经营许可证。</w:t>
            </w:r>
          </w:p>
          <w:p w14:paraId="647B1227" w14:textId="77777777" w:rsidR="00934A3D" w:rsidRDefault="00934A3D">
            <w:pPr>
              <w:widowControl/>
              <w:rPr>
                <w:rFonts w:ascii="仿宋_GB2312" w:eastAsia="仿宋_GB2312"/>
                <w:color w:val="000000" w:themeColor="text1"/>
                <w:szCs w:val="21"/>
              </w:rPr>
            </w:pPr>
          </w:p>
        </w:tc>
        <w:tc>
          <w:tcPr>
            <w:tcW w:w="1103" w:type="dxa"/>
            <w:vMerge w:val="restart"/>
            <w:shd w:val="clear" w:color="auto" w:fill="auto"/>
            <w:vAlign w:val="center"/>
          </w:tcPr>
          <w:p w14:paraId="60743BE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vMerge w:val="restart"/>
            <w:shd w:val="clear" w:color="auto" w:fill="auto"/>
            <w:vAlign w:val="center"/>
          </w:tcPr>
          <w:p w14:paraId="662C0A8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9CBA8E" w14:textId="77777777" w:rsidR="00934A3D" w:rsidRDefault="00934A3D">
            <w:pPr>
              <w:spacing w:line="0" w:lineRule="atLeast"/>
              <w:rPr>
                <w:rFonts w:ascii="仿宋_GB2312" w:eastAsia="仿宋_GB2312"/>
                <w:color w:val="000000" w:themeColor="text1"/>
                <w:szCs w:val="21"/>
              </w:rPr>
            </w:pPr>
          </w:p>
          <w:p w14:paraId="11ADA771"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1.违法行为持续时间较长，系数为2-3；</w:t>
            </w:r>
          </w:p>
          <w:p w14:paraId="4DFD42F6"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2.垃圾运输量较大，系数为3-5；</w:t>
            </w:r>
          </w:p>
          <w:p w14:paraId="07FEB7F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color w:val="000000" w:themeColor="text1"/>
                <w:szCs w:val="21"/>
              </w:rPr>
              <w:t>3.</w:t>
            </w:r>
            <w:r>
              <w:rPr>
                <w:rFonts w:ascii="仿宋_GB2312" w:eastAsia="仿宋_GB2312" w:hint="eastAsia"/>
                <w:color w:val="000000" w:themeColor="text1"/>
                <w:szCs w:val="21"/>
              </w:rPr>
              <w:t>造成环境秩序较严重影响的，系数6-9。</w:t>
            </w:r>
          </w:p>
          <w:p w14:paraId="51E3C449"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vMerge w:val="restart"/>
            <w:shd w:val="clear" w:color="auto" w:fill="auto"/>
            <w:vAlign w:val="center"/>
          </w:tcPr>
          <w:p w14:paraId="29EE0AA6" w14:textId="77777777" w:rsidR="00934A3D" w:rsidRDefault="00934A3D">
            <w:pPr>
              <w:spacing w:line="0" w:lineRule="atLeast"/>
              <w:rPr>
                <w:rFonts w:ascii="仿宋_GB2312" w:eastAsia="仿宋_GB2312" w:hAnsi="宋体" w:cs="宋体"/>
                <w:color w:val="000000" w:themeColor="text1"/>
                <w:kern w:val="0"/>
                <w:szCs w:val="21"/>
              </w:rPr>
            </w:pPr>
          </w:p>
          <w:p w14:paraId="2C1B4BE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罚款数额＝50000×（1＋区域系数＋情节系数＋变量系数）</w:t>
            </w:r>
          </w:p>
          <w:p w14:paraId="2E3B052E"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294274A7" w14:textId="77777777" w:rsidR="00934A3D" w:rsidRDefault="00000000">
            <w:pPr>
              <w:widowControl/>
              <w:numPr>
                <w:ilvl w:val="0"/>
                <w:numId w:val="1"/>
              </w:num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581F45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1586DCD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5E0045F" w14:textId="77777777">
        <w:trPr>
          <w:gridAfter w:val="3"/>
          <w:wAfter w:w="5858" w:type="dxa"/>
          <w:trHeight w:val="579"/>
        </w:trPr>
        <w:tc>
          <w:tcPr>
            <w:tcW w:w="706" w:type="dxa"/>
            <w:shd w:val="clear" w:color="auto" w:fill="auto"/>
            <w:vAlign w:val="center"/>
          </w:tcPr>
          <w:p w14:paraId="3C04F61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auto"/>
            <w:vAlign w:val="center"/>
          </w:tcPr>
          <w:p w14:paraId="25616710" w14:textId="77777777" w:rsidR="00934A3D" w:rsidRDefault="00934A3D">
            <w:pPr>
              <w:spacing w:line="240" w:lineRule="exact"/>
              <w:rPr>
                <w:rFonts w:ascii="仿宋_GB2312" w:eastAsia="仿宋_GB2312"/>
                <w:color w:val="000000" w:themeColor="text1"/>
                <w:szCs w:val="21"/>
              </w:rPr>
            </w:pPr>
          </w:p>
          <w:p w14:paraId="24BB85B7"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收集、运输单位将生活垃圾混装混运</w:t>
            </w:r>
          </w:p>
          <w:p w14:paraId="49057A19" w14:textId="77777777" w:rsidR="00934A3D" w:rsidRDefault="00934A3D">
            <w:pPr>
              <w:spacing w:line="240" w:lineRule="exact"/>
              <w:rPr>
                <w:rFonts w:ascii="仿宋_GB2312" w:eastAsia="仿宋_GB2312"/>
                <w:color w:val="000000" w:themeColor="text1"/>
                <w:szCs w:val="21"/>
              </w:rPr>
            </w:pPr>
          </w:p>
        </w:tc>
        <w:tc>
          <w:tcPr>
            <w:tcW w:w="2867" w:type="dxa"/>
            <w:vMerge/>
            <w:shd w:val="clear" w:color="auto" w:fill="auto"/>
            <w:vAlign w:val="center"/>
          </w:tcPr>
          <w:p w14:paraId="7229E8E5" w14:textId="77777777" w:rsidR="00934A3D" w:rsidRDefault="00934A3D">
            <w:pPr>
              <w:rPr>
                <w:rFonts w:ascii="仿宋_GB2312" w:eastAsia="仿宋_GB2312"/>
                <w:color w:val="000000" w:themeColor="text1"/>
                <w:szCs w:val="21"/>
              </w:rPr>
            </w:pPr>
          </w:p>
        </w:tc>
        <w:tc>
          <w:tcPr>
            <w:tcW w:w="1103" w:type="dxa"/>
            <w:vMerge/>
            <w:shd w:val="clear" w:color="auto" w:fill="auto"/>
            <w:vAlign w:val="center"/>
          </w:tcPr>
          <w:p w14:paraId="4CD894E6"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vMerge/>
            <w:shd w:val="clear" w:color="auto" w:fill="auto"/>
            <w:vAlign w:val="center"/>
          </w:tcPr>
          <w:p w14:paraId="2BD51133"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8019C9B" w14:textId="77777777" w:rsidR="00934A3D" w:rsidRDefault="00934A3D">
            <w:pPr>
              <w:spacing w:line="0" w:lineRule="atLeast"/>
              <w:rPr>
                <w:rFonts w:ascii="仿宋_GB2312" w:eastAsia="仿宋_GB2312"/>
                <w:color w:val="000000" w:themeColor="text1"/>
                <w:spacing w:val="15"/>
                <w:szCs w:val="21"/>
              </w:rPr>
            </w:pPr>
          </w:p>
          <w:p w14:paraId="60E1C04C" w14:textId="77777777" w:rsidR="00934A3D"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1.将厨余垃圾混装混运，系数为1；</w:t>
            </w:r>
          </w:p>
          <w:p w14:paraId="4F9B0338" w14:textId="77777777" w:rsidR="00934A3D"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2.将有害垃圾混装混运，系数为2；</w:t>
            </w:r>
          </w:p>
          <w:p w14:paraId="08D74C7F"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3.混装混运生活垃圾总量较大、违法行为持续时间较长，系数3-5；</w:t>
            </w:r>
          </w:p>
          <w:p w14:paraId="469E4CBF"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4.对环境秩序造成较严重影响的，系数6-9。</w:t>
            </w:r>
          </w:p>
          <w:p w14:paraId="41F32676" w14:textId="77777777" w:rsidR="00934A3D" w:rsidRDefault="00934A3D">
            <w:pPr>
              <w:spacing w:line="0" w:lineRule="atLeast"/>
              <w:rPr>
                <w:rFonts w:ascii="仿宋_GB2312" w:eastAsia="仿宋_GB2312"/>
                <w:color w:val="000000" w:themeColor="text1"/>
                <w:szCs w:val="21"/>
              </w:rPr>
            </w:pPr>
          </w:p>
        </w:tc>
        <w:tc>
          <w:tcPr>
            <w:tcW w:w="1628" w:type="dxa"/>
            <w:vMerge/>
            <w:shd w:val="clear" w:color="auto" w:fill="auto"/>
            <w:vAlign w:val="center"/>
          </w:tcPr>
          <w:p w14:paraId="28174600"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vMerge/>
            <w:shd w:val="clear" w:color="auto" w:fill="auto"/>
            <w:vAlign w:val="center"/>
          </w:tcPr>
          <w:p w14:paraId="1FE52C45"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26CFA8B" w14:textId="77777777">
        <w:trPr>
          <w:gridAfter w:val="3"/>
          <w:wAfter w:w="5858" w:type="dxa"/>
          <w:trHeight w:val="806"/>
        </w:trPr>
        <w:tc>
          <w:tcPr>
            <w:tcW w:w="706" w:type="dxa"/>
            <w:shd w:val="clear" w:color="auto" w:fill="auto"/>
            <w:vAlign w:val="center"/>
          </w:tcPr>
          <w:p w14:paraId="6E1477E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22</w:t>
            </w:r>
          </w:p>
        </w:tc>
        <w:tc>
          <w:tcPr>
            <w:tcW w:w="1441" w:type="dxa"/>
            <w:shd w:val="clear" w:color="auto" w:fill="auto"/>
            <w:vAlign w:val="center"/>
          </w:tcPr>
          <w:p w14:paraId="2249502F"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收集、运输单位随意倾倒、丢弃、遗撒、堆放生活垃圾</w:t>
            </w:r>
          </w:p>
        </w:tc>
        <w:tc>
          <w:tcPr>
            <w:tcW w:w="2867" w:type="dxa"/>
            <w:shd w:val="clear" w:color="auto" w:fill="auto"/>
            <w:vAlign w:val="center"/>
          </w:tcPr>
          <w:p w14:paraId="7195DE6F"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1103" w:type="dxa"/>
            <w:shd w:val="clear" w:color="auto" w:fill="auto"/>
            <w:vAlign w:val="center"/>
          </w:tcPr>
          <w:p w14:paraId="1D832D7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4C74838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CE7971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1.泄漏遗撒污染道路长21－30米的，系数1；31－40米的，系数2；以此类推；</w:t>
            </w:r>
          </w:p>
          <w:p w14:paraId="4B9BD8D2"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2.随意倾倒、丢弃、堆放至城市道路、绿地、林地、农田，燃气、供暖等公用管道和设施保护（管理）范围的，系数为3；</w:t>
            </w:r>
          </w:p>
          <w:p w14:paraId="34D9C21D" w14:textId="77777777" w:rsidR="00934A3D" w:rsidRDefault="00000000">
            <w:pPr>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3.</w:t>
            </w:r>
            <w:r>
              <w:rPr>
                <w:rFonts w:ascii="仿宋_GB2312" w:eastAsia="仿宋_GB2312" w:hint="eastAsia"/>
                <w:color w:val="000000" w:themeColor="text1"/>
                <w:szCs w:val="21"/>
              </w:rPr>
              <w:t>倾倒、丢弃、堆放生活</w:t>
            </w:r>
            <w:r>
              <w:rPr>
                <w:rFonts w:ascii="仿宋_GB2312" w:eastAsia="仿宋_GB2312" w:hAnsi="宋体" w:cs="宋体" w:hint="eastAsia"/>
                <w:color w:val="000000" w:themeColor="text1"/>
                <w:kern w:val="0"/>
                <w:szCs w:val="21"/>
              </w:rPr>
              <w:t>垃圾</w:t>
            </w:r>
            <w:r>
              <w:rPr>
                <w:rFonts w:ascii="仿宋_GB2312" w:eastAsia="仿宋_GB2312" w:hint="eastAsia"/>
                <w:color w:val="000000" w:themeColor="text1"/>
                <w:szCs w:val="21"/>
              </w:rPr>
              <w:t>总量较大、违法行为持续时间较长，系数4-6；</w:t>
            </w:r>
          </w:p>
          <w:p w14:paraId="20F8938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4.对环境秩序造成较严重影响的，系数6-9</w:t>
            </w:r>
            <w:r>
              <w:rPr>
                <w:rFonts w:ascii="仿宋_GB2312" w:eastAsia="仿宋_GB2312" w:hAnsi="宋体" w:cs="宋体" w:hint="eastAsia"/>
                <w:color w:val="000000" w:themeColor="text1"/>
                <w:kern w:val="0"/>
                <w:szCs w:val="21"/>
              </w:rPr>
              <w:t>。</w:t>
            </w:r>
          </w:p>
          <w:p w14:paraId="7B3F5B7B"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8A5708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罚款数额＝50000×（1＋区域系数＋情节系数＋变量系数）</w:t>
            </w:r>
          </w:p>
          <w:p w14:paraId="0DDB963C"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3C1F3A7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511AED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934A3D" w14:paraId="3F316856" w14:textId="77777777">
        <w:trPr>
          <w:gridAfter w:val="3"/>
          <w:wAfter w:w="5858" w:type="dxa"/>
          <w:trHeight w:val="2223"/>
        </w:trPr>
        <w:tc>
          <w:tcPr>
            <w:tcW w:w="706" w:type="dxa"/>
            <w:shd w:val="clear" w:color="auto" w:fill="auto"/>
            <w:vAlign w:val="center"/>
          </w:tcPr>
          <w:p w14:paraId="09D4862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shd w:val="clear" w:color="auto" w:fill="auto"/>
            <w:vAlign w:val="center"/>
          </w:tcPr>
          <w:p w14:paraId="392C6AD4"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收集、运输单位未落实生活垃圾管理台帐制度</w:t>
            </w:r>
          </w:p>
        </w:tc>
        <w:tc>
          <w:tcPr>
            <w:tcW w:w="2867" w:type="dxa"/>
            <w:shd w:val="clear" w:color="auto" w:fill="auto"/>
            <w:vAlign w:val="center"/>
          </w:tcPr>
          <w:p w14:paraId="780B11DE"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违反条款：第四十五条第一款第（三）项；处罚条款：第七十一条第三款 责令限期改正，处一千元以上一万元以下罚款；情节严重的，由城市管理综合执法部门吊销生活垃圾收集、运输经营许可证。</w:t>
            </w:r>
          </w:p>
        </w:tc>
        <w:tc>
          <w:tcPr>
            <w:tcW w:w="1103" w:type="dxa"/>
            <w:shd w:val="clear" w:color="auto" w:fill="auto"/>
            <w:vAlign w:val="center"/>
          </w:tcPr>
          <w:p w14:paraId="5BB95D1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71354DD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4F80F11" w14:textId="77777777" w:rsidR="00934A3D" w:rsidRDefault="00934A3D">
            <w:pPr>
              <w:spacing w:line="0" w:lineRule="atLeast"/>
              <w:rPr>
                <w:rFonts w:ascii="仿宋_GB2312" w:eastAsia="仿宋_GB2312" w:hAnsi="宋体" w:cs="宋体"/>
                <w:color w:val="000000" w:themeColor="text1"/>
                <w:kern w:val="0"/>
                <w:szCs w:val="21"/>
              </w:rPr>
            </w:pPr>
          </w:p>
          <w:p w14:paraId="5B66D09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1.已建立台帐而记录内容不完整的，系数为0-1；</w:t>
            </w:r>
          </w:p>
          <w:p w14:paraId="125E4E9D"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2.未建立台帐的</w:t>
            </w:r>
            <w:r>
              <w:rPr>
                <w:rFonts w:ascii="仿宋_GB2312" w:eastAsia="仿宋_GB2312" w:hAnsi="仿宋_GB2312" w:cs="仿宋_GB2312" w:hint="eastAsia"/>
                <w:color w:val="000000" w:themeColor="text1"/>
                <w:kern w:val="0"/>
                <w:szCs w:val="21"/>
              </w:rPr>
              <w:t>，系数为3-</w:t>
            </w:r>
            <w:r>
              <w:rPr>
                <w:rFonts w:ascii="仿宋_GB2312" w:eastAsia="仿宋_GB2312" w:hAnsi="仿宋_GB2312" w:cs="仿宋_GB2312"/>
                <w:color w:val="000000" w:themeColor="text1"/>
                <w:kern w:val="0"/>
                <w:szCs w:val="21"/>
              </w:rPr>
              <w:t>6</w:t>
            </w:r>
            <w:r>
              <w:rPr>
                <w:rFonts w:ascii="仿宋_GB2312" w:eastAsia="仿宋_GB2312" w:hAnsi="宋体" w:cs="宋体" w:hint="eastAsia"/>
                <w:color w:val="000000" w:themeColor="text1"/>
                <w:kern w:val="0"/>
                <w:szCs w:val="21"/>
              </w:rPr>
              <w:t>；</w:t>
            </w:r>
          </w:p>
          <w:p w14:paraId="46FA914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3.台账记录存在弄虚作假或其它较严重影响的情形，系数7-9。</w:t>
            </w:r>
          </w:p>
          <w:p w14:paraId="15A381F9"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CBDDDA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5AEC882F"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B74AEBF" w14:textId="77777777">
        <w:trPr>
          <w:gridAfter w:val="3"/>
          <w:wAfter w:w="5858" w:type="dxa"/>
          <w:trHeight w:val="2271"/>
        </w:trPr>
        <w:tc>
          <w:tcPr>
            <w:tcW w:w="706" w:type="dxa"/>
            <w:shd w:val="clear" w:color="auto" w:fill="auto"/>
            <w:vAlign w:val="center"/>
          </w:tcPr>
          <w:p w14:paraId="657C8F5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24</w:t>
            </w:r>
          </w:p>
        </w:tc>
        <w:tc>
          <w:tcPr>
            <w:tcW w:w="1441" w:type="dxa"/>
            <w:shd w:val="clear" w:color="auto" w:fill="auto"/>
            <w:vAlign w:val="center"/>
          </w:tcPr>
          <w:p w14:paraId="76941695"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未按规定接收、分类处理生活垃圾</w:t>
            </w:r>
          </w:p>
        </w:tc>
        <w:tc>
          <w:tcPr>
            <w:tcW w:w="2867" w:type="dxa"/>
            <w:shd w:val="clear" w:color="auto" w:fill="auto"/>
            <w:vAlign w:val="center"/>
          </w:tcPr>
          <w:p w14:paraId="2A333662"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3" w:type="dxa"/>
            <w:shd w:val="clear" w:color="auto" w:fill="auto"/>
            <w:vAlign w:val="center"/>
          </w:tcPr>
          <w:p w14:paraId="09BA28F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45C1692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EB376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5B98CD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w:t>
            </w:r>
          </w:p>
        </w:tc>
        <w:tc>
          <w:tcPr>
            <w:tcW w:w="2929" w:type="dxa"/>
            <w:gridSpan w:val="2"/>
            <w:vMerge/>
            <w:shd w:val="clear" w:color="auto" w:fill="auto"/>
            <w:vAlign w:val="center"/>
          </w:tcPr>
          <w:p w14:paraId="3A5DCC55"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307DE0F" w14:textId="77777777">
        <w:trPr>
          <w:gridAfter w:val="3"/>
          <w:wAfter w:w="5858" w:type="dxa"/>
          <w:trHeight w:val="1233"/>
        </w:trPr>
        <w:tc>
          <w:tcPr>
            <w:tcW w:w="706" w:type="dxa"/>
            <w:shd w:val="clear" w:color="auto" w:fill="auto"/>
            <w:vAlign w:val="center"/>
          </w:tcPr>
          <w:p w14:paraId="0660B56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25</w:t>
            </w:r>
          </w:p>
        </w:tc>
        <w:tc>
          <w:tcPr>
            <w:tcW w:w="1441" w:type="dxa"/>
            <w:shd w:val="clear" w:color="auto" w:fill="auto"/>
            <w:vAlign w:val="center"/>
          </w:tcPr>
          <w:p w14:paraId="471ACB23"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未按规定交运、处理建筑垃圾</w:t>
            </w:r>
          </w:p>
        </w:tc>
        <w:tc>
          <w:tcPr>
            <w:tcW w:w="2867" w:type="dxa"/>
            <w:shd w:val="clear" w:color="auto" w:fill="auto"/>
            <w:vAlign w:val="center"/>
          </w:tcPr>
          <w:p w14:paraId="69EFDE72"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违反条款：第四十七条第一款；处罚条款：第七十三条 责令限期改正，处一万元以上十万元以下罚款。</w:t>
            </w:r>
          </w:p>
        </w:tc>
        <w:tc>
          <w:tcPr>
            <w:tcW w:w="1103" w:type="dxa"/>
            <w:shd w:val="clear" w:color="auto" w:fill="auto"/>
            <w:vAlign w:val="center"/>
          </w:tcPr>
          <w:p w14:paraId="3235A85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F88AF4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9BA3407" w14:textId="77777777" w:rsidR="00934A3D" w:rsidRDefault="00934A3D">
            <w:pPr>
              <w:rPr>
                <w:rFonts w:ascii="仿宋_GB2312" w:eastAsia="仿宋_GB2312"/>
                <w:color w:val="000000" w:themeColor="text1"/>
                <w:szCs w:val="21"/>
              </w:rPr>
            </w:pPr>
          </w:p>
          <w:p w14:paraId="076AD194" w14:textId="77777777" w:rsidR="00934A3D" w:rsidRDefault="00934A3D">
            <w:pPr>
              <w:rPr>
                <w:rFonts w:ascii="仿宋_GB2312" w:eastAsia="仿宋_GB2312"/>
                <w:color w:val="000000" w:themeColor="text1"/>
                <w:szCs w:val="21"/>
              </w:rPr>
            </w:pPr>
          </w:p>
          <w:p w14:paraId="27F6D6DC" w14:textId="77777777" w:rsidR="00934A3D" w:rsidRDefault="00000000">
            <w:pPr>
              <w:rPr>
                <w:rFonts w:ascii="仿宋_GB2312" w:eastAsia="仿宋_GB2312"/>
                <w:color w:val="000000" w:themeColor="text1"/>
                <w:szCs w:val="21"/>
              </w:rPr>
            </w:pPr>
            <w:r>
              <w:rPr>
                <w:rFonts w:ascii="仿宋_GB2312" w:eastAsia="仿宋_GB2312"/>
                <w:color w:val="000000" w:themeColor="text1"/>
                <w:szCs w:val="21"/>
              </w:rPr>
              <w:t>1.</w:t>
            </w:r>
            <w:r>
              <w:rPr>
                <w:rFonts w:ascii="仿宋_GB2312" w:eastAsia="仿宋_GB2312" w:hint="eastAsia"/>
                <w:color w:val="000000" w:themeColor="text1"/>
                <w:spacing w:val="15"/>
                <w:szCs w:val="21"/>
              </w:rPr>
              <w:t>建设工程的建设单位、拆除工程的承担单位</w:t>
            </w:r>
            <w:r>
              <w:rPr>
                <w:rFonts w:ascii="仿宋_GB2312" w:eastAsia="仿宋_GB2312" w:hint="eastAsia"/>
                <w:color w:val="000000" w:themeColor="text1"/>
                <w:szCs w:val="21"/>
              </w:rPr>
              <w:t>违反规定的，系数3；</w:t>
            </w:r>
          </w:p>
          <w:p w14:paraId="439D835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2.违法行为持续时间较长、建筑垃圾产生量较大、造成环境秩序较严重影响的，系数4-9。</w:t>
            </w:r>
          </w:p>
          <w:p w14:paraId="0CC3D2FC" w14:textId="77777777" w:rsidR="00934A3D" w:rsidRDefault="00934A3D">
            <w:pPr>
              <w:rPr>
                <w:rFonts w:ascii="仿宋_GB2312" w:eastAsia="仿宋_GB2312"/>
                <w:color w:val="000000" w:themeColor="text1"/>
                <w:szCs w:val="21"/>
              </w:rPr>
            </w:pPr>
          </w:p>
          <w:p w14:paraId="4F81BA21" w14:textId="77777777" w:rsidR="00934A3D" w:rsidRDefault="00934A3D">
            <w:pPr>
              <w:rPr>
                <w:rFonts w:ascii="仿宋_GB2312" w:eastAsia="仿宋_GB2312"/>
                <w:color w:val="000000" w:themeColor="text1"/>
                <w:szCs w:val="21"/>
              </w:rPr>
            </w:pPr>
          </w:p>
        </w:tc>
        <w:tc>
          <w:tcPr>
            <w:tcW w:w="1628" w:type="dxa"/>
            <w:shd w:val="clear" w:color="auto" w:fill="auto"/>
            <w:vAlign w:val="center"/>
          </w:tcPr>
          <w:p w14:paraId="3ECE60C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E627AA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北京市</w:t>
            </w:r>
            <w:r>
              <w:rPr>
                <w:rFonts w:ascii="仿宋_GB2312" w:eastAsia="仿宋_GB2312" w:hAnsi="宋体" w:cs="宋体"/>
                <w:color w:val="000000" w:themeColor="text1"/>
                <w:kern w:val="0"/>
                <w:szCs w:val="21"/>
              </w:rPr>
              <w:t>建筑垃圾</w:t>
            </w:r>
            <w:r>
              <w:rPr>
                <w:rFonts w:ascii="仿宋_GB2312" w:eastAsia="仿宋_GB2312" w:hAnsi="宋体" w:cs="宋体" w:hint="eastAsia"/>
                <w:color w:val="000000" w:themeColor="text1"/>
                <w:kern w:val="0"/>
                <w:szCs w:val="21"/>
              </w:rPr>
              <w:t>处置</w:t>
            </w:r>
            <w:r>
              <w:rPr>
                <w:rFonts w:ascii="仿宋_GB2312" w:eastAsia="仿宋_GB2312" w:hAnsi="宋体" w:cs="宋体"/>
                <w:color w:val="000000" w:themeColor="text1"/>
                <w:kern w:val="0"/>
                <w:szCs w:val="21"/>
              </w:rPr>
              <w:t>管理规定》</w:t>
            </w:r>
            <w:r>
              <w:rPr>
                <w:rFonts w:ascii="仿宋_GB2312" w:eastAsia="仿宋_GB2312" w:hAnsi="宋体" w:cs="宋体" w:hint="eastAsia"/>
                <w:color w:val="000000" w:themeColor="text1"/>
                <w:kern w:val="0"/>
                <w:szCs w:val="21"/>
              </w:rPr>
              <w:t>的</w:t>
            </w:r>
            <w:r>
              <w:rPr>
                <w:rFonts w:ascii="仿宋_GB2312" w:eastAsia="仿宋_GB2312" w:hAnsi="宋体" w:cs="宋体"/>
                <w:color w:val="000000" w:themeColor="text1"/>
                <w:kern w:val="0"/>
                <w:szCs w:val="21"/>
              </w:rPr>
              <w:t>相关</w:t>
            </w:r>
            <w:r>
              <w:rPr>
                <w:rFonts w:ascii="仿宋_GB2312" w:eastAsia="仿宋_GB2312" w:hAnsi="宋体" w:cs="宋体" w:hint="eastAsia"/>
                <w:color w:val="000000" w:themeColor="text1"/>
                <w:kern w:val="0"/>
                <w:szCs w:val="21"/>
              </w:rPr>
              <w:t>规定</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建设单位</w:t>
            </w:r>
            <w:r>
              <w:rPr>
                <w:rFonts w:ascii="仿宋_GB2312" w:eastAsia="仿宋_GB2312" w:hAnsi="宋体" w:cs="宋体"/>
                <w:color w:val="000000" w:themeColor="text1"/>
                <w:kern w:val="0"/>
                <w:szCs w:val="21"/>
              </w:rPr>
              <w:t>已取消</w:t>
            </w:r>
            <w:r>
              <w:rPr>
                <w:rFonts w:ascii="仿宋_GB2312" w:eastAsia="仿宋_GB2312" w:hAnsi="宋体" w:cs="宋体" w:hint="eastAsia"/>
                <w:color w:val="000000" w:themeColor="text1"/>
                <w:kern w:val="0"/>
                <w:szCs w:val="21"/>
              </w:rPr>
              <w:t>办理</w:t>
            </w:r>
            <w:r>
              <w:rPr>
                <w:rFonts w:ascii="仿宋_GB2312" w:eastAsia="仿宋_GB2312" w:hAnsi="宋体" w:cs="宋体"/>
                <w:color w:val="000000" w:themeColor="text1"/>
                <w:kern w:val="0"/>
                <w:szCs w:val="21"/>
              </w:rPr>
              <w:t>渣土消纳许可</w:t>
            </w:r>
            <w:r>
              <w:rPr>
                <w:rFonts w:ascii="仿宋_GB2312" w:eastAsia="仿宋_GB2312" w:hAnsi="宋体" w:cs="宋体" w:hint="eastAsia"/>
                <w:color w:val="000000" w:themeColor="text1"/>
                <w:kern w:val="0"/>
                <w:szCs w:val="21"/>
              </w:rPr>
              <w:t>。此案由重点</w:t>
            </w:r>
            <w:r>
              <w:rPr>
                <w:rFonts w:ascii="仿宋_GB2312" w:eastAsia="仿宋_GB2312" w:hAnsi="宋体" w:cs="宋体"/>
                <w:color w:val="000000" w:themeColor="text1"/>
                <w:kern w:val="0"/>
                <w:szCs w:val="21"/>
              </w:rPr>
              <w:t>查处</w:t>
            </w:r>
            <w:r>
              <w:rPr>
                <w:rFonts w:ascii="仿宋_GB2312" w:eastAsia="仿宋_GB2312" w:hAnsi="宋体" w:cs="宋体" w:hint="eastAsia"/>
                <w:color w:val="000000" w:themeColor="text1"/>
                <w:kern w:val="0"/>
                <w:szCs w:val="21"/>
              </w:rPr>
              <w:t>建设</w:t>
            </w:r>
            <w:r>
              <w:rPr>
                <w:rFonts w:ascii="仿宋_GB2312" w:eastAsia="仿宋_GB2312" w:hAnsi="宋体" w:cs="宋体"/>
                <w:color w:val="000000" w:themeColor="text1"/>
                <w:kern w:val="0"/>
                <w:szCs w:val="21"/>
              </w:rPr>
              <w:t>单位是否将</w:t>
            </w:r>
            <w:r>
              <w:rPr>
                <w:rFonts w:ascii="仿宋_GB2312" w:eastAsia="仿宋_GB2312" w:hAnsi="宋体" w:cs="宋体" w:hint="eastAsia"/>
                <w:color w:val="000000" w:themeColor="text1"/>
                <w:kern w:val="0"/>
                <w:szCs w:val="21"/>
              </w:rPr>
              <w:t>建筑垃圾交</w:t>
            </w:r>
            <w:r>
              <w:rPr>
                <w:rFonts w:ascii="仿宋_GB2312" w:eastAsia="仿宋_GB2312" w:hAnsi="宋体" w:cs="宋体"/>
                <w:color w:val="000000" w:themeColor="text1"/>
                <w:kern w:val="0"/>
                <w:szCs w:val="21"/>
              </w:rPr>
              <w:t>由</w:t>
            </w:r>
            <w:r>
              <w:rPr>
                <w:rFonts w:ascii="仿宋_GB2312" w:eastAsia="仿宋_GB2312" w:hAnsi="宋体" w:cs="宋体" w:hint="eastAsia"/>
                <w:color w:val="000000" w:themeColor="text1"/>
                <w:kern w:val="0"/>
                <w:szCs w:val="21"/>
              </w:rPr>
              <w:t>有</w:t>
            </w:r>
            <w:r>
              <w:rPr>
                <w:rFonts w:ascii="仿宋_GB2312" w:eastAsia="仿宋_GB2312" w:hAnsi="宋体" w:cs="宋体"/>
                <w:color w:val="000000" w:themeColor="text1"/>
                <w:kern w:val="0"/>
                <w:szCs w:val="21"/>
              </w:rPr>
              <w:t>资质的运输单位，是否运输至符合规定的渣土消纳场所。</w:t>
            </w:r>
            <w:r>
              <w:rPr>
                <w:rFonts w:ascii="仿宋_GB2312" w:eastAsia="仿宋_GB2312" w:hAnsi="宋体" w:cs="宋体" w:hint="eastAsia"/>
                <w:color w:val="000000" w:themeColor="text1"/>
                <w:kern w:val="0"/>
                <w:szCs w:val="21"/>
              </w:rPr>
              <w:t>实施</w:t>
            </w:r>
            <w:r>
              <w:rPr>
                <w:rFonts w:ascii="仿宋_GB2312" w:eastAsia="仿宋_GB2312" w:hAnsi="宋体" w:cs="宋体"/>
                <w:color w:val="000000" w:themeColor="text1"/>
                <w:kern w:val="0"/>
                <w:szCs w:val="21"/>
              </w:rPr>
              <w:t>建筑垃圾就地资源化处置的，是否采用符合建筑垃圾资源化处理要求的</w:t>
            </w:r>
            <w:r>
              <w:rPr>
                <w:rFonts w:ascii="仿宋_GB2312" w:eastAsia="仿宋_GB2312" w:hAnsi="宋体" w:cs="宋体" w:hint="eastAsia"/>
                <w:color w:val="000000" w:themeColor="text1"/>
                <w:kern w:val="0"/>
                <w:szCs w:val="21"/>
              </w:rPr>
              <w:t>设备</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方式</w:t>
            </w:r>
            <w:r>
              <w:rPr>
                <w:rFonts w:ascii="仿宋_GB2312" w:eastAsia="仿宋_GB2312" w:hAnsi="宋体" w:cs="宋体"/>
                <w:color w:val="000000" w:themeColor="text1"/>
                <w:kern w:val="0"/>
                <w:szCs w:val="21"/>
              </w:rPr>
              <w:t>。</w:t>
            </w:r>
          </w:p>
        </w:tc>
      </w:tr>
      <w:tr w:rsidR="00934A3D" w14:paraId="051E4F21" w14:textId="77777777">
        <w:trPr>
          <w:gridAfter w:val="3"/>
          <w:wAfter w:w="5858" w:type="dxa"/>
          <w:trHeight w:val="2604"/>
        </w:trPr>
        <w:tc>
          <w:tcPr>
            <w:tcW w:w="706" w:type="dxa"/>
            <w:shd w:val="clear" w:color="auto" w:fill="auto"/>
            <w:vAlign w:val="center"/>
          </w:tcPr>
          <w:p w14:paraId="0FDEE8A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26</w:t>
            </w:r>
          </w:p>
        </w:tc>
        <w:tc>
          <w:tcPr>
            <w:tcW w:w="1441" w:type="dxa"/>
            <w:shd w:val="clear" w:color="auto" w:fill="auto"/>
            <w:vAlign w:val="center"/>
          </w:tcPr>
          <w:p w14:paraId="7590043D"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餐饮服务单位未按规定收集、处理厨余垃圾</w:t>
            </w:r>
          </w:p>
        </w:tc>
        <w:tc>
          <w:tcPr>
            <w:tcW w:w="2867" w:type="dxa"/>
            <w:shd w:val="clear" w:color="auto" w:fill="auto"/>
            <w:vAlign w:val="center"/>
          </w:tcPr>
          <w:p w14:paraId="30FF937E"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违反条款：第四十八条第二款；处罚条款：第七十四条第一款 处十万元以上一百万元以下罚款，没收违法所得。</w:t>
            </w:r>
          </w:p>
        </w:tc>
        <w:tc>
          <w:tcPr>
            <w:tcW w:w="1103" w:type="dxa"/>
            <w:shd w:val="clear" w:color="auto" w:fill="auto"/>
            <w:vAlign w:val="center"/>
          </w:tcPr>
          <w:p w14:paraId="57CA220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shd w:val="clear" w:color="auto" w:fill="auto"/>
            <w:vAlign w:val="center"/>
          </w:tcPr>
          <w:p w14:paraId="0087B3B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107540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int="eastAsia"/>
                <w:color w:val="000000" w:themeColor="text1"/>
                <w:szCs w:val="21"/>
              </w:rPr>
              <w:t>特大型、大型餐饮经营者，变量系数为1；（以餐饮服务许可标注的类别为准。）</w:t>
            </w:r>
          </w:p>
          <w:p w14:paraId="412F0F0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2.未按要求收集、处理的厨余垃圾总量较大、持续时间较长，系数2-5；</w:t>
            </w:r>
          </w:p>
          <w:p w14:paraId="45610C7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3.餐饮服务单位将废弃油脂交由无资质收运单位和个人收集的或者对环境秩序造成较严重影响的，系数6-9。</w:t>
            </w:r>
          </w:p>
        </w:tc>
        <w:tc>
          <w:tcPr>
            <w:tcW w:w="1628" w:type="dxa"/>
            <w:shd w:val="clear" w:color="auto" w:fill="auto"/>
            <w:vAlign w:val="center"/>
          </w:tcPr>
          <w:p w14:paraId="3727E12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罚款数额＝100000×（1＋区域系数＋情节系数＋变量系数）</w:t>
            </w:r>
          </w:p>
        </w:tc>
        <w:tc>
          <w:tcPr>
            <w:tcW w:w="2929" w:type="dxa"/>
            <w:gridSpan w:val="2"/>
            <w:shd w:val="clear" w:color="auto" w:fill="auto"/>
            <w:vAlign w:val="center"/>
          </w:tcPr>
          <w:p w14:paraId="0FF6AB8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FC10269" w14:textId="77777777">
        <w:trPr>
          <w:gridAfter w:val="3"/>
          <w:wAfter w:w="5858" w:type="dxa"/>
          <w:trHeight w:val="1774"/>
        </w:trPr>
        <w:tc>
          <w:tcPr>
            <w:tcW w:w="706" w:type="dxa"/>
            <w:shd w:val="clear" w:color="auto" w:fill="auto"/>
            <w:vAlign w:val="center"/>
          </w:tcPr>
          <w:p w14:paraId="76CE619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27</w:t>
            </w:r>
          </w:p>
        </w:tc>
        <w:tc>
          <w:tcPr>
            <w:tcW w:w="1441" w:type="dxa"/>
            <w:shd w:val="clear" w:color="auto" w:fill="auto"/>
            <w:vAlign w:val="center"/>
          </w:tcPr>
          <w:p w14:paraId="66834F1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无资质单位和个人擅自收集、运输厨余垃圾</w:t>
            </w:r>
          </w:p>
        </w:tc>
        <w:tc>
          <w:tcPr>
            <w:tcW w:w="2867" w:type="dxa"/>
            <w:shd w:val="clear" w:color="auto" w:fill="auto"/>
            <w:vAlign w:val="center"/>
          </w:tcPr>
          <w:p w14:paraId="567F53F8"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违反条款：第四十八条第三款；处罚条款：第七十四条第三款 暂扣其车辆，没收违法收运的厨余垃圾及其容器，处一万元以上十万元以下罚款。</w:t>
            </w:r>
          </w:p>
        </w:tc>
        <w:tc>
          <w:tcPr>
            <w:tcW w:w="1103" w:type="dxa"/>
            <w:shd w:val="clear" w:color="auto" w:fill="auto"/>
            <w:vAlign w:val="center"/>
          </w:tcPr>
          <w:p w14:paraId="6DC526A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F690BD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BF921D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收集、运输厨余垃圾总量较大、持续时间较长，系数2-5；</w:t>
            </w:r>
          </w:p>
          <w:p w14:paraId="5F93CE9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2.对环境秩序造成较严重影响的，系数6-9；</w:t>
            </w:r>
          </w:p>
          <w:p w14:paraId="4468FAA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3.未经无害化处理用于饲养畜禽的，系数6-9；</w:t>
            </w:r>
          </w:p>
          <w:p w14:paraId="0A65A2C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4.将收集、运输的废弃油脂用于生产“地沟油”的，系数6-9。</w:t>
            </w:r>
          </w:p>
        </w:tc>
        <w:tc>
          <w:tcPr>
            <w:tcW w:w="1628" w:type="dxa"/>
            <w:shd w:val="clear" w:color="auto" w:fill="auto"/>
            <w:vAlign w:val="center"/>
          </w:tcPr>
          <w:p w14:paraId="7823782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3C5364E"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542B4C3" w14:textId="77777777">
        <w:trPr>
          <w:gridAfter w:val="3"/>
          <w:wAfter w:w="5858"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86593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F18D85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集中转运、处理设施的运行管理单位未按规定和标准处理生活垃圾</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372F4649"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违反条款：第五十二条第一款第（一）项；处罚条款：第七十五条第一款 责令限期改正，处三万元以上十万元以下罚款；情节严重的，由城市管理综合执法部门吊销生活垃圾处理经营许可证。</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BA8347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F179D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B36CB" w14:textId="77777777" w:rsidR="00934A3D" w:rsidRDefault="00934A3D">
            <w:pPr>
              <w:widowControl/>
              <w:spacing w:line="0" w:lineRule="atLeast"/>
              <w:rPr>
                <w:rFonts w:ascii="仿宋_GB2312" w:eastAsia="仿宋_GB2312"/>
                <w:color w:val="000000" w:themeColor="text1"/>
                <w:spacing w:val="15"/>
                <w:szCs w:val="21"/>
              </w:rPr>
            </w:pPr>
          </w:p>
          <w:p w14:paraId="34D1EAEE" w14:textId="77777777" w:rsidR="00934A3D" w:rsidRDefault="00934A3D">
            <w:pPr>
              <w:widowControl/>
              <w:spacing w:line="0" w:lineRule="atLeast"/>
              <w:rPr>
                <w:rFonts w:ascii="仿宋_GB2312" w:eastAsia="仿宋_GB2312"/>
                <w:color w:val="000000" w:themeColor="text1"/>
                <w:spacing w:val="15"/>
                <w:szCs w:val="21"/>
              </w:rPr>
            </w:pPr>
          </w:p>
          <w:p w14:paraId="742E767D" w14:textId="77777777" w:rsidR="00934A3D" w:rsidRDefault="00934A3D">
            <w:pPr>
              <w:widowControl/>
              <w:spacing w:line="0" w:lineRule="atLeast"/>
              <w:rPr>
                <w:rFonts w:ascii="仿宋_GB2312" w:eastAsia="仿宋_GB2312"/>
                <w:color w:val="000000" w:themeColor="text1"/>
                <w:spacing w:val="15"/>
                <w:szCs w:val="21"/>
              </w:rPr>
            </w:pPr>
          </w:p>
          <w:p w14:paraId="358484EF" w14:textId="77777777" w:rsidR="00934A3D" w:rsidRDefault="00934A3D">
            <w:pPr>
              <w:widowControl/>
              <w:spacing w:line="0" w:lineRule="atLeast"/>
              <w:rPr>
                <w:rFonts w:ascii="仿宋_GB2312" w:eastAsia="仿宋_GB2312"/>
                <w:color w:val="000000" w:themeColor="text1"/>
                <w:spacing w:val="15"/>
                <w:szCs w:val="21"/>
              </w:rPr>
            </w:pPr>
          </w:p>
          <w:p w14:paraId="37EC917A" w14:textId="77777777" w:rsidR="00934A3D" w:rsidRDefault="00934A3D">
            <w:pPr>
              <w:widowControl/>
              <w:spacing w:line="0" w:lineRule="atLeast"/>
              <w:rPr>
                <w:rFonts w:ascii="仿宋_GB2312" w:eastAsia="仿宋_GB2312"/>
                <w:color w:val="000000" w:themeColor="text1"/>
                <w:spacing w:val="15"/>
                <w:szCs w:val="21"/>
              </w:rPr>
            </w:pPr>
          </w:p>
          <w:p w14:paraId="0995C832" w14:textId="77777777" w:rsidR="00934A3D" w:rsidRDefault="00934A3D">
            <w:pPr>
              <w:widowControl/>
              <w:spacing w:line="0" w:lineRule="atLeast"/>
              <w:rPr>
                <w:rFonts w:ascii="仿宋_GB2312" w:eastAsia="仿宋_GB2312"/>
                <w:color w:val="000000" w:themeColor="text1"/>
                <w:spacing w:val="15"/>
                <w:szCs w:val="21"/>
              </w:rPr>
            </w:pPr>
          </w:p>
          <w:p w14:paraId="522DD598" w14:textId="77777777" w:rsidR="00934A3D" w:rsidRDefault="00934A3D">
            <w:pPr>
              <w:widowControl/>
              <w:spacing w:line="0" w:lineRule="atLeast"/>
              <w:rPr>
                <w:rFonts w:ascii="仿宋_GB2312" w:eastAsia="仿宋_GB2312"/>
                <w:color w:val="000000" w:themeColor="text1"/>
                <w:spacing w:val="15"/>
                <w:szCs w:val="21"/>
              </w:rPr>
            </w:pPr>
          </w:p>
          <w:p w14:paraId="4368013C" w14:textId="77777777" w:rsidR="00934A3D" w:rsidRDefault="00934A3D">
            <w:pPr>
              <w:widowControl/>
              <w:spacing w:line="0" w:lineRule="atLeast"/>
              <w:rPr>
                <w:rFonts w:ascii="仿宋_GB2312" w:eastAsia="仿宋_GB2312"/>
                <w:color w:val="000000" w:themeColor="text1"/>
                <w:spacing w:val="15"/>
                <w:szCs w:val="21"/>
              </w:rPr>
            </w:pPr>
          </w:p>
          <w:p w14:paraId="08042C8C" w14:textId="77777777" w:rsidR="00934A3D" w:rsidRDefault="00934A3D">
            <w:pPr>
              <w:widowControl/>
              <w:spacing w:line="0" w:lineRule="atLeast"/>
              <w:rPr>
                <w:rFonts w:ascii="仿宋_GB2312" w:eastAsia="仿宋_GB2312"/>
                <w:color w:val="000000" w:themeColor="text1"/>
                <w:spacing w:val="15"/>
                <w:szCs w:val="21"/>
              </w:rPr>
            </w:pPr>
          </w:p>
          <w:p w14:paraId="232DB0DB" w14:textId="77777777" w:rsidR="00934A3D" w:rsidRDefault="00934A3D">
            <w:pPr>
              <w:widowControl/>
              <w:spacing w:line="0" w:lineRule="atLeast"/>
              <w:rPr>
                <w:rFonts w:ascii="仿宋_GB2312" w:eastAsia="仿宋_GB2312"/>
                <w:color w:val="000000" w:themeColor="text1"/>
                <w:spacing w:val="15"/>
                <w:szCs w:val="21"/>
              </w:rPr>
            </w:pPr>
          </w:p>
          <w:p w14:paraId="2AE68BAA" w14:textId="77777777" w:rsidR="00934A3D" w:rsidRDefault="00934A3D">
            <w:pPr>
              <w:widowControl/>
              <w:spacing w:line="0" w:lineRule="atLeast"/>
              <w:rPr>
                <w:rFonts w:ascii="仿宋_GB2312" w:eastAsia="仿宋_GB2312"/>
                <w:color w:val="000000" w:themeColor="text1"/>
                <w:spacing w:val="15"/>
                <w:szCs w:val="21"/>
              </w:rPr>
            </w:pPr>
          </w:p>
          <w:p w14:paraId="6988C4E2"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1．未按照有关规定和技术标准处理生活垃圾，系数为0-1；</w:t>
            </w:r>
          </w:p>
          <w:p w14:paraId="3EF600E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2.处理生活垃圾总量较大、持续时间较长、对环境秩序造成较严重影响的，系数2-3。</w:t>
            </w:r>
          </w:p>
          <w:p w14:paraId="7E8E2A02" w14:textId="77777777" w:rsidR="00934A3D" w:rsidRDefault="00934A3D">
            <w:pPr>
              <w:widowControl/>
              <w:spacing w:line="0" w:lineRule="atLeast"/>
              <w:rPr>
                <w:rFonts w:ascii="仿宋_GB2312" w:eastAsia="仿宋_GB2312" w:hAnsi="宋体" w:cs="宋体"/>
                <w:color w:val="000000" w:themeColor="text1"/>
                <w:kern w:val="0"/>
                <w:szCs w:val="21"/>
              </w:rPr>
            </w:pPr>
          </w:p>
          <w:p w14:paraId="2EEE8B7C" w14:textId="77777777" w:rsidR="00934A3D" w:rsidRDefault="00934A3D">
            <w:pPr>
              <w:widowControl/>
              <w:spacing w:line="0" w:lineRule="atLeast"/>
              <w:rPr>
                <w:rFonts w:ascii="仿宋_GB2312" w:eastAsia="仿宋_GB2312" w:hAnsi="宋体" w:cs="宋体"/>
                <w:color w:val="000000" w:themeColor="text1"/>
                <w:kern w:val="0"/>
                <w:szCs w:val="21"/>
              </w:rPr>
            </w:pPr>
          </w:p>
          <w:p w14:paraId="1069D829" w14:textId="77777777" w:rsidR="00934A3D" w:rsidRDefault="00934A3D">
            <w:pPr>
              <w:widowControl/>
              <w:spacing w:line="0" w:lineRule="atLeast"/>
              <w:rPr>
                <w:rFonts w:ascii="仿宋_GB2312" w:eastAsia="仿宋_GB2312" w:hAnsi="宋体" w:cs="宋体"/>
                <w:color w:val="000000" w:themeColor="text1"/>
                <w:kern w:val="0"/>
                <w:szCs w:val="21"/>
              </w:rPr>
            </w:pPr>
          </w:p>
          <w:p w14:paraId="479654A4" w14:textId="77777777" w:rsidR="00934A3D" w:rsidRDefault="00934A3D">
            <w:pPr>
              <w:widowControl/>
              <w:spacing w:line="0" w:lineRule="atLeast"/>
              <w:rPr>
                <w:rFonts w:ascii="仿宋_GB2312" w:eastAsia="仿宋_GB2312" w:hAnsi="宋体" w:cs="宋体"/>
                <w:color w:val="000000" w:themeColor="text1"/>
                <w:kern w:val="0"/>
                <w:szCs w:val="21"/>
              </w:rPr>
            </w:pPr>
          </w:p>
          <w:p w14:paraId="6D39F6CF" w14:textId="77777777" w:rsidR="00934A3D" w:rsidRDefault="00934A3D">
            <w:pPr>
              <w:widowControl/>
              <w:spacing w:line="0" w:lineRule="atLeast"/>
              <w:rPr>
                <w:rFonts w:ascii="仿宋_GB2312" w:eastAsia="仿宋_GB2312" w:hAnsi="宋体" w:cs="宋体"/>
                <w:color w:val="000000" w:themeColor="text1"/>
                <w:kern w:val="0"/>
                <w:szCs w:val="21"/>
              </w:rPr>
            </w:pPr>
          </w:p>
          <w:p w14:paraId="63BE5E3B" w14:textId="77777777" w:rsidR="00934A3D" w:rsidRDefault="00934A3D">
            <w:pPr>
              <w:widowControl/>
              <w:spacing w:line="0" w:lineRule="atLeast"/>
              <w:rPr>
                <w:rFonts w:ascii="仿宋_GB2312" w:eastAsia="仿宋_GB2312" w:hAnsi="宋体" w:cs="宋体"/>
                <w:color w:val="000000" w:themeColor="text1"/>
                <w:kern w:val="0"/>
                <w:szCs w:val="21"/>
              </w:rPr>
            </w:pPr>
          </w:p>
          <w:p w14:paraId="1931E12A" w14:textId="77777777" w:rsidR="00934A3D" w:rsidRDefault="00934A3D">
            <w:pPr>
              <w:widowControl/>
              <w:spacing w:line="0" w:lineRule="atLeast"/>
              <w:rPr>
                <w:rFonts w:ascii="仿宋_GB2312" w:eastAsia="仿宋_GB2312" w:hAnsi="宋体" w:cs="宋体"/>
                <w:color w:val="000000" w:themeColor="text1"/>
                <w:kern w:val="0"/>
                <w:szCs w:val="21"/>
              </w:rPr>
            </w:pPr>
          </w:p>
          <w:p w14:paraId="2997D908" w14:textId="77777777" w:rsidR="00934A3D" w:rsidRDefault="00934A3D">
            <w:pPr>
              <w:widowControl/>
              <w:spacing w:line="0" w:lineRule="atLeast"/>
              <w:rPr>
                <w:rFonts w:ascii="仿宋_GB2312" w:eastAsia="仿宋_GB2312" w:hAnsi="宋体" w:cs="宋体"/>
                <w:color w:val="000000" w:themeColor="text1"/>
                <w:kern w:val="0"/>
                <w:szCs w:val="21"/>
              </w:rPr>
            </w:pPr>
          </w:p>
          <w:p w14:paraId="416DDA67" w14:textId="77777777" w:rsidR="00934A3D" w:rsidRDefault="00934A3D">
            <w:pPr>
              <w:widowControl/>
              <w:spacing w:line="0" w:lineRule="atLeast"/>
              <w:rPr>
                <w:rFonts w:ascii="仿宋_GB2312" w:eastAsia="仿宋_GB2312" w:hAnsi="宋体" w:cs="宋体"/>
                <w:color w:val="000000" w:themeColor="text1"/>
                <w:kern w:val="0"/>
                <w:szCs w:val="21"/>
              </w:rPr>
            </w:pPr>
          </w:p>
          <w:p w14:paraId="2E607ABC" w14:textId="77777777" w:rsidR="00934A3D" w:rsidRDefault="00934A3D">
            <w:pPr>
              <w:widowControl/>
              <w:spacing w:line="0" w:lineRule="atLeast"/>
              <w:rPr>
                <w:rFonts w:ascii="仿宋_GB2312" w:eastAsia="仿宋_GB2312" w:hAnsi="宋体" w:cs="宋体"/>
                <w:color w:val="000000" w:themeColor="text1"/>
                <w:kern w:val="0"/>
                <w:szCs w:val="21"/>
              </w:rPr>
            </w:pPr>
          </w:p>
          <w:p w14:paraId="4651458E"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36E6287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B027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98A99F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934A3D" w14:paraId="3AEB279E" w14:textId="77777777">
        <w:trPr>
          <w:gridAfter w:val="3"/>
          <w:wAfter w:w="5858"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B1D709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375ED5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生活垃圾集中转运、处理设施排放未达标</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2E1FB059"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违反条款：第五十二条第一款第（二）项；处罚条款：第七十五条第一款 责令限期改正，处三万元以上十万元以下罚款；情节严重的，由城市管理综合执法部门吊销生活垃圾处理经营许可证。</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0BD1C9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1FE0FD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370AB" w14:textId="77777777" w:rsidR="00934A3D" w:rsidRDefault="00934A3D">
            <w:pPr>
              <w:widowControl/>
              <w:spacing w:line="0" w:lineRule="atLeast"/>
              <w:rPr>
                <w:rFonts w:ascii="仿宋_GB2312" w:eastAsia="仿宋_GB2312"/>
                <w:color w:val="000000" w:themeColor="text1"/>
                <w:spacing w:val="15"/>
                <w:szCs w:val="21"/>
              </w:rPr>
            </w:pPr>
          </w:p>
          <w:p w14:paraId="60F632BA" w14:textId="77777777" w:rsidR="00934A3D" w:rsidRDefault="00934A3D">
            <w:pPr>
              <w:widowControl/>
              <w:spacing w:line="0" w:lineRule="atLeast"/>
              <w:rPr>
                <w:rFonts w:ascii="仿宋_GB2312" w:eastAsia="仿宋_GB2312"/>
                <w:color w:val="000000" w:themeColor="text1"/>
                <w:spacing w:val="15"/>
                <w:szCs w:val="21"/>
              </w:rPr>
            </w:pPr>
          </w:p>
          <w:p w14:paraId="6004E4E8" w14:textId="77777777" w:rsidR="00934A3D" w:rsidRDefault="00934A3D">
            <w:pPr>
              <w:widowControl/>
              <w:spacing w:line="0" w:lineRule="atLeast"/>
              <w:rPr>
                <w:rFonts w:ascii="仿宋_GB2312" w:eastAsia="仿宋_GB2312"/>
                <w:color w:val="000000" w:themeColor="text1"/>
                <w:spacing w:val="15"/>
                <w:szCs w:val="21"/>
              </w:rPr>
            </w:pPr>
          </w:p>
          <w:p w14:paraId="36CE823B" w14:textId="77777777" w:rsidR="00934A3D" w:rsidRDefault="00934A3D">
            <w:pPr>
              <w:widowControl/>
              <w:spacing w:line="0" w:lineRule="atLeast"/>
              <w:rPr>
                <w:rFonts w:ascii="仿宋_GB2312" w:eastAsia="仿宋_GB2312"/>
                <w:color w:val="000000" w:themeColor="text1"/>
                <w:spacing w:val="15"/>
                <w:szCs w:val="21"/>
              </w:rPr>
            </w:pPr>
          </w:p>
          <w:p w14:paraId="2B66E521" w14:textId="77777777" w:rsidR="00934A3D" w:rsidRDefault="00934A3D">
            <w:pPr>
              <w:widowControl/>
              <w:spacing w:line="0" w:lineRule="atLeast"/>
              <w:rPr>
                <w:rFonts w:ascii="仿宋_GB2312" w:eastAsia="仿宋_GB2312"/>
                <w:color w:val="000000" w:themeColor="text1"/>
                <w:spacing w:val="15"/>
                <w:szCs w:val="21"/>
              </w:rPr>
            </w:pPr>
          </w:p>
          <w:p w14:paraId="2570F8B5" w14:textId="77777777" w:rsidR="00934A3D" w:rsidRDefault="00934A3D">
            <w:pPr>
              <w:widowControl/>
              <w:spacing w:line="0" w:lineRule="atLeast"/>
              <w:rPr>
                <w:rFonts w:ascii="仿宋_GB2312" w:eastAsia="仿宋_GB2312"/>
                <w:color w:val="000000" w:themeColor="text1"/>
                <w:spacing w:val="15"/>
                <w:szCs w:val="21"/>
              </w:rPr>
            </w:pPr>
          </w:p>
          <w:p w14:paraId="7A0209CC" w14:textId="77777777" w:rsidR="00934A3D" w:rsidRDefault="00934A3D">
            <w:pPr>
              <w:widowControl/>
              <w:spacing w:line="0" w:lineRule="atLeast"/>
              <w:rPr>
                <w:rFonts w:ascii="仿宋_GB2312" w:eastAsia="仿宋_GB2312"/>
                <w:color w:val="000000" w:themeColor="text1"/>
                <w:spacing w:val="15"/>
                <w:szCs w:val="21"/>
              </w:rPr>
            </w:pPr>
          </w:p>
          <w:p w14:paraId="3B3ED357" w14:textId="77777777" w:rsidR="00934A3D" w:rsidRDefault="00934A3D">
            <w:pPr>
              <w:widowControl/>
              <w:spacing w:line="0" w:lineRule="atLeast"/>
              <w:rPr>
                <w:rFonts w:ascii="仿宋_GB2312" w:eastAsia="仿宋_GB2312"/>
                <w:color w:val="000000" w:themeColor="text1"/>
                <w:spacing w:val="15"/>
                <w:szCs w:val="21"/>
              </w:rPr>
            </w:pPr>
          </w:p>
          <w:p w14:paraId="743E90BC"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1.未按照规定处置生活垃圾处理过程中产生的污水、废气、废渣、粉尘等，系数为0-2；</w:t>
            </w:r>
          </w:p>
          <w:p w14:paraId="1F437E3A"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2、生活垃圾集中转运、处理设施的排放未达到国家和本市有关标准，系数为0-2；</w:t>
            </w:r>
          </w:p>
          <w:p w14:paraId="7B4E295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3.</w:t>
            </w:r>
            <w:r>
              <w:rPr>
                <w:rFonts w:ascii="仿宋_GB2312" w:eastAsia="仿宋_GB2312" w:hAnsi="宋体" w:cs="宋体" w:hint="eastAsia"/>
                <w:color w:val="000000" w:themeColor="text1"/>
                <w:kern w:val="0"/>
                <w:szCs w:val="21"/>
              </w:rPr>
              <w:t>处理生活垃圾总量较大、持续时间较长，系数2-3；</w:t>
            </w:r>
          </w:p>
          <w:p w14:paraId="0095109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4.对环境秩序造成较严重影响的，系数2-3。</w:t>
            </w:r>
          </w:p>
          <w:p w14:paraId="71AAB2B1" w14:textId="77777777" w:rsidR="00934A3D" w:rsidRDefault="00934A3D">
            <w:pPr>
              <w:widowControl/>
              <w:spacing w:line="0" w:lineRule="atLeast"/>
              <w:rPr>
                <w:rFonts w:ascii="仿宋_GB2312" w:eastAsia="仿宋_GB2312" w:hAnsi="宋体" w:cs="宋体"/>
                <w:color w:val="000000" w:themeColor="text1"/>
                <w:kern w:val="0"/>
                <w:szCs w:val="21"/>
              </w:rPr>
            </w:pPr>
          </w:p>
          <w:p w14:paraId="3C962CD5" w14:textId="77777777" w:rsidR="00934A3D" w:rsidRDefault="00934A3D">
            <w:pPr>
              <w:widowControl/>
              <w:spacing w:line="0" w:lineRule="atLeast"/>
              <w:rPr>
                <w:rFonts w:ascii="仿宋_GB2312" w:eastAsia="仿宋_GB2312" w:hAnsi="宋体" w:cs="宋体"/>
                <w:color w:val="000000" w:themeColor="text1"/>
                <w:kern w:val="0"/>
                <w:szCs w:val="21"/>
              </w:rPr>
            </w:pPr>
          </w:p>
          <w:p w14:paraId="6842C869" w14:textId="77777777" w:rsidR="00934A3D" w:rsidRDefault="00934A3D">
            <w:pPr>
              <w:widowControl/>
              <w:spacing w:line="0" w:lineRule="atLeast"/>
              <w:rPr>
                <w:rFonts w:ascii="仿宋_GB2312" w:eastAsia="仿宋_GB2312" w:hAnsi="宋体" w:cs="宋体"/>
                <w:color w:val="000000" w:themeColor="text1"/>
                <w:kern w:val="0"/>
                <w:szCs w:val="21"/>
              </w:rPr>
            </w:pPr>
          </w:p>
          <w:p w14:paraId="650F4699" w14:textId="77777777" w:rsidR="00934A3D" w:rsidRDefault="00934A3D">
            <w:pPr>
              <w:widowControl/>
              <w:spacing w:line="0" w:lineRule="atLeast"/>
              <w:rPr>
                <w:rFonts w:ascii="仿宋_GB2312" w:eastAsia="仿宋_GB2312" w:hAnsi="宋体" w:cs="宋体"/>
                <w:color w:val="000000" w:themeColor="text1"/>
                <w:kern w:val="0"/>
                <w:szCs w:val="21"/>
              </w:rPr>
            </w:pPr>
          </w:p>
          <w:p w14:paraId="16144F59" w14:textId="77777777" w:rsidR="00934A3D" w:rsidRDefault="00934A3D">
            <w:pPr>
              <w:widowControl/>
              <w:spacing w:line="0" w:lineRule="atLeast"/>
              <w:rPr>
                <w:rFonts w:ascii="仿宋_GB2312" w:eastAsia="仿宋_GB2312" w:hAnsi="宋体" w:cs="宋体"/>
                <w:color w:val="000000" w:themeColor="text1"/>
                <w:kern w:val="0"/>
                <w:szCs w:val="21"/>
              </w:rPr>
            </w:pPr>
          </w:p>
          <w:p w14:paraId="2434D52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9E258D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70CD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135758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934A3D" w14:paraId="51A88860" w14:textId="77777777">
        <w:trPr>
          <w:gridAfter w:val="3"/>
          <w:wAfter w:w="5858" w:type="dxa"/>
          <w:trHeight w:val="250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5BB53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B449AA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未按要求对生活垃圾等处理过程中常规参数进行检测</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71EE1364"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违反条款：第五十二条第一款第（三）项；处罚条款：第七十五条第二款 责令限期改正，</w:t>
            </w:r>
            <w:r>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56AE6E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29044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537BD"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1.未建立检测档案，系数为0-2； </w:t>
            </w:r>
          </w:p>
          <w:p w14:paraId="00880663"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2.未设置化验室或者委托专业化验机构，对生活垃圾、渗沥液等处理过程中常规参数进行检测，系数为3-6；</w:t>
            </w:r>
          </w:p>
          <w:p w14:paraId="7D69AFD5"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Ansi="宋体" w:cs="宋体" w:hint="eastAsia"/>
                <w:color w:val="000000" w:themeColor="text1"/>
                <w:kern w:val="0"/>
                <w:szCs w:val="21"/>
              </w:rPr>
              <w:t>3.对环境秩序造成较严重影响的，系数7-9。</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A8B78D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8113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934A3D" w14:paraId="09707268" w14:textId="77777777">
        <w:trPr>
          <w:gridAfter w:val="3"/>
          <w:wAfter w:w="5858" w:type="dxa"/>
          <w:trHeight w:val="2539"/>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984A33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07654B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未按要求对生活垃圾处理设施相关指标进行检测</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569DB5BE"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违反条款：第五十二条第一款第（四）项；处罚条款：第七十五条第二款 责令限期改正，</w:t>
            </w:r>
            <w:r>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B52271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B3A13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B6882"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w:t>
            </w:r>
            <w:r>
              <w:rPr>
                <w:rFonts w:ascii="仿宋_GB2312" w:eastAsia="仿宋_GB2312" w:hint="eastAsia"/>
                <w:color w:val="000000" w:themeColor="text1"/>
                <w:szCs w:val="21"/>
              </w:rPr>
              <w:t>未对生活垃圾处理设施相关指标进行检测，系数为0-2；</w:t>
            </w:r>
            <w:r>
              <w:rPr>
                <w:rFonts w:ascii="仿宋_GB2312" w:eastAsia="仿宋_GB2312" w:hint="eastAsia"/>
                <w:color w:val="000000" w:themeColor="text1"/>
                <w:spacing w:val="15"/>
                <w:szCs w:val="21"/>
              </w:rPr>
              <w:t xml:space="preserve"> </w:t>
            </w:r>
          </w:p>
          <w:p w14:paraId="5125144C"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pacing w:val="15"/>
                <w:szCs w:val="21"/>
              </w:rPr>
              <w:t>2.未按照要求建设在线监管系统，系数为3-6；</w:t>
            </w:r>
          </w:p>
          <w:p w14:paraId="168895F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3.对环境秩序造成较严重影响的，系数7-9。</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0EE870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E6D3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934A3D" w14:paraId="2F0125F0" w14:textId="77777777">
        <w:trPr>
          <w:gridAfter w:val="3"/>
          <w:wAfter w:w="5858" w:type="dxa"/>
          <w:trHeight w:val="250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9E1C5B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569DCD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未按要求传送生活垃圾处理设施相关检测指标</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6949C6CC"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违反条款：第五十二条第一款第（四）项；处罚条款：第七十五条第二款 责令限期改正，</w:t>
            </w:r>
            <w:r>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E5C5DC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8862A5A"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3AC17"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1.未将检测数据传送至生活垃圾管理信息系统，系数为0-2；</w:t>
            </w:r>
          </w:p>
          <w:p w14:paraId="33BDCFB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2.长期未按要求传送，未如实传送数据的，系数3-6；</w:t>
            </w:r>
          </w:p>
          <w:p w14:paraId="13D56AE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3.对环境秩序造成较严重影响的，系数7-9。</w:t>
            </w:r>
          </w:p>
          <w:p w14:paraId="7D730332" w14:textId="77777777" w:rsidR="00934A3D" w:rsidRDefault="00934A3D">
            <w:pPr>
              <w:widowControl/>
              <w:spacing w:line="0" w:lineRule="atLeast"/>
              <w:rPr>
                <w:rFonts w:ascii="仿宋_GB2312" w:eastAsia="仿宋_GB2312"/>
                <w:color w:val="000000" w:themeColor="text1"/>
                <w:spacing w:val="15"/>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04E88DB"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4FE6C"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934A3D" w14:paraId="32C30C33" w14:textId="77777777">
        <w:trPr>
          <w:gridAfter w:val="3"/>
          <w:wAfter w:w="5858"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19449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66893D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未落实生活垃圾处理台帐制度</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44FB9FA7"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违反条款：第五十二条第一款第（五）项；处罚条款：第七十五条第三款 责令限期改正，处一千元以上一万元以下罚款；情节严重的，由城市管理综合执法部门吊销生活垃圾处理经营许可证。</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28A4A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40A1F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21C4F" w14:textId="77777777" w:rsidR="00934A3D" w:rsidRDefault="00934A3D">
            <w:pPr>
              <w:widowControl/>
              <w:spacing w:line="0" w:lineRule="atLeast"/>
              <w:rPr>
                <w:rFonts w:ascii="仿宋_GB2312" w:eastAsia="仿宋_GB2312" w:hAnsi="宋体" w:cs="宋体"/>
                <w:color w:val="000000" w:themeColor="text1"/>
                <w:kern w:val="0"/>
                <w:szCs w:val="21"/>
              </w:rPr>
            </w:pPr>
          </w:p>
          <w:p w14:paraId="3854B02E"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1.未按照要求向相关管理部门报送数据、报表以及相关情况，系数为0-2； </w:t>
            </w:r>
          </w:p>
          <w:p w14:paraId="23F7B85E" w14:textId="77777777" w:rsidR="00934A3D"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2.未建立生活垃圾处理台账，系数为3-6； </w:t>
            </w:r>
          </w:p>
          <w:p w14:paraId="7168B7F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3.对环境秩序造成较严重影响的，系数7-9。</w:t>
            </w:r>
          </w:p>
          <w:p w14:paraId="5965E242" w14:textId="77777777" w:rsidR="00934A3D" w:rsidRDefault="00934A3D">
            <w:pPr>
              <w:widowControl/>
              <w:spacing w:line="0" w:lineRule="atLeast"/>
              <w:rPr>
                <w:rFonts w:ascii="仿宋_GB2312" w:eastAsia="仿宋_GB2312" w:hAnsi="宋体" w:cs="宋体"/>
                <w:color w:val="000000" w:themeColor="text1"/>
                <w:kern w:val="0"/>
                <w:szCs w:val="21"/>
              </w:rPr>
            </w:pPr>
          </w:p>
          <w:p w14:paraId="34A5D6EB"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932C02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25649" w14:textId="77777777" w:rsidR="00934A3D" w:rsidRDefault="00934A3D">
            <w:pPr>
              <w:widowControl/>
              <w:spacing w:line="0" w:lineRule="atLeast"/>
              <w:rPr>
                <w:rFonts w:ascii="仿宋_GB2312" w:eastAsia="仿宋_GB2312" w:hAnsi="宋体" w:cs="宋体"/>
                <w:color w:val="000000" w:themeColor="text1"/>
                <w:kern w:val="0"/>
                <w:szCs w:val="21"/>
              </w:rPr>
            </w:pPr>
          </w:p>
          <w:p w14:paraId="73B4F83F" w14:textId="77777777" w:rsidR="00934A3D" w:rsidRDefault="00934A3D">
            <w:pPr>
              <w:widowControl/>
              <w:spacing w:line="0" w:lineRule="atLeast"/>
              <w:rPr>
                <w:rFonts w:ascii="仿宋_GB2312" w:eastAsia="仿宋_GB2312" w:hAnsi="宋体" w:cs="宋体"/>
                <w:color w:val="000000" w:themeColor="text1"/>
                <w:kern w:val="0"/>
                <w:szCs w:val="21"/>
              </w:rPr>
            </w:pPr>
          </w:p>
          <w:p w14:paraId="00A47EE7" w14:textId="77777777" w:rsidR="00934A3D" w:rsidRDefault="00934A3D">
            <w:pPr>
              <w:widowControl/>
              <w:spacing w:line="0" w:lineRule="atLeast"/>
              <w:rPr>
                <w:rFonts w:ascii="仿宋_GB2312" w:eastAsia="仿宋_GB2312" w:hAnsi="宋体" w:cs="宋体"/>
                <w:color w:val="000000" w:themeColor="text1"/>
                <w:kern w:val="0"/>
                <w:szCs w:val="21"/>
              </w:rPr>
            </w:pPr>
          </w:p>
          <w:p w14:paraId="41A51AB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5FDC9A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242EBAD4" w14:textId="77777777" w:rsidR="00934A3D" w:rsidRDefault="00934A3D">
            <w:pPr>
              <w:widowControl/>
              <w:spacing w:line="0" w:lineRule="atLeast"/>
              <w:rPr>
                <w:rFonts w:ascii="仿宋_GB2312" w:eastAsia="仿宋_GB2312" w:hAnsi="宋体" w:cs="宋体"/>
                <w:color w:val="000000" w:themeColor="text1"/>
                <w:kern w:val="0"/>
                <w:szCs w:val="21"/>
              </w:rPr>
            </w:pPr>
          </w:p>
          <w:p w14:paraId="2FC22DDC" w14:textId="77777777" w:rsidR="00934A3D" w:rsidRDefault="00934A3D">
            <w:pPr>
              <w:widowControl/>
              <w:spacing w:line="0" w:lineRule="atLeast"/>
              <w:rPr>
                <w:rFonts w:ascii="仿宋_GB2312" w:eastAsia="仿宋_GB2312" w:hAnsi="宋体" w:cs="宋体"/>
                <w:color w:val="000000" w:themeColor="text1"/>
                <w:kern w:val="0"/>
                <w:szCs w:val="21"/>
              </w:rPr>
            </w:pPr>
          </w:p>
          <w:p w14:paraId="4766186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0DA2FAC" w14:textId="77777777">
        <w:trPr>
          <w:gridAfter w:val="3"/>
          <w:wAfter w:w="5858" w:type="dxa"/>
          <w:trHeight w:val="1774"/>
        </w:trPr>
        <w:tc>
          <w:tcPr>
            <w:tcW w:w="706" w:type="dxa"/>
            <w:tcBorders>
              <w:top w:val="single" w:sz="4" w:space="0" w:color="auto"/>
              <w:left w:val="single" w:sz="4" w:space="0" w:color="auto"/>
              <w:right w:val="single" w:sz="4" w:space="0" w:color="auto"/>
            </w:tcBorders>
            <w:shd w:val="clear" w:color="auto" w:fill="auto"/>
            <w:vAlign w:val="center"/>
          </w:tcPr>
          <w:p w14:paraId="7FB7BFC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34</w:t>
            </w:r>
          </w:p>
        </w:tc>
        <w:tc>
          <w:tcPr>
            <w:tcW w:w="1441" w:type="dxa"/>
            <w:tcBorders>
              <w:top w:val="single" w:sz="4" w:space="0" w:color="auto"/>
              <w:left w:val="single" w:sz="4" w:space="0" w:color="auto"/>
              <w:right w:val="single" w:sz="4" w:space="0" w:color="auto"/>
            </w:tcBorders>
            <w:shd w:val="clear" w:color="auto" w:fill="auto"/>
            <w:vAlign w:val="center"/>
          </w:tcPr>
          <w:p w14:paraId="4744A7B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未按要求公开设施污染控制监测指标和处理设施运行数据</w:t>
            </w:r>
          </w:p>
        </w:tc>
        <w:tc>
          <w:tcPr>
            <w:tcW w:w="2867" w:type="dxa"/>
            <w:tcBorders>
              <w:top w:val="single" w:sz="4" w:space="0" w:color="auto"/>
              <w:left w:val="single" w:sz="4" w:space="0" w:color="auto"/>
              <w:right w:val="single" w:sz="4" w:space="0" w:color="auto"/>
            </w:tcBorders>
            <w:shd w:val="clear" w:color="auto" w:fill="auto"/>
            <w:vAlign w:val="center"/>
          </w:tcPr>
          <w:p w14:paraId="2FE38F92"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807975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45295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FAE7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1.未按要求公开数据的，系数0-2；</w:t>
            </w:r>
          </w:p>
          <w:p w14:paraId="39E41BF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2.长期未公开数据，系数3-6；</w:t>
            </w:r>
          </w:p>
          <w:p w14:paraId="7F11905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3.造成较严重后果的，系数7-9。</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FDA7F77"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8E4CD" w14:textId="77777777" w:rsidR="00934A3D" w:rsidRDefault="00934A3D">
            <w:pPr>
              <w:widowControl/>
              <w:spacing w:line="0" w:lineRule="atLeast"/>
              <w:rPr>
                <w:rFonts w:ascii="仿宋_GB2312" w:eastAsia="仿宋_GB2312" w:hAnsi="宋体" w:cs="宋体"/>
                <w:color w:val="000000" w:themeColor="text1"/>
                <w:kern w:val="0"/>
                <w:szCs w:val="21"/>
              </w:rPr>
            </w:pPr>
          </w:p>
          <w:p w14:paraId="594E6DE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934A3D" w14:paraId="33912A02" w14:textId="77777777">
        <w:trPr>
          <w:gridAfter w:val="3"/>
          <w:wAfter w:w="5858" w:type="dxa"/>
          <w:trHeight w:val="952"/>
        </w:trPr>
        <w:tc>
          <w:tcPr>
            <w:tcW w:w="706" w:type="dxa"/>
            <w:vMerge w:val="restart"/>
            <w:tcBorders>
              <w:top w:val="single" w:sz="4" w:space="0" w:color="auto"/>
              <w:left w:val="single" w:sz="4" w:space="0" w:color="auto"/>
              <w:right w:val="single" w:sz="4" w:space="0" w:color="auto"/>
            </w:tcBorders>
            <w:shd w:val="clear" w:color="auto" w:fill="auto"/>
            <w:vAlign w:val="center"/>
          </w:tcPr>
          <w:p w14:paraId="3D63B8A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35</w:t>
            </w:r>
          </w:p>
        </w:tc>
        <w:tc>
          <w:tcPr>
            <w:tcW w:w="1441" w:type="dxa"/>
            <w:vMerge w:val="restart"/>
            <w:tcBorders>
              <w:top w:val="single" w:sz="4" w:space="0" w:color="auto"/>
              <w:left w:val="single" w:sz="4" w:space="0" w:color="auto"/>
              <w:right w:val="single" w:sz="4" w:space="0" w:color="auto"/>
            </w:tcBorders>
            <w:shd w:val="clear" w:color="auto" w:fill="auto"/>
            <w:vAlign w:val="center"/>
          </w:tcPr>
          <w:p w14:paraId="35AF5FA5" w14:textId="77777777" w:rsidR="00934A3D" w:rsidRDefault="00934A3D">
            <w:pPr>
              <w:rPr>
                <w:rFonts w:ascii="仿宋_GB2312" w:eastAsia="仿宋_GB2312"/>
                <w:color w:val="000000" w:themeColor="text1"/>
                <w:szCs w:val="21"/>
              </w:rPr>
            </w:pPr>
          </w:p>
          <w:p w14:paraId="23F4FE48" w14:textId="77777777" w:rsidR="00934A3D" w:rsidRDefault="00934A3D">
            <w:pPr>
              <w:rPr>
                <w:rFonts w:ascii="仿宋_GB2312" w:eastAsia="仿宋_GB2312"/>
                <w:color w:val="000000" w:themeColor="text1"/>
                <w:szCs w:val="21"/>
              </w:rPr>
            </w:pPr>
          </w:p>
          <w:p w14:paraId="08CBD29F" w14:textId="77777777" w:rsidR="00934A3D" w:rsidRDefault="00000000">
            <w:pPr>
              <w:rPr>
                <w:rFonts w:ascii="仿宋_GB2312" w:eastAsia="仿宋_GB2312"/>
                <w:strike/>
                <w:color w:val="000000" w:themeColor="text1"/>
                <w:szCs w:val="21"/>
              </w:rPr>
            </w:pPr>
            <w:r>
              <w:rPr>
                <w:rFonts w:ascii="仿宋_GB2312" w:eastAsia="仿宋_GB2312" w:hAnsi="宋体" w:cs="宋体"/>
                <w:color w:val="000000" w:themeColor="text1"/>
                <w:kern w:val="0"/>
                <w:szCs w:val="21"/>
              </w:rPr>
              <w:t>生活垃圾集中转运、处理设施的运行管理单位</w:t>
            </w:r>
            <w:r>
              <w:rPr>
                <w:rFonts w:ascii="仿宋_GB2312" w:eastAsia="仿宋_GB2312" w:hint="eastAsia"/>
                <w:color w:val="000000" w:themeColor="text1"/>
                <w:szCs w:val="21"/>
              </w:rPr>
              <w:t>未按要求</w:t>
            </w:r>
            <w:r>
              <w:rPr>
                <w:rFonts w:ascii="仿宋_GB2312" w:eastAsia="仿宋_GB2312" w:hAnsi="宋体" w:cs="宋体"/>
                <w:color w:val="000000" w:themeColor="text1"/>
                <w:kern w:val="0"/>
                <w:szCs w:val="21"/>
              </w:rPr>
              <w:t>配套建设相应的参观、宣传设施</w:t>
            </w:r>
            <w:r>
              <w:rPr>
                <w:rFonts w:ascii="仿宋_GB2312" w:eastAsia="仿宋_GB2312" w:hAnsi="宋体" w:cs="宋体" w:hint="eastAsia"/>
                <w:color w:val="000000" w:themeColor="text1"/>
                <w:kern w:val="0"/>
                <w:szCs w:val="21"/>
              </w:rPr>
              <w:t>或者未</w:t>
            </w:r>
            <w:r>
              <w:rPr>
                <w:rFonts w:ascii="仿宋_GB2312" w:eastAsia="仿宋_GB2312" w:hAnsi="宋体" w:cs="宋体"/>
                <w:color w:val="000000" w:themeColor="text1"/>
                <w:kern w:val="0"/>
                <w:szCs w:val="21"/>
              </w:rPr>
              <w:t>在规定的公众开放日接待社会公众</w:t>
            </w:r>
          </w:p>
          <w:p w14:paraId="0E5BD5A9" w14:textId="77777777" w:rsidR="00934A3D" w:rsidRDefault="00934A3D">
            <w:pPr>
              <w:rPr>
                <w:rFonts w:ascii="仿宋_GB2312" w:eastAsia="仿宋_GB2312"/>
                <w:color w:val="000000" w:themeColor="text1"/>
                <w:szCs w:val="21"/>
              </w:rPr>
            </w:pPr>
          </w:p>
          <w:p w14:paraId="74207B33" w14:textId="77777777" w:rsidR="00934A3D" w:rsidRDefault="00934A3D">
            <w:pPr>
              <w:rPr>
                <w:rFonts w:ascii="仿宋_GB2312" w:eastAsia="仿宋_GB2312"/>
                <w:color w:val="000000" w:themeColor="text1"/>
                <w:szCs w:val="21"/>
              </w:rPr>
            </w:pPr>
          </w:p>
        </w:tc>
        <w:tc>
          <w:tcPr>
            <w:tcW w:w="2867" w:type="dxa"/>
            <w:vMerge w:val="restart"/>
            <w:tcBorders>
              <w:top w:val="single" w:sz="4" w:space="0" w:color="auto"/>
              <w:left w:val="single" w:sz="4" w:space="0" w:color="auto"/>
              <w:right w:val="single" w:sz="4" w:space="0" w:color="auto"/>
            </w:tcBorders>
            <w:shd w:val="clear" w:color="auto" w:fill="auto"/>
            <w:vAlign w:val="center"/>
          </w:tcPr>
          <w:p w14:paraId="1D234652"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违反条款：第五十二条第一款第（七）项；处罚条款：第七十五条第四款 责令立即改正，处二千元罚款；拒不改正的，处五千元以上三万元以下罚款。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D4D75C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FAB4F4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CE21B"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B4B100E"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3D8CD"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AFB0B0A" w14:textId="77777777">
        <w:trPr>
          <w:gridAfter w:val="3"/>
          <w:wAfter w:w="5858" w:type="dxa"/>
          <w:trHeight w:val="1351"/>
        </w:trPr>
        <w:tc>
          <w:tcPr>
            <w:tcW w:w="706" w:type="dxa"/>
            <w:vMerge/>
            <w:tcBorders>
              <w:left w:val="single" w:sz="4" w:space="0" w:color="auto"/>
              <w:bottom w:val="single" w:sz="4" w:space="0" w:color="auto"/>
              <w:right w:val="single" w:sz="4" w:space="0" w:color="auto"/>
            </w:tcBorders>
            <w:shd w:val="clear" w:color="auto" w:fill="auto"/>
            <w:vAlign w:val="center"/>
          </w:tcPr>
          <w:p w14:paraId="63055A07"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5F5BAD6F" w14:textId="77777777" w:rsidR="00934A3D" w:rsidRDefault="00934A3D">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5B1974EE" w14:textId="77777777" w:rsidR="00934A3D" w:rsidRDefault="00934A3D">
            <w:pPr>
              <w:widowControl/>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AA7C71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5000（拒不改正的）</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8DCE7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78B7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5EE505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BDF1C"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0853639" w14:textId="77777777">
        <w:trPr>
          <w:gridAfter w:val="3"/>
          <w:wAfter w:w="5858" w:type="dxa"/>
          <w:trHeight w:val="1561"/>
        </w:trPr>
        <w:tc>
          <w:tcPr>
            <w:tcW w:w="706" w:type="dxa"/>
            <w:vMerge w:val="restart"/>
            <w:tcBorders>
              <w:top w:val="single" w:sz="4" w:space="0" w:color="auto"/>
              <w:left w:val="single" w:sz="4" w:space="0" w:color="auto"/>
              <w:right w:val="single" w:sz="4" w:space="0" w:color="auto"/>
            </w:tcBorders>
            <w:shd w:val="clear" w:color="auto" w:fill="auto"/>
            <w:vAlign w:val="center"/>
          </w:tcPr>
          <w:p w14:paraId="4BE35E9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36</w:t>
            </w:r>
          </w:p>
        </w:tc>
        <w:tc>
          <w:tcPr>
            <w:tcW w:w="1441" w:type="dxa"/>
            <w:vMerge w:val="restart"/>
            <w:tcBorders>
              <w:top w:val="single" w:sz="4" w:space="0" w:color="auto"/>
              <w:left w:val="single" w:sz="4" w:space="0" w:color="auto"/>
              <w:right w:val="single" w:sz="4" w:space="0" w:color="auto"/>
            </w:tcBorders>
            <w:shd w:val="clear" w:color="auto" w:fill="auto"/>
            <w:vAlign w:val="center"/>
          </w:tcPr>
          <w:p w14:paraId="6CB1A10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再生资源回收经营者未分类贮存物品</w:t>
            </w:r>
          </w:p>
        </w:tc>
        <w:tc>
          <w:tcPr>
            <w:tcW w:w="2867" w:type="dxa"/>
            <w:vMerge w:val="restart"/>
            <w:tcBorders>
              <w:top w:val="single" w:sz="4" w:space="0" w:color="auto"/>
              <w:left w:val="single" w:sz="4" w:space="0" w:color="auto"/>
              <w:right w:val="single" w:sz="4" w:space="0" w:color="auto"/>
            </w:tcBorders>
            <w:shd w:val="clear" w:color="auto" w:fill="auto"/>
            <w:vAlign w:val="center"/>
          </w:tcPr>
          <w:p w14:paraId="757B43E9"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违反条款：第三十二条；处罚条款：第六十七条由区城市管理综合执法部门责令限期改正，处一千元以上五千元以下</w:t>
            </w:r>
            <w:r>
              <w:rPr>
                <w:rFonts w:ascii="仿宋_GB2312" w:eastAsia="仿宋_GB2312" w:hint="eastAsia"/>
                <w:color w:val="000000" w:themeColor="text1"/>
                <w:szCs w:val="21"/>
              </w:rPr>
              <w:lastRenderedPageBreak/>
              <w:t>罚款；再次违反规定的，处五千元以上一万元以下罚款。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4E92EA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1000（初次违反）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0B014A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6711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占地面积10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以下系数</w:t>
            </w:r>
            <w:r>
              <w:rPr>
                <w:rFonts w:ascii="仿宋_GB2312" w:eastAsia="仿宋_GB2312" w:hAnsi="宋体" w:cs="宋体" w:hint="eastAsia"/>
                <w:color w:val="000000" w:themeColor="text1"/>
                <w:kern w:val="0"/>
                <w:szCs w:val="21"/>
              </w:rPr>
              <w:t>0，11－15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1，16－20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DFE42D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65198"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6926C202" w14:textId="77777777">
        <w:trPr>
          <w:gridAfter w:val="3"/>
          <w:wAfter w:w="5858" w:type="dxa"/>
          <w:trHeight w:val="1525"/>
        </w:trPr>
        <w:tc>
          <w:tcPr>
            <w:tcW w:w="706" w:type="dxa"/>
            <w:vMerge/>
            <w:tcBorders>
              <w:left w:val="single" w:sz="4" w:space="0" w:color="auto"/>
              <w:bottom w:val="single" w:sz="4" w:space="0" w:color="auto"/>
              <w:right w:val="single" w:sz="4" w:space="0" w:color="auto"/>
            </w:tcBorders>
            <w:shd w:val="clear" w:color="auto" w:fill="auto"/>
            <w:vAlign w:val="center"/>
          </w:tcPr>
          <w:p w14:paraId="117DE1E1"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254F3EEC" w14:textId="77777777" w:rsidR="00934A3D" w:rsidRDefault="00934A3D">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6C2D9BF7" w14:textId="77777777" w:rsidR="00934A3D" w:rsidRDefault="00934A3D">
            <w:pPr>
              <w:widowControl/>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CC54C1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5000（再次违反）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804685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4B477"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372C1CA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000×（1＋区域系数+变量系数）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45AA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曾因此违法行为受过到行政处罚，再次违反的适用此情形。</w:t>
            </w:r>
          </w:p>
        </w:tc>
      </w:tr>
      <w:tr w:rsidR="00934A3D" w14:paraId="52A7CDA0" w14:textId="77777777">
        <w:trPr>
          <w:gridAfter w:val="3"/>
          <w:wAfter w:w="5858" w:type="dxa"/>
          <w:trHeight w:val="753"/>
        </w:trPr>
        <w:tc>
          <w:tcPr>
            <w:tcW w:w="15104" w:type="dxa"/>
            <w:gridSpan w:val="10"/>
            <w:shd w:val="clear" w:color="auto" w:fill="auto"/>
            <w:vAlign w:val="center"/>
          </w:tcPr>
          <w:p w14:paraId="0EEDC4E9" w14:textId="77777777" w:rsidR="00934A3D" w:rsidRDefault="00000000">
            <w:pPr>
              <w:pStyle w:val="20"/>
              <w:jc w:val="center"/>
              <w:rPr>
                <w:rFonts w:ascii="仿宋_GB2312" w:eastAsia="仿宋_GB2312"/>
                <w:color w:val="000000" w:themeColor="text1"/>
                <w:szCs w:val="30"/>
              </w:rPr>
            </w:pPr>
            <w:bookmarkStart w:id="4" w:name="_Toc14979"/>
            <w:r>
              <w:rPr>
                <w:rFonts w:hint="eastAsia"/>
                <w:color w:val="000000" w:themeColor="text1"/>
                <w:szCs w:val="30"/>
              </w:rPr>
              <w:t>《城市生活垃圾管理办法》案由11项</w:t>
            </w:r>
            <w:bookmarkEnd w:id="4"/>
          </w:p>
        </w:tc>
      </w:tr>
      <w:tr w:rsidR="00934A3D" w14:paraId="538440A8" w14:textId="77777777">
        <w:trPr>
          <w:gridAfter w:val="3"/>
          <w:wAfter w:w="5858" w:type="dxa"/>
          <w:trHeight w:val="1296"/>
        </w:trPr>
        <w:tc>
          <w:tcPr>
            <w:tcW w:w="706" w:type="dxa"/>
            <w:shd w:val="clear" w:color="auto" w:fill="auto"/>
            <w:vAlign w:val="center"/>
          </w:tcPr>
          <w:p w14:paraId="0A8848B2"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295998C7" w14:textId="77777777" w:rsidR="00934A3D"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未按规定缴纳城市生活垃圾处理费</w:t>
            </w:r>
          </w:p>
        </w:tc>
        <w:tc>
          <w:tcPr>
            <w:tcW w:w="2867" w:type="dxa"/>
            <w:shd w:val="clear" w:color="auto" w:fill="auto"/>
            <w:vAlign w:val="center"/>
          </w:tcPr>
          <w:p w14:paraId="6D46C20A" w14:textId="77777777" w:rsidR="00934A3D"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3" w:type="dxa"/>
            <w:shd w:val="clear" w:color="auto" w:fill="auto"/>
            <w:vAlign w:val="center"/>
          </w:tcPr>
          <w:p w14:paraId="4E8ED8DE"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59229164"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E3093E1"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48A5DD74"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E2D8641"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按照规定执行。</w:t>
            </w:r>
          </w:p>
        </w:tc>
      </w:tr>
      <w:tr w:rsidR="00934A3D" w14:paraId="282C1743" w14:textId="77777777">
        <w:trPr>
          <w:gridAfter w:val="3"/>
          <w:wAfter w:w="5858" w:type="dxa"/>
          <w:trHeight w:val="1296"/>
        </w:trPr>
        <w:tc>
          <w:tcPr>
            <w:tcW w:w="706" w:type="dxa"/>
            <w:shd w:val="clear" w:color="auto" w:fill="auto"/>
            <w:vAlign w:val="center"/>
          </w:tcPr>
          <w:p w14:paraId="13B14D18"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13E73FF4" w14:textId="77777777" w:rsidR="00934A3D"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未按规定配套建设城市生活垃圾收集设施</w:t>
            </w:r>
          </w:p>
        </w:tc>
        <w:tc>
          <w:tcPr>
            <w:tcW w:w="2867" w:type="dxa"/>
            <w:shd w:val="clear" w:color="auto" w:fill="auto"/>
            <w:vAlign w:val="center"/>
          </w:tcPr>
          <w:p w14:paraId="298D29E4" w14:textId="77777777" w:rsidR="00934A3D"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违反条款：第十条；处罚条款：第三十九条，责令限期改正，并可处以1万元以下的罚款。</w:t>
            </w:r>
          </w:p>
        </w:tc>
        <w:tc>
          <w:tcPr>
            <w:tcW w:w="1103" w:type="dxa"/>
            <w:shd w:val="clear" w:color="auto" w:fill="auto"/>
            <w:vAlign w:val="center"/>
          </w:tcPr>
          <w:p w14:paraId="278CD6C9"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6118B762"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C4006B1" w14:textId="77777777" w:rsidR="00934A3D"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1.发生在其它重点大街、其它交通枢纽周边，或者主要旅游景区周边的，系数2；</w:t>
            </w:r>
          </w:p>
          <w:p w14:paraId="0F4D70D9" w14:textId="77777777" w:rsidR="00934A3D"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2.发生在城市居住区或者其它人口集中地区周边的，系数为2；</w:t>
            </w:r>
          </w:p>
          <w:p w14:paraId="28EEDF51" w14:textId="77777777" w:rsidR="00934A3D"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3.同时存在其它违法行为，或者对环境秩序造成较严重影响的，系数2；</w:t>
            </w:r>
          </w:p>
          <w:p w14:paraId="6EF9FFE3" w14:textId="77777777" w:rsidR="00934A3D"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4.发生在天安门周边、长安街沿线及周边、主要商业繁华场所周边、机场车站等大型交通枢纽周边的，系</w:t>
            </w:r>
            <w:r>
              <w:rPr>
                <w:rFonts w:ascii="仿宋_GB2312" w:eastAsia="仿宋_GB2312" w:hint="eastAsia"/>
                <w:color w:val="000000" w:themeColor="text1"/>
                <w:szCs w:val="21"/>
              </w:rPr>
              <w:lastRenderedPageBreak/>
              <w:t>数3。</w:t>
            </w:r>
          </w:p>
          <w:p w14:paraId="07DAA306" w14:textId="77777777" w:rsidR="00934A3D" w:rsidRDefault="00934A3D">
            <w:pPr>
              <w:spacing w:line="300" w:lineRule="exact"/>
              <w:rPr>
                <w:rFonts w:ascii="仿宋_GB2312" w:eastAsia="仿宋_GB2312"/>
                <w:color w:val="000000" w:themeColor="text1"/>
                <w:szCs w:val="21"/>
              </w:rPr>
            </w:pPr>
          </w:p>
        </w:tc>
        <w:tc>
          <w:tcPr>
            <w:tcW w:w="1628" w:type="dxa"/>
            <w:shd w:val="clear" w:color="auto" w:fill="auto"/>
            <w:vAlign w:val="center"/>
          </w:tcPr>
          <w:p w14:paraId="69ACE4E2"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罚款数额＝1000×（1＋情节系数＋变量系数）</w:t>
            </w:r>
          </w:p>
        </w:tc>
        <w:tc>
          <w:tcPr>
            <w:tcW w:w="2929" w:type="dxa"/>
            <w:gridSpan w:val="2"/>
            <w:shd w:val="clear" w:color="auto" w:fill="auto"/>
            <w:vAlign w:val="center"/>
          </w:tcPr>
          <w:p w14:paraId="28D5ABC9"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拟作出1000元以下罚款，说明理由并报案审会决定。</w:t>
            </w:r>
          </w:p>
        </w:tc>
      </w:tr>
      <w:tr w:rsidR="00934A3D" w14:paraId="31C6F1BF" w14:textId="77777777">
        <w:trPr>
          <w:gridAfter w:val="3"/>
          <w:wAfter w:w="5858" w:type="dxa"/>
          <w:trHeight w:val="1296"/>
        </w:trPr>
        <w:tc>
          <w:tcPr>
            <w:tcW w:w="706" w:type="dxa"/>
            <w:shd w:val="clear" w:color="auto" w:fill="auto"/>
            <w:vAlign w:val="center"/>
          </w:tcPr>
          <w:p w14:paraId="3E8525A1"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1501657C" w14:textId="77777777" w:rsidR="00934A3D"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擅自关闭、闲置或者拆除城市生活垃圾处置设施、场所</w:t>
            </w:r>
          </w:p>
        </w:tc>
        <w:tc>
          <w:tcPr>
            <w:tcW w:w="2867" w:type="dxa"/>
            <w:shd w:val="clear" w:color="auto" w:fill="auto"/>
            <w:vAlign w:val="center"/>
          </w:tcPr>
          <w:p w14:paraId="719F1146" w14:textId="77777777" w:rsidR="00934A3D"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违反条款：第十三条；处罚条款：第四十一条，责令停止违法行为，限期改正，处以1万元以上10万元以下的罚款。</w:t>
            </w:r>
          </w:p>
        </w:tc>
        <w:tc>
          <w:tcPr>
            <w:tcW w:w="1103" w:type="dxa"/>
            <w:shd w:val="clear" w:color="auto" w:fill="auto"/>
            <w:vAlign w:val="center"/>
          </w:tcPr>
          <w:p w14:paraId="7E66925A"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0098480" w14:textId="77777777" w:rsidR="00934A3D" w:rsidRDefault="00000000">
            <w:pPr>
              <w:spacing w:line="300" w:lineRule="exact"/>
              <w:jc w:val="center"/>
              <w:rPr>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482CFB71" w14:textId="77777777" w:rsidR="00934A3D"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1.擅自关闭、闲置或者拆除居住区、办公区配建处理设施、场所的，系数为1；</w:t>
            </w:r>
          </w:p>
          <w:p w14:paraId="00B6E8D5" w14:textId="77777777" w:rsidR="00934A3D"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2.擅自关闭、闲置或者拆除消纳场等集中处理设施和场所的，系数为2；</w:t>
            </w:r>
          </w:p>
          <w:p w14:paraId="040EF180" w14:textId="77777777" w:rsidR="00934A3D"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3.较大餐饮服务单位违法，系数2；</w:t>
            </w:r>
          </w:p>
          <w:p w14:paraId="4C535EDE" w14:textId="77777777" w:rsidR="00934A3D"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4.大型蔬菜果品批发市场、物流配送中心违法，系数2；</w:t>
            </w:r>
          </w:p>
          <w:p w14:paraId="356B45CC" w14:textId="77777777" w:rsidR="00934A3D"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5.造成较大社会影响或者严重后果的其它情形，系数4-9。</w:t>
            </w:r>
          </w:p>
        </w:tc>
        <w:tc>
          <w:tcPr>
            <w:tcW w:w="1628" w:type="dxa"/>
            <w:shd w:val="clear" w:color="auto" w:fill="auto"/>
            <w:vAlign w:val="center"/>
          </w:tcPr>
          <w:p w14:paraId="6F6160D9"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05CD5873" w14:textId="77777777" w:rsidR="00934A3D" w:rsidRDefault="00934A3D">
            <w:pPr>
              <w:widowControl/>
              <w:spacing w:line="300" w:lineRule="exact"/>
              <w:rPr>
                <w:rFonts w:ascii="仿宋_GB2312" w:eastAsia="仿宋_GB2312" w:hAnsi="宋体" w:cs="宋体"/>
                <w:color w:val="000000" w:themeColor="text1"/>
                <w:kern w:val="0"/>
                <w:szCs w:val="21"/>
              </w:rPr>
            </w:pPr>
          </w:p>
        </w:tc>
      </w:tr>
      <w:tr w:rsidR="00934A3D" w14:paraId="4A67845B" w14:textId="77777777">
        <w:trPr>
          <w:gridAfter w:val="3"/>
          <w:wAfter w:w="5858" w:type="dxa"/>
          <w:trHeight w:val="1296"/>
        </w:trPr>
        <w:tc>
          <w:tcPr>
            <w:tcW w:w="706" w:type="dxa"/>
            <w:vMerge w:val="restart"/>
            <w:shd w:val="clear" w:color="auto" w:fill="auto"/>
            <w:vAlign w:val="center"/>
          </w:tcPr>
          <w:p w14:paraId="3834E82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vMerge w:val="restart"/>
            <w:shd w:val="clear" w:color="auto" w:fill="auto"/>
            <w:vAlign w:val="center"/>
          </w:tcPr>
          <w:p w14:paraId="60BC049A" w14:textId="77777777" w:rsidR="00934A3D" w:rsidRDefault="00000000">
            <w:pPr>
              <w:rPr>
                <w:rFonts w:ascii="仿宋_GB2312" w:eastAsia="仿宋_GB2312"/>
                <w:color w:val="000000" w:themeColor="text1"/>
              </w:rPr>
            </w:pPr>
            <w:r>
              <w:rPr>
                <w:rFonts w:ascii="仿宋_GB2312" w:eastAsia="仿宋_GB2312" w:hint="eastAsia"/>
                <w:color w:val="000000" w:themeColor="text1"/>
              </w:rPr>
              <w:t>随意倾倒、抛洒、堆放城市生活垃圾</w:t>
            </w:r>
          </w:p>
        </w:tc>
        <w:tc>
          <w:tcPr>
            <w:tcW w:w="2867" w:type="dxa"/>
            <w:vMerge w:val="restart"/>
            <w:shd w:val="clear" w:color="auto" w:fill="auto"/>
            <w:vAlign w:val="center"/>
          </w:tcPr>
          <w:p w14:paraId="28096442"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违反条款：第十六条第四款；处罚条款：第四十二条，责令停止违法行为，限期改正，对单位处以5000元以上5万元以下的罚款。个人有以上行为的，处以200元以下的罚款。</w:t>
            </w:r>
          </w:p>
        </w:tc>
        <w:tc>
          <w:tcPr>
            <w:tcW w:w="1103" w:type="dxa"/>
            <w:shd w:val="clear" w:color="auto" w:fill="auto"/>
            <w:vAlign w:val="center"/>
          </w:tcPr>
          <w:p w14:paraId="0B58096D" w14:textId="77777777" w:rsidR="00934A3D"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5000</w:t>
            </w:r>
          </w:p>
          <w:p w14:paraId="4B6E5F15" w14:textId="77777777" w:rsidR="00934A3D"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64428337" w14:textId="77777777" w:rsidR="00934A3D"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66B0C5F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1．垃圾占地面积在5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下的，系数</w:t>
            </w:r>
            <w:r>
              <w:rPr>
                <w:rFonts w:ascii="仿宋_GB2312" w:eastAsia="仿宋_GB2312" w:hAnsi="宋体" w:cs="宋体" w:hint="eastAsia"/>
                <w:color w:val="000000" w:themeColor="text1"/>
                <w:kern w:val="0"/>
                <w:szCs w:val="21"/>
              </w:rPr>
              <w:t>0；6－10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1；以此类推；2.倾倒在绿地、公厕、城市道路等公共场所，或者燃气、供暖等公用管道和设施保护（管理）范围的，或者农田内的，系数3。</w:t>
            </w:r>
          </w:p>
        </w:tc>
        <w:tc>
          <w:tcPr>
            <w:tcW w:w="1628" w:type="dxa"/>
            <w:shd w:val="clear" w:color="auto" w:fill="auto"/>
            <w:vAlign w:val="center"/>
          </w:tcPr>
          <w:p w14:paraId="26A7B80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0B4AA9F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04D24FB" w14:textId="77777777">
        <w:trPr>
          <w:gridAfter w:val="3"/>
          <w:wAfter w:w="5858" w:type="dxa"/>
          <w:trHeight w:val="663"/>
        </w:trPr>
        <w:tc>
          <w:tcPr>
            <w:tcW w:w="706" w:type="dxa"/>
            <w:vMerge/>
            <w:shd w:val="clear" w:color="auto" w:fill="auto"/>
            <w:vAlign w:val="center"/>
          </w:tcPr>
          <w:p w14:paraId="004D7B2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377AC782" w14:textId="77777777" w:rsidR="00934A3D" w:rsidRDefault="00934A3D">
            <w:pPr>
              <w:rPr>
                <w:rFonts w:ascii="仿宋_GB2312" w:eastAsia="仿宋_GB2312" w:hAnsi="宋体" w:cs="宋体"/>
                <w:color w:val="000000" w:themeColor="text1"/>
                <w:sz w:val="24"/>
              </w:rPr>
            </w:pPr>
          </w:p>
        </w:tc>
        <w:tc>
          <w:tcPr>
            <w:tcW w:w="2867" w:type="dxa"/>
            <w:vMerge/>
            <w:shd w:val="clear" w:color="auto" w:fill="auto"/>
            <w:vAlign w:val="center"/>
          </w:tcPr>
          <w:p w14:paraId="7C44AA7B" w14:textId="77777777" w:rsidR="00934A3D" w:rsidRDefault="00934A3D">
            <w:pPr>
              <w:rPr>
                <w:rFonts w:ascii="仿宋_GB2312" w:eastAsia="仿宋_GB2312" w:hAnsi="宋体" w:cs="宋体"/>
                <w:color w:val="000000" w:themeColor="text1"/>
                <w:sz w:val="24"/>
              </w:rPr>
            </w:pPr>
          </w:p>
        </w:tc>
        <w:tc>
          <w:tcPr>
            <w:tcW w:w="1103" w:type="dxa"/>
            <w:shd w:val="clear" w:color="auto" w:fill="auto"/>
            <w:vAlign w:val="center"/>
          </w:tcPr>
          <w:p w14:paraId="714D1A41"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（个人）</w:t>
            </w:r>
          </w:p>
        </w:tc>
        <w:tc>
          <w:tcPr>
            <w:tcW w:w="990" w:type="dxa"/>
            <w:shd w:val="clear" w:color="auto" w:fill="auto"/>
            <w:vAlign w:val="center"/>
          </w:tcPr>
          <w:p w14:paraId="35F52D45" w14:textId="77777777" w:rsidR="00934A3D" w:rsidRDefault="00934A3D">
            <w:pPr>
              <w:widowControl/>
              <w:spacing w:line="0" w:lineRule="atLeast"/>
              <w:jc w:val="center"/>
              <w:rPr>
                <w:rFonts w:ascii="仿宋_GB2312" w:eastAsia="仿宋_GB2312"/>
                <w:color w:val="000000" w:themeColor="text1"/>
              </w:rPr>
            </w:pPr>
          </w:p>
        </w:tc>
        <w:tc>
          <w:tcPr>
            <w:tcW w:w="3440" w:type="dxa"/>
            <w:gridSpan w:val="2"/>
            <w:shd w:val="clear" w:color="auto" w:fill="auto"/>
            <w:vAlign w:val="center"/>
          </w:tcPr>
          <w:p w14:paraId="19D67B13"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43C348F"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4B935AE"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根据实际情况处罚</w:t>
            </w:r>
          </w:p>
        </w:tc>
      </w:tr>
      <w:tr w:rsidR="00934A3D" w14:paraId="18A0906D" w14:textId="77777777">
        <w:trPr>
          <w:gridAfter w:val="3"/>
          <w:wAfter w:w="5858" w:type="dxa"/>
          <w:trHeight w:val="1282"/>
        </w:trPr>
        <w:tc>
          <w:tcPr>
            <w:tcW w:w="706" w:type="dxa"/>
            <w:shd w:val="clear" w:color="auto" w:fill="auto"/>
            <w:vAlign w:val="center"/>
          </w:tcPr>
          <w:p w14:paraId="5A90AA0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7AD84162"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未经批准从事城市生活垃圾经营性清扫、收集、运输活动</w:t>
            </w:r>
          </w:p>
        </w:tc>
        <w:tc>
          <w:tcPr>
            <w:tcW w:w="2867" w:type="dxa"/>
            <w:shd w:val="clear" w:color="auto" w:fill="auto"/>
            <w:vAlign w:val="center"/>
          </w:tcPr>
          <w:p w14:paraId="55514130"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违反条款：第十七条；处罚条款：第四十三条，责令停止违法行为，并处以3万元的罚款。</w:t>
            </w:r>
          </w:p>
        </w:tc>
        <w:tc>
          <w:tcPr>
            <w:tcW w:w="1103" w:type="dxa"/>
            <w:shd w:val="clear" w:color="auto" w:fill="auto"/>
            <w:vAlign w:val="center"/>
          </w:tcPr>
          <w:p w14:paraId="293EC08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676DD390"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B5A1C31"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AF87EAF"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A20D53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按照规定执行。</w:t>
            </w:r>
          </w:p>
        </w:tc>
      </w:tr>
      <w:tr w:rsidR="00934A3D" w14:paraId="2C309CF8" w14:textId="77777777">
        <w:trPr>
          <w:gridAfter w:val="3"/>
          <w:wAfter w:w="5858" w:type="dxa"/>
          <w:trHeight w:val="1296"/>
        </w:trPr>
        <w:tc>
          <w:tcPr>
            <w:tcW w:w="706" w:type="dxa"/>
            <w:shd w:val="clear" w:color="auto" w:fill="auto"/>
            <w:vAlign w:val="center"/>
          </w:tcPr>
          <w:p w14:paraId="62D1593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6</w:t>
            </w:r>
          </w:p>
        </w:tc>
        <w:tc>
          <w:tcPr>
            <w:tcW w:w="1441" w:type="dxa"/>
            <w:shd w:val="clear" w:color="auto" w:fill="auto"/>
            <w:vAlign w:val="center"/>
          </w:tcPr>
          <w:p w14:paraId="1458BF52"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未经批准从事城市生活垃圾经营性处置活动</w:t>
            </w:r>
          </w:p>
        </w:tc>
        <w:tc>
          <w:tcPr>
            <w:tcW w:w="2867" w:type="dxa"/>
            <w:shd w:val="clear" w:color="auto" w:fill="auto"/>
            <w:vAlign w:val="center"/>
          </w:tcPr>
          <w:p w14:paraId="2BB05793"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违反条款：第二十五条；处罚条款：第四十三条，责令停止违法行为，并处以3万元的罚款。</w:t>
            </w:r>
          </w:p>
        </w:tc>
        <w:tc>
          <w:tcPr>
            <w:tcW w:w="1103" w:type="dxa"/>
            <w:shd w:val="clear" w:color="auto" w:fill="auto"/>
            <w:vAlign w:val="center"/>
          </w:tcPr>
          <w:p w14:paraId="271C7161"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09365AF4"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54BE56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BACAB6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A38B2D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按照规定执行。</w:t>
            </w:r>
          </w:p>
        </w:tc>
      </w:tr>
      <w:tr w:rsidR="00934A3D" w14:paraId="41235C55" w14:textId="77777777">
        <w:trPr>
          <w:gridAfter w:val="3"/>
          <w:wAfter w:w="5858" w:type="dxa"/>
          <w:trHeight w:val="1296"/>
        </w:trPr>
        <w:tc>
          <w:tcPr>
            <w:tcW w:w="706" w:type="dxa"/>
            <w:shd w:val="clear" w:color="auto" w:fill="auto"/>
            <w:vAlign w:val="center"/>
          </w:tcPr>
          <w:p w14:paraId="6002B3E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62BC8EA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从事城市生活垃圾经营性清扫、收集、运输的企业在运输过程中沿途丢弃、遗撒生活垃圾</w:t>
            </w:r>
          </w:p>
        </w:tc>
        <w:tc>
          <w:tcPr>
            <w:tcW w:w="2867" w:type="dxa"/>
            <w:shd w:val="clear" w:color="auto" w:fill="auto"/>
            <w:vAlign w:val="center"/>
          </w:tcPr>
          <w:p w14:paraId="76B90EB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违反条款：第二十一条第（三）项；处罚条款：第四十四条，责令停止违法行为，限期改正，处以5000元以上5万元以下的罚款。</w:t>
            </w:r>
          </w:p>
        </w:tc>
        <w:tc>
          <w:tcPr>
            <w:tcW w:w="1103" w:type="dxa"/>
            <w:shd w:val="clear" w:color="auto" w:fill="auto"/>
            <w:vAlign w:val="center"/>
          </w:tcPr>
          <w:p w14:paraId="3476FE04" w14:textId="77777777" w:rsidR="00934A3D"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5000</w:t>
            </w:r>
          </w:p>
        </w:tc>
        <w:tc>
          <w:tcPr>
            <w:tcW w:w="990" w:type="dxa"/>
            <w:shd w:val="clear" w:color="auto" w:fill="auto"/>
            <w:vAlign w:val="center"/>
          </w:tcPr>
          <w:p w14:paraId="53FBB073" w14:textId="77777777" w:rsidR="00934A3D"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79AD132D" w14:textId="77777777" w:rsidR="00934A3D" w:rsidRDefault="00000000">
            <w:pPr>
              <w:spacing w:line="0" w:lineRule="atLeast"/>
              <w:rPr>
                <w:rFonts w:ascii="仿宋_GB2312" w:eastAsia="仿宋_GB2312"/>
                <w:color w:val="000000" w:themeColor="text1"/>
              </w:rPr>
            </w:pPr>
            <w:r>
              <w:rPr>
                <w:rFonts w:ascii="仿宋_GB2312" w:eastAsia="仿宋_GB2312" w:hint="eastAsia"/>
                <w:color w:val="000000" w:themeColor="text1"/>
              </w:rPr>
              <w:t>污染道路长21－30米的，系数1；31－40米的，系数2；以此类推。</w:t>
            </w:r>
          </w:p>
        </w:tc>
        <w:tc>
          <w:tcPr>
            <w:tcW w:w="1628" w:type="dxa"/>
            <w:shd w:val="clear" w:color="auto" w:fill="auto"/>
            <w:vAlign w:val="center"/>
          </w:tcPr>
          <w:p w14:paraId="7FC598A9" w14:textId="77777777" w:rsidR="00934A3D" w:rsidRDefault="00000000">
            <w:pPr>
              <w:spacing w:line="0" w:lineRule="atLeast"/>
              <w:rPr>
                <w:rFonts w:ascii="仿宋_GB2312" w:eastAsia="仿宋_GB2312"/>
                <w:color w:val="000000" w:themeColor="text1"/>
              </w:rPr>
            </w:pPr>
            <w:r>
              <w:rPr>
                <w:rFonts w:ascii="仿宋_GB2312" w:eastAsia="仿宋_GB2312" w:hint="eastAsia"/>
                <w:color w:val="000000" w:themeColor="text1"/>
              </w:rPr>
              <w:t>罚款数额＝5000×（1＋区域系数＋情节系数＋变量系数）</w:t>
            </w:r>
          </w:p>
        </w:tc>
        <w:tc>
          <w:tcPr>
            <w:tcW w:w="2929" w:type="dxa"/>
            <w:gridSpan w:val="2"/>
            <w:shd w:val="clear" w:color="auto" w:fill="auto"/>
            <w:vAlign w:val="center"/>
          </w:tcPr>
          <w:p w14:paraId="5A7E7A3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837EAA3" w14:textId="77777777">
        <w:trPr>
          <w:gridAfter w:val="3"/>
          <w:wAfter w:w="5858" w:type="dxa"/>
          <w:trHeight w:val="1797"/>
        </w:trPr>
        <w:tc>
          <w:tcPr>
            <w:tcW w:w="706" w:type="dxa"/>
            <w:shd w:val="clear" w:color="auto" w:fill="auto"/>
            <w:vAlign w:val="center"/>
          </w:tcPr>
          <w:p w14:paraId="049A063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23EE3870"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从事城市生活垃圾经营性清扫、收集、运输的企业未履行规定义务</w:t>
            </w:r>
          </w:p>
        </w:tc>
        <w:tc>
          <w:tcPr>
            <w:tcW w:w="2867" w:type="dxa"/>
            <w:shd w:val="clear" w:color="auto" w:fill="auto"/>
            <w:vAlign w:val="center"/>
          </w:tcPr>
          <w:p w14:paraId="04F7F83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违反条款：第二十条；处罚条款：第四十五条，责令限期改正，并可处以5000元以上3万元以下的罚款。造成损失的，依法承担赔偿责任</w:t>
            </w:r>
          </w:p>
        </w:tc>
        <w:tc>
          <w:tcPr>
            <w:tcW w:w="1103" w:type="dxa"/>
            <w:shd w:val="clear" w:color="auto" w:fill="auto"/>
            <w:vAlign w:val="center"/>
          </w:tcPr>
          <w:p w14:paraId="37F9C2BA" w14:textId="77777777" w:rsidR="00934A3D"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5000</w:t>
            </w:r>
          </w:p>
        </w:tc>
        <w:tc>
          <w:tcPr>
            <w:tcW w:w="990" w:type="dxa"/>
            <w:shd w:val="clear" w:color="auto" w:fill="auto"/>
            <w:vAlign w:val="center"/>
          </w:tcPr>
          <w:p w14:paraId="03B01943" w14:textId="77777777" w:rsidR="00934A3D"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15C5E1F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未按要求收运的</w:t>
            </w:r>
            <w:r>
              <w:rPr>
                <w:rFonts w:ascii="仿宋_GB2312" w:eastAsia="仿宋_GB2312" w:hint="eastAsia"/>
                <w:color w:val="000000" w:themeColor="text1"/>
                <w:szCs w:val="21"/>
              </w:rPr>
              <w:t>垃圾总量较多、违法行为持续时间较长、对环境秩序造成较严重影响的，系数1-5</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637A137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5D49EDE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注意与《北京市生活垃圾管理条例》的衔接，原则上优先适用《北京市生活垃圾管理条例》。</w:t>
            </w:r>
          </w:p>
        </w:tc>
      </w:tr>
      <w:tr w:rsidR="00934A3D" w14:paraId="34181657" w14:textId="77777777">
        <w:trPr>
          <w:gridAfter w:val="3"/>
          <w:wAfter w:w="5858" w:type="dxa"/>
          <w:trHeight w:val="1641"/>
        </w:trPr>
        <w:tc>
          <w:tcPr>
            <w:tcW w:w="706" w:type="dxa"/>
            <w:shd w:val="clear" w:color="auto" w:fill="auto"/>
            <w:vAlign w:val="center"/>
          </w:tcPr>
          <w:p w14:paraId="143172D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481067AB"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从事城市生活垃圾经营性处置的企业未履行规定义务</w:t>
            </w:r>
          </w:p>
        </w:tc>
        <w:tc>
          <w:tcPr>
            <w:tcW w:w="2867" w:type="dxa"/>
            <w:shd w:val="clear" w:color="auto" w:fill="auto"/>
            <w:vAlign w:val="center"/>
          </w:tcPr>
          <w:p w14:paraId="3865EDB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违反条款：第二十八条；处罚条款：第四十五条，责令限期改正，并可处以3万元以上10万元以下的罚款。造成损失的，依法承担赔偿责任</w:t>
            </w:r>
          </w:p>
        </w:tc>
        <w:tc>
          <w:tcPr>
            <w:tcW w:w="1103" w:type="dxa"/>
            <w:shd w:val="clear" w:color="auto" w:fill="auto"/>
            <w:vAlign w:val="center"/>
          </w:tcPr>
          <w:p w14:paraId="395DD3E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shd w:val="clear" w:color="auto" w:fill="auto"/>
            <w:vAlign w:val="center"/>
          </w:tcPr>
          <w:p w14:paraId="5F97553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BAD8C21"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违法行为持续时间较长、造成较严重影响的，系数1-2</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5BE5A3B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shd w:val="clear" w:color="auto" w:fill="auto"/>
            <w:vAlign w:val="center"/>
          </w:tcPr>
          <w:p w14:paraId="13C628CE" w14:textId="77777777" w:rsidR="00934A3D" w:rsidRDefault="00934A3D">
            <w:pPr>
              <w:widowControl/>
              <w:spacing w:line="0" w:lineRule="atLeast"/>
              <w:rPr>
                <w:rFonts w:ascii="仿宋_GB2312" w:eastAsia="仿宋_GB2312"/>
                <w:color w:val="000000" w:themeColor="text1"/>
              </w:rPr>
            </w:pPr>
          </w:p>
        </w:tc>
      </w:tr>
      <w:tr w:rsidR="00934A3D" w14:paraId="41273EA7" w14:textId="77777777">
        <w:trPr>
          <w:gridAfter w:val="3"/>
          <w:wAfter w:w="5858" w:type="dxa"/>
          <w:trHeight w:val="2092"/>
        </w:trPr>
        <w:tc>
          <w:tcPr>
            <w:tcW w:w="706" w:type="dxa"/>
            <w:shd w:val="clear" w:color="auto" w:fill="auto"/>
            <w:vAlign w:val="center"/>
          </w:tcPr>
          <w:p w14:paraId="1B1DE79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w:t>
            </w:r>
          </w:p>
        </w:tc>
        <w:tc>
          <w:tcPr>
            <w:tcW w:w="1441" w:type="dxa"/>
            <w:shd w:val="clear" w:color="auto" w:fill="auto"/>
            <w:vAlign w:val="center"/>
          </w:tcPr>
          <w:p w14:paraId="654A597B"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从事城市生活垃圾经营性清扫、收集、运输的企业未经批准擅自停业、歇业的</w:t>
            </w:r>
          </w:p>
        </w:tc>
        <w:tc>
          <w:tcPr>
            <w:tcW w:w="2867" w:type="dxa"/>
            <w:shd w:val="clear" w:color="auto" w:fill="auto"/>
            <w:vAlign w:val="center"/>
          </w:tcPr>
          <w:p w14:paraId="7057A46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违反条款：第二十一条第（二）项,第三十五条第一款；处罚条款：第四十六条，责令限期改正，并可处以1万元以上3万元以下罚款。</w:t>
            </w:r>
          </w:p>
        </w:tc>
        <w:tc>
          <w:tcPr>
            <w:tcW w:w="1103" w:type="dxa"/>
            <w:shd w:val="clear" w:color="auto" w:fill="auto"/>
            <w:vAlign w:val="center"/>
          </w:tcPr>
          <w:p w14:paraId="6D4B637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033372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7D891B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违法行为持续时间较长、造成较严重影响的，系数1-2</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5A59ECB2"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shd w:val="clear" w:color="auto" w:fill="auto"/>
            <w:vAlign w:val="center"/>
          </w:tcPr>
          <w:p w14:paraId="46DA5622" w14:textId="77777777" w:rsidR="00934A3D" w:rsidRDefault="00934A3D">
            <w:pPr>
              <w:widowControl/>
              <w:spacing w:line="0" w:lineRule="atLeast"/>
              <w:rPr>
                <w:rFonts w:ascii="仿宋_GB2312" w:eastAsia="仿宋_GB2312"/>
                <w:color w:val="000000" w:themeColor="text1"/>
              </w:rPr>
            </w:pPr>
          </w:p>
        </w:tc>
      </w:tr>
      <w:tr w:rsidR="00934A3D" w14:paraId="33D45F43" w14:textId="77777777">
        <w:trPr>
          <w:gridAfter w:val="3"/>
          <w:wAfter w:w="5858" w:type="dxa"/>
          <w:trHeight w:val="2136"/>
        </w:trPr>
        <w:tc>
          <w:tcPr>
            <w:tcW w:w="706" w:type="dxa"/>
            <w:shd w:val="clear" w:color="auto" w:fill="auto"/>
            <w:vAlign w:val="center"/>
          </w:tcPr>
          <w:p w14:paraId="199B608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78D2653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从事城市生活垃圾经营性处置的企业未经批准擅自停业、歇业的</w:t>
            </w:r>
          </w:p>
        </w:tc>
        <w:tc>
          <w:tcPr>
            <w:tcW w:w="2867" w:type="dxa"/>
            <w:shd w:val="clear" w:color="auto" w:fill="auto"/>
            <w:vAlign w:val="center"/>
          </w:tcPr>
          <w:p w14:paraId="3A82EBB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违反条款：第三十五条第一款；处罚条款：第四十六条，责令限期改正，并可处以5万元以上10万元以下罚款。</w:t>
            </w:r>
          </w:p>
        </w:tc>
        <w:tc>
          <w:tcPr>
            <w:tcW w:w="1103" w:type="dxa"/>
            <w:shd w:val="clear" w:color="auto" w:fill="auto"/>
            <w:vAlign w:val="center"/>
          </w:tcPr>
          <w:p w14:paraId="4B98BBF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3D70DF2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E2ED4B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55A3EEC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0D0C8198" w14:textId="77777777" w:rsidR="00934A3D" w:rsidRDefault="00934A3D">
            <w:pPr>
              <w:widowControl/>
              <w:spacing w:line="0" w:lineRule="atLeast"/>
              <w:rPr>
                <w:rFonts w:ascii="仿宋_GB2312" w:eastAsia="仿宋_GB2312"/>
                <w:color w:val="000000" w:themeColor="text1"/>
              </w:rPr>
            </w:pPr>
          </w:p>
        </w:tc>
      </w:tr>
      <w:tr w:rsidR="00934A3D" w14:paraId="35E19897" w14:textId="77777777">
        <w:trPr>
          <w:gridAfter w:val="3"/>
          <w:wAfter w:w="5858" w:type="dxa"/>
          <w:trHeight w:val="511"/>
        </w:trPr>
        <w:tc>
          <w:tcPr>
            <w:tcW w:w="15104" w:type="dxa"/>
            <w:gridSpan w:val="10"/>
            <w:shd w:val="clear" w:color="auto" w:fill="auto"/>
            <w:vAlign w:val="center"/>
          </w:tcPr>
          <w:p w14:paraId="75576C45" w14:textId="77777777" w:rsidR="00934A3D" w:rsidRDefault="00000000">
            <w:pPr>
              <w:pStyle w:val="20"/>
              <w:jc w:val="center"/>
              <w:rPr>
                <w:rFonts w:ascii="仿宋_GB2312" w:eastAsia="仿宋_GB2312"/>
                <w:color w:val="000000" w:themeColor="text1"/>
                <w:szCs w:val="30"/>
              </w:rPr>
            </w:pPr>
            <w:bookmarkStart w:id="5" w:name="_Toc9339"/>
            <w:r>
              <w:rPr>
                <w:rFonts w:hint="eastAsia"/>
                <w:color w:val="000000" w:themeColor="text1"/>
                <w:szCs w:val="30"/>
              </w:rPr>
              <w:t>《城市建筑垃圾管理规定》案由11项</w:t>
            </w:r>
            <w:bookmarkEnd w:id="5"/>
          </w:p>
        </w:tc>
      </w:tr>
      <w:tr w:rsidR="00934A3D" w14:paraId="710527DF" w14:textId="77777777">
        <w:trPr>
          <w:gridAfter w:val="3"/>
          <w:wAfter w:w="5858" w:type="dxa"/>
          <w:trHeight w:val="1850"/>
        </w:trPr>
        <w:tc>
          <w:tcPr>
            <w:tcW w:w="706" w:type="dxa"/>
            <w:shd w:val="clear" w:color="auto" w:fill="auto"/>
            <w:vAlign w:val="center"/>
          </w:tcPr>
          <w:p w14:paraId="2AA7A6B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7CB33D06" w14:textId="77777777" w:rsidR="00934A3D" w:rsidRDefault="00000000">
            <w:pPr>
              <w:rPr>
                <w:rFonts w:ascii="仿宋_GB2312" w:eastAsia="仿宋_GB2312"/>
                <w:color w:val="000000" w:themeColor="text1"/>
              </w:rPr>
            </w:pPr>
            <w:r>
              <w:rPr>
                <w:rFonts w:ascii="仿宋_GB2312" w:eastAsia="仿宋_GB2312" w:hint="eastAsia"/>
                <w:color w:val="000000" w:themeColor="text1"/>
              </w:rPr>
              <w:t>将建筑垃圾混入生活垃圾</w:t>
            </w:r>
          </w:p>
        </w:tc>
        <w:tc>
          <w:tcPr>
            <w:tcW w:w="2867" w:type="dxa"/>
            <w:shd w:val="clear" w:color="auto" w:fill="auto"/>
            <w:vAlign w:val="center"/>
          </w:tcPr>
          <w:p w14:paraId="03391621"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违反条款：第九条；处罚条款：第二十条第一款第（一）项及第二款，责令限期改正，予以警告；对单位处3000元以下罚款；对个人处200元以下罚款。</w:t>
            </w:r>
          </w:p>
        </w:tc>
        <w:tc>
          <w:tcPr>
            <w:tcW w:w="1103" w:type="dxa"/>
            <w:shd w:val="clear" w:color="auto" w:fill="auto"/>
            <w:vAlign w:val="center"/>
          </w:tcPr>
          <w:p w14:paraId="4012A8B6"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26DF14D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72FCBA8"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FA4CB6A"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01C841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原则按照《北京市生活垃圾管理条例》“生活垃圾混装混运”案由适用。</w:t>
            </w:r>
          </w:p>
        </w:tc>
      </w:tr>
      <w:tr w:rsidR="00934A3D" w14:paraId="67F51F34" w14:textId="77777777">
        <w:trPr>
          <w:gridAfter w:val="3"/>
          <w:wAfter w:w="5858" w:type="dxa"/>
          <w:trHeight w:val="1230"/>
        </w:trPr>
        <w:tc>
          <w:tcPr>
            <w:tcW w:w="706" w:type="dxa"/>
            <w:shd w:val="clear" w:color="auto" w:fill="auto"/>
            <w:vAlign w:val="center"/>
          </w:tcPr>
          <w:p w14:paraId="6DD77FF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7F54D435" w14:textId="77777777" w:rsidR="00934A3D" w:rsidRDefault="00000000">
            <w:pPr>
              <w:rPr>
                <w:rFonts w:ascii="仿宋_GB2312" w:eastAsia="仿宋_GB2312"/>
                <w:color w:val="000000" w:themeColor="text1"/>
              </w:rPr>
            </w:pPr>
            <w:r>
              <w:rPr>
                <w:rFonts w:ascii="仿宋_GB2312" w:eastAsia="仿宋_GB2312" w:hint="eastAsia"/>
                <w:color w:val="000000" w:themeColor="text1"/>
              </w:rPr>
              <w:t>将危险废物混入建筑垃圾</w:t>
            </w:r>
          </w:p>
        </w:tc>
        <w:tc>
          <w:tcPr>
            <w:tcW w:w="2867" w:type="dxa"/>
            <w:shd w:val="clear" w:color="auto" w:fill="auto"/>
            <w:vAlign w:val="center"/>
          </w:tcPr>
          <w:p w14:paraId="745DFF58"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违反条款：第九条；处罚条款：第二十条第一款第（二）项及第二款，责令限期改正，予以警告；对单位处3000元以下罚款；对个人处200元以下罚款。</w:t>
            </w:r>
          </w:p>
        </w:tc>
        <w:tc>
          <w:tcPr>
            <w:tcW w:w="1103" w:type="dxa"/>
            <w:shd w:val="clear" w:color="auto" w:fill="auto"/>
            <w:vAlign w:val="center"/>
          </w:tcPr>
          <w:p w14:paraId="5519CA2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596E2040"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0D8136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C6D8D0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1C7C59F"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根据实际情况酌定处罚</w:t>
            </w:r>
          </w:p>
        </w:tc>
      </w:tr>
      <w:tr w:rsidR="00934A3D" w14:paraId="1A75EC3C" w14:textId="77777777">
        <w:trPr>
          <w:gridAfter w:val="3"/>
          <w:wAfter w:w="5858" w:type="dxa"/>
          <w:trHeight w:val="922"/>
        </w:trPr>
        <w:tc>
          <w:tcPr>
            <w:tcW w:w="706" w:type="dxa"/>
            <w:vMerge w:val="restart"/>
            <w:shd w:val="clear" w:color="auto" w:fill="auto"/>
            <w:vAlign w:val="center"/>
          </w:tcPr>
          <w:p w14:paraId="41BB01C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vMerge w:val="restart"/>
            <w:shd w:val="clear" w:color="auto" w:fill="auto"/>
            <w:vAlign w:val="center"/>
          </w:tcPr>
          <w:p w14:paraId="3E412C9A" w14:textId="77777777" w:rsidR="00934A3D" w:rsidRDefault="00000000">
            <w:pPr>
              <w:rPr>
                <w:rFonts w:ascii="仿宋_GB2312" w:eastAsia="仿宋_GB2312"/>
                <w:color w:val="000000" w:themeColor="text1"/>
              </w:rPr>
            </w:pPr>
            <w:r>
              <w:rPr>
                <w:rFonts w:ascii="仿宋_GB2312" w:eastAsia="仿宋_GB2312" w:hint="eastAsia"/>
                <w:color w:val="000000" w:themeColor="text1"/>
              </w:rPr>
              <w:t>擅自设立弃置场受纳建筑垃圾</w:t>
            </w:r>
          </w:p>
        </w:tc>
        <w:tc>
          <w:tcPr>
            <w:tcW w:w="2867" w:type="dxa"/>
            <w:vMerge w:val="restart"/>
            <w:shd w:val="clear" w:color="auto" w:fill="auto"/>
            <w:vAlign w:val="center"/>
          </w:tcPr>
          <w:p w14:paraId="6558F7F2"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违反条款：第九条；处罚条款：第二十条第一款第（三）项及第二款，责令限期改正，予以警告；对单位处5000元以上1万元以下罚款；对个人处3000元以下罚款。</w:t>
            </w:r>
          </w:p>
        </w:tc>
        <w:tc>
          <w:tcPr>
            <w:tcW w:w="1103" w:type="dxa"/>
            <w:shd w:val="clear" w:color="auto" w:fill="auto"/>
            <w:vAlign w:val="center"/>
          </w:tcPr>
          <w:p w14:paraId="212CDD4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5130AE0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53910AD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E5A0B8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F79656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w:t>
            </w:r>
          </w:p>
        </w:tc>
        <w:tc>
          <w:tcPr>
            <w:tcW w:w="2929" w:type="dxa"/>
            <w:gridSpan w:val="2"/>
            <w:shd w:val="clear" w:color="auto" w:fill="auto"/>
            <w:vAlign w:val="center"/>
          </w:tcPr>
          <w:p w14:paraId="4F340A24"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B374B35" w14:textId="77777777">
        <w:trPr>
          <w:gridAfter w:val="3"/>
          <w:wAfter w:w="5858" w:type="dxa"/>
          <w:trHeight w:val="846"/>
        </w:trPr>
        <w:tc>
          <w:tcPr>
            <w:tcW w:w="706" w:type="dxa"/>
            <w:vMerge/>
            <w:shd w:val="clear" w:color="auto" w:fill="auto"/>
            <w:vAlign w:val="center"/>
          </w:tcPr>
          <w:p w14:paraId="38F47584"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154D19E1" w14:textId="77777777" w:rsidR="00934A3D" w:rsidRDefault="00934A3D">
            <w:pPr>
              <w:rPr>
                <w:rFonts w:ascii="仿宋_GB2312" w:eastAsia="仿宋_GB2312" w:hAnsi="宋体" w:cs="宋体"/>
                <w:color w:val="000000" w:themeColor="text1"/>
                <w:sz w:val="24"/>
              </w:rPr>
            </w:pPr>
          </w:p>
        </w:tc>
        <w:tc>
          <w:tcPr>
            <w:tcW w:w="2867" w:type="dxa"/>
            <w:vMerge/>
            <w:shd w:val="clear" w:color="auto" w:fill="auto"/>
            <w:vAlign w:val="center"/>
          </w:tcPr>
          <w:p w14:paraId="49E686CF" w14:textId="77777777" w:rsidR="00934A3D" w:rsidRDefault="00934A3D">
            <w:pPr>
              <w:rPr>
                <w:rFonts w:ascii="仿宋_GB2312" w:eastAsia="仿宋_GB2312" w:hAnsi="宋体" w:cs="宋体"/>
                <w:b/>
                <w:color w:val="000000" w:themeColor="text1"/>
                <w:sz w:val="24"/>
              </w:rPr>
            </w:pPr>
          </w:p>
        </w:tc>
        <w:tc>
          <w:tcPr>
            <w:tcW w:w="1103" w:type="dxa"/>
            <w:shd w:val="clear" w:color="auto" w:fill="auto"/>
            <w:vAlign w:val="center"/>
          </w:tcPr>
          <w:p w14:paraId="2BCE844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2CB53970"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F69468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4C32512"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D720BB1"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根据实际情况酌定处罚</w:t>
            </w:r>
          </w:p>
        </w:tc>
      </w:tr>
      <w:tr w:rsidR="00934A3D" w14:paraId="147039A5" w14:textId="77777777">
        <w:trPr>
          <w:gridAfter w:val="3"/>
          <w:wAfter w:w="5858" w:type="dxa"/>
          <w:trHeight w:val="1296"/>
        </w:trPr>
        <w:tc>
          <w:tcPr>
            <w:tcW w:w="706" w:type="dxa"/>
            <w:shd w:val="clear" w:color="auto" w:fill="auto"/>
            <w:vAlign w:val="center"/>
          </w:tcPr>
          <w:p w14:paraId="434D1C2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003DCD3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建筑垃圾储运消纳场受纳工业垃圾、生活垃圾和有毒有害垃圾</w:t>
            </w:r>
          </w:p>
        </w:tc>
        <w:tc>
          <w:tcPr>
            <w:tcW w:w="2867" w:type="dxa"/>
            <w:shd w:val="clear" w:color="auto" w:fill="auto"/>
            <w:vAlign w:val="center"/>
          </w:tcPr>
          <w:p w14:paraId="5DF6E15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违反条款：第十条；处罚条款：第二十一条，责令限期改正，给予警告，处5000元以上1万元以下罚款。 </w:t>
            </w:r>
          </w:p>
        </w:tc>
        <w:tc>
          <w:tcPr>
            <w:tcW w:w="1103" w:type="dxa"/>
            <w:shd w:val="clear" w:color="auto" w:fill="auto"/>
            <w:vAlign w:val="center"/>
          </w:tcPr>
          <w:p w14:paraId="6330AEE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5DB4029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DD4D0D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485CD4D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2C5D5AC6" w14:textId="77777777" w:rsidR="00934A3D" w:rsidRDefault="00934A3D">
            <w:pPr>
              <w:widowControl/>
              <w:spacing w:line="0" w:lineRule="atLeast"/>
              <w:rPr>
                <w:rFonts w:ascii="仿宋_GB2312" w:eastAsia="仿宋_GB2312"/>
                <w:color w:val="000000" w:themeColor="text1"/>
              </w:rPr>
            </w:pPr>
          </w:p>
        </w:tc>
      </w:tr>
      <w:tr w:rsidR="00934A3D" w14:paraId="298212BE" w14:textId="77777777">
        <w:trPr>
          <w:gridAfter w:val="3"/>
          <w:wAfter w:w="5858" w:type="dxa"/>
          <w:trHeight w:val="1296"/>
        </w:trPr>
        <w:tc>
          <w:tcPr>
            <w:tcW w:w="706" w:type="dxa"/>
            <w:shd w:val="clear" w:color="auto" w:fill="auto"/>
            <w:vAlign w:val="center"/>
          </w:tcPr>
          <w:p w14:paraId="30602F0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74F81ED0"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未及时清运工程施工过程中产生的建筑垃圾造成环境污染</w:t>
            </w:r>
          </w:p>
        </w:tc>
        <w:tc>
          <w:tcPr>
            <w:tcW w:w="2867" w:type="dxa"/>
            <w:shd w:val="clear" w:color="auto" w:fill="auto"/>
            <w:vAlign w:val="center"/>
          </w:tcPr>
          <w:p w14:paraId="6DC30F8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违反条款：第十二条；处罚条款：第二十二条第一款，责令限期改正，给予警告，处5000元以上5万元以下罚款。 </w:t>
            </w:r>
          </w:p>
        </w:tc>
        <w:tc>
          <w:tcPr>
            <w:tcW w:w="1103" w:type="dxa"/>
            <w:shd w:val="clear" w:color="auto" w:fill="auto"/>
            <w:vAlign w:val="center"/>
          </w:tcPr>
          <w:p w14:paraId="6F3721D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3119AAF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0C1982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1.垃圾占地面积10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系</w:t>
            </w:r>
            <w:r>
              <w:rPr>
                <w:rFonts w:ascii="仿宋_GB2312" w:eastAsia="仿宋_GB2312" w:hAnsi="宋体" w:cs="宋体" w:hint="eastAsia"/>
                <w:color w:val="000000" w:themeColor="text1"/>
                <w:kern w:val="0"/>
                <w:szCs w:val="21"/>
              </w:rPr>
              <w:t>数2，以此类推。</w:t>
            </w:r>
          </w:p>
          <w:p w14:paraId="5DF8089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2.逾期不清的，每逾期2天，系数为１，以此累加。</w:t>
            </w:r>
          </w:p>
          <w:p w14:paraId="0F6F11B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3.造成尘土飞扬，严重污染环境的，系数为9。</w:t>
            </w:r>
          </w:p>
        </w:tc>
        <w:tc>
          <w:tcPr>
            <w:tcW w:w="1628" w:type="dxa"/>
            <w:shd w:val="clear" w:color="auto" w:fill="auto"/>
            <w:vAlign w:val="center"/>
          </w:tcPr>
          <w:p w14:paraId="3307EA3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51B1B538" w14:textId="77777777" w:rsidR="00934A3D"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优先适用《中华人民共和国大气污染防治法》“未及时清运建筑土方（工程渣土、建筑垃圾）”案由和裁量执行，以此案由为补充。</w:t>
            </w:r>
          </w:p>
        </w:tc>
      </w:tr>
      <w:tr w:rsidR="00934A3D" w14:paraId="7BEE1F37" w14:textId="77777777">
        <w:trPr>
          <w:gridAfter w:val="3"/>
          <w:wAfter w:w="5858" w:type="dxa"/>
          <w:trHeight w:val="1296"/>
        </w:trPr>
        <w:tc>
          <w:tcPr>
            <w:tcW w:w="706" w:type="dxa"/>
            <w:shd w:val="clear" w:color="auto" w:fill="auto"/>
            <w:vAlign w:val="center"/>
          </w:tcPr>
          <w:p w14:paraId="7E15BDF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2326913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施工单位将建筑垃圾交给个人或者未经核准从事建筑垃圾运输的单位处置</w:t>
            </w:r>
          </w:p>
        </w:tc>
        <w:tc>
          <w:tcPr>
            <w:tcW w:w="2867" w:type="dxa"/>
            <w:shd w:val="clear" w:color="auto" w:fill="auto"/>
            <w:vAlign w:val="center"/>
          </w:tcPr>
          <w:p w14:paraId="199EB498"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违反条款：第十三条；处罚条款：第二十二条第二款，责令限期改正，给予警告，处1万元以上10万元以下罚款。 </w:t>
            </w:r>
          </w:p>
        </w:tc>
        <w:tc>
          <w:tcPr>
            <w:tcW w:w="1103" w:type="dxa"/>
            <w:shd w:val="clear" w:color="auto" w:fill="auto"/>
            <w:vAlign w:val="center"/>
          </w:tcPr>
          <w:p w14:paraId="7882E01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FDCC1E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306ACA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根据违规交运或者处置的</w:t>
            </w:r>
            <w:r>
              <w:rPr>
                <w:rFonts w:ascii="仿宋_GB2312" w:eastAsia="仿宋_GB2312" w:hint="eastAsia"/>
                <w:color w:val="000000" w:themeColor="text1"/>
                <w:szCs w:val="21"/>
              </w:rPr>
              <w:t>垃圾数量、持续时间、对环境秩序较造成的影响等因素，在1-9之间确定变量系数。</w:t>
            </w:r>
          </w:p>
        </w:tc>
        <w:tc>
          <w:tcPr>
            <w:tcW w:w="1628" w:type="dxa"/>
            <w:shd w:val="clear" w:color="auto" w:fill="auto"/>
            <w:vAlign w:val="center"/>
          </w:tcPr>
          <w:p w14:paraId="121978C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63C21E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r>
      <w:tr w:rsidR="00934A3D" w14:paraId="1761DDA3" w14:textId="77777777">
        <w:trPr>
          <w:gridAfter w:val="3"/>
          <w:wAfter w:w="5858" w:type="dxa"/>
          <w:trHeight w:val="1296"/>
        </w:trPr>
        <w:tc>
          <w:tcPr>
            <w:tcW w:w="706" w:type="dxa"/>
            <w:shd w:val="clear" w:color="auto" w:fill="auto"/>
            <w:vAlign w:val="center"/>
          </w:tcPr>
          <w:p w14:paraId="7930821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auto"/>
            <w:vAlign w:val="center"/>
          </w:tcPr>
          <w:p w14:paraId="54FB384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处置建筑垃圾的单位在运输建筑垃圾过程中沿途丢弃、遗撒建筑垃圾</w:t>
            </w:r>
          </w:p>
        </w:tc>
        <w:tc>
          <w:tcPr>
            <w:tcW w:w="2867" w:type="dxa"/>
            <w:shd w:val="clear" w:color="auto" w:fill="auto"/>
            <w:vAlign w:val="center"/>
          </w:tcPr>
          <w:p w14:paraId="44AA846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违反条款：第十四条；处罚条款：第二十三条，责令限期改正，给予警告，处5000元以上5万元以下罚款。 </w:t>
            </w:r>
          </w:p>
        </w:tc>
        <w:tc>
          <w:tcPr>
            <w:tcW w:w="1103" w:type="dxa"/>
            <w:shd w:val="clear" w:color="auto" w:fill="auto"/>
            <w:vAlign w:val="center"/>
          </w:tcPr>
          <w:p w14:paraId="5CA685B6"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7B648196"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9CC5BF7"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污染道路长21－30米的，系数1；31－40米的，系数2；以此类推。</w:t>
            </w:r>
          </w:p>
        </w:tc>
        <w:tc>
          <w:tcPr>
            <w:tcW w:w="1628" w:type="dxa"/>
            <w:shd w:val="clear" w:color="auto" w:fill="auto"/>
            <w:vAlign w:val="center"/>
          </w:tcPr>
          <w:p w14:paraId="0FF0F1F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297F6567"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78B41F1B" w14:textId="77777777">
        <w:trPr>
          <w:gridAfter w:val="3"/>
          <w:wAfter w:w="5858" w:type="dxa"/>
          <w:trHeight w:val="1296"/>
        </w:trPr>
        <w:tc>
          <w:tcPr>
            <w:tcW w:w="706" w:type="dxa"/>
            <w:shd w:val="clear" w:color="auto" w:fill="auto"/>
            <w:vAlign w:val="center"/>
          </w:tcPr>
          <w:p w14:paraId="2080790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7BB0C275"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涂改、倒卖、出租、出借或者以其它形式非法转让城市建筑垃圾处置核准文件</w:t>
            </w:r>
          </w:p>
        </w:tc>
        <w:tc>
          <w:tcPr>
            <w:tcW w:w="2867" w:type="dxa"/>
            <w:shd w:val="clear" w:color="auto" w:fill="auto"/>
            <w:vAlign w:val="center"/>
          </w:tcPr>
          <w:p w14:paraId="4721016F"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违反条款：第八条；处罚条款：第二十四条，责令限期改正，给予警告，处5000元以上2万元以下罚款。 </w:t>
            </w:r>
          </w:p>
        </w:tc>
        <w:tc>
          <w:tcPr>
            <w:tcW w:w="1103" w:type="dxa"/>
            <w:shd w:val="clear" w:color="auto" w:fill="auto"/>
            <w:vAlign w:val="center"/>
          </w:tcPr>
          <w:p w14:paraId="5840CDC6"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4923059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F9A317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违法行为持续时间较长、造成较严重影响的，系数1-3</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3968AA9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7F659FE5" w14:textId="77777777" w:rsidR="00934A3D" w:rsidRDefault="00934A3D">
            <w:pPr>
              <w:widowControl/>
              <w:spacing w:line="240" w:lineRule="exact"/>
              <w:rPr>
                <w:rFonts w:ascii="仿宋_GB2312" w:eastAsia="仿宋_GB2312"/>
                <w:color w:val="000000" w:themeColor="text1"/>
              </w:rPr>
            </w:pPr>
          </w:p>
        </w:tc>
      </w:tr>
      <w:tr w:rsidR="00934A3D" w14:paraId="4BFF9FCE" w14:textId="77777777">
        <w:trPr>
          <w:gridAfter w:val="3"/>
          <w:wAfter w:w="5858" w:type="dxa"/>
          <w:trHeight w:val="1194"/>
        </w:trPr>
        <w:tc>
          <w:tcPr>
            <w:tcW w:w="706" w:type="dxa"/>
            <w:vMerge w:val="restart"/>
            <w:shd w:val="clear" w:color="auto" w:fill="auto"/>
            <w:vAlign w:val="center"/>
          </w:tcPr>
          <w:p w14:paraId="311A4605" w14:textId="77777777" w:rsidR="00934A3D"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9</w:t>
            </w:r>
          </w:p>
        </w:tc>
        <w:tc>
          <w:tcPr>
            <w:tcW w:w="1441" w:type="dxa"/>
            <w:vMerge w:val="restart"/>
            <w:shd w:val="clear" w:color="auto" w:fill="auto"/>
            <w:vAlign w:val="center"/>
          </w:tcPr>
          <w:p w14:paraId="57FD075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未经核准擅自处置建筑垃圾</w:t>
            </w:r>
          </w:p>
        </w:tc>
        <w:tc>
          <w:tcPr>
            <w:tcW w:w="2867" w:type="dxa"/>
            <w:vMerge w:val="restart"/>
            <w:shd w:val="clear" w:color="auto" w:fill="auto"/>
            <w:vAlign w:val="center"/>
          </w:tcPr>
          <w:p w14:paraId="21100A39"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w:t>
            </w:r>
            <w:r>
              <w:rPr>
                <w:rFonts w:ascii="仿宋_GB2312" w:eastAsia="仿宋_GB2312" w:hint="eastAsia"/>
                <w:color w:val="000000" w:themeColor="text1"/>
                <w:szCs w:val="21"/>
              </w:rPr>
              <w:t>反条款：第七条第一款；处罚条款：第二十五条第（一）项，责令限期改正，给予警告，对施工单位处1万元以上10万元以下罚款，对建设单位、运输建筑垃圾的单位处5000元以上3万元以下罚款</w:t>
            </w:r>
            <w:r>
              <w:rPr>
                <w:rFonts w:ascii="仿宋_GB2312" w:eastAsia="仿宋_GB2312" w:hint="eastAsia"/>
                <w:color w:val="000000" w:themeColor="text1"/>
              </w:rPr>
              <w:t>。</w:t>
            </w:r>
          </w:p>
        </w:tc>
        <w:tc>
          <w:tcPr>
            <w:tcW w:w="1103" w:type="dxa"/>
            <w:shd w:val="clear" w:color="auto" w:fill="auto"/>
            <w:vAlign w:val="center"/>
          </w:tcPr>
          <w:p w14:paraId="7F64F03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5E60611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（施工单位）</w:t>
            </w:r>
          </w:p>
        </w:tc>
        <w:tc>
          <w:tcPr>
            <w:tcW w:w="990" w:type="dxa"/>
            <w:shd w:val="clear" w:color="auto" w:fill="auto"/>
            <w:vAlign w:val="center"/>
          </w:tcPr>
          <w:p w14:paraId="3278C96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D25FE9" w14:textId="77777777" w:rsidR="00934A3D"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47B6470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-9。</w:t>
            </w:r>
          </w:p>
        </w:tc>
        <w:tc>
          <w:tcPr>
            <w:tcW w:w="1628" w:type="dxa"/>
            <w:shd w:val="clear" w:color="auto" w:fill="auto"/>
            <w:vAlign w:val="center"/>
          </w:tcPr>
          <w:p w14:paraId="36CFF27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val="restart"/>
            <w:shd w:val="clear" w:color="auto" w:fill="auto"/>
            <w:vAlign w:val="center"/>
          </w:tcPr>
          <w:p w14:paraId="6296BDE3" w14:textId="77777777" w:rsidR="00934A3D" w:rsidRDefault="00934A3D">
            <w:pPr>
              <w:widowControl/>
              <w:spacing w:line="240" w:lineRule="exact"/>
              <w:rPr>
                <w:rFonts w:ascii="仿宋_GB2312" w:eastAsia="仿宋_GB2312"/>
                <w:strike/>
                <w:color w:val="000000" w:themeColor="text1"/>
              </w:rPr>
            </w:pPr>
          </w:p>
        </w:tc>
      </w:tr>
      <w:tr w:rsidR="00934A3D" w14:paraId="7A98E10D" w14:textId="77777777">
        <w:trPr>
          <w:gridAfter w:val="3"/>
          <w:wAfter w:w="5858" w:type="dxa"/>
          <w:trHeight w:val="1123"/>
        </w:trPr>
        <w:tc>
          <w:tcPr>
            <w:tcW w:w="706" w:type="dxa"/>
            <w:vMerge/>
            <w:shd w:val="clear" w:color="auto" w:fill="auto"/>
            <w:vAlign w:val="center"/>
          </w:tcPr>
          <w:p w14:paraId="28A282B8" w14:textId="77777777" w:rsidR="00934A3D" w:rsidRDefault="00934A3D">
            <w:pPr>
              <w:widowControl/>
              <w:spacing w:line="240" w:lineRule="exact"/>
              <w:jc w:val="center"/>
              <w:rPr>
                <w:rFonts w:ascii="仿宋_GB2312" w:eastAsia="仿宋_GB2312"/>
                <w:color w:val="000000" w:themeColor="text1"/>
              </w:rPr>
            </w:pPr>
          </w:p>
        </w:tc>
        <w:tc>
          <w:tcPr>
            <w:tcW w:w="1441" w:type="dxa"/>
            <w:vMerge/>
            <w:shd w:val="clear" w:color="auto" w:fill="auto"/>
            <w:vAlign w:val="center"/>
          </w:tcPr>
          <w:p w14:paraId="7D7DA15C" w14:textId="77777777" w:rsidR="00934A3D" w:rsidRDefault="00934A3D">
            <w:pPr>
              <w:spacing w:line="240" w:lineRule="exact"/>
              <w:rPr>
                <w:rFonts w:ascii="仿宋_GB2312" w:eastAsia="仿宋_GB2312"/>
                <w:color w:val="000000" w:themeColor="text1"/>
              </w:rPr>
            </w:pPr>
          </w:p>
        </w:tc>
        <w:tc>
          <w:tcPr>
            <w:tcW w:w="2867" w:type="dxa"/>
            <w:vMerge/>
            <w:shd w:val="clear" w:color="auto" w:fill="auto"/>
            <w:vAlign w:val="center"/>
          </w:tcPr>
          <w:p w14:paraId="57A4426D" w14:textId="77777777" w:rsidR="00934A3D" w:rsidRDefault="00934A3D">
            <w:pPr>
              <w:spacing w:line="240" w:lineRule="exact"/>
              <w:rPr>
                <w:rFonts w:ascii="仿宋_GB2312" w:eastAsia="仿宋_GB2312"/>
                <w:color w:val="000000" w:themeColor="text1"/>
              </w:rPr>
            </w:pPr>
          </w:p>
        </w:tc>
        <w:tc>
          <w:tcPr>
            <w:tcW w:w="1103" w:type="dxa"/>
            <w:shd w:val="clear" w:color="auto" w:fill="auto"/>
            <w:vAlign w:val="center"/>
          </w:tcPr>
          <w:p w14:paraId="5395411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1FEFD67F"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（建设、运输单位）</w:t>
            </w:r>
          </w:p>
        </w:tc>
        <w:tc>
          <w:tcPr>
            <w:tcW w:w="990" w:type="dxa"/>
            <w:shd w:val="clear" w:color="auto" w:fill="auto"/>
            <w:vAlign w:val="center"/>
          </w:tcPr>
          <w:p w14:paraId="4F047B4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9F98ADC" w14:textId="77777777" w:rsidR="00934A3D"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75510BBC"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-5。</w:t>
            </w:r>
          </w:p>
        </w:tc>
        <w:tc>
          <w:tcPr>
            <w:tcW w:w="1628" w:type="dxa"/>
            <w:shd w:val="clear" w:color="auto" w:fill="auto"/>
            <w:vAlign w:val="center"/>
          </w:tcPr>
          <w:p w14:paraId="413C283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罚款数额＝5000×（1＋情节系数＋变量系数）</w:t>
            </w:r>
          </w:p>
        </w:tc>
        <w:tc>
          <w:tcPr>
            <w:tcW w:w="2929" w:type="dxa"/>
            <w:gridSpan w:val="2"/>
            <w:vMerge/>
            <w:shd w:val="clear" w:color="auto" w:fill="auto"/>
            <w:vAlign w:val="center"/>
          </w:tcPr>
          <w:p w14:paraId="3BDF24F0" w14:textId="77777777" w:rsidR="00934A3D" w:rsidRDefault="00934A3D">
            <w:pPr>
              <w:widowControl/>
              <w:spacing w:line="240" w:lineRule="exact"/>
              <w:rPr>
                <w:rFonts w:ascii="仿宋_GB2312" w:eastAsia="仿宋_GB2312" w:hAnsi="宋体" w:cs="宋体"/>
                <w:color w:val="000000" w:themeColor="text1"/>
                <w:kern w:val="0"/>
                <w:szCs w:val="21"/>
              </w:rPr>
            </w:pPr>
          </w:p>
        </w:tc>
      </w:tr>
      <w:tr w:rsidR="00934A3D" w14:paraId="636702C8" w14:textId="77777777">
        <w:trPr>
          <w:gridAfter w:val="3"/>
          <w:wAfter w:w="5858" w:type="dxa"/>
          <w:trHeight w:val="1296"/>
        </w:trPr>
        <w:tc>
          <w:tcPr>
            <w:tcW w:w="706" w:type="dxa"/>
            <w:vMerge w:val="restart"/>
            <w:shd w:val="clear" w:color="auto" w:fill="auto"/>
            <w:vAlign w:val="center"/>
          </w:tcPr>
          <w:p w14:paraId="55FEB611" w14:textId="77777777" w:rsidR="00934A3D"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10</w:t>
            </w:r>
          </w:p>
        </w:tc>
        <w:tc>
          <w:tcPr>
            <w:tcW w:w="1441" w:type="dxa"/>
            <w:vMerge w:val="restart"/>
            <w:shd w:val="clear" w:color="auto" w:fill="auto"/>
            <w:vAlign w:val="center"/>
          </w:tcPr>
          <w:p w14:paraId="279B9E3E"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处置超出核准范围的建筑垃圾</w:t>
            </w:r>
          </w:p>
        </w:tc>
        <w:tc>
          <w:tcPr>
            <w:tcW w:w="2867" w:type="dxa"/>
            <w:vMerge w:val="restart"/>
            <w:shd w:val="clear" w:color="auto" w:fill="auto"/>
            <w:vAlign w:val="center"/>
          </w:tcPr>
          <w:p w14:paraId="181271DD"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违反条款：第十四条；处罚条款：第二十五条第（二）项，责令限期改正，给予警告，对施工单位处1万元以上10万元以下罚款，对建设单位、运输建筑垃圾的单位处5000元以上3万元以下罚款。</w:t>
            </w:r>
          </w:p>
        </w:tc>
        <w:tc>
          <w:tcPr>
            <w:tcW w:w="1103" w:type="dxa"/>
            <w:shd w:val="clear" w:color="auto" w:fill="auto"/>
            <w:vAlign w:val="center"/>
          </w:tcPr>
          <w:p w14:paraId="16A6EDC0"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10000</w:t>
            </w:r>
          </w:p>
          <w:p w14:paraId="1CFB96A6"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（施工单位）</w:t>
            </w:r>
          </w:p>
        </w:tc>
        <w:tc>
          <w:tcPr>
            <w:tcW w:w="990" w:type="dxa"/>
            <w:shd w:val="clear" w:color="auto" w:fill="auto"/>
            <w:vAlign w:val="center"/>
          </w:tcPr>
          <w:p w14:paraId="7ACF251C"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7CF95F5" w14:textId="77777777" w:rsidR="00934A3D"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71B8E2B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-9。</w:t>
            </w:r>
          </w:p>
        </w:tc>
        <w:tc>
          <w:tcPr>
            <w:tcW w:w="1628" w:type="dxa"/>
            <w:shd w:val="clear" w:color="auto" w:fill="auto"/>
            <w:vAlign w:val="center"/>
          </w:tcPr>
          <w:p w14:paraId="5CDDA8E5"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罚款数额＝10000×（1＋情节系数＋变量系数）</w:t>
            </w:r>
          </w:p>
        </w:tc>
        <w:tc>
          <w:tcPr>
            <w:tcW w:w="2929" w:type="dxa"/>
            <w:gridSpan w:val="2"/>
            <w:vMerge/>
            <w:shd w:val="clear" w:color="auto" w:fill="auto"/>
            <w:vAlign w:val="center"/>
          </w:tcPr>
          <w:p w14:paraId="3EA53820" w14:textId="77777777" w:rsidR="00934A3D" w:rsidRDefault="00934A3D">
            <w:pPr>
              <w:widowControl/>
              <w:spacing w:line="240" w:lineRule="exact"/>
              <w:rPr>
                <w:rFonts w:ascii="仿宋_GB2312" w:eastAsia="仿宋_GB2312" w:hAnsi="宋体" w:cs="宋体"/>
                <w:color w:val="000000" w:themeColor="text1"/>
                <w:kern w:val="0"/>
                <w:szCs w:val="21"/>
              </w:rPr>
            </w:pPr>
          </w:p>
        </w:tc>
      </w:tr>
      <w:tr w:rsidR="00934A3D" w14:paraId="04EC27E1" w14:textId="77777777">
        <w:trPr>
          <w:gridAfter w:val="3"/>
          <w:wAfter w:w="5858" w:type="dxa"/>
          <w:trHeight w:val="1265"/>
        </w:trPr>
        <w:tc>
          <w:tcPr>
            <w:tcW w:w="706" w:type="dxa"/>
            <w:vMerge/>
            <w:shd w:val="clear" w:color="auto" w:fill="auto"/>
            <w:vAlign w:val="center"/>
          </w:tcPr>
          <w:p w14:paraId="01E2A6B9" w14:textId="77777777" w:rsidR="00934A3D" w:rsidRDefault="00934A3D">
            <w:pPr>
              <w:widowControl/>
              <w:spacing w:line="240" w:lineRule="exact"/>
              <w:rPr>
                <w:rFonts w:ascii="仿宋_GB2312" w:eastAsia="仿宋_GB2312"/>
                <w:color w:val="000000" w:themeColor="text1"/>
              </w:rPr>
            </w:pPr>
          </w:p>
        </w:tc>
        <w:tc>
          <w:tcPr>
            <w:tcW w:w="1441" w:type="dxa"/>
            <w:vMerge/>
            <w:shd w:val="clear" w:color="auto" w:fill="auto"/>
            <w:vAlign w:val="center"/>
          </w:tcPr>
          <w:p w14:paraId="6F22C88B" w14:textId="77777777" w:rsidR="00934A3D" w:rsidRDefault="00934A3D">
            <w:pPr>
              <w:spacing w:line="240" w:lineRule="exact"/>
              <w:rPr>
                <w:rFonts w:ascii="仿宋_GB2312" w:eastAsia="仿宋_GB2312"/>
                <w:color w:val="000000" w:themeColor="text1"/>
              </w:rPr>
            </w:pPr>
          </w:p>
        </w:tc>
        <w:tc>
          <w:tcPr>
            <w:tcW w:w="2867" w:type="dxa"/>
            <w:vMerge/>
            <w:shd w:val="clear" w:color="auto" w:fill="auto"/>
            <w:vAlign w:val="center"/>
          </w:tcPr>
          <w:p w14:paraId="24746553" w14:textId="77777777" w:rsidR="00934A3D" w:rsidRDefault="00934A3D">
            <w:pPr>
              <w:widowControl/>
              <w:spacing w:line="0" w:lineRule="atLeast"/>
              <w:rPr>
                <w:rFonts w:ascii="仿宋_GB2312" w:eastAsia="仿宋_GB2312"/>
                <w:color w:val="000000" w:themeColor="text1"/>
                <w:szCs w:val="21"/>
              </w:rPr>
            </w:pPr>
          </w:p>
        </w:tc>
        <w:tc>
          <w:tcPr>
            <w:tcW w:w="1103" w:type="dxa"/>
            <w:shd w:val="clear" w:color="auto" w:fill="auto"/>
            <w:vAlign w:val="center"/>
          </w:tcPr>
          <w:p w14:paraId="205FF00E"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5000</w:t>
            </w:r>
          </w:p>
          <w:p w14:paraId="1B8906D4"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（建设、运输单位）</w:t>
            </w:r>
          </w:p>
        </w:tc>
        <w:tc>
          <w:tcPr>
            <w:tcW w:w="990" w:type="dxa"/>
            <w:shd w:val="clear" w:color="auto" w:fill="auto"/>
            <w:vAlign w:val="center"/>
          </w:tcPr>
          <w:p w14:paraId="72D7C044"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9F7D4F5" w14:textId="77777777" w:rsidR="00934A3D"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13B19658"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-5。</w:t>
            </w:r>
          </w:p>
        </w:tc>
        <w:tc>
          <w:tcPr>
            <w:tcW w:w="1628" w:type="dxa"/>
            <w:shd w:val="clear" w:color="auto" w:fill="auto"/>
            <w:vAlign w:val="center"/>
          </w:tcPr>
          <w:p w14:paraId="1EE1718E"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罚款数额＝5000×（1＋情节系数＋变量系数）</w:t>
            </w:r>
          </w:p>
        </w:tc>
        <w:tc>
          <w:tcPr>
            <w:tcW w:w="2929" w:type="dxa"/>
            <w:gridSpan w:val="2"/>
            <w:vMerge/>
            <w:shd w:val="clear" w:color="auto" w:fill="auto"/>
            <w:vAlign w:val="center"/>
          </w:tcPr>
          <w:p w14:paraId="49CE2848" w14:textId="77777777" w:rsidR="00934A3D" w:rsidRDefault="00934A3D">
            <w:pPr>
              <w:widowControl/>
              <w:spacing w:line="240" w:lineRule="exact"/>
              <w:rPr>
                <w:rFonts w:ascii="仿宋_GB2312" w:eastAsia="仿宋_GB2312" w:hAnsi="宋体" w:cs="宋体"/>
                <w:color w:val="000000" w:themeColor="text1"/>
                <w:kern w:val="0"/>
                <w:szCs w:val="21"/>
              </w:rPr>
            </w:pPr>
          </w:p>
        </w:tc>
      </w:tr>
      <w:tr w:rsidR="00934A3D" w14:paraId="5D6F1819" w14:textId="77777777">
        <w:trPr>
          <w:gridAfter w:val="3"/>
          <w:wAfter w:w="5858" w:type="dxa"/>
          <w:trHeight w:val="1296"/>
        </w:trPr>
        <w:tc>
          <w:tcPr>
            <w:tcW w:w="706" w:type="dxa"/>
            <w:vMerge w:val="restart"/>
            <w:shd w:val="clear" w:color="auto" w:fill="auto"/>
            <w:vAlign w:val="center"/>
          </w:tcPr>
          <w:p w14:paraId="72C28E6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11</w:t>
            </w:r>
          </w:p>
        </w:tc>
        <w:tc>
          <w:tcPr>
            <w:tcW w:w="1441" w:type="dxa"/>
            <w:vMerge w:val="restart"/>
            <w:shd w:val="clear" w:color="auto" w:fill="auto"/>
            <w:vAlign w:val="center"/>
          </w:tcPr>
          <w:p w14:paraId="2CDE9B1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随意倾倒、抛撒或者堆放建筑垃圾</w:t>
            </w:r>
          </w:p>
        </w:tc>
        <w:tc>
          <w:tcPr>
            <w:tcW w:w="2867" w:type="dxa"/>
            <w:vMerge w:val="restart"/>
            <w:shd w:val="clear" w:color="auto" w:fill="auto"/>
            <w:vAlign w:val="center"/>
          </w:tcPr>
          <w:p w14:paraId="72F11493"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违反条款：第十五条；处罚条款：第二十六条：责令限期改正，给予警告，并对单位处5000元以上5万元以下罚款，对个人处200元以下罚款。</w:t>
            </w:r>
          </w:p>
        </w:tc>
        <w:tc>
          <w:tcPr>
            <w:tcW w:w="1103" w:type="dxa"/>
            <w:shd w:val="clear" w:color="auto" w:fill="auto"/>
            <w:vAlign w:val="center"/>
          </w:tcPr>
          <w:p w14:paraId="25AF4D54"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5136682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2F469BC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D3D613" w14:textId="77777777" w:rsidR="00934A3D" w:rsidRDefault="00000000">
            <w:pPr>
              <w:spacing w:line="240" w:lineRule="exact"/>
              <w:rPr>
                <w:rFonts w:ascii="仿宋_GB2312" w:eastAsia="仿宋_GB2312"/>
                <w:color w:val="000000" w:themeColor="text1"/>
              </w:rPr>
            </w:pPr>
            <w:r>
              <w:rPr>
                <w:rFonts w:hint="eastAsia"/>
                <w:color w:val="000000" w:themeColor="text1"/>
              </w:rPr>
              <w:t>1</w:t>
            </w:r>
            <w:r>
              <w:rPr>
                <w:rFonts w:ascii="仿宋_GB2312" w:eastAsia="仿宋_GB2312" w:hint="eastAsia"/>
                <w:color w:val="000000" w:themeColor="text1"/>
              </w:rPr>
              <w:t>.沿途遗撒的，污染道路长21－30米的，系数1；31－40米的，系数2；以此类推；</w:t>
            </w:r>
          </w:p>
          <w:p w14:paraId="53C85F2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2.将垃圾随意倾倒、丢弃、堆放至绿地、公厕、城市道路等公共场所，或者燃气、供暖等公用管道和设施保护（管理）范围的，或者农田内的，系数3；</w:t>
            </w:r>
          </w:p>
          <w:p w14:paraId="48F67916" w14:textId="77777777" w:rsidR="00934A3D" w:rsidRDefault="00000000">
            <w:pPr>
              <w:spacing w:line="240" w:lineRule="exact"/>
              <w:rPr>
                <w:rFonts w:eastAsia="仿宋_GB2312"/>
                <w:color w:val="000000" w:themeColor="text1"/>
              </w:rPr>
            </w:pPr>
            <w:r>
              <w:rPr>
                <w:rFonts w:ascii="仿宋_GB2312" w:eastAsia="仿宋_GB2312" w:hint="eastAsia"/>
                <w:color w:val="000000" w:themeColor="text1"/>
              </w:rPr>
              <w:t>3.违法行为持续时间较长、对环境秩序造成较严重影响的，系数3-9。</w:t>
            </w:r>
          </w:p>
        </w:tc>
        <w:tc>
          <w:tcPr>
            <w:tcW w:w="1628" w:type="dxa"/>
            <w:shd w:val="clear" w:color="auto" w:fill="auto"/>
            <w:vAlign w:val="center"/>
          </w:tcPr>
          <w:p w14:paraId="329023C0"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5EB83FA9" w14:textId="77777777" w:rsidR="00934A3D" w:rsidRDefault="00934A3D">
            <w:pPr>
              <w:widowControl/>
              <w:spacing w:line="240" w:lineRule="exact"/>
              <w:rPr>
                <w:rFonts w:ascii="仿宋_GB2312" w:eastAsia="仿宋_GB2312" w:hAnsi="宋体" w:cs="宋体"/>
                <w:color w:val="000000" w:themeColor="text1"/>
                <w:kern w:val="0"/>
                <w:szCs w:val="21"/>
              </w:rPr>
            </w:pPr>
          </w:p>
        </w:tc>
      </w:tr>
      <w:tr w:rsidR="00934A3D" w14:paraId="2FB7BFE4" w14:textId="77777777">
        <w:trPr>
          <w:gridAfter w:val="3"/>
          <w:wAfter w:w="5858" w:type="dxa"/>
          <w:trHeight w:val="589"/>
        </w:trPr>
        <w:tc>
          <w:tcPr>
            <w:tcW w:w="706" w:type="dxa"/>
            <w:vMerge/>
            <w:shd w:val="clear" w:color="auto" w:fill="auto"/>
            <w:vAlign w:val="center"/>
          </w:tcPr>
          <w:p w14:paraId="09FC71E5"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34AA0681" w14:textId="77777777" w:rsidR="00934A3D" w:rsidRDefault="00934A3D">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79C8520F" w14:textId="77777777" w:rsidR="00934A3D" w:rsidRDefault="00934A3D">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1501096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63D37DBA"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38B2E53"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4D7CF341"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4D8CDAEE"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参照基准规定，并根据实际情况处罚。</w:t>
            </w:r>
          </w:p>
        </w:tc>
      </w:tr>
      <w:tr w:rsidR="00934A3D" w14:paraId="16517A57" w14:textId="77777777">
        <w:trPr>
          <w:gridAfter w:val="3"/>
          <w:wAfter w:w="5858" w:type="dxa"/>
          <w:trHeight w:val="494"/>
        </w:trPr>
        <w:tc>
          <w:tcPr>
            <w:tcW w:w="15104" w:type="dxa"/>
            <w:gridSpan w:val="10"/>
            <w:shd w:val="clear" w:color="auto" w:fill="auto"/>
            <w:vAlign w:val="center"/>
          </w:tcPr>
          <w:p w14:paraId="37496917" w14:textId="77777777" w:rsidR="00934A3D" w:rsidRDefault="00000000">
            <w:pPr>
              <w:pStyle w:val="20"/>
              <w:jc w:val="center"/>
              <w:rPr>
                <w:rFonts w:ascii="仿宋_GB2312" w:eastAsia="仿宋_GB2312"/>
                <w:color w:val="000000" w:themeColor="text1"/>
                <w:szCs w:val="30"/>
              </w:rPr>
            </w:pPr>
            <w:bookmarkStart w:id="6" w:name="_Toc21748"/>
            <w:r>
              <w:rPr>
                <w:rFonts w:hint="eastAsia"/>
                <w:color w:val="000000" w:themeColor="text1"/>
                <w:szCs w:val="30"/>
              </w:rPr>
              <w:t>《中华人民共和国固体废物污染环境防治法》案由</w:t>
            </w:r>
            <w:r>
              <w:rPr>
                <w:color w:val="000000" w:themeColor="text1"/>
                <w:szCs w:val="30"/>
              </w:rPr>
              <w:t>10</w:t>
            </w:r>
            <w:r>
              <w:rPr>
                <w:rFonts w:hint="eastAsia"/>
                <w:color w:val="000000" w:themeColor="text1"/>
                <w:szCs w:val="30"/>
              </w:rPr>
              <w:t>项</w:t>
            </w:r>
            <w:bookmarkEnd w:id="6"/>
          </w:p>
        </w:tc>
      </w:tr>
      <w:tr w:rsidR="00934A3D" w14:paraId="6990ABCB" w14:textId="77777777">
        <w:trPr>
          <w:gridAfter w:val="3"/>
          <w:wAfter w:w="5858" w:type="dxa"/>
          <w:trHeight w:val="805"/>
        </w:trPr>
        <w:tc>
          <w:tcPr>
            <w:tcW w:w="706" w:type="dxa"/>
            <w:vMerge w:val="restart"/>
            <w:shd w:val="clear" w:color="auto" w:fill="auto"/>
            <w:vAlign w:val="center"/>
          </w:tcPr>
          <w:p w14:paraId="4ECF0D0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vMerge w:val="restart"/>
            <w:shd w:val="clear" w:color="auto" w:fill="auto"/>
            <w:vAlign w:val="center"/>
          </w:tcPr>
          <w:p w14:paraId="7834CDCA"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拒绝、阻扰固体废物污染环境防治监督检查或在接受监督检查时弄虚作假</w:t>
            </w:r>
          </w:p>
        </w:tc>
        <w:tc>
          <w:tcPr>
            <w:tcW w:w="2867" w:type="dxa"/>
            <w:vMerge w:val="restart"/>
            <w:shd w:val="clear" w:color="auto" w:fill="auto"/>
            <w:vAlign w:val="center"/>
          </w:tcPr>
          <w:p w14:paraId="1CC7BA51" w14:textId="77777777" w:rsidR="00934A3D" w:rsidRDefault="00000000">
            <w:pPr>
              <w:spacing w:line="28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违反条款:第一百零三条;处罚条款：第一百零三条  责令改正，处五万元以上二十万元以下的罚款；对直接负责的主管人员和其他直接责任人员，处二万元以上十万元以下的罚款。</w:t>
            </w:r>
          </w:p>
        </w:tc>
        <w:tc>
          <w:tcPr>
            <w:tcW w:w="1103" w:type="dxa"/>
            <w:shd w:val="clear" w:color="auto" w:fill="auto"/>
            <w:vAlign w:val="center"/>
          </w:tcPr>
          <w:p w14:paraId="354379B0" w14:textId="77777777" w:rsidR="00934A3D"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50000</w:t>
            </w:r>
          </w:p>
        </w:tc>
        <w:tc>
          <w:tcPr>
            <w:tcW w:w="990" w:type="dxa"/>
            <w:shd w:val="clear" w:color="auto" w:fill="auto"/>
            <w:vAlign w:val="center"/>
          </w:tcPr>
          <w:p w14:paraId="78A01A9E" w14:textId="77777777" w:rsidR="00934A3D"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312A1CC1"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79DED9B"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0×（1＋情节系数）</w:t>
            </w:r>
          </w:p>
        </w:tc>
        <w:tc>
          <w:tcPr>
            <w:tcW w:w="2929" w:type="dxa"/>
            <w:gridSpan w:val="2"/>
            <w:shd w:val="clear" w:color="auto" w:fill="auto"/>
            <w:vAlign w:val="center"/>
          </w:tcPr>
          <w:p w14:paraId="40B136D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7AE7B5E" w14:textId="77777777">
        <w:trPr>
          <w:gridAfter w:val="3"/>
          <w:wAfter w:w="5858" w:type="dxa"/>
          <w:trHeight w:val="90"/>
        </w:trPr>
        <w:tc>
          <w:tcPr>
            <w:tcW w:w="706" w:type="dxa"/>
            <w:vMerge/>
            <w:shd w:val="clear" w:color="auto" w:fill="auto"/>
            <w:vAlign w:val="center"/>
          </w:tcPr>
          <w:p w14:paraId="6E1B699A" w14:textId="77777777" w:rsidR="00934A3D" w:rsidRDefault="00934A3D">
            <w:pPr>
              <w:rPr>
                <w:rFonts w:ascii="仿宋_GB2312" w:eastAsia="仿宋_GB2312"/>
                <w:color w:val="000000" w:themeColor="text1"/>
                <w:szCs w:val="21"/>
              </w:rPr>
            </w:pPr>
          </w:p>
        </w:tc>
        <w:tc>
          <w:tcPr>
            <w:tcW w:w="1441" w:type="dxa"/>
            <w:vMerge/>
            <w:shd w:val="clear" w:color="auto" w:fill="auto"/>
            <w:vAlign w:val="center"/>
          </w:tcPr>
          <w:p w14:paraId="2CAF3780" w14:textId="77777777" w:rsidR="00934A3D" w:rsidRDefault="00934A3D">
            <w:pPr>
              <w:spacing w:line="280" w:lineRule="exact"/>
              <w:rPr>
                <w:rFonts w:ascii="仿宋_GB2312" w:eastAsia="仿宋_GB2312"/>
                <w:color w:val="000000" w:themeColor="text1"/>
                <w:szCs w:val="21"/>
              </w:rPr>
            </w:pPr>
          </w:p>
        </w:tc>
        <w:tc>
          <w:tcPr>
            <w:tcW w:w="2867" w:type="dxa"/>
            <w:vMerge/>
            <w:shd w:val="clear" w:color="auto" w:fill="auto"/>
            <w:vAlign w:val="center"/>
          </w:tcPr>
          <w:p w14:paraId="58F0FB65" w14:textId="77777777" w:rsidR="00934A3D" w:rsidRDefault="00934A3D">
            <w:pPr>
              <w:spacing w:line="280" w:lineRule="exact"/>
              <w:jc w:val="left"/>
              <w:rPr>
                <w:rFonts w:ascii="仿宋_GB2312" w:eastAsia="仿宋_GB2312"/>
                <w:color w:val="000000" w:themeColor="text1"/>
                <w:szCs w:val="21"/>
              </w:rPr>
            </w:pPr>
          </w:p>
        </w:tc>
        <w:tc>
          <w:tcPr>
            <w:tcW w:w="1103" w:type="dxa"/>
            <w:shd w:val="clear" w:color="auto" w:fill="auto"/>
            <w:vAlign w:val="center"/>
          </w:tcPr>
          <w:p w14:paraId="2FE93FFD" w14:textId="77777777" w:rsidR="00934A3D"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20000（</w:t>
            </w:r>
            <w:r>
              <w:rPr>
                <w:rFonts w:ascii="仿宋_GB2312" w:eastAsia="仿宋_GB2312"/>
                <w:color w:val="000000" w:themeColor="text1"/>
                <w:szCs w:val="21"/>
              </w:rPr>
              <w:t>主管人员或负责人）</w:t>
            </w:r>
          </w:p>
        </w:tc>
        <w:tc>
          <w:tcPr>
            <w:tcW w:w="990" w:type="dxa"/>
            <w:shd w:val="clear" w:color="auto" w:fill="auto"/>
            <w:vAlign w:val="center"/>
          </w:tcPr>
          <w:p w14:paraId="22488EC6" w14:textId="77777777" w:rsidR="00934A3D"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49A0EC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以暴力方式拒绝、阻挠监督检查，或造成其他严重后果的，系数为5-9。</w:t>
            </w:r>
          </w:p>
        </w:tc>
        <w:tc>
          <w:tcPr>
            <w:tcW w:w="1628" w:type="dxa"/>
            <w:shd w:val="clear" w:color="auto" w:fill="auto"/>
            <w:vAlign w:val="center"/>
          </w:tcPr>
          <w:p w14:paraId="3536DC9D"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0×（1＋情节系数+变量系数）</w:t>
            </w:r>
          </w:p>
        </w:tc>
        <w:tc>
          <w:tcPr>
            <w:tcW w:w="2929" w:type="dxa"/>
            <w:gridSpan w:val="2"/>
            <w:shd w:val="clear" w:color="auto" w:fill="auto"/>
            <w:vAlign w:val="center"/>
          </w:tcPr>
          <w:p w14:paraId="14BA3C7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0184E5D" w14:textId="77777777">
        <w:trPr>
          <w:gridAfter w:val="3"/>
          <w:wAfter w:w="5858" w:type="dxa"/>
          <w:trHeight w:val="1645"/>
        </w:trPr>
        <w:tc>
          <w:tcPr>
            <w:tcW w:w="706" w:type="dxa"/>
            <w:shd w:val="clear" w:color="auto" w:fill="auto"/>
            <w:vAlign w:val="center"/>
          </w:tcPr>
          <w:p w14:paraId="0BBFB2B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auto"/>
            <w:vAlign w:val="center"/>
          </w:tcPr>
          <w:p w14:paraId="54371F92"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工程施工单位未编制建筑垃圾处理方案报备案</w:t>
            </w:r>
          </w:p>
        </w:tc>
        <w:tc>
          <w:tcPr>
            <w:tcW w:w="2867" w:type="dxa"/>
            <w:shd w:val="clear" w:color="auto" w:fill="auto"/>
            <w:vAlign w:val="center"/>
          </w:tcPr>
          <w:p w14:paraId="61C2F3C3" w14:textId="77777777" w:rsidR="00934A3D" w:rsidRDefault="00000000">
            <w:pPr>
              <w:spacing w:line="280" w:lineRule="exact"/>
              <w:jc w:val="left"/>
              <w:rPr>
                <w:rFonts w:ascii="仿宋_GB2312" w:eastAsia="仿宋_GB2312"/>
                <w:color w:val="000000" w:themeColor="text1"/>
                <w:szCs w:val="21"/>
                <w:lang w:val="en"/>
              </w:rPr>
            </w:pPr>
            <w:r>
              <w:rPr>
                <w:rFonts w:ascii="仿宋_GB2312" w:eastAsia="仿宋_GB2312" w:hint="eastAsia"/>
                <w:color w:val="000000" w:themeColor="text1"/>
                <w:szCs w:val="21"/>
              </w:rPr>
              <w:t>违反条款：第六十三条第一款；处罚条款：第一百一十一条第一款第（三）项、第二款 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0F0E63D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100000</w:t>
            </w:r>
          </w:p>
        </w:tc>
        <w:tc>
          <w:tcPr>
            <w:tcW w:w="990" w:type="dxa"/>
            <w:shd w:val="clear" w:color="auto" w:fill="auto"/>
            <w:vAlign w:val="center"/>
          </w:tcPr>
          <w:p w14:paraId="361A284C"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488ADA0" w14:textId="77777777" w:rsidR="00934A3D" w:rsidRDefault="00934A3D">
            <w:pPr>
              <w:widowControl/>
              <w:spacing w:line="0" w:lineRule="atLeast"/>
              <w:rPr>
                <w:rFonts w:ascii="仿宋_GB2312" w:eastAsia="仿宋_GB2312"/>
                <w:color w:val="000000" w:themeColor="text1"/>
                <w:szCs w:val="21"/>
              </w:rPr>
            </w:pPr>
          </w:p>
        </w:tc>
        <w:tc>
          <w:tcPr>
            <w:tcW w:w="1628" w:type="dxa"/>
            <w:shd w:val="clear" w:color="auto" w:fill="auto"/>
            <w:vAlign w:val="center"/>
          </w:tcPr>
          <w:p w14:paraId="2A798794"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100000</w:t>
            </w:r>
            <w:r>
              <w:rPr>
                <w:rFonts w:ascii="仿宋_GB2312" w:eastAsia="仿宋_GB2312" w:hAnsi="宋体" w:cs="宋体" w:hint="eastAsia"/>
                <w:color w:val="000000" w:themeColor="text1"/>
                <w:kern w:val="0"/>
                <w:szCs w:val="21"/>
              </w:rPr>
              <w:t>×（1</w:t>
            </w:r>
            <w:r>
              <w:rPr>
                <w:rFonts w:ascii="仿宋_GB2312" w:eastAsia="仿宋_GB2312" w:hint="eastAsia"/>
                <w:color w:val="000000" w:themeColor="text1"/>
                <w:szCs w:val="21"/>
              </w:rPr>
              <w:t>＋区域系数</w:t>
            </w:r>
            <w:r>
              <w:rPr>
                <w:rFonts w:ascii="仿宋_GB2312" w:eastAsia="仿宋_GB2312" w:hAnsi="宋体" w:cs="宋体" w:hint="eastAsia"/>
                <w:color w:val="000000" w:themeColor="text1"/>
                <w:kern w:val="0"/>
                <w:szCs w:val="21"/>
              </w:rPr>
              <w:t>＋情节系数）</w:t>
            </w:r>
          </w:p>
        </w:tc>
        <w:tc>
          <w:tcPr>
            <w:tcW w:w="2929" w:type="dxa"/>
            <w:gridSpan w:val="2"/>
            <w:shd w:val="clear" w:color="auto" w:fill="auto"/>
            <w:vAlign w:val="center"/>
          </w:tcPr>
          <w:p w14:paraId="1352F1F0" w14:textId="77777777" w:rsidR="00934A3D" w:rsidRDefault="00934A3D">
            <w:pPr>
              <w:widowControl/>
              <w:spacing w:line="0" w:lineRule="atLeast"/>
              <w:rPr>
                <w:rFonts w:ascii="仿宋_GB2312" w:eastAsia="仿宋_GB2312"/>
                <w:color w:val="000000" w:themeColor="text1"/>
                <w:szCs w:val="21"/>
              </w:rPr>
            </w:pPr>
          </w:p>
        </w:tc>
      </w:tr>
      <w:tr w:rsidR="00934A3D" w14:paraId="445A047B" w14:textId="77777777">
        <w:trPr>
          <w:gridAfter w:val="3"/>
          <w:wAfter w:w="5858" w:type="dxa"/>
          <w:trHeight w:val="1599"/>
        </w:trPr>
        <w:tc>
          <w:tcPr>
            <w:tcW w:w="706" w:type="dxa"/>
            <w:shd w:val="clear" w:color="auto" w:fill="auto"/>
            <w:vAlign w:val="center"/>
          </w:tcPr>
          <w:p w14:paraId="6F833F3E" w14:textId="77777777" w:rsidR="00934A3D" w:rsidRDefault="00000000">
            <w:pPr>
              <w:spacing w:line="240" w:lineRule="exac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lastRenderedPageBreak/>
              <w:t>3</w:t>
            </w:r>
          </w:p>
        </w:tc>
        <w:tc>
          <w:tcPr>
            <w:tcW w:w="1441" w:type="dxa"/>
            <w:shd w:val="clear" w:color="auto" w:fill="auto"/>
            <w:vAlign w:val="center"/>
          </w:tcPr>
          <w:p w14:paraId="191E184D" w14:textId="77777777" w:rsidR="00934A3D" w:rsidRDefault="00000000">
            <w:pPr>
              <w:spacing w:line="280" w:lineRule="exac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单位未在指定的地点分类投放生活垃圾情节</w:t>
            </w:r>
            <w:r>
              <w:rPr>
                <w:rFonts w:ascii="仿宋_GB2312" w:eastAsia="仿宋_GB2312" w:hAnsi="宋体" w:cs="宋体"/>
                <w:color w:val="000000" w:themeColor="text1"/>
                <w:szCs w:val="21"/>
              </w:rPr>
              <w:t>严重</w:t>
            </w:r>
          </w:p>
        </w:tc>
        <w:tc>
          <w:tcPr>
            <w:tcW w:w="2867" w:type="dxa"/>
            <w:shd w:val="clear" w:color="auto" w:fill="auto"/>
            <w:vAlign w:val="center"/>
          </w:tcPr>
          <w:p w14:paraId="3296EF4E" w14:textId="77777777" w:rsidR="00934A3D" w:rsidRDefault="00000000">
            <w:pPr>
              <w:spacing w:line="280" w:lineRule="exact"/>
              <w:jc w:val="lef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违反条款：第四十九条第二款；</w:t>
            </w:r>
            <w:r>
              <w:rPr>
                <w:rFonts w:ascii="仿宋_GB2312" w:eastAsia="仿宋_GB2312" w:hAnsi="宋体" w:cs="宋体"/>
                <w:color w:val="000000" w:themeColor="text1"/>
                <w:szCs w:val="21"/>
              </w:rPr>
              <w:t>处罚条款：</w:t>
            </w:r>
            <w:r>
              <w:rPr>
                <w:rFonts w:ascii="仿宋_GB2312" w:eastAsia="仿宋_GB2312" w:hAnsi="宋体" w:cs="宋体" w:hint="eastAsia"/>
                <w:color w:val="000000" w:themeColor="text1"/>
                <w:szCs w:val="21"/>
              </w:rPr>
              <w:t>第一百一十一条第三款 责令</w:t>
            </w:r>
            <w:r>
              <w:rPr>
                <w:rFonts w:ascii="仿宋_GB2312" w:eastAsia="仿宋_GB2312" w:hAnsi="宋体" w:cs="宋体"/>
                <w:color w:val="000000" w:themeColor="text1"/>
                <w:szCs w:val="21"/>
              </w:rPr>
              <w:t>改正；情节严重的</w:t>
            </w:r>
            <w:r>
              <w:rPr>
                <w:rFonts w:ascii="仿宋_GB2312" w:eastAsia="仿宋_GB2312" w:hAnsi="宋体" w:cs="宋体" w:hint="eastAsia"/>
                <w:color w:val="000000" w:themeColor="text1"/>
                <w:szCs w:val="21"/>
              </w:rPr>
              <w:t>，对单位处五万元以上五十万元以下的罚款。</w:t>
            </w:r>
          </w:p>
        </w:tc>
        <w:tc>
          <w:tcPr>
            <w:tcW w:w="1103" w:type="dxa"/>
            <w:shd w:val="clear" w:color="auto" w:fill="auto"/>
            <w:vAlign w:val="center"/>
          </w:tcPr>
          <w:p w14:paraId="6367590D" w14:textId="77777777" w:rsidR="00934A3D"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50000</w:t>
            </w:r>
          </w:p>
        </w:tc>
        <w:tc>
          <w:tcPr>
            <w:tcW w:w="990" w:type="dxa"/>
            <w:shd w:val="clear" w:color="auto" w:fill="auto"/>
            <w:vAlign w:val="center"/>
          </w:tcPr>
          <w:p w14:paraId="0ED04023" w14:textId="77777777" w:rsidR="00934A3D"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6392E38"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1．垃圾占地面积在5</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下的，系数</w:t>
            </w:r>
            <w:r>
              <w:rPr>
                <w:rFonts w:ascii="仿宋_GB2312" w:eastAsia="仿宋_GB2312" w:hint="eastAsia"/>
                <w:color w:val="000000" w:themeColor="text1"/>
                <w:szCs w:val="21"/>
              </w:rPr>
              <w:t>0；6－10</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1；以此类推；</w:t>
            </w:r>
          </w:p>
          <w:p w14:paraId="3AAEFA54"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2.倾倒在绿地、公厕、城市道路等公共场所，或者燃气、供暖等公用管道和设施保护（管理）范围的，或者农田内的，系数3。</w:t>
            </w:r>
          </w:p>
        </w:tc>
        <w:tc>
          <w:tcPr>
            <w:tcW w:w="1628" w:type="dxa"/>
            <w:shd w:val="clear" w:color="auto" w:fill="auto"/>
            <w:vAlign w:val="center"/>
          </w:tcPr>
          <w:p w14:paraId="65C63624"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50000</w:t>
            </w:r>
            <w:r>
              <w:rPr>
                <w:rFonts w:ascii="仿宋_GB2312" w:eastAsia="仿宋_GB2312" w:hint="eastAsia"/>
                <w:color w:val="000000" w:themeColor="text1"/>
                <w:szCs w:val="21"/>
              </w:rPr>
              <w:t>×（1＋区域系数＋情节系数＋变量系数）</w:t>
            </w:r>
          </w:p>
        </w:tc>
        <w:tc>
          <w:tcPr>
            <w:tcW w:w="2929" w:type="dxa"/>
            <w:gridSpan w:val="2"/>
            <w:shd w:val="clear" w:color="auto" w:fill="auto"/>
            <w:vAlign w:val="center"/>
          </w:tcPr>
          <w:p w14:paraId="0017E3D1"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情节</w:t>
            </w:r>
            <w:r>
              <w:rPr>
                <w:rFonts w:ascii="仿宋_GB2312" w:eastAsia="仿宋_GB2312"/>
                <w:color w:val="000000" w:themeColor="text1"/>
                <w:szCs w:val="21"/>
              </w:rPr>
              <w:t>严重情形：</w:t>
            </w:r>
          </w:p>
          <w:p w14:paraId="2F8B6925"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1.</w:t>
            </w:r>
            <w:r>
              <w:rPr>
                <w:rFonts w:ascii="仿宋_GB2312" w:eastAsia="仿宋_GB2312"/>
                <w:color w:val="000000" w:themeColor="text1"/>
                <w:szCs w:val="21"/>
              </w:rPr>
              <w:t>经责令，拒不改正</w:t>
            </w:r>
            <w:r>
              <w:rPr>
                <w:rFonts w:ascii="仿宋_GB2312" w:eastAsia="仿宋_GB2312" w:hint="eastAsia"/>
                <w:color w:val="000000" w:themeColor="text1"/>
                <w:szCs w:val="21"/>
              </w:rPr>
              <w:t>；</w:t>
            </w:r>
          </w:p>
          <w:p w14:paraId="124D8E55"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2.拒绝、阻扰监督检查或在接受监督检查时弄虚作假的</w:t>
            </w:r>
            <w:r>
              <w:rPr>
                <w:rFonts w:ascii="仿宋_GB2312" w:eastAsia="仿宋_GB2312"/>
                <w:color w:val="000000" w:themeColor="text1"/>
                <w:szCs w:val="21"/>
              </w:rPr>
              <w:t>。</w:t>
            </w:r>
          </w:p>
        </w:tc>
      </w:tr>
      <w:tr w:rsidR="00934A3D" w14:paraId="454AE9D0" w14:textId="77777777">
        <w:trPr>
          <w:gridAfter w:val="3"/>
          <w:wAfter w:w="5858" w:type="dxa"/>
          <w:trHeight w:val="1296"/>
        </w:trPr>
        <w:tc>
          <w:tcPr>
            <w:tcW w:w="706" w:type="dxa"/>
            <w:vMerge w:val="restart"/>
            <w:shd w:val="clear" w:color="auto" w:fill="auto"/>
            <w:vAlign w:val="center"/>
          </w:tcPr>
          <w:p w14:paraId="4C6AC5F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4</w:t>
            </w:r>
          </w:p>
        </w:tc>
        <w:tc>
          <w:tcPr>
            <w:tcW w:w="1441" w:type="dxa"/>
            <w:vMerge w:val="restart"/>
            <w:shd w:val="clear" w:color="auto" w:fill="auto"/>
            <w:vAlign w:val="center"/>
          </w:tcPr>
          <w:p w14:paraId="3739620F"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随意倾倒、抛撒或者堆放生活垃圾</w:t>
            </w:r>
          </w:p>
        </w:tc>
        <w:tc>
          <w:tcPr>
            <w:tcW w:w="2867" w:type="dxa"/>
            <w:vMerge w:val="restart"/>
            <w:shd w:val="clear" w:color="auto" w:fill="auto"/>
            <w:vAlign w:val="center"/>
          </w:tcPr>
          <w:p w14:paraId="2F739E4F" w14:textId="77777777" w:rsidR="00934A3D" w:rsidRDefault="00000000">
            <w:pPr>
              <w:spacing w:line="28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违反条款：第四十九条第二款；处罚条款：第一百一十一条第一款第（一）项、第二款，责令</w:t>
            </w:r>
            <w:r>
              <w:rPr>
                <w:rFonts w:ascii="仿宋_GB2312" w:eastAsia="仿宋_GB2312"/>
                <w:color w:val="000000" w:themeColor="text1"/>
                <w:szCs w:val="21"/>
              </w:rPr>
              <w:t>改正，</w:t>
            </w:r>
            <w:r>
              <w:rPr>
                <w:rFonts w:ascii="仿宋_GB2312" w:eastAsia="仿宋_GB2312" w:hint="eastAsia"/>
                <w:color w:val="000000" w:themeColor="text1"/>
                <w:szCs w:val="21"/>
              </w:rPr>
              <w:t>没收</w:t>
            </w:r>
            <w:r>
              <w:rPr>
                <w:rFonts w:ascii="仿宋_GB2312" w:eastAsia="仿宋_GB2312"/>
                <w:color w:val="000000" w:themeColor="text1"/>
                <w:szCs w:val="21"/>
              </w:rPr>
              <w:t>违法所得，</w:t>
            </w:r>
            <w:r>
              <w:rPr>
                <w:rFonts w:ascii="仿宋_GB2312" w:eastAsia="仿宋_GB2312" w:hint="eastAsia"/>
                <w:color w:val="000000" w:themeColor="text1"/>
                <w:szCs w:val="21"/>
              </w:rPr>
              <w:t>单位有前款第一项、第七项行为之一，处五万元以上五十万元以下的罚款；……个人有前款第一项、第五项、第七项行为之一，处一百元以上五百元以下的罚款。</w:t>
            </w:r>
          </w:p>
        </w:tc>
        <w:tc>
          <w:tcPr>
            <w:tcW w:w="1103" w:type="dxa"/>
            <w:shd w:val="clear" w:color="auto" w:fill="auto"/>
            <w:vAlign w:val="center"/>
          </w:tcPr>
          <w:p w14:paraId="018D13C5" w14:textId="77777777" w:rsidR="00934A3D"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5000</w:t>
            </w:r>
            <w:r>
              <w:rPr>
                <w:rFonts w:ascii="仿宋_GB2312" w:eastAsia="仿宋_GB2312"/>
                <w:color w:val="000000" w:themeColor="text1"/>
                <w:szCs w:val="21"/>
              </w:rPr>
              <w:t>0</w:t>
            </w:r>
          </w:p>
          <w:p w14:paraId="1C3C2298" w14:textId="77777777" w:rsidR="00934A3D"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（单位）</w:t>
            </w:r>
          </w:p>
        </w:tc>
        <w:tc>
          <w:tcPr>
            <w:tcW w:w="990" w:type="dxa"/>
            <w:shd w:val="clear" w:color="auto" w:fill="auto"/>
            <w:vAlign w:val="center"/>
          </w:tcPr>
          <w:p w14:paraId="4A07D346" w14:textId="77777777" w:rsidR="00934A3D"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auto"/>
            <w:vAlign w:val="center"/>
          </w:tcPr>
          <w:p w14:paraId="2940F04C" w14:textId="77777777" w:rsidR="00934A3D" w:rsidRDefault="00000000">
            <w:pPr>
              <w:snapToGrid w:val="0"/>
              <w:rPr>
                <w:rFonts w:ascii="仿宋_GB2312" w:eastAsia="仿宋_GB2312"/>
                <w:color w:val="000000" w:themeColor="text1"/>
                <w:szCs w:val="21"/>
              </w:rPr>
            </w:pPr>
            <w:r>
              <w:rPr>
                <w:rFonts w:ascii="仿宋_GB2312" w:eastAsia="仿宋_GB2312" w:hint="eastAsia"/>
                <w:color w:val="000000" w:themeColor="text1"/>
                <w:szCs w:val="21"/>
              </w:rPr>
              <w:t>1．垃圾占地面积在5</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下的，系数</w:t>
            </w:r>
            <w:r>
              <w:rPr>
                <w:rFonts w:ascii="仿宋_GB2312" w:eastAsia="仿宋_GB2312" w:hint="eastAsia"/>
                <w:color w:val="000000" w:themeColor="text1"/>
                <w:szCs w:val="21"/>
              </w:rPr>
              <w:t>0；6－10</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1；以此类推；</w:t>
            </w:r>
          </w:p>
          <w:p w14:paraId="3B4F56E5" w14:textId="77777777" w:rsidR="00934A3D" w:rsidRDefault="00000000">
            <w:pPr>
              <w:snapToGrid w:val="0"/>
              <w:rPr>
                <w:rFonts w:ascii="仿宋_GB2312" w:eastAsia="仿宋_GB2312"/>
                <w:color w:val="000000" w:themeColor="text1"/>
                <w:szCs w:val="21"/>
              </w:rPr>
            </w:pPr>
            <w:r>
              <w:rPr>
                <w:rFonts w:ascii="仿宋_GB2312" w:eastAsia="仿宋_GB2312" w:hint="eastAsia"/>
                <w:color w:val="000000" w:themeColor="text1"/>
                <w:szCs w:val="21"/>
              </w:rPr>
              <w:t>2.倾倒在绿地、公厕、城市道路等公共场所，或者燃气、供暖等公用管道和设施保护（管理）范围的，或者农田内的，系数3。</w:t>
            </w:r>
          </w:p>
        </w:tc>
        <w:tc>
          <w:tcPr>
            <w:tcW w:w="1628" w:type="dxa"/>
            <w:shd w:val="clear" w:color="auto" w:fill="auto"/>
            <w:vAlign w:val="center"/>
          </w:tcPr>
          <w:p w14:paraId="6DC56D60"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4A01E214"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54C8527" w14:textId="77777777">
        <w:trPr>
          <w:gridAfter w:val="3"/>
          <w:wAfter w:w="5858" w:type="dxa"/>
          <w:trHeight w:val="1428"/>
        </w:trPr>
        <w:tc>
          <w:tcPr>
            <w:tcW w:w="706" w:type="dxa"/>
            <w:vMerge/>
            <w:shd w:val="clear" w:color="auto" w:fill="auto"/>
            <w:vAlign w:val="center"/>
          </w:tcPr>
          <w:p w14:paraId="65F8B484" w14:textId="77777777" w:rsidR="00934A3D" w:rsidRDefault="00934A3D">
            <w:pPr>
              <w:rPr>
                <w:rFonts w:ascii="仿宋_GB2312" w:eastAsia="仿宋_GB2312" w:hAnsi="宋体" w:cs="宋体"/>
                <w:color w:val="000000" w:themeColor="text1"/>
                <w:szCs w:val="21"/>
              </w:rPr>
            </w:pPr>
          </w:p>
        </w:tc>
        <w:tc>
          <w:tcPr>
            <w:tcW w:w="1441" w:type="dxa"/>
            <w:vMerge/>
            <w:shd w:val="clear" w:color="auto" w:fill="auto"/>
            <w:vAlign w:val="center"/>
          </w:tcPr>
          <w:p w14:paraId="113211A2" w14:textId="77777777" w:rsidR="00934A3D" w:rsidRDefault="00934A3D">
            <w:pPr>
              <w:rPr>
                <w:rFonts w:ascii="仿宋_GB2312" w:eastAsia="仿宋_GB2312" w:hAnsi="宋体" w:cs="宋体"/>
                <w:color w:val="000000" w:themeColor="text1"/>
                <w:szCs w:val="21"/>
              </w:rPr>
            </w:pPr>
          </w:p>
        </w:tc>
        <w:tc>
          <w:tcPr>
            <w:tcW w:w="2867" w:type="dxa"/>
            <w:vMerge/>
            <w:shd w:val="clear" w:color="auto" w:fill="auto"/>
            <w:vAlign w:val="center"/>
          </w:tcPr>
          <w:p w14:paraId="48DB39FC" w14:textId="77777777" w:rsidR="00934A3D" w:rsidRDefault="00934A3D">
            <w:pPr>
              <w:jc w:val="left"/>
              <w:rPr>
                <w:rFonts w:ascii="仿宋_GB2312" w:eastAsia="仿宋_GB2312" w:hAnsi="宋体" w:cs="宋体"/>
                <w:color w:val="000000" w:themeColor="text1"/>
                <w:szCs w:val="21"/>
              </w:rPr>
            </w:pPr>
          </w:p>
        </w:tc>
        <w:tc>
          <w:tcPr>
            <w:tcW w:w="1103" w:type="dxa"/>
            <w:shd w:val="clear" w:color="auto" w:fill="auto"/>
            <w:vAlign w:val="center"/>
          </w:tcPr>
          <w:p w14:paraId="1D4C52FD"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100</w:t>
            </w:r>
          </w:p>
          <w:p w14:paraId="1418709B"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（个人）</w:t>
            </w:r>
          </w:p>
        </w:tc>
        <w:tc>
          <w:tcPr>
            <w:tcW w:w="990" w:type="dxa"/>
            <w:shd w:val="clear" w:color="auto" w:fill="auto"/>
            <w:vAlign w:val="center"/>
          </w:tcPr>
          <w:p w14:paraId="08A4A2BC"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shd w:val="clear" w:color="auto" w:fill="auto"/>
          </w:tcPr>
          <w:p w14:paraId="2F03B128" w14:textId="77777777" w:rsidR="00934A3D" w:rsidRDefault="00934A3D">
            <w:pPr>
              <w:rPr>
                <w:color w:val="000000" w:themeColor="text1"/>
                <w:szCs w:val="21"/>
              </w:rPr>
            </w:pPr>
          </w:p>
        </w:tc>
        <w:tc>
          <w:tcPr>
            <w:tcW w:w="1628" w:type="dxa"/>
            <w:shd w:val="clear" w:color="auto" w:fill="auto"/>
            <w:vAlign w:val="center"/>
          </w:tcPr>
          <w:p w14:paraId="3BB02179"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6F0105E8" w14:textId="77777777" w:rsidR="00934A3D" w:rsidRDefault="00934A3D">
            <w:pPr>
              <w:widowControl/>
              <w:spacing w:line="0" w:lineRule="atLeast"/>
              <w:rPr>
                <w:rFonts w:ascii="仿宋_GB2312" w:eastAsia="仿宋_GB2312"/>
                <w:color w:val="000000" w:themeColor="text1"/>
                <w:szCs w:val="21"/>
              </w:rPr>
            </w:pPr>
          </w:p>
        </w:tc>
      </w:tr>
      <w:tr w:rsidR="00934A3D" w14:paraId="1BE2AE79" w14:textId="77777777">
        <w:trPr>
          <w:gridAfter w:val="3"/>
          <w:wAfter w:w="5858" w:type="dxa"/>
          <w:trHeight w:val="1296"/>
        </w:trPr>
        <w:tc>
          <w:tcPr>
            <w:tcW w:w="706" w:type="dxa"/>
            <w:shd w:val="clear" w:color="auto" w:fill="auto"/>
            <w:vAlign w:val="center"/>
          </w:tcPr>
          <w:p w14:paraId="339CE3FD" w14:textId="77777777" w:rsidR="00934A3D" w:rsidRDefault="00000000">
            <w:pP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5</w:t>
            </w:r>
          </w:p>
        </w:tc>
        <w:tc>
          <w:tcPr>
            <w:tcW w:w="1441" w:type="dxa"/>
            <w:shd w:val="clear" w:color="auto" w:fill="auto"/>
            <w:vAlign w:val="center"/>
          </w:tcPr>
          <w:p w14:paraId="24E32AF1" w14:textId="77777777" w:rsidR="00934A3D"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擅自关闭、闲置或者拆除生活垃圾处理设施、场所</w:t>
            </w:r>
          </w:p>
        </w:tc>
        <w:tc>
          <w:tcPr>
            <w:tcW w:w="2867" w:type="dxa"/>
            <w:shd w:val="clear" w:color="auto" w:fill="auto"/>
            <w:vAlign w:val="center"/>
          </w:tcPr>
          <w:p w14:paraId="39F324B6" w14:textId="5FB304EA" w:rsidR="00934A3D" w:rsidRDefault="00000000">
            <w:pPr>
              <w:jc w:val="left"/>
              <w:rPr>
                <w:rFonts w:ascii="仿宋_GB2312" w:eastAsia="仿宋_GB2312"/>
                <w:color w:val="000000" w:themeColor="text1"/>
                <w:szCs w:val="21"/>
              </w:rPr>
            </w:pPr>
            <w:r>
              <w:rPr>
                <w:rFonts w:ascii="仿宋_GB2312" w:eastAsia="仿宋_GB2312" w:hint="eastAsia"/>
                <w:color w:val="000000" w:themeColor="text1"/>
                <w:szCs w:val="21"/>
              </w:rPr>
              <w:t>违反条款：第五十五条第三款；处罚条款：第一百一十一条第一款第（二）项、第二款，责令</w:t>
            </w:r>
            <w:r>
              <w:rPr>
                <w:rFonts w:ascii="仿宋_GB2312" w:eastAsia="仿宋_GB2312"/>
                <w:color w:val="000000" w:themeColor="text1"/>
                <w:szCs w:val="21"/>
              </w:rPr>
              <w:t>改正，没收违法所得，</w:t>
            </w:r>
            <w:r>
              <w:rPr>
                <w:rFonts w:ascii="仿宋_GB2312" w:eastAsia="仿宋_GB2312" w:hint="eastAsia"/>
                <w:color w:val="000000" w:themeColor="text1"/>
                <w:szCs w:val="21"/>
              </w:rPr>
              <w:t>对单位处十万元以上一百万元以下的罚款。</w:t>
            </w:r>
          </w:p>
        </w:tc>
        <w:tc>
          <w:tcPr>
            <w:tcW w:w="1103" w:type="dxa"/>
            <w:shd w:val="clear" w:color="auto" w:fill="auto"/>
            <w:vAlign w:val="center"/>
          </w:tcPr>
          <w:p w14:paraId="3FD426B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r>
              <w:rPr>
                <w:rFonts w:ascii="仿宋_GB2312" w:eastAsia="仿宋_GB2312" w:hAnsi="宋体" w:cs="宋体"/>
                <w:color w:val="000000" w:themeColor="text1"/>
                <w:kern w:val="0"/>
                <w:szCs w:val="21"/>
              </w:rPr>
              <w:t>0</w:t>
            </w:r>
          </w:p>
        </w:tc>
        <w:tc>
          <w:tcPr>
            <w:tcW w:w="990" w:type="dxa"/>
            <w:shd w:val="clear" w:color="auto" w:fill="auto"/>
            <w:vAlign w:val="center"/>
          </w:tcPr>
          <w:p w14:paraId="48DD4691" w14:textId="77777777" w:rsidR="00934A3D" w:rsidRDefault="00000000">
            <w:pPr>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BE90296"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1.擅自关闭、闲置或者拆除居住区、办公区配建处理设施、场所的，系数为1；</w:t>
            </w:r>
          </w:p>
          <w:p w14:paraId="6515337E"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2.</w:t>
            </w:r>
            <w:r>
              <w:rPr>
                <w:rFonts w:ascii="仿宋_GB2312" w:eastAsia="仿宋_GB2312" w:hint="eastAsia"/>
                <w:color w:val="000000" w:themeColor="text1"/>
                <w:szCs w:val="21"/>
              </w:rPr>
              <w:t>擅自关闭、闲置或者拆除消纳场等集中处理设施和场所的，系数为2；</w:t>
            </w:r>
          </w:p>
          <w:p w14:paraId="7965647A"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3.</w:t>
            </w:r>
            <w:r>
              <w:rPr>
                <w:rFonts w:ascii="仿宋_GB2312" w:eastAsia="仿宋_GB2312" w:hAnsi="宋体" w:cs="宋体" w:hint="eastAsia"/>
                <w:color w:val="000000" w:themeColor="text1"/>
                <w:kern w:val="0"/>
                <w:szCs w:val="21"/>
              </w:rPr>
              <w:t>特大型、大型餐饮经营者违法</w:t>
            </w:r>
            <w:r>
              <w:rPr>
                <w:rFonts w:ascii="仿宋_GB2312" w:eastAsia="仿宋_GB2312" w:hAnsi="宋体" w:cs="宋体"/>
                <w:color w:val="000000" w:themeColor="text1"/>
                <w:kern w:val="0"/>
                <w:szCs w:val="21"/>
              </w:rPr>
              <w:t>的</w:t>
            </w:r>
            <w:r>
              <w:rPr>
                <w:rFonts w:ascii="仿宋_GB2312" w:eastAsia="仿宋_GB2312" w:hint="eastAsia"/>
                <w:color w:val="000000" w:themeColor="text1"/>
                <w:szCs w:val="21"/>
              </w:rPr>
              <w:t>，系数2；</w:t>
            </w:r>
          </w:p>
          <w:p w14:paraId="41CC9840"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4.</w:t>
            </w:r>
            <w:r>
              <w:rPr>
                <w:rFonts w:ascii="仿宋_GB2312" w:eastAsia="仿宋_GB2312" w:hint="eastAsia"/>
                <w:color w:val="000000" w:themeColor="text1"/>
                <w:szCs w:val="21"/>
              </w:rPr>
              <w:t>大型蔬菜果品批发市场、物流配送中心违法，系数2；</w:t>
            </w:r>
          </w:p>
          <w:p w14:paraId="60F9B9DF"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5.</w:t>
            </w:r>
            <w:r>
              <w:rPr>
                <w:rFonts w:ascii="仿宋_GB2312" w:eastAsia="仿宋_GB2312" w:hint="eastAsia"/>
                <w:color w:val="000000" w:themeColor="text1"/>
                <w:szCs w:val="21"/>
              </w:rPr>
              <w:t>造成较大社会影响或者严重后果的其他情形，系数4-9。</w:t>
            </w:r>
          </w:p>
        </w:tc>
        <w:tc>
          <w:tcPr>
            <w:tcW w:w="1628" w:type="dxa"/>
            <w:shd w:val="clear" w:color="auto" w:fill="auto"/>
            <w:vAlign w:val="center"/>
          </w:tcPr>
          <w:p w14:paraId="675C8C0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6475F270" w14:textId="77777777" w:rsidR="00934A3D" w:rsidRDefault="00934A3D">
            <w:pPr>
              <w:widowControl/>
              <w:spacing w:line="0" w:lineRule="atLeast"/>
              <w:rPr>
                <w:rFonts w:ascii="仿宋_GB2312" w:eastAsia="仿宋_GB2312"/>
                <w:color w:val="000000" w:themeColor="text1"/>
                <w:szCs w:val="21"/>
              </w:rPr>
            </w:pPr>
          </w:p>
        </w:tc>
      </w:tr>
      <w:tr w:rsidR="00934A3D" w14:paraId="1DB7C1BD" w14:textId="77777777">
        <w:trPr>
          <w:gridAfter w:val="3"/>
          <w:wAfter w:w="5858" w:type="dxa"/>
          <w:trHeight w:val="1296"/>
        </w:trPr>
        <w:tc>
          <w:tcPr>
            <w:tcW w:w="706" w:type="dxa"/>
            <w:shd w:val="clear" w:color="auto" w:fill="auto"/>
            <w:vAlign w:val="center"/>
          </w:tcPr>
          <w:p w14:paraId="624C0E21" w14:textId="77777777" w:rsidR="00934A3D" w:rsidRDefault="00000000">
            <w:pPr>
              <w:spacing w:line="240" w:lineRule="exac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lastRenderedPageBreak/>
              <w:t>6</w:t>
            </w:r>
          </w:p>
        </w:tc>
        <w:tc>
          <w:tcPr>
            <w:tcW w:w="1441" w:type="dxa"/>
            <w:shd w:val="clear" w:color="auto" w:fill="auto"/>
            <w:vAlign w:val="center"/>
          </w:tcPr>
          <w:p w14:paraId="1AC6EE58" w14:textId="77777777" w:rsidR="00934A3D"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工程施工单位未及时清运施工过程中产生的固体废物</w:t>
            </w:r>
          </w:p>
        </w:tc>
        <w:tc>
          <w:tcPr>
            <w:tcW w:w="2867" w:type="dxa"/>
            <w:shd w:val="clear" w:color="auto" w:fill="auto"/>
            <w:vAlign w:val="center"/>
          </w:tcPr>
          <w:p w14:paraId="5CB25E17" w14:textId="77777777" w:rsidR="00934A3D" w:rsidRDefault="00000000">
            <w:pPr>
              <w:spacing w:line="240" w:lineRule="exact"/>
              <w:jc w:val="left"/>
              <w:rPr>
                <w:rFonts w:ascii="仿宋_GB2312" w:eastAsia="仿宋_GB2312" w:hAnsi="宋体" w:cs="宋体"/>
                <w:color w:val="000000" w:themeColor="text1"/>
                <w:szCs w:val="21"/>
              </w:rPr>
            </w:pPr>
            <w:r>
              <w:rPr>
                <w:rFonts w:ascii="仿宋_GB2312" w:eastAsia="仿宋_GB2312" w:hint="eastAsia"/>
                <w:color w:val="000000" w:themeColor="text1"/>
                <w:szCs w:val="21"/>
              </w:rPr>
              <w:t>违反条款：第六十三条第二款；处罚条款：第一百一十一条第一款第（三）项、第二款 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41D0741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100000</w:t>
            </w:r>
          </w:p>
        </w:tc>
        <w:tc>
          <w:tcPr>
            <w:tcW w:w="990" w:type="dxa"/>
            <w:shd w:val="clear" w:color="auto" w:fill="auto"/>
            <w:vAlign w:val="center"/>
          </w:tcPr>
          <w:p w14:paraId="7501969A" w14:textId="77777777" w:rsidR="00934A3D" w:rsidRDefault="00000000">
            <w:pPr>
              <w:spacing w:line="240" w:lineRule="exact"/>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8FB7766"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垃圾占地面积10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0；11－15</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1；16－20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w:t>
            </w:r>
          </w:p>
        </w:tc>
        <w:tc>
          <w:tcPr>
            <w:tcW w:w="1628" w:type="dxa"/>
            <w:shd w:val="clear" w:color="auto" w:fill="auto"/>
            <w:vAlign w:val="center"/>
          </w:tcPr>
          <w:p w14:paraId="42205BC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100000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6E6E6F7B" w14:textId="77777777" w:rsidR="00934A3D" w:rsidRDefault="00934A3D">
            <w:pPr>
              <w:spacing w:line="260" w:lineRule="exact"/>
              <w:rPr>
                <w:rFonts w:ascii="仿宋_GB2312" w:eastAsia="仿宋_GB2312"/>
                <w:b/>
                <w:color w:val="000000" w:themeColor="text1"/>
                <w:szCs w:val="21"/>
              </w:rPr>
            </w:pPr>
          </w:p>
        </w:tc>
      </w:tr>
      <w:tr w:rsidR="00934A3D" w14:paraId="669D155C" w14:textId="77777777">
        <w:trPr>
          <w:gridAfter w:val="3"/>
          <w:wAfter w:w="5858" w:type="dxa"/>
          <w:trHeight w:val="1335"/>
        </w:trPr>
        <w:tc>
          <w:tcPr>
            <w:tcW w:w="706" w:type="dxa"/>
            <w:shd w:val="clear" w:color="auto" w:fill="auto"/>
            <w:vAlign w:val="center"/>
          </w:tcPr>
          <w:p w14:paraId="2D903379"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7</w:t>
            </w:r>
          </w:p>
        </w:tc>
        <w:tc>
          <w:tcPr>
            <w:tcW w:w="1441" w:type="dxa"/>
            <w:shd w:val="clear" w:color="auto" w:fill="auto"/>
            <w:vAlign w:val="center"/>
          </w:tcPr>
          <w:p w14:paraId="10136B32"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工程施工单位擅自倾倒、抛撒或者堆放工程施工过程中产生的建筑垃圾</w:t>
            </w:r>
          </w:p>
        </w:tc>
        <w:tc>
          <w:tcPr>
            <w:tcW w:w="2867" w:type="dxa"/>
            <w:shd w:val="clear" w:color="auto" w:fill="auto"/>
            <w:vAlign w:val="center"/>
          </w:tcPr>
          <w:p w14:paraId="54042685" w14:textId="77777777" w:rsidR="00934A3D" w:rsidRDefault="00000000">
            <w:pPr>
              <w:spacing w:line="24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违反条款：第六十三条第三款；处罚条款：第一百一十一条第一款第（四）项、第二款责令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3E468F7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100000</w:t>
            </w:r>
          </w:p>
        </w:tc>
        <w:tc>
          <w:tcPr>
            <w:tcW w:w="990" w:type="dxa"/>
            <w:shd w:val="clear" w:color="auto" w:fill="auto"/>
            <w:vAlign w:val="center"/>
          </w:tcPr>
          <w:p w14:paraId="33FB79B7" w14:textId="77777777" w:rsidR="00934A3D" w:rsidRDefault="00000000">
            <w:pPr>
              <w:spacing w:line="240" w:lineRule="exact"/>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1792A03"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垃圾占地面积10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0；11－15</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1；16－20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w:t>
            </w:r>
          </w:p>
        </w:tc>
        <w:tc>
          <w:tcPr>
            <w:tcW w:w="1628" w:type="dxa"/>
            <w:shd w:val="clear" w:color="auto" w:fill="auto"/>
            <w:vAlign w:val="center"/>
          </w:tcPr>
          <w:p w14:paraId="304D8856"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100000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29741D84" w14:textId="77777777" w:rsidR="00934A3D" w:rsidRDefault="00934A3D">
            <w:pPr>
              <w:spacing w:line="260" w:lineRule="exact"/>
              <w:rPr>
                <w:rFonts w:ascii="仿宋_GB2312" w:eastAsia="仿宋_GB2312"/>
                <w:b/>
                <w:color w:val="000000" w:themeColor="text1"/>
                <w:szCs w:val="21"/>
              </w:rPr>
            </w:pPr>
          </w:p>
        </w:tc>
      </w:tr>
      <w:tr w:rsidR="00934A3D" w14:paraId="5D566D13" w14:textId="77777777">
        <w:trPr>
          <w:gridAfter w:val="3"/>
          <w:wAfter w:w="5858" w:type="dxa"/>
          <w:trHeight w:val="1335"/>
        </w:trPr>
        <w:tc>
          <w:tcPr>
            <w:tcW w:w="706" w:type="dxa"/>
            <w:shd w:val="clear" w:color="auto" w:fill="auto"/>
            <w:vAlign w:val="center"/>
          </w:tcPr>
          <w:p w14:paraId="33496468"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8</w:t>
            </w:r>
          </w:p>
        </w:tc>
        <w:tc>
          <w:tcPr>
            <w:tcW w:w="1441" w:type="dxa"/>
            <w:shd w:val="clear" w:color="auto" w:fill="auto"/>
            <w:vAlign w:val="center"/>
          </w:tcPr>
          <w:p w14:paraId="219DB888" w14:textId="77777777" w:rsidR="00934A3D"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工程施工单位未按照规定对施工过程中产生的固体废物进行利用或者处置的</w:t>
            </w:r>
          </w:p>
        </w:tc>
        <w:tc>
          <w:tcPr>
            <w:tcW w:w="2867" w:type="dxa"/>
            <w:shd w:val="clear" w:color="auto" w:fill="auto"/>
            <w:vAlign w:val="center"/>
          </w:tcPr>
          <w:p w14:paraId="3ABD0F93" w14:textId="77777777" w:rsidR="00934A3D" w:rsidRDefault="00000000">
            <w:pPr>
              <w:spacing w:line="240" w:lineRule="exact"/>
              <w:jc w:val="left"/>
              <w:rPr>
                <w:rFonts w:ascii="仿宋_GB2312" w:eastAsia="仿宋_GB2312" w:hAnsi="宋体" w:cs="宋体"/>
                <w:color w:val="000000" w:themeColor="text1"/>
                <w:szCs w:val="21"/>
              </w:rPr>
            </w:pPr>
            <w:r>
              <w:rPr>
                <w:rFonts w:ascii="仿宋_GB2312" w:eastAsia="仿宋_GB2312" w:hint="eastAsia"/>
                <w:color w:val="000000" w:themeColor="text1"/>
                <w:szCs w:val="21"/>
              </w:rPr>
              <w:t>违反条款：第六十三条第二款；处罚条款：第一百一十一条第一款第（四）项、第二款 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020B4FE6"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r>
              <w:rPr>
                <w:rFonts w:ascii="仿宋_GB2312" w:eastAsia="仿宋_GB2312" w:hAnsi="宋体" w:cs="宋体"/>
                <w:color w:val="000000" w:themeColor="text1"/>
                <w:kern w:val="0"/>
                <w:szCs w:val="21"/>
              </w:rPr>
              <w:t>0</w:t>
            </w:r>
          </w:p>
        </w:tc>
        <w:tc>
          <w:tcPr>
            <w:tcW w:w="990" w:type="dxa"/>
            <w:shd w:val="clear" w:color="auto" w:fill="auto"/>
            <w:vAlign w:val="center"/>
          </w:tcPr>
          <w:p w14:paraId="0704E7B3" w14:textId="77777777" w:rsidR="00934A3D" w:rsidRDefault="00000000">
            <w:pPr>
              <w:spacing w:line="240" w:lineRule="exact"/>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23979E5"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w:t>
            </w:r>
            <w:r>
              <w:rPr>
                <w:rFonts w:ascii="仿宋_GB2312" w:eastAsia="仿宋_GB2312" w:hAnsi="宋体" w:cs="宋体"/>
                <w:color w:val="000000" w:themeColor="text1"/>
                <w:kern w:val="0"/>
                <w:szCs w:val="21"/>
              </w:rPr>
              <w:t>利用或处置的固体废物</w:t>
            </w:r>
            <w:r>
              <w:rPr>
                <w:rFonts w:ascii="仿宋_GB2312" w:eastAsia="仿宋_GB2312" w:hAnsi="宋体" w:cs="宋体" w:hint="eastAsia"/>
                <w:color w:val="000000" w:themeColor="text1"/>
                <w:kern w:val="0"/>
                <w:szCs w:val="21"/>
              </w:rPr>
              <w:t>占地面积10</w:t>
            </w:r>
            <w:r>
              <w:rPr>
                <w:rFonts w:ascii="Microsoft JhengHei" w:eastAsia="Microsoft JhengHei" w:hAnsi="Microsoft JhengHei" w:cs="Microsoft JhengHei"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Microsoft JhengHei" w:eastAsia="Microsoft JhengHei" w:hAnsi="Microsoft JhengHei" w:cs="Microsoft JhengHei"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Microsoft JhengHei" w:eastAsia="Microsoft JhengHei" w:hAnsi="Microsoft JhengHei" w:cs="Microsoft JhengHei"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52063C0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0000×（1＋区域系数＋情节系数＋变量系数）</w:t>
            </w:r>
          </w:p>
        </w:tc>
        <w:tc>
          <w:tcPr>
            <w:tcW w:w="2929" w:type="dxa"/>
            <w:gridSpan w:val="2"/>
            <w:shd w:val="clear" w:color="auto" w:fill="auto"/>
            <w:vAlign w:val="center"/>
          </w:tcPr>
          <w:p w14:paraId="543A5833" w14:textId="77777777" w:rsidR="00934A3D" w:rsidRDefault="00934A3D">
            <w:pPr>
              <w:spacing w:line="260" w:lineRule="exact"/>
              <w:rPr>
                <w:rFonts w:ascii="仿宋_GB2312" w:eastAsia="仿宋_GB2312"/>
                <w:b/>
                <w:color w:val="000000" w:themeColor="text1"/>
                <w:szCs w:val="21"/>
              </w:rPr>
            </w:pPr>
          </w:p>
        </w:tc>
      </w:tr>
      <w:tr w:rsidR="00934A3D" w14:paraId="6AEBA1A4" w14:textId="77777777">
        <w:trPr>
          <w:gridAfter w:val="3"/>
          <w:wAfter w:w="5858" w:type="dxa"/>
          <w:trHeight w:val="1556"/>
        </w:trPr>
        <w:tc>
          <w:tcPr>
            <w:tcW w:w="706" w:type="dxa"/>
            <w:vMerge w:val="restart"/>
            <w:shd w:val="clear" w:color="auto" w:fill="auto"/>
            <w:vAlign w:val="center"/>
          </w:tcPr>
          <w:p w14:paraId="57A355DB" w14:textId="77777777" w:rsidR="00934A3D" w:rsidRDefault="00000000">
            <w:pPr>
              <w:widowControl/>
              <w:jc w:val="left"/>
              <w:rPr>
                <w:rFonts w:ascii="仿宋_GB2312" w:eastAsia="仿宋_GB2312"/>
                <w:color w:val="000000" w:themeColor="text1"/>
                <w:kern w:val="0"/>
                <w:szCs w:val="21"/>
              </w:rPr>
            </w:pPr>
            <w:r>
              <w:rPr>
                <w:rFonts w:ascii="仿宋_GB2312" w:eastAsia="仿宋_GB2312" w:hint="eastAsia"/>
                <w:color w:val="000000" w:themeColor="text1"/>
                <w:kern w:val="0"/>
                <w:szCs w:val="21"/>
              </w:rPr>
              <w:t>9</w:t>
            </w:r>
          </w:p>
        </w:tc>
        <w:tc>
          <w:tcPr>
            <w:tcW w:w="1441" w:type="dxa"/>
            <w:vMerge w:val="restart"/>
            <w:shd w:val="clear" w:color="auto" w:fill="auto"/>
            <w:vAlign w:val="center"/>
          </w:tcPr>
          <w:p w14:paraId="3021983D" w14:textId="77777777" w:rsidR="00934A3D" w:rsidRDefault="00000000">
            <w:pPr>
              <w:widowControl/>
              <w:jc w:val="left"/>
              <w:rPr>
                <w:rFonts w:ascii="仿宋_GB2312" w:eastAsia="仿宋_GB2312"/>
                <w:color w:val="000000" w:themeColor="text1"/>
                <w:kern w:val="0"/>
                <w:szCs w:val="21"/>
              </w:rPr>
            </w:pPr>
            <w:r>
              <w:rPr>
                <w:rFonts w:ascii="仿宋_GB2312" w:eastAsia="仿宋_GB2312" w:hint="eastAsia"/>
                <w:color w:val="000000" w:themeColor="text1"/>
                <w:szCs w:val="21"/>
              </w:rPr>
              <w:t>未将厨余垃圾交由具备相应资质条件的单位进行无害化处理</w:t>
            </w:r>
          </w:p>
        </w:tc>
        <w:tc>
          <w:tcPr>
            <w:tcW w:w="2867" w:type="dxa"/>
            <w:vMerge w:val="restart"/>
            <w:shd w:val="clear" w:color="auto" w:fill="auto"/>
            <w:vAlign w:val="center"/>
          </w:tcPr>
          <w:p w14:paraId="13DA224C" w14:textId="77777777" w:rsidR="00934A3D" w:rsidRDefault="00000000">
            <w:pPr>
              <w:jc w:val="left"/>
              <w:rPr>
                <w:rFonts w:ascii="仿宋_GB2312" w:eastAsia="仿宋_GB2312"/>
                <w:color w:val="000000" w:themeColor="text1"/>
                <w:szCs w:val="21"/>
              </w:rPr>
            </w:pPr>
            <w:r>
              <w:rPr>
                <w:rFonts w:ascii="仿宋_GB2312" w:eastAsia="仿宋_GB2312" w:hint="eastAsia"/>
                <w:color w:val="000000" w:themeColor="text1"/>
                <w:szCs w:val="21"/>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3" w:type="dxa"/>
            <w:shd w:val="clear" w:color="auto" w:fill="auto"/>
            <w:vAlign w:val="center"/>
          </w:tcPr>
          <w:p w14:paraId="326271B0"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100000（单位）</w:t>
            </w:r>
          </w:p>
        </w:tc>
        <w:tc>
          <w:tcPr>
            <w:tcW w:w="990" w:type="dxa"/>
            <w:shd w:val="clear" w:color="auto" w:fill="auto"/>
            <w:vAlign w:val="center"/>
          </w:tcPr>
          <w:p w14:paraId="05B029A2"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auto"/>
            <w:vAlign w:val="center"/>
          </w:tcPr>
          <w:p w14:paraId="5239E446"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特大型、大型餐饮经营者，变量系数为1；（以餐饮服务许可标注的类别为准。）</w:t>
            </w:r>
          </w:p>
          <w:p w14:paraId="11F722A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2.将厨余垃圾随意倾倒、丢弃、堆放至绿地、公厕、城市道路等公共场所，或者燃气、供暖等公用管道和设施保护（管理）范围的，或者农田内的，系数3；</w:t>
            </w:r>
          </w:p>
          <w:p w14:paraId="50F9369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3.厨余垃圾总量较大、持续时间较长、对环境秩序造成较严重影响的，系数3-9；</w:t>
            </w:r>
          </w:p>
          <w:p w14:paraId="03B0E5A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4.知道或者应当知道无资质收运单位和个人收集厨余垃圾用于生产“地沟油”而继续交运的，系数9。</w:t>
            </w:r>
          </w:p>
        </w:tc>
        <w:tc>
          <w:tcPr>
            <w:tcW w:w="1628" w:type="dxa"/>
            <w:shd w:val="clear" w:color="auto" w:fill="auto"/>
            <w:vAlign w:val="center"/>
          </w:tcPr>
          <w:p w14:paraId="3465F4A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0000×（1＋区域系数＋情节系数＋变量系数）</w:t>
            </w:r>
          </w:p>
        </w:tc>
        <w:tc>
          <w:tcPr>
            <w:tcW w:w="2929" w:type="dxa"/>
            <w:gridSpan w:val="2"/>
            <w:shd w:val="clear" w:color="auto" w:fill="auto"/>
            <w:vAlign w:val="center"/>
          </w:tcPr>
          <w:p w14:paraId="4666A598" w14:textId="77777777" w:rsidR="00934A3D" w:rsidRDefault="00934A3D">
            <w:pPr>
              <w:widowControl/>
              <w:spacing w:line="240" w:lineRule="exact"/>
              <w:rPr>
                <w:rFonts w:ascii="仿宋_GB2312" w:eastAsia="仿宋_GB2312"/>
                <w:color w:val="000000" w:themeColor="text1"/>
                <w:szCs w:val="21"/>
              </w:rPr>
            </w:pPr>
          </w:p>
        </w:tc>
      </w:tr>
      <w:tr w:rsidR="00934A3D" w14:paraId="1A5039CA" w14:textId="77777777">
        <w:trPr>
          <w:gridAfter w:val="3"/>
          <w:wAfter w:w="5858" w:type="dxa"/>
          <w:trHeight w:val="1946"/>
        </w:trPr>
        <w:tc>
          <w:tcPr>
            <w:tcW w:w="706" w:type="dxa"/>
            <w:vMerge/>
            <w:shd w:val="clear" w:color="auto" w:fill="auto"/>
            <w:vAlign w:val="center"/>
          </w:tcPr>
          <w:p w14:paraId="6CA50038" w14:textId="77777777" w:rsidR="00934A3D" w:rsidRDefault="00934A3D">
            <w:pPr>
              <w:spacing w:line="240" w:lineRule="exact"/>
              <w:rPr>
                <w:rFonts w:ascii="仿宋_GB2312" w:eastAsia="仿宋_GB2312"/>
                <w:color w:val="000000" w:themeColor="text1"/>
                <w:szCs w:val="21"/>
              </w:rPr>
            </w:pPr>
          </w:p>
        </w:tc>
        <w:tc>
          <w:tcPr>
            <w:tcW w:w="1441" w:type="dxa"/>
            <w:vMerge/>
            <w:shd w:val="clear" w:color="auto" w:fill="auto"/>
            <w:vAlign w:val="center"/>
          </w:tcPr>
          <w:p w14:paraId="11065710" w14:textId="77777777" w:rsidR="00934A3D" w:rsidRDefault="00934A3D">
            <w:pPr>
              <w:spacing w:line="240" w:lineRule="exact"/>
              <w:rPr>
                <w:rFonts w:ascii="仿宋_GB2312" w:eastAsia="仿宋_GB2312"/>
                <w:color w:val="000000" w:themeColor="text1"/>
                <w:szCs w:val="21"/>
              </w:rPr>
            </w:pPr>
          </w:p>
        </w:tc>
        <w:tc>
          <w:tcPr>
            <w:tcW w:w="2867" w:type="dxa"/>
            <w:vMerge/>
            <w:shd w:val="clear" w:color="auto" w:fill="auto"/>
            <w:vAlign w:val="center"/>
          </w:tcPr>
          <w:p w14:paraId="3B46B7E3" w14:textId="77777777" w:rsidR="00934A3D" w:rsidRDefault="00934A3D">
            <w:pPr>
              <w:spacing w:line="240" w:lineRule="exact"/>
              <w:jc w:val="left"/>
              <w:rPr>
                <w:rFonts w:ascii="仿宋_GB2312" w:eastAsia="仿宋_GB2312"/>
                <w:color w:val="000000" w:themeColor="text1"/>
                <w:szCs w:val="21"/>
              </w:rPr>
            </w:pPr>
          </w:p>
        </w:tc>
        <w:tc>
          <w:tcPr>
            <w:tcW w:w="1103" w:type="dxa"/>
            <w:shd w:val="clear" w:color="auto" w:fill="auto"/>
            <w:vAlign w:val="center"/>
          </w:tcPr>
          <w:p w14:paraId="2309465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p w14:paraId="35DC97BA"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6AB59AC7"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shd w:val="clear" w:color="auto" w:fill="auto"/>
            <w:vAlign w:val="center"/>
          </w:tcPr>
          <w:p w14:paraId="53FFA6D3"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11AFC106"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0×（1＋区域系数＋情节系数＋变量系数）</w:t>
            </w:r>
          </w:p>
        </w:tc>
        <w:tc>
          <w:tcPr>
            <w:tcW w:w="2929" w:type="dxa"/>
            <w:gridSpan w:val="2"/>
            <w:shd w:val="clear" w:color="auto" w:fill="auto"/>
            <w:vAlign w:val="center"/>
          </w:tcPr>
          <w:p w14:paraId="1E8CCAE3" w14:textId="77777777" w:rsidR="00934A3D" w:rsidRDefault="00934A3D">
            <w:pPr>
              <w:widowControl/>
              <w:spacing w:line="240" w:lineRule="exact"/>
              <w:rPr>
                <w:rFonts w:ascii="仿宋_GB2312" w:eastAsia="仿宋_GB2312"/>
                <w:color w:val="000000" w:themeColor="text1"/>
                <w:szCs w:val="21"/>
              </w:rPr>
            </w:pPr>
          </w:p>
        </w:tc>
      </w:tr>
      <w:tr w:rsidR="00934A3D" w14:paraId="7274754B" w14:textId="77777777">
        <w:trPr>
          <w:gridAfter w:val="3"/>
          <w:wAfter w:w="5858" w:type="dxa"/>
          <w:trHeight w:val="1539"/>
        </w:trPr>
        <w:tc>
          <w:tcPr>
            <w:tcW w:w="706" w:type="dxa"/>
            <w:vMerge w:val="restart"/>
            <w:shd w:val="clear" w:color="auto" w:fill="auto"/>
            <w:vAlign w:val="center"/>
          </w:tcPr>
          <w:p w14:paraId="12C5AD43"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lastRenderedPageBreak/>
              <w:t>10</w:t>
            </w:r>
          </w:p>
        </w:tc>
        <w:tc>
          <w:tcPr>
            <w:tcW w:w="1441" w:type="dxa"/>
            <w:vMerge w:val="restart"/>
            <w:shd w:val="clear" w:color="auto" w:fill="auto"/>
            <w:vAlign w:val="center"/>
          </w:tcPr>
          <w:p w14:paraId="4494A3A1"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运输过程中沿途丢弃、遗撒生活垃圾</w:t>
            </w:r>
          </w:p>
        </w:tc>
        <w:tc>
          <w:tcPr>
            <w:tcW w:w="2867" w:type="dxa"/>
            <w:vMerge w:val="restart"/>
            <w:shd w:val="clear" w:color="auto" w:fill="auto"/>
            <w:vAlign w:val="center"/>
          </w:tcPr>
          <w:p w14:paraId="15562B7C" w14:textId="77777777" w:rsidR="00934A3D" w:rsidRDefault="00000000">
            <w:pPr>
              <w:spacing w:line="24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违反条款：第二十条第一款；处罚条款：第一百一十一条第一款第（七）项、第二款，责令改正</w:t>
            </w:r>
            <w:r>
              <w:rPr>
                <w:rFonts w:ascii="仿宋_GB2312" w:eastAsia="仿宋_GB2312"/>
                <w:color w:val="000000" w:themeColor="text1"/>
                <w:szCs w:val="21"/>
              </w:rPr>
              <w:t>，没收违法所得</w:t>
            </w:r>
            <w:r>
              <w:rPr>
                <w:rFonts w:ascii="仿宋_GB2312" w:eastAsia="仿宋_GB2312" w:hint="eastAsia"/>
                <w:color w:val="000000" w:themeColor="text1"/>
                <w:szCs w:val="21"/>
              </w:rPr>
              <w:t>，对单位五万元以上五十万元以下的罚款；对个人处一百元以上五百元以下的罚款。</w:t>
            </w:r>
          </w:p>
        </w:tc>
        <w:tc>
          <w:tcPr>
            <w:tcW w:w="1103" w:type="dxa"/>
            <w:shd w:val="clear" w:color="auto" w:fill="auto"/>
            <w:vAlign w:val="center"/>
          </w:tcPr>
          <w:p w14:paraId="25CEFF47"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w:t>
            </w:r>
            <w:r>
              <w:rPr>
                <w:rFonts w:ascii="仿宋_GB2312" w:eastAsia="仿宋_GB2312"/>
                <w:color w:val="000000" w:themeColor="text1"/>
                <w:szCs w:val="21"/>
              </w:rPr>
              <w:t>0</w:t>
            </w:r>
          </w:p>
          <w:p w14:paraId="1124085C"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（单位）</w:t>
            </w:r>
          </w:p>
        </w:tc>
        <w:tc>
          <w:tcPr>
            <w:tcW w:w="990" w:type="dxa"/>
            <w:shd w:val="clear" w:color="auto" w:fill="auto"/>
            <w:vAlign w:val="center"/>
          </w:tcPr>
          <w:p w14:paraId="2E61626D"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auto"/>
            <w:vAlign w:val="center"/>
          </w:tcPr>
          <w:p w14:paraId="6909C17E"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污染道路长21－30米的，系数1；31－40米的，系数2；以此类推。</w:t>
            </w:r>
          </w:p>
        </w:tc>
        <w:tc>
          <w:tcPr>
            <w:tcW w:w="1628" w:type="dxa"/>
            <w:shd w:val="clear" w:color="auto" w:fill="auto"/>
            <w:vAlign w:val="center"/>
          </w:tcPr>
          <w:p w14:paraId="3650ED12"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罚款数额＝5000</w:t>
            </w:r>
            <w:r>
              <w:rPr>
                <w:rFonts w:ascii="仿宋_GB2312" w:eastAsia="仿宋_GB2312"/>
                <w:color w:val="000000" w:themeColor="text1"/>
                <w:szCs w:val="21"/>
              </w:rPr>
              <w:t>0</w:t>
            </w:r>
            <w:r>
              <w:rPr>
                <w:rFonts w:ascii="仿宋_GB2312" w:eastAsia="仿宋_GB2312" w:hint="eastAsia"/>
                <w:color w:val="000000" w:themeColor="text1"/>
                <w:szCs w:val="21"/>
              </w:rPr>
              <w:t>×（1＋区域系数＋情节系数＋变量系数）</w:t>
            </w:r>
          </w:p>
        </w:tc>
        <w:tc>
          <w:tcPr>
            <w:tcW w:w="2929" w:type="dxa"/>
            <w:gridSpan w:val="2"/>
            <w:shd w:val="clear" w:color="auto" w:fill="auto"/>
            <w:vAlign w:val="center"/>
          </w:tcPr>
          <w:p w14:paraId="59A38D66" w14:textId="77777777" w:rsidR="00934A3D" w:rsidRDefault="00934A3D">
            <w:pPr>
              <w:spacing w:line="240" w:lineRule="exact"/>
              <w:rPr>
                <w:rFonts w:ascii="仿宋_GB2312" w:eastAsia="仿宋_GB2312"/>
                <w:color w:val="000000" w:themeColor="text1"/>
                <w:szCs w:val="21"/>
              </w:rPr>
            </w:pPr>
          </w:p>
        </w:tc>
      </w:tr>
      <w:tr w:rsidR="00934A3D" w14:paraId="579E81CE" w14:textId="77777777">
        <w:trPr>
          <w:gridAfter w:val="3"/>
          <w:wAfter w:w="5858" w:type="dxa"/>
          <w:trHeight w:val="818"/>
        </w:trPr>
        <w:tc>
          <w:tcPr>
            <w:tcW w:w="706" w:type="dxa"/>
            <w:vMerge/>
            <w:shd w:val="clear" w:color="auto" w:fill="auto"/>
            <w:vAlign w:val="center"/>
          </w:tcPr>
          <w:p w14:paraId="78C4A605" w14:textId="77777777" w:rsidR="00934A3D" w:rsidRDefault="00934A3D">
            <w:pPr>
              <w:spacing w:line="240" w:lineRule="exact"/>
              <w:rPr>
                <w:rFonts w:ascii="仿宋_GB2312" w:eastAsia="仿宋_GB2312" w:hAnsi="宋体" w:cs="宋体"/>
                <w:color w:val="000000" w:themeColor="text1"/>
                <w:szCs w:val="21"/>
              </w:rPr>
            </w:pPr>
          </w:p>
        </w:tc>
        <w:tc>
          <w:tcPr>
            <w:tcW w:w="1441" w:type="dxa"/>
            <w:vMerge/>
            <w:shd w:val="clear" w:color="auto" w:fill="auto"/>
            <w:vAlign w:val="center"/>
          </w:tcPr>
          <w:p w14:paraId="2B21FDB0" w14:textId="77777777" w:rsidR="00934A3D" w:rsidRDefault="00934A3D">
            <w:pPr>
              <w:spacing w:line="240" w:lineRule="exact"/>
              <w:rPr>
                <w:rFonts w:ascii="仿宋_GB2312" w:eastAsia="仿宋_GB2312" w:hAnsi="宋体" w:cs="宋体"/>
                <w:color w:val="000000" w:themeColor="text1"/>
                <w:szCs w:val="21"/>
              </w:rPr>
            </w:pPr>
          </w:p>
        </w:tc>
        <w:tc>
          <w:tcPr>
            <w:tcW w:w="2867" w:type="dxa"/>
            <w:vMerge/>
            <w:shd w:val="clear" w:color="auto" w:fill="auto"/>
            <w:vAlign w:val="center"/>
          </w:tcPr>
          <w:p w14:paraId="520E03C1" w14:textId="77777777" w:rsidR="00934A3D" w:rsidRDefault="00934A3D">
            <w:pPr>
              <w:spacing w:line="240" w:lineRule="exact"/>
              <w:jc w:val="center"/>
              <w:rPr>
                <w:rFonts w:ascii="仿宋_GB2312" w:eastAsia="仿宋_GB2312" w:hAnsi="宋体" w:cs="宋体"/>
                <w:color w:val="000000" w:themeColor="text1"/>
                <w:szCs w:val="21"/>
              </w:rPr>
            </w:pPr>
          </w:p>
        </w:tc>
        <w:tc>
          <w:tcPr>
            <w:tcW w:w="1103" w:type="dxa"/>
            <w:shd w:val="clear" w:color="auto" w:fill="auto"/>
            <w:vAlign w:val="center"/>
          </w:tcPr>
          <w:p w14:paraId="7EB2F381" w14:textId="77777777" w:rsidR="00934A3D"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w:t>
            </w:r>
          </w:p>
          <w:p w14:paraId="32348763" w14:textId="77777777" w:rsidR="00934A3D"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（个人）</w:t>
            </w:r>
          </w:p>
        </w:tc>
        <w:tc>
          <w:tcPr>
            <w:tcW w:w="990" w:type="dxa"/>
            <w:shd w:val="clear" w:color="auto" w:fill="auto"/>
            <w:vAlign w:val="center"/>
          </w:tcPr>
          <w:p w14:paraId="243AAD9E" w14:textId="77777777" w:rsidR="00934A3D"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shd w:val="clear" w:color="auto" w:fill="auto"/>
            <w:vAlign w:val="center"/>
          </w:tcPr>
          <w:p w14:paraId="7A235944" w14:textId="77777777" w:rsidR="00934A3D" w:rsidRDefault="00934A3D">
            <w:pPr>
              <w:widowControl/>
              <w:spacing w:line="240" w:lineRule="exact"/>
              <w:rPr>
                <w:rFonts w:ascii="仿宋_GB2312" w:eastAsia="仿宋_GB2312"/>
                <w:color w:val="000000" w:themeColor="text1"/>
                <w:szCs w:val="21"/>
              </w:rPr>
            </w:pPr>
          </w:p>
        </w:tc>
        <w:tc>
          <w:tcPr>
            <w:tcW w:w="1628" w:type="dxa"/>
            <w:shd w:val="clear" w:color="auto" w:fill="auto"/>
            <w:vAlign w:val="center"/>
          </w:tcPr>
          <w:p w14:paraId="392481DC" w14:textId="77777777" w:rsidR="00934A3D"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100</w:t>
            </w:r>
            <w:r>
              <w:rPr>
                <w:rFonts w:ascii="仿宋_GB2312" w:eastAsia="仿宋_GB2312" w:hint="eastAsia"/>
                <w:color w:val="000000" w:themeColor="text1"/>
                <w:szCs w:val="21"/>
              </w:rPr>
              <w:t>×（1＋区域系数＋情节系数＋变量系数）</w:t>
            </w:r>
          </w:p>
        </w:tc>
        <w:tc>
          <w:tcPr>
            <w:tcW w:w="2929" w:type="dxa"/>
            <w:gridSpan w:val="2"/>
            <w:shd w:val="clear" w:color="auto" w:fill="auto"/>
            <w:vAlign w:val="center"/>
          </w:tcPr>
          <w:p w14:paraId="4896AE03" w14:textId="77777777" w:rsidR="00934A3D" w:rsidRDefault="00934A3D">
            <w:pPr>
              <w:widowControl/>
              <w:spacing w:line="240" w:lineRule="exact"/>
              <w:rPr>
                <w:rFonts w:ascii="仿宋_GB2312" w:eastAsia="仿宋_GB2312"/>
                <w:color w:val="000000" w:themeColor="text1"/>
                <w:szCs w:val="21"/>
              </w:rPr>
            </w:pPr>
          </w:p>
        </w:tc>
      </w:tr>
      <w:tr w:rsidR="00934A3D" w14:paraId="0764DB63" w14:textId="77777777">
        <w:trPr>
          <w:gridAfter w:val="3"/>
          <w:wAfter w:w="5858" w:type="dxa"/>
          <w:trHeight w:val="586"/>
        </w:trPr>
        <w:tc>
          <w:tcPr>
            <w:tcW w:w="15104" w:type="dxa"/>
            <w:gridSpan w:val="10"/>
            <w:shd w:val="clear" w:color="auto" w:fill="auto"/>
            <w:vAlign w:val="center"/>
          </w:tcPr>
          <w:p w14:paraId="76E69812" w14:textId="77777777" w:rsidR="00934A3D" w:rsidRDefault="00000000">
            <w:pPr>
              <w:pStyle w:val="20"/>
              <w:jc w:val="center"/>
              <w:rPr>
                <w:rFonts w:ascii="仿宋_GB2312" w:eastAsia="仿宋_GB2312"/>
                <w:color w:val="000000" w:themeColor="text1"/>
                <w:szCs w:val="30"/>
              </w:rPr>
            </w:pPr>
            <w:bookmarkStart w:id="7" w:name="_Toc9434"/>
            <w:r>
              <w:rPr>
                <w:rFonts w:hint="eastAsia"/>
                <w:color w:val="000000" w:themeColor="text1"/>
                <w:szCs w:val="30"/>
              </w:rPr>
              <w:t>《北京市“门前三包”责任制管理办法》案由1项</w:t>
            </w:r>
            <w:bookmarkEnd w:id="7"/>
          </w:p>
        </w:tc>
      </w:tr>
      <w:tr w:rsidR="00934A3D" w14:paraId="3AC76DDC" w14:textId="77777777">
        <w:trPr>
          <w:gridAfter w:val="3"/>
          <w:wAfter w:w="5858" w:type="dxa"/>
          <w:trHeight w:val="2924"/>
        </w:trPr>
        <w:tc>
          <w:tcPr>
            <w:tcW w:w="706" w:type="dxa"/>
            <w:vMerge w:val="restart"/>
            <w:shd w:val="clear" w:color="auto" w:fill="auto"/>
            <w:vAlign w:val="center"/>
          </w:tcPr>
          <w:p w14:paraId="4341075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30C41636"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未落实“门前三包”责任制</w:t>
            </w:r>
          </w:p>
        </w:tc>
        <w:tc>
          <w:tcPr>
            <w:tcW w:w="2867" w:type="dxa"/>
            <w:vMerge w:val="restart"/>
            <w:shd w:val="clear" w:color="auto" w:fill="auto"/>
            <w:vAlign w:val="center"/>
          </w:tcPr>
          <w:p w14:paraId="6D94DB86"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1103" w:type="dxa"/>
            <w:shd w:val="clear" w:color="auto" w:fill="auto"/>
            <w:vAlign w:val="center"/>
          </w:tcPr>
          <w:p w14:paraId="02B68F95"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p w14:paraId="30AEE9D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w:t>
            </w:r>
          </w:p>
        </w:tc>
        <w:tc>
          <w:tcPr>
            <w:tcW w:w="990" w:type="dxa"/>
            <w:vMerge w:val="restart"/>
            <w:shd w:val="clear" w:color="auto" w:fill="auto"/>
            <w:vAlign w:val="center"/>
          </w:tcPr>
          <w:p w14:paraId="414CFAF4"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1442F1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FCE838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w:t>
            </w:r>
          </w:p>
        </w:tc>
        <w:tc>
          <w:tcPr>
            <w:tcW w:w="2929" w:type="dxa"/>
            <w:gridSpan w:val="2"/>
            <w:shd w:val="clear" w:color="auto" w:fill="auto"/>
            <w:vAlign w:val="center"/>
          </w:tcPr>
          <w:p w14:paraId="6097CE05"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tc>
      </w:tr>
      <w:tr w:rsidR="00934A3D" w14:paraId="66717FDD" w14:textId="77777777">
        <w:trPr>
          <w:gridAfter w:val="3"/>
          <w:wAfter w:w="5858" w:type="dxa"/>
          <w:trHeight w:val="1764"/>
        </w:trPr>
        <w:tc>
          <w:tcPr>
            <w:tcW w:w="706" w:type="dxa"/>
            <w:vMerge/>
            <w:shd w:val="clear" w:color="auto" w:fill="auto"/>
            <w:vAlign w:val="center"/>
          </w:tcPr>
          <w:p w14:paraId="0FCE54CF"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79985267"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639E2503"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103" w:type="dxa"/>
            <w:shd w:val="clear" w:color="auto" w:fill="auto"/>
            <w:vAlign w:val="center"/>
          </w:tcPr>
          <w:p w14:paraId="44FEDE00"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p w14:paraId="00976DC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（对单位负责人）</w:t>
            </w:r>
          </w:p>
        </w:tc>
        <w:tc>
          <w:tcPr>
            <w:tcW w:w="990" w:type="dxa"/>
            <w:vMerge/>
            <w:shd w:val="clear" w:color="auto" w:fill="auto"/>
            <w:vAlign w:val="center"/>
          </w:tcPr>
          <w:p w14:paraId="4C5B6BF2"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A48F808"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0C603D66"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63203A82"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对单位责任人的罚款，由执法部门酌情决定；单位是个体户的，仅处罚单位即可。</w:t>
            </w:r>
          </w:p>
        </w:tc>
      </w:tr>
      <w:tr w:rsidR="00934A3D" w14:paraId="4DAFF008" w14:textId="77777777">
        <w:trPr>
          <w:gridAfter w:val="3"/>
          <w:wAfter w:w="5858" w:type="dxa"/>
          <w:trHeight w:val="597"/>
        </w:trPr>
        <w:tc>
          <w:tcPr>
            <w:tcW w:w="15104" w:type="dxa"/>
            <w:gridSpan w:val="10"/>
            <w:shd w:val="clear" w:color="auto" w:fill="auto"/>
            <w:vAlign w:val="center"/>
          </w:tcPr>
          <w:p w14:paraId="2B433E0B" w14:textId="77777777" w:rsidR="00934A3D" w:rsidRDefault="00000000">
            <w:pPr>
              <w:pStyle w:val="20"/>
              <w:jc w:val="center"/>
              <w:rPr>
                <w:color w:val="000000" w:themeColor="text1"/>
                <w:szCs w:val="30"/>
              </w:rPr>
            </w:pPr>
            <w:bookmarkStart w:id="8" w:name="_Toc19435"/>
            <w:r>
              <w:rPr>
                <w:rFonts w:hint="eastAsia"/>
                <w:color w:val="000000" w:themeColor="text1"/>
                <w:szCs w:val="30"/>
              </w:rPr>
              <w:lastRenderedPageBreak/>
              <w:t>《北京市人民政府关于扫雪铲冰管理的规定》案由1项</w:t>
            </w:r>
            <w:bookmarkEnd w:id="8"/>
          </w:p>
        </w:tc>
      </w:tr>
      <w:tr w:rsidR="00934A3D" w14:paraId="461E3E30" w14:textId="77777777">
        <w:trPr>
          <w:gridAfter w:val="2"/>
          <w:wAfter w:w="5845" w:type="dxa"/>
          <w:trHeight w:val="2109"/>
        </w:trPr>
        <w:tc>
          <w:tcPr>
            <w:tcW w:w="706" w:type="dxa"/>
            <w:shd w:val="clear" w:color="auto" w:fill="auto"/>
            <w:vAlign w:val="center"/>
          </w:tcPr>
          <w:p w14:paraId="71983A0C" w14:textId="77777777" w:rsidR="00934A3D" w:rsidRDefault="00000000">
            <w:pP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1</w:t>
            </w:r>
          </w:p>
        </w:tc>
        <w:tc>
          <w:tcPr>
            <w:tcW w:w="1441" w:type="dxa"/>
            <w:shd w:val="clear" w:color="auto" w:fill="auto"/>
            <w:vAlign w:val="center"/>
          </w:tcPr>
          <w:p w14:paraId="77F7C1B6" w14:textId="77777777" w:rsidR="00934A3D" w:rsidRDefault="00000000">
            <w:pPr>
              <w:rPr>
                <w:rFonts w:ascii="仿宋_GB2312" w:eastAsia="仿宋_GB2312"/>
                <w:color w:val="000000" w:themeColor="text1"/>
              </w:rPr>
            </w:pPr>
            <w:r>
              <w:rPr>
                <w:rFonts w:ascii="仿宋_GB2312" w:eastAsia="仿宋_GB2312" w:hint="eastAsia"/>
                <w:color w:val="000000" w:themeColor="text1"/>
              </w:rPr>
              <w:t>未按规定扫雪铲冰</w:t>
            </w:r>
          </w:p>
        </w:tc>
        <w:tc>
          <w:tcPr>
            <w:tcW w:w="2867" w:type="dxa"/>
            <w:shd w:val="clear" w:color="auto" w:fill="auto"/>
            <w:vAlign w:val="center"/>
          </w:tcPr>
          <w:p w14:paraId="76CF5DEC" w14:textId="77777777" w:rsidR="00934A3D" w:rsidRDefault="00000000">
            <w:pPr>
              <w:jc w:val="center"/>
              <w:rPr>
                <w:rFonts w:ascii="仿宋_GB2312" w:eastAsia="仿宋_GB2312"/>
                <w:color w:val="000000" w:themeColor="text1"/>
              </w:rPr>
            </w:pPr>
            <w:r>
              <w:rPr>
                <w:rFonts w:ascii="仿宋_GB2312" w:eastAsia="仿宋_GB2312" w:hint="eastAsia"/>
                <w:color w:val="000000" w:themeColor="text1"/>
              </w:rPr>
              <w:t>违反条款：第三条第一款、第二款；处罚条款：第六条，责令改正，并处200元以上1000元以下罚款。</w:t>
            </w:r>
          </w:p>
        </w:tc>
        <w:tc>
          <w:tcPr>
            <w:tcW w:w="1103" w:type="dxa"/>
            <w:shd w:val="clear" w:color="auto" w:fill="auto"/>
            <w:vAlign w:val="center"/>
          </w:tcPr>
          <w:p w14:paraId="0C531BDA"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w:t>
            </w:r>
          </w:p>
        </w:tc>
        <w:tc>
          <w:tcPr>
            <w:tcW w:w="990" w:type="dxa"/>
            <w:shd w:val="clear" w:color="auto" w:fill="auto"/>
            <w:vAlign w:val="center"/>
          </w:tcPr>
          <w:p w14:paraId="6B602A12"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633AF75D"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按照《基准》的有关规定执行。</w:t>
            </w:r>
          </w:p>
        </w:tc>
        <w:tc>
          <w:tcPr>
            <w:tcW w:w="1628" w:type="dxa"/>
            <w:shd w:val="clear" w:color="auto" w:fill="auto"/>
            <w:vAlign w:val="center"/>
          </w:tcPr>
          <w:p w14:paraId="68308A51"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罚款数额＝200×（1＋区域系数＋情节系数）</w:t>
            </w:r>
          </w:p>
        </w:tc>
        <w:tc>
          <w:tcPr>
            <w:tcW w:w="2942" w:type="dxa"/>
            <w:gridSpan w:val="3"/>
            <w:shd w:val="clear" w:color="auto" w:fill="auto"/>
            <w:vAlign w:val="center"/>
          </w:tcPr>
          <w:p w14:paraId="293735F8" w14:textId="77777777" w:rsidR="00934A3D" w:rsidRDefault="00934A3D">
            <w:pPr>
              <w:rPr>
                <w:rFonts w:ascii="仿宋_GB2312" w:eastAsia="仿宋_GB2312"/>
                <w:color w:val="000000" w:themeColor="text1"/>
              </w:rPr>
            </w:pPr>
          </w:p>
        </w:tc>
      </w:tr>
      <w:tr w:rsidR="00934A3D" w14:paraId="110CE55F" w14:textId="77777777">
        <w:trPr>
          <w:gridAfter w:val="2"/>
          <w:wAfter w:w="5845" w:type="dxa"/>
          <w:trHeight w:val="401"/>
        </w:trPr>
        <w:tc>
          <w:tcPr>
            <w:tcW w:w="15117" w:type="dxa"/>
            <w:gridSpan w:val="11"/>
            <w:shd w:val="clear" w:color="auto" w:fill="auto"/>
            <w:vAlign w:val="center"/>
          </w:tcPr>
          <w:p w14:paraId="1144A223" w14:textId="77777777" w:rsidR="00934A3D" w:rsidRDefault="00000000">
            <w:pPr>
              <w:pStyle w:val="20"/>
              <w:jc w:val="center"/>
              <w:rPr>
                <w:color w:val="000000" w:themeColor="text1"/>
                <w:szCs w:val="30"/>
              </w:rPr>
            </w:pPr>
            <w:bookmarkStart w:id="9" w:name="_Toc8798"/>
            <w:r>
              <w:rPr>
                <w:rFonts w:hint="eastAsia"/>
              </w:rPr>
              <w:t>《北京市户外广告设施、牌匾标识和标语宣传品设置管理条例》案由14项</w:t>
            </w:r>
            <w:bookmarkEnd w:id="9"/>
          </w:p>
        </w:tc>
      </w:tr>
      <w:tr w:rsidR="00934A3D" w14:paraId="72603D63" w14:textId="77777777">
        <w:trPr>
          <w:gridAfter w:val="2"/>
          <w:wAfter w:w="5845" w:type="dxa"/>
          <w:trHeight w:val="401"/>
        </w:trPr>
        <w:tc>
          <w:tcPr>
            <w:tcW w:w="706" w:type="dxa"/>
            <w:shd w:val="clear" w:color="auto" w:fill="auto"/>
            <w:vAlign w:val="center"/>
          </w:tcPr>
          <w:p w14:paraId="36C81A05" w14:textId="77777777" w:rsidR="00934A3D" w:rsidRDefault="00000000">
            <w:pPr>
              <w:widowControl/>
              <w:jc w:val="center"/>
              <w:rPr>
                <w:rFonts w:ascii="黑体" w:eastAsia="黑体"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59B079C" w14:textId="77777777" w:rsidR="00934A3D" w:rsidRDefault="00000000">
            <w:pPr>
              <w:rPr>
                <w:rFonts w:ascii="仿宋_GB2312" w:eastAsia="仿宋_GB2312" w:hAnsi="宋体"/>
                <w:snapToGrid w:val="0"/>
                <w:color w:val="000000" w:themeColor="text1"/>
                <w:kern w:val="32"/>
                <w:szCs w:val="21"/>
              </w:rPr>
            </w:pPr>
            <w:r>
              <w:rPr>
                <w:rFonts w:ascii="仿宋_GB2312" w:eastAsia="仿宋_GB2312" w:hAnsi="宋体" w:hint="eastAsia"/>
                <w:snapToGrid w:val="0"/>
                <w:color w:val="000000" w:themeColor="text1"/>
                <w:kern w:val="32"/>
                <w:szCs w:val="21"/>
              </w:rPr>
              <w:t>违法设置户外广告设施</w:t>
            </w:r>
          </w:p>
          <w:p w14:paraId="177FC4B1" w14:textId="77777777" w:rsidR="00934A3D" w:rsidRDefault="00934A3D">
            <w:pPr>
              <w:widowControl/>
              <w:jc w:val="center"/>
              <w:rPr>
                <w:rFonts w:ascii="仿宋_GB2312" w:eastAsia="仿宋_GB2312" w:hAnsi="宋体" w:cs="宋体"/>
                <w:color w:val="000000" w:themeColor="text1"/>
                <w:kern w:val="0"/>
                <w:szCs w:val="21"/>
              </w:rPr>
            </w:pPr>
          </w:p>
        </w:tc>
        <w:tc>
          <w:tcPr>
            <w:tcW w:w="2867" w:type="dxa"/>
            <w:shd w:val="clear" w:color="auto" w:fill="auto"/>
            <w:vAlign w:val="center"/>
          </w:tcPr>
          <w:p w14:paraId="1BA965B0" w14:textId="77777777" w:rsidR="00934A3D" w:rsidRDefault="00000000">
            <w:pPr>
              <w:rPr>
                <w:rFonts w:ascii="仿宋_GB2312" w:eastAsia="仿宋_GB2312" w:hAnsi="宋体"/>
                <w:snapToGrid w:val="0"/>
                <w:color w:val="000000" w:themeColor="text1"/>
                <w:kern w:val="32"/>
                <w:szCs w:val="21"/>
              </w:rPr>
            </w:pPr>
            <w:r>
              <w:rPr>
                <w:rFonts w:ascii="仿宋_GB2312" w:eastAsia="仿宋_GB2312" w:hint="eastAsia"/>
                <w:color w:val="000000" w:themeColor="text1"/>
                <w:szCs w:val="21"/>
              </w:rPr>
              <w:t>违反条款：第十五条；第十六条第一款；第十七条；第十八条第三款；第二十四条；第二十五条；</w:t>
            </w:r>
            <w:r>
              <w:rPr>
                <w:rFonts w:ascii="仿宋_GB2312" w:eastAsia="仿宋_GB2312" w:hAnsi="宋体" w:hint="eastAsia"/>
                <w:snapToGrid w:val="0"/>
                <w:color w:val="000000" w:themeColor="text1"/>
                <w:kern w:val="32"/>
                <w:szCs w:val="21"/>
              </w:rPr>
              <w:t>（根据发生违法行为选择适用）</w:t>
            </w:r>
          </w:p>
          <w:p w14:paraId="4CAECAE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处罚条款：第四十九条第一款，以及《北京市市容环境卫生条例》第三十八条第二款，责令限期拆除，逾期未拆除的，强制拆除，并可处1万元以上10万元以下罚款。</w:t>
            </w:r>
          </w:p>
        </w:tc>
        <w:tc>
          <w:tcPr>
            <w:tcW w:w="1103" w:type="dxa"/>
            <w:shd w:val="clear" w:color="auto" w:fill="auto"/>
            <w:vAlign w:val="center"/>
          </w:tcPr>
          <w:p w14:paraId="68ABFCED" w14:textId="77777777" w:rsidR="00934A3D" w:rsidRDefault="00000000">
            <w:pPr>
              <w:widowControl/>
              <w:jc w:val="center"/>
              <w:rPr>
                <w:rFonts w:ascii="仿宋_GB2312" w:eastAsia="仿宋_GB2312"/>
                <w:color w:val="000000" w:themeColor="text1"/>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9130297" w14:textId="77777777" w:rsidR="00934A3D" w:rsidRDefault="00000000">
            <w:pPr>
              <w:widowControl/>
              <w:jc w:val="center"/>
              <w:rPr>
                <w:rFonts w:ascii="仿宋_GB2312" w:eastAsia="仿宋_GB2312"/>
                <w:color w:val="000000" w:themeColor="text1"/>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957234F" w14:textId="77777777" w:rsidR="00934A3D" w:rsidRDefault="00000000">
            <w:pPr>
              <w:rPr>
                <w:rFonts w:ascii="仿宋_GB2312" w:eastAsia="仿宋_GB2312"/>
                <w:color w:val="000000" w:themeColor="text1"/>
                <w:szCs w:val="21"/>
              </w:rPr>
            </w:pPr>
            <w:r>
              <w:rPr>
                <w:rFonts w:ascii="仿宋_GB2312" w:eastAsia="仿宋_GB2312" w:hAnsi="宋体" w:cs="宋体" w:hint="eastAsia"/>
                <w:color w:val="000000" w:themeColor="text1"/>
                <w:kern w:val="0"/>
                <w:szCs w:val="21"/>
              </w:rPr>
              <w:t>1</w:t>
            </w:r>
            <w:r>
              <w:rPr>
                <w:rFonts w:ascii="仿宋_GB2312" w:eastAsia="仿宋_GB2312" w:hint="eastAsia"/>
                <w:color w:val="000000" w:themeColor="text1"/>
                <w:szCs w:val="21"/>
              </w:rPr>
              <w:t>.违法设置大型户外广告设施的，系数为2；</w:t>
            </w:r>
          </w:p>
          <w:p w14:paraId="7EF2805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2.违法设置距地十米以上户外广告设施的，系数为2；</w:t>
            </w:r>
          </w:p>
          <w:p w14:paraId="38326000"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3.违法设置2处户外广告设施的，系数为2,以此类推。</w:t>
            </w:r>
          </w:p>
        </w:tc>
        <w:tc>
          <w:tcPr>
            <w:tcW w:w="1628" w:type="dxa"/>
            <w:shd w:val="clear" w:color="auto" w:fill="auto"/>
            <w:vAlign w:val="center"/>
          </w:tcPr>
          <w:p w14:paraId="7F99A41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罚款数额＝10000×（1＋区域系数＋情节系数+变量系数）　</w:t>
            </w:r>
          </w:p>
        </w:tc>
        <w:tc>
          <w:tcPr>
            <w:tcW w:w="2942" w:type="dxa"/>
            <w:gridSpan w:val="3"/>
            <w:shd w:val="clear" w:color="auto" w:fill="auto"/>
            <w:vAlign w:val="center"/>
          </w:tcPr>
          <w:p w14:paraId="4439A44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按照新法优于旧法原则，优先适用本条例，裁量基准以此为准。</w:t>
            </w:r>
          </w:p>
        </w:tc>
      </w:tr>
      <w:tr w:rsidR="00934A3D" w14:paraId="087F76B8" w14:textId="77777777">
        <w:trPr>
          <w:gridAfter w:val="2"/>
          <w:wAfter w:w="5845" w:type="dxa"/>
          <w:trHeight w:val="401"/>
        </w:trPr>
        <w:tc>
          <w:tcPr>
            <w:tcW w:w="706" w:type="dxa"/>
            <w:shd w:val="clear" w:color="auto" w:fill="auto"/>
            <w:vAlign w:val="center"/>
          </w:tcPr>
          <w:p w14:paraId="711FF9FF"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72C68F5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为违法设置的户外广告设施提供载体</w:t>
            </w:r>
          </w:p>
          <w:p w14:paraId="4676D9FF" w14:textId="77777777" w:rsidR="00934A3D" w:rsidRDefault="00934A3D">
            <w:pPr>
              <w:rPr>
                <w:rFonts w:ascii="仿宋_GB2312" w:eastAsia="仿宋_GB2312" w:hAnsi="宋体" w:cs="宋体"/>
                <w:color w:val="000000" w:themeColor="text1"/>
                <w:kern w:val="0"/>
                <w:szCs w:val="21"/>
              </w:rPr>
            </w:pPr>
          </w:p>
        </w:tc>
        <w:tc>
          <w:tcPr>
            <w:tcW w:w="2867" w:type="dxa"/>
            <w:shd w:val="clear" w:color="auto" w:fill="auto"/>
            <w:vAlign w:val="center"/>
          </w:tcPr>
          <w:p w14:paraId="5895E52D"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w:t>
            </w:r>
            <w:r>
              <w:rPr>
                <w:rFonts w:ascii="仿宋_GB2312" w:eastAsia="仿宋_GB2312"/>
                <w:color w:val="000000" w:themeColor="text1"/>
                <w:szCs w:val="21"/>
              </w:rPr>
              <w:t>十八条第二款</w:t>
            </w:r>
            <w:r>
              <w:rPr>
                <w:rFonts w:ascii="仿宋_GB2312" w:eastAsia="仿宋_GB2312" w:hint="eastAsia"/>
                <w:color w:val="000000" w:themeColor="text1"/>
                <w:szCs w:val="21"/>
              </w:rPr>
              <w:t>；</w:t>
            </w:r>
          </w:p>
          <w:p w14:paraId="0985CB8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w:t>
            </w:r>
            <w:r>
              <w:rPr>
                <w:rFonts w:ascii="仿宋_GB2312" w:eastAsia="仿宋_GB2312"/>
                <w:color w:val="000000" w:themeColor="text1"/>
                <w:szCs w:val="21"/>
              </w:rPr>
              <w:t>第四十九条第二款，</w:t>
            </w:r>
            <w:r>
              <w:rPr>
                <w:rFonts w:ascii="仿宋_GB2312" w:eastAsia="仿宋_GB2312" w:hint="eastAsia"/>
                <w:color w:val="000000" w:themeColor="text1"/>
                <w:szCs w:val="21"/>
              </w:rPr>
              <w:t>责令限期改正；逾期不改正的，处一万元以上十万元以下罚款。</w:t>
            </w:r>
          </w:p>
        </w:tc>
        <w:tc>
          <w:tcPr>
            <w:tcW w:w="1103" w:type="dxa"/>
            <w:shd w:val="clear" w:color="auto" w:fill="auto"/>
            <w:vAlign w:val="center"/>
          </w:tcPr>
          <w:p w14:paraId="6CDD2419"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ABEC62B"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3C55FD4"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1.违法设置大型户外广告设施的，系数为2；</w:t>
            </w:r>
          </w:p>
          <w:p w14:paraId="45F9F366"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2.违法设置距地十米以上的户外广告设施的，系数为2；</w:t>
            </w:r>
          </w:p>
          <w:p w14:paraId="20FB706A"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3.为2处违法设置户外广告设施提供载体的，系数2，</w:t>
            </w:r>
            <w:r>
              <w:rPr>
                <w:rFonts w:ascii="仿宋_GB2312" w:eastAsia="仿宋_GB2312" w:hAnsi="宋体" w:cs="宋体"/>
                <w:color w:val="000000" w:themeColor="text1"/>
                <w:kern w:val="0"/>
                <w:szCs w:val="21"/>
              </w:rPr>
              <w:t>以此类推。</w:t>
            </w:r>
          </w:p>
        </w:tc>
        <w:tc>
          <w:tcPr>
            <w:tcW w:w="1628" w:type="dxa"/>
            <w:shd w:val="clear" w:color="auto" w:fill="auto"/>
            <w:vAlign w:val="center"/>
          </w:tcPr>
          <w:p w14:paraId="69145C9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42" w:type="dxa"/>
            <w:gridSpan w:val="3"/>
            <w:shd w:val="clear" w:color="auto" w:fill="auto"/>
            <w:vAlign w:val="center"/>
          </w:tcPr>
          <w:p w14:paraId="4D31BF29" w14:textId="77777777" w:rsidR="00934A3D" w:rsidRDefault="00934A3D">
            <w:pPr>
              <w:rPr>
                <w:rFonts w:ascii="仿宋_GB2312" w:eastAsia="仿宋_GB2312"/>
                <w:color w:val="000000" w:themeColor="text1"/>
                <w:szCs w:val="21"/>
              </w:rPr>
            </w:pPr>
          </w:p>
        </w:tc>
      </w:tr>
      <w:tr w:rsidR="00934A3D" w14:paraId="617D6D42" w14:textId="77777777">
        <w:trPr>
          <w:gridAfter w:val="2"/>
          <w:wAfter w:w="5845" w:type="dxa"/>
          <w:trHeight w:val="401"/>
        </w:trPr>
        <w:tc>
          <w:tcPr>
            <w:tcW w:w="706" w:type="dxa"/>
            <w:shd w:val="clear" w:color="auto" w:fill="auto"/>
            <w:vAlign w:val="center"/>
          </w:tcPr>
          <w:p w14:paraId="1CFA16C3"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4147E6D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违法设置固定式牌匾标识</w:t>
            </w:r>
          </w:p>
          <w:p w14:paraId="7E70BD0B" w14:textId="77777777" w:rsidR="00934A3D" w:rsidRDefault="00934A3D">
            <w:pPr>
              <w:rPr>
                <w:rFonts w:ascii="仿宋_GB2312" w:eastAsia="仿宋_GB2312" w:hAnsi="宋体" w:cs="宋体"/>
                <w:color w:val="000000" w:themeColor="text1"/>
                <w:kern w:val="0"/>
                <w:szCs w:val="21"/>
              </w:rPr>
            </w:pPr>
          </w:p>
        </w:tc>
        <w:tc>
          <w:tcPr>
            <w:tcW w:w="2867" w:type="dxa"/>
            <w:shd w:val="clear" w:color="auto" w:fill="auto"/>
            <w:vAlign w:val="center"/>
          </w:tcPr>
          <w:p w14:paraId="46114C80" w14:textId="77777777" w:rsidR="00934A3D" w:rsidRDefault="00000000">
            <w:pPr>
              <w:rPr>
                <w:rFonts w:ascii="仿宋_GB2312" w:eastAsia="仿宋_GB2312" w:hAnsi="宋体"/>
                <w:snapToGrid w:val="0"/>
                <w:color w:val="000000" w:themeColor="text1"/>
                <w:kern w:val="32"/>
                <w:szCs w:val="21"/>
              </w:rPr>
            </w:pPr>
            <w:r>
              <w:rPr>
                <w:rFonts w:ascii="仿宋_GB2312" w:eastAsia="仿宋_GB2312" w:hint="eastAsia"/>
                <w:color w:val="000000" w:themeColor="text1"/>
                <w:szCs w:val="21"/>
              </w:rPr>
              <w:t>违反条款：第三十条；第三十一条；第三十五条第二款；</w:t>
            </w:r>
            <w:r>
              <w:rPr>
                <w:rFonts w:ascii="仿宋_GB2312" w:eastAsia="仿宋_GB2312" w:hAnsi="宋体" w:hint="eastAsia"/>
                <w:snapToGrid w:val="0"/>
                <w:color w:val="000000" w:themeColor="text1"/>
                <w:kern w:val="32"/>
                <w:szCs w:val="21"/>
              </w:rPr>
              <w:t>（根据发生违法行为选择适用）</w:t>
            </w:r>
          </w:p>
          <w:p w14:paraId="20B0ADE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处罚条款：第四十九条第三款，以及《北京市市容环境卫生条例》第三十九条第一款，责令限期改正，逾期不改正的，予以强制拆除，并可处500元以上5000元以下罚款。</w:t>
            </w:r>
          </w:p>
        </w:tc>
        <w:tc>
          <w:tcPr>
            <w:tcW w:w="1103" w:type="dxa"/>
            <w:shd w:val="clear" w:color="auto" w:fill="auto"/>
            <w:vAlign w:val="center"/>
          </w:tcPr>
          <w:p w14:paraId="350D5EB9"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5CF7C230"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E1834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1.违法设置大型固定式牌匾标识的，系数为2；</w:t>
            </w:r>
          </w:p>
          <w:p w14:paraId="117529F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2.违法设置距地十米以上的固定式牌匾标识的，系数为2；</w:t>
            </w:r>
          </w:p>
          <w:p w14:paraId="56D7719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3.违法设置2处牌匾标识的，系数为2,以此类推。</w:t>
            </w:r>
          </w:p>
        </w:tc>
        <w:tc>
          <w:tcPr>
            <w:tcW w:w="1628" w:type="dxa"/>
            <w:shd w:val="clear" w:color="auto" w:fill="auto"/>
            <w:vAlign w:val="center"/>
          </w:tcPr>
          <w:p w14:paraId="222CD88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42" w:type="dxa"/>
            <w:gridSpan w:val="3"/>
            <w:shd w:val="clear" w:color="auto" w:fill="auto"/>
            <w:vAlign w:val="center"/>
          </w:tcPr>
          <w:p w14:paraId="2D7AF7B4" w14:textId="77777777" w:rsidR="00934A3D" w:rsidRDefault="00934A3D">
            <w:pPr>
              <w:rPr>
                <w:rFonts w:ascii="仿宋_GB2312" w:eastAsia="仿宋_GB2312"/>
                <w:color w:val="000000" w:themeColor="text1"/>
                <w:szCs w:val="21"/>
              </w:rPr>
            </w:pPr>
          </w:p>
        </w:tc>
      </w:tr>
      <w:tr w:rsidR="00934A3D" w14:paraId="2654DC8E" w14:textId="77777777">
        <w:trPr>
          <w:gridAfter w:val="2"/>
          <w:wAfter w:w="5845" w:type="dxa"/>
          <w:trHeight w:val="401"/>
        </w:trPr>
        <w:tc>
          <w:tcPr>
            <w:tcW w:w="706" w:type="dxa"/>
            <w:shd w:val="clear" w:color="auto" w:fill="auto"/>
            <w:vAlign w:val="center"/>
          </w:tcPr>
          <w:p w14:paraId="23D57803"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4F69C84E"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电子显示装置不符合设置规范（或者运行时间要求）</w:t>
            </w:r>
          </w:p>
        </w:tc>
        <w:tc>
          <w:tcPr>
            <w:tcW w:w="2867" w:type="dxa"/>
            <w:shd w:val="clear" w:color="auto" w:fill="auto"/>
            <w:vAlign w:val="center"/>
          </w:tcPr>
          <w:p w14:paraId="2836418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违反条款：第二十三条；</w:t>
            </w:r>
          </w:p>
          <w:p w14:paraId="447CFF8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处罚条款：第五十条，责令限期改正；逾期不改正的，处一千元以上一万元以下罚款。</w:t>
            </w:r>
          </w:p>
          <w:p w14:paraId="0A62F6CC" w14:textId="77777777" w:rsidR="00934A3D" w:rsidRDefault="00934A3D">
            <w:pPr>
              <w:rPr>
                <w:rFonts w:ascii="仿宋_GB2312" w:eastAsia="仿宋_GB2312"/>
                <w:color w:val="000000" w:themeColor="text1"/>
                <w:szCs w:val="21"/>
              </w:rPr>
            </w:pPr>
          </w:p>
        </w:tc>
        <w:tc>
          <w:tcPr>
            <w:tcW w:w="1103" w:type="dxa"/>
            <w:shd w:val="clear" w:color="auto" w:fill="auto"/>
            <w:vAlign w:val="center"/>
          </w:tcPr>
          <w:p w14:paraId="11A2980D"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25AFD715"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5DB087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1.大型电子显示装置，系数为2；</w:t>
            </w:r>
          </w:p>
          <w:p w14:paraId="1EE15E4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2.距地十米以上的电子显示装置，系数为2。</w:t>
            </w:r>
          </w:p>
          <w:p w14:paraId="46EBA755" w14:textId="77777777" w:rsidR="00934A3D" w:rsidRDefault="00934A3D">
            <w:pPr>
              <w:rPr>
                <w:rFonts w:ascii="仿宋_GB2312" w:eastAsia="仿宋_GB2312"/>
                <w:color w:val="000000" w:themeColor="text1"/>
                <w:szCs w:val="21"/>
              </w:rPr>
            </w:pPr>
          </w:p>
        </w:tc>
        <w:tc>
          <w:tcPr>
            <w:tcW w:w="1628" w:type="dxa"/>
            <w:shd w:val="clear" w:color="auto" w:fill="auto"/>
            <w:vAlign w:val="center"/>
          </w:tcPr>
          <w:p w14:paraId="597F4F4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罚款数额＝1000×（1＋区域系数＋情节系数+变量系数）</w:t>
            </w:r>
          </w:p>
        </w:tc>
        <w:tc>
          <w:tcPr>
            <w:tcW w:w="2942" w:type="dxa"/>
            <w:gridSpan w:val="3"/>
            <w:shd w:val="clear" w:color="auto" w:fill="auto"/>
            <w:vAlign w:val="center"/>
          </w:tcPr>
          <w:p w14:paraId="04114A1D" w14:textId="77777777" w:rsidR="00934A3D" w:rsidRDefault="00934A3D">
            <w:pPr>
              <w:rPr>
                <w:rFonts w:ascii="仿宋_GB2312" w:eastAsia="仿宋_GB2312"/>
                <w:color w:val="000000" w:themeColor="text1"/>
                <w:szCs w:val="21"/>
              </w:rPr>
            </w:pPr>
          </w:p>
        </w:tc>
      </w:tr>
      <w:tr w:rsidR="00934A3D" w14:paraId="36445010" w14:textId="77777777">
        <w:trPr>
          <w:gridAfter w:val="2"/>
          <w:wAfter w:w="5845" w:type="dxa"/>
          <w:trHeight w:val="401"/>
        </w:trPr>
        <w:tc>
          <w:tcPr>
            <w:tcW w:w="706" w:type="dxa"/>
            <w:shd w:val="clear" w:color="auto" w:fill="auto"/>
            <w:vAlign w:val="center"/>
          </w:tcPr>
          <w:p w14:paraId="209DF8E6"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676243B4"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未按照公共汽电车车身户外广告设置方案设置户外广告</w:t>
            </w:r>
          </w:p>
        </w:tc>
        <w:tc>
          <w:tcPr>
            <w:tcW w:w="2867" w:type="dxa"/>
            <w:shd w:val="clear" w:color="auto" w:fill="auto"/>
            <w:vAlign w:val="center"/>
          </w:tcPr>
          <w:p w14:paraId="3FCC3A6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违反条款：第二十六条第一款；</w:t>
            </w:r>
          </w:p>
          <w:p w14:paraId="18E9CF2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处罚条款：第五十一条，责令限期改正；逾期不改正的，按照每辆车五千元处以罚款。</w:t>
            </w:r>
          </w:p>
          <w:p w14:paraId="5CBD9C94" w14:textId="77777777" w:rsidR="00934A3D" w:rsidRDefault="00934A3D">
            <w:pPr>
              <w:rPr>
                <w:rFonts w:ascii="仿宋_GB2312" w:eastAsia="仿宋_GB2312"/>
                <w:color w:val="000000" w:themeColor="text1"/>
                <w:szCs w:val="21"/>
              </w:rPr>
            </w:pPr>
          </w:p>
        </w:tc>
        <w:tc>
          <w:tcPr>
            <w:tcW w:w="1103" w:type="dxa"/>
            <w:shd w:val="clear" w:color="auto" w:fill="auto"/>
            <w:vAlign w:val="center"/>
          </w:tcPr>
          <w:p w14:paraId="712CD28C"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5F963D91" w14:textId="77777777" w:rsidR="00934A3D" w:rsidRDefault="00934A3D">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1C4D57E" w14:textId="77777777" w:rsidR="00934A3D" w:rsidRDefault="00934A3D">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173F193E" w14:textId="77777777" w:rsidR="00934A3D"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罚款数额＝5000×N（N为车辆数）</w:t>
            </w:r>
          </w:p>
        </w:tc>
        <w:tc>
          <w:tcPr>
            <w:tcW w:w="2942" w:type="dxa"/>
            <w:gridSpan w:val="3"/>
            <w:shd w:val="clear" w:color="auto" w:fill="auto"/>
            <w:vAlign w:val="center"/>
          </w:tcPr>
          <w:p w14:paraId="6AB82A86" w14:textId="77777777" w:rsidR="00934A3D" w:rsidRDefault="00934A3D">
            <w:pPr>
              <w:widowControl/>
              <w:rPr>
                <w:rFonts w:ascii="仿宋_GB2312" w:eastAsia="仿宋_GB2312" w:hAnsi="宋体" w:cs="宋体"/>
                <w:color w:val="000000" w:themeColor="text1"/>
                <w:kern w:val="0"/>
                <w:szCs w:val="21"/>
              </w:rPr>
            </w:pPr>
          </w:p>
        </w:tc>
      </w:tr>
      <w:tr w:rsidR="00934A3D" w14:paraId="4346E9F9" w14:textId="77777777">
        <w:trPr>
          <w:gridAfter w:val="2"/>
          <w:wAfter w:w="5845" w:type="dxa"/>
          <w:trHeight w:val="401"/>
        </w:trPr>
        <w:tc>
          <w:tcPr>
            <w:tcW w:w="706" w:type="dxa"/>
            <w:shd w:val="clear" w:color="auto" w:fill="auto"/>
            <w:vAlign w:val="center"/>
          </w:tcPr>
          <w:p w14:paraId="75C0598A"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6F37FA44"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在非公共汽电车车身上设置广告</w:t>
            </w:r>
          </w:p>
        </w:tc>
        <w:tc>
          <w:tcPr>
            <w:tcW w:w="2867" w:type="dxa"/>
            <w:shd w:val="clear" w:color="auto" w:fill="auto"/>
            <w:vAlign w:val="center"/>
          </w:tcPr>
          <w:p w14:paraId="5188FBB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违反条款：第二十六条第二款。</w:t>
            </w:r>
          </w:p>
          <w:p w14:paraId="0F2D5C7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处罚条款：第五十一条，责令限期改正；逾期不改正的，按照每辆车五千元处以罚款。</w:t>
            </w:r>
          </w:p>
        </w:tc>
        <w:tc>
          <w:tcPr>
            <w:tcW w:w="1103" w:type="dxa"/>
            <w:shd w:val="clear" w:color="auto" w:fill="auto"/>
            <w:vAlign w:val="center"/>
          </w:tcPr>
          <w:p w14:paraId="5A404765"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6EFFE08E" w14:textId="77777777" w:rsidR="00934A3D" w:rsidRDefault="00934A3D">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95692E2" w14:textId="77777777" w:rsidR="00934A3D" w:rsidRDefault="00934A3D">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394DC623" w14:textId="77777777" w:rsidR="00934A3D"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罚款数额＝5000×N（N为车辆数）</w:t>
            </w:r>
          </w:p>
        </w:tc>
        <w:tc>
          <w:tcPr>
            <w:tcW w:w="2942" w:type="dxa"/>
            <w:gridSpan w:val="3"/>
            <w:shd w:val="clear" w:color="auto" w:fill="auto"/>
            <w:vAlign w:val="center"/>
          </w:tcPr>
          <w:p w14:paraId="77B704FA" w14:textId="77777777" w:rsidR="00934A3D" w:rsidRDefault="00934A3D">
            <w:pPr>
              <w:widowControl/>
              <w:rPr>
                <w:rFonts w:ascii="仿宋_GB2312" w:eastAsia="仿宋_GB2312" w:hAnsi="宋体" w:cs="宋体"/>
                <w:color w:val="000000" w:themeColor="text1"/>
                <w:kern w:val="0"/>
                <w:szCs w:val="21"/>
              </w:rPr>
            </w:pPr>
          </w:p>
        </w:tc>
      </w:tr>
      <w:tr w:rsidR="00934A3D" w14:paraId="62C7ECE3" w14:textId="77777777">
        <w:trPr>
          <w:gridAfter w:val="2"/>
          <w:wAfter w:w="5845" w:type="dxa"/>
          <w:trHeight w:val="401"/>
        </w:trPr>
        <w:tc>
          <w:tcPr>
            <w:tcW w:w="706" w:type="dxa"/>
            <w:shd w:val="clear" w:color="auto" w:fill="auto"/>
            <w:vAlign w:val="center"/>
          </w:tcPr>
          <w:p w14:paraId="128AD8BD"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73A997F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公交候车亭户外广告设施不符合设置方案</w:t>
            </w:r>
          </w:p>
          <w:p w14:paraId="4C3889C5" w14:textId="77777777" w:rsidR="00934A3D" w:rsidRDefault="00934A3D">
            <w:pPr>
              <w:rPr>
                <w:rFonts w:ascii="仿宋_GB2312" w:eastAsia="仿宋_GB2312" w:hAnsi="宋体" w:cs="宋体"/>
                <w:color w:val="000000" w:themeColor="text1"/>
                <w:kern w:val="0"/>
                <w:szCs w:val="21"/>
              </w:rPr>
            </w:pPr>
          </w:p>
        </w:tc>
        <w:tc>
          <w:tcPr>
            <w:tcW w:w="2867" w:type="dxa"/>
            <w:shd w:val="clear" w:color="auto" w:fill="auto"/>
            <w:vAlign w:val="center"/>
          </w:tcPr>
          <w:p w14:paraId="300A21B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违反条款：第二十七条第二款。</w:t>
            </w:r>
          </w:p>
          <w:p w14:paraId="0FBC001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处罚条款：第五十二条，责令限期改正；逾期不改正的，按照每个公交候车亭五千元处以罚款。</w:t>
            </w:r>
          </w:p>
          <w:p w14:paraId="3A5D0678" w14:textId="77777777" w:rsidR="00934A3D" w:rsidRDefault="00934A3D">
            <w:pPr>
              <w:rPr>
                <w:rFonts w:ascii="仿宋_GB2312" w:eastAsia="仿宋_GB2312"/>
                <w:color w:val="000000" w:themeColor="text1"/>
                <w:szCs w:val="21"/>
              </w:rPr>
            </w:pPr>
          </w:p>
        </w:tc>
        <w:tc>
          <w:tcPr>
            <w:tcW w:w="1103" w:type="dxa"/>
            <w:shd w:val="clear" w:color="auto" w:fill="auto"/>
            <w:vAlign w:val="center"/>
          </w:tcPr>
          <w:p w14:paraId="1DCDEA56"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7FA39651" w14:textId="77777777" w:rsidR="00934A3D" w:rsidRDefault="00934A3D">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1CAA0A7" w14:textId="77777777" w:rsidR="00934A3D" w:rsidRDefault="00934A3D">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158210FE" w14:textId="77777777" w:rsidR="00934A3D"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罚款数额＝5000×N（N为公交候车亭数）</w:t>
            </w:r>
          </w:p>
        </w:tc>
        <w:tc>
          <w:tcPr>
            <w:tcW w:w="2942" w:type="dxa"/>
            <w:gridSpan w:val="3"/>
            <w:shd w:val="clear" w:color="auto" w:fill="auto"/>
            <w:vAlign w:val="center"/>
          </w:tcPr>
          <w:p w14:paraId="39D2B073" w14:textId="77777777" w:rsidR="00934A3D" w:rsidRDefault="00934A3D">
            <w:pPr>
              <w:widowControl/>
              <w:rPr>
                <w:rFonts w:ascii="仿宋_GB2312" w:eastAsia="仿宋_GB2312" w:hAnsi="宋体" w:cs="宋体"/>
                <w:color w:val="000000" w:themeColor="text1"/>
                <w:kern w:val="0"/>
                <w:szCs w:val="21"/>
              </w:rPr>
            </w:pPr>
          </w:p>
        </w:tc>
      </w:tr>
      <w:tr w:rsidR="00934A3D" w14:paraId="6BB9D3C0" w14:textId="77777777">
        <w:trPr>
          <w:gridAfter w:val="2"/>
          <w:wAfter w:w="5845" w:type="dxa"/>
          <w:trHeight w:val="401"/>
        </w:trPr>
        <w:tc>
          <w:tcPr>
            <w:tcW w:w="706" w:type="dxa"/>
            <w:shd w:val="clear" w:color="auto" w:fill="auto"/>
            <w:vAlign w:val="center"/>
          </w:tcPr>
          <w:p w14:paraId="2AD7BAC0"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31241C03"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设置的车身标识不符合要求</w:t>
            </w:r>
          </w:p>
        </w:tc>
        <w:tc>
          <w:tcPr>
            <w:tcW w:w="2867" w:type="dxa"/>
            <w:shd w:val="clear" w:color="auto" w:fill="auto"/>
            <w:vAlign w:val="center"/>
          </w:tcPr>
          <w:p w14:paraId="515364C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w:t>
            </w:r>
          </w:p>
          <w:p w14:paraId="074DD6E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处罚条款：第五十三条，责令限期改正；逾期不改正的，按照每辆车二千元处以罚款。</w:t>
            </w:r>
          </w:p>
          <w:p w14:paraId="503AF127" w14:textId="77777777" w:rsidR="00934A3D" w:rsidRDefault="00934A3D">
            <w:pPr>
              <w:rPr>
                <w:rFonts w:ascii="仿宋_GB2312" w:eastAsia="仿宋_GB2312"/>
                <w:color w:val="000000" w:themeColor="text1"/>
                <w:szCs w:val="21"/>
              </w:rPr>
            </w:pPr>
          </w:p>
        </w:tc>
        <w:tc>
          <w:tcPr>
            <w:tcW w:w="1103" w:type="dxa"/>
            <w:shd w:val="clear" w:color="auto" w:fill="auto"/>
            <w:vAlign w:val="center"/>
          </w:tcPr>
          <w:p w14:paraId="004241B5"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08DF7CBF" w14:textId="77777777" w:rsidR="00934A3D" w:rsidRDefault="00934A3D">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0C16383" w14:textId="77777777" w:rsidR="00934A3D" w:rsidRDefault="00934A3D">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16135C52" w14:textId="77777777" w:rsidR="00934A3D"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罚款数额＝2000×N（N为车辆数）</w:t>
            </w:r>
          </w:p>
        </w:tc>
        <w:tc>
          <w:tcPr>
            <w:tcW w:w="2942" w:type="dxa"/>
            <w:gridSpan w:val="3"/>
            <w:shd w:val="clear" w:color="auto" w:fill="auto"/>
            <w:vAlign w:val="center"/>
          </w:tcPr>
          <w:p w14:paraId="7FC961CC" w14:textId="77777777" w:rsidR="00934A3D" w:rsidRDefault="00934A3D">
            <w:pPr>
              <w:widowControl/>
              <w:rPr>
                <w:rFonts w:ascii="仿宋_GB2312" w:eastAsia="仿宋_GB2312" w:hAnsi="宋体" w:cs="宋体"/>
                <w:color w:val="000000" w:themeColor="text1"/>
                <w:kern w:val="0"/>
                <w:szCs w:val="21"/>
              </w:rPr>
            </w:pPr>
          </w:p>
        </w:tc>
      </w:tr>
      <w:tr w:rsidR="00934A3D" w14:paraId="2C1F3301" w14:textId="77777777">
        <w:trPr>
          <w:gridAfter w:val="2"/>
          <w:wAfter w:w="5845" w:type="dxa"/>
          <w:trHeight w:val="401"/>
        </w:trPr>
        <w:tc>
          <w:tcPr>
            <w:tcW w:w="706" w:type="dxa"/>
            <w:shd w:val="clear" w:color="auto" w:fill="auto"/>
            <w:vAlign w:val="center"/>
          </w:tcPr>
          <w:p w14:paraId="52FD5221"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5B448CAF"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未经许可设置标语宣传品</w:t>
            </w:r>
          </w:p>
        </w:tc>
        <w:tc>
          <w:tcPr>
            <w:tcW w:w="2867" w:type="dxa"/>
            <w:shd w:val="clear" w:color="auto" w:fill="auto"/>
            <w:vAlign w:val="center"/>
          </w:tcPr>
          <w:p w14:paraId="6FD6077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违反条款：第三十六条第一款。</w:t>
            </w:r>
          </w:p>
          <w:p w14:paraId="00E93DA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处罚条款：第五十四条第一款，责令立即改正；造成恶劣影响或者拒不改正的，处五百元以上五千元以下罚款。</w:t>
            </w:r>
          </w:p>
        </w:tc>
        <w:tc>
          <w:tcPr>
            <w:tcW w:w="1103" w:type="dxa"/>
            <w:shd w:val="clear" w:color="auto" w:fill="auto"/>
            <w:vAlign w:val="center"/>
          </w:tcPr>
          <w:p w14:paraId="0EEF9015"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77729A2"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184ED1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1.利用交通、照明、电力、通信、邮政、环境卫生等公共设施设置的，系数为2；</w:t>
            </w:r>
          </w:p>
          <w:p w14:paraId="7387E37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3F2DD0B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3.未经许可设置标语宣传品引发有关事故的，系数为4。</w:t>
            </w:r>
          </w:p>
        </w:tc>
        <w:tc>
          <w:tcPr>
            <w:tcW w:w="1628" w:type="dxa"/>
            <w:shd w:val="clear" w:color="auto" w:fill="auto"/>
            <w:vAlign w:val="center"/>
          </w:tcPr>
          <w:p w14:paraId="5BAD458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42" w:type="dxa"/>
            <w:gridSpan w:val="3"/>
            <w:shd w:val="clear" w:color="auto" w:fill="auto"/>
            <w:vAlign w:val="center"/>
          </w:tcPr>
          <w:p w14:paraId="2150998B" w14:textId="77777777" w:rsidR="00934A3D" w:rsidRDefault="00934A3D">
            <w:pPr>
              <w:rPr>
                <w:rFonts w:ascii="仿宋_GB2312" w:eastAsia="仿宋_GB2312"/>
                <w:color w:val="000000" w:themeColor="text1"/>
                <w:szCs w:val="21"/>
              </w:rPr>
            </w:pPr>
          </w:p>
        </w:tc>
      </w:tr>
      <w:tr w:rsidR="00934A3D" w14:paraId="5E616733" w14:textId="77777777">
        <w:trPr>
          <w:gridAfter w:val="2"/>
          <w:wAfter w:w="5845" w:type="dxa"/>
          <w:trHeight w:val="401"/>
        </w:trPr>
        <w:tc>
          <w:tcPr>
            <w:tcW w:w="706" w:type="dxa"/>
            <w:shd w:val="clear" w:color="auto" w:fill="auto"/>
            <w:vAlign w:val="center"/>
          </w:tcPr>
          <w:p w14:paraId="43F4681B"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124ABD3C"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设置标语宣传品不符合相关要求</w:t>
            </w:r>
          </w:p>
        </w:tc>
        <w:tc>
          <w:tcPr>
            <w:tcW w:w="2867" w:type="dxa"/>
            <w:shd w:val="clear" w:color="auto" w:fill="auto"/>
            <w:vAlign w:val="center"/>
          </w:tcPr>
          <w:p w14:paraId="584A701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违反条款：第三十七条、第三十八条、第三十九条；（根据不同情形选择适用）</w:t>
            </w:r>
          </w:p>
          <w:p w14:paraId="3ABA7B7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处罚条款：第五十四条第一款，责令立即改正；造成恶劣影响或者拒不改正的，处五百元以上五千元以下罚款。</w:t>
            </w:r>
          </w:p>
        </w:tc>
        <w:tc>
          <w:tcPr>
            <w:tcW w:w="1103" w:type="dxa"/>
            <w:shd w:val="clear" w:color="auto" w:fill="auto"/>
            <w:vAlign w:val="center"/>
          </w:tcPr>
          <w:p w14:paraId="1F1F7A05"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598D9FA"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3EEFC3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1.设置2个不符合要求标语宣传品的，系数为2，以此类推；</w:t>
            </w:r>
          </w:p>
          <w:p w14:paraId="224EFD9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4B63260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3.设置标语宣传品不符合要求引发有关事故的，系数为4。</w:t>
            </w:r>
          </w:p>
        </w:tc>
        <w:tc>
          <w:tcPr>
            <w:tcW w:w="1628" w:type="dxa"/>
            <w:shd w:val="clear" w:color="auto" w:fill="auto"/>
            <w:vAlign w:val="center"/>
          </w:tcPr>
          <w:p w14:paraId="35B6BFC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42" w:type="dxa"/>
            <w:gridSpan w:val="3"/>
            <w:shd w:val="clear" w:color="auto" w:fill="auto"/>
            <w:vAlign w:val="center"/>
          </w:tcPr>
          <w:p w14:paraId="3EE7D19E" w14:textId="77777777" w:rsidR="00934A3D" w:rsidRDefault="00934A3D">
            <w:pPr>
              <w:rPr>
                <w:rFonts w:ascii="仿宋_GB2312" w:eastAsia="仿宋_GB2312"/>
                <w:color w:val="000000" w:themeColor="text1"/>
                <w:szCs w:val="21"/>
              </w:rPr>
            </w:pPr>
          </w:p>
        </w:tc>
      </w:tr>
      <w:tr w:rsidR="00934A3D" w14:paraId="298FB6A7" w14:textId="77777777">
        <w:trPr>
          <w:gridAfter w:val="2"/>
          <w:wAfter w:w="5845" w:type="dxa"/>
          <w:trHeight w:val="401"/>
        </w:trPr>
        <w:tc>
          <w:tcPr>
            <w:tcW w:w="706" w:type="dxa"/>
            <w:shd w:val="clear" w:color="auto" w:fill="auto"/>
            <w:vAlign w:val="center"/>
          </w:tcPr>
          <w:p w14:paraId="59C0F055"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59D0E0C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所有人未履行安全管理责任</w:t>
            </w:r>
          </w:p>
          <w:p w14:paraId="3D4CA583" w14:textId="77777777" w:rsidR="00934A3D" w:rsidRDefault="00934A3D">
            <w:pPr>
              <w:rPr>
                <w:rFonts w:ascii="仿宋_GB2312" w:eastAsia="仿宋_GB2312" w:hAnsi="宋体" w:cs="宋体"/>
                <w:color w:val="000000" w:themeColor="text1"/>
                <w:kern w:val="0"/>
                <w:szCs w:val="21"/>
              </w:rPr>
            </w:pPr>
          </w:p>
        </w:tc>
        <w:tc>
          <w:tcPr>
            <w:tcW w:w="2867" w:type="dxa"/>
            <w:shd w:val="clear" w:color="auto" w:fill="auto"/>
            <w:vAlign w:val="center"/>
          </w:tcPr>
          <w:p w14:paraId="40765D4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违反条款：第四十条第一款第(一)项、第(三)项、第(四)项、第(五)项；（根据不同情形选择适用）</w:t>
            </w:r>
          </w:p>
          <w:p w14:paraId="17E5E3C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处罚条款：第五十五条第一款，责令其履行相关责任，恢复相关设施正常功能，处一千元以上一万元以下罚款。</w:t>
            </w:r>
          </w:p>
        </w:tc>
        <w:tc>
          <w:tcPr>
            <w:tcW w:w="1103" w:type="dxa"/>
            <w:shd w:val="clear" w:color="auto" w:fill="auto"/>
            <w:vAlign w:val="center"/>
          </w:tcPr>
          <w:p w14:paraId="695F5753"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09A600CB"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07925F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1.设置在环路、高（快）速路两侧，或者车站、机场、居民小区、医院、学校、体育场馆、影剧院、繁华商业街区、旅游景区等人口集中地区的，系数2；</w:t>
            </w:r>
          </w:p>
          <w:p w14:paraId="02B253B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2.大型户外广告设施、固定式牌匾标识，系数为2；</w:t>
            </w:r>
          </w:p>
          <w:p w14:paraId="0E435FC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3.距地十米以上的户外广告设施、牌匾标识，系数为2。</w:t>
            </w:r>
          </w:p>
        </w:tc>
        <w:tc>
          <w:tcPr>
            <w:tcW w:w="1628" w:type="dxa"/>
            <w:shd w:val="clear" w:color="auto" w:fill="auto"/>
            <w:vAlign w:val="center"/>
          </w:tcPr>
          <w:p w14:paraId="49BE91F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罚款数额＝1000×（1＋区域系数＋情节系数+变量系数）</w:t>
            </w:r>
          </w:p>
        </w:tc>
        <w:tc>
          <w:tcPr>
            <w:tcW w:w="2942" w:type="dxa"/>
            <w:gridSpan w:val="3"/>
            <w:shd w:val="clear" w:color="auto" w:fill="auto"/>
            <w:vAlign w:val="center"/>
          </w:tcPr>
          <w:p w14:paraId="2EF28972" w14:textId="77777777" w:rsidR="00934A3D" w:rsidRDefault="00934A3D">
            <w:pPr>
              <w:rPr>
                <w:rFonts w:ascii="仿宋_GB2312" w:eastAsia="仿宋_GB2312"/>
                <w:color w:val="000000" w:themeColor="text1"/>
                <w:szCs w:val="21"/>
              </w:rPr>
            </w:pPr>
          </w:p>
        </w:tc>
      </w:tr>
      <w:tr w:rsidR="00934A3D" w14:paraId="2DE97C1C" w14:textId="77777777">
        <w:trPr>
          <w:gridAfter w:val="2"/>
          <w:wAfter w:w="5845" w:type="dxa"/>
          <w:trHeight w:val="401"/>
        </w:trPr>
        <w:tc>
          <w:tcPr>
            <w:tcW w:w="706" w:type="dxa"/>
            <w:shd w:val="clear" w:color="auto" w:fill="auto"/>
            <w:vAlign w:val="center"/>
          </w:tcPr>
          <w:p w14:paraId="095EEF26"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1A094D6A"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未定期对大型（或者距地十米以上的）户外广告设施进行安全鉴定</w:t>
            </w:r>
          </w:p>
        </w:tc>
        <w:tc>
          <w:tcPr>
            <w:tcW w:w="2867" w:type="dxa"/>
            <w:shd w:val="clear" w:color="auto" w:fill="auto"/>
            <w:vAlign w:val="center"/>
          </w:tcPr>
          <w:p w14:paraId="71EB8F5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违反条款：第四十条第一款第(二)项；</w:t>
            </w:r>
          </w:p>
          <w:p w14:paraId="74E78A9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处罚条款：第五十五条第二款，责令限期改正；逾期不改正的，按照违法设置户外广告设施的行为处理，</w:t>
            </w:r>
            <w:r>
              <w:rPr>
                <w:rFonts w:ascii="仿宋_GB2312" w:eastAsia="仿宋_GB2312"/>
                <w:color w:val="000000" w:themeColor="text1"/>
                <w:szCs w:val="21"/>
              </w:rPr>
              <w:t>以及</w:t>
            </w:r>
            <w:r>
              <w:rPr>
                <w:rFonts w:ascii="仿宋_GB2312" w:eastAsia="仿宋_GB2312" w:hint="eastAsia"/>
                <w:color w:val="000000" w:themeColor="text1"/>
                <w:szCs w:val="21"/>
              </w:rPr>
              <w:t>《北京市市容环境卫生条例》第三十八条第二款，责令限期拆除，逾期未拆除的，强制拆除，并可处1万元以上10万元以下罚款。</w:t>
            </w:r>
          </w:p>
        </w:tc>
        <w:tc>
          <w:tcPr>
            <w:tcW w:w="1103" w:type="dxa"/>
            <w:shd w:val="clear" w:color="auto" w:fill="auto"/>
            <w:vAlign w:val="center"/>
          </w:tcPr>
          <w:p w14:paraId="71BBEE42"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1B0577B"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518ED1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1.设置在环路、高（快）速路两侧，或者车站、机场、居民小区、医院、学校、体育场馆、影剧院、繁华商业街区、旅游景区等人口集中地区的，系数为2；</w:t>
            </w:r>
          </w:p>
          <w:p w14:paraId="584D4CC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2.因未安全鉴定引发户外广告设施掉落等行为影响公共安全的，系数为9。</w:t>
            </w:r>
          </w:p>
        </w:tc>
        <w:tc>
          <w:tcPr>
            <w:tcW w:w="1628" w:type="dxa"/>
            <w:shd w:val="clear" w:color="auto" w:fill="auto"/>
            <w:vAlign w:val="center"/>
          </w:tcPr>
          <w:p w14:paraId="2888113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42" w:type="dxa"/>
            <w:gridSpan w:val="3"/>
            <w:shd w:val="clear" w:color="auto" w:fill="auto"/>
            <w:vAlign w:val="center"/>
          </w:tcPr>
          <w:p w14:paraId="070A36E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实施处罚援引法律依据时，应当同时援引《条例》第五十五条第二款，以及《北京市市容环境卫生条例》第三十八条第二款规定</w:t>
            </w:r>
          </w:p>
        </w:tc>
      </w:tr>
      <w:tr w:rsidR="00934A3D" w14:paraId="5F1C0BE2" w14:textId="77777777">
        <w:trPr>
          <w:gridAfter w:val="2"/>
          <w:wAfter w:w="5845" w:type="dxa"/>
          <w:trHeight w:val="401"/>
        </w:trPr>
        <w:tc>
          <w:tcPr>
            <w:tcW w:w="706" w:type="dxa"/>
            <w:shd w:val="clear" w:color="auto" w:fill="auto"/>
            <w:vAlign w:val="center"/>
          </w:tcPr>
          <w:p w14:paraId="714B147D"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3</w:t>
            </w:r>
          </w:p>
        </w:tc>
        <w:tc>
          <w:tcPr>
            <w:tcW w:w="1441" w:type="dxa"/>
            <w:shd w:val="clear" w:color="auto" w:fill="auto"/>
            <w:vAlign w:val="center"/>
          </w:tcPr>
          <w:p w14:paraId="685DE2D6"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未定期对大型（或者距地十米以上的）固定式牌匾标识进行安全鉴定</w:t>
            </w:r>
          </w:p>
        </w:tc>
        <w:tc>
          <w:tcPr>
            <w:tcW w:w="2867" w:type="dxa"/>
            <w:shd w:val="clear" w:color="auto" w:fill="auto"/>
            <w:vAlign w:val="center"/>
          </w:tcPr>
          <w:p w14:paraId="74D42D7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违反条款：第四十条第一款第(二)项；</w:t>
            </w:r>
          </w:p>
          <w:p w14:paraId="0AE0320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处罚条款：第五十五条第二款，责令限期改正；逾期不改正的，按照违法设置固定式牌匾标识的行为处理，</w:t>
            </w:r>
            <w:r>
              <w:rPr>
                <w:rFonts w:ascii="仿宋_GB2312" w:eastAsia="仿宋_GB2312"/>
                <w:color w:val="000000" w:themeColor="text1"/>
                <w:szCs w:val="21"/>
              </w:rPr>
              <w:t>以及</w:t>
            </w:r>
            <w:r>
              <w:rPr>
                <w:rFonts w:ascii="仿宋_GB2312" w:eastAsia="仿宋_GB2312" w:hint="eastAsia"/>
                <w:color w:val="000000" w:themeColor="text1"/>
                <w:szCs w:val="21"/>
              </w:rPr>
              <w:t>《北京市市容环境卫生条例》第三十九条第一款，责令限期改正，逾期不改正的，予以强制拆除，并可处500元以上5000元以下罚款。</w:t>
            </w:r>
          </w:p>
        </w:tc>
        <w:tc>
          <w:tcPr>
            <w:tcW w:w="1103" w:type="dxa"/>
            <w:shd w:val="clear" w:color="auto" w:fill="auto"/>
            <w:vAlign w:val="center"/>
          </w:tcPr>
          <w:p w14:paraId="55EAFDD8"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33192B20"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798346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1.设置在车站、机场、居民小区、医院、学校、体育场馆、影剧院、繁华商业街区、旅游景区等人口集中地区的，系数为2；</w:t>
            </w:r>
          </w:p>
          <w:p w14:paraId="5520369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2.因未安全鉴定引发牌匾标识掉落等行为影响公共安全的，系数为9。</w:t>
            </w:r>
          </w:p>
        </w:tc>
        <w:tc>
          <w:tcPr>
            <w:tcW w:w="1628" w:type="dxa"/>
            <w:shd w:val="clear" w:color="auto" w:fill="auto"/>
            <w:vAlign w:val="center"/>
          </w:tcPr>
          <w:p w14:paraId="4FDAA4B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42" w:type="dxa"/>
            <w:gridSpan w:val="3"/>
            <w:shd w:val="clear" w:color="auto" w:fill="auto"/>
            <w:vAlign w:val="center"/>
          </w:tcPr>
          <w:p w14:paraId="11ED7E8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实施处罚援引法律依据时，应当同时援引《条例》第五十五条第二款，以及《北京市市容环境卫生条例》第三十九条第一款规定</w:t>
            </w:r>
          </w:p>
        </w:tc>
      </w:tr>
      <w:tr w:rsidR="00934A3D" w14:paraId="53E5E8B4" w14:textId="77777777">
        <w:trPr>
          <w:gridAfter w:val="2"/>
          <w:wAfter w:w="5845" w:type="dxa"/>
          <w:trHeight w:val="2744"/>
        </w:trPr>
        <w:tc>
          <w:tcPr>
            <w:tcW w:w="706" w:type="dxa"/>
            <w:shd w:val="clear" w:color="auto" w:fill="auto"/>
            <w:vAlign w:val="center"/>
          </w:tcPr>
          <w:p w14:paraId="5200CD32"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4</w:t>
            </w:r>
          </w:p>
        </w:tc>
        <w:tc>
          <w:tcPr>
            <w:tcW w:w="1441" w:type="dxa"/>
            <w:shd w:val="clear" w:color="auto" w:fill="auto"/>
            <w:vAlign w:val="center"/>
          </w:tcPr>
          <w:p w14:paraId="03CCC6D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所有人未履行日常维护责任</w:t>
            </w:r>
          </w:p>
          <w:p w14:paraId="61F3F69F" w14:textId="77777777" w:rsidR="00934A3D" w:rsidRDefault="00934A3D">
            <w:pPr>
              <w:rPr>
                <w:rFonts w:ascii="仿宋_GB2312" w:eastAsia="仿宋_GB2312" w:hAnsi="宋体" w:cs="宋体"/>
                <w:color w:val="000000" w:themeColor="text1"/>
                <w:kern w:val="0"/>
                <w:szCs w:val="21"/>
              </w:rPr>
            </w:pPr>
          </w:p>
        </w:tc>
        <w:tc>
          <w:tcPr>
            <w:tcW w:w="2867" w:type="dxa"/>
            <w:shd w:val="clear" w:color="auto" w:fill="auto"/>
            <w:vAlign w:val="center"/>
          </w:tcPr>
          <w:p w14:paraId="6749228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违反条款：第四十一条第(一)项、第（二）项、第(三)项、第(四)项；（根据不同情形选择适用）</w:t>
            </w:r>
          </w:p>
          <w:p w14:paraId="7BBE7D0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处罚条款：第五十五条第一款，责令其履行相关责任，恢复相关设施正常功能，处一千元以上一万元以下罚款。</w:t>
            </w:r>
          </w:p>
        </w:tc>
        <w:tc>
          <w:tcPr>
            <w:tcW w:w="1103" w:type="dxa"/>
            <w:shd w:val="clear" w:color="auto" w:fill="auto"/>
            <w:vAlign w:val="center"/>
          </w:tcPr>
          <w:p w14:paraId="55CFED54"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24D0A3BB"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3260C3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1.设置在环路、高（快）速路两侧，或者车站、机场、居民小区、医院、学校、体育场馆、影剧院、繁华商业街区、旅游景区等人口集中地区的，系数2；</w:t>
            </w:r>
          </w:p>
          <w:p w14:paraId="15AF2DD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2.大型户外广告设施、固定式牌匾标识，变量系数为2；</w:t>
            </w:r>
          </w:p>
          <w:p w14:paraId="7C7E49D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3.距地十米以上的户外广告设施、牌匾标识，变量系数为2。</w:t>
            </w:r>
          </w:p>
        </w:tc>
        <w:tc>
          <w:tcPr>
            <w:tcW w:w="1628" w:type="dxa"/>
            <w:shd w:val="clear" w:color="auto" w:fill="auto"/>
            <w:vAlign w:val="center"/>
          </w:tcPr>
          <w:p w14:paraId="13E310C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罚款数额＝1000×（1＋区域系数＋情节系数+变量系数）</w:t>
            </w:r>
          </w:p>
        </w:tc>
        <w:tc>
          <w:tcPr>
            <w:tcW w:w="2942" w:type="dxa"/>
            <w:gridSpan w:val="3"/>
            <w:shd w:val="clear" w:color="auto" w:fill="auto"/>
            <w:vAlign w:val="center"/>
          </w:tcPr>
          <w:p w14:paraId="09065B36" w14:textId="77777777" w:rsidR="00934A3D" w:rsidRDefault="00934A3D">
            <w:pPr>
              <w:rPr>
                <w:rFonts w:ascii="仿宋_GB2312" w:eastAsia="仿宋_GB2312"/>
                <w:color w:val="000000" w:themeColor="text1"/>
                <w:szCs w:val="21"/>
              </w:rPr>
            </w:pPr>
          </w:p>
        </w:tc>
      </w:tr>
      <w:tr w:rsidR="00934A3D" w14:paraId="16DB2A66" w14:textId="77777777">
        <w:trPr>
          <w:gridAfter w:val="2"/>
          <w:wAfter w:w="5845" w:type="dxa"/>
          <w:trHeight w:val="811"/>
        </w:trPr>
        <w:tc>
          <w:tcPr>
            <w:tcW w:w="15117" w:type="dxa"/>
            <w:gridSpan w:val="11"/>
            <w:shd w:val="clear" w:color="auto" w:fill="auto"/>
            <w:vAlign w:val="center"/>
          </w:tcPr>
          <w:p w14:paraId="361D232C" w14:textId="77777777" w:rsidR="00934A3D" w:rsidRDefault="00000000">
            <w:pPr>
              <w:pStyle w:val="20"/>
              <w:jc w:val="center"/>
              <w:rPr>
                <w:color w:val="000000" w:themeColor="text1"/>
                <w:szCs w:val="30"/>
              </w:rPr>
            </w:pPr>
            <w:bookmarkStart w:id="10" w:name="_Toc19523"/>
            <w:r>
              <w:rPr>
                <w:rFonts w:hint="eastAsia"/>
                <w:color w:val="000000" w:themeColor="text1"/>
                <w:szCs w:val="30"/>
              </w:rPr>
              <w:t>《北京市户外广告设置管理办法》案由2项</w:t>
            </w:r>
            <w:bookmarkEnd w:id="10"/>
          </w:p>
        </w:tc>
      </w:tr>
      <w:tr w:rsidR="00934A3D" w14:paraId="258B3A4F" w14:textId="77777777">
        <w:trPr>
          <w:gridAfter w:val="2"/>
          <w:wAfter w:w="5845" w:type="dxa"/>
          <w:trHeight w:val="1763"/>
        </w:trPr>
        <w:tc>
          <w:tcPr>
            <w:tcW w:w="706" w:type="dxa"/>
            <w:shd w:val="clear" w:color="auto" w:fill="auto"/>
            <w:vAlign w:val="center"/>
          </w:tcPr>
          <w:p w14:paraId="70F6559B"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1441" w:type="dxa"/>
            <w:shd w:val="clear" w:color="auto" w:fill="auto"/>
            <w:vAlign w:val="center"/>
          </w:tcPr>
          <w:p w14:paraId="353F113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违反规划设置户外广告设施</w:t>
            </w:r>
          </w:p>
        </w:tc>
        <w:tc>
          <w:tcPr>
            <w:tcW w:w="2867" w:type="dxa"/>
            <w:shd w:val="clear" w:color="auto" w:fill="auto"/>
            <w:vAlign w:val="center"/>
          </w:tcPr>
          <w:p w14:paraId="4F857421" w14:textId="77777777" w:rsidR="00934A3D" w:rsidRDefault="00000000">
            <w:pPr>
              <w:jc w:val="left"/>
              <w:rPr>
                <w:rFonts w:ascii="仿宋_GB2312" w:eastAsia="仿宋_GB2312"/>
                <w:color w:val="000000" w:themeColor="text1"/>
              </w:rPr>
            </w:pPr>
            <w:r>
              <w:rPr>
                <w:rFonts w:ascii="仿宋_GB2312" w:eastAsia="仿宋_GB2312" w:hint="eastAsia"/>
                <w:color w:val="000000" w:themeColor="text1"/>
              </w:rPr>
              <w:t>违反条款：第五条；</w:t>
            </w:r>
          </w:p>
          <w:p w14:paraId="4DC4F273" w14:textId="77777777" w:rsidR="00934A3D" w:rsidRDefault="00000000">
            <w:pPr>
              <w:jc w:val="left"/>
              <w:rPr>
                <w:rFonts w:ascii="仿宋_GB2312" w:eastAsia="仿宋_GB2312"/>
                <w:color w:val="000000" w:themeColor="text1"/>
              </w:rPr>
            </w:pPr>
            <w:r>
              <w:rPr>
                <w:rFonts w:ascii="仿宋_GB2312" w:eastAsia="仿宋_GB2312" w:hint="eastAsia"/>
                <w:color w:val="000000" w:themeColor="text1"/>
              </w:rPr>
              <w:t>处罚条款：第二十七条第一款，责令限期拆除；逾期未拆除的，强制拆除，并可以处1万元以上10万元以下罚款。</w:t>
            </w:r>
          </w:p>
        </w:tc>
        <w:tc>
          <w:tcPr>
            <w:tcW w:w="1103" w:type="dxa"/>
            <w:shd w:val="clear" w:color="auto" w:fill="auto"/>
            <w:vAlign w:val="center"/>
          </w:tcPr>
          <w:p w14:paraId="1796052A"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10000</w:t>
            </w:r>
          </w:p>
        </w:tc>
        <w:tc>
          <w:tcPr>
            <w:tcW w:w="990" w:type="dxa"/>
            <w:shd w:val="clear" w:color="auto" w:fill="auto"/>
            <w:vAlign w:val="center"/>
          </w:tcPr>
          <w:p w14:paraId="7150D87F"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458E81D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在严</w:t>
            </w:r>
            <w:r>
              <w:rPr>
                <w:rFonts w:ascii="仿宋_GB2312" w:eastAsia="仿宋_GB2312" w:hint="eastAsia"/>
                <w:color w:val="000000" w:themeColor="text1"/>
              </w:rPr>
              <w:t>禁设置区或者严格限制设置区域擅自设置户外广告设施，擅自设置大型单立柱或者大型附着式户外广告设施，设置户外广告设施同时不符合安全技术标准的，系数5-9。</w:t>
            </w:r>
          </w:p>
        </w:tc>
        <w:tc>
          <w:tcPr>
            <w:tcW w:w="1628" w:type="dxa"/>
            <w:shd w:val="clear" w:color="auto" w:fill="auto"/>
            <w:vAlign w:val="center"/>
          </w:tcPr>
          <w:p w14:paraId="0717D8C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42" w:type="dxa"/>
            <w:gridSpan w:val="3"/>
            <w:shd w:val="clear" w:color="auto" w:fill="auto"/>
            <w:vAlign w:val="center"/>
          </w:tcPr>
          <w:p w14:paraId="38E3B1DE" w14:textId="77777777" w:rsidR="00934A3D" w:rsidRDefault="00934A3D">
            <w:pPr>
              <w:pStyle w:val="a5"/>
              <w:rPr>
                <w:rFonts w:ascii="仿宋_GB2312" w:eastAsia="仿宋_GB2312" w:hAnsi="宋体" w:cs="宋体"/>
                <w:color w:val="000000" w:themeColor="text1"/>
                <w:kern w:val="0"/>
                <w:szCs w:val="21"/>
              </w:rPr>
            </w:pPr>
          </w:p>
          <w:p w14:paraId="122B6340" w14:textId="77777777" w:rsidR="00934A3D" w:rsidRDefault="00000000">
            <w:pPr>
              <w:pStyle w:val="a5"/>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“逾期不改正”情形，不计入情节系数</w:t>
            </w:r>
          </w:p>
        </w:tc>
      </w:tr>
      <w:tr w:rsidR="00934A3D" w14:paraId="45B96298" w14:textId="77777777">
        <w:trPr>
          <w:gridAfter w:val="3"/>
          <w:wAfter w:w="5858" w:type="dxa"/>
          <w:trHeight w:val="2369"/>
        </w:trPr>
        <w:tc>
          <w:tcPr>
            <w:tcW w:w="706" w:type="dxa"/>
            <w:shd w:val="clear" w:color="auto" w:fill="auto"/>
            <w:vAlign w:val="center"/>
          </w:tcPr>
          <w:p w14:paraId="6948BB0B"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c>
          <w:tcPr>
            <w:tcW w:w="1441" w:type="dxa"/>
            <w:shd w:val="clear" w:color="auto" w:fill="auto"/>
            <w:vAlign w:val="center"/>
          </w:tcPr>
          <w:p w14:paraId="263C86B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未按规定管护显亮式户外广告设施</w:t>
            </w:r>
          </w:p>
        </w:tc>
        <w:tc>
          <w:tcPr>
            <w:tcW w:w="2867" w:type="dxa"/>
            <w:shd w:val="clear" w:color="auto" w:fill="auto"/>
            <w:vAlign w:val="center"/>
          </w:tcPr>
          <w:p w14:paraId="7B09D028" w14:textId="77777777" w:rsidR="00934A3D" w:rsidRDefault="00000000">
            <w:pPr>
              <w:jc w:val="center"/>
              <w:rPr>
                <w:rFonts w:ascii="仿宋_GB2312" w:eastAsia="仿宋_GB2312"/>
                <w:color w:val="000000" w:themeColor="text1"/>
              </w:rPr>
            </w:pPr>
            <w:r>
              <w:rPr>
                <w:rFonts w:ascii="仿宋_GB2312" w:eastAsia="仿宋_GB2312" w:hint="eastAsia"/>
                <w:color w:val="000000" w:themeColor="text1"/>
              </w:rPr>
              <w:t>违反条款：第十四条第二款；</w:t>
            </w:r>
          </w:p>
          <w:p w14:paraId="42838405" w14:textId="77777777" w:rsidR="00934A3D" w:rsidRDefault="00000000">
            <w:pPr>
              <w:jc w:val="left"/>
              <w:rPr>
                <w:rFonts w:ascii="仿宋_GB2312" w:eastAsia="仿宋_GB2312"/>
                <w:color w:val="000000" w:themeColor="text1"/>
              </w:rPr>
            </w:pPr>
            <w:r>
              <w:rPr>
                <w:rFonts w:ascii="仿宋_GB2312" w:eastAsia="仿宋_GB2312" w:hint="eastAsia"/>
                <w:color w:val="000000" w:themeColor="text1"/>
              </w:rPr>
              <w:t>处罚条款：第二十八条第二款，</w:t>
            </w:r>
            <w:r>
              <w:rPr>
                <w:rFonts w:ascii="仿宋_GB2312" w:eastAsia="仿宋_GB2312" w:hAnsi="宋体" w:cs="宋体" w:hint="eastAsia"/>
                <w:color w:val="000000" w:themeColor="text1"/>
                <w:kern w:val="0"/>
                <w:szCs w:val="21"/>
              </w:rPr>
              <w:t>责令限期改正，并可处500元以上5000元以下罚款；霓虹灯、电子显示装置、灯箱等断亮、残损的，责令在修复前停止使用。</w:t>
            </w:r>
          </w:p>
        </w:tc>
        <w:tc>
          <w:tcPr>
            <w:tcW w:w="1103" w:type="dxa"/>
            <w:shd w:val="clear" w:color="auto" w:fill="auto"/>
            <w:vAlign w:val="center"/>
          </w:tcPr>
          <w:p w14:paraId="4A6C867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06F441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795184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DD12C6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5CA1C96E" w14:textId="77777777" w:rsidR="00934A3D" w:rsidRDefault="00934A3D">
            <w:pPr>
              <w:rPr>
                <w:rFonts w:ascii="仿宋_GB2312" w:eastAsia="仿宋_GB2312"/>
                <w:color w:val="000000" w:themeColor="text1"/>
              </w:rPr>
            </w:pPr>
          </w:p>
        </w:tc>
      </w:tr>
      <w:tr w:rsidR="00934A3D" w14:paraId="78F43575" w14:textId="77777777">
        <w:trPr>
          <w:gridAfter w:val="2"/>
          <w:wAfter w:w="5845" w:type="dxa"/>
          <w:trHeight w:val="401"/>
        </w:trPr>
        <w:tc>
          <w:tcPr>
            <w:tcW w:w="15117" w:type="dxa"/>
            <w:gridSpan w:val="11"/>
            <w:shd w:val="clear" w:color="auto" w:fill="auto"/>
            <w:vAlign w:val="center"/>
          </w:tcPr>
          <w:p w14:paraId="74082EB1" w14:textId="77777777" w:rsidR="00934A3D" w:rsidRDefault="00000000">
            <w:pPr>
              <w:pStyle w:val="20"/>
              <w:jc w:val="center"/>
              <w:rPr>
                <w:color w:val="000000" w:themeColor="text1"/>
                <w:szCs w:val="30"/>
              </w:rPr>
            </w:pPr>
            <w:bookmarkStart w:id="11" w:name="_Toc22092"/>
            <w:r>
              <w:rPr>
                <w:rFonts w:hint="eastAsia"/>
                <w:color w:val="000000" w:themeColor="text1"/>
                <w:szCs w:val="30"/>
              </w:rPr>
              <w:t>《北京市标语宣传品设置管理规定》案由6项</w:t>
            </w:r>
            <w:bookmarkEnd w:id="11"/>
          </w:p>
        </w:tc>
      </w:tr>
      <w:tr w:rsidR="00934A3D" w14:paraId="49349271" w14:textId="77777777">
        <w:trPr>
          <w:gridAfter w:val="3"/>
          <w:wAfter w:w="5858" w:type="dxa"/>
          <w:trHeight w:val="1228"/>
        </w:trPr>
        <w:tc>
          <w:tcPr>
            <w:tcW w:w="706" w:type="dxa"/>
            <w:shd w:val="clear" w:color="auto" w:fill="auto"/>
            <w:vAlign w:val="center"/>
          </w:tcPr>
          <w:p w14:paraId="4BB3BEC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9AA496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标语宣传品含有商业广告内容</w:t>
            </w:r>
          </w:p>
        </w:tc>
        <w:tc>
          <w:tcPr>
            <w:tcW w:w="2867" w:type="dxa"/>
            <w:shd w:val="clear" w:color="auto" w:fill="auto"/>
            <w:vAlign w:val="center"/>
          </w:tcPr>
          <w:p w14:paraId="24CE08D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违反条款：第四条；</w:t>
            </w:r>
          </w:p>
          <w:p w14:paraId="0F35406D"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处罚条款：第十八条 责令改正，处1000元以上1万元以下罚款</w:t>
            </w:r>
          </w:p>
        </w:tc>
        <w:tc>
          <w:tcPr>
            <w:tcW w:w="1103" w:type="dxa"/>
            <w:shd w:val="clear" w:color="auto" w:fill="auto"/>
            <w:vAlign w:val="center"/>
          </w:tcPr>
          <w:p w14:paraId="08F54AC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45434C9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1DE774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E92B5A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2D4EF5B3"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3AC2903" w14:textId="77777777">
        <w:trPr>
          <w:gridAfter w:val="3"/>
          <w:wAfter w:w="5858" w:type="dxa"/>
          <w:trHeight w:val="1208"/>
        </w:trPr>
        <w:tc>
          <w:tcPr>
            <w:tcW w:w="706" w:type="dxa"/>
            <w:shd w:val="clear" w:color="auto" w:fill="auto"/>
            <w:vAlign w:val="center"/>
          </w:tcPr>
          <w:p w14:paraId="00E2DEA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1A84923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改变固定宣传设施的使用性质用于商业广告</w:t>
            </w:r>
          </w:p>
        </w:tc>
        <w:tc>
          <w:tcPr>
            <w:tcW w:w="2867" w:type="dxa"/>
            <w:shd w:val="clear" w:color="auto" w:fill="auto"/>
            <w:vAlign w:val="center"/>
          </w:tcPr>
          <w:p w14:paraId="6AE966B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违反条款：第四条；</w:t>
            </w:r>
          </w:p>
          <w:p w14:paraId="1716B56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处罚条款：第十八条 责令改正，处1000元以上1万元以下罚款</w:t>
            </w:r>
          </w:p>
        </w:tc>
        <w:tc>
          <w:tcPr>
            <w:tcW w:w="1103" w:type="dxa"/>
            <w:shd w:val="clear" w:color="auto" w:fill="auto"/>
            <w:vAlign w:val="center"/>
          </w:tcPr>
          <w:p w14:paraId="5D39880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0324786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92C6EB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8A07E7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w:t>
            </w:r>
          </w:p>
        </w:tc>
        <w:tc>
          <w:tcPr>
            <w:tcW w:w="2929" w:type="dxa"/>
            <w:gridSpan w:val="2"/>
            <w:shd w:val="clear" w:color="auto" w:fill="auto"/>
            <w:vAlign w:val="center"/>
          </w:tcPr>
          <w:p w14:paraId="30212C4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w:t>
            </w:r>
            <w:r>
              <w:rPr>
                <w:rFonts w:ascii="仿宋_GB2312" w:eastAsia="仿宋_GB2312" w:hAnsi="宋体" w:cs="宋体"/>
                <w:color w:val="000000" w:themeColor="text1"/>
                <w:kern w:val="0"/>
                <w:szCs w:val="21"/>
              </w:rPr>
              <w:t>作出</w:t>
            </w:r>
            <w:r>
              <w:rPr>
                <w:rFonts w:ascii="仿宋_GB2312" w:eastAsia="仿宋_GB2312" w:hAnsi="宋体" w:cs="宋体" w:hint="eastAsia"/>
                <w:color w:val="000000" w:themeColor="text1"/>
                <w:kern w:val="0"/>
                <w:szCs w:val="21"/>
              </w:rPr>
              <w:t>其它处罚额度决定的，说明理由，报案审会决定</w:t>
            </w:r>
            <w:r>
              <w:rPr>
                <w:rFonts w:ascii="仿宋_GB2312" w:eastAsia="仿宋_GB2312" w:hAnsi="宋体" w:cs="宋体"/>
                <w:color w:val="000000" w:themeColor="text1"/>
                <w:kern w:val="0"/>
                <w:szCs w:val="21"/>
              </w:rPr>
              <w:t>。</w:t>
            </w:r>
          </w:p>
        </w:tc>
      </w:tr>
      <w:tr w:rsidR="00934A3D" w14:paraId="61491AF9" w14:textId="77777777">
        <w:trPr>
          <w:gridAfter w:val="3"/>
          <w:wAfter w:w="5858" w:type="dxa"/>
          <w:trHeight w:val="994"/>
        </w:trPr>
        <w:tc>
          <w:tcPr>
            <w:tcW w:w="706" w:type="dxa"/>
            <w:shd w:val="clear" w:color="auto" w:fill="auto"/>
            <w:vAlign w:val="center"/>
          </w:tcPr>
          <w:p w14:paraId="7EAE18A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77F594B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未经批准设置标语宣传品</w:t>
            </w:r>
          </w:p>
        </w:tc>
        <w:tc>
          <w:tcPr>
            <w:tcW w:w="2867" w:type="dxa"/>
            <w:shd w:val="clear" w:color="auto" w:fill="auto"/>
            <w:vAlign w:val="center"/>
          </w:tcPr>
          <w:p w14:paraId="235711A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w:t>
            </w:r>
          </w:p>
          <w:p w14:paraId="5E4D70D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处罚条款：第十九条，责令限期改正，并可处500元以上5000以下罚款。</w:t>
            </w:r>
          </w:p>
        </w:tc>
        <w:tc>
          <w:tcPr>
            <w:tcW w:w="1103" w:type="dxa"/>
            <w:shd w:val="clear" w:color="auto" w:fill="auto"/>
            <w:vAlign w:val="center"/>
          </w:tcPr>
          <w:p w14:paraId="5BEF9A6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2039CF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FA97C0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1.利用交通、照明、电力、通信、邮政、环境卫生等公共设施设置的，系数为2；</w:t>
            </w:r>
          </w:p>
          <w:p w14:paraId="14072F1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72A77C4B" w14:textId="77777777" w:rsidR="00934A3D" w:rsidRDefault="00000000">
            <w:pPr>
              <w:rPr>
                <w:rFonts w:eastAsia="仿宋_GB2312"/>
                <w:color w:val="000000" w:themeColor="text1"/>
              </w:rPr>
            </w:pPr>
            <w:r>
              <w:rPr>
                <w:rFonts w:ascii="仿宋_GB2312" w:eastAsia="仿宋_GB2312" w:hint="eastAsia"/>
                <w:color w:val="000000" w:themeColor="text1"/>
                <w:szCs w:val="21"/>
              </w:rPr>
              <w:t>3.未经许可设置标语宣传品引发有关事故的，系数为4。</w:t>
            </w:r>
          </w:p>
        </w:tc>
        <w:tc>
          <w:tcPr>
            <w:tcW w:w="1628" w:type="dxa"/>
            <w:shd w:val="clear" w:color="auto" w:fill="auto"/>
            <w:vAlign w:val="center"/>
          </w:tcPr>
          <w:p w14:paraId="1E5846C1"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罚款数额＝500×（1＋区域系数＋情节系数＋变量系数）</w:t>
            </w:r>
          </w:p>
        </w:tc>
        <w:tc>
          <w:tcPr>
            <w:tcW w:w="2929" w:type="dxa"/>
            <w:gridSpan w:val="2"/>
            <w:shd w:val="clear" w:color="auto" w:fill="auto"/>
            <w:vAlign w:val="center"/>
          </w:tcPr>
          <w:p w14:paraId="3B9F172E"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E618F0B" w14:textId="77777777">
        <w:trPr>
          <w:gridAfter w:val="3"/>
          <w:wAfter w:w="5858" w:type="dxa"/>
          <w:trHeight w:val="1234"/>
        </w:trPr>
        <w:tc>
          <w:tcPr>
            <w:tcW w:w="706" w:type="dxa"/>
            <w:shd w:val="clear" w:color="auto" w:fill="auto"/>
            <w:vAlign w:val="center"/>
          </w:tcPr>
          <w:p w14:paraId="4C9CA57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3083918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未按批准要求设置标语宣传品</w:t>
            </w:r>
          </w:p>
        </w:tc>
        <w:tc>
          <w:tcPr>
            <w:tcW w:w="2867" w:type="dxa"/>
            <w:shd w:val="clear" w:color="auto" w:fill="auto"/>
            <w:vAlign w:val="center"/>
          </w:tcPr>
          <w:p w14:paraId="4271D73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违反条款：第十四条；</w:t>
            </w:r>
          </w:p>
          <w:p w14:paraId="2459E1D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处罚条款：第十九条，责令限期改正，并可处500元以上5000以下罚款。</w:t>
            </w:r>
          </w:p>
        </w:tc>
        <w:tc>
          <w:tcPr>
            <w:tcW w:w="1103" w:type="dxa"/>
            <w:shd w:val="clear" w:color="auto" w:fill="auto"/>
            <w:vAlign w:val="center"/>
          </w:tcPr>
          <w:p w14:paraId="27391FC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558459F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17B9E8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1.设置2个不符合要求标语宣传品的，系数为2，以此类推；</w:t>
            </w:r>
          </w:p>
          <w:p w14:paraId="0E7CDC4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671AB38E" w14:textId="77777777" w:rsidR="00934A3D" w:rsidRDefault="00000000">
            <w:pPr>
              <w:rPr>
                <w:rFonts w:ascii="仿宋_GB2312" w:hAnsi="宋体" w:cs="宋体"/>
                <w:color w:val="000000" w:themeColor="text1"/>
                <w:kern w:val="0"/>
                <w:szCs w:val="21"/>
              </w:rPr>
            </w:pPr>
            <w:r>
              <w:rPr>
                <w:rFonts w:ascii="仿宋_GB2312" w:eastAsia="仿宋_GB2312" w:hint="eastAsia"/>
                <w:color w:val="000000" w:themeColor="text1"/>
                <w:szCs w:val="21"/>
              </w:rPr>
              <w:t>3.设置标语宣传品不符合要求引发有关事故的，系数为4。</w:t>
            </w:r>
          </w:p>
        </w:tc>
        <w:tc>
          <w:tcPr>
            <w:tcW w:w="1628" w:type="dxa"/>
            <w:shd w:val="clear" w:color="auto" w:fill="auto"/>
            <w:vAlign w:val="center"/>
          </w:tcPr>
          <w:p w14:paraId="066737CA"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罚款数额＝500×（1＋区域系数＋情节系数＋变量系数）</w:t>
            </w:r>
          </w:p>
        </w:tc>
        <w:tc>
          <w:tcPr>
            <w:tcW w:w="2929" w:type="dxa"/>
            <w:gridSpan w:val="2"/>
            <w:shd w:val="clear" w:color="auto" w:fill="auto"/>
            <w:vAlign w:val="center"/>
          </w:tcPr>
          <w:p w14:paraId="40D3F4C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B5375F4" w14:textId="77777777">
        <w:trPr>
          <w:gridAfter w:val="3"/>
          <w:wAfter w:w="5858" w:type="dxa"/>
          <w:trHeight w:val="1296"/>
        </w:trPr>
        <w:tc>
          <w:tcPr>
            <w:tcW w:w="706" w:type="dxa"/>
            <w:shd w:val="clear" w:color="auto" w:fill="auto"/>
            <w:vAlign w:val="center"/>
          </w:tcPr>
          <w:p w14:paraId="1FB9674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26BCA15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未按规定管护宣传设施或者标语宣传品</w:t>
            </w:r>
          </w:p>
        </w:tc>
        <w:tc>
          <w:tcPr>
            <w:tcW w:w="2867" w:type="dxa"/>
            <w:shd w:val="clear" w:color="auto" w:fill="auto"/>
            <w:vAlign w:val="center"/>
          </w:tcPr>
          <w:p w14:paraId="2D8601B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08FD6A8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处罚条款：第二十条第一款 责令限期改正，可处100元以上1000元以下罚款。</w:t>
            </w:r>
          </w:p>
        </w:tc>
        <w:tc>
          <w:tcPr>
            <w:tcW w:w="1103" w:type="dxa"/>
            <w:shd w:val="clear" w:color="auto" w:fill="auto"/>
            <w:vAlign w:val="center"/>
          </w:tcPr>
          <w:p w14:paraId="7CED9A9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42502D8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8EF875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车站、机场、居民小区、医院、学校、体育场馆、影剧院、繁华商业街区、旅游景区等人口集中地区的固定宣传设施不安全不牢固的，系数为5；上述区域污损、残缺的，系数为3。</w:t>
            </w:r>
          </w:p>
        </w:tc>
        <w:tc>
          <w:tcPr>
            <w:tcW w:w="1628" w:type="dxa"/>
            <w:shd w:val="clear" w:color="auto" w:fill="auto"/>
            <w:vAlign w:val="center"/>
          </w:tcPr>
          <w:p w14:paraId="38289CC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罚款数额＝100×（1＋区域系数＋情节系数＋变量系数）</w:t>
            </w:r>
          </w:p>
        </w:tc>
        <w:tc>
          <w:tcPr>
            <w:tcW w:w="2929" w:type="dxa"/>
            <w:gridSpan w:val="2"/>
            <w:shd w:val="clear" w:color="auto" w:fill="auto"/>
            <w:vAlign w:val="center"/>
          </w:tcPr>
          <w:p w14:paraId="0914502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196BE1B" w14:textId="77777777">
        <w:trPr>
          <w:gridAfter w:val="3"/>
          <w:wAfter w:w="5858" w:type="dxa"/>
          <w:trHeight w:val="978"/>
        </w:trPr>
        <w:tc>
          <w:tcPr>
            <w:tcW w:w="706" w:type="dxa"/>
            <w:shd w:val="clear" w:color="auto" w:fill="auto"/>
            <w:vAlign w:val="center"/>
          </w:tcPr>
          <w:p w14:paraId="7BE0FBA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0123838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未及时撤除标语宣传品</w:t>
            </w:r>
          </w:p>
        </w:tc>
        <w:tc>
          <w:tcPr>
            <w:tcW w:w="2867" w:type="dxa"/>
            <w:shd w:val="clear" w:color="auto" w:fill="auto"/>
            <w:vAlign w:val="center"/>
          </w:tcPr>
          <w:p w14:paraId="4A7877C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违反条款：第十五条第二款；</w:t>
            </w:r>
          </w:p>
          <w:p w14:paraId="0A97E29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处罚条款：第二十条第一款 责令限期改正，可处100元以上1000元以下罚款。</w:t>
            </w:r>
          </w:p>
        </w:tc>
        <w:tc>
          <w:tcPr>
            <w:tcW w:w="1103" w:type="dxa"/>
            <w:shd w:val="clear" w:color="auto" w:fill="auto"/>
            <w:vAlign w:val="center"/>
          </w:tcPr>
          <w:p w14:paraId="7FDB885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240BB17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FA37C3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DE22CD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w:t>
            </w:r>
          </w:p>
        </w:tc>
        <w:tc>
          <w:tcPr>
            <w:tcW w:w="2929" w:type="dxa"/>
            <w:gridSpan w:val="2"/>
            <w:shd w:val="clear" w:color="auto" w:fill="auto"/>
            <w:vAlign w:val="center"/>
          </w:tcPr>
          <w:p w14:paraId="18DF178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w:t>
            </w:r>
            <w:r>
              <w:rPr>
                <w:rFonts w:ascii="仿宋_GB2312" w:eastAsia="仿宋_GB2312" w:hAnsi="宋体" w:cs="宋体"/>
                <w:color w:val="000000" w:themeColor="text1"/>
                <w:kern w:val="0"/>
                <w:szCs w:val="21"/>
              </w:rPr>
              <w:t>作出</w:t>
            </w:r>
            <w:r>
              <w:rPr>
                <w:rFonts w:ascii="仿宋_GB2312" w:eastAsia="仿宋_GB2312" w:hAnsi="宋体" w:cs="宋体" w:hint="eastAsia"/>
                <w:color w:val="000000" w:themeColor="text1"/>
                <w:kern w:val="0"/>
                <w:szCs w:val="21"/>
              </w:rPr>
              <w:t>其它处罚额度决定的，说明理由，报案审会决定</w:t>
            </w:r>
            <w:r>
              <w:rPr>
                <w:rFonts w:ascii="仿宋_GB2312" w:eastAsia="仿宋_GB2312" w:hAnsi="宋体" w:cs="宋体"/>
                <w:color w:val="000000" w:themeColor="text1"/>
                <w:kern w:val="0"/>
                <w:szCs w:val="21"/>
              </w:rPr>
              <w:t>。</w:t>
            </w:r>
          </w:p>
        </w:tc>
      </w:tr>
      <w:tr w:rsidR="00934A3D" w14:paraId="0052152D" w14:textId="77777777">
        <w:trPr>
          <w:gridAfter w:val="3"/>
          <w:wAfter w:w="5858" w:type="dxa"/>
          <w:trHeight w:val="432"/>
        </w:trPr>
        <w:tc>
          <w:tcPr>
            <w:tcW w:w="15104" w:type="dxa"/>
            <w:gridSpan w:val="10"/>
            <w:shd w:val="clear" w:color="auto" w:fill="auto"/>
            <w:vAlign w:val="center"/>
          </w:tcPr>
          <w:p w14:paraId="4F07FBC2" w14:textId="77777777" w:rsidR="00934A3D" w:rsidRDefault="00000000">
            <w:pPr>
              <w:pStyle w:val="20"/>
              <w:jc w:val="center"/>
              <w:rPr>
                <w:color w:val="000000" w:themeColor="text1"/>
                <w:szCs w:val="30"/>
              </w:rPr>
            </w:pPr>
            <w:bookmarkStart w:id="12" w:name="_Toc12984"/>
            <w:r>
              <w:rPr>
                <w:rFonts w:hint="eastAsia"/>
                <w:color w:val="000000" w:themeColor="text1"/>
                <w:szCs w:val="30"/>
              </w:rPr>
              <w:t>《北京市城市道路和公共场所环境卫生管理若干规定》案由7项</w:t>
            </w:r>
            <w:bookmarkEnd w:id="12"/>
          </w:p>
        </w:tc>
      </w:tr>
      <w:tr w:rsidR="00934A3D" w14:paraId="1BD161E7" w14:textId="77777777">
        <w:trPr>
          <w:gridAfter w:val="3"/>
          <w:wAfter w:w="5858" w:type="dxa"/>
          <w:trHeight w:val="978"/>
        </w:trPr>
        <w:tc>
          <w:tcPr>
            <w:tcW w:w="706" w:type="dxa"/>
            <w:shd w:val="clear" w:color="auto" w:fill="auto"/>
            <w:vAlign w:val="center"/>
          </w:tcPr>
          <w:p w14:paraId="68030EB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5857E170"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未按规定清扫保洁</w:t>
            </w:r>
          </w:p>
        </w:tc>
        <w:tc>
          <w:tcPr>
            <w:tcW w:w="2867" w:type="dxa"/>
            <w:shd w:val="clear" w:color="auto" w:fill="auto"/>
            <w:vAlign w:val="center"/>
          </w:tcPr>
          <w:p w14:paraId="3E7069F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违反条款：第六条第（一）项、第（二）项、第（三）项、第（四）项、第（五）项、第（七）项；处罚条款：第十条第（一）项，责令改正，并可处100元以上1000元以下罚款。</w:t>
            </w:r>
          </w:p>
        </w:tc>
        <w:tc>
          <w:tcPr>
            <w:tcW w:w="1103" w:type="dxa"/>
            <w:shd w:val="clear" w:color="auto" w:fill="auto"/>
            <w:vAlign w:val="center"/>
          </w:tcPr>
          <w:p w14:paraId="799D1DB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1B8AB7A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3B51D6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6368D3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w:t>
            </w:r>
          </w:p>
        </w:tc>
        <w:tc>
          <w:tcPr>
            <w:tcW w:w="2929" w:type="dxa"/>
            <w:gridSpan w:val="2"/>
            <w:shd w:val="clear" w:color="auto" w:fill="auto"/>
            <w:vAlign w:val="center"/>
          </w:tcPr>
          <w:p w14:paraId="35D3DCF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根据实际情况，选择对应款项。</w:t>
            </w:r>
          </w:p>
        </w:tc>
      </w:tr>
      <w:tr w:rsidR="00934A3D" w14:paraId="34951742" w14:textId="77777777">
        <w:trPr>
          <w:gridAfter w:val="3"/>
          <w:wAfter w:w="5858" w:type="dxa"/>
          <w:trHeight w:val="978"/>
        </w:trPr>
        <w:tc>
          <w:tcPr>
            <w:tcW w:w="706" w:type="dxa"/>
            <w:shd w:val="clear" w:color="auto" w:fill="auto"/>
            <w:vAlign w:val="center"/>
          </w:tcPr>
          <w:p w14:paraId="4AA590C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4CB0863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不及时清理果皮箱、垃圾箱</w:t>
            </w:r>
          </w:p>
        </w:tc>
        <w:tc>
          <w:tcPr>
            <w:tcW w:w="2867" w:type="dxa"/>
            <w:shd w:val="clear" w:color="auto" w:fill="auto"/>
            <w:vAlign w:val="center"/>
          </w:tcPr>
          <w:p w14:paraId="2B1A27A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违反条款：第六条第（六）项；处罚条款：第十条第（二）项：责令改正，并可处500元以上5000元以下罚款。</w:t>
            </w:r>
          </w:p>
        </w:tc>
        <w:tc>
          <w:tcPr>
            <w:tcW w:w="1103" w:type="dxa"/>
            <w:shd w:val="clear" w:color="auto" w:fill="auto"/>
            <w:vAlign w:val="center"/>
          </w:tcPr>
          <w:p w14:paraId="2570F21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79031DF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7A1518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2C1053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51F163F9"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4EBAF14" w14:textId="77777777">
        <w:trPr>
          <w:gridAfter w:val="3"/>
          <w:wAfter w:w="5858" w:type="dxa"/>
          <w:trHeight w:val="978"/>
        </w:trPr>
        <w:tc>
          <w:tcPr>
            <w:tcW w:w="706" w:type="dxa"/>
            <w:shd w:val="clear" w:color="auto" w:fill="auto"/>
            <w:vAlign w:val="center"/>
          </w:tcPr>
          <w:p w14:paraId="56AA039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5359603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未保持果皮箱、垃圾箱箱体整洁</w:t>
            </w:r>
          </w:p>
        </w:tc>
        <w:tc>
          <w:tcPr>
            <w:tcW w:w="2867" w:type="dxa"/>
            <w:shd w:val="clear" w:color="auto" w:fill="auto"/>
            <w:vAlign w:val="center"/>
          </w:tcPr>
          <w:p w14:paraId="26CC46E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违反条款：第六条第（六）项；处罚条款：第十条第（二）项：责令改正，并可处500元以上5000元以下罚款。</w:t>
            </w:r>
          </w:p>
        </w:tc>
        <w:tc>
          <w:tcPr>
            <w:tcW w:w="1103" w:type="dxa"/>
            <w:shd w:val="clear" w:color="auto" w:fill="auto"/>
            <w:vAlign w:val="center"/>
          </w:tcPr>
          <w:p w14:paraId="05C9564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80092E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91073F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73DD8F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5AB88C5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9E0C839" w14:textId="77777777">
        <w:trPr>
          <w:gridAfter w:val="3"/>
          <w:wAfter w:w="5858" w:type="dxa"/>
          <w:trHeight w:val="806"/>
        </w:trPr>
        <w:tc>
          <w:tcPr>
            <w:tcW w:w="706" w:type="dxa"/>
            <w:shd w:val="clear" w:color="auto" w:fill="auto"/>
            <w:vAlign w:val="center"/>
          </w:tcPr>
          <w:p w14:paraId="10A8803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2B4A76E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果皮箱、垃圾箱周围严重脏乱</w:t>
            </w:r>
          </w:p>
        </w:tc>
        <w:tc>
          <w:tcPr>
            <w:tcW w:w="2867" w:type="dxa"/>
            <w:shd w:val="clear" w:color="auto" w:fill="auto"/>
            <w:vAlign w:val="center"/>
          </w:tcPr>
          <w:p w14:paraId="62C017A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违反条款：第六条第（六）项；处罚条款：第十条第（二）项：责令改正，并可处500元以上5000元以下罚款。</w:t>
            </w:r>
          </w:p>
        </w:tc>
        <w:tc>
          <w:tcPr>
            <w:tcW w:w="1103" w:type="dxa"/>
            <w:shd w:val="clear" w:color="auto" w:fill="auto"/>
            <w:vAlign w:val="center"/>
          </w:tcPr>
          <w:p w14:paraId="7E57D05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09E134D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B4C04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441F32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211B282B"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3AE4E48" w14:textId="77777777">
        <w:trPr>
          <w:gridAfter w:val="3"/>
          <w:wAfter w:w="5858" w:type="dxa"/>
          <w:trHeight w:val="978"/>
        </w:trPr>
        <w:tc>
          <w:tcPr>
            <w:tcW w:w="706" w:type="dxa"/>
            <w:shd w:val="clear" w:color="auto" w:fill="auto"/>
            <w:vAlign w:val="center"/>
          </w:tcPr>
          <w:p w14:paraId="2F6DFAF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2940A6E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公共设施管护作业（绿化作业）未按规定清除废弃物</w:t>
            </w:r>
          </w:p>
        </w:tc>
        <w:tc>
          <w:tcPr>
            <w:tcW w:w="2867" w:type="dxa"/>
            <w:shd w:val="clear" w:color="auto" w:fill="auto"/>
            <w:vAlign w:val="center"/>
          </w:tcPr>
          <w:p w14:paraId="30508E7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违反条款：第七条第二款；处罚条款：第十条第（三）项，责令限期清理，并可处500元以上5000元以下罚款。</w:t>
            </w:r>
          </w:p>
        </w:tc>
        <w:tc>
          <w:tcPr>
            <w:tcW w:w="1103" w:type="dxa"/>
            <w:shd w:val="clear" w:color="auto" w:fill="auto"/>
            <w:vAlign w:val="center"/>
          </w:tcPr>
          <w:p w14:paraId="1D773AB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02132D4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4BCF79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0739D9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7E72C2F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AE9A1CF" w14:textId="77777777">
        <w:trPr>
          <w:gridAfter w:val="3"/>
          <w:wAfter w:w="5858" w:type="dxa"/>
          <w:trHeight w:val="978"/>
        </w:trPr>
        <w:tc>
          <w:tcPr>
            <w:tcW w:w="706" w:type="dxa"/>
            <w:shd w:val="clear" w:color="auto" w:fill="auto"/>
            <w:vAlign w:val="center"/>
          </w:tcPr>
          <w:p w14:paraId="20FDDDD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4633ADE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未做好施工期间压尘和清扫保洁</w:t>
            </w:r>
          </w:p>
        </w:tc>
        <w:tc>
          <w:tcPr>
            <w:tcW w:w="2867" w:type="dxa"/>
            <w:shd w:val="clear" w:color="auto" w:fill="auto"/>
            <w:vAlign w:val="center"/>
          </w:tcPr>
          <w:p w14:paraId="47A4923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违反条款：第八条；处罚条款：第十条第（四）项，责令限期改正，并处2000元以上2万元以下罚款。</w:t>
            </w:r>
          </w:p>
        </w:tc>
        <w:tc>
          <w:tcPr>
            <w:tcW w:w="1103" w:type="dxa"/>
            <w:shd w:val="clear" w:color="auto" w:fill="auto"/>
            <w:vAlign w:val="center"/>
          </w:tcPr>
          <w:p w14:paraId="0F89895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A66AE2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033654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0EC0681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0665653E"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8155947" w14:textId="77777777">
        <w:trPr>
          <w:gridAfter w:val="3"/>
          <w:wAfter w:w="5858" w:type="dxa"/>
          <w:trHeight w:val="1643"/>
        </w:trPr>
        <w:tc>
          <w:tcPr>
            <w:tcW w:w="706" w:type="dxa"/>
            <w:shd w:val="clear" w:color="auto" w:fill="auto"/>
            <w:vAlign w:val="center"/>
          </w:tcPr>
          <w:p w14:paraId="6FF17B6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1E19274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建设工程竣工后未及时清除弃物弃料、围挡</w:t>
            </w:r>
          </w:p>
        </w:tc>
        <w:tc>
          <w:tcPr>
            <w:tcW w:w="2867" w:type="dxa"/>
            <w:shd w:val="clear" w:color="auto" w:fill="auto"/>
            <w:vAlign w:val="center"/>
          </w:tcPr>
          <w:p w14:paraId="460442B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违反条款：第八条；处罚条款：第十条第（四）项，责令限期改正，并处2000元以上2万元以下罚款。</w:t>
            </w:r>
          </w:p>
        </w:tc>
        <w:tc>
          <w:tcPr>
            <w:tcW w:w="1103" w:type="dxa"/>
            <w:shd w:val="clear" w:color="auto" w:fill="auto"/>
            <w:vAlign w:val="center"/>
          </w:tcPr>
          <w:p w14:paraId="2C80D06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64C802C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81F030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1.弃物弃料占地面积10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p w14:paraId="08C3032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2.逾期不清除的，每逾期５天，系数为１。</w:t>
            </w:r>
          </w:p>
        </w:tc>
        <w:tc>
          <w:tcPr>
            <w:tcW w:w="1628" w:type="dxa"/>
            <w:shd w:val="clear" w:color="auto" w:fill="auto"/>
            <w:vAlign w:val="center"/>
          </w:tcPr>
          <w:p w14:paraId="3C5B9A3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1384E0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D4C9537" w14:textId="77777777">
        <w:trPr>
          <w:gridAfter w:val="3"/>
          <w:wAfter w:w="5858" w:type="dxa"/>
          <w:trHeight w:val="770"/>
        </w:trPr>
        <w:tc>
          <w:tcPr>
            <w:tcW w:w="15104" w:type="dxa"/>
            <w:gridSpan w:val="10"/>
            <w:shd w:val="clear" w:color="auto" w:fill="auto"/>
            <w:vAlign w:val="center"/>
          </w:tcPr>
          <w:p w14:paraId="360EB543" w14:textId="77777777" w:rsidR="00934A3D" w:rsidRDefault="00000000">
            <w:pPr>
              <w:tabs>
                <w:tab w:val="left" w:pos="5156"/>
              </w:tabs>
              <w:jc w:val="center"/>
              <w:rPr>
                <w:color w:val="000000" w:themeColor="text1"/>
              </w:rPr>
            </w:pPr>
            <w:bookmarkStart w:id="13" w:name="_Toc14545"/>
            <w:r>
              <w:rPr>
                <w:rStyle w:val="21"/>
                <w:rFonts w:hint="eastAsia"/>
                <w:color w:val="000000" w:themeColor="text1"/>
              </w:rPr>
              <w:t>《北京市建筑</w:t>
            </w:r>
            <w:r>
              <w:rPr>
                <w:rStyle w:val="21"/>
                <w:color w:val="000000" w:themeColor="text1"/>
              </w:rPr>
              <w:t>垃圾处置管理规定</w:t>
            </w:r>
            <w:r>
              <w:rPr>
                <w:rStyle w:val="21"/>
                <w:rFonts w:hint="eastAsia"/>
                <w:color w:val="000000" w:themeColor="text1"/>
              </w:rPr>
              <w:t>》案由</w:t>
            </w:r>
            <w:r>
              <w:rPr>
                <w:rStyle w:val="21"/>
                <w:color w:val="000000" w:themeColor="text1"/>
              </w:rPr>
              <w:t>24</w:t>
            </w:r>
            <w:r>
              <w:rPr>
                <w:rStyle w:val="21"/>
                <w:rFonts w:hint="eastAsia"/>
                <w:color w:val="000000" w:themeColor="text1"/>
              </w:rPr>
              <w:t>项</w:t>
            </w:r>
            <w:bookmarkEnd w:id="13"/>
          </w:p>
        </w:tc>
      </w:tr>
      <w:tr w:rsidR="00934A3D" w14:paraId="398A23EA" w14:textId="77777777">
        <w:trPr>
          <w:gridAfter w:val="3"/>
          <w:wAfter w:w="5858" w:type="dxa"/>
          <w:trHeight w:val="2986"/>
        </w:trPr>
        <w:tc>
          <w:tcPr>
            <w:tcW w:w="706" w:type="dxa"/>
            <w:vMerge w:val="restart"/>
            <w:shd w:val="clear" w:color="auto" w:fill="auto"/>
            <w:vAlign w:val="center"/>
          </w:tcPr>
          <w:p w14:paraId="2E0562EE"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1</w:t>
            </w:r>
          </w:p>
        </w:tc>
        <w:tc>
          <w:tcPr>
            <w:tcW w:w="1441" w:type="dxa"/>
            <w:vMerge w:val="restart"/>
            <w:shd w:val="clear" w:color="auto" w:fill="auto"/>
            <w:vAlign w:val="center"/>
          </w:tcPr>
          <w:p w14:paraId="1FB1195B" w14:textId="77777777" w:rsidR="00934A3D"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随意倾倒、抛撒或者堆放建筑垃圾</w:t>
            </w:r>
          </w:p>
          <w:p w14:paraId="68268A2E" w14:textId="77777777" w:rsidR="00934A3D" w:rsidRDefault="00934A3D">
            <w:pPr>
              <w:spacing w:line="240" w:lineRule="exact"/>
              <w:jc w:val="left"/>
              <w:rPr>
                <w:rFonts w:ascii="仿宋_GB2312" w:eastAsia="仿宋_GB2312"/>
                <w:color w:val="000000" w:themeColor="text1"/>
              </w:rPr>
            </w:pPr>
          </w:p>
        </w:tc>
        <w:tc>
          <w:tcPr>
            <w:tcW w:w="2867" w:type="dxa"/>
            <w:vMerge w:val="restart"/>
            <w:shd w:val="clear" w:color="auto" w:fill="auto"/>
            <w:vAlign w:val="center"/>
          </w:tcPr>
          <w:p w14:paraId="298FE38C"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违反条款：第六条第二款；</w:t>
            </w:r>
          </w:p>
          <w:p w14:paraId="10194DBA"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处罚条款：第三十四条第一款 责令限期改正，给予警告，对单位处10万元以上100万元以下罚款，对产生建筑垃圾的个人处200元以下罚款。</w:t>
            </w:r>
          </w:p>
        </w:tc>
        <w:tc>
          <w:tcPr>
            <w:tcW w:w="1103" w:type="dxa"/>
            <w:shd w:val="clear" w:color="auto" w:fill="auto"/>
            <w:vAlign w:val="center"/>
          </w:tcPr>
          <w:p w14:paraId="35C78035" w14:textId="77777777" w:rsidR="00934A3D" w:rsidRDefault="00000000">
            <w:pPr>
              <w:spacing w:line="240" w:lineRule="exact"/>
              <w:jc w:val="center"/>
              <w:rPr>
                <w:rFonts w:ascii="仿宋_GB2312" w:eastAsia="仿宋_GB2312"/>
                <w:color w:val="000000" w:themeColor="text1"/>
              </w:rPr>
            </w:pPr>
            <w:r>
              <w:rPr>
                <w:rFonts w:ascii="仿宋_GB2312" w:eastAsia="仿宋_GB2312"/>
                <w:color w:val="000000" w:themeColor="text1"/>
              </w:rPr>
              <w:t>100000</w:t>
            </w:r>
          </w:p>
          <w:p w14:paraId="418E4E77" w14:textId="77777777" w:rsidR="00934A3D"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0B650393" w14:textId="77777777" w:rsidR="00934A3D" w:rsidRDefault="00000000">
            <w:pPr>
              <w:widowControl/>
              <w:spacing w:line="0" w:lineRule="atLeast"/>
              <w:jc w:val="center"/>
              <w:rPr>
                <w:rFonts w:ascii="黑体" w:eastAsia="黑体" w:hAnsi="宋体" w:cs="宋体"/>
                <w:b/>
                <w:bCs/>
                <w:color w:val="000000" w:themeColor="text1"/>
                <w:kern w:val="0"/>
                <w:sz w:val="24"/>
              </w:rPr>
            </w:pPr>
            <w:r>
              <w:rPr>
                <w:rFonts w:ascii="仿宋_GB2312" w:eastAsia="仿宋_GB2312" w:hint="eastAsia"/>
                <w:color w:val="000000" w:themeColor="text1"/>
              </w:rPr>
              <w:t>1</w:t>
            </w:r>
          </w:p>
        </w:tc>
        <w:tc>
          <w:tcPr>
            <w:tcW w:w="3440" w:type="dxa"/>
            <w:gridSpan w:val="2"/>
            <w:shd w:val="clear" w:color="auto" w:fill="auto"/>
            <w:vAlign w:val="center"/>
          </w:tcPr>
          <w:p w14:paraId="3D46D7CC" w14:textId="77777777" w:rsidR="00934A3D" w:rsidRDefault="00000000">
            <w:pPr>
              <w:widowControl/>
              <w:spacing w:line="0" w:lineRule="atLeast"/>
              <w:rPr>
                <w:rFonts w:ascii="仿宋_GB2312" w:eastAsia="仿宋_GB2312" w:hAnsi="宋体" w:cs="宋体"/>
                <w:color w:val="000000" w:themeColor="text1"/>
                <w:kern w:val="0"/>
                <w:szCs w:val="21"/>
              </w:rPr>
            </w:pPr>
            <w:r>
              <w:rPr>
                <w:rFonts w:hint="eastAsia"/>
                <w:color w:val="000000" w:themeColor="text1"/>
              </w:rPr>
              <w:t>1</w:t>
            </w:r>
            <w:r>
              <w:rPr>
                <w:rFonts w:ascii="仿宋_GB2312" w:eastAsia="仿宋_GB2312" w:hAnsi="宋体" w:cs="宋体" w:hint="eastAsia"/>
                <w:color w:val="000000" w:themeColor="text1"/>
                <w:kern w:val="0"/>
                <w:szCs w:val="21"/>
              </w:rPr>
              <w:t>.沿途遗撒的，污染道路长21－30米的，系数1；31－40米的，系数2；以此类推；</w:t>
            </w:r>
          </w:p>
          <w:p w14:paraId="61D18C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2.将垃圾随意倾倒、丢弃、堆放至绿地、公厕、城市道路等公共场所，或者燃气、供暖等公用管道和设施保护（管理）范围的，或者农田内的，系数3；</w:t>
            </w:r>
          </w:p>
          <w:p w14:paraId="3EFC20E6" w14:textId="77777777" w:rsidR="00934A3D" w:rsidRDefault="00000000">
            <w:pPr>
              <w:widowControl/>
              <w:spacing w:line="0" w:lineRule="atLeast"/>
              <w:rPr>
                <w:color w:val="000000" w:themeColor="text1"/>
              </w:rPr>
            </w:pPr>
            <w:r>
              <w:rPr>
                <w:rFonts w:ascii="仿宋_GB2312" w:eastAsia="仿宋_GB2312" w:hAnsi="宋体" w:cs="宋体" w:hint="eastAsia"/>
                <w:color w:val="000000" w:themeColor="text1"/>
                <w:kern w:val="0"/>
                <w:szCs w:val="21"/>
              </w:rPr>
              <w:t>3.违法行为持续时间较长、对环境秩序造成较严重影响的，系数3-9；。</w:t>
            </w:r>
          </w:p>
        </w:tc>
        <w:tc>
          <w:tcPr>
            <w:tcW w:w="1628" w:type="dxa"/>
            <w:shd w:val="clear" w:color="auto" w:fill="auto"/>
            <w:vAlign w:val="center"/>
          </w:tcPr>
          <w:p w14:paraId="6986DD03"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罚款数额＝100000×（1＋区域系数＋情节系数＋变量系数）</w:t>
            </w:r>
          </w:p>
        </w:tc>
        <w:tc>
          <w:tcPr>
            <w:tcW w:w="2929" w:type="dxa"/>
            <w:gridSpan w:val="2"/>
            <w:shd w:val="clear" w:color="auto" w:fill="auto"/>
            <w:vAlign w:val="center"/>
          </w:tcPr>
          <w:p w14:paraId="75D9A489" w14:textId="77777777" w:rsidR="00934A3D" w:rsidRDefault="00934A3D">
            <w:pPr>
              <w:widowControl/>
              <w:spacing w:line="0" w:lineRule="atLeast"/>
              <w:jc w:val="center"/>
              <w:rPr>
                <w:rFonts w:ascii="黑体" w:eastAsia="黑体" w:hAnsi="宋体" w:cs="宋体"/>
                <w:b/>
                <w:bCs/>
                <w:color w:val="000000" w:themeColor="text1"/>
                <w:kern w:val="0"/>
                <w:sz w:val="24"/>
              </w:rPr>
            </w:pPr>
          </w:p>
        </w:tc>
      </w:tr>
      <w:tr w:rsidR="00934A3D" w14:paraId="57FC6573" w14:textId="77777777">
        <w:trPr>
          <w:gridAfter w:val="3"/>
          <w:wAfter w:w="5858" w:type="dxa"/>
          <w:trHeight w:val="981"/>
        </w:trPr>
        <w:tc>
          <w:tcPr>
            <w:tcW w:w="706" w:type="dxa"/>
            <w:vMerge/>
            <w:shd w:val="clear" w:color="auto" w:fill="auto"/>
            <w:vAlign w:val="center"/>
          </w:tcPr>
          <w:p w14:paraId="0390A380" w14:textId="77777777" w:rsidR="00934A3D" w:rsidRDefault="00934A3D">
            <w:pPr>
              <w:spacing w:line="24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5EDD10A8"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61D4EED8"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103" w:type="dxa"/>
            <w:shd w:val="clear" w:color="auto" w:fill="auto"/>
            <w:vAlign w:val="center"/>
          </w:tcPr>
          <w:p w14:paraId="40DBD14D"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个人</w:t>
            </w:r>
          </w:p>
        </w:tc>
        <w:tc>
          <w:tcPr>
            <w:tcW w:w="990" w:type="dxa"/>
            <w:shd w:val="clear" w:color="auto" w:fill="auto"/>
            <w:vAlign w:val="center"/>
          </w:tcPr>
          <w:p w14:paraId="4BF941FA"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464E6D8"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1DF8A9D6"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2929" w:type="dxa"/>
            <w:gridSpan w:val="2"/>
            <w:shd w:val="clear" w:color="auto" w:fill="auto"/>
            <w:vAlign w:val="center"/>
          </w:tcPr>
          <w:p w14:paraId="67984783"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参照基准规定，并根据实际情况处罚。</w:t>
            </w:r>
          </w:p>
        </w:tc>
      </w:tr>
      <w:tr w:rsidR="00934A3D" w14:paraId="01D6B0B6" w14:textId="77777777">
        <w:trPr>
          <w:gridAfter w:val="3"/>
          <w:wAfter w:w="5858" w:type="dxa"/>
          <w:trHeight w:val="771"/>
        </w:trPr>
        <w:tc>
          <w:tcPr>
            <w:tcW w:w="706" w:type="dxa"/>
            <w:vMerge w:val="restart"/>
            <w:shd w:val="clear" w:color="auto" w:fill="auto"/>
            <w:vAlign w:val="center"/>
          </w:tcPr>
          <w:p w14:paraId="08CCC618"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2</w:t>
            </w:r>
          </w:p>
          <w:p w14:paraId="32D84DFA" w14:textId="77777777" w:rsidR="00934A3D" w:rsidRDefault="00934A3D">
            <w:pPr>
              <w:spacing w:line="0" w:lineRule="atLeast"/>
              <w:jc w:val="center"/>
              <w:rPr>
                <w:rFonts w:ascii="仿宋_GB2312" w:eastAsia="仿宋_GB2312"/>
                <w:color w:val="000000" w:themeColor="text1"/>
              </w:rPr>
            </w:pPr>
          </w:p>
        </w:tc>
        <w:tc>
          <w:tcPr>
            <w:tcW w:w="1441" w:type="dxa"/>
            <w:vMerge w:val="restart"/>
            <w:shd w:val="clear" w:color="auto" w:fill="auto"/>
            <w:vAlign w:val="center"/>
          </w:tcPr>
          <w:p w14:paraId="2F343FB2" w14:textId="77777777" w:rsidR="00934A3D" w:rsidRDefault="00000000">
            <w:pPr>
              <w:widowControl/>
              <w:spacing w:line="0" w:lineRule="atLeast"/>
              <w:jc w:val="left"/>
              <w:rPr>
                <w:rFonts w:ascii="黑体" w:eastAsia="黑体" w:hAnsi="宋体" w:cs="宋体"/>
                <w:b/>
                <w:bCs/>
                <w:color w:val="000000" w:themeColor="text1"/>
                <w:kern w:val="0"/>
                <w:sz w:val="24"/>
              </w:rPr>
            </w:pPr>
            <w:r>
              <w:rPr>
                <w:rFonts w:ascii="仿宋_GB2312" w:eastAsia="仿宋_GB2312" w:hint="eastAsia"/>
                <w:color w:val="000000" w:themeColor="text1"/>
              </w:rPr>
              <w:t>建筑垃圾与其他</w:t>
            </w:r>
            <w:r>
              <w:rPr>
                <w:rFonts w:ascii="仿宋_GB2312" w:eastAsia="仿宋_GB2312"/>
                <w:color w:val="000000" w:themeColor="text1"/>
              </w:rPr>
              <w:t>生活垃圾</w:t>
            </w:r>
            <w:r>
              <w:rPr>
                <w:rFonts w:ascii="仿宋_GB2312" w:eastAsia="仿宋_GB2312" w:hint="eastAsia"/>
                <w:color w:val="000000" w:themeColor="text1"/>
              </w:rPr>
              <w:t>、</w:t>
            </w:r>
            <w:r>
              <w:rPr>
                <w:rFonts w:ascii="仿宋_GB2312" w:eastAsia="仿宋_GB2312"/>
                <w:color w:val="000000" w:themeColor="text1"/>
              </w:rPr>
              <w:t>危险</w:t>
            </w:r>
            <w:r>
              <w:rPr>
                <w:rFonts w:ascii="仿宋_GB2312" w:eastAsia="仿宋_GB2312" w:hint="eastAsia"/>
                <w:color w:val="000000" w:themeColor="text1"/>
              </w:rPr>
              <w:t>废物</w:t>
            </w:r>
            <w:r>
              <w:rPr>
                <w:rFonts w:ascii="仿宋_GB2312" w:eastAsia="仿宋_GB2312"/>
                <w:color w:val="000000" w:themeColor="text1"/>
              </w:rPr>
              <w:t>混合</w:t>
            </w:r>
          </w:p>
          <w:p w14:paraId="027C5B45" w14:textId="77777777" w:rsidR="00934A3D" w:rsidRDefault="00934A3D">
            <w:pPr>
              <w:widowControl/>
              <w:spacing w:line="0" w:lineRule="atLeast"/>
              <w:jc w:val="left"/>
              <w:rPr>
                <w:rFonts w:ascii="黑体" w:eastAsia="黑体" w:hAnsi="宋体" w:cs="宋体"/>
                <w:b/>
                <w:bCs/>
                <w:color w:val="000000" w:themeColor="text1"/>
                <w:kern w:val="0"/>
                <w:sz w:val="24"/>
              </w:rPr>
            </w:pPr>
          </w:p>
        </w:tc>
        <w:tc>
          <w:tcPr>
            <w:tcW w:w="2867" w:type="dxa"/>
            <w:vMerge w:val="restart"/>
            <w:shd w:val="clear" w:color="auto" w:fill="auto"/>
            <w:vAlign w:val="center"/>
          </w:tcPr>
          <w:p w14:paraId="77C6241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第六条第二款；</w:t>
            </w:r>
            <w:r>
              <w:rPr>
                <w:rFonts w:ascii="仿宋_GB2312" w:eastAsia="仿宋_GB2312"/>
                <w:color w:val="000000" w:themeColor="text1"/>
              </w:rPr>
              <w:br/>
            </w: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w:t>
            </w:r>
            <w:r>
              <w:rPr>
                <w:rFonts w:ascii="仿宋_GB2312" w:eastAsia="仿宋_GB2312"/>
                <w:color w:val="000000" w:themeColor="text1"/>
              </w:rPr>
              <w:t>四条第三款</w:t>
            </w:r>
            <w:r>
              <w:rPr>
                <w:rFonts w:ascii="仿宋_GB2312" w:eastAsia="仿宋_GB2312" w:hint="eastAsia"/>
                <w:color w:val="000000" w:themeColor="text1"/>
              </w:rPr>
              <w:t xml:space="preserve"> 责令立即改正，处1000元罚款；再次违反规定的，处1万元以上5万元以下罚款。</w:t>
            </w:r>
          </w:p>
        </w:tc>
        <w:tc>
          <w:tcPr>
            <w:tcW w:w="1103" w:type="dxa"/>
            <w:shd w:val="clear" w:color="auto" w:fill="auto"/>
            <w:vAlign w:val="center"/>
          </w:tcPr>
          <w:p w14:paraId="076408F0" w14:textId="77777777" w:rsidR="00934A3D"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1000</w:t>
            </w:r>
          </w:p>
          <w:p w14:paraId="23B7A399" w14:textId="77777777" w:rsidR="00934A3D"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（单位初次</w:t>
            </w:r>
            <w:r>
              <w:rPr>
                <w:rFonts w:ascii="仿宋_GB2312" w:eastAsia="仿宋_GB2312"/>
                <w:color w:val="000000" w:themeColor="text1"/>
              </w:rPr>
              <w:t>违反</w:t>
            </w:r>
            <w:r>
              <w:rPr>
                <w:rFonts w:ascii="仿宋_GB2312" w:eastAsia="仿宋_GB2312" w:hint="eastAsia"/>
                <w:color w:val="000000" w:themeColor="text1"/>
              </w:rPr>
              <w:t>）</w:t>
            </w:r>
          </w:p>
        </w:tc>
        <w:tc>
          <w:tcPr>
            <w:tcW w:w="990" w:type="dxa"/>
            <w:shd w:val="clear" w:color="auto" w:fill="auto"/>
            <w:vAlign w:val="center"/>
          </w:tcPr>
          <w:p w14:paraId="570BF833"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013DB1A5" w14:textId="77777777" w:rsidR="00934A3D" w:rsidRDefault="00934A3D">
            <w:pPr>
              <w:widowControl/>
              <w:spacing w:line="0" w:lineRule="atLeast"/>
              <w:jc w:val="center"/>
              <w:rPr>
                <w:rFonts w:ascii="黑体" w:eastAsia="黑体" w:hAnsi="宋体" w:cs="宋体"/>
                <w:b/>
                <w:bCs/>
                <w:color w:val="000000" w:themeColor="text1"/>
                <w:kern w:val="0"/>
                <w:sz w:val="24"/>
              </w:rPr>
            </w:pPr>
          </w:p>
        </w:tc>
        <w:tc>
          <w:tcPr>
            <w:tcW w:w="1628" w:type="dxa"/>
            <w:shd w:val="clear" w:color="auto" w:fill="auto"/>
            <w:vAlign w:val="center"/>
          </w:tcPr>
          <w:p w14:paraId="36D4B6BF" w14:textId="77777777" w:rsidR="00934A3D" w:rsidRDefault="00934A3D">
            <w:pPr>
              <w:widowControl/>
              <w:spacing w:line="0" w:lineRule="atLeast"/>
              <w:jc w:val="center"/>
              <w:rPr>
                <w:rFonts w:ascii="黑体" w:eastAsia="黑体" w:hAnsi="宋体" w:cs="宋体"/>
                <w:b/>
                <w:bCs/>
                <w:color w:val="000000" w:themeColor="text1"/>
                <w:kern w:val="0"/>
                <w:sz w:val="24"/>
              </w:rPr>
            </w:pPr>
          </w:p>
        </w:tc>
        <w:tc>
          <w:tcPr>
            <w:tcW w:w="2929" w:type="dxa"/>
            <w:gridSpan w:val="2"/>
            <w:shd w:val="clear" w:color="auto" w:fill="auto"/>
            <w:vAlign w:val="center"/>
          </w:tcPr>
          <w:p w14:paraId="197392E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按照</w:t>
            </w:r>
            <w:r>
              <w:rPr>
                <w:rFonts w:ascii="仿宋_GB2312" w:eastAsia="仿宋_GB2312"/>
                <w:color w:val="000000" w:themeColor="text1"/>
              </w:rPr>
              <w:t>规定执行</w:t>
            </w:r>
          </w:p>
        </w:tc>
      </w:tr>
      <w:tr w:rsidR="00934A3D" w14:paraId="0DF5BABF" w14:textId="77777777">
        <w:trPr>
          <w:gridAfter w:val="3"/>
          <w:wAfter w:w="5858" w:type="dxa"/>
          <w:trHeight w:val="3024"/>
        </w:trPr>
        <w:tc>
          <w:tcPr>
            <w:tcW w:w="706" w:type="dxa"/>
            <w:vMerge/>
            <w:shd w:val="clear" w:color="auto" w:fill="auto"/>
            <w:vAlign w:val="center"/>
          </w:tcPr>
          <w:p w14:paraId="2445E9F8"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292D9D3F"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55F655AC"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1103" w:type="dxa"/>
            <w:shd w:val="clear" w:color="auto" w:fill="auto"/>
            <w:vAlign w:val="center"/>
          </w:tcPr>
          <w:p w14:paraId="664194E1" w14:textId="77777777" w:rsidR="00934A3D"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10000</w:t>
            </w:r>
          </w:p>
          <w:p w14:paraId="7CF95D11"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（单位</w:t>
            </w:r>
            <w:r>
              <w:rPr>
                <w:rFonts w:ascii="仿宋_GB2312" w:eastAsia="仿宋_GB2312"/>
                <w:color w:val="000000" w:themeColor="text1"/>
              </w:rPr>
              <w:t>再次违反）</w:t>
            </w:r>
          </w:p>
        </w:tc>
        <w:tc>
          <w:tcPr>
            <w:tcW w:w="990" w:type="dxa"/>
            <w:shd w:val="clear" w:color="auto" w:fill="auto"/>
            <w:vAlign w:val="center"/>
          </w:tcPr>
          <w:p w14:paraId="0574538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5AB45F4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1</w:t>
            </w:r>
            <w:r>
              <w:rPr>
                <w:rFonts w:ascii="仿宋_GB2312" w:eastAsia="仿宋_GB2312" w:hAnsi="宋体" w:cs="宋体" w:hint="eastAsia"/>
                <w:color w:val="000000" w:themeColor="text1"/>
                <w:kern w:val="0"/>
                <w:szCs w:val="21"/>
              </w:rPr>
              <w:t>.建筑垃圾混合生活垃圾的,系数为1；</w:t>
            </w:r>
          </w:p>
          <w:p w14:paraId="54B89B8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2.建筑垃圾混合危险废物的，系数为2；</w:t>
            </w:r>
          </w:p>
          <w:p w14:paraId="4932AD3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3.建筑垃圾同时混合生活垃圾、危险废物，系数为3；</w:t>
            </w:r>
          </w:p>
          <w:p w14:paraId="382BA21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4.违法事件持续较长，建筑垃圾与其他生活垃圾、危险废物混合产生量较大，造成环境秩序较严重影响的，系数为4.</w:t>
            </w:r>
          </w:p>
        </w:tc>
        <w:tc>
          <w:tcPr>
            <w:tcW w:w="1628" w:type="dxa"/>
            <w:shd w:val="clear" w:color="auto" w:fill="auto"/>
            <w:vAlign w:val="center"/>
          </w:tcPr>
          <w:p w14:paraId="7CF561E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罚款数额＝10000×（1+</w:t>
            </w:r>
            <w:r>
              <w:rPr>
                <w:rFonts w:ascii="仿宋_GB2312" w:eastAsia="仿宋_GB2312"/>
                <w:color w:val="000000" w:themeColor="text1"/>
              </w:rPr>
              <w:t>区域系数+</w:t>
            </w:r>
            <w:r>
              <w:rPr>
                <w:rFonts w:ascii="仿宋_GB2312" w:eastAsia="仿宋_GB2312" w:hint="eastAsia"/>
                <w:color w:val="000000" w:themeColor="text1"/>
              </w:rPr>
              <w:t>情节系数+变量系数）</w:t>
            </w:r>
          </w:p>
        </w:tc>
        <w:tc>
          <w:tcPr>
            <w:tcW w:w="2929" w:type="dxa"/>
            <w:gridSpan w:val="2"/>
            <w:shd w:val="clear" w:color="auto" w:fill="auto"/>
            <w:vAlign w:val="center"/>
          </w:tcPr>
          <w:p w14:paraId="6CB8F0AB"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曾因此违法行为受过到行政处罚，再次违反的适用此情形。</w:t>
            </w:r>
          </w:p>
        </w:tc>
      </w:tr>
      <w:tr w:rsidR="00934A3D" w14:paraId="4E17A94B" w14:textId="77777777">
        <w:trPr>
          <w:gridAfter w:val="3"/>
          <w:wAfter w:w="5858" w:type="dxa"/>
          <w:trHeight w:val="1402"/>
        </w:trPr>
        <w:tc>
          <w:tcPr>
            <w:tcW w:w="706" w:type="dxa"/>
            <w:vMerge/>
            <w:shd w:val="clear" w:color="auto" w:fill="auto"/>
            <w:vAlign w:val="center"/>
          </w:tcPr>
          <w:p w14:paraId="2709F726"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45B2467"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2867" w:type="dxa"/>
            <w:vMerge w:val="restart"/>
            <w:shd w:val="clear" w:color="auto" w:fill="auto"/>
            <w:vAlign w:val="center"/>
          </w:tcPr>
          <w:p w14:paraId="779054B6"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违反条款：第六条第二款；</w:t>
            </w:r>
          </w:p>
          <w:p w14:paraId="770ECD63"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处罚条款：第三十四条第四款 给予书面警告，再次违反规定的，处50元以上200元以下罚款。</w:t>
            </w:r>
          </w:p>
        </w:tc>
        <w:tc>
          <w:tcPr>
            <w:tcW w:w="1103" w:type="dxa"/>
            <w:shd w:val="clear" w:color="auto" w:fill="auto"/>
            <w:vAlign w:val="center"/>
          </w:tcPr>
          <w:p w14:paraId="0DEA5829"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警告</w:t>
            </w:r>
          </w:p>
          <w:p w14:paraId="7244E6D9"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color w:val="000000" w:themeColor="text1"/>
                <w:szCs w:val="21"/>
              </w:rPr>
              <w:t>（</w:t>
            </w:r>
            <w:r>
              <w:rPr>
                <w:rFonts w:ascii="仿宋_GB2312" w:eastAsia="仿宋_GB2312" w:hint="eastAsia"/>
                <w:color w:val="000000" w:themeColor="text1"/>
                <w:szCs w:val="21"/>
              </w:rPr>
              <w:t>个人初次</w:t>
            </w:r>
            <w:r>
              <w:rPr>
                <w:rFonts w:ascii="仿宋_GB2312" w:eastAsia="仿宋_GB2312"/>
                <w:color w:val="000000" w:themeColor="text1"/>
                <w:szCs w:val="21"/>
              </w:rPr>
              <w:t>违反）</w:t>
            </w:r>
          </w:p>
        </w:tc>
        <w:tc>
          <w:tcPr>
            <w:tcW w:w="990" w:type="dxa"/>
            <w:shd w:val="clear" w:color="auto" w:fill="auto"/>
            <w:vAlign w:val="center"/>
          </w:tcPr>
          <w:p w14:paraId="5858F762"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81761CF"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64104206"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2929" w:type="dxa"/>
            <w:gridSpan w:val="2"/>
            <w:shd w:val="clear" w:color="auto" w:fill="auto"/>
            <w:vAlign w:val="center"/>
          </w:tcPr>
          <w:p w14:paraId="5EC1DBB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个人拒不听从生活垃圾分类管理责任人劝阻，且拒不改正的，适用此情形。初次违反的，书面警告。</w:t>
            </w:r>
          </w:p>
        </w:tc>
      </w:tr>
      <w:tr w:rsidR="00934A3D" w14:paraId="79844859" w14:textId="77777777">
        <w:trPr>
          <w:gridAfter w:val="3"/>
          <w:wAfter w:w="5858" w:type="dxa"/>
          <w:trHeight w:val="2155"/>
        </w:trPr>
        <w:tc>
          <w:tcPr>
            <w:tcW w:w="706" w:type="dxa"/>
            <w:vMerge/>
            <w:shd w:val="clear" w:color="auto" w:fill="auto"/>
            <w:vAlign w:val="center"/>
          </w:tcPr>
          <w:p w14:paraId="7CC66E98"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638DC0F1"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502FC3FA"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103" w:type="dxa"/>
            <w:shd w:val="clear" w:color="auto" w:fill="auto"/>
            <w:vAlign w:val="center"/>
          </w:tcPr>
          <w:p w14:paraId="537E3346"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w:t>
            </w:r>
          </w:p>
          <w:p w14:paraId="2B81DC06"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szCs w:val="21"/>
              </w:rPr>
              <w:t>（个人</w:t>
            </w:r>
            <w:r>
              <w:rPr>
                <w:rFonts w:ascii="仿宋_GB2312" w:eastAsia="仿宋_GB2312"/>
                <w:color w:val="000000" w:themeColor="text1"/>
                <w:szCs w:val="21"/>
              </w:rPr>
              <w:t>再次违反</w:t>
            </w:r>
            <w:r>
              <w:rPr>
                <w:rFonts w:ascii="仿宋_GB2312" w:eastAsia="仿宋_GB2312" w:hint="eastAsia"/>
                <w:color w:val="000000" w:themeColor="text1"/>
                <w:szCs w:val="21"/>
              </w:rPr>
              <w:t>）</w:t>
            </w:r>
          </w:p>
        </w:tc>
        <w:tc>
          <w:tcPr>
            <w:tcW w:w="990" w:type="dxa"/>
            <w:shd w:val="clear" w:color="auto" w:fill="auto"/>
            <w:vAlign w:val="center"/>
          </w:tcPr>
          <w:p w14:paraId="2FE2929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221F995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314A14D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罚款数额＝50×（1＋情节系数）</w:t>
            </w:r>
          </w:p>
        </w:tc>
        <w:tc>
          <w:tcPr>
            <w:tcW w:w="2929" w:type="dxa"/>
            <w:gridSpan w:val="2"/>
            <w:shd w:val="clear" w:color="auto" w:fill="auto"/>
            <w:vAlign w:val="center"/>
          </w:tcPr>
          <w:p w14:paraId="020F4AF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个人拒不听从生活垃圾分类管理责任人劝阻，且拒不改正的，适用此情形。</w:t>
            </w:r>
          </w:p>
          <w:p w14:paraId="1FBB8FB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2.曾因此违法行为受过到行政处罚，再次违反的适用此情形。</w:t>
            </w:r>
          </w:p>
        </w:tc>
      </w:tr>
      <w:tr w:rsidR="00934A3D" w14:paraId="213D4F94" w14:textId="77777777">
        <w:trPr>
          <w:gridAfter w:val="3"/>
          <w:wAfter w:w="5858" w:type="dxa"/>
          <w:trHeight w:val="2242"/>
        </w:trPr>
        <w:tc>
          <w:tcPr>
            <w:tcW w:w="706" w:type="dxa"/>
            <w:shd w:val="clear" w:color="auto" w:fill="auto"/>
            <w:vAlign w:val="center"/>
          </w:tcPr>
          <w:p w14:paraId="62D88760" w14:textId="77777777" w:rsidR="00934A3D" w:rsidRDefault="00000000">
            <w:pPr>
              <w:widowControl/>
              <w:spacing w:line="0" w:lineRule="atLeast"/>
              <w:rPr>
                <w:rFonts w:ascii="黑体" w:eastAsia="黑体" w:hAnsi="宋体" w:cs="宋体"/>
                <w:b/>
                <w:bCs/>
                <w:color w:val="000000" w:themeColor="text1"/>
                <w:kern w:val="0"/>
                <w:szCs w:val="21"/>
              </w:rPr>
            </w:pPr>
            <w:r>
              <w:rPr>
                <w:rFonts w:ascii="仿宋_GB2312" w:eastAsia="仿宋_GB2312" w:hint="eastAsia"/>
                <w:color w:val="000000" w:themeColor="text1"/>
              </w:rPr>
              <w:t>3</w:t>
            </w:r>
          </w:p>
        </w:tc>
        <w:tc>
          <w:tcPr>
            <w:tcW w:w="1441" w:type="dxa"/>
            <w:shd w:val="clear" w:color="auto" w:fill="auto"/>
            <w:vAlign w:val="center"/>
          </w:tcPr>
          <w:p w14:paraId="27CE5042"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生活垃圾</w:t>
            </w:r>
            <w:r>
              <w:rPr>
                <w:rFonts w:ascii="仿宋_GB2312" w:eastAsia="仿宋_GB2312"/>
                <w:color w:val="000000" w:themeColor="text1"/>
              </w:rPr>
              <w:t>分类管理人</w:t>
            </w:r>
            <w:r>
              <w:rPr>
                <w:rFonts w:ascii="仿宋_GB2312" w:eastAsia="仿宋_GB2312" w:hint="eastAsia"/>
                <w:color w:val="000000" w:themeColor="text1"/>
              </w:rPr>
              <w:t>对居民装饰装修产生的建筑垃圾未制定治理方案</w:t>
            </w:r>
          </w:p>
          <w:p w14:paraId="30E9BA69" w14:textId="77777777" w:rsidR="00934A3D" w:rsidRDefault="00934A3D">
            <w:pPr>
              <w:widowControl/>
              <w:spacing w:line="0" w:lineRule="atLeast"/>
              <w:jc w:val="left"/>
              <w:rPr>
                <w:rFonts w:ascii="仿宋_GB2312" w:eastAsia="仿宋_GB2312" w:hAnsi="宋体" w:cs="宋体"/>
                <w:bCs/>
                <w:color w:val="000000" w:themeColor="text1"/>
                <w:kern w:val="0"/>
                <w:szCs w:val="21"/>
              </w:rPr>
            </w:pPr>
          </w:p>
        </w:tc>
        <w:tc>
          <w:tcPr>
            <w:tcW w:w="2867" w:type="dxa"/>
            <w:shd w:val="clear" w:color="auto" w:fill="auto"/>
            <w:vAlign w:val="center"/>
          </w:tcPr>
          <w:p w14:paraId="11A11E19"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第十条第二款规定</w:t>
            </w:r>
          </w:p>
          <w:p w14:paraId="6D0C514A"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第三十五条 责令立即改正，处3000元以上3万元以下罚款。</w:t>
            </w:r>
          </w:p>
        </w:tc>
        <w:tc>
          <w:tcPr>
            <w:tcW w:w="1103" w:type="dxa"/>
            <w:shd w:val="clear" w:color="auto" w:fill="auto"/>
            <w:vAlign w:val="center"/>
          </w:tcPr>
          <w:p w14:paraId="0C97642B"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3000</w:t>
            </w:r>
          </w:p>
        </w:tc>
        <w:tc>
          <w:tcPr>
            <w:tcW w:w="990" w:type="dxa"/>
            <w:shd w:val="clear" w:color="auto" w:fill="auto"/>
            <w:vAlign w:val="center"/>
          </w:tcPr>
          <w:p w14:paraId="26EA88D5"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0E902A99"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未</w:t>
            </w:r>
            <w:r>
              <w:rPr>
                <w:rFonts w:ascii="仿宋_GB2312" w:eastAsia="仿宋_GB2312"/>
                <w:color w:val="000000" w:themeColor="text1"/>
              </w:rPr>
              <w:t>制定治理方案的，系数为</w:t>
            </w:r>
            <w:r>
              <w:rPr>
                <w:rFonts w:ascii="仿宋_GB2312" w:eastAsia="仿宋_GB2312" w:hint="eastAsia"/>
                <w:color w:val="000000" w:themeColor="text1"/>
              </w:rPr>
              <w:t>5；</w:t>
            </w:r>
          </w:p>
          <w:p w14:paraId="4BBEF38B"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2.未</w:t>
            </w:r>
            <w:r>
              <w:rPr>
                <w:rFonts w:ascii="仿宋_GB2312" w:eastAsia="仿宋_GB2312"/>
                <w:color w:val="000000" w:themeColor="text1"/>
                <w:szCs w:val="21"/>
              </w:rPr>
              <w:t>制定方案的且对环境造成影响的系数为</w:t>
            </w:r>
            <w:r>
              <w:rPr>
                <w:rFonts w:ascii="仿宋_GB2312" w:eastAsia="仿宋_GB2312" w:hint="eastAsia"/>
                <w:color w:val="000000" w:themeColor="text1"/>
                <w:szCs w:val="21"/>
              </w:rPr>
              <w:t>6</w:t>
            </w:r>
            <w:r>
              <w:rPr>
                <w:rFonts w:ascii="仿宋_GB2312" w:eastAsia="仿宋_GB2312"/>
                <w:color w:val="000000" w:themeColor="text1"/>
                <w:szCs w:val="21"/>
              </w:rPr>
              <w:t>-9.</w:t>
            </w:r>
          </w:p>
        </w:tc>
        <w:tc>
          <w:tcPr>
            <w:tcW w:w="1628" w:type="dxa"/>
            <w:shd w:val="clear" w:color="auto" w:fill="auto"/>
            <w:vAlign w:val="center"/>
          </w:tcPr>
          <w:p w14:paraId="7791EBAB" w14:textId="77777777" w:rsidR="00934A3D"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3000</w:t>
            </w:r>
            <w:r>
              <w:rPr>
                <w:rFonts w:ascii="仿宋_GB2312" w:eastAsia="仿宋_GB2312" w:hint="eastAsia"/>
                <w:color w:val="000000" w:themeColor="text1"/>
              </w:rPr>
              <w:t>×（1＋情节系数+变量系数）</w:t>
            </w:r>
          </w:p>
        </w:tc>
        <w:tc>
          <w:tcPr>
            <w:tcW w:w="2929" w:type="dxa"/>
            <w:gridSpan w:val="2"/>
            <w:shd w:val="clear" w:color="auto" w:fill="auto"/>
            <w:vAlign w:val="center"/>
          </w:tcPr>
          <w:p w14:paraId="340AE699" w14:textId="77777777" w:rsidR="00934A3D" w:rsidRDefault="00934A3D">
            <w:pPr>
              <w:widowControl/>
              <w:spacing w:line="0" w:lineRule="atLeast"/>
              <w:jc w:val="center"/>
              <w:rPr>
                <w:rFonts w:ascii="仿宋_GB2312" w:eastAsia="仿宋_GB2312"/>
                <w:color w:val="000000" w:themeColor="text1"/>
                <w:szCs w:val="21"/>
              </w:rPr>
            </w:pPr>
          </w:p>
        </w:tc>
      </w:tr>
      <w:tr w:rsidR="00934A3D" w14:paraId="409337CA" w14:textId="77777777">
        <w:trPr>
          <w:gridAfter w:val="3"/>
          <w:wAfter w:w="5858" w:type="dxa"/>
          <w:trHeight w:val="2654"/>
        </w:trPr>
        <w:tc>
          <w:tcPr>
            <w:tcW w:w="706" w:type="dxa"/>
            <w:shd w:val="clear" w:color="auto" w:fill="auto"/>
            <w:vAlign w:val="center"/>
          </w:tcPr>
          <w:p w14:paraId="4822ABFE"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4</w:t>
            </w:r>
          </w:p>
        </w:tc>
        <w:tc>
          <w:tcPr>
            <w:tcW w:w="1441" w:type="dxa"/>
            <w:shd w:val="clear" w:color="auto" w:fill="auto"/>
            <w:vAlign w:val="center"/>
          </w:tcPr>
          <w:p w14:paraId="752D173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生活</w:t>
            </w:r>
            <w:r>
              <w:rPr>
                <w:rFonts w:ascii="仿宋_GB2312" w:eastAsia="仿宋_GB2312"/>
                <w:color w:val="000000" w:themeColor="text1"/>
              </w:rPr>
              <w:t>垃圾分类管理责任人</w:t>
            </w:r>
            <w:r>
              <w:rPr>
                <w:rFonts w:ascii="仿宋_GB2312" w:eastAsia="仿宋_GB2312" w:hint="eastAsia"/>
                <w:color w:val="000000" w:themeColor="text1"/>
              </w:rPr>
              <w:t>未明确建筑垃圾投放规范、时间和地点、监督投诉方式等事项</w:t>
            </w:r>
          </w:p>
        </w:tc>
        <w:tc>
          <w:tcPr>
            <w:tcW w:w="2867" w:type="dxa"/>
            <w:shd w:val="clear" w:color="auto" w:fill="auto"/>
            <w:vAlign w:val="center"/>
          </w:tcPr>
          <w:p w14:paraId="5DDFD6E4"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违反条款：第十条第二款规定</w:t>
            </w:r>
          </w:p>
          <w:p w14:paraId="6F43E13C"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处罚条款：第三十五条 责令立即改正，处3000元以上3万元以下罚款。</w:t>
            </w:r>
          </w:p>
        </w:tc>
        <w:tc>
          <w:tcPr>
            <w:tcW w:w="1103" w:type="dxa"/>
            <w:shd w:val="clear" w:color="auto" w:fill="auto"/>
            <w:vAlign w:val="center"/>
          </w:tcPr>
          <w:p w14:paraId="1A24B708"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3000</w:t>
            </w:r>
          </w:p>
        </w:tc>
        <w:tc>
          <w:tcPr>
            <w:tcW w:w="990" w:type="dxa"/>
            <w:shd w:val="clear" w:color="auto" w:fill="auto"/>
            <w:vAlign w:val="center"/>
          </w:tcPr>
          <w:p w14:paraId="0D8E67AE" w14:textId="77777777" w:rsidR="00934A3D" w:rsidRDefault="00934A3D">
            <w:pPr>
              <w:widowControl/>
              <w:spacing w:line="0" w:lineRule="atLeast"/>
              <w:rPr>
                <w:rFonts w:ascii="黑体" w:eastAsia="黑体" w:hAnsi="宋体" w:cs="宋体"/>
                <w:b/>
                <w:bCs/>
                <w:color w:val="000000" w:themeColor="text1"/>
                <w:kern w:val="0"/>
                <w:szCs w:val="21"/>
              </w:rPr>
            </w:pPr>
          </w:p>
        </w:tc>
        <w:tc>
          <w:tcPr>
            <w:tcW w:w="3440" w:type="dxa"/>
            <w:gridSpan w:val="2"/>
            <w:shd w:val="clear" w:color="auto" w:fill="auto"/>
            <w:vAlign w:val="center"/>
          </w:tcPr>
          <w:p w14:paraId="2B2C3369"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1.有</w:t>
            </w:r>
            <w:r>
              <w:rPr>
                <w:rFonts w:ascii="仿宋_GB2312" w:eastAsia="仿宋_GB2312"/>
                <w:color w:val="000000" w:themeColor="text1"/>
                <w:szCs w:val="21"/>
              </w:rPr>
              <w:t>治理方案的</w:t>
            </w:r>
            <w:r>
              <w:rPr>
                <w:rFonts w:ascii="仿宋_GB2312" w:eastAsia="仿宋_GB2312" w:hint="eastAsia"/>
                <w:color w:val="000000" w:themeColor="text1"/>
                <w:szCs w:val="21"/>
              </w:rPr>
              <w:t>，但明确</w:t>
            </w:r>
            <w:r>
              <w:rPr>
                <w:rFonts w:ascii="仿宋_GB2312" w:eastAsia="仿宋_GB2312"/>
                <w:color w:val="000000" w:themeColor="text1"/>
                <w:szCs w:val="21"/>
              </w:rPr>
              <w:t>事项造成缺项，系数为</w:t>
            </w:r>
            <w:r>
              <w:rPr>
                <w:rFonts w:ascii="仿宋_GB2312" w:eastAsia="仿宋_GB2312" w:hint="eastAsia"/>
                <w:color w:val="000000" w:themeColor="text1"/>
                <w:szCs w:val="21"/>
              </w:rPr>
              <w:t>1</w:t>
            </w:r>
            <w:r>
              <w:rPr>
                <w:rFonts w:ascii="仿宋_GB2312" w:eastAsia="仿宋_GB2312"/>
                <w:color w:val="000000" w:themeColor="text1"/>
                <w:szCs w:val="21"/>
              </w:rPr>
              <w:t>-2</w:t>
            </w:r>
            <w:r>
              <w:rPr>
                <w:rFonts w:ascii="仿宋_GB2312" w:eastAsia="仿宋_GB2312" w:hint="eastAsia"/>
                <w:color w:val="000000" w:themeColor="text1"/>
                <w:szCs w:val="21"/>
              </w:rPr>
              <w:t>；</w:t>
            </w:r>
          </w:p>
          <w:p w14:paraId="59BD1BA2"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2.有</w:t>
            </w:r>
            <w:r>
              <w:rPr>
                <w:rFonts w:ascii="仿宋_GB2312" w:eastAsia="仿宋_GB2312"/>
                <w:color w:val="000000" w:themeColor="text1"/>
                <w:szCs w:val="21"/>
              </w:rPr>
              <w:t>治理方案的，</w:t>
            </w:r>
            <w:r>
              <w:rPr>
                <w:rFonts w:ascii="仿宋_GB2312" w:eastAsia="仿宋_GB2312" w:hint="eastAsia"/>
                <w:color w:val="000000" w:themeColor="text1"/>
                <w:szCs w:val="21"/>
              </w:rPr>
              <w:t>明确</w:t>
            </w:r>
            <w:r>
              <w:rPr>
                <w:rFonts w:ascii="仿宋_GB2312" w:eastAsia="仿宋_GB2312"/>
                <w:color w:val="000000" w:themeColor="text1"/>
                <w:szCs w:val="21"/>
              </w:rPr>
              <w:t>事项造成缺项，且对环境</w:t>
            </w:r>
            <w:r>
              <w:rPr>
                <w:rFonts w:ascii="仿宋_GB2312" w:eastAsia="仿宋_GB2312" w:hint="eastAsia"/>
                <w:color w:val="000000" w:themeColor="text1"/>
                <w:szCs w:val="21"/>
              </w:rPr>
              <w:t>秩序</w:t>
            </w:r>
            <w:r>
              <w:rPr>
                <w:rFonts w:ascii="仿宋_GB2312" w:eastAsia="仿宋_GB2312"/>
                <w:color w:val="000000" w:themeColor="text1"/>
                <w:szCs w:val="21"/>
              </w:rPr>
              <w:t>造成影响的，系数为</w:t>
            </w:r>
            <w:r>
              <w:rPr>
                <w:rFonts w:ascii="仿宋_GB2312" w:eastAsia="仿宋_GB2312" w:hint="eastAsia"/>
                <w:color w:val="000000" w:themeColor="text1"/>
                <w:szCs w:val="21"/>
              </w:rPr>
              <w:t>3</w:t>
            </w:r>
            <w:r>
              <w:rPr>
                <w:rFonts w:ascii="仿宋_GB2312" w:eastAsia="仿宋_GB2312"/>
                <w:color w:val="000000" w:themeColor="text1"/>
                <w:szCs w:val="21"/>
              </w:rPr>
              <w:t>-4</w:t>
            </w:r>
            <w:r>
              <w:rPr>
                <w:rFonts w:ascii="仿宋_GB2312" w:eastAsia="仿宋_GB2312" w:hint="eastAsia"/>
                <w:color w:val="000000" w:themeColor="text1"/>
                <w:szCs w:val="21"/>
              </w:rPr>
              <w:t>；</w:t>
            </w:r>
          </w:p>
          <w:p w14:paraId="46DA038C"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3.要素</w:t>
            </w:r>
            <w:r>
              <w:rPr>
                <w:rFonts w:ascii="仿宋_GB2312" w:eastAsia="仿宋_GB2312"/>
                <w:color w:val="000000" w:themeColor="text1"/>
                <w:szCs w:val="21"/>
              </w:rPr>
              <w:t>全部缺失</w:t>
            </w:r>
            <w:r>
              <w:rPr>
                <w:rFonts w:ascii="仿宋_GB2312" w:eastAsia="仿宋_GB2312" w:hint="eastAsia"/>
                <w:color w:val="000000" w:themeColor="text1"/>
                <w:szCs w:val="21"/>
              </w:rPr>
              <w:t>，</w:t>
            </w:r>
            <w:r>
              <w:rPr>
                <w:rFonts w:ascii="仿宋_GB2312" w:eastAsia="仿宋_GB2312"/>
                <w:color w:val="000000" w:themeColor="text1"/>
                <w:szCs w:val="21"/>
              </w:rPr>
              <w:t>对环境秩序造成</w:t>
            </w:r>
            <w:r>
              <w:rPr>
                <w:rFonts w:ascii="仿宋_GB2312" w:eastAsia="仿宋_GB2312" w:hint="eastAsia"/>
                <w:color w:val="000000" w:themeColor="text1"/>
                <w:szCs w:val="21"/>
              </w:rPr>
              <w:t>较</w:t>
            </w:r>
            <w:r>
              <w:rPr>
                <w:rFonts w:ascii="仿宋_GB2312" w:eastAsia="仿宋_GB2312"/>
                <w:color w:val="000000" w:themeColor="text1"/>
                <w:szCs w:val="21"/>
              </w:rPr>
              <w:t>严重影响的，系数为</w:t>
            </w:r>
            <w:r>
              <w:rPr>
                <w:rFonts w:ascii="仿宋_GB2312" w:eastAsia="仿宋_GB2312" w:hint="eastAsia"/>
                <w:color w:val="000000" w:themeColor="text1"/>
                <w:szCs w:val="21"/>
              </w:rPr>
              <w:t>5</w:t>
            </w:r>
            <w:r>
              <w:rPr>
                <w:rFonts w:ascii="仿宋_GB2312" w:eastAsia="仿宋_GB2312"/>
                <w:color w:val="000000" w:themeColor="text1"/>
                <w:szCs w:val="21"/>
              </w:rPr>
              <w:t>-</w:t>
            </w:r>
            <w:r>
              <w:rPr>
                <w:rFonts w:ascii="仿宋_GB2312" w:eastAsia="仿宋_GB2312" w:hint="eastAsia"/>
                <w:color w:val="000000" w:themeColor="text1"/>
                <w:szCs w:val="21"/>
              </w:rPr>
              <w:t>9。</w:t>
            </w:r>
          </w:p>
        </w:tc>
        <w:tc>
          <w:tcPr>
            <w:tcW w:w="1628" w:type="dxa"/>
            <w:shd w:val="clear" w:color="auto" w:fill="auto"/>
            <w:vAlign w:val="center"/>
          </w:tcPr>
          <w:p w14:paraId="34C6E8B4" w14:textId="77777777" w:rsidR="00934A3D"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罚款数额＝3000×（1＋情节系数+变量系数）</w:t>
            </w:r>
          </w:p>
        </w:tc>
        <w:tc>
          <w:tcPr>
            <w:tcW w:w="2929" w:type="dxa"/>
            <w:gridSpan w:val="2"/>
            <w:shd w:val="clear" w:color="auto" w:fill="auto"/>
            <w:vAlign w:val="center"/>
          </w:tcPr>
          <w:p w14:paraId="4DDA08DF" w14:textId="77777777" w:rsidR="00934A3D" w:rsidRDefault="00934A3D">
            <w:pPr>
              <w:widowControl/>
              <w:spacing w:line="0" w:lineRule="atLeast"/>
              <w:jc w:val="center"/>
              <w:rPr>
                <w:rFonts w:ascii="仿宋_GB2312" w:eastAsia="仿宋_GB2312"/>
                <w:color w:val="000000" w:themeColor="text1"/>
                <w:szCs w:val="21"/>
              </w:rPr>
            </w:pPr>
          </w:p>
        </w:tc>
      </w:tr>
      <w:tr w:rsidR="00934A3D" w14:paraId="6BFBF728" w14:textId="77777777">
        <w:trPr>
          <w:gridAfter w:val="3"/>
          <w:wAfter w:w="5858" w:type="dxa"/>
          <w:trHeight w:val="2792"/>
        </w:trPr>
        <w:tc>
          <w:tcPr>
            <w:tcW w:w="706" w:type="dxa"/>
            <w:shd w:val="clear" w:color="auto" w:fill="auto"/>
            <w:vAlign w:val="center"/>
          </w:tcPr>
          <w:p w14:paraId="6AD025FC"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5</w:t>
            </w:r>
          </w:p>
        </w:tc>
        <w:tc>
          <w:tcPr>
            <w:tcW w:w="1441" w:type="dxa"/>
            <w:shd w:val="clear" w:color="auto" w:fill="auto"/>
            <w:vAlign w:val="center"/>
          </w:tcPr>
          <w:p w14:paraId="4E4E1A13"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建设单位（或生活垃圾分类管理责任人）委托他人</w:t>
            </w:r>
            <w:r>
              <w:rPr>
                <w:rFonts w:ascii="仿宋_GB2312" w:eastAsia="仿宋_GB2312"/>
                <w:color w:val="000000" w:themeColor="text1"/>
              </w:rPr>
              <w:t>处置建筑垃圾未选择有资质的运输服务单位</w:t>
            </w:r>
          </w:p>
        </w:tc>
        <w:tc>
          <w:tcPr>
            <w:tcW w:w="2867" w:type="dxa"/>
            <w:shd w:val="clear" w:color="auto" w:fill="auto"/>
            <w:vAlign w:val="center"/>
          </w:tcPr>
          <w:p w14:paraId="254B298A"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第十三条第一款第(二)项</w:t>
            </w:r>
          </w:p>
          <w:p w14:paraId="4F85566B" w14:textId="77777777" w:rsidR="00934A3D" w:rsidRDefault="00000000">
            <w:pPr>
              <w:widowControl/>
              <w:spacing w:line="0" w:lineRule="atLeas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第三十六条 责令立即改正，处以1万元以上10万元以下罚款。</w:t>
            </w:r>
          </w:p>
        </w:tc>
        <w:tc>
          <w:tcPr>
            <w:tcW w:w="1103" w:type="dxa"/>
            <w:shd w:val="clear" w:color="auto" w:fill="auto"/>
            <w:vAlign w:val="center"/>
          </w:tcPr>
          <w:p w14:paraId="4951250E"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4907704A"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3D6B976E" w14:textId="77777777" w:rsidR="00934A3D" w:rsidRDefault="00000000">
            <w:pPr>
              <w:rPr>
                <w:rFonts w:ascii="仿宋_GB2312" w:eastAsia="仿宋_GB2312"/>
                <w:color w:val="000000" w:themeColor="text1"/>
              </w:rPr>
            </w:pPr>
            <w:r>
              <w:rPr>
                <w:rFonts w:ascii="仿宋_GB2312" w:eastAsia="仿宋_GB2312" w:hint="eastAsia"/>
                <w:color w:val="000000" w:themeColor="text1"/>
              </w:rPr>
              <w:t>1.</w:t>
            </w:r>
            <w:r>
              <w:rPr>
                <w:rFonts w:ascii="仿宋_GB2312" w:eastAsia="仿宋_GB2312"/>
                <w:color w:val="000000" w:themeColor="text1"/>
              </w:rPr>
              <w:t>生活垃圾分类管理责任单位（</w:t>
            </w:r>
            <w:r>
              <w:rPr>
                <w:rFonts w:ascii="仿宋_GB2312" w:eastAsia="仿宋_GB2312" w:hint="eastAsia"/>
                <w:color w:val="000000" w:themeColor="text1"/>
              </w:rPr>
              <w:t>不含</w:t>
            </w:r>
            <w:r>
              <w:rPr>
                <w:rFonts w:ascii="仿宋_GB2312" w:eastAsia="仿宋_GB2312"/>
                <w:color w:val="000000" w:themeColor="text1"/>
              </w:rPr>
              <w:t>建设单位）</w:t>
            </w:r>
            <w:r>
              <w:rPr>
                <w:rFonts w:ascii="仿宋_GB2312" w:eastAsia="仿宋_GB2312" w:hint="eastAsia"/>
                <w:color w:val="000000" w:themeColor="text1"/>
              </w:rPr>
              <w:t>，</w:t>
            </w:r>
            <w:r>
              <w:rPr>
                <w:rFonts w:ascii="仿宋_GB2312" w:eastAsia="仿宋_GB2312"/>
                <w:color w:val="000000" w:themeColor="text1"/>
              </w:rPr>
              <w:t>系数为0-2</w:t>
            </w:r>
            <w:r>
              <w:rPr>
                <w:rFonts w:ascii="仿宋_GB2312" w:eastAsia="仿宋_GB2312" w:hint="eastAsia"/>
                <w:color w:val="000000" w:themeColor="text1"/>
              </w:rPr>
              <w:t>，</w:t>
            </w:r>
          </w:p>
          <w:p w14:paraId="639D3AEA" w14:textId="77777777" w:rsidR="00934A3D" w:rsidRDefault="00000000">
            <w:pPr>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建设单位违反规定的，系数3；</w:t>
            </w:r>
          </w:p>
          <w:p w14:paraId="21EA08B0" w14:textId="77777777" w:rsidR="00934A3D" w:rsidRDefault="00000000">
            <w:pPr>
              <w:rPr>
                <w:rFonts w:ascii="仿宋_GB2312" w:eastAsia="仿宋_GB2312"/>
                <w:color w:val="000000" w:themeColor="text1"/>
              </w:rPr>
            </w:pPr>
            <w:r>
              <w:rPr>
                <w:rFonts w:ascii="仿宋_GB2312" w:eastAsia="仿宋_GB2312" w:hint="eastAsia"/>
                <w:color w:val="000000" w:themeColor="text1"/>
              </w:rPr>
              <w:t>3.违法行为持续时间较长、建筑垃圾产生量较大、造成环境秩序较严重影响的，系数</w:t>
            </w:r>
            <w:r>
              <w:rPr>
                <w:rFonts w:ascii="仿宋_GB2312" w:eastAsia="仿宋_GB2312"/>
                <w:color w:val="000000" w:themeColor="text1"/>
              </w:rPr>
              <w:t>4</w:t>
            </w:r>
            <w:r>
              <w:rPr>
                <w:rFonts w:ascii="仿宋_GB2312" w:eastAsia="仿宋_GB2312" w:hint="eastAsia"/>
                <w:color w:val="000000" w:themeColor="text1"/>
              </w:rPr>
              <w:t>-9。</w:t>
            </w:r>
          </w:p>
          <w:p w14:paraId="2A5C0E12" w14:textId="77777777" w:rsidR="00934A3D" w:rsidRDefault="00934A3D">
            <w:pPr>
              <w:widowControl/>
              <w:spacing w:line="0" w:lineRule="atLeast"/>
              <w:jc w:val="left"/>
              <w:rPr>
                <w:rFonts w:ascii="仿宋_GB2312" w:eastAsia="仿宋_GB2312"/>
                <w:color w:val="000000" w:themeColor="text1"/>
                <w:szCs w:val="21"/>
              </w:rPr>
            </w:pPr>
          </w:p>
        </w:tc>
        <w:tc>
          <w:tcPr>
            <w:tcW w:w="1628" w:type="dxa"/>
            <w:shd w:val="clear" w:color="auto" w:fill="auto"/>
            <w:vAlign w:val="center"/>
          </w:tcPr>
          <w:p w14:paraId="2894A2FB" w14:textId="77777777" w:rsidR="00934A3D"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10</w:t>
            </w:r>
            <w:r>
              <w:rPr>
                <w:rFonts w:ascii="仿宋_GB2312" w:eastAsia="仿宋_GB2312" w:hint="eastAsia"/>
                <w:color w:val="000000" w:themeColor="text1"/>
              </w:rPr>
              <w:t>000×（1＋区域</w:t>
            </w:r>
            <w:r>
              <w:rPr>
                <w:rFonts w:ascii="仿宋_GB2312" w:eastAsia="仿宋_GB2312"/>
                <w:color w:val="000000" w:themeColor="text1"/>
              </w:rPr>
              <w:t>系数</w:t>
            </w:r>
            <w:r>
              <w:rPr>
                <w:rFonts w:ascii="仿宋_GB2312" w:eastAsia="仿宋_GB2312" w:hint="eastAsia"/>
                <w:color w:val="000000" w:themeColor="text1"/>
              </w:rPr>
              <w:t>+情节系数+变量系数）</w:t>
            </w:r>
          </w:p>
        </w:tc>
        <w:tc>
          <w:tcPr>
            <w:tcW w:w="2929" w:type="dxa"/>
            <w:gridSpan w:val="2"/>
            <w:shd w:val="clear" w:color="auto" w:fill="auto"/>
            <w:vAlign w:val="center"/>
          </w:tcPr>
          <w:p w14:paraId="693D33E0"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此案由</w:t>
            </w:r>
            <w:r>
              <w:rPr>
                <w:rFonts w:ascii="仿宋_GB2312" w:eastAsia="仿宋_GB2312"/>
                <w:color w:val="000000" w:themeColor="text1"/>
                <w:szCs w:val="21"/>
              </w:rPr>
              <w:t>适用建设单位</w:t>
            </w:r>
            <w:r>
              <w:rPr>
                <w:rFonts w:ascii="仿宋_GB2312" w:eastAsia="仿宋_GB2312" w:hint="eastAsia"/>
                <w:color w:val="000000" w:themeColor="text1"/>
                <w:szCs w:val="21"/>
              </w:rPr>
              <w:t>和</w:t>
            </w:r>
            <w:r>
              <w:rPr>
                <w:rFonts w:ascii="仿宋_GB2312" w:eastAsia="仿宋_GB2312"/>
                <w:color w:val="000000" w:themeColor="text1"/>
                <w:szCs w:val="21"/>
              </w:rPr>
              <w:t>生活垃圾分类管理责任人，施工单位按照《</w:t>
            </w:r>
            <w:r>
              <w:rPr>
                <w:rFonts w:ascii="仿宋_GB2312" w:eastAsia="仿宋_GB2312" w:hint="eastAsia"/>
                <w:color w:val="000000" w:themeColor="text1"/>
                <w:szCs w:val="21"/>
              </w:rPr>
              <w:t>城市</w:t>
            </w:r>
            <w:r>
              <w:rPr>
                <w:rFonts w:ascii="仿宋_GB2312" w:eastAsia="仿宋_GB2312"/>
                <w:color w:val="000000" w:themeColor="text1"/>
                <w:szCs w:val="21"/>
              </w:rPr>
              <w:t>建筑垃圾管理规定》</w:t>
            </w:r>
            <w:r>
              <w:rPr>
                <w:rFonts w:ascii="仿宋_GB2312" w:eastAsia="仿宋_GB2312" w:hint="eastAsia"/>
                <w:color w:val="000000" w:themeColor="text1"/>
                <w:szCs w:val="21"/>
              </w:rPr>
              <w:t>的</w:t>
            </w:r>
            <w:r>
              <w:rPr>
                <w:rFonts w:ascii="仿宋_GB2312" w:eastAsia="仿宋_GB2312"/>
                <w:color w:val="000000" w:themeColor="text1"/>
                <w:szCs w:val="21"/>
              </w:rPr>
              <w:t>“</w:t>
            </w:r>
            <w:r>
              <w:rPr>
                <w:rFonts w:ascii="仿宋_GB2312" w:eastAsia="仿宋_GB2312" w:hint="eastAsia"/>
                <w:color w:val="000000" w:themeColor="text1"/>
                <w:szCs w:val="21"/>
              </w:rPr>
              <w:t>施工</w:t>
            </w:r>
            <w:r>
              <w:rPr>
                <w:rFonts w:ascii="仿宋_GB2312" w:eastAsia="仿宋_GB2312"/>
                <w:color w:val="000000" w:themeColor="text1"/>
                <w:szCs w:val="21"/>
              </w:rPr>
              <w:t>单位将建筑垃圾</w:t>
            </w:r>
            <w:r>
              <w:rPr>
                <w:rFonts w:ascii="仿宋_GB2312" w:eastAsia="仿宋_GB2312" w:hint="eastAsia"/>
                <w:color w:val="000000" w:themeColor="text1"/>
                <w:szCs w:val="21"/>
              </w:rPr>
              <w:t>交给</w:t>
            </w:r>
            <w:r>
              <w:rPr>
                <w:rFonts w:ascii="仿宋_GB2312" w:eastAsia="仿宋_GB2312"/>
                <w:color w:val="000000" w:themeColor="text1"/>
                <w:szCs w:val="21"/>
              </w:rPr>
              <w:t>个人或者未经核准从事建筑垃圾运输的单位处置</w:t>
            </w:r>
            <w:r>
              <w:rPr>
                <w:rFonts w:ascii="仿宋_GB2312" w:eastAsia="仿宋_GB2312"/>
                <w:color w:val="000000" w:themeColor="text1"/>
                <w:szCs w:val="21"/>
              </w:rPr>
              <w:t>”</w:t>
            </w:r>
            <w:r>
              <w:rPr>
                <w:rFonts w:ascii="仿宋_GB2312" w:eastAsia="仿宋_GB2312" w:hint="eastAsia"/>
                <w:color w:val="000000" w:themeColor="text1"/>
                <w:szCs w:val="21"/>
              </w:rPr>
              <w:t>的</w:t>
            </w:r>
            <w:r>
              <w:rPr>
                <w:rFonts w:ascii="仿宋_GB2312" w:eastAsia="仿宋_GB2312"/>
                <w:color w:val="000000" w:themeColor="text1"/>
                <w:szCs w:val="21"/>
              </w:rPr>
              <w:t>案由进行处罚。</w:t>
            </w:r>
          </w:p>
        </w:tc>
      </w:tr>
      <w:tr w:rsidR="00934A3D" w14:paraId="5418F13D" w14:textId="77777777">
        <w:trPr>
          <w:gridAfter w:val="3"/>
          <w:wAfter w:w="5858" w:type="dxa"/>
          <w:trHeight w:val="1696"/>
        </w:trPr>
        <w:tc>
          <w:tcPr>
            <w:tcW w:w="706" w:type="dxa"/>
            <w:vMerge w:val="restart"/>
            <w:shd w:val="clear" w:color="auto" w:fill="auto"/>
            <w:vAlign w:val="center"/>
          </w:tcPr>
          <w:p w14:paraId="3C45B11E"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6</w:t>
            </w:r>
          </w:p>
        </w:tc>
        <w:tc>
          <w:tcPr>
            <w:tcW w:w="1441" w:type="dxa"/>
            <w:vMerge w:val="restart"/>
            <w:shd w:val="clear" w:color="auto" w:fill="auto"/>
            <w:vAlign w:val="center"/>
          </w:tcPr>
          <w:p w14:paraId="58A8A1D7"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未经许可擅自设置建筑垃圾消纳场所</w:t>
            </w:r>
          </w:p>
        </w:tc>
        <w:tc>
          <w:tcPr>
            <w:tcW w:w="2867" w:type="dxa"/>
            <w:vMerge w:val="restart"/>
            <w:shd w:val="clear" w:color="auto" w:fill="auto"/>
            <w:vAlign w:val="center"/>
          </w:tcPr>
          <w:p w14:paraId="58559C0E"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违反条款：第十四条第一款</w:t>
            </w:r>
          </w:p>
          <w:p w14:paraId="6750B4F4"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3" w:type="dxa"/>
            <w:shd w:val="clear" w:color="auto" w:fill="auto"/>
            <w:vAlign w:val="center"/>
          </w:tcPr>
          <w:p w14:paraId="1E3AD5C0"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w:t>
            </w:r>
          </w:p>
          <w:p w14:paraId="5226E9CF"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（单位）</w:t>
            </w:r>
          </w:p>
        </w:tc>
        <w:tc>
          <w:tcPr>
            <w:tcW w:w="990" w:type="dxa"/>
            <w:shd w:val="clear" w:color="auto" w:fill="auto"/>
            <w:vAlign w:val="center"/>
          </w:tcPr>
          <w:p w14:paraId="39E499D8"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11EEBFAD"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按照《基准》的有关规定执行</w:t>
            </w:r>
          </w:p>
        </w:tc>
        <w:tc>
          <w:tcPr>
            <w:tcW w:w="1628" w:type="dxa"/>
            <w:shd w:val="clear" w:color="auto" w:fill="auto"/>
            <w:vAlign w:val="center"/>
          </w:tcPr>
          <w:p w14:paraId="0F3BF8E9" w14:textId="77777777" w:rsidR="00934A3D"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5000</w:t>
            </w:r>
            <w:r>
              <w:rPr>
                <w:rFonts w:ascii="仿宋_GB2312" w:eastAsia="仿宋_GB2312" w:hint="eastAsia"/>
                <w:color w:val="000000" w:themeColor="text1"/>
              </w:rPr>
              <w:t>×（1＋情节系数）</w:t>
            </w:r>
          </w:p>
        </w:tc>
        <w:tc>
          <w:tcPr>
            <w:tcW w:w="2929" w:type="dxa"/>
            <w:gridSpan w:val="2"/>
            <w:shd w:val="clear" w:color="auto" w:fill="auto"/>
            <w:vAlign w:val="center"/>
          </w:tcPr>
          <w:p w14:paraId="0AC8CACE" w14:textId="77777777" w:rsidR="00934A3D" w:rsidRDefault="00934A3D">
            <w:pPr>
              <w:widowControl/>
              <w:spacing w:line="0" w:lineRule="atLeast"/>
              <w:rPr>
                <w:rFonts w:ascii="仿宋_GB2312" w:eastAsia="仿宋_GB2312"/>
                <w:color w:val="000000" w:themeColor="text1"/>
                <w:szCs w:val="21"/>
              </w:rPr>
            </w:pPr>
          </w:p>
        </w:tc>
      </w:tr>
      <w:tr w:rsidR="00934A3D" w14:paraId="0B649D4B" w14:textId="77777777">
        <w:trPr>
          <w:gridAfter w:val="3"/>
          <w:wAfter w:w="5858" w:type="dxa"/>
          <w:trHeight w:val="1533"/>
        </w:trPr>
        <w:tc>
          <w:tcPr>
            <w:tcW w:w="706" w:type="dxa"/>
            <w:vMerge/>
            <w:shd w:val="clear" w:color="auto" w:fill="auto"/>
            <w:vAlign w:val="center"/>
          </w:tcPr>
          <w:p w14:paraId="5BEB9809"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1441" w:type="dxa"/>
            <w:vMerge/>
            <w:shd w:val="clear" w:color="auto" w:fill="auto"/>
            <w:vAlign w:val="center"/>
          </w:tcPr>
          <w:p w14:paraId="78347A2B"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103FA8DA"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1103" w:type="dxa"/>
            <w:shd w:val="clear" w:color="auto" w:fill="auto"/>
            <w:vAlign w:val="center"/>
          </w:tcPr>
          <w:p w14:paraId="753D75F4"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3000</w:t>
            </w:r>
          </w:p>
          <w:p w14:paraId="51E30BC6"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szCs w:val="21"/>
              </w:rPr>
              <w:t>（个人）</w:t>
            </w:r>
          </w:p>
        </w:tc>
        <w:tc>
          <w:tcPr>
            <w:tcW w:w="990" w:type="dxa"/>
            <w:shd w:val="clear" w:color="auto" w:fill="auto"/>
            <w:vAlign w:val="center"/>
          </w:tcPr>
          <w:p w14:paraId="0E4787C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9304610"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1628" w:type="dxa"/>
            <w:shd w:val="clear" w:color="auto" w:fill="auto"/>
            <w:vAlign w:val="center"/>
          </w:tcPr>
          <w:p w14:paraId="7BFCC82C"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2929" w:type="dxa"/>
            <w:gridSpan w:val="2"/>
            <w:shd w:val="clear" w:color="auto" w:fill="auto"/>
            <w:vAlign w:val="center"/>
          </w:tcPr>
          <w:p w14:paraId="2B98438F" w14:textId="77777777" w:rsidR="00934A3D" w:rsidRDefault="00934A3D">
            <w:pPr>
              <w:widowControl/>
              <w:spacing w:line="0" w:lineRule="atLeast"/>
              <w:jc w:val="left"/>
              <w:rPr>
                <w:rFonts w:ascii="仿宋_GB2312" w:eastAsia="仿宋_GB2312" w:hAnsi="宋体" w:cs="宋体"/>
                <w:color w:val="000000" w:themeColor="text1"/>
                <w:kern w:val="0"/>
                <w:szCs w:val="21"/>
              </w:rPr>
            </w:pPr>
          </w:p>
        </w:tc>
      </w:tr>
      <w:tr w:rsidR="00934A3D" w14:paraId="7606CA33" w14:textId="77777777">
        <w:trPr>
          <w:gridAfter w:val="3"/>
          <w:wAfter w:w="5858" w:type="dxa"/>
          <w:trHeight w:val="2521"/>
        </w:trPr>
        <w:tc>
          <w:tcPr>
            <w:tcW w:w="706" w:type="dxa"/>
            <w:vMerge/>
            <w:shd w:val="clear" w:color="auto" w:fill="auto"/>
            <w:vAlign w:val="center"/>
          </w:tcPr>
          <w:p w14:paraId="2DF2FFA5"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1441" w:type="dxa"/>
            <w:vMerge/>
            <w:shd w:val="clear" w:color="auto" w:fill="auto"/>
            <w:vAlign w:val="center"/>
          </w:tcPr>
          <w:p w14:paraId="5E4615A9"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41B9E17E" w14:textId="77777777" w:rsidR="00934A3D" w:rsidRDefault="00934A3D">
            <w:pPr>
              <w:widowControl/>
              <w:spacing w:line="0" w:lineRule="atLeast"/>
              <w:jc w:val="left"/>
              <w:rPr>
                <w:rFonts w:ascii="仿宋_GB2312" w:eastAsia="仿宋_GB2312" w:hAnsi="宋体" w:cs="宋体"/>
                <w:color w:val="000000" w:themeColor="text1"/>
                <w:kern w:val="0"/>
                <w:szCs w:val="21"/>
              </w:rPr>
            </w:pPr>
          </w:p>
        </w:tc>
        <w:tc>
          <w:tcPr>
            <w:tcW w:w="1103" w:type="dxa"/>
            <w:shd w:val="clear" w:color="auto" w:fill="auto"/>
            <w:vAlign w:val="center"/>
          </w:tcPr>
          <w:p w14:paraId="130C643C"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szCs w:val="21"/>
              </w:rPr>
              <w:t>100000</w:t>
            </w:r>
          </w:p>
        </w:tc>
        <w:tc>
          <w:tcPr>
            <w:tcW w:w="990" w:type="dxa"/>
            <w:shd w:val="clear" w:color="auto" w:fill="auto"/>
            <w:vAlign w:val="center"/>
          </w:tcPr>
          <w:p w14:paraId="5D6E13E2"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2FDA6E2"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1.</w:t>
            </w:r>
            <w:r>
              <w:rPr>
                <w:rFonts w:ascii="仿宋_GB2312" w:eastAsia="仿宋_GB2312" w:hint="eastAsia"/>
                <w:color w:val="000000" w:themeColor="text1"/>
                <w:szCs w:val="21"/>
              </w:rPr>
              <w:t>场地</w:t>
            </w:r>
            <w:r>
              <w:rPr>
                <w:rFonts w:ascii="仿宋_GB2312" w:eastAsia="仿宋_GB2312"/>
                <w:color w:val="000000" w:themeColor="text1"/>
                <w:szCs w:val="21"/>
              </w:rPr>
              <w:t>占用面积为3</w:t>
            </w:r>
            <w:r>
              <w:rPr>
                <w:rFonts w:ascii="仿宋_GB2312" w:eastAsia="仿宋_GB2312" w:hint="eastAsia"/>
                <w:color w:val="000000" w:themeColor="text1"/>
                <w:szCs w:val="21"/>
              </w:rPr>
              <w:t>亩</w:t>
            </w:r>
            <w:r>
              <w:rPr>
                <w:rFonts w:ascii="仿宋_GB2312" w:eastAsia="仿宋_GB2312"/>
                <w:color w:val="000000" w:themeColor="text1"/>
                <w:szCs w:val="21"/>
              </w:rPr>
              <w:t>以下，系数为</w:t>
            </w:r>
            <w:r>
              <w:rPr>
                <w:rFonts w:ascii="仿宋_GB2312" w:eastAsia="仿宋_GB2312" w:hint="eastAsia"/>
                <w:color w:val="000000" w:themeColor="text1"/>
                <w:szCs w:val="21"/>
              </w:rPr>
              <w:t>0，</w:t>
            </w:r>
            <w:r>
              <w:rPr>
                <w:rFonts w:ascii="仿宋_GB2312" w:eastAsia="仿宋_GB2312"/>
                <w:color w:val="000000" w:themeColor="text1"/>
                <w:szCs w:val="21"/>
              </w:rPr>
              <w:t>占地面积3</w:t>
            </w:r>
            <w:r>
              <w:rPr>
                <w:rFonts w:ascii="仿宋_GB2312" w:eastAsia="仿宋_GB2312" w:hint="eastAsia"/>
                <w:color w:val="000000" w:themeColor="text1"/>
                <w:szCs w:val="21"/>
              </w:rPr>
              <w:t>—</w:t>
            </w:r>
            <w:r>
              <w:rPr>
                <w:rFonts w:ascii="仿宋_GB2312" w:eastAsia="仿宋_GB2312"/>
                <w:color w:val="000000" w:themeColor="text1"/>
                <w:szCs w:val="21"/>
              </w:rPr>
              <w:t>6</w:t>
            </w:r>
            <w:r>
              <w:rPr>
                <w:rFonts w:ascii="仿宋_GB2312" w:eastAsia="仿宋_GB2312" w:hint="eastAsia"/>
                <w:color w:val="000000" w:themeColor="text1"/>
                <w:szCs w:val="21"/>
              </w:rPr>
              <w:t>亩（含</w:t>
            </w:r>
            <w:r>
              <w:rPr>
                <w:rFonts w:ascii="仿宋_GB2312" w:eastAsia="仿宋_GB2312"/>
                <w:color w:val="000000" w:themeColor="text1"/>
                <w:szCs w:val="21"/>
              </w:rPr>
              <w:t>3</w:t>
            </w:r>
            <w:r>
              <w:rPr>
                <w:rFonts w:ascii="仿宋_GB2312" w:eastAsia="仿宋_GB2312" w:hint="eastAsia"/>
                <w:color w:val="000000" w:themeColor="text1"/>
                <w:szCs w:val="21"/>
              </w:rPr>
              <w:t>亩）</w:t>
            </w:r>
            <w:r>
              <w:rPr>
                <w:rFonts w:ascii="仿宋_GB2312" w:eastAsia="仿宋_GB2312"/>
                <w:color w:val="000000" w:themeColor="text1"/>
                <w:szCs w:val="21"/>
              </w:rPr>
              <w:t>，系数为</w:t>
            </w:r>
            <w:r>
              <w:rPr>
                <w:rFonts w:ascii="仿宋_GB2312" w:eastAsia="仿宋_GB2312" w:hint="eastAsia"/>
                <w:color w:val="000000" w:themeColor="text1"/>
                <w:szCs w:val="21"/>
              </w:rPr>
              <w:t>1，</w:t>
            </w:r>
            <w:r>
              <w:rPr>
                <w:rFonts w:ascii="仿宋_GB2312" w:eastAsia="仿宋_GB2312"/>
                <w:color w:val="000000" w:themeColor="text1"/>
                <w:szCs w:val="21"/>
              </w:rPr>
              <w:t>6-9</w:t>
            </w:r>
            <w:r>
              <w:rPr>
                <w:rFonts w:ascii="仿宋_GB2312" w:eastAsia="仿宋_GB2312" w:hint="eastAsia"/>
                <w:color w:val="000000" w:themeColor="text1"/>
                <w:szCs w:val="21"/>
              </w:rPr>
              <w:t>亩</w:t>
            </w:r>
            <w:r>
              <w:rPr>
                <w:rFonts w:ascii="仿宋_GB2312" w:eastAsia="仿宋_GB2312"/>
                <w:color w:val="000000" w:themeColor="text1"/>
                <w:szCs w:val="21"/>
              </w:rPr>
              <w:t>（</w:t>
            </w:r>
            <w:r>
              <w:rPr>
                <w:rFonts w:ascii="仿宋_GB2312" w:eastAsia="仿宋_GB2312" w:hint="eastAsia"/>
                <w:color w:val="000000" w:themeColor="text1"/>
                <w:szCs w:val="21"/>
              </w:rPr>
              <w:t>含</w:t>
            </w:r>
            <w:r>
              <w:rPr>
                <w:rFonts w:ascii="仿宋_GB2312" w:eastAsia="仿宋_GB2312"/>
                <w:color w:val="000000" w:themeColor="text1"/>
                <w:szCs w:val="21"/>
              </w:rPr>
              <w:t>6</w:t>
            </w:r>
            <w:r>
              <w:rPr>
                <w:rFonts w:ascii="仿宋_GB2312" w:eastAsia="仿宋_GB2312" w:hint="eastAsia"/>
                <w:color w:val="000000" w:themeColor="text1"/>
                <w:szCs w:val="21"/>
              </w:rPr>
              <w:t>亩</w:t>
            </w:r>
            <w:r>
              <w:rPr>
                <w:rFonts w:ascii="仿宋_GB2312" w:eastAsia="仿宋_GB2312"/>
                <w:color w:val="000000" w:themeColor="text1"/>
                <w:szCs w:val="21"/>
              </w:rPr>
              <w:t>）</w:t>
            </w:r>
            <w:r>
              <w:rPr>
                <w:rFonts w:ascii="仿宋_GB2312" w:eastAsia="仿宋_GB2312" w:hint="eastAsia"/>
                <w:color w:val="000000" w:themeColor="text1"/>
                <w:szCs w:val="21"/>
              </w:rPr>
              <w:t>，系数</w:t>
            </w:r>
            <w:r>
              <w:rPr>
                <w:rFonts w:ascii="仿宋_GB2312" w:eastAsia="仿宋_GB2312"/>
                <w:color w:val="000000" w:themeColor="text1"/>
                <w:szCs w:val="21"/>
              </w:rPr>
              <w:t>为</w:t>
            </w:r>
            <w:r>
              <w:rPr>
                <w:rFonts w:ascii="仿宋_GB2312" w:eastAsia="仿宋_GB2312" w:hint="eastAsia"/>
                <w:color w:val="000000" w:themeColor="text1"/>
                <w:szCs w:val="21"/>
              </w:rPr>
              <w:t>2,以此类推；</w:t>
            </w:r>
          </w:p>
          <w:p w14:paraId="37F80784"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szCs w:val="21"/>
              </w:rPr>
              <w:t>2.场所</w:t>
            </w:r>
            <w:r>
              <w:rPr>
                <w:rFonts w:ascii="仿宋_GB2312" w:eastAsia="仿宋_GB2312"/>
                <w:color w:val="000000" w:themeColor="text1"/>
                <w:szCs w:val="21"/>
              </w:rPr>
              <w:t>设置在农田、绿地、林地的，</w:t>
            </w:r>
            <w:r>
              <w:rPr>
                <w:rFonts w:ascii="仿宋_GB2312" w:eastAsia="仿宋_GB2312" w:hint="eastAsia"/>
                <w:color w:val="000000" w:themeColor="text1"/>
                <w:szCs w:val="21"/>
              </w:rPr>
              <w:t>或者燃气、供暖等公用管道和设施保护（管理）范围的，</w:t>
            </w:r>
            <w:r>
              <w:rPr>
                <w:rFonts w:ascii="仿宋_GB2312" w:eastAsia="仿宋_GB2312"/>
                <w:color w:val="000000" w:themeColor="text1"/>
                <w:szCs w:val="21"/>
              </w:rPr>
              <w:t>系数为5</w:t>
            </w:r>
            <w:r>
              <w:rPr>
                <w:rFonts w:ascii="仿宋_GB2312" w:eastAsia="仿宋_GB2312" w:hint="eastAsia"/>
                <w:color w:val="000000" w:themeColor="text1"/>
                <w:szCs w:val="21"/>
              </w:rPr>
              <w:t>。</w:t>
            </w:r>
          </w:p>
        </w:tc>
        <w:tc>
          <w:tcPr>
            <w:tcW w:w="1628" w:type="dxa"/>
            <w:shd w:val="clear" w:color="auto" w:fill="auto"/>
            <w:vAlign w:val="center"/>
          </w:tcPr>
          <w:p w14:paraId="41451D82"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100000</w:t>
            </w:r>
            <w:r>
              <w:rPr>
                <w:rFonts w:ascii="仿宋_GB2312" w:eastAsia="仿宋_GB2312" w:hint="eastAsia"/>
                <w:color w:val="000000" w:themeColor="text1"/>
              </w:rPr>
              <w:t>×（1＋情节系数+变量系数+</w:t>
            </w:r>
            <w:r>
              <w:rPr>
                <w:rFonts w:ascii="仿宋_GB2312" w:eastAsia="仿宋_GB2312"/>
                <w:color w:val="000000" w:themeColor="text1"/>
              </w:rPr>
              <w:t>区域系数</w:t>
            </w:r>
            <w:r>
              <w:rPr>
                <w:rFonts w:ascii="仿宋_GB2312" w:eastAsia="仿宋_GB2312" w:hint="eastAsia"/>
                <w:color w:val="000000" w:themeColor="text1"/>
              </w:rPr>
              <w:t>）</w:t>
            </w:r>
          </w:p>
        </w:tc>
        <w:tc>
          <w:tcPr>
            <w:tcW w:w="2929" w:type="dxa"/>
            <w:gridSpan w:val="2"/>
            <w:shd w:val="clear" w:color="auto" w:fill="auto"/>
            <w:vAlign w:val="center"/>
          </w:tcPr>
          <w:p w14:paraId="1389D3CE"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适用于接收、消纳建筑垃圾，污染环境、破坏生态的情形。</w:t>
            </w:r>
          </w:p>
          <w:p w14:paraId="298F3591" w14:textId="77777777" w:rsidR="00934A3D" w:rsidRDefault="00934A3D">
            <w:pPr>
              <w:widowControl/>
              <w:spacing w:line="0" w:lineRule="atLeast"/>
              <w:jc w:val="left"/>
              <w:rPr>
                <w:rFonts w:ascii="仿宋_GB2312" w:eastAsia="仿宋_GB2312" w:hAnsi="宋体" w:cs="宋体"/>
                <w:color w:val="000000" w:themeColor="text1"/>
                <w:kern w:val="0"/>
                <w:szCs w:val="21"/>
              </w:rPr>
            </w:pPr>
          </w:p>
        </w:tc>
      </w:tr>
      <w:tr w:rsidR="00934A3D" w14:paraId="3B6AF2CC" w14:textId="77777777">
        <w:trPr>
          <w:gridAfter w:val="3"/>
          <w:wAfter w:w="5858" w:type="dxa"/>
          <w:trHeight w:val="6870"/>
        </w:trPr>
        <w:tc>
          <w:tcPr>
            <w:tcW w:w="706" w:type="dxa"/>
            <w:shd w:val="clear" w:color="auto" w:fill="auto"/>
            <w:vAlign w:val="center"/>
          </w:tcPr>
          <w:p w14:paraId="7D87EE26"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7</w:t>
            </w:r>
          </w:p>
        </w:tc>
        <w:tc>
          <w:tcPr>
            <w:tcW w:w="1441" w:type="dxa"/>
            <w:shd w:val="clear" w:color="auto" w:fill="auto"/>
            <w:vAlign w:val="center"/>
          </w:tcPr>
          <w:p w14:paraId="62C83019"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w:t>
            </w:r>
            <w:r>
              <w:rPr>
                <w:rFonts w:ascii="仿宋_GB2312" w:eastAsia="仿宋_GB2312"/>
                <w:color w:val="000000" w:themeColor="text1"/>
              </w:rPr>
              <w:t>场所（</w:t>
            </w:r>
            <w:r>
              <w:rPr>
                <w:rFonts w:ascii="仿宋_GB2312" w:eastAsia="仿宋_GB2312" w:hint="eastAsia"/>
                <w:color w:val="000000" w:themeColor="text1"/>
              </w:rPr>
              <w:t>或</w:t>
            </w:r>
            <w:r>
              <w:rPr>
                <w:rFonts w:ascii="仿宋_GB2312" w:eastAsia="仿宋_GB2312"/>
                <w:color w:val="000000" w:themeColor="text1"/>
              </w:rPr>
              <w:t>临时处置点经营单位）</w:t>
            </w:r>
            <w:r>
              <w:rPr>
                <w:rFonts w:ascii="仿宋_GB2312" w:eastAsia="仿宋_GB2312" w:hint="eastAsia"/>
                <w:color w:val="000000" w:themeColor="text1"/>
              </w:rPr>
              <w:t>未按照消纳处置协议的约定接收符合分类标准的建筑垃圾</w:t>
            </w:r>
          </w:p>
        </w:tc>
        <w:tc>
          <w:tcPr>
            <w:tcW w:w="2867" w:type="dxa"/>
            <w:shd w:val="clear" w:color="auto" w:fill="auto"/>
            <w:vAlign w:val="center"/>
          </w:tcPr>
          <w:p w14:paraId="34EA188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第十七条第一款第(一)项</w:t>
            </w:r>
          </w:p>
          <w:p w14:paraId="13BAFC8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第三十八条</w:t>
            </w:r>
            <w:r>
              <w:rPr>
                <w:rFonts w:ascii="仿宋_GB2312" w:eastAsia="仿宋_GB2312"/>
                <w:color w:val="000000" w:themeColor="text1"/>
              </w:rPr>
              <w:t>第一款</w:t>
            </w:r>
            <w:r>
              <w:rPr>
                <w:rFonts w:ascii="仿宋_GB2312" w:eastAsia="仿宋_GB2312" w:hint="eastAsia"/>
                <w:color w:val="000000" w:themeColor="text1"/>
              </w:rPr>
              <w:t xml:space="preserve"> 责令限期改正，处5万元以上10万元以下罚款，情节严重的，由城市管理综合执法部门吊销建筑垃圾消纳场所设置许可。</w:t>
            </w:r>
          </w:p>
        </w:tc>
        <w:tc>
          <w:tcPr>
            <w:tcW w:w="1103" w:type="dxa"/>
            <w:shd w:val="clear" w:color="auto" w:fill="auto"/>
            <w:vAlign w:val="center"/>
          </w:tcPr>
          <w:p w14:paraId="0775D36F"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50000</w:t>
            </w:r>
          </w:p>
        </w:tc>
        <w:tc>
          <w:tcPr>
            <w:tcW w:w="990" w:type="dxa"/>
            <w:shd w:val="clear" w:color="auto" w:fill="auto"/>
            <w:vAlign w:val="center"/>
          </w:tcPr>
          <w:p w14:paraId="4E3CF262"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132B8820"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1628" w:type="dxa"/>
            <w:shd w:val="clear" w:color="auto" w:fill="auto"/>
            <w:vAlign w:val="center"/>
          </w:tcPr>
          <w:p w14:paraId="0811E408" w14:textId="77777777" w:rsidR="00934A3D"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50000</w:t>
            </w:r>
            <w:r>
              <w:rPr>
                <w:rFonts w:ascii="仿宋_GB2312" w:eastAsia="仿宋_GB2312" w:hint="eastAsia"/>
                <w:color w:val="000000" w:themeColor="text1"/>
              </w:rPr>
              <w:t>×（1＋情节系数）</w:t>
            </w:r>
          </w:p>
        </w:tc>
        <w:tc>
          <w:tcPr>
            <w:tcW w:w="2929" w:type="dxa"/>
            <w:gridSpan w:val="2"/>
            <w:shd w:val="clear" w:color="auto" w:fill="auto"/>
            <w:vAlign w:val="center"/>
          </w:tcPr>
          <w:p w14:paraId="3165C76C" w14:textId="77777777" w:rsidR="00934A3D" w:rsidRDefault="00000000">
            <w:pPr>
              <w:widowControl/>
              <w:numPr>
                <w:ilvl w:val="0"/>
                <w:numId w:val="2"/>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8A03CC6"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w:t>
            </w:r>
            <w:r>
              <w:rPr>
                <w:rFonts w:ascii="仿宋_GB2312" w:eastAsia="仿宋_GB2312"/>
                <w:color w:val="000000" w:themeColor="text1"/>
                <w:szCs w:val="21"/>
              </w:rPr>
              <w:t>部门</w:t>
            </w:r>
            <w:r>
              <w:rPr>
                <w:rFonts w:ascii="仿宋_GB2312" w:eastAsia="仿宋_GB2312" w:hint="eastAsia"/>
                <w:color w:val="000000" w:themeColor="text1"/>
                <w:szCs w:val="21"/>
              </w:rPr>
              <w:t>共同会商；对于可能影响公共利益的，提请城市管理部门拟定接管方案。</w:t>
            </w:r>
          </w:p>
          <w:p w14:paraId="264836CC" w14:textId="77777777" w:rsidR="00934A3D" w:rsidRDefault="00934A3D">
            <w:pPr>
              <w:widowControl/>
              <w:spacing w:line="0" w:lineRule="atLeast"/>
              <w:jc w:val="left"/>
              <w:rPr>
                <w:rFonts w:ascii="仿宋_GB2312" w:eastAsia="仿宋_GB2312"/>
                <w:color w:val="000000" w:themeColor="text1"/>
                <w:szCs w:val="21"/>
              </w:rPr>
            </w:pPr>
          </w:p>
        </w:tc>
      </w:tr>
      <w:tr w:rsidR="00934A3D" w14:paraId="7C96B56F" w14:textId="77777777">
        <w:trPr>
          <w:gridAfter w:val="3"/>
          <w:wAfter w:w="5858" w:type="dxa"/>
          <w:trHeight w:val="2660"/>
        </w:trPr>
        <w:tc>
          <w:tcPr>
            <w:tcW w:w="706" w:type="dxa"/>
            <w:shd w:val="clear" w:color="auto" w:fill="auto"/>
            <w:vAlign w:val="center"/>
          </w:tcPr>
          <w:p w14:paraId="10F148EA"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8</w:t>
            </w:r>
          </w:p>
        </w:tc>
        <w:tc>
          <w:tcPr>
            <w:tcW w:w="1441" w:type="dxa"/>
            <w:shd w:val="clear" w:color="auto" w:fill="auto"/>
            <w:vAlign w:val="center"/>
          </w:tcPr>
          <w:p w14:paraId="1386F374"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建筑垃圾消纳场所（或临时处置点经营单位）未按照规定采取扬尘污染防治措施或者采取措施不当</w:t>
            </w:r>
          </w:p>
        </w:tc>
        <w:tc>
          <w:tcPr>
            <w:tcW w:w="2867" w:type="dxa"/>
            <w:shd w:val="clear" w:color="auto" w:fill="auto"/>
            <w:vAlign w:val="center"/>
          </w:tcPr>
          <w:p w14:paraId="3B3676B1"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第十七条第一款第(二)项</w:t>
            </w:r>
          </w:p>
          <w:p w14:paraId="33743E11"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处罚条款</w:t>
            </w:r>
            <w:r>
              <w:rPr>
                <w:rFonts w:ascii="仿宋_GB2312" w:eastAsia="仿宋_GB2312"/>
                <w:color w:val="000000" w:themeColor="text1"/>
              </w:rPr>
              <w:t>：</w:t>
            </w:r>
            <w:r>
              <w:rPr>
                <w:rFonts w:ascii="仿宋_GB2312" w:eastAsia="仿宋_GB2312" w:hint="eastAsia"/>
                <w:color w:val="000000" w:themeColor="text1"/>
              </w:rPr>
              <w:t>第</w:t>
            </w:r>
            <w:r>
              <w:rPr>
                <w:rFonts w:ascii="仿宋_GB2312" w:eastAsia="仿宋_GB2312"/>
                <w:color w:val="000000" w:themeColor="text1"/>
              </w:rPr>
              <w:t>三十八条第二款</w:t>
            </w:r>
            <w:r>
              <w:rPr>
                <w:rFonts w:ascii="仿宋_GB2312" w:eastAsia="仿宋_GB2312" w:hint="eastAsia"/>
                <w:color w:val="000000" w:themeColor="text1"/>
              </w:rPr>
              <w:t xml:space="preserve"> 责令限期改正，处1万元以上10万元以下罚款；逾期未改正的，责令停工整治或者停业整治。</w:t>
            </w:r>
          </w:p>
        </w:tc>
        <w:tc>
          <w:tcPr>
            <w:tcW w:w="1103" w:type="dxa"/>
            <w:shd w:val="clear" w:color="auto" w:fill="auto"/>
            <w:vAlign w:val="center"/>
          </w:tcPr>
          <w:p w14:paraId="0D7DDCE2"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308F8140"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0C5E421B"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1.产生较大环境污染或者社会影响的，系数为5-8；</w:t>
            </w:r>
          </w:p>
          <w:p w14:paraId="171AAEB9"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造成社会恶劣影响或者其它较严重后果的，系数为9。</w:t>
            </w:r>
          </w:p>
        </w:tc>
        <w:tc>
          <w:tcPr>
            <w:tcW w:w="1628" w:type="dxa"/>
            <w:shd w:val="clear" w:color="auto" w:fill="auto"/>
            <w:vAlign w:val="center"/>
          </w:tcPr>
          <w:p w14:paraId="75ADA96C"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罚款数额＝10000×（1+区域系数+情节系数+变量系数）</w:t>
            </w:r>
          </w:p>
        </w:tc>
        <w:tc>
          <w:tcPr>
            <w:tcW w:w="2929" w:type="dxa"/>
            <w:gridSpan w:val="2"/>
            <w:shd w:val="clear" w:color="auto" w:fill="auto"/>
            <w:vAlign w:val="center"/>
          </w:tcPr>
          <w:p w14:paraId="2249999C"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w:t>
            </w:r>
            <w:r>
              <w:rPr>
                <w:rFonts w:ascii="仿宋_GB2312" w:eastAsia="仿宋_GB2312"/>
                <w:color w:val="000000" w:themeColor="text1"/>
                <w:szCs w:val="21"/>
              </w:rPr>
              <w:t>根据实际情况选择</w:t>
            </w:r>
          </w:p>
        </w:tc>
      </w:tr>
      <w:tr w:rsidR="00934A3D" w14:paraId="1A75EE68" w14:textId="77777777">
        <w:trPr>
          <w:gridAfter w:val="3"/>
          <w:wAfter w:w="5858" w:type="dxa"/>
          <w:trHeight w:val="2092"/>
        </w:trPr>
        <w:tc>
          <w:tcPr>
            <w:tcW w:w="706" w:type="dxa"/>
            <w:shd w:val="clear" w:color="auto" w:fill="auto"/>
            <w:vAlign w:val="center"/>
          </w:tcPr>
          <w:p w14:paraId="3CBB5345"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9</w:t>
            </w:r>
          </w:p>
        </w:tc>
        <w:tc>
          <w:tcPr>
            <w:tcW w:w="1441" w:type="dxa"/>
            <w:shd w:val="clear" w:color="auto" w:fill="auto"/>
            <w:vAlign w:val="center"/>
          </w:tcPr>
          <w:p w14:paraId="79763FED"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建筑垃圾消纳场所（或临时处置点经营单位）未按照</w:t>
            </w:r>
            <w:r>
              <w:rPr>
                <w:rFonts w:ascii="仿宋_GB2312" w:eastAsia="仿宋_GB2312"/>
                <w:color w:val="000000" w:themeColor="text1"/>
              </w:rPr>
              <w:t>规定设置双向称重系统</w:t>
            </w:r>
          </w:p>
        </w:tc>
        <w:tc>
          <w:tcPr>
            <w:tcW w:w="2867" w:type="dxa"/>
            <w:shd w:val="clear" w:color="auto" w:fill="auto"/>
            <w:vAlign w:val="center"/>
          </w:tcPr>
          <w:p w14:paraId="487F5A56"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第十七条第一款第(三)项</w:t>
            </w:r>
          </w:p>
          <w:p w14:paraId="58B97D2B"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三十八条第三款</w:t>
            </w:r>
            <w:r>
              <w:rPr>
                <w:rFonts w:ascii="仿宋_GB2312" w:eastAsia="仿宋_GB2312" w:hint="eastAsia"/>
                <w:color w:val="000000" w:themeColor="text1"/>
              </w:rPr>
              <w:t xml:space="preserve"> 责令限期改正，处1万元以上10万元以下罚款。</w:t>
            </w:r>
          </w:p>
        </w:tc>
        <w:tc>
          <w:tcPr>
            <w:tcW w:w="1103" w:type="dxa"/>
            <w:shd w:val="clear" w:color="auto" w:fill="auto"/>
            <w:vAlign w:val="center"/>
          </w:tcPr>
          <w:p w14:paraId="5F03B1FC"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2BD008CF"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66EEB521"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1.作业</w:t>
            </w:r>
            <w:r>
              <w:rPr>
                <w:rFonts w:ascii="仿宋_GB2312" w:eastAsia="仿宋_GB2312"/>
                <w:color w:val="000000" w:themeColor="text1"/>
              </w:rPr>
              <w:t>场所</w:t>
            </w:r>
            <w:r>
              <w:rPr>
                <w:rFonts w:ascii="仿宋_GB2312" w:eastAsia="仿宋_GB2312" w:hint="eastAsia"/>
                <w:color w:val="000000" w:themeColor="text1"/>
              </w:rPr>
              <w:t>20亩以下</w:t>
            </w:r>
            <w:r>
              <w:rPr>
                <w:rFonts w:ascii="仿宋_GB2312" w:eastAsia="仿宋_GB2312"/>
                <w:color w:val="000000" w:themeColor="text1"/>
              </w:rPr>
              <w:t>，系数为</w:t>
            </w:r>
            <w:r>
              <w:rPr>
                <w:rFonts w:ascii="仿宋_GB2312" w:eastAsia="仿宋_GB2312" w:hint="eastAsia"/>
                <w:color w:val="000000" w:themeColor="text1"/>
              </w:rPr>
              <w:t>0；</w:t>
            </w:r>
            <w:r>
              <w:rPr>
                <w:rFonts w:ascii="仿宋_GB2312" w:eastAsia="仿宋_GB2312"/>
                <w:color w:val="000000" w:themeColor="text1"/>
              </w:rPr>
              <w:t>2</w:t>
            </w:r>
            <w:r>
              <w:rPr>
                <w:rFonts w:ascii="仿宋_GB2312" w:eastAsia="仿宋_GB2312" w:hint="eastAsia"/>
                <w:color w:val="000000" w:themeColor="text1"/>
              </w:rPr>
              <w:t>0-</w:t>
            </w:r>
            <w:r>
              <w:rPr>
                <w:rFonts w:ascii="仿宋_GB2312" w:eastAsia="仿宋_GB2312"/>
                <w:color w:val="000000" w:themeColor="text1"/>
              </w:rPr>
              <w:t>30</w:t>
            </w:r>
            <w:r>
              <w:rPr>
                <w:rFonts w:ascii="仿宋_GB2312" w:eastAsia="仿宋_GB2312" w:hint="eastAsia"/>
                <w:color w:val="000000" w:themeColor="text1"/>
              </w:rPr>
              <w:t>亩，系数为</w:t>
            </w:r>
            <w:r>
              <w:rPr>
                <w:rFonts w:ascii="仿宋_GB2312" w:eastAsia="仿宋_GB2312"/>
                <w:color w:val="000000" w:themeColor="text1"/>
              </w:rPr>
              <w:t>1</w:t>
            </w:r>
            <w:r>
              <w:rPr>
                <w:rFonts w:ascii="仿宋_GB2312" w:eastAsia="仿宋_GB2312" w:hint="eastAsia"/>
                <w:color w:val="000000" w:themeColor="text1"/>
              </w:rPr>
              <w:t>；</w:t>
            </w:r>
            <w:r>
              <w:rPr>
                <w:rFonts w:ascii="仿宋_GB2312" w:eastAsia="仿宋_GB2312"/>
                <w:color w:val="000000" w:themeColor="text1"/>
              </w:rPr>
              <w:t>30</w:t>
            </w:r>
            <w:r>
              <w:rPr>
                <w:rFonts w:ascii="仿宋_GB2312" w:eastAsia="仿宋_GB2312" w:hint="eastAsia"/>
                <w:color w:val="000000" w:themeColor="text1"/>
              </w:rPr>
              <w:t>亩-</w:t>
            </w:r>
            <w:r>
              <w:rPr>
                <w:rFonts w:ascii="仿宋_GB2312" w:eastAsia="仿宋_GB2312"/>
                <w:color w:val="000000" w:themeColor="text1"/>
              </w:rPr>
              <w:t>40</w:t>
            </w:r>
            <w:r>
              <w:rPr>
                <w:rFonts w:ascii="仿宋_GB2312" w:eastAsia="仿宋_GB2312" w:hint="eastAsia"/>
                <w:color w:val="000000" w:themeColor="text1"/>
              </w:rPr>
              <w:t>亩，系数为</w:t>
            </w:r>
            <w:r>
              <w:rPr>
                <w:rFonts w:ascii="仿宋_GB2312" w:eastAsia="仿宋_GB2312"/>
                <w:color w:val="000000" w:themeColor="text1"/>
              </w:rPr>
              <w:t>2</w:t>
            </w:r>
            <w:r>
              <w:rPr>
                <w:rFonts w:ascii="仿宋_GB2312" w:eastAsia="仿宋_GB2312" w:hint="eastAsia"/>
                <w:color w:val="000000" w:themeColor="text1"/>
              </w:rPr>
              <w:t>；以此类推；</w:t>
            </w:r>
          </w:p>
          <w:p w14:paraId="6EA79B36"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2</w:t>
            </w:r>
            <w:r>
              <w:rPr>
                <w:rFonts w:ascii="仿宋_GB2312" w:eastAsia="仿宋_GB2312"/>
                <w:color w:val="000000" w:themeColor="text1"/>
              </w:rPr>
              <w:t>.违法行为持续较长的系数为</w:t>
            </w:r>
            <w:r>
              <w:rPr>
                <w:rFonts w:ascii="仿宋_GB2312" w:eastAsia="仿宋_GB2312" w:hint="eastAsia"/>
                <w:color w:val="000000" w:themeColor="text1"/>
              </w:rPr>
              <w:t>3</w:t>
            </w:r>
            <w:r>
              <w:rPr>
                <w:rFonts w:ascii="仿宋_GB2312" w:eastAsia="仿宋_GB2312"/>
                <w:color w:val="000000" w:themeColor="text1"/>
              </w:rPr>
              <w:t>-5</w:t>
            </w:r>
            <w:r>
              <w:rPr>
                <w:rFonts w:ascii="仿宋_GB2312" w:eastAsia="仿宋_GB2312" w:hint="eastAsia"/>
                <w:color w:val="000000" w:themeColor="text1"/>
              </w:rPr>
              <w:t>。</w:t>
            </w:r>
          </w:p>
        </w:tc>
        <w:tc>
          <w:tcPr>
            <w:tcW w:w="1628" w:type="dxa"/>
            <w:shd w:val="clear" w:color="auto" w:fill="auto"/>
            <w:vAlign w:val="center"/>
          </w:tcPr>
          <w:p w14:paraId="2EFA59DC" w14:textId="77777777" w:rsidR="00934A3D"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lang w:val="en"/>
              </w:rPr>
              <w:t>2</w:t>
            </w:r>
            <w:r>
              <w:rPr>
                <w:rFonts w:ascii="仿宋_GB2312" w:eastAsia="仿宋_GB2312" w:hint="eastAsia"/>
                <w:color w:val="000000" w:themeColor="text1"/>
              </w:rPr>
              <w:t>0000×（1＋情节系数+变量系数）</w:t>
            </w:r>
          </w:p>
        </w:tc>
        <w:tc>
          <w:tcPr>
            <w:tcW w:w="2929" w:type="dxa"/>
            <w:gridSpan w:val="2"/>
            <w:shd w:val="clear" w:color="auto" w:fill="auto"/>
            <w:vAlign w:val="center"/>
          </w:tcPr>
          <w:p w14:paraId="55560E7C"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szCs w:val="21"/>
              </w:rPr>
              <w:t>案</w:t>
            </w:r>
            <w:r>
              <w:rPr>
                <w:rFonts w:ascii="仿宋_GB2312" w:eastAsia="仿宋_GB2312" w:hint="eastAsia"/>
                <w:color w:val="000000" w:themeColor="text1"/>
              </w:rPr>
              <w:t>由根据实际情况选择.</w:t>
            </w:r>
          </w:p>
          <w:p w14:paraId="61768269"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rPr>
              <w:t>作业场所面积：建筑垃圾消纳场所（临时处置点经营单位）的消纳、处置建筑垃圾的占地面积。可在“北京市建筑垃圾管理与服务平台”查</w:t>
            </w:r>
            <w:r>
              <w:rPr>
                <w:rFonts w:ascii="仿宋_GB2312" w:eastAsia="仿宋_GB2312" w:hint="eastAsia"/>
                <w:color w:val="000000" w:themeColor="text1"/>
                <w:szCs w:val="21"/>
              </w:rPr>
              <w:t>询</w:t>
            </w:r>
            <w:r>
              <w:rPr>
                <w:rFonts w:ascii="仿宋_GB2312" w:eastAsia="仿宋_GB2312"/>
                <w:color w:val="000000" w:themeColor="text1"/>
                <w:szCs w:val="21"/>
              </w:rPr>
              <w:t>。</w:t>
            </w:r>
          </w:p>
        </w:tc>
      </w:tr>
      <w:tr w:rsidR="00934A3D" w14:paraId="008E4DAA" w14:textId="77777777">
        <w:trPr>
          <w:gridAfter w:val="3"/>
          <w:wAfter w:w="5858" w:type="dxa"/>
          <w:trHeight w:val="2276"/>
        </w:trPr>
        <w:tc>
          <w:tcPr>
            <w:tcW w:w="706" w:type="dxa"/>
            <w:shd w:val="clear" w:color="auto" w:fill="auto"/>
            <w:vAlign w:val="center"/>
          </w:tcPr>
          <w:p w14:paraId="3947D3B7"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10</w:t>
            </w:r>
          </w:p>
        </w:tc>
        <w:tc>
          <w:tcPr>
            <w:tcW w:w="1441" w:type="dxa"/>
            <w:shd w:val="clear" w:color="auto" w:fill="auto"/>
            <w:vAlign w:val="center"/>
          </w:tcPr>
          <w:p w14:paraId="1391D558"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建筑垃圾消纳场所（或临时处置点经营单位）未保持双向称重系统正常运转</w:t>
            </w:r>
          </w:p>
        </w:tc>
        <w:tc>
          <w:tcPr>
            <w:tcW w:w="2867" w:type="dxa"/>
            <w:shd w:val="clear" w:color="auto" w:fill="auto"/>
            <w:vAlign w:val="center"/>
          </w:tcPr>
          <w:p w14:paraId="5CB25DD8"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违反条款：第十七条第一款第(三)项</w:t>
            </w:r>
          </w:p>
          <w:p w14:paraId="41C70F3F"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处罚条款：第三十八条第三款 责令限期改正，处1万元以上10万元以下罚款。</w:t>
            </w:r>
          </w:p>
        </w:tc>
        <w:tc>
          <w:tcPr>
            <w:tcW w:w="1103" w:type="dxa"/>
            <w:shd w:val="clear" w:color="auto" w:fill="auto"/>
            <w:vAlign w:val="center"/>
          </w:tcPr>
          <w:p w14:paraId="0CA0AD52"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B25D691"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45A53FDC"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p w14:paraId="6F8FA3D3" w14:textId="77777777" w:rsidR="00934A3D" w:rsidRDefault="00934A3D">
            <w:pPr>
              <w:widowControl/>
              <w:spacing w:line="0" w:lineRule="atLeast"/>
              <w:jc w:val="left"/>
              <w:rPr>
                <w:rFonts w:ascii="仿宋_GB2312" w:eastAsia="仿宋_GB2312"/>
                <w:color w:val="000000" w:themeColor="text1"/>
              </w:rPr>
            </w:pPr>
          </w:p>
        </w:tc>
        <w:tc>
          <w:tcPr>
            <w:tcW w:w="1628" w:type="dxa"/>
            <w:shd w:val="clear" w:color="auto" w:fill="auto"/>
            <w:vAlign w:val="center"/>
          </w:tcPr>
          <w:p w14:paraId="748CCBBD"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罚款数额＝10000×（1＋情节系数+变量系数）</w:t>
            </w:r>
          </w:p>
        </w:tc>
        <w:tc>
          <w:tcPr>
            <w:tcW w:w="2929" w:type="dxa"/>
            <w:gridSpan w:val="2"/>
            <w:shd w:val="clear" w:color="auto" w:fill="auto"/>
            <w:vAlign w:val="center"/>
          </w:tcPr>
          <w:p w14:paraId="5870F5B0"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934A3D" w14:paraId="59C221E6" w14:textId="77777777">
        <w:trPr>
          <w:gridAfter w:val="3"/>
          <w:wAfter w:w="5858" w:type="dxa"/>
          <w:trHeight w:val="2468"/>
        </w:trPr>
        <w:tc>
          <w:tcPr>
            <w:tcW w:w="706" w:type="dxa"/>
            <w:shd w:val="clear" w:color="auto" w:fill="auto"/>
            <w:vAlign w:val="center"/>
          </w:tcPr>
          <w:p w14:paraId="6E46155F"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11</w:t>
            </w:r>
          </w:p>
        </w:tc>
        <w:tc>
          <w:tcPr>
            <w:tcW w:w="1441" w:type="dxa"/>
            <w:shd w:val="clear" w:color="auto" w:fill="auto"/>
            <w:vAlign w:val="center"/>
          </w:tcPr>
          <w:p w14:paraId="11AEDA9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建筑垃圾消纳场所（或临时处置点经营单位）未如实记录进出场的建筑垃圾运输车辆载重状况</w:t>
            </w:r>
          </w:p>
        </w:tc>
        <w:tc>
          <w:tcPr>
            <w:tcW w:w="2867" w:type="dxa"/>
            <w:shd w:val="clear" w:color="auto" w:fill="auto"/>
            <w:vAlign w:val="center"/>
          </w:tcPr>
          <w:p w14:paraId="7C03D83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违反条款：第十七条第一款第(三)项</w:t>
            </w:r>
          </w:p>
          <w:p w14:paraId="3A89E91B"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处罚条款：第三十八条第三款 责令限期改正，处1万元以上10万元以下罚款。</w:t>
            </w:r>
          </w:p>
        </w:tc>
        <w:tc>
          <w:tcPr>
            <w:tcW w:w="1103" w:type="dxa"/>
            <w:shd w:val="clear" w:color="auto" w:fill="auto"/>
            <w:vAlign w:val="center"/>
          </w:tcPr>
          <w:p w14:paraId="57C07CDC"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E82EBC7"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4F9BDB54"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tc>
        <w:tc>
          <w:tcPr>
            <w:tcW w:w="1628" w:type="dxa"/>
            <w:shd w:val="clear" w:color="auto" w:fill="auto"/>
            <w:vAlign w:val="center"/>
          </w:tcPr>
          <w:p w14:paraId="2939FB89"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罚款数额＝10000×（1＋情节系数+变量系数）</w:t>
            </w:r>
          </w:p>
        </w:tc>
        <w:tc>
          <w:tcPr>
            <w:tcW w:w="2929" w:type="dxa"/>
            <w:gridSpan w:val="2"/>
            <w:shd w:val="clear" w:color="auto" w:fill="auto"/>
            <w:vAlign w:val="center"/>
          </w:tcPr>
          <w:p w14:paraId="30737E54"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934A3D" w14:paraId="26AAD1FF" w14:textId="77777777">
        <w:trPr>
          <w:gridAfter w:val="3"/>
          <w:wAfter w:w="5858" w:type="dxa"/>
          <w:trHeight w:val="2697"/>
        </w:trPr>
        <w:tc>
          <w:tcPr>
            <w:tcW w:w="706" w:type="dxa"/>
            <w:shd w:val="clear" w:color="auto" w:fill="auto"/>
            <w:vAlign w:val="center"/>
          </w:tcPr>
          <w:p w14:paraId="079B560A"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12</w:t>
            </w:r>
          </w:p>
        </w:tc>
        <w:tc>
          <w:tcPr>
            <w:tcW w:w="1441" w:type="dxa"/>
            <w:shd w:val="clear" w:color="auto" w:fill="auto"/>
            <w:vAlign w:val="center"/>
          </w:tcPr>
          <w:p w14:paraId="6D407D2B"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建筑垃圾消纳场所（或临时处置点经营单位）在</w:t>
            </w:r>
            <w:r>
              <w:rPr>
                <w:rFonts w:ascii="仿宋_GB2312" w:eastAsia="仿宋_GB2312"/>
                <w:color w:val="000000" w:themeColor="text1"/>
              </w:rPr>
              <w:t>作业场所</w:t>
            </w:r>
            <w:r>
              <w:rPr>
                <w:rFonts w:ascii="仿宋_GB2312" w:eastAsia="仿宋_GB2312" w:hint="eastAsia"/>
                <w:color w:val="000000" w:themeColor="text1"/>
              </w:rPr>
              <w:t>未安装运输车辆识别装置（或扬尘污染实时监控装置）</w:t>
            </w:r>
          </w:p>
        </w:tc>
        <w:tc>
          <w:tcPr>
            <w:tcW w:w="2867" w:type="dxa"/>
            <w:shd w:val="clear" w:color="auto" w:fill="auto"/>
            <w:vAlign w:val="center"/>
          </w:tcPr>
          <w:p w14:paraId="5E0EDC05"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十七条第一款第（</w:t>
            </w:r>
            <w:r>
              <w:rPr>
                <w:rFonts w:ascii="仿宋_GB2312" w:eastAsia="仿宋_GB2312" w:hint="eastAsia"/>
                <w:color w:val="000000" w:themeColor="text1"/>
              </w:rPr>
              <w:t>四</w:t>
            </w:r>
            <w:r>
              <w:rPr>
                <w:rFonts w:ascii="仿宋_GB2312" w:eastAsia="仿宋_GB2312"/>
                <w:color w:val="000000" w:themeColor="text1"/>
              </w:rPr>
              <w:t>）</w:t>
            </w:r>
            <w:r>
              <w:rPr>
                <w:rFonts w:ascii="仿宋_GB2312" w:eastAsia="仿宋_GB2312" w:hint="eastAsia"/>
                <w:color w:val="000000" w:themeColor="text1"/>
              </w:rPr>
              <w:t>项</w:t>
            </w:r>
          </w:p>
          <w:p w14:paraId="7B1BA054"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条款：第三十八条第四款</w:t>
            </w:r>
            <w:r>
              <w:rPr>
                <w:rFonts w:ascii="仿宋_GB2312" w:eastAsia="仿宋_GB2312" w:hint="eastAsia"/>
                <w:color w:val="000000" w:themeColor="text1"/>
              </w:rPr>
              <w:t xml:space="preserve"> 责令限期改正，处2000元以上2万元以下罚款。</w:t>
            </w:r>
          </w:p>
        </w:tc>
        <w:tc>
          <w:tcPr>
            <w:tcW w:w="1103" w:type="dxa"/>
            <w:shd w:val="clear" w:color="auto" w:fill="auto"/>
            <w:vAlign w:val="center"/>
          </w:tcPr>
          <w:p w14:paraId="6DE2A1A9"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2A60C702"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5DBF5FE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p w14:paraId="11CE37DF" w14:textId="77777777" w:rsidR="00934A3D" w:rsidRDefault="00934A3D">
            <w:pPr>
              <w:widowControl/>
              <w:spacing w:line="0" w:lineRule="atLeast"/>
              <w:jc w:val="left"/>
              <w:rPr>
                <w:rFonts w:ascii="仿宋_GB2312" w:eastAsia="仿宋_GB2312"/>
                <w:color w:val="000000" w:themeColor="text1"/>
              </w:rPr>
            </w:pPr>
          </w:p>
        </w:tc>
        <w:tc>
          <w:tcPr>
            <w:tcW w:w="1628" w:type="dxa"/>
            <w:shd w:val="clear" w:color="auto" w:fill="auto"/>
            <w:vAlign w:val="center"/>
          </w:tcPr>
          <w:p w14:paraId="2F422687"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2000</w:t>
            </w:r>
            <w:r>
              <w:rPr>
                <w:rFonts w:ascii="仿宋_GB2312" w:eastAsia="仿宋_GB2312" w:hint="eastAsia"/>
                <w:color w:val="000000" w:themeColor="text1"/>
              </w:rPr>
              <w:t>×（1＋情节系数+变量系数</w:t>
            </w:r>
          </w:p>
        </w:tc>
        <w:tc>
          <w:tcPr>
            <w:tcW w:w="2929" w:type="dxa"/>
            <w:gridSpan w:val="2"/>
            <w:shd w:val="clear" w:color="auto" w:fill="auto"/>
            <w:vAlign w:val="center"/>
          </w:tcPr>
          <w:p w14:paraId="17CCCB95"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934A3D" w14:paraId="215D3958" w14:textId="77777777">
        <w:trPr>
          <w:gridAfter w:val="3"/>
          <w:wAfter w:w="5858" w:type="dxa"/>
          <w:trHeight w:val="978"/>
        </w:trPr>
        <w:tc>
          <w:tcPr>
            <w:tcW w:w="706" w:type="dxa"/>
            <w:shd w:val="clear" w:color="auto" w:fill="auto"/>
            <w:vAlign w:val="center"/>
          </w:tcPr>
          <w:p w14:paraId="0246E654"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3</w:t>
            </w:r>
          </w:p>
        </w:tc>
        <w:tc>
          <w:tcPr>
            <w:tcW w:w="1441" w:type="dxa"/>
            <w:shd w:val="clear" w:color="auto" w:fill="auto"/>
            <w:vAlign w:val="center"/>
          </w:tcPr>
          <w:p w14:paraId="74FECAF3"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建筑垃圾消纳场所（或临时处置点经营单位）在作业场所未</w:t>
            </w:r>
            <w:r>
              <w:rPr>
                <w:rFonts w:ascii="仿宋_GB2312" w:eastAsia="仿宋_GB2312"/>
                <w:color w:val="000000" w:themeColor="text1"/>
              </w:rPr>
              <w:t>正常使用</w:t>
            </w:r>
            <w:r>
              <w:rPr>
                <w:rFonts w:ascii="仿宋_GB2312" w:eastAsia="仿宋_GB2312" w:hint="eastAsia"/>
                <w:color w:val="000000" w:themeColor="text1"/>
              </w:rPr>
              <w:t>运输车辆识别装置（或扬尘污染实时监控装置）</w:t>
            </w:r>
          </w:p>
        </w:tc>
        <w:tc>
          <w:tcPr>
            <w:tcW w:w="2867" w:type="dxa"/>
            <w:shd w:val="clear" w:color="auto" w:fill="auto"/>
            <w:vAlign w:val="center"/>
          </w:tcPr>
          <w:p w14:paraId="6DBCD373"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违反条款：第十七条第一款第（四）项</w:t>
            </w:r>
          </w:p>
          <w:p w14:paraId="0008C769"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处罚条款：第三十八条第四款 责令限期改正，处2000元以上2万元以下罚款。</w:t>
            </w:r>
          </w:p>
        </w:tc>
        <w:tc>
          <w:tcPr>
            <w:tcW w:w="1103" w:type="dxa"/>
            <w:shd w:val="clear" w:color="auto" w:fill="auto"/>
            <w:vAlign w:val="center"/>
          </w:tcPr>
          <w:p w14:paraId="6BD6B885"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2771BB0F"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5121EF90"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作业场所20亩以下，系数为0；20-30亩，系数为1；3.30亩-40亩，系数为2；以此类推。</w:t>
            </w:r>
          </w:p>
          <w:p w14:paraId="1DF03B3C" w14:textId="77777777" w:rsidR="00934A3D" w:rsidRDefault="00934A3D">
            <w:pPr>
              <w:widowControl/>
              <w:spacing w:line="0" w:lineRule="atLeast"/>
              <w:jc w:val="left"/>
              <w:rPr>
                <w:rFonts w:ascii="黑体" w:eastAsia="黑体" w:hAnsi="宋体" w:cs="宋体"/>
                <w:b/>
                <w:bCs/>
                <w:color w:val="000000" w:themeColor="text1"/>
                <w:kern w:val="0"/>
                <w:szCs w:val="21"/>
              </w:rPr>
            </w:pPr>
          </w:p>
        </w:tc>
        <w:tc>
          <w:tcPr>
            <w:tcW w:w="1628" w:type="dxa"/>
            <w:shd w:val="clear" w:color="auto" w:fill="auto"/>
            <w:vAlign w:val="center"/>
          </w:tcPr>
          <w:p w14:paraId="241D310F"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罚款数额＝2000×（1＋情节系数+变量系数）</w:t>
            </w:r>
          </w:p>
        </w:tc>
        <w:tc>
          <w:tcPr>
            <w:tcW w:w="2929" w:type="dxa"/>
            <w:gridSpan w:val="2"/>
            <w:shd w:val="clear" w:color="auto" w:fill="auto"/>
            <w:vAlign w:val="center"/>
          </w:tcPr>
          <w:p w14:paraId="0EEFD223"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934A3D" w14:paraId="00D78761" w14:textId="77777777">
        <w:trPr>
          <w:gridAfter w:val="3"/>
          <w:wAfter w:w="5858" w:type="dxa"/>
          <w:trHeight w:val="3477"/>
        </w:trPr>
        <w:tc>
          <w:tcPr>
            <w:tcW w:w="706" w:type="dxa"/>
            <w:shd w:val="clear" w:color="auto" w:fill="auto"/>
            <w:vAlign w:val="center"/>
          </w:tcPr>
          <w:p w14:paraId="106DBA64"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14</w:t>
            </w:r>
          </w:p>
        </w:tc>
        <w:tc>
          <w:tcPr>
            <w:tcW w:w="1441" w:type="dxa"/>
            <w:shd w:val="clear" w:color="auto" w:fill="auto"/>
            <w:vAlign w:val="center"/>
          </w:tcPr>
          <w:p w14:paraId="5C944480"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建筑垃圾消纳场所（或临时处置点经营单位）未将建筑垃圾接收量（或处置量或再生产品生产供应等）数据</w:t>
            </w:r>
            <w:r>
              <w:rPr>
                <w:rFonts w:ascii="仿宋_GB2312" w:eastAsia="仿宋_GB2312"/>
                <w:color w:val="000000" w:themeColor="text1"/>
              </w:rPr>
              <w:t>实时传输至</w:t>
            </w:r>
            <w:r>
              <w:rPr>
                <w:rFonts w:ascii="仿宋_GB2312" w:eastAsia="仿宋_GB2312" w:hint="eastAsia"/>
                <w:color w:val="000000" w:themeColor="text1"/>
              </w:rPr>
              <w:t>建筑</w:t>
            </w:r>
            <w:r>
              <w:rPr>
                <w:rFonts w:ascii="仿宋_GB2312" w:eastAsia="仿宋_GB2312"/>
                <w:color w:val="000000" w:themeColor="text1"/>
              </w:rPr>
              <w:t>垃圾管理和服务平台</w:t>
            </w:r>
          </w:p>
        </w:tc>
        <w:tc>
          <w:tcPr>
            <w:tcW w:w="2867" w:type="dxa"/>
            <w:shd w:val="clear" w:color="auto" w:fill="auto"/>
            <w:vAlign w:val="center"/>
          </w:tcPr>
          <w:p w14:paraId="3F14C8DA"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违反条款：第十七条第一款第（五）项</w:t>
            </w:r>
          </w:p>
          <w:p w14:paraId="1B6A31AF"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处罚条款：第三十八条第四款 责令限期改正，处2000元以上2万元以下罚款。</w:t>
            </w:r>
          </w:p>
        </w:tc>
        <w:tc>
          <w:tcPr>
            <w:tcW w:w="1103" w:type="dxa"/>
            <w:shd w:val="clear" w:color="auto" w:fill="auto"/>
            <w:vAlign w:val="center"/>
          </w:tcPr>
          <w:p w14:paraId="5400BBEC"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3B363329"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29559159"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p w14:paraId="52B5DAEC" w14:textId="77777777" w:rsidR="00934A3D" w:rsidRDefault="00934A3D">
            <w:pPr>
              <w:widowControl/>
              <w:spacing w:line="0" w:lineRule="atLeast"/>
              <w:jc w:val="left"/>
              <w:rPr>
                <w:rFonts w:ascii="黑体" w:eastAsia="黑体" w:hAnsi="宋体" w:cs="宋体"/>
                <w:b/>
                <w:bCs/>
                <w:color w:val="000000" w:themeColor="text1"/>
                <w:kern w:val="0"/>
                <w:szCs w:val="21"/>
              </w:rPr>
            </w:pPr>
          </w:p>
        </w:tc>
        <w:tc>
          <w:tcPr>
            <w:tcW w:w="1628" w:type="dxa"/>
            <w:shd w:val="clear" w:color="auto" w:fill="auto"/>
            <w:vAlign w:val="center"/>
          </w:tcPr>
          <w:p w14:paraId="259C768A"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罚款数额＝2000×（1＋情节系数+变量系数）</w:t>
            </w:r>
          </w:p>
        </w:tc>
        <w:tc>
          <w:tcPr>
            <w:tcW w:w="2929" w:type="dxa"/>
            <w:gridSpan w:val="2"/>
            <w:shd w:val="clear" w:color="auto" w:fill="auto"/>
            <w:vAlign w:val="center"/>
          </w:tcPr>
          <w:p w14:paraId="7E7C47B3"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934A3D" w14:paraId="42D855A0" w14:textId="77777777">
        <w:trPr>
          <w:gridAfter w:val="3"/>
          <w:wAfter w:w="5858" w:type="dxa"/>
          <w:trHeight w:val="2265"/>
        </w:trPr>
        <w:tc>
          <w:tcPr>
            <w:tcW w:w="706" w:type="dxa"/>
            <w:shd w:val="clear" w:color="auto" w:fill="auto"/>
            <w:vAlign w:val="center"/>
          </w:tcPr>
          <w:p w14:paraId="677156B3"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5</w:t>
            </w:r>
          </w:p>
        </w:tc>
        <w:tc>
          <w:tcPr>
            <w:tcW w:w="1441" w:type="dxa"/>
            <w:shd w:val="clear" w:color="auto" w:fill="auto"/>
            <w:vAlign w:val="center"/>
          </w:tcPr>
          <w:p w14:paraId="0217EF4B"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未取得生活垃圾运输经营许可擅自运输建筑垃圾</w:t>
            </w:r>
          </w:p>
        </w:tc>
        <w:tc>
          <w:tcPr>
            <w:tcW w:w="2867" w:type="dxa"/>
            <w:shd w:val="clear" w:color="auto" w:fill="auto"/>
            <w:vAlign w:val="center"/>
          </w:tcPr>
          <w:p w14:paraId="6B43BC27"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第十八条第一款</w:t>
            </w:r>
          </w:p>
          <w:p w14:paraId="20960EF2"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w:t>
            </w:r>
            <w:r>
              <w:rPr>
                <w:rFonts w:ascii="仿宋_GB2312" w:eastAsia="仿宋_GB2312"/>
                <w:color w:val="000000" w:themeColor="text1"/>
              </w:rPr>
              <w:t>：第</w:t>
            </w:r>
            <w:r>
              <w:rPr>
                <w:rFonts w:ascii="仿宋_GB2312" w:eastAsia="仿宋_GB2312" w:hint="eastAsia"/>
                <w:color w:val="000000" w:themeColor="text1"/>
              </w:rPr>
              <w:t>三十九条 责令限期改正，给予警告，处5000元以上3万元以下罚款</w:t>
            </w:r>
            <w:r>
              <w:rPr>
                <w:rFonts w:ascii="仿宋_GB2312" w:eastAsia="仿宋_GB2312"/>
                <w:color w:val="000000" w:themeColor="text1"/>
              </w:rPr>
              <w:t>。</w:t>
            </w:r>
          </w:p>
        </w:tc>
        <w:tc>
          <w:tcPr>
            <w:tcW w:w="1103" w:type="dxa"/>
            <w:shd w:val="clear" w:color="auto" w:fill="auto"/>
            <w:vAlign w:val="center"/>
          </w:tcPr>
          <w:p w14:paraId="37C81E2D" w14:textId="77777777" w:rsidR="00934A3D"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w:t>
            </w:r>
          </w:p>
        </w:tc>
        <w:tc>
          <w:tcPr>
            <w:tcW w:w="990" w:type="dxa"/>
            <w:shd w:val="clear" w:color="auto" w:fill="auto"/>
            <w:vAlign w:val="center"/>
          </w:tcPr>
          <w:p w14:paraId="133A6A09"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43028BE6"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违法时间</w:t>
            </w:r>
            <w:r>
              <w:rPr>
                <w:rFonts w:ascii="仿宋_GB2312" w:eastAsia="仿宋_GB2312"/>
                <w:color w:val="000000" w:themeColor="text1"/>
              </w:rPr>
              <w:t>持续较长，造成严重环境秩序影响的，系数为</w:t>
            </w:r>
            <w:r>
              <w:rPr>
                <w:rFonts w:ascii="仿宋_GB2312" w:eastAsia="仿宋_GB2312" w:hint="eastAsia"/>
                <w:color w:val="000000" w:themeColor="text1"/>
              </w:rPr>
              <w:t>3</w:t>
            </w:r>
            <w:r>
              <w:rPr>
                <w:rFonts w:ascii="仿宋_GB2312" w:eastAsia="仿宋_GB2312"/>
                <w:color w:val="000000" w:themeColor="text1"/>
              </w:rPr>
              <w:t>-5</w:t>
            </w:r>
            <w:r>
              <w:rPr>
                <w:rFonts w:ascii="仿宋_GB2312" w:eastAsia="仿宋_GB2312" w:hint="eastAsia"/>
                <w:color w:val="000000" w:themeColor="text1"/>
              </w:rPr>
              <w:t>。</w:t>
            </w:r>
          </w:p>
        </w:tc>
        <w:tc>
          <w:tcPr>
            <w:tcW w:w="1628" w:type="dxa"/>
            <w:shd w:val="clear" w:color="auto" w:fill="auto"/>
            <w:vAlign w:val="center"/>
          </w:tcPr>
          <w:p w14:paraId="53BDCBF9"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5</w:t>
            </w:r>
            <w:r>
              <w:rPr>
                <w:rFonts w:ascii="仿宋_GB2312" w:eastAsia="仿宋_GB2312" w:hint="eastAsia"/>
                <w:color w:val="000000" w:themeColor="text1"/>
              </w:rPr>
              <w:t>000×（1＋情节系数+</w:t>
            </w:r>
            <w:r>
              <w:rPr>
                <w:rFonts w:ascii="仿宋_GB2312" w:eastAsia="仿宋_GB2312"/>
                <w:color w:val="000000" w:themeColor="text1"/>
              </w:rPr>
              <w:t>变量系数</w:t>
            </w:r>
            <w:r>
              <w:rPr>
                <w:rFonts w:ascii="仿宋_GB2312" w:eastAsia="仿宋_GB2312" w:hint="eastAsia"/>
                <w:color w:val="000000" w:themeColor="text1"/>
              </w:rPr>
              <w:t>）</w:t>
            </w:r>
          </w:p>
        </w:tc>
        <w:tc>
          <w:tcPr>
            <w:tcW w:w="2929" w:type="dxa"/>
            <w:gridSpan w:val="2"/>
            <w:shd w:val="clear" w:color="auto" w:fill="auto"/>
            <w:vAlign w:val="center"/>
          </w:tcPr>
          <w:p w14:paraId="3346EBFF" w14:textId="77777777" w:rsidR="00934A3D" w:rsidRDefault="00934A3D">
            <w:pPr>
              <w:widowControl/>
              <w:spacing w:line="0" w:lineRule="atLeast"/>
              <w:jc w:val="center"/>
              <w:rPr>
                <w:rFonts w:ascii="仿宋_GB2312" w:eastAsia="仿宋_GB2312"/>
                <w:color w:val="000000" w:themeColor="text1"/>
                <w:szCs w:val="21"/>
              </w:rPr>
            </w:pPr>
          </w:p>
        </w:tc>
      </w:tr>
      <w:tr w:rsidR="00934A3D" w14:paraId="1E1763B0" w14:textId="77777777">
        <w:trPr>
          <w:gridAfter w:val="3"/>
          <w:wAfter w:w="5858" w:type="dxa"/>
          <w:trHeight w:val="978"/>
        </w:trPr>
        <w:tc>
          <w:tcPr>
            <w:tcW w:w="706" w:type="dxa"/>
            <w:shd w:val="clear" w:color="auto" w:fill="auto"/>
            <w:vAlign w:val="center"/>
          </w:tcPr>
          <w:p w14:paraId="0059B99D"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6</w:t>
            </w:r>
          </w:p>
        </w:tc>
        <w:tc>
          <w:tcPr>
            <w:tcW w:w="1441" w:type="dxa"/>
            <w:shd w:val="clear" w:color="auto" w:fill="auto"/>
            <w:vAlign w:val="center"/>
          </w:tcPr>
          <w:p w14:paraId="0D327163"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使用不符合</w:t>
            </w:r>
            <w:r>
              <w:rPr>
                <w:rFonts w:ascii="仿宋_GB2312" w:eastAsia="仿宋_GB2312"/>
                <w:color w:val="000000" w:themeColor="text1"/>
              </w:rPr>
              <w:t>标准的车辆（</w:t>
            </w:r>
            <w:r>
              <w:rPr>
                <w:rFonts w:ascii="仿宋_GB2312" w:eastAsia="仿宋_GB2312" w:hint="eastAsia"/>
                <w:color w:val="000000" w:themeColor="text1"/>
              </w:rPr>
              <w:t>或未取得建筑垃圾准运许可</w:t>
            </w:r>
            <w:r>
              <w:rPr>
                <w:rFonts w:ascii="仿宋_GB2312" w:eastAsia="仿宋_GB2312"/>
                <w:color w:val="000000" w:themeColor="text1"/>
              </w:rPr>
              <w:t>）</w:t>
            </w:r>
            <w:r>
              <w:rPr>
                <w:rFonts w:ascii="仿宋_GB2312" w:eastAsia="仿宋_GB2312" w:hint="eastAsia"/>
                <w:color w:val="000000" w:themeColor="text1"/>
              </w:rPr>
              <w:t>运输建筑垃圾</w:t>
            </w:r>
          </w:p>
        </w:tc>
        <w:tc>
          <w:tcPr>
            <w:tcW w:w="2867" w:type="dxa"/>
            <w:shd w:val="clear" w:color="auto" w:fill="auto"/>
            <w:vAlign w:val="center"/>
          </w:tcPr>
          <w:p w14:paraId="6334A307"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条款：第十八条第一款</w:t>
            </w:r>
          </w:p>
          <w:p w14:paraId="755F375F"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第三十九条 责令限期改正，并处1万元以上3万元以下罚款；情节严重的，由城市管理综合执法部门吊销生活垃圾运输经营许可。</w:t>
            </w:r>
          </w:p>
        </w:tc>
        <w:tc>
          <w:tcPr>
            <w:tcW w:w="1103" w:type="dxa"/>
            <w:shd w:val="clear" w:color="auto" w:fill="auto"/>
            <w:vAlign w:val="center"/>
          </w:tcPr>
          <w:p w14:paraId="60DC2162"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77F99FC3"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3E730303"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w:t>
            </w:r>
            <w:r>
              <w:rPr>
                <w:rFonts w:ascii="仿宋_GB2312" w:eastAsia="仿宋_GB2312"/>
                <w:color w:val="000000" w:themeColor="text1"/>
              </w:rPr>
              <w:t>不符合标准的运输车辆，系数为</w:t>
            </w:r>
            <w:r>
              <w:rPr>
                <w:rFonts w:ascii="仿宋_GB2312" w:eastAsia="仿宋_GB2312" w:hint="eastAsia"/>
                <w:color w:val="000000" w:themeColor="text1"/>
              </w:rPr>
              <w:t>0</w:t>
            </w:r>
            <w:r>
              <w:rPr>
                <w:rFonts w:ascii="仿宋_GB2312" w:eastAsia="仿宋_GB2312"/>
                <w:color w:val="000000" w:themeColor="text1"/>
              </w:rPr>
              <w:t>-2</w:t>
            </w:r>
            <w:r>
              <w:rPr>
                <w:rFonts w:ascii="仿宋_GB2312" w:eastAsia="仿宋_GB2312" w:hint="eastAsia"/>
                <w:color w:val="000000" w:themeColor="text1"/>
              </w:rPr>
              <w:t>；</w:t>
            </w:r>
          </w:p>
          <w:p w14:paraId="5D4757A4" w14:textId="77777777" w:rsidR="00934A3D" w:rsidRDefault="00000000">
            <w:pPr>
              <w:widowControl/>
              <w:spacing w:line="0" w:lineRule="atLeast"/>
              <w:rPr>
                <w:rFonts w:ascii="黑体" w:eastAsia="黑体" w:hAnsi="宋体" w:cs="宋体"/>
                <w:b/>
                <w:bCs/>
                <w:color w:val="000000" w:themeColor="text1"/>
                <w:kern w:val="0"/>
                <w:szCs w:val="21"/>
              </w:rPr>
            </w:pPr>
            <w:r>
              <w:rPr>
                <w:rFonts w:ascii="仿宋_GB2312" w:eastAsia="仿宋_GB2312" w:hint="eastAsia"/>
                <w:color w:val="000000" w:themeColor="text1"/>
              </w:rPr>
              <w:t>2.无</w:t>
            </w:r>
            <w:r>
              <w:rPr>
                <w:rFonts w:ascii="仿宋_GB2312" w:eastAsia="仿宋_GB2312"/>
                <w:color w:val="000000" w:themeColor="text1"/>
              </w:rPr>
              <w:t>准运证的，系数为</w:t>
            </w:r>
            <w:r>
              <w:rPr>
                <w:rFonts w:ascii="仿宋_GB2312" w:eastAsia="仿宋_GB2312" w:hint="eastAsia"/>
                <w:color w:val="000000" w:themeColor="text1"/>
              </w:rPr>
              <w:t>2。</w:t>
            </w:r>
          </w:p>
        </w:tc>
        <w:tc>
          <w:tcPr>
            <w:tcW w:w="1628" w:type="dxa"/>
            <w:shd w:val="clear" w:color="auto" w:fill="auto"/>
            <w:vAlign w:val="center"/>
          </w:tcPr>
          <w:p w14:paraId="14FA0858"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w:t>
            </w:r>
            <w:r>
              <w:rPr>
                <w:rFonts w:ascii="仿宋_GB2312" w:eastAsia="仿宋_GB2312"/>
                <w:color w:val="000000" w:themeColor="text1"/>
              </w:rPr>
              <w:t>10</w:t>
            </w:r>
            <w:r>
              <w:rPr>
                <w:rFonts w:ascii="仿宋_GB2312" w:eastAsia="仿宋_GB2312" w:hint="eastAsia"/>
                <w:color w:val="000000" w:themeColor="text1"/>
              </w:rPr>
              <w:t>000×（1＋情节系数+</w:t>
            </w:r>
            <w:r>
              <w:rPr>
                <w:rFonts w:ascii="仿宋_GB2312" w:eastAsia="仿宋_GB2312"/>
                <w:color w:val="000000" w:themeColor="text1"/>
              </w:rPr>
              <w:t>变量系数</w:t>
            </w:r>
            <w:r>
              <w:rPr>
                <w:rFonts w:ascii="仿宋_GB2312" w:eastAsia="仿宋_GB2312" w:hint="eastAsia"/>
                <w:color w:val="000000" w:themeColor="text1"/>
              </w:rPr>
              <w:t>）</w:t>
            </w:r>
          </w:p>
          <w:p w14:paraId="571EE2AC" w14:textId="77777777" w:rsidR="00934A3D" w:rsidRDefault="00934A3D">
            <w:pPr>
              <w:widowControl/>
              <w:spacing w:line="0" w:lineRule="atLeast"/>
              <w:jc w:val="left"/>
              <w:rPr>
                <w:rFonts w:ascii="黑体" w:eastAsia="黑体" w:hAnsi="宋体" w:cs="宋体"/>
                <w:b/>
                <w:bCs/>
                <w:color w:val="000000" w:themeColor="text1"/>
                <w:kern w:val="0"/>
                <w:szCs w:val="21"/>
              </w:rPr>
            </w:pPr>
          </w:p>
        </w:tc>
        <w:tc>
          <w:tcPr>
            <w:tcW w:w="2929" w:type="dxa"/>
            <w:gridSpan w:val="2"/>
            <w:shd w:val="clear" w:color="auto" w:fill="auto"/>
            <w:vAlign w:val="center"/>
          </w:tcPr>
          <w:p w14:paraId="56EABDFE" w14:textId="77777777" w:rsidR="00934A3D" w:rsidRDefault="00000000">
            <w:pPr>
              <w:widowControl/>
              <w:numPr>
                <w:ilvl w:val="0"/>
                <w:numId w:val="3"/>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687AD7E"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w:t>
            </w:r>
            <w:r>
              <w:rPr>
                <w:rFonts w:ascii="仿宋_GB2312" w:eastAsia="仿宋_GB2312"/>
                <w:color w:val="000000" w:themeColor="text1"/>
                <w:szCs w:val="21"/>
              </w:rPr>
              <w:t>部门</w:t>
            </w:r>
            <w:r>
              <w:rPr>
                <w:rFonts w:ascii="仿宋_GB2312" w:eastAsia="仿宋_GB2312" w:hint="eastAsia"/>
                <w:color w:val="000000" w:themeColor="text1"/>
                <w:szCs w:val="21"/>
              </w:rPr>
              <w:t>共同会商；对于可能影响公共利益的，提请城市管理部门拟定接管方案。</w:t>
            </w:r>
          </w:p>
        </w:tc>
      </w:tr>
      <w:tr w:rsidR="00934A3D" w14:paraId="3DE21A96" w14:textId="77777777">
        <w:trPr>
          <w:gridAfter w:val="3"/>
          <w:wAfter w:w="5858" w:type="dxa"/>
          <w:trHeight w:val="978"/>
        </w:trPr>
        <w:tc>
          <w:tcPr>
            <w:tcW w:w="706" w:type="dxa"/>
            <w:shd w:val="clear" w:color="auto" w:fill="auto"/>
            <w:vAlign w:val="center"/>
          </w:tcPr>
          <w:p w14:paraId="02581129"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17</w:t>
            </w:r>
          </w:p>
        </w:tc>
        <w:tc>
          <w:tcPr>
            <w:tcW w:w="1441" w:type="dxa"/>
            <w:shd w:val="clear" w:color="auto" w:fill="auto"/>
            <w:vAlign w:val="center"/>
          </w:tcPr>
          <w:p w14:paraId="07970A8B"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未采取措施防止建筑垃圾遗撒、泄漏</w:t>
            </w:r>
          </w:p>
        </w:tc>
        <w:tc>
          <w:tcPr>
            <w:tcW w:w="2867" w:type="dxa"/>
            <w:shd w:val="clear" w:color="auto" w:fill="auto"/>
            <w:vAlign w:val="center"/>
          </w:tcPr>
          <w:p w14:paraId="487C3643"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违反条款：第十九条第一款</w:t>
            </w:r>
          </w:p>
          <w:p w14:paraId="603A88E9"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3" w:type="dxa"/>
            <w:shd w:val="clear" w:color="auto" w:fill="auto"/>
            <w:vAlign w:val="center"/>
          </w:tcPr>
          <w:p w14:paraId="40A348BB" w14:textId="77777777" w:rsidR="00934A3D" w:rsidRDefault="00000000">
            <w:pPr>
              <w:spacing w:line="240" w:lineRule="exact"/>
              <w:rPr>
                <w:rFonts w:ascii="仿宋_GB2312" w:eastAsia="仿宋_GB2312"/>
                <w:color w:val="000000" w:themeColor="text1"/>
                <w:szCs w:val="21"/>
              </w:rPr>
            </w:pPr>
            <w:r>
              <w:rPr>
                <w:rFonts w:ascii="仿宋_GB2312" w:eastAsia="仿宋_GB2312"/>
                <w:color w:val="000000" w:themeColor="text1"/>
                <w:szCs w:val="21"/>
              </w:rPr>
              <w:t>20000</w:t>
            </w:r>
          </w:p>
        </w:tc>
        <w:tc>
          <w:tcPr>
            <w:tcW w:w="990" w:type="dxa"/>
            <w:shd w:val="clear" w:color="auto" w:fill="auto"/>
            <w:vAlign w:val="center"/>
          </w:tcPr>
          <w:p w14:paraId="532A11F6"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0FFFF704"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未造成</w:t>
            </w:r>
            <w:r>
              <w:rPr>
                <w:rFonts w:ascii="仿宋_GB2312" w:eastAsia="仿宋_GB2312"/>
                <w:color w:val="000000" w:themeColor="text1"/>
              </w:rPr>
              <w:t>遗撒、泄漏的，系数为</w:t>
            </w:r>
            <w:r>
              <w:rPr>
                <w:rFonts w:ascii="仿宋_GB2312" w:eastAsia="仿宋_GB2312" w:hint="eastAsia"/>
                <w:color w:val="000000" w:themeColor="text1"/>
              </w:rPr>
              <w:t>0；污染道路长21－30米的，系数1；31－40米的，系数2；以此类推。</w:t>
            </w:r>
          </w:p>
        </w:tc>
        <w:tc>
          <w:tcPr>
            <w:tcW w:w="1628" w:type="dxa"/>
            <w:shd w:val="clear" w:color="auto" w:fill="auto"/>
            <w:vAlign w:val="center"/>
          </w:tcPr>
          <w:p w14:paraId="69B41676"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罚款数额＝20000×（1＋区域系数＋情节系数＋变量系数）</w:t>
            </w:r>
          </w:p>
        </w:tc>
        <w:tc>
          <w:tcPr>
            <w:tcW w:w="2929" w:type="dxa"/>
            <w:gridSpan w:val="2"/>
            <w:shd w:val="clear" w:color="auto" w:fill="auto"/>
            <w:vAlign w:val="center"/>
          </w:tcPr>
          <w:p w14:paraId="3CCEAE0B" w14:textId="77777777" w:rsidR="00934A3D" w:rsidRDefault="00000000">
            <w:pPr>
              <w:widowControl/>
              <w:numPr>
                <w:ilvl w:val="0"/>
                <w:numId w:val="4"/>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FF7BB87"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京政发〔2017〕32号），拟作出吊销处罚的，作出处罚决定前，要邀请城市管理部门共同会商；对于可能影响公共利益的，提请城市管理</w:t>
            </w:r>
            <w:r>
              <w:rPr>
                <w:rFonts w:ascii="仿宋_GB2312" w:eastAsia="仿宋_GB2312"/>
                <w:color w:val="000000" w:themeColor="text1"/>
                <w:szCs w:val="21"/>
              </w:rPr>
              <w:t>部门</w:t>
            </w:r>
            <w:r>
              <w:rPr>
                <w:rFonts w:ascii="仿宋_GB2312" w:eastAsia="仿宋_GB2312" w:hint="eastAsia"/>
                <w:color w:val="000000" w:themeColor="text1"/>
                <w:szCs w:val="21"/>
              </w:rPr>
              <w:t>拟定接管方案。</w:t>
            </w:r>
          </w:p>
        </w:tc>
      </w:tr>
      <w:tr w:rsidR="00934A3D" w14:paraId="3AF34C37" w14:textId="77777777">
        <w:trPr>
          <w:gridAfter w:val="3"/>
          <w:wAfter w:w="5858" w:type="dxa"/>
          <w:trHeight w:val="978"/>
        </w:trPr>
        <w:tc>
          <w:tcPr>
            <w:tcW w:w="706" w:type="dxa"/>
            <w:shd w:val="clear" w:color="auto" w:fill="auto"/>
            <w:vAlign w:val="center"/>
          </w:tcPr>
          <w:p w14:paraId="2622BF97"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8</w:t>
            </w:r>
          </w:p>
        </w:tc>
        <w:tc>
          <w:tcPr>
            <w:tcW w:w="1441" w:type="dxa"/>
            <w:shd w:val="clear" w:color="auto" w:fill="auto"/>
            <w:vAlign w:val="center"/>
          </w:tcPr>
          <w:p w14:paraId="1E1CC831"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w:t>
            </w:r>
            <w:r>
              <w:rPr>
                <w:rFonts w:ascii="仿宋_GB2312" w:eastAsia="仿宋_GB2312" w:hint="eastAsia"/>
                <w:color w:val="000000" w:themeColor="text1"/>
              </w:rPr>
              <w:t>运输</w:t>
            </w:r>
            <w:r>
              <w:rPr>
                <w:rFonts w:ascii="仿宋_GB2312" w:eastAsia="仿宋_GB2312"/>
                <w:color w:val="000000" w:themeColor="text1"/>
              </w:rPr>
              <w:t>服务单位</w:t>
            </w:r>
            <w:r>
              <w:rPr>
                <w:rFonts w:ascii="仿宋_GB2312" w:eastAsia="仿宋_GB2312" w:hint="eastAsia"/>
                <w:color w:val="000000" w:themeColor="text1"/>
              </w:rPr>
              <w:t>将建筑垃圾与其他生活垃圾、危险废物混装混运</w:t>
            </w:r>
          </w:p>
        </w:tc>
        <w:tc>
          <w:tcPr>
            <w:tcW w:w="2867" w:type="dxa"/>
            <w:shd w:val="clear" w:color="auto" w:fill="auto"/>
            <w:vAlign w:val="center"/>
          </w:tcPr>
          <w:p w14:paraId="5138CC74"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条款：第十九条第一款</w:t>
            </w:r>
          </w:p>
          <w:p w14:paraId="0B085104"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条款：第四十条</w:t>
            </w:r>
            <w:r>
              <w:rPr>
                <w:rFonts w:ascii="仿宋_GB2312" w:eastAsia="仿宋_GB2312" w:hint="eastAsia"/>
                <w:color w:val="000000" w:themeColor="text1"/>
              </w:rPr>
              <w:t>第一款 责令立即改正，处2万元以上10万元以下罚款；情节严重的，由城市管理综合执法部门吊销生活垃圾运输经营许可</w:t>
            </w:r>
            <w:r>
              <w:rPr>
                <w:rFonts w:ascii="仿宋_GB2312" w:eastAsia="仿宋_GB2312"/>
                <w:color w:val="000000" w:themeColor="text1"/>
              </w:rPr>
              <w:t xml:space="preserve"> </w:t>
            </w:r>
            <w:r>
              <w:rPr>
                <w:rFonts w:ascii="仿宋_GB2312" w:eastAsia="仿宋_GB2312" w:hint="eastAsia"/>
                <w:color w:val="000000" w:themeColor="text1"/>
              </w:rPr>
              <w:t>。</w:t>
            </w:r>
          </w:p>
        </w:tc>
        <w:tc>
          <w:tcPr>
            <w:tcW w:w="1103" w:type="dxa"/>
            <w:shd w:val="clear" w:color="auto" w:fill="auto"/>
            <w:vAlign w:val="center"/>
          </w:tcPr>
          <w:p w14:paraId="5918B5E2"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2406781E"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273AE8A6"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1.运输</w:t>
            </w:r>
            <w:r>
              <w:rPr>
                <w:rFonts w:ascii="仿宋_GB2312" w:eastAsia="仿宋_GB2312"/>
                <w:color w:val="000000" w:themeColor="text1"/>
              </w:rPr>
              <w:t>车辆（</w:t>
            </w:r>
            <w:r>
              <w:rPr>
                <w:rFonts w:ascii="仿宋_GB2312" w:eastAsia="仿宋_GB2312" w:hint="eastAsia"/>
                <w:color w:val="000000" w:themeColor="text1"/>
              </w:rPr>
              <w:t>4.5吨</w:t>
            </w:r>
            <w:r>
              <w:rPr>
                <w:rFonts w:ascii="仿宋_GB2312" w:eastAsia="仿宋_GB2312"/>
                <w:color w:val="000000" w:themeColor="text1"/>
              </w:rPr>
              <w:t>以下）</w:t>
            </w:r>
            <w:r>
              <w:rPr>
                <w:rFonts w:ascii="仿宋_GB2312" w:eastAsia="仿宋_GB2312" w:hint="eastAsia"/>
                <w:color w:val="000000" w:themeColor="text1"/>
              </w:rPr>
              <w:t>，</w:t>
            </w:r>
            <w:r>
              <w:rPr>
                <w:rFonts w:ascii="仿宋_GB2312" w:eastAsia="仿宋_GB2312"/>
                <w:color w:val="000000" w:themeColor="text1"/>
              </w:rPr>
              <w:t>系数</w:t>
            </w:r>
            <w:r>
              <w:rPr>
                <w:rFonts w:ascii="仿宋_GB2312" w:eastAsia="仿宋_GB2312" w:hint="eastAsia"/>
                <w:color w:val="000000" w:themeColor="text1"/>
              </w:rPr>
              <w:t>1；</w:t>
            </w:r>
          </w:p>
          <w:p w14:paraId="19FBE24D"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运输车辆</w:t>
            </w:r>
            <w:r>
              <w:rPr>
                <w:rFonts w:ascii="仿宋_GB2312" w:eastAsia="仿宋_GB2312"/>
                <w:color w:val="000000" w:themeColor="text1"/>
              </w:rPr>
              <w:t>（</w:t>
            </w:r>
            <w:r>
              <w:rPr>
                <w:rFonts w:ascii="仿宋_GB2312" w:eastAsia="仿宋_GB2312" w:hint="eastAsia"/>
                <w:color w:val="000000" w:themeColor="text1"/>
              </w:rPr>
              <w:t>4.5吨</w:t>
            </w:r>
            <w:r>
              <w:rPr>
                <w:rFonts w:ascii="仿宋_GB2312" w:eastAsia="仿宋_GB2312"/>
                <w:color w:val="000000" w:themeColor="text1"/>
              </w:rPr>
              <w:t>以上）</w:t>
            </w:r>
            <w:r>
              <w:rPr>
                <w:rFonts w:ascii="仿宋_GB2312" w:eastAsia="仿宋_GB2312" w:hint="eastAsia"/>
                <w:color w:val="000000" w:themeColor="text1"/>
              </w:rPr>
              <w:t>，</w:t>
            </w:r>
            <w:r>
              <w:rPr>
                <w:rFonts w:ascii="仿宋_GB2312" w:eastAsia="仿宋_GB2312"/>
                <w:color w:val="000000" w:themeColor="text1"/>
              </w:rPr>
              <w:t>系数为</w:t>
            </w:r>
            <w:r>
              <w:rPr>
                <w:rFonts w:ascii="仿宋_GB2312" w:eastAsia="仿宋_GB2312" w:hint="eastAsia"/>
                <w:color w:val="000000" w:themeColor="text1"/>
              </w:rPr>
              <w:t>2；</w:t>
            </w:r>
          </w:p>
          <w:p w14:paraId="6F256E13"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3.</w:t>
            </w:r>
            <w:r>
              <w:rPr>
                <w:rFonts w:ascii="仿宋_GB2312" w:eastAsia="仿宋_GB2312" w:hint="eastAsia"/>
                <w:color w:val="000000" w:themeColor="text1"/>
              </w:rPr>
              <w:t>与</w:t>
            </w:r>
            <w:r>
              <w:rPr>
                <w:rFonts w:ascii="仿宋_GB2312" w:eastAsia="仿宋_GB2312"/>
                <w:color w:val="000000" w:themeColor="text1"/>
              </w:rPr>
              <w:t>生活垃圾混装混运，系数为1-2</w:t>
            </w:r>
            <w:r>
              <w:rPr>
                <w:rFonts w:ascii="仿宋_GB2312" w:eastAsia="仿宋_GB2312" w:hint="eastAsia"/>
                <w:color w:val="000000" w:themeColor="text1"/>
              </w:rPr>
              <w:t>；</w:t>
            </w:r>
          </w:p>
          <w:p w14:paraId="09FCC165" w14:textId="77777777" w:rsidR="00934A3D" w:rsidRDefault="00000000">
            <w:pPr>
              <w:widowControl/>
              <w:spacing w:line="0" w:lineRule="atLeast"/>
              <w:rPr>
                <w:rFonts w:ascii="黑体" w:eastAsia="仿宋_GB2312" w:hAnsi="宋体" w:cs="宋体"/>
                <w:b/>
                <w:bCs/>
                <w:color w:val="000000" w:themeColor="text1"/>
                <w:kern w:val="0"/>
                <w:szCs w:val="21"/>
              </w:rPr>
            </w:pPr>
            <w:r>
              <w:rPr>
                <w:rFonts w:ascii="仿宋_GB2312" w:eastAsia="仿宋_GB2312"/>
                <w:color w:val="000000" w:themeColor="text1"/>
              </w:rPr>
              <w:t>4</w:t>
            </w:r>
            <w:r>
              <w:rPr>
                <w:rFonts w:ascii="仿宋_GB2312" w:eastAsia="仿宋_GB2312" w:hint="eastAsia"/>
                <w:color w:val="000000" w:themeColor="text1"/>
              </w:rPr>
              <w:t>.与</w:t>
            </w:r>
            <w:r>
              <w:rPr>
                <w:rFonts w:ascii="仿宋_GB2312" w:eastAsia="仿宋_GB2312"/>
                <w:color w:val="000000" w:themeColor="text1"/>
              </w:rPr>
              <w:t>危险废物混装</w:t>
            </w:r>
            <w:r>
              <w:rPr>
                <w:rFonts w:ascii="仿宋_GB2312" w:eastAsia="仿宋_GB2312" w:hint="eastAsia"/>
                <w:color w:val="000000" w:themeColor="text1"/>
              </w:rPr>
              <w:t>混运</w:t>
            </w:r>
            <w:r>
              <w:rPr>
                <w:rFonts w:ascii="仿宋_GB2312" w:eastAsia="仿宋_GB2312"/>
                <w:color w:val="000000" w:themeColor="text1"/>
              </w:rPr>
              <w:t>，系数为</w:t>
            </w:r>
            <w:r>
              <w:rPr>
                <w:rFonts w:ascii="仿宋_GB2312" w:eastAsia="仿宋_GB2312" w:hint="eastAsia"/>
                <w:color w:val="000000" w:themeColor="text1"/>
              </w:rPr>
              <w:t>3</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40940826"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罚款数额＝</w:t>
            </w:r>
            <w:r>
              <w:rPr>
                <w:rFonts w:ascii="仿宋_GB2312" w:eastAsia="仿宋_GB2312"/>
                <w:color w:val="000000" w:themeColor="text1"/>
              </w:rPr>
              <w:t>20000</w:t>
            </w:r>
            <w:r>
              <w:rPr>
                <w:rFonts w:ascii="仿宋_GB2312" w:eastAsia="仿宋_GB2312" w:hint="eastAsia"/>
                <w:color w:val="000000" w:themeColor="text1"/>
              </w:rPr>
              <w:t>×（1＋区域系数＋情节系数＋变量系数）</w:t>
            </w:r>
          </w:p>
        </w:tc>
        <w:tc>
          <w:tcPr>
            <w:tcW w:w="2929" w:type="dxa"/>
            <w:gridSpan w:val="2"/>
            <w:shd w:val="clear" w:color="auto" w:fill="auto"/>
            <w:vAlign w:val="center"/>
          </w:tcPr>
          <w:p w14:paraId="0A096616" w14:textId="77777777" w:rsidR="00934A3D" w:rsidRDefault="00000000">
            <w:pPr>
              <w:widowControl/>
              <w:numPr>
                <w:ilvl w:val="0"/>
                <w:numId w:val="5"/>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9E0A06"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京政发〔2017〕32号），拟作出吊销处罚的，作出处罚决定前，要邀请城市管理部门共同会商；对于可能影响公共利益的，提请城市管理部门拟定接管方案。</w:t>
            </w:r>
          </w:p>
        </w:tc>
      </w:tr>
      <w:tr w:rsidR="00934A3D" w14:paraId="6926D747" w14:textId="77777777">
        <w:trPr>
          <w:gridAfter w:val="3"/>
          <w:wAfter w:w="5858" w:type="dxa"/>
          <w:trHeight w:val="978"/>
        </w:trPr>
        <w:tc>
          <w:tcPr>
            <w:tcW w:w="706" w:type="dxa"/>
            <w:shd w:val="clear" w:color="auto" w:fill="auto"/>
            <w:vAlign w:val="center"/>
          </w:tcPr>
          <w:p w14:paraId="22BFB120"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19</w:t>
            </w:r>
          </w:p>
        </w:tc>
        <w:tc>
          <w:tcPr>
            <w:tcW w:w="1441" w:type="dxa"/>
            <w:shd w:val="clear" w:color="auto" w:fill="auto"/>
            <w:vAlign w:val="center"/>
          </w:tcPr>
          <w:p w14:paraId="2EFAD59E"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未</w:t>
            </w:r>
            <w:r>
              <w:rPr>
                <w:rFonts w:ascii="仿宋_GB2312" w:eastAsia="仿宋_GB2312"/>
                <w:color w:val="000000" w:themeColor="text1"/>
              </w:rPr>
              <w:t>按照规定使用电子运单</w:t>
            </w:r>
            <w:r>
              <w:rPr>
                <w:rFonts w:ascii="仿宋_GB2312" w:eastAsia="仿宋_GB2312" w:hint="eastAsia"/>
                <w:color w:val="000000" w:themeColor="text1"/>
              </w:rPr>
              <w:t>，</w:t>
            </w:r>
            <w:r>
              <w:rPr>
                <w:rFonts w:ascii="仿宋_GB2312" w:eastAsia="仿宋_GB2312"/>
                <w:color w:val="000000" w:themeColor="text1"/>
              </w:rPr>
              <w:t>如实记录建筑垃圾处置情况</w:t>
            </w:r>
          </w:p>
        </w:tc>
        <w:tc>
          <w:tcPr>
            <w:tcW w:w="2867" w:type="dxa"/>
            <w:shd w:val="clear" w:color="auto" w:fill="auto"/>
            <w:vAlign w:val="center"/>
          </w:tcPr>
          <w:p w14:paraId="67E1E2B1"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十九条第</w:t>
            </w:r>
            <w:r>
              <w:rPr>
                <w:rFonts w:ascii="仿宋_GB2312" w:eastAsia="仿宋_GB2312" w:hint="eastAsia"/>
                <w:color w:val="000000" w:themeColor="text1"/>
              </w:rPr>
              <w:t>二</w:t>
            </w:r>
            <w:r>
              <w:rPr>
                <w:rFonts w:ascii="仿宋_GB2312" w:eastAsia="仿宋_GB2312"/>
                <w:color w:val="000000" w:themeColor="text1"/>
              </w:rPr>
              <w:t>款</w:t>
            </w:r>
          </w:p>
          <w:p w14:paraId="5FC28767"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四十条第二款</w:t>
            </w:r>
            <w:r>
              <w:rPr>
                <w:rFonts w:ascii="仿宋_GB2312" w:eastAsia="仿宋_GB2312" w:hint="eastAsia"/>
                <w:color w:val="000000" w:themeColor="text1"/>
              </w:rPr>
              <w:t xml:space="preserve"> 责令限期改正，处1000元以上1万元以下罚款；情节严重的，由城市管理综合执法部门依法吊销生活垃圾运输经营许可。</w:t>
            </w:r>
          </w:p>
        </w:tc>
        <w:tc>
          <w:tcPr>
            <w:tcW w:w="1103" w:type="dxa"/>
            <w:shd w:val="clear" w:color="auto" w:fill="auto"/>
            <w:vAlign w:val="center"/>
          </w:tcPr>
          <w:p w14:paraId="44D151DC"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w:t>
            </w:r>
          </w:p>
        </w:tc>
        <w:tc>
          <w:tcPr>
            <w:tcW w:w="990" w:type="dxa"/>
            <w:shd w:val="clear" w:color="auto" w:fill="auto"/>
            <w:vAlign w:val="center"/>
          </w:tcPr>
          <w:p w14:paraId="2D3E3DCA"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47D53231"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有</w:t>
            </w:r>
            <w:r>
              <w:rPr>
                <w:rFonts w:ascii="仿宋_GB2312" w:eastAsia="仿宋_GB2312"/>
                <w:color w:val="000000" w:themeColor="text1"/>
              </w:rPr>
              <w:t>电子运单的</w:t>
            </w:r>
            <w:r>
              <w:rPr>
                <w:rFonts w:ascii="仿宋_GB2312" w:eastAsia="仿宋_GB2312" w:hint="eastAsia"/>
                <w:color w:val="000000" w:themeColor="text1"/>
              </w:rPr>
              <w:t>未</w:t>
            </w:r>
            <w:r>
              <w:rPr>
                <w:rFonts w:ascii="仿宋_GB2312" w:eastAsia="仿宋_GB2312"/>
                <w:color w:val="000000" w:themeColor="text1"/>
              </w:rPr>
              <w:t>如实记录的，系数为</w:t>
            </w:r>
            <w:r>
              <w:rPr>
                <w:rFonts w:ascii="仿宋_GB2312" w:eastAsia="仿宋_GB2312" w:hint="eastAsia"/>
                <w:color w:val="000000" w:themeColor="text1"/>
              </w:rPr>
              <w:t>0</w:t>
            </w:r>
            <w:r>
              <w:rPr>
                <w:rFonts w:ascii="仿宋_GB2312" w:eastAsia="仿宋_GB2312"/>
                <w:color w:val="000000" w:themeColor="text1"/>
              </w:rPr>
              <w:t>-4</w:t>
            </w:r>
            <w:r>
              <w:rPr>
                <w:rFonts w:ascii="仿宋_GB2312" w:eastAsia="仿宋_GB2312" w:hint="eastAsia"/>
                <w:color w:val="000000" w:themeColor="text1"/>
              </w:rPr>
              <w:t>；</w:t>
            </w:r>
          </w:p>
          <w:p w14:paraId="58F36A66" w14:textId="77777777" w:rsidR="00934A3D" w:rsidRDefault="00000000">
            <w:pPr>
              <w:widowControl/>
              <w:spacing w:line="0" w:lineRule="atLeast"/>
              <w:jc w:val="left"/>
              <w:rPr>
                <w:rFonts w:ascii="黑体" w:eastAsia="仿宋_GB2312" w:hAnsi="宋体" w:cs="宋体"/>
                <w:b/>
                <w:bCs/>
                <w:color w:val="000000" w:themeColor="text1"/>
                <w:kern w:val="0"/>
                <w:szCs w:val="21"/>
              </w:rPr>
            </w:pPr>
            <w:r>
              <w:rPr>
                <w:rFonts w:ascii="仿宋_GB2312" w:eastAsia="仿宋_GB2312" w:hint="eastAsia"/>
                <w:color w:val="000000" w:themeColor="text1"/>
              </w:rPr>
              <w:t>2.未建立</w:t>
            </w:r>
            <w:r>
              <w:rPr>
                <w:rFonts w:ascii="仿宋_GB2312" w:eastAsia="仿宋_GB2312"/>
                <w:color w:val="000000" w:themeColor="text1"/>
              </w:rPr>
              <w:t>电子</w:t>
            </w:r>
            <w:r>
              <w:rPr>
                <w:rFonts w:ascii="仿宋_GB2312" w:eastAsia="仿宋_GB2312" w:hint="eastAsia"/>
                <w:color w:val="000000" w:themeColor="text1"/>
              </w:rPr>
              <w:t>运单</w:t>
            </w:r>
            <w:r>
              <w:rPr>
                <w:rFonts w:ascii="仿宋_GB2312" w:eastAsia="仿宋_GB2312"/>
                <w:color w:val="000000" w:themeColor="text1"/>
              </w:rPr>
              <w:t>的，</w:t>
            </w:r>
            <w:r>
              <w:rPr>
                <w:rFonts w:ascii="仿宋_GB2312" w:eastAsia="仿宋_GB2312" w:hint="eastAsia"/>
                <w:color w:val="000000" w:themeColor="text1"/>
              </w:rPr>
              <w:t>系数</w:t>
            </w:r>
            <w:r>
              <w:rPr>
                <w:rFonts w:ascii="仿宋_GB2312" w:eastAsia="仿宋_GB2312"/>
                <w:color w:val="000000" w:themeColor="text1"/>
              </w:rPr>
              <w:t>为</w:t>
            </w:r>
            <w:r>
              <w:rPr>
                <w:rFonts w:ascii="仿宋_GB2312" w:eastAsia="仿宋_GB2312" w:hint="eastAsia"/>
                <w:color w:val="000000" w:themeColor="text1"/>
              </w:rPr>
              <w:t>5</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0D45BAC7"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罚款数额＝1000×（1＋情节系数+变量系数）</w:t>
            </w:r>
          </w:p>
        </w:tc>
        <w:tc>
          <w:tcPr>
            <w:tcW w:w="2929" w:type="dxa"/>
            <w:gridSpan w:val="2"/>
            <w:shd w:val="clear" w:color="auto" w:fill="auto"/>
            <w:vAlign w:val="center"/>
          </w:tcPr>
          <w:p w14:paraId="471B111A" w14:textId="77777777" w:rsidR="00934A3D" w:rsidRDefault="00000000">
            <w:pPr>
              <w:widowControl/>
              <w:numPr>
                <w:ilvl w:val="0"/>
                <w:numId w:val="6"/>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46BDDBF"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京政发〔2017〕32号），拟作出吊销处罚的，作出处罚决定前，要邀请城市管理部门共同会商；对于可能影响公共利益的，提请城市管理部门拟定接管方案。</w:t>
            </w:r>
          </w:p>
        </w:tc>
      </w:tr>
      <w:tr w:rsidR="00934A3D" w14:paraId="17B2B55B" w14:textId="77777777">
        <w:trPr>
          <w:gridAfter w:val="3"/>
          <w:wAfter w:w="5858" w:type="dxa"/>
          <w:trHeight w:val="1448"/>
        </w:trPr>
        <w:tc>
          <w:tcPr>
            <w:tcW w:w="706" w:type="dxa"/>
            <w:shd w:val="clear" w:color="auto" w:fill="auto"/>
            <w:vAlign w:val="center"/>
          </w:tcPr>
          <w:p w14:paraId="121DB868"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0</w:t>
            </w:r>
          </w:p>
        </w:tc>
        <w:tc>
          <w:tcPr>
            <w:tcW w:w="1441" w:type="dxa"/>
            <w:shd w:val="clear" w:color="auto" w:fill="auto"/>
            <w:vAlign w:val="center"/>
          </w:tcPr>
          <w:p w14:paraId="193819B1"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w:t>
            </w:r>
            <w:r>
              <w:rPr>
                <w:rFonts w:ascii="仿宋_GB2312" w:eastAsia="仿宋_GB2312"/>
                <w:color w:val="000000" w:themeColor="text1"/>
              </w:rPr>
              <w:t>单位</w:t>
            </w:r>
            <w:r>
              <w:rPr>
                <w:rFonts w:ascii="仿宋_GB2312" w:eastAsia="仿宋_GB2312" w:hint="eastAsia"/>
                <w:color w:val="000000" w:themeColor="text1"/>
              </w:rPr>
              <w:t>未</w:t>
            </w:r>
            <w:r>
              <w:rPr>
                <w:rFonts w:ascii="仿宋_GB2312" w:eastAsia="仿宋_GB2312"/>
                <w:color w:val="000000" w:themeColor="text1"/>
              </w:rPr>
              <w:t>编制建筑垃圾处理方案</w:t>
            </w:r>
            <w:r>
              <w:rPr>
                <w:rFonts w:ascii="仿宋_GB2312" w:eastAsia="仿宋_GB2312" w:hint="eastAsia"/>
                <w:color w:val="000000" w:themeColor="text1"/>
              </w:rPr>
              <w:t>报备案</w:t>
            </w:r>
          </w:p>
        </w:tc>
        <w:tc>
          <w:tcPr>
            <w:tcW w:w="2867" w:type="dxa"/>
            <w:shd w:val="clear" w:color="auto" w:fill="auto"/>
            <w:vAlign w:val="center"/>
          </w:tcPr>
          <w:p w14:paraId="183E5FB7"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违反条款：第二十条第一款</w:t>
            </w:r>
          </w:p>
          <w:p w14:paraId="2BEA9CBD"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处罚条款：第四十一条第一款 责令限期改正，处10万元以上100万元以下罚款。</w:t>
            </w:r>
          </w:p>
        </w:tc>
        <w:tc>
          <w:tcPr>
            <w:tcW w:w="1103" w:type="dxa"/>
            <w:shd w:val="clear" w:color="auto" w:fill="auto"/>
            <w:vAlign w:val="center"/>
          </w:tcPr>
          <w:p w14:paraId="628BCD68"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100000</w:t>
            </w:r>
          </w:p>
        </w:tc>
        <w:tc>
          <w:tcPr>
            <w:tcW w:w="990" w:type="dxa"/>
            <w:shd w:val="clear" w:color="auto" w:fill="auto"/>
            <w:vAlign w:val="center"/>
          </w:tcPr>
          <w:p w14:paraId="28540B50"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3B42D18E"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1628" w:type="dxa"/>
            <w:shd w:val="clear" w:color="auto" w:fill="auto"/>
            <w:vAlign w:val="center"/>
          </w:tcPr>
          <w:p w14:paraId="0D6E1818"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罚款数额＝100000×（1＋情节系数+区域系数）</w:t>
            </w:r>
          </w:p>
        </w:tc>
        <w:tc>
          <w:tcPr>
            <w:tcW w:w="2929" w:type="dxa"/>
            <w:gridSpan w:val="2"/>
            <w:shd w:val="clear" w:color="auto" w:fill="auto"/>
            <w:vAlign w:val="center"/>
          </w:tcPr>
          <w:p w14:paraId="539F0C96" w14:textId="77777777" w:rsidR="00934A3D" w:rsidRDefault="00934A3D">
            <w:pPr>
              <w:widowControl/>
              <w:spacing w:line="0" w:lineRule="atLeast"/>
              <w:jc w:val="center"/>
              <w:rPr>
                <w:rFonts w:ascii="仿宋_GB2312" w:eastAsia="仿宋_GB2312"/>
                <w:color w:val="000000" w:themeColor="text1"/>
                <w:szCs w:val="21"/>
              </w:rPr>
            </w:pPr>
          </w:p>
        </w:tc>
      </w:tr>
      <w:tr w:rsidR="00934A3D" w14:paraId="654B5844" w14:textId="77777777">
        <w:trPr>
          <w:gridAfter w:val="3"/>
          <w:wAfter w:w="5858" w:type="dxa"/>
          <w:trHeight w:val="1582"/>
        </w:trPr>
        <w:tc>
          <w:tcPr>
            <w:tcW w:w="706" w:type="dxa"/>
            <w:shd w:val="clear" w:color="auto" w:fill="auto"/>
            <w:vAlign w:val="center"/>
          </w:tcPr>
          <w:p w14:paraId="3DE415E3"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1</w:t>
            </w:r>
          </w:p>
        </w:tc>
        <w:tc>
          <w:tcPr>
            <w:tcW w:w="1441" w:type="dxa"/>
            <w:shd w:val="clear" w:color="auto" w:fill="auto"/>
            <w:vAlign w:val="center"/>
          </w:tcPr>
          <w:p w14:paraId="72287749"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施工单位</w:t>
            </w:r>
            <w:r>
              <w:rPr>
                <w:rFonts w:ascii="仿宋_GB2312" w:eastAsia="仿宋_GB2312"/>
                <w:color w:val="000000" w:themeColor="text1"/>
              </w:rPr>
              <w:t>未及时清运建筑垃圾</w:t>
            </w:r>
          </w:p>
        </w:tc>
        <w:tc>
          <w:tcPr>
            <w:tcW w:w="2867" w:type="dxa"/>
            <w:shd w:val="clear" w:color="auto" w:fill="auto"/>
            <w:vAlign w:val="center"/>
          </w:tcPr>
          <w:p w14:paraId="157512D9"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条款：第二十条第二款</w:t>
            </w:r>
          </w:p>
          <w:p w14:paraId="4760D4E4"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四十一条第二款</w:t>
            </w:r>
            <w:r>
              <w:rPr>
                <w:rFonts w:ascii="仿宋_GB2312" w:eastAsia="仿宋_GB2312" w:hint="eastAsia"/>
                <w:color w:val="000000" w:themeColor="text1"/>
              </w:rPr>
              <w:t xml:space="preserve">  责令限期改正，处10万元以上100万元以下罚款。</w:t>
            </w:r>
          </w:p>
        </w:tc>
        <w:tc>
          <w:tcPr>
            <w:tcW w:w="1103" w:type="dxa"/>
            <w:shd w:val="clear" w:color="auto" w:fill="auto"/>
            <w:vAlign w:val="center"/>
          </w:tcPr>
          <w:p w14:paraId="68D4024C"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100000</w:t>
            </w:r>
          </w:p>
        </w:tc>
        <w:tc>
          <w:tcPr>
            <w:tcW w:w="990" w:type="dxa"/>
            <w:shd w:val="clear" w:color="auto" w:fill="auto"/>
            <w:vAlign w:val="center"/>
          </w:tcPr>
          <w:p w14:paraId="286904CA"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5FE9716D"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未清运垃圾面积在10㎡以下的，系数0；11－15㎡，系数2；16－20</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，系数</w:t>
            </w:r>
            <w:r>
              <w:rPr>
                <w:rFonts w:ascii="仿宋_GB2312" w:eastAsia="仿宋_GB2312" w:hint="eastAsia"/>
                <w:color w:val="000000" w:themeColor="text1"/>
              </w:rPr>
              <w:t>4，以此类推。</w:t>
            </w:r>
          </w:p>
        </w:tc>
        <w:tc>
          <w:tcPr>
            <w:tcW w:w="1628" w:type="dxa"/>
            <w:shd w:val="clear" w:color="auto" w:fill="auto"/>
            <w:vAlign w:val="center"/>
          </w:tcPr>
          <w:p w14:paraId="19B15DB5"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罚款数额＝100000×（1＋情节系数+变量系数+区域</w:t>
            </w:r>
            <w:r>
              <w:rPr>
                <w:rFonts w:ascii="仿宋_GB2312" w:eastAsia="仿宋_GB2312"/>
                <w:color w:val="000000" w:themeColor="text1"/>
              </w:rPr>
              <w:t>系数</w:t>
            </w:r>
            <w:r>
              <w:rPr>
                <w:rFonts w:ascii="仿宋_GB2312" w:eastAsia="仿宋_GB2312" w:hint="eastAsia"/>
                <w:color w:val="000000" w:themeColor="text1"/>
              </w:rPr>
              <w:t>）</w:t>
            </w:r>
          </w:p>
        </w:tc>
        <w:tc>
          <w:tcPr>
            <w:tcW w:w="2929" w:type="dxa"/>
            <w:gridSpan w:val="2"/>
            <w:shd w:val="clear" w:color="auto" w:fill="auto"/>
            <w:vAlign w:val="center"/>
          </w:tcPr>
          <w:p w14:paraId="4464ACF0" w14:textId="77777777" w:rsidR="00934A3D" w:rsidRDefault="00934A3D">
            <w:pPr>
              <w:widowControl/>
              <w:spacing w:line="0" w:lineRule="atLeast"/>
              <w:jc w:val="center"/>
              <w:rPr>
                <w:rFonts w:ascii="仿宋_GB2312" w:eastAsia="仿宋_GB2312"/>
                <w:color w:val="000000" w:themeColor="text1"/>
                <w:szCs w:val="21"/>
              </w:rPr>
            </w:pPr>
          </w:p>
        </w:tc>
      </w:tr>
      <w:tr w:rsidR="00934A3D" w14:paraId="097468BA" w14:textId="77777777">
        <w:trPr>
          <w:gridAfter w:val="3"/>
          <w:wAfter w:w="5858" w:type="dxa"/>
          <w:trHeight w:val="2150"/>
        </w:trPr>
        <w:tc>
          <w:tcPr>
            <w:tcW w:w="706" w:type="dxa"/>
            <w:shd w:val="clear" w:color="auto" w:fill="auto"/>
            <w:vAlign w:val="center"/>
          </w:tcPr>
          <w:p w14:paraId="168603D2"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2</w:t>
            </w:r>
          </w:p>
        </w:tc>
        <w:tc>
          <w:tcPr>
            <w:tcW w:w="1441" w:type="dxa"/>
            <w:shd w:val="clear" w:color="auto" w:fill="auto"/>
            <w:vAlign w:val="center"/>
          </w:tcPr>
          <w:p w14:paraId="2E4D3DF9"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w:t>
            </w:r>
            <w:r>
              <w:rPr>
                <w:rFonts w:ascii="仿宋_GB2312" w:eastAsia="仿宋_GB2312"/>
                <w:color w:val="000000" w:themeColor="text1"/>
              </w:rPr>
              <w:t>单位</w:t>
            </w:r>
            <w:r>
              <w:rPr>
                <w:rFonts w:ascii="仿宋_GB2312" w:eastAsia="仿宋_GB2312" w:hint="eastAsia"/>
                <w:color w:val="000000" w:themeColor="text1"/>
              </w:rPr>
              <w:t>未按照规定对施工过程中产生的建筑垃圾进行资源化利用或者处置</w:t>
            </w:r>
          </w:p>
        </w:tc>
        <w:tc>
          <w:tcPr>
            <w:tcW w:w="2867" w:type="dxa"/>
            <w:shd w:val="clear" w:color="auto" w:fill="auto"/>
            <w:vAlign w:val="center"/>
          </w:tcPr>
          <w:p w14:paraId="644F3326"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第二十条第二款</w:t>
            </w:r>
          </w:p>
          <w:p w14:paraId="4D6A33C3"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第四十</w:t>
            </w:r>
            <w:r>
              <w:rPr>
                <w:rFonts w:ascii="仿宋_GB2312" w:eastAsia="仿宋_GB2312"/>
                <w:color w:val="000000" w:themeColor="text1"/>
              </w:rPr>
              <w:t>一条第二款</w:t>
            </w:r>
            <w:r>
              <w:rPr>
                <w:rFonts w:ascii="仿宋_GB2312" w:eastAsia="仿宋_GB2312" w:hint="eastAsia"/>
                <w:color w:val="000000" w:themeColor="text1"/>
              </w:rPr>
              <w:t xml:space="preserve"> 责令限期改正，处1</w:t>
            </w:r>
            <w:r>
              <w:rPr>
                <w:rFonts w:ascii="仿宋_GB2312" w:eastAsia="仿宋_GB2312"/>
                <w:color w:val="000000" w:themeColor="text1"/>
              </w:rPr>
              <w:t>0</w:t>
            </w:r>
            <w:r>
              <w:rPr>
                <w:rFonts w:ascii="仿宋_GB2312" w:eastAsia="仿宋_GB2312" w:hint="eastAsia"/>
                <w:color w:val="000000" w:themeColor="text1"/>
              </w:rPr>
              <w:t>万元以上10</w:t>
            </w:r>
            <w:r>
              <w:rPr>
                <w:rFonts w:ascii="仿宋_GB2312" w:eastAsia="仿宋_GB2312"/>
                <w:color w:val="000000" w:themeColor="text1"/>
              </w:rPr>
              <w:t>0</w:t>
            </w:r>
            <w:r>
              <w:rPr>
                <w:rFonts w:ascii="仿宋_GB2312" w:eastAsia="仿宋_GB2312" w:hint="eastAsia"/>
                <w:color w:val="000000" w:themeColor="text1"/>
              </w:rPr>
              <w:t>万元以下罚款。</w:t>
            </w:r>
          </w:p>
        </w:tc>
        <w:tc>
          <w:tcPr>
            <w:tcW w:w="1103" w:type="dxa"/>
            <w:shd w:val="clear" w:color="auto" w:fill="auto"/>
            <w:vAlign w:val="center"/>
          </w:tcPr>
          <w:p w14:paraId="7E509C73"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w:t>
            </w:r>
            <w:r>
              <w:rPr>
                <w:rFonts w:ascii="仿宋_GB2312" w:eastAsia="仿宋_GB2312"/>
                <w:color w:val="000000" w:themeColor="text1"/>
                <w:szCs w:val="21"/>
              </w:rPr>
              <w:t>0</w:t>
            </w:r>
          </w:p>
        </w:tc>
        <w:tc>
          <w:tcPr>
            <w:tcW w:w="990" w:type="dxa"/>
            <w:shd w:val="clear" w:color="auto" w:fill="auto"/>
            <w:vAlign w:val="center"/>
          </w:tcPr>
          <w:p w14:paraId="758ED518"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0391FA86"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未</w:t>
            </w:r>
            <w:r>
              <w:rPr>
                <w:rFonts w:ascii="仿宋_GB2312" w:eastAsia="仿宋_GB2312"/>
                <w:color w:val="000000" w:themeColor="text1"/>
              </w:rPr>
              <w:t>按规定利用或</w:t>
            </w:r>
            <w:r>
              <w:rPr>
                <w:rFonts w:ascii="仿宋_GB2312" w:eastAsia="仿宋_GB2312" w:hint="eastAsia"/>
                <w:color w:val="000000" w:themeColor="text1"/>
              </w:rPr>
              <w:t>处置</w:t>
            </w:r>
            <w:r>
              <w:rPr>
                <w:rFonts w:ascii="仿宋_GB2312" w:eastAsia="仿宋_GB2312"/>
                <w:color w:val="000000" w:themeColor="text1"/>
              </w:rPr>
              <w:t>的</w:t>
            </w:r>
            <w:r>
              <w:rPr>
                <w:rFonts w:ascii="仿宋_GB2312" w:eastAsia="仿宋_GB2312" w:hint="eastAsia"/>
                <w:color w:val="000000" w:themeColor="text1"/>
              </w:rPr>
              <w:t>建筑</w:t>
            </w:r>
            <w:r>
              <w:rPr>
                <w:rFonts w:ascii="仿宋_GB2312" w:eastAsia="仿宋_GB2312"/>
                <w:color w:val="000000" w:themeColor="text1"/>
              </w:rPr>
              <w:t>垃圾占地面积</w:t>
            </w:r>
            <w:r>
              <w:rPr>
                <w:rFonts w:ascii="仿宋_GB2312" w:eastAsia="仿宋_GB2312" w:hint="eastAsia"/>
                <w:color w:val="000000" w:themeColor="text1"/>
              </w:rPr>
              <w:t>10</w:t>
            </w:r>
            <w:r>
              <w:rPr>
                <w:rFonts w:ascii="Batang" w:eastAsia="Batang" w:hAnsi="Batang" w:cs="Batang" w:hint="eastAsia"/>
                <w:color w:val="000000" w:themeColor="text1"/>
              </w:rPr>
              <w:t>㎡</w:t>
            </w:r>
            <w:r>
              <w:rPr>
                <w:rFonts w:ascii="仿宋_GB2312" w:eastAsia="仿宋_GB2312" w:hint="eastAsia"/>
                <w:color w:val="000000" w:themeColor="text1"/>
              </w:rPr>
              <w:t>以下</w:t>
            </w:r>
            <w:r>
              <w:rPr>
                <w:rFonts w:ascii="仿宋_GB2312" w:eastAsia="仿宋_GB2312"/>
                <w:color w:val="000000" w:themeColor="text1"/>
              </w:rPr>
              <w:t>的，系数为</w:t>
            </w:r>
            <w:r>
              <w:rPr>
                <w:rFonts w:ascii="仿宋_GB2312" w:eastAsia="仿宋_GB2312" w:hint="eastAsia"/>
                <w:color w:val="000000" w:themeColor="text1"/>
              </w:rPr>
              <w:t>0；.11—15</w:t>
            </w:r>
            <w:r>
              <w:rPr>
                <w:rFonts w:ascii="Batang" w:eastAsia="Batang" w:hAnsi="Batang" w:cs="Batang" w:hint="eastAsia"/>
                <w:color w:val="000000" w:themeColor="text1"/>
              </w:rPr>
              <w:t>㎡</w:t>
            </w:r>
            <w:r>
              <w:rPr>
                <w:rFonts w:ascii="仿宋_GB2312" w:eastAsia="仿宋_GB2312" w:hint="eastAsia"/>
                <w:color w:val="000000" w:themeColor="text1"/>
              </w:rPr>
              <w:t>，</w:t>
            </w:r>
            <w:r>
              <w:rPr>
                <w:rFonts w:ascii="仿宋_GB2312" w:eastAsia="仿宋_GB2312"/>
                <w:color w:val="000000" w:themeColor="text1"/>
              </w:rPr>
              <w:t>系数为</w:t>
            </w:r>
            <w:r>
              <w:rPr>
                <w:rFonts w:ascii="仿宋_GB2312" w:eastAsia="仿宋_GB2312" w:hint="eastAsia"/>
                <w:color w:val="000000" w:themeColor="text1"/>
              </w:rPr>
              <w:t>1；16</w:t>
            </w:r>
            <w:r>
              <w:rPr>
                <w:rFonts w:ascii="仿宋_GB2312" w:eastAsia="仿宋_GB2312"/>
                <w:color w:val="000000" w:themeColor="text1"/>
              </w:rPr>
              <w:t>-20</w:t>
            </w:r>
            <w:r>
              <w:rPr>
                <w:rFonts w:ascii="Batang" w:eastAsia="Batang" w:hAnsi="Batang" w:cs="Batang" w:hint="eastAsia"/>
                <w:color w:val="000000" w:themeColor="text1"/>
              </w:rPr>
              <w:t>㎡</w:t>
            </w:r>
            <w:r>
              <w:rPr>
                <w:rFonts w:ascii="仿宋_GB2312" w:eastAsia="仿宋_GB2312" w:hint="eastAsia"/>
                <w:color w:val="000000" w:themeColor="text1"/>
              </w:rPr>
              <w:t>系数</w:t>
            </w:r>
            <w:r>
              <w:rPr>
                <w:rFonts w:ascii="仿宋_GB2312" w:eastAsia="仿宋_GB2312"/>
                <w:color w:val="000000" w:themeColor="text1"/>
              </w:rPr>
              <w:t>为</w:t>
            </w:r>
            <w:r>
              <w:rPr>
                <w:rFonts w:ascii="仿宋_GB2312" w:eastAsia="仿宋_GB2312" w:hint="eastAsia"/>
                <w:color w:val="000000" w:themeColor="text1"/>
              </w:rPr>
              <w:t>2，以此</w:t>
            </w:r>
            <w:r>
              <w:rPr>
                <w:rFonts w:ascii="仿宋_GB2312" w:eastAsia="仿宋_GB2312"/>
                <w:color w:val="000000" w:themeColor="text1"/>
              </w:rPr>
              <w:t>类推</w:t>
            </w:r>
          </w:p>
        </w:tc>
        <w:tc>
          <w:tcPr>
            <w:tcW w:w="1628" w:type="dxa"/>
            <w:shd w:val="clear" w:color="auto" w:fill="auto"/>
            <w:vAlign w:val="center"/>
          </w:tcPr>
          <w:p w14:paraId="1244A373"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罚款数额＝10000</w:t>
            </w:r>
            <w:r>
              <w:rPr>
                <w:rFonts w:ascii="仿宋_GB2312" w:eastAsia="仿宋_GB2312"/>
                <w:color w:val="000000" w:themeColor="text1"/>
              </w:rPr>
              <w:t>0</w:t>
            </w:r>
            <w:r>
              <w:rPr>
                <w:rFonts w:ascii="仿宋_GB2312" w:eastAsia="仿宋_GB2312" w:hint="eastAsia"/>
                <w:color w:val="000000" w:themeColor="text1"/>
              </w:rPr>
              <w:t>×（1＋情节系数+变量系数+</w:t>
            </w:r>
            <w:r>
              <w:rPr>
                <w:rFonts w:ascii="仿宋_GB2312" w:eastAsia="仿宋_GB2312"/>
                <w:color w:val="000000" w:themeColor="text1"/>
              </w:rPr>
              <w:t>区域系数</w:t>
            </w:r>
            <w:r>
              <w:rPr>
                <w:rFonts w:ascii="仿宋_GB2312" w:eastAsia="仿宋_GB2312" w:hint="eastAsia"/>
                <w:color w:val="000000" w:themeColor="text1"/>
              </w:rPr>
              <w:t>）</w:t>
            </w:r>
          </w:p>
        </w:tc>
        <w:tc>
          <w:tcPr>
            <w:tcW w:w="2929" w:type="dxa"/>
            <w:gridSpan w:val="2"/>
            <w:shd w:val="clear" w:color="auto" w:fill="auto"/>
            <w:vAlign w:val="center"/>
          </w:tcPr>
          <w:p w14:paraId="6E3F322A" w14:textId="77777777" w:rsidR="00934A3D" w:rsidRDefault="00934A3D">
            <w:pPr>
              <w:widowControl/>
              <w:spacing w:line="0" w:lineRule="atLeast"/>
              <w:jc w:val="center"/>
              <w:rPr>
                <w:rFonts w:ascii="仿宋_GB2312" w:eastAsia="仿宋_GB2312"/>
                <w:color w:val="000000" w:themeColor="text1"/>
                <w:szCs w:val="21"/>
              </w:rPr>
            </w:pPr>
          </w:p>
        </w:tc>
      </w:tr>
      <w:tr w:rsidR="00934A3D" w14:paraId="31DCB57A" w14:textId="77777777">
        <w:trPr>
          <w:gridAfter w:val="3"/>
          <w:wAfter w:w="5858" w:type="dxa"/>
          <w:trHeight w:val="1981"/>
        </w:trPr>
        <w:tc>
          <w:tcPr>
            <w:tcW w:w="706" w:type="dxa"/>
            <w:shd w:val="clear" w:color="auto" w:fill="auto"/>
            <w:vAlign w:val="center"/>
          </w:tcPr>
          <w:p w14:paraId="51E25799"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3</w:t>
            </w:r>
          </w:p>
        </w:tc>
        <w:tc>
          <w:tcPr>
            <w:tcW w:w="1441" w:type="dxa"/>
            <w:shd w:val="clear" w:color="auto" w:fill="auto"/>
            <w:vAlign w:val="center"/>
          </w:tcPr>
          <w:p w14:paraId="734772FA"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施工单位未按照规定对现场贮存的建筑垃圾采取扬尘防治措施</w:t>
            </w:r>
          </w:p>
        </w:tc>
        <w:tc>
          <w:tcPr>
            <w:tcW w:w="2867" w:type="dxa"/>
            <w:shd w:val="clear" w:color="auto" w:fill="auto"/>
            <w:vAlign w:val="center"/>
          </w:tcPr>
          <w:p w14:paraId="1712DE54"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第二十条第二款</w:t>
            </w:r>
          </w:p>
          <w:p w14:paraId="49E7F995"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第四十</w:t>
            </w:r>
            <w:r>
              <w:rPr>
                <w:rFonts w:ascii="仿宋_GB2312" w:eastAsia="仿宋_GB2312"/>
                <w:color w:val="000000" w:themeColor="text1"/>
              </w:rPr>
              <w:t>一条第二款</w:t>
            </w:r>
            <w:r>
              <w:rPr>
                <w:rFonts w:ascii="仿宋_GB2312" w:eastAsia="仿宋_GB2312" w:hint="eastAsia"/>
                <w:color w:val="000000" w:themeColor="text1"/>
              </w:rPr>
              <w:t xml:space="preserve"> 责令限期改正，处1万元以上10万元以下罚款；拒不改正的，责令停工整治。</w:t>
            </w:r>
          </w:p>
        </w:tc>
        <w:tc>
          <w:tcPr>
            <w:tcW w:w="1103" w:type="dxa"/>
            <w:shd w:val="clear" w:color="auto" w:fill="auto"/>
            <w:vAlign w:val="center"/>
          </w:tcPr>
          <w:p w14:paraId="635EA464"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40D5734F"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57B57584" w14:textId="77777777" w:rsidR="00934A3D" w:rsidRDefault="00000000">
            <w:pPr>
              <w:widowControl/>
              <w:numPr>
                <w:ilvl w:val="0"/>
                <w:numId w:val="7"/>
              </w:numPr>
              <w:spacing w:line="0" w:lineRule="atLeast"/>
              <w:jc w:val="left"/>
              <w:rPr>
                <w:rFonts w:ascii="仿宋_GB2312" w:eastAsia="仿宋_GB2312"/>
                <w:color w:val="000000" w:themeColor="text1"/>
              </w:rPr>
            </w:pPr>
            <w:r>
              <w:rPr>
                <w:rFonts w:ascii="仿宋_GB2312" w:eastAsia="仿宋_GB2312" w:hint="eastAsia"/>
                <w:color w:val="000000" w:themeColor="text1"/>
              </w:rPr>
              <w:t>面积10</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以下的，系数</w:t>
            </w:r>
            <w:r>
              <w:rPr>
                <w:rFonts w:ascii="仿宋_GB2312" w:eastAsia="仿宋_GB2312" w:hint="eastAsia"/>
                <w:color w:val="000000" w:themeColor="text1"/>
              </w:rPr>
              <w:t>0；11－25</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的，系数</w:t>
            </w:r>
            <w:r>
              <w:rPr>
                <w:rFonts w:ascii="仿宋_GB2312" w:eastAsia="仿宋_GB2312" w:hint="eastAsia"/>
                <w:color w:val="000000" w:themeColor="text1"/>
              </w:rPr>
              <w:t>1；26－40</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系数</w:t>
            </w:r>
            <w:r>
              <w:rPr>
                <w:rFonts w:ascii="仿宋_GB2312" w:eastAsia="仿宋_GB2312" w:hint="eastAsia"/>
                <w:color w:val="000000" w:themeColor="text1"/>
              </w:rPr>
              <w:t>2，以此类推；</w:t>
            </w:r>
          </w:p>
          <w:p w14:paraId="676A1E4B" w14:textId="77777777" w:rsidR="00934A3D" w:rsidRDefault="00000000">
            <w:pPr>
              <w:widowControl/>
              <w:numPr>
                <w:ilvl w:val="0"/>
                <w:numId w:val="7"/>
              </w:numPr>
              <w:spacing w:line="0" w:lineRule="atLeast"/>
              <w:jc w:val="left"/>
              <w:rPr>
                <w:rFonts w:ascii="仿宋_GB2312" w:eastAsia="仿宋_GB2312"/>
                <w:color w:val="000000" w:themeColor="text1"/>
              </w:rPr>
            </w:pPr>
            <w:r>
              <w:rPr>
                <w:rFonts w:ascii="仿宋_GB2312" w:eastAsia="仿宋_GB2312" w:hint="eastAsia"/>
                <w:color w:val="000000" w:themeColor="text1"/>
              </w:rPr>
              <w:t>造成尘土飞扬，严重污染环境的，系数为9。</w:t>
            </w:r>
          </w:p>
        </w:tc>
        <w:tc>
          <w:tcPr>
            <w:tcW w:w="1628" w:type="dxa"/>
            <w:shd w:val="clear" w:color="auto" w:fill="auto"/>
            <w:vAlign w:val="center"/>
          </w:tcPr>
          <w:p w14:paraId="6D191F2D"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10</w:t>
            </w:r>
            <w:r>
              <w:rPr>
                <w:rFonts w:ascii="仿宋_GB2312" w:eastAsia="仿宋_GB2312" w:hint="eastAsia"/>
                <w:color w:val="000000" w:themeColor="text1"/>
              </w:rPr>
              <w:t>000×（1＋情节系数+变量系数+</w:t>
            </w:r>
            <w:r>
              <w:rPr>
                <w:rFonts w:ascii="仿宋_GB2312" w:eastAsia="仿宋_GB2312"/>
                <w:color w:val="000000" w:themeColor="text1"/>
              </w:rPr>
              <w:t>区域系数</w:t>
            </w:r>
            <w:r>
              <w:rPr>
                <w:rFonts w:ascii="仿宋_GB2312" w:eastAsia="仿宋_GB2312" w:hint="eastAsia"/>
                <w:color w:val="000000" w:themeColor="text1"/>
              </w:rPr>
              <w:t>）</w:t>
            </w:r>
          </w:p>
        </w:tc>
        <w:tc>
          <w:tcPr>
            <w:tcW w:w="2929" w:type="dxa"/>
            <w:gridSpan w:val="2"/>
            <w:shd w:val="clear" w:color="auto" w:fill="auto"/>
            <w:vAlign w:val="center"/>
          </w:tcPr>
          <w:p w14:paraId="77CDEBD1" w14:textId="77777777" w:rsidR="00934A3D" w:rsidRDefault="00934A3D">
            <w:pPr>
              <w:widowControl/>
              <w:spacing w:line="0" w:lineRule="atLeast"/>
              <w:jc w:val="center"/>
              <w:rPr>
                <w:rFonts w:ascii="仿宋_GB2312" w:eastAsia="仿宋_GB2312"/>
                <w:color w:val="000000" w:themeColor="text1"/>
                <w:szCs w:val="21"/>
              </w:rPr>
            </w:pPr>
          </w:p>
        </w:tc>
      </w:tr>
      <w:tr w:rsidR="00934A3D" w14:paraId="71F0B9DD" w14:textId="77777777">
        <w:trPr>
          <w:gridAfter w:val="3"/>
          <w:wAfter w:w="5858" w:type="dxa"/>
          <w:trHeight w:val="5865"/>
        </w:trPr>
        <w:tc>
          <w:tcPr>
            <w:tcW w:w="706" w:type="dxa"/>
            <w:shd w:val="clear" w:color="auto" w:fill="auto"/>
            <w:vAlign w:val="center"/>
          </w:tcPr>
          <w:p w14:paraId="7B2AC93B"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24</w:t>
            </w:r>
          </w:p>
        </w:tc>
        <w:tc>
          <w:tcPr>
            <w:tcW w:w="1441" w:type="dxa"/>
            <w:shd w:val="clear" w:color="auto" w:fill="auto"/>
            <w:vAlign w:val="center"/>
          </w:tcPr>
          <w:p w14:paraId="3376DA50"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未按照规定建立台账并如实报告建筑垃圾处置情况</w:t>
            </w:r>
          </w:p>
        </w:tc>
        <w:tc>
          <w:tcPr>
            <w:tcW w:w="2867" w:type="dxa"/>
            <w:shd w:val="clear" w:color="auto" w:fill="auto"/>
            <w:vAlign w:val="center"/>
          </w:tcPr>
          <w:p w14:paraId="71A20EE5" w14:textId="77777777" w:rsidR="00934A3D"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w:t>
            </w:r>
            <w:r>
              <w:rPr>
                <w:rFonts w:ascii="仿宋_GB2312" w:eastAsia="仿宋_GB2312"/>
                <w:color w:val="000000" w:themeColor="text1"/>
              </w:rPr>
              <w:t>：第二十七条</w:t>
            </w:r>
          </w:p>
          <w:p w14:paraId="71224D3E"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四十三条</w:t>
            </w:r>
            <w:r>
              <w:rPr>
                <w:rFonts w:ascii="仿宋_GB2312" w:eastAsia="仿宋_GB2312" w:hint="eastAsia"/>
                <w:color w:val="000000" w:themeColor="text1"/>
              </w:rPr>
              <w:t xml:space="preserve"> 责令限期改正，处1000元以上1万元以下罚款；情节严重的，由城市管理综合执法部门依法吊销生活垃圾运输经营许可或者建筑垃圾消纳场所设置许可。</w:t>
            </w:r>
          </w:p>
        </w:tc>
        <w:tc>
          <w:tcPr>
            <w:tcW w:w="1103" w:type="dxa"/>
            <w:shd w:val="clear" w:color="auto" w:fill="auto"/>
            <w:vAlign w:val="center"/>
          </w:tcPr>
          <w:p w14:paraId="4BFA2CA6"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w:t>
            </w:r>
          </w:p>
        </w:tc>
        <w:tc>
          <w:tcPr>
            <w:tcW w:w="990" w:type="dxa"/>
            <w:shd w:val="clear" w:color="auto" w:fill="auto"/>
            <w:vAlign w:val="center"/>
          </w:tcPr>
          <w:p w14:paraId="578FB026" w14:textId="77777777" w:rsidR="00934A3D" w:rsidRDefault="00934A3D">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3E658576" w14:textId="77777777" w:rsidR="00934A3D" w:rsidRDefault="00934A3D">
            <w:pPr>
              <w:widowControl/>
              <w:spacing w:line="0" w:lineRule="atLeast"/>
              <w:rPr>
                <w:rFonts w:ascii="仿宋_GB2312" w:eastAsia="仿宋_GB2312"/>
                <w:color w:val="000000" w:themeColor="text1"/>
              </w:rPr>
            </w:pPr>
          </w:p>
          <w:p w14:paraId="57BDC9AC"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1.已记录</w:t>
            </w:r>
            <w:r>
              <w:rPr>
                <w:rFonts w:ascii="仿宋_GB2312" w:eastAsia="仿宋_GB2312"/>
                <w:color w:val="000000" w:themeColor="text1"/>
              </w:rPr>
              <w:t>台账而记录内容不完整的，系数为</w:t>
            </w:r>
            <w:r>
              <w:rPr>
                <w:rFonts w:ascii="仿宋_GB2312" w:eastAsia="仿宋_GB2312" w:hint="eastAsia"/>
                <w:color w:val="000000" w:themeColor="text1"/>
              </w:rPr>
              <w:t>0</w:t>
            </w:r>
            <w:r>
              <w:rPr>
                <w:rFonts w:ascii="仿宋_GB2312" w:eastAsia="仿宋_GB2312"/>
                <w:color w:val="000000" w:themeColor="text1"/>
              </w:rPr>
              <w:t>-1</w:t>
            </w:r>
            <w:r>
              <w:rPr>
                <w:rFonts w:ascii="仿宋_GB2312" w:eastAsia="仿宋_GB2312" w:hint="eastAsia"/>
                <w:color w:val="000000" w:themeColor="text1"/>
              </w:rPr>
              <w:t>；</w:t>
            </w:r>
          </w:p>
          <w:p w14:paraId="26EEA21A"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2.未建立台账的</w:t>
            </w:r>
            <w:r>
              <w:rPr>
                <w:rFonts w:ascii="仿宋_GB2312" w:eastAsia="仿宋_GB2312"/>
                <w:color w:val="000000" w:themeColor="text1"/>
              </w:rPr>
              <w:t>或者台账弄虚作假的，系数为</w:t>
            </w:r>
            <w:r>
              <w:rPr>
                <w:rFonts w:ascii="仿宋_GB2312" w:eastAsia="仿宋_GB2312" w:hint="eastAsia"/>
                <w:color w:val="000000" w:themeColor="text1"/>
              </w:rPr>
              <w:t>3</w:t>
            </w:r>
            <w:r>
              <w:rPr>
                <w:rFonts w:ascii="仿宋_GB2312" w:eastAsia="仿宋_GB2312"/>
                <w:color w:val="000000" w:themeColor="text1"/>
              </w:rPr>
              <w:t>-6</w:t>
            </w:r>
            <w:r>
              <w:rPr>
                <w:rFonts w:ascii="仿宋_GB2312" w:eastAsia="仿宋_GB2312" w:hint="eastAsia"/>
                <w:color w:val="000000" w:themeColor="text1"/>
              </w:rPr>
              <w:t>；</w:t>
            </w:r>
          </w:p>
          <w:p w14:paraId="2BCD9863"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3.同时造成</w:t>
            </w:r>
            <w:r>
              <w:rPr>
                <w:rFonts w:ascii="仿宋_GB2312" w:eastAsia="仿宋_GB2312"/>
                <w:color w:val="000000" w:themeColor="text1"/>
              </w:rPr>
              <w:t>环境秩序严重影响的</w:t>
            </w:r>
            <w:r>
              <w:rPr>
                <w:rFonts w:ascii="仿宋_GB2312" w:eastAsia="仿宋_GB2312" w:hint="eastAsia"/>
                <w:color w:val="000000" w:themeColor="text1"/>
              </w:rPr>
              <w:t>为7</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095BD8BF" w14:textId="77777777" w:rsidR="00934A3D"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罚款数额＝1000×（1＋情节系数+变量系数）</w:t>
            </w:r>
          </w:p>
        </w:tc>
        <w:tc>
          <w:tcPr>
            <w:tcW w:w="2929" w:type="dxa"/>
            <w:gridSpan w:val="2"/>
            <w:shd w:val="clear" w:color="auto" w:fill="auto"/>
            <w:vAlign w:val="center"/>
          </w:tcPr>
          <w:p w14:paraId="2396D581" w14:textId="77777777" w:rsidR="00934A3D" w:rsidRDefault="00000000">
            <w:pPr>
              <w:widowControl/>
              <w:numPr>
                <w:ilvl w:val="0"/>
                <w:numId w:val="8"/>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C897F97" w14:textId="77777777" w:rsidR="00934A3D"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京政发〔2017〕32号），拟作出吊销处罚的，作出处罚决定前，邀请城市管理部门划出部门共同会商；对于可能影响公共利益的，提请城市管理部门拟定接管方案。</w:t>
            </w:r>
          </w:p>
        </w:tc>
      </w:tr>
      <w:tr w:rsidR="00934A3D" w14:paraId="09692E78" w14:textId="77777777">
        <w:trPr>
          <w:gridAfter w:val="3"/>
          <w:wAfter w:w="5858" w:type="dxa"/>
          <w:trHeight w:val="678"/>
        </w:trPr>
        <w:tc>
          <w:tcPr>
            <w:tcW w:w="15104" w:type="dxa"/>
            <w:gridSpan w:val="10"/>
            <w:shd w:val="clear" w:color="auto" w:fill="auto"/>
            <w:vAlign w:val="center"/>
          </w:tcPr>
          <w:p w14:paraId="3B1756C9" w14:textId="77777777" w:rsidR="00934A3D" w:rsidRDefault="00000000">
            <w:pPr>
              <w:pStyle w:val="20"/>
              <w:jc w:val="center"/>
              <w:rPr>
                <w:color w:val="000000" w:themeColor="text1"/>
              </w:rPr>
            </w:pPr>
            <w:bookmarkStart w:id="14" w:name="_Toc29595"/>
            <w:r>
              <w:rPr>
                <w:rFonts w:hint="eastAsia"/>
                <w:color w:val="000000" w:themeColor="text1"/>
              </w:rPr>
              <w:t>《北京市养犬管理规定》案由1项</w:t>
            </w:r>
            <w:bookmarkEnd w:id="14"/>
          </w:p>
        </w:tc>
      </w:tr>
      <w:tr w:rsidR="00934A3D" w14:paraId="0B5B48DB" w14:textId="77777777">
        <w:trPr>
          <w:gridAfter w:val="3"/>
          <w:wAfter w:w="5858" w:type="dxa"/>
          <w:trHeight w:val="1342"/>
        </w:trPr>
        <w:tc>
          <w:tcPr>
            <w:tcW w:w="706" w:type="dxa"/>
            <w:shd w:val="clear" w:color="auto" w:fill="auto"/>
            <w:vAlign w:val="center"/>
          </w:tcPr>
          <w:p w14:paraId="2328761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6246B7DA"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携犬人未清除户外犬粪便</w:t>
            </w:r>
          </w:p>
        </w:tc>
        <w:tc>
          <w:tcPr>
            <w:tcW w:w="2867" w:type="dxa"/>
            <w:shd w:val="clear" w:color="auto" w:fill="auto"/>
            <w:vAlign w:val="center"/>
          </w:tcPr>
          <w:p w14:paraId="4E08173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违反条款：第十七条第（六）项；处罚条款：第三十条：责令改正，并可处50元罚款。</w:t>
            </w:r>
          </w:p>
        </w:tc>
        <w:tc>
          <w:tcPr>
            <w:tcW w:w="1103" w:type="dxa"/>
            <w:shd w:val="clear" w:color="auto" w:fill="auto"/>
            <w:vAlign w:val="center"/>
          </w:tcPr>
          <w:p w14:paraId="276E62FB"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50D80928"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AE4126F"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6AA3EA10"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D575B6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435CC19D" w14:textId="77777777">
        <w:trPr>
          <w:gridAfter w:val="3"/>
          <w:wAfter w:w="5858" w:type="dxa"/>
          <w:trHeight w:val="292"/>
        </w:trPr>
        <w:tc>
          <w:tcPr>
            <w:tcW w:w="15104" w:type="dxa"/>
            <w:gridSpan w:val="10"/>
            <w:shd w:val="clear" w:color="auto" w:fill="auto"/>
            <w:vAlign w:val="center"/>
          </w:tcPr>
          <w:p w14:paraId="4806AE62" w14:textId="77777777" w:rsidR="00934A3D" w:rsidRDefault="00000000">
            <w:pPr>
              <w:pStyle w:val="20"/>
              <w:jc w:val="center"/>
              <w:rPr>
                <w:rFonts w:ascii="仿宋_GB2312" w:eastAsia="仿宋_GB2312"/>
                <w:color w:val="000000" w:themeColor="text1"/>
                <w:szCs w:val="30"/>
              </w:rPr>
            </w:pPr>
            <w:bookmarkStart w:id="15" w:name="_Toc15979"/>
            <w:r>
              <w:rPr>
                <w:rFonts w:hint="eastAsia"/>
                <w:color w:val="000000" w:themeColor="text1"/>
                <w:szCs w:val="30"/>
              </w:rPr>
              <w:t>《北京市长城保护管理办法》案由1项</w:t>
            </w:r>
            <w:bookmarkEnd w:id="15"/>
          </w:p>
        </w:tc>
      </w:tr>
      <w:tr w:rsidR="00934A3D" w14:paraId="2EE060D8" w14:textId="77777777">
        <w:trPr>
          <w:gridAfter w:val="3"/>
          <w:wAfter w:w="5858" w:type="dxa"/>
          <w:trHeight w:val="1579"/>
        </w:trPr>
        <w:tc>
          <w:tcPr>
            <w:tcW w:w="706" w:type="dxa"/>
            <w:shd w:val="clear" w:color="auto" w:fill="auto"/>
            <w:vAlign w:val="center"/>
          </w:tcPr>
          <w:p w14:paraId="587C7FF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B46486D"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在长城保护范围和建设控制地带内设置</w:t>
            </w:r>
            <w:r>
              <w:rPr>
                <w:rFonts w:ascii="仿宋_GB2312" w:eastAsia="仿宋_GB2312" w:hAnsi="宋体" w:cs="宋体" w:hint="eastAsia"/>
                <w:color w:val="000000" w:themeColor="text1"/>
                <w:kern w:val="0"/>
                <w:szCs w:val="21"/>
              </w:rPr>
              <w:t>不符合要求</w:t>
            </w:r>
            <w:r>
              <w:rPr>
                <w:rFonts w:ascii="仿宋_GB2312" w:eastAsia="仿宋_GB2312" w:hAnsi="宋体" w:cs="宋体"/>
                <w:color w:val="000000" w:themeColor="text1"/>
                <w:kern w:val="0"/>
                <w:szCs w:val="21"/>
              </w:rPr>
              <w:t>的标志标牌</w:t>
            </w:r>
          </w:p>
        </w:tc>
        <w:tc>
          <w:tcPr>
            <w:tcW w:w="2867" w:type="dxa"/>
            <w:shd w:val="clear" w:color="auto" w:fill="auto"/>
            <w:vAlign w:val="center"/>
          </w:tcPr>
          <w:p w14:paraId="125556B1"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第十二条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第十七条</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 xml:space="preserve">责令拆除或者更换，并可处200元以上1000元以下的罚款。 </w:t>
            </w:r>
          </w:p>
        </w:tc>
        <w:tc>
          <w:tcPr>
            <w:tcW w:w="1103" w:type="dxa"/>
            <w:shd w:val="clear" w:color="auto" w:fill="auto"/>
            <w:vAlign w:val="center"/>
          </w:tcPr>
          <w:p w14:paraId="6EEB76A6"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A33C0E7"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E7C4ED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1E9375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w:t>
            </w:r>
          </w:p>
        </w:tc>
        <w:tc>
          <w:tcPr>
            <w:tcW w:w="2929" w:type="dxa"/>
            <w:gridSpan w:val="2"/>
            <w:shd w:val="clear" w:color="auto" w:fill="auto"/>
            <w:vAlign w:val="center"/>
          </w:tcPr>
          <w:p w14:paraId="7AFBF484" w14:textId="77777777" w:rsidR="00934A3D" w:rsidRDefault="00934A3D">
            <w:pPr>
              <w:spacing w:line="0" w:lineRule="atLeast"/>
              <w:rPr>
                <w:rFonts w:ascii="仿宋_GB2312" w:eastAsia="仿宋_GB2312" w:hAnsi="宋体" w:cs="宋体"/>
                <w:color w:val="000000" w:themeColor="text1"/>
                <w:kern w:val="0"/>
                <w:szCs w:val="21"/>
              </w:rPr>
            </w:pPr>
          </w:p>
        </w:tc>
      </w:tr>
      <w:tr w:rsidR="00934A3D" w14:paraId="42328ACA" w14:textId="77777777">
        <w:trPr>
          <w:gridAfter w:val="3"/>
          <w:wAfter w:w="5858" w:type="dxa"/>
          <w:trHeight w:val="324"/>
        </w:trPr>
        <w:tc>
          <w:tcPr>
            <w:tcW w:w="15104" w:type="dxa"/>
            <w:gridSpan w:val="10"/>
            <w:shd w:val="clear" w:color="auto" w:fill="auto"/>
            <w:vAlign w:val="center"/>
          </w:tcPr>
          <w:p w14:paraId="70EFFFBB" w14:textId="77777777" w:rsidR="00934A3D" w:rsidRDefault="00000000">
            <w:pPr>
              <w:pStyle w:val="20"/>
              <w:jc w:val="center"/>
              <w:rPr>
                <w:rFonts w:ascii="仿宋_GB2312" w:eastAsia="仿宋_GB2312"/>
                <w:color w:val="000000" w:themeColor="text1"/>
                <w:szCs w:val="30"/>
              </w:rPr>
            </w:pPr>
            <w:bookmarkStart w:id="16" w:name="_Toc1313"/>
            <w:r>
              <w:rPr>
                <w:rFonts w:hint="eastAsia"/>
                <w:color w:val="000000" w:themeColor="text1"/>
                <w:szCs w:val="30"/>
              </w:rPr>
              <w:t>《北京历史文化名城保护条例》案由1项</w:t>
            </w:r>
            <w:bookmarkEnd w:id="16"/>
          </w:p>
        </w:tc>
      </w:tr>
      <w:tr w:rsidR="00934A3D" w14:paraId="4F3AACA8" w14:textId="77777777">
        <w:trPr>
          <w:gridAfter w:val="3"/>
          <w:wAfter w:w="5858" w:type="dxa"/>
          <w:trHeight w:val="765"/>
        </w:trPr>
        <w:tc>
          <w:tcPr>
            <w:tcW w:w="706" w:type="dxa"/>
            <w:vMerge w:val="restart"/>
            <w:shd w:val="clear" w:color="auto" w:fill="auto"/>
            <w:vAlign w:val="center"/>
          </w:tcPr>
          <w:p w14:paraId="280349E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21376A6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任何单位或个人擅自设置、移动、拆除或者损毁、涂改、遮挡保护标志</w:t>
            </w:r>
          </w:p>
        </w:tc>
        <w:tc>
          <w:tcPr>
            <w:tcW w:w="2867" w:type="dxa"/>
            <w:vMerge w:val="restart"/>
            <w:shd w:val="clear" w:color="auto" w:fill="auto"/>
            <w:vAlign w:val="center"/>
          </w:tcPr>
          <w:p w14:paraId="65F8D2F1"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违反条款：第五十二条第二款；处罚条款：第七十四条  责令限期改正；逾期不改正的，对单位处一万元以上五万元以下罚款，对个人处一千元以上一万元以下罚款。</w:t>
            </w:r>
          </w:p>
        </w:tc>
        <w:tc>
          <w:tcPr>
            <w:tcW w:w="1103" w:type="dxa"/>
            <w:shd w:val="clear" w:color="auto" w:fill="auto"/>
            <w:vAlign w:val="center"/>
          </w:tcPr>
          <w:p w14:paraId="15C1613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w:t>
            </w:r>
          </w:p>
          <w:p w14:paraId="36BC140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685983E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D26C8B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3EF7929"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针对个人，罚款数额＝1000×（1＋情节系数））。</w:t>
            </w:r>
          </w:p>
        </w:tc>
        <w:tc>
          <w:tcPr>
            <w:tcW w:w="2929" w:type="dxa"/>
            <w:gridSpan w:val="2"/>
            <w:shd w:val="clear" w:color="auto" w:fill="auto"/>
            <w:vAlign w:val="center"/>
          </w:tcPr>
          <w:p w14:paraId="750801D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D2B89A5" w14:textId="77777777">
        <w:trPr>
          <w:gridAfter w:val="3"/>
          <w:wAfter w:w="5858" w:type="dxa"/>
          <w:trHeight w:val="855"/>
        </w:trPr>
        <w:tc>
          <w:tcPr>
            <w:tcW w:w="706" w:type="dxa"/>
            <w:vMerge/>
            <w:shd w:val="clear" w:color="auto" w:fill="auto"/>
            <w:vAlign w:val="center"/>
          </w:tcPr>
          <w:p w14:paraId="18FE7B1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75C48421"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0F0DEC57"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24306CF2"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0000</w:t>
            </w:r>
          </w:p>
          <w:p w14:paraId="70D04140"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00641D1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BBC403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FF931F1"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针对单位，罚款数额＝10000×（1＋情节系数）</w:t>
            </w:r>
          </w:p>
        </w:tc>
        <w:tc>
          <w:tcPr>
            <w:tcW w:w="2929" w:type="dxa"/>
            <w:gridSpan w:val="2"/>
            <w:shd w:val="clear" w:color="auto" w:fill="auto"/>
            <w:vAlign w:val="center"/>
          </w:tcPr>
          <w:p w14:paraId="35FD9AE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0D6A139" w14:textId="77777777">
        <w:trPr>
          <w:gridAfter w:val="3"/>
          <w:wAfter w:w="5858" w:type="dxa"/>
          <w:trHeight w:val="445"/>
        </w:trPr>
        <w:tc>
          <w:tcPr>
            <w:tcW w:w="15104" w:type="dxa"/>
            <w:gridSpan w:val="10"/>
            <w:shd w:val="clear" w:color="auto" w:fill="auto"/>
            <w:vAlign w:val="center"/>
          </w:tcPr>
          <w:p w14:paraId="6A4C6BF6" w14:textId="77777777" w:rsidR="00934A3D" w:rsidRDefault="00000000">
            <w:pPr>
              <w:pStyle w:val="20"/>
              <w:jc w:val="center"/>
              <w:rPr>
                <w:rFonts w:ascii="仿宋_GB2312" w:eastAsia="仿宋_GB2312"/>
                <w:color w:val="000000" w:themeColor="text1"/>
                <w:szCs w:val="30"/>
              </w:rPr>
            </w:pPr>
            <w:bookmarkStart w:id="17" w:name="_Toc12673"/>
            <w:r>
              <w:rPr>
                <w:rFonts w:hint="eastAsia"/>
                <w:color w:val="000000" w:themeColor="text1"/>
                <w:szCs w:val="30"/>
              </w:rPr>
              <w:t>《北京市架空线管理若干规定》案由</w:t>
            </w:r>
            <w:r>
              <w:rPr>
                <w:color w:val="000000" w:themeColor="text1"/>
                <w:szCs w:val="30"/>
              </w:rPr>
              <w:t>7</w:t>
            </w:r>
            <w:r>
              <w:rPr>
                <w:rFonts w:hint="eastAsia"/>
                <w:color w:val="000000" w:themeColor="text1"/>
                <w:szCs w:val="30"/>
              </w:rPr>
              <w:t>项</w:t>
            </w:r>
            <w:bookmarkEnd w:id="17"/>
          </w:p>
        </w:tc>
      </w:tr>
      <w:tr w:rsidR="00934A3D" w14:paraId="1AFBEE4C" w14:textId="77777777">
        <w:trPr>
          <w:gridAfter w:val="3"/>
          <w:wAfter w:w="5858" w:type="dxa"/>
          <w:trHeight w:val="1252"/>
        </w:trPr>
        <w:tc>
          <w:tcPr>
            <w:tcW w:w="706" w:type="dxa"/>
            <w:shd w:val="clear" w:color="auto" w:fill="auto"/>
            <w:vAlign w:val="center"/>
          </w:tcPr>
          <w:p w14:paraId="14F3CDE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1441" w:type="dxa"/>
            <w:shd w:val="clear" w:color="auto" w:fill="auto"/>
            <w:vAlign w:val="center"/>
          </w:tcPr>
          <w:p w14:paraId="682F6B6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设置架空线不符合设置架空线行政许可决定</w:t>
            </w:r>
          </w:p>
        </w:tc>
        <w:tc>
          <w:tcPr>
            <w:tcW w:w="2867" w:type="dxa"/>
            <w:shd w:val="clear" w:color="auto" w:fill="auto"/>
            <w:vAlign w:val="center"/>
          </w:tcPr>
          <w:p w14:paraId="7E38A070"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违反条款：第九条第一款；处罚条款：第十九条第一款</w:t>
            </w:r>
            <w:r>
              <w:rPr>
                <w:rFonts w:ascii="仿宋_GB2312" w:eastAsia="仿宋_GB2312" w:hint="eastAsia"/>
                <w:color w:val="000000" w:themeColor="text1"/>
              </w:rPr>
              <w:t> </w:t>
            </w:r>
            <w:r>
              <w:rPr>
                <w:rFonts w:ascii="仿宋_GB2312" w:eastAsia="仿宋_GB2312" w:hint="eastAsia"/>
                <w:color w:val="000000" w:themeColor="text1"/>
              </w:rPr>
              <w:t>责令限期改正，可以处200元以上2000元以下罚款。</w:t>
            </w:r>
          </w:p>
        </w:tc>
        <w:tc>
          <w:tcPr>
            <w:tcW w:w="1103" w:type="dxa"/>
            <w:shd w:val="clear" w:color="auto" w:fill="auto"/>
            <w:vAlign w:val="center"/>
          </w:tcPr>
          <w:p w14:paraId="5D6FEE3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A125B7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D4BD9DF" w14:textId="77777777" w:rsidR="00934A3D" w:rsidRDefault="00000000">
            <w:pPr>
              <w:widowControl/>
              <w:numPr>
                <w:ilvl w:val="0"/>
                <w:numId w:val="9"/>
              </w:numPr>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对其它管线正常使用造成影响的，系数4；</w:t>
            </w:r>
          </w:p>
          <w:p w14:paraId="01F1FA3C" w14:textId="77777777" w:rsidR="00934A3D" w:rsidRDefault="00000000">
            <w:pPr>
              <w:widowControl/>
              <w:numPr>
                <w:ilvl w:val="0"/>
                <w:numId w:val="9"/>
              </w:numPr>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影响交通通行，或者造成其它安全隐患的，系数4。</w:t>
            </w:r>
          </w:p>
        </w:tc>
        <w:tc>
          <w:tcPr>
            <w:tcW w:w="1628" w:type="dxa"/>
            <w:shd w:val="clear" w:color="auto" w:fill="auto"/>
            <w:vAlign w:val="center"/>
          </w:tcPr>
          <w:p w14:paraId="3B19887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5D943D2E"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7F56933" w14:textId="77777777">
        <w:trPr>
          <w:gridAfter w:val="3"/>
          <w:wAfter w:w="5858" w:type="dxa"/>
          <w:trHeight w:val="1252"/>
        </w:trPr>
        <w:tc>
          <w:tcPr>
            <w:tcW w:w="706" w:type="dxa"/>
            <w:shd w:val="clear" w:color="auto" w:fill="auto"/>
            <w:vAlign w:val="center"/>
          </w:tcPr>
          <w:p w14:paraId="4DF1924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p>
        </w:tc>
        <w:tc>
          <w:tcPr>
            <w:tcW w:w="1441" w:type="dxa"/>
            <w:shd w:val="clear" w:color="auto" w:fill="auto"/>
            <w:vAlign w:val="center"/>
          </w:tcPr>
          <w:p w14:paraId="4784ADB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行政许可有效期届满未清除架空线</w:t>
            </w:r>
          </w:p>
        </w:tc>
        <w:tc>
          <w:tcPr>
            <w:tcW w:w="2867" w:type="dxa"/>
            <w:shd w:val="clear" w:color="auto" w:fill="auto"/>
            <w:vAlign w:val="center"/>
          </w:tcPr>
          <w:p w14:paraId="480A1B9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违反条款：第九条第二款；处罚条款：第十九条第二款</w:t>
            </w:r>
            <w:r>
              <w:rPr>
                <w:rFonts w:ascii="仿宋_GB2312" w:eastAsia="仿宋_GB2312" w:hint="eastAsia"/>
                <w:color w:val="000000" w:themeColor="text1"/>
              </w:rPr>
              <w:t> </w:t>
            </w:r>
            <w:r>
              <w:rPr>
                <w:rFonts w:ascii="仿宋_GB2312" w:eastAsia="仿宋_GB2312" w:hint="eastAsia"/>
                <w:color w:val="000000" w:themeColor="text1"/>
              </w:rPr>
              <w:t>，责令限期改正，可以处300元以上3000元以下罚款。逾期不改正的，由区县市政市容行政管理部门组织清除。</w:t>
            </w:r>
          </w:p>
        </w:tc>
        <w:tc>
          <w:tcPr>
            <w:tcW w:w="1103" w:type="dxa"/>
            <w:shd w:val="clear" w:color="auto" w:fill="auto"/>
            <w:vAlign w:val="center"/>
          </w:tcPr>
          <w:p w14:paraId="46D1CB0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990" w:type="dxa"/>
            <w:shd w:val="clear" w:color="auto" w:fill="auto"/>
            <w:vAlign w:val="center"/>
          </w:tcPr>
          <w:p w14:paraId="7966641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81BC2E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每逾期1天，系数1，以此累加。</w:t>
            </w:r>
          </w:p>
        </w:tc>
        <w:tc>
          <w:tcPr>
            <w:tcW w:w="1628" w:type="dxa"/>
            <w:shd w:val="clear" w:color="auto" w:fill="auto"/>
            <w:vAlign w:val="center"/>
          </w:tcPr>
          <w:p w14:paraId="0C117A2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罚款数额＝300×（1＋区域系数＋变量系数）</w:t>
            </w:r>
          </w:p>
        </w:tc>
        <w:tc>
          <w:tcPr>
            <w:tcW w:w="2929" w:type="dxa"/>
            <w:gridSpan w:val="2"/>
            <w:shd w:val="clear" w:color="auto" w:fill="auto"/>
            <w:vAlign w:val="center"/>
          </w:tcPr>
          <w:p w14:paraId="158705C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CDC27E6" w14:textId="77777777">
        <w:trPr>
          <w:gridAfter w:val="3"/>
          <w:wAfter w:w="5858" w:type="dxa"/>
          <w:trHeight w:val="1252"/>
        </w:trPr>
        <w:tc>
          <w:tcPr>
            <w:tcW w:w="706" w:type="dxa"/>
            <w:shd w:val="clear" w:color="auto" w:fill="auto"/>
            <w:vAlign w:val="center"/>
          </w:tcPr>
          <w:p w14:paraId="1CD1B56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w:t>
            </w:r>
          </w:p>
        </w:tc>
        <w:tc>
          <w:tcPr>
            <w:tcW w:w="1441" w:type="dxa"/>
            <w:shd w:val="clear" w:color="auto" w:fill="auto"/>
            <w:vAlign w:val="center"/>
          </w:tcPr>
          <w:p w14:paraId="3429DFA7"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未按要求在架空线的显著位置设置标识信息</w:t>
            </w:r>
          </w:p>
        </w:tc>
        <w:tc>
          <w:tcPr>
            <w:tcW w:w="2867" w:type="dxa"/>
            <w:shd w:val="clear" w:color="auto" w:fill="auto"/>
            <w:vAlign w:val="center"/>
          </w:tcPr>
          <w:p w14:paraId="4575E75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w:t>
            </w:r>
            <w:r>
              <w:rPr>
                <w:rFonts w:ascii="仿宋_GB2312" w:eastAsia="仿宋_GB2312" w:hint="eastAsia"/>
                <w:color w:val="000000" w:themeColor="text1"/>
              </w:rPr>
              <w:t xml:space="preserve">违反条款：第十条第(一)项；处罚条款：第二十条第一款；责令限期改正，可以处200元以上2000元以下罚款。 </w:t>
            </w:r>
          </w:p>
        </w:tc>
        <w:tc>
          <w:tcPr>
            <w:tcW w:w="1103" w:type="dxa"/>
            <w:shd w:val="clear" w:color="auto" w:fill="auto"/>
            <w:vAlign w:val="center"/>
          </w:tcPr>
          <w:p w14:paraId="57385D4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860405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F92377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对其它管线正常使用造成影响，或者造成其它安全隐患的，系数4。</w:t>
            </w:r>
          </w:p>
        </w:tc>
        <w:tc>
          <w:tcPr>
            <w:tcW w:w="1628" w:type="dxa"/>
            <w:shd w:val="clear" w:color="auto" w:fill="auto"/>
            <w:vAlign w:val="center"/>
          </w:tcPr>
          <w:p w14:paraId="776741A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4F4E609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BAE635C" w14:textId="77777777">
        <w:trPr>
          <w:gridAfter w:val="3"/>
          <w:wAfter w:w="5858" w:type="dxa"/>
          <w:trHeight w:val="1501"/>
        </w:trPr>
        <w:tc>
          <w:tcPr>
            <w:tcW w:w="706" w:type="dxa"/>
            <w:shd w:val="clear" w:color="auto" w:fill="auto"/>
            <w:vAlign w:val="center"/>
          </w:tcPr>
          <w:p w14:paraId="74F3480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p>
        </w:tc>
        <w:tc>
          <w:tcPr>
            <w:tcW w:w="1441" w:type="dxa"/>
            <w:shd w:val="clear" w:color="auto" w:fill="auto"/>
            <w:vAlign w:val="center"/>
          </w:tcPr>
          <w:p w14:paraId="341EBAC3"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发现架空线存在影响安全或者市容景观情况未立及时处理 </w:t>
            </w:r>
          </w:p>
        </w:tc>
        <w:tc>
          <w:tcPr>
            <w:tcW w:w="2867" w:type="dxa"/>
            <w:shd w:val="clear" w:color="auto" w:fill="auto"/>
            <w:vAlign w:val="center"/>
          </w:tcPr>
          <w:p w14:paraId="19EFA7A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违反条款：第十条第(四)项；处罚条款：第二十条第一款；责令限期改正，可以处200元以上2000元以下罚款。 </w:t>
            </w:r>
          </w:p>
        </w:tc>
        <w:tc>
          <w:tcPr>
            <w:tcW w:w="1103" w:type="dxa"/>
            <w:shd w:val="clear" w:color="auto" w:fill="auto"/>
            <w:vAlign w:val="center"/>
          </w:tcPr>
          <w:p w14:paraId="1A0073B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1E63DB1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7D9EB1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经责令改正仍未及时处理的，自责改之日起每逾期1天，系数1，以此累加。</w:t>
            </w:r>
          </w:p>
        </w:tc>
        <w:tc>
          <w:tcPr>
            <w:tcW w:w="1628" w:type="dxa"/>
            <w:shd w:val="clear" w:color="auto" w:fill="auto"/>
            <w:vAlign w:val="center"/>
          </w:tcPr>
          <w:p w14:paraId="7E1D698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罚款数额＝200×（1＋区域系数＋变量系数）</w:t>
            </w:r>
          </w:p>
        </w:tc>
        <w:tc>
          <w:tcPr>
            <w:tcW w:w="2929" w:type="dxa"/>
            <w:gridSpan w:val="2"/>
            <w:shd w:val="clear" w:color="auto" w:fill="auto"/>
            <w:vAlign w:val="center"/>
          </w:tcPr>
          <w:p w14:paraId="4965A66C"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8B46534" w14:textId="77777777">
        <w:trPr>
          <w:gridAfter w:val="3"/>
          <w:wAfter w:w="5858" w:type="dxa"/>
          <w:trHeight w:val="1252"/>
        </w:trPr>
        <w:tc>
          <w:tcPr>
            <w:tcW w:w="706" w:type="dxa"/>
            <w:shd w:val="clear" w:color="auto" w:fill="auto"/>
            <w:vAlign w:val="center"/>
          </w:tcPr>
          <w:p w14:paraId="4C26B05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w:t>
            </w:r>
          </w:p>
        </w:tc>
        <w:tc>
          <w:tcPr>
            <w:tcW w:w="1441" w:type="dxa"/>
            <w:shd w:val="clear" w:color="auto" w:fill="auto"/>
            <w:vAlign w:val="center"/>
          </w:tcPr>
          <w:p w14:paraId="0348C7DD"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发现擅自搭挂的线缆，未按要求清除或者报告</w:t>
            </w:r>
          </w:p>
        </w:tc>
        <w:tc>
          <w:tcPr>
            <w:tcW w:w="2867" w:type="dxa"/>
            <w:shd w:val="clear" w:color="auto" w:fill="auto"/>
            <w:vAlign w:val="center"/>
          </w:tcPr>
          <w:p w14:paraId="1A28283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违反条款：第十条第(六)项；处罚条款：第二十条第一款；责令限期改正，可以处200元以上2000元以下罚款。</w:t>
            </w:r>
          </w:p>
        </w:tc>
        <w:tc>
          <w:tcPr>
            <w:tcW w:w="1103" w:type="dxa"/>
            <w:shd w:val="clear" w:color="auto" w:fill="auto"/>
            <w:vAlign w:val="center"/>
          </w:tcPr>
          <w:p w14:paraId="119C02B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921794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4358AB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经责令改正仍未及时清除或者报告的，自责改之日起每逾期1天，系数1，以此累加。</w:t>
            </w:r>
          </w:p>
        </w:tc>
        <w:tc>
          <w:tcPr>
            <w:tcW w:w="1628" w:type="dxa"/>
            <w:shd w:val="clear" w:color="auto" w:fill="auto"/>
            <w:vAlign w:val="center"/>
          </w:tcPr>
          <w:p w14:paraId="1517F2C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罚款数额＝200×（1＋区域系数＋变量系数）</w:t>
            </w:r>
          </w:p>
        </w:tc>
        <w:tc>
          <w:tcPr>
            <w:tcW w:w="2929" w:type="dxa"/>
            <w:gridSpan w:val="2"/>
            <w:shd w:val="clear" w:color="auto" w:fill="auto"/>
            <w:vAlign w:val="center"/>
          </w:tcPr>
          <w:p w14:paraId="52C9F47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A85107A" w14:textId="77777777">
        <w:trPr>
          <w:gridAfter w:val="3"/>
          <w:wAfter w:w="5858" w:type="dxa"/>
          <w:trHeight w:val="1786"/>
        </w:trPr>
        <w:tc>
          <w:tcPr>
            <w:tcW w:w="706" w:type="dxa"/>
            <w:shd w:val="clear" w:color="auto" w:fill="auto"/>
            <w:vAlign w:val="center"/>
          </w:tcPr>
          <w:p w14:paraId="2B9B4BE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6</w:t>
            </w:r>
          </w:p>
        </w:tc>
        <w:tc>
          <w:tcPr>
            <w:tcW w:w="1441" w:type="dxa"/>
            <w:shd w:val="clear" w:color="auto" w:fill="auto"/>
            <w:vAlign w:val="center"/>
          </w:tcPr>
          <w:p w14:paraId="7FBC298B"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未及时清除废弃架空线</w:t>
            </w:r>
          </w:p>
        </w:tc>
        <w:tc>
          <w:tcPr>
            <w:tcW w:w="2867" w:type="dxa"/>
            <w:shd w:val="clear" w:color="auto" w:fill="auto"/>
            <w:vAlign w:val="center"/>
          </w:tcPr>
          <w:p w14:paraId="7092BC0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违反条款：第十条第(五)项；处罚条款：第二十条第二款；责令限期改正，可以处300元以上3000元以下罚款。逾期不改正的，由区县市政市容行政管理部门组织清除。 </w:t>
            </w:r>
          </w:p>
        </w:tc>
        <w:tc>
          <w:tcPr>
            <w:tcW w:w="1103" w:type="dxa"/>
            <w:shd w:val="clear" w:color="auto" w:fill="auto"/>
            <w:vAlign w:val="center"/>
          </w:tcPr>
          <w:p w14:paraId="4843F5D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990" w:type="dxa"/>
            <w:shd w:val="clear" w:color="auto" w:fill="auto"/>
            <w:vAlign w:val="center"/>
          </w:tcPr>
          <w:p w14:paraId="723B13D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F751E0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经责令改正仍未及时处理的，自责改之日起每逾期1天，系数1，以此累加。</w:t>
            </w:r>
          </w:p>
        </w:tc>
        <w:tc>
          <w:tcPr>
            <w:tcW w:w="1628" w:type="dxa"/>
            <w:shd w:val="clear" w:color="auto" w:fill="auto"/>
            <w:vAlign w:val="center"/>
          </w:tcPr>
          <w:p w14:paraId="2B0E0DB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罚款数额＝300×（1＋区域系数＋变量系数）</w:t>
            </w:r>
          </w:p>
        </w:tc>
        <w:tc>
          <w:tcPr>
            <w:tcW w:w="2929" w:type="dxa"/>
            <w:gridSpan w:val="2"/>
            <w:shd w:val="clear" w:color="auto" w:fill="auto"/>
            <w:vAlign w:val="center"/>
          </w:tcPr>
          <w:p w14:paraId="55312C8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CB9803F" w14:textId="77777777">
        <w:trPr>
          <w:gridAfter w:val="3"/>
          <w:wAfter w:w="5858" w:type="dxa"/>
          <w:trHeight w:val="1252"/>
        </w:trPr>
        <w:tc>
          <w:tcPr>
            <w:tcW w:w="706" w:type="dxa"/>
            <w:shd w:val="clear" w:color="auto" w:fill="auto"/>
            <w:vAlign w:val="center"/>
          </w:tcPr>
          <w:p w14:paraId="3DD5FA5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7</w:t>
            </w:r>
          </w:p>
        </w:tc>
        <w:tc>
          <w:tcPr>
            <w:tcW w:w="1441" w:type="dxa"/>
            <w:shd w:val="clear" w:color="auto" w:fill="auto"/>
            <w:vAlign w:val="center"/>
          </w:tcPr>
          <w:p w14:paraId="54F13278"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未按要求实施架空线埋设入地</w:t>
            </w:r>
          </w:p>
        </w:tc>
        <w:tc>
          <w:tcPr>
            <w:tcW w:w="2867" w:type="dxa"/>
            <w:shd w:val="clear" w:color="auto" w:fill="auto"/>
            <w:vAlign w:val="center"/>
          </w:tcPr>
          <w:p w14:paraId="442A0A26"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违反条款：第十三条第二款；处罚条款：第二十一条；责令限期改正，可以处3000元以上3万元以下罚款。架空线管理人逾期不改正的，由区县市政市容行政管理部门组织清除。</w:t>
            </w:r>
          </w:p>
        </w:tc>
        <w:tc>
          <w:tcPr>
            <w:tcW w:w="1103" w:type="dxa"/>
            <w:shd w:val="clear" w:color="auto" w:fill="auto"/>
            <w:vAlign w:val="center"/>
          </w:tcPr>
          <w:p w14:paraId="1BD4248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3489346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EABBDC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经责令改正，仍未制定入地方案，并及时采取入地措施的，自责改之日起每逾期5天，系数1，以此累加。</w:t>
            </w:r>
          </w:p>
        </w:tc>
        <w:tc>
          <w:tcPr>
            <w:tcW w:w="1628" w:type="dxa"/>
            <w:shd w:val="clear" w:color="auto" w:fill="auto"/>
            <w:vAlign w:val="center"/>
          </w:tcPr>
          <w:p w14:paraId="6D9BCF1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×（1＋区域系数＋变量系数）</w:t>
            </w:r>
          </w:p>
        </w:tc>
        <w:tc>
          <w:tcPr>
            <w:tcW w:w="2929" w:type="dxa"/>
            <w:gridSpan w:val="2"/>
            <w:shd w:val="clear" w:color="auto" w:fill="auto"/>
            <w:vAlign w:val="center"/>
          </w:tcPr>
          <w:p w14:paraId="0D645264"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4BBD838" w14:textId="77777777">
        <w:trPr>
          <w:gridAfter w:val="3"/>
          <w:wAfter w:w="5858" w:type="dxa"/>
          <w:trHeight w:val="494"/>
        </w:trPr>
        <w:tc>
          <w:tcPr>
            <w:tcW w:w="15104" w:type="dxa"/>
            <w:gridSpan w:val="10"/>
            <w:shd w:val="clear" w:color="auto" w:fill="auto"/>
            <w:vAlign w:val="center"/>
          </w:tcPr>
          <w:p w14:paraId="5379DA63" w14:textId="77777777" w:rsidR="00934A3D" w:rsidRDefault="00000000">
            <w:pPr>
              <w:pStyle w:val="20"/>
              <w:jc w:val="center"/>
              <w:rPr>
                <w:rFonts w:ascii="仿宋_GB2312" w:eastAsia="仿宋_GB2312"/>
                <w:color w:val="000000" w:themeColor="text1"/>
                <w:szCs w:val="30"/>
              </w:rPr>
            </w:pPr>
            <w:bookmarkStart w:id="18" w:name="_Toc2314"/>
            <w:r>
              <w:rPr>
                <w:rFonts w:hint="eastAsia"/>
                <w:color w:val="000000" w:themeColor="text1"/>
                <w:szCs w:val="30"/>
              </w:rPr>
              <w:t>《城市照明管理规定》案由2项</w:t>
            </w:r>
            <w:bookmarkEnd w:id="18"/>
          </w:p>
        </w:tc>
      </w:tr>
      <w:tr w:rsidR="00934A3D" w14:paraId="0A61A96A" w14:textId="77777777">
        <w:trPr>
          <w:gridAfter w:val="3"/>
          <w:wAfter w:w="5858" w:type="dxa"/>
          <w:trHeight w:val="1559"/>
        </w:trPr>
        <w:tc>
          <w:tcPr>
            <w:tcW w:w="706" w:type="dxa"/>
            <w:shd w:val="clear" w:color="auto" w:fill="auto"/>
            <w:vAlign w:val="center"/>
          </w:tcPr>
          <w:p w14:paraId="35627E1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E8AFB9D"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在城市景观照明中有过度照明等超能耗标准行为</w:t>
            </w:r>
          </w:p>
        </w:tc>
        <w:tc>
          <w:tcPr>
            <w:tcW w:w="2867" w:type="dxa"/>
            <w:shd w:val="clear" w:color="auto" w:fill="auto"/>
            <w:vAlign w:val="center"/>
          </w:tcPr>
          <w:p w14:paraId="54E37AA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违反条款：第十九条第二款；处罚条款：　第三十一条,责令限期改正；逾期未改正的，处以1000元以上3万元以下的罚款。</w:t>
            </w:r>
          </w:p>
        </w:tc>
        <w:tc>
          <w:tcPr>
            <w:tcW w:w="1103" w:type="dxa"/>
            <w:shd w:val="clear" w:color="auto" w:fill="auto"/>
            <w:vAlign w:val="center"/>
          </w:tcPr>
          <w:p w14:paraId="35E5DAA6"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1000</w:t>
            </w:r>
          </w:p>
        </w:tc>
        <w:tc>
          <w:tcPr>
            <w:tcW w:w="990" w:type="dxa"/>
            <w:shd w:val="clear" w:color="auto" w:fill="auto"/>
            <w:vAlign w:val="center"/>
          </w:tcPr>
          <w:p w14:paraId="4E01D4B1"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37496198"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1531CF2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32E4B0DC" w14:textId="77777777" w:rsidR="00934A3D" w:rsidRDefault="00934A3D">
            <w:pPr>
              <w:widowControl/>
              <w:spacing w:line="0" w:lineRule="atLeast"/>
              <w:rPr>
                <w:rFonts w:ascii="仿宋_GB2312" w:eastAsia="仿宋_GB2312"/>
                <w:color w:val="000000" w:themeColor="text1"/>
              </w:rPr>
            </w:pPr>
          </w:p>
        </w:tc>
      </w:tr>
      <w:tr w:rsidR="00934A3D" w14:paraId="2B30814B" w14:textId="77777777">
        <w:trPr>
          <w:gridAfter w:val="3"/>
          <w:wAfter w:w="5858" w:type="dxa"/>
          <w:trHeight w:val="818"/>
        </w:trPr>
        <w:tc>
          <w:tcPr>
            <w:tcW w:w="706" w:type="dxa"/>
            <w:vMerge w:val="restart"/>
            <w:shd w:val="clear" w:color="auto" w:fill="auto"/>
            <w:vAlign w:val="center"/>
          </w:tcPr>
          <w:p w14:paraId="5FACF18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vMerge w:val="restart"/>
            <w:shd w:val="clear" w:color="auto" w:fill="auto"/>
            <w:vAlign w:val="center"/>
          </w:tcPr>
          <w:p w14:paraId="08BB378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实施影响城市照明设施正常运行的行为</w:t>
            </w:r>
          </w:p>
        </w:tc>
        <w:tc>
          <w:tcPr>
            <w:tcW w:w="2867" w:type="dxa"/>
            <w:vMerge w:val="restart"/>
            <w:shd w:val="clear" w:color="auto" w:fill="auto"/>
            <w:vAlign w:val="center"/>
          </w:tcPr>
          <w:p w14:paraId="114D8A8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1103" w:type="dxa"/>
            <w:shd w:val="clear" w:color="auto" w:fill="auto"/>
            <w:vAlign w:val="center"/>
          </w:tcPr>
          <w:p w14:paraId="66C788F9"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w:t>
            </w:r>
          </w:p>
          <w:p w14:paraId="0FDE99F1"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（个人）</w:t>
            </w:r>
          </w:p>
        </w:tc>
        <w:tc>
          <w:tcPr>
            <w:tcW w:w="990" w:type="dxa"/>
            <w:shd w:val="clear" w:color="auto" w:fill="auto"/>
            <w:vAlign w:val="center"/>
          </w:tcPr>
          <w:p w14:paraId="69C47216"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vMerge w:val="restart"/>
            <w:shd w:val="clear" w:color="auto" w:fill="auto"/>
            <w:vAlign w:val="center"/>
          </w:tcPr>
          <w:p w14:paraId="3059B765"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刻划、涂污照明设施多处，或者严重污损照明设施的，系数4；存在其它已严重危害或者影响设施正常运行的行为，系数为4-9。</w:t>
            </w:r>
          </w:p>
        </w:tc>
        <w:tc>
          <w:tcPr>
            <w:tcW w:w="1628" w:type="dxa"/>
            <w:shd w:val="clear" w:color="auto" w:fill="auto"/>
            <w:vAlign w:val="center"/>
          </w:tcPr>
          <w:p w14:paraId="7CDD6BC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vMerge w:val="restart"/>
            <w:shd w:val="clear" w:color="auto" w:fill="auto"/>
            <w:vAlign w:val="center"/>
          </w:tcPr>
          <w:p w14:paraId="557C2262"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对张贴宣传品、设置广告等行为，《北京市市容环境卫生条例》有规定的，建议适用其规定和裁量。未作具体规定的，依此案由为补充。</w:t>
            </w:r>
          </w:p>
          <w:p w14:paraId="163FDDE6"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根据实际，选择款项。</w:t>
            </w:r>
          </w:p>
        </w:tc>
      </w:tr>
      <w:tr w:rsidR="00934A3D" w14:paraId="5A1B1E34" w14:textId="77777777">
        <w:trPr>
          <w:gridAfter w:val="3"/>
          <w:wAfter w:w="5858" w:type="dxa"/>
          <w:trHeight w:val="817"/>
        </w:trPr>
        <w:tc>
          <w:tcPr>
            <w:tcW w:w="706" w:type="dxa"/>
            <w:vMerge/>
            <w:shd w:val="clear" w:color="auto" w:fill="auto"/>
            <w:vAlign w:val="center"/>
          </w:tcPr>
          <w:p w14:paraId="7EDCF1AF"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7D30C5CD"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532133CC" w14:textId="77777777" w:rsidR="00934A3D" w:rsidRDefault="00934A3D">
            <w:pPr>
              <w:rPr>
                <w:rFonts w:ascii="仿宋_GB2312" w:eastAsia="仿宋_GB2312"/>
                <w:color w:val="000000" w:themeColor="text1"/>
              </w:rPr>
            </w:pPr>
          </w:p>
        </w:tc>
        <w:tc>
          <w:tcPr>
            <w:tcW w:w="1103" w:type="dxa"/>
            <w:shd w:val="clear" w:color="auto" w:fill="auto"/>
            <w:vAlign w:val="center"/>
          </w:tcPr>
          <w:p w14:paraId="3BCCE95C"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1000</w:t>
            </w:r>
          </w:p>
          <w:p w14:paraId="3F213681"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7834C2A9"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vMerge/>
            <w:shd w:val="clear" w:color="auto" w:fill="auto"/>
            <w:vAlign w:val="center"/>
          </w:tcPr>
          <w:p w14:paraId="1B1CB86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37DABCD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罚款数额＝1000×（1＋区域系数＋情节系数＋变量系数）</w:t>
            </w:r>
          </w:p>
        </w:tc>
        <w:tc>
          <w:tcPr>
            <w:tcW w:w="2929" w:type="dxa"/>
            <w:gridSpan w:val="2"/>
            <w:vMerge/>
            <w:shd w:val="clear" w:color="auto" w:fill="auto"/>
            <w:vAlign w:val="center"/>
          </w:tcPr>
          <w:p w14:paraId="5D8BDFF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BF4B121" w14:textId="77777777">
        <w:trPr>
          <w:gridAfter w:val="3"/>
          <w:wAfter w:w="5858" w:type="dxa"/>
          <w:trHeight w:val="817"/>
        </w:trPr>
        <w:tc>
          <w:tcPr>
            <w:tcW w:w="15104" w:type="dxa"/>
            <w:gridSpan w:val="10"/>
            <w:shd w:val="clear" w:color="auto" w:fill="auto"/>
            <w:vAlign w:val="center"/>
          </w:tcPr>
          <w:p w14:paraId="5D62A22E" w14:textId="77777777" w:rsidR="00934A3D" w:rsidRDefault="00000000">
            <w:pPr>
              <w:pStyle w:val="20"/>
              <w:jc w:val="center"/>
              <w:rPr>
                <w:rFonts w:ascii="仿宋_GB2312" w:eastAsia="仿宋_GB2312"/>
                <w:color w:val="000000" w:themeColor="text1"/>
                <w:szCs w:val="21"/>
              </w:rPr>
            </w:pPr>
            <w:bookmarkStart w:id="19" w:name="_Toc4576"/>
            <w:r>
              <w:rPr>
                <w:rFonts w:hint="eastAsia"/>
                <w:color w:val="000000" w:themeColor="text1"/>
                <w:szCs w:val="30"/>
              </w:rPr>
              <w:t>《北京市</w:t>
            </w:r>
            <w:r>
              <w:rPr>
                <w:color w:val="000000" w:themeColor="text1"/>
                <w:szCs w:val="30"/>
              </w:rPr>
              <w:t>物业管理条例</w:t>
            </w:r>
            <w:r>
              <w:rPr>
                <w:rFonts w:hint="eastAsia"/>
                <w:color w:val="000000" w:themeColor="text1"/>
                <w:szCs w:val="30"/>
              </w:rPr>
              <w:t>》案由1项</w:t>
            </w:r>
            <w:bookmarkEnd w:id="19"/>
          </w:p>
        </w:tc>
      </w:tr>
      <w:tr w:rsidR="00934A3D" w14:paraId="37AF7A4D" w14:textId="77777777">
        <w:trPr>
          <w:gridAfter w:val="3"/>
          <w:wAfter w:w="5858" w:type="dxa"/>
          <w:trHeight w:val="1171"/>
        </w:trPr>
        <w:tc>
          <w:tcPr>
            <w:tcW w:w="706" w:type="dxa"/>
            <w:vMerge w:val="restart"/>
            <w:shd w:val="clear" w:color="auto" w:fill="auto"/>
            <w:vAlign w:val="center"/>
          </w:tcPr>
          <w:p w14:paraId="653C007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49EB18B8" w14:textId="77777777" w:rsidR="00934A3D" w:rsidRDefault="00000000">
            <w:pPr>
              <w:rPr>
                <w:rFonts w:ascii="仿宋_GB2312" w:eastAsia="仿宋_GB2312"/>
                <w:color w:val="000000" w:themeColor="text1"/>
              </w:rPr>
            </w:pPr>
            <w:r>
              <w:rPr>
                <w:rFonts w:ascii="仿宋_GB2312" w:eastAsia="仿宋_GB2312" w:hint="eastAsia"/>
                <w:color w:val="000000" w:themeColor="text1"/>
              </w:rPr>
              <w:t>占用、堵塞、封闭其他共用部位（或者损坏其他共用设施设备）</w:t>
            </w:r>
          </w:p>
        </w:tc>
        <w:tc>
          <w:tcPr>
            <w:tcW w:w="2867" w:type="dxa"/>
            <w:vMerge w:val="restart"/>
            <w:shd w:val="clear" w:color="auto" w:fill="auto"/>
            <w:vAlign w:val="center"/>
          </w:tcPr>
          <w:p w14:paraId="5B2020DC"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违反条款：第七十八条第二款第(十)项。</w:t>
            </w:r>
          </w:p>
          <w:p w14:paraId="7A9985D7"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处罚条款：第九十八条第(十)项，责令改正，给予警告，对单位处二千元以上二万元以下的罚款，对个人处二百元以上五百元以下的罚款。</w:t>
            </w:r>
          </w:p>
        </w:tc>
        <w:tc>
          <w:tcPr>
            <w:tcW w:w="1103" w:type="dxa"/>
            <w:shd w:val="clear" w:color="auto" w:fill="auto"/>
            <w:vAlign w:val="center"/>
          </w:tcPr>
          <w:p w14:paraId="6EB074DA"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2000</w:t>
            </w:r>
          </w:p>
          <w:p w14:paraId="027FB0D5"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77AF8290"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2330CE72"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占用、堵塞、封闭共用部位空间较大、损坏共用设施设备较为严重的，系数9。</w:t>
            </w:r>
          </w:p>
        </w:tc>
        <w:tc>
          <w:tcPr>
            <w:tcW w:w="1628" w:type="dxa"/>
            <w:shd w:val="clear" w:color="auto" w:fill="auto"/>
            <w:vAlign w:val="center"/>
          </w:tcPr>
          <w:p w14:paraId="226CA6D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罚款数额＝2000×（1＋情节系数＋变量系数）</w:t>
            </w:r>
          </w:p>
        </w:tc>
        <w:tc>
          <w:tcPr>
            <w:tcW w:w="2929" w:type="dxa"/>
            <w:gridSpan w:val="2"/>
            <w:shd w:val="clear" w:color="auto" w:fill="auto"/>
            <w:vAlign w:val="center"/>
          </w:tcPr>
          <w:p w14:paraId="3D4914CB" w14:textId="77777777" w:rsidR="00934A3D" w:rsidRDefault="00000000">
            <w:pPr>
              <w:rPr>
                <w:rFonts w:ascii="仿宋_GB2312" w:eastAsia="仿宋_GB2312"/>
                <w:color w:val="000000" w:themeColor="text1"/>
              </w:rPr>
            </w:pPr>
            <w:r>
              <w:rPr>
                <w:rFonts w:ascii="仿宋_GB2312" w:eastAsia="仿宋_GB2312" w:hint="eastAsia"/>
                <w:color w:val="000000" w:themeColor="text1"/>
              </w:rPr>
              <w:t>做好与本市机动车停车管理法规、规章，以及与消防部门职责分工的衔接。</w:t>
            </w:r>
          </w:p>
        </w:tc>
      </w:tr>
      <w:tr w:rsidR="00934A3D" w14:paraId="0EA2DCD9" w14:textId="77777777">
        <w:trPr>
          <w:gridAfter w:val="3"/>
          <w:wAfter w:w="5858" w:type="dxa"/>
          <w:trHeight w:val="1142"/>
        </w:trPr>
        <w:tc>
          <w:tcPr>
            <w:tcW w:w="706" w:type="dxa"/>
            <w:vMerge/>
            <w:shd w:val="clear" w:color="auto" w:fill="auto"/>
            <w:vAlign w:val="center"/>
          </w:tcPr>
          <w:p w14:paraId="61F3AB8B"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5C08EFF3"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5DEA322A" w14:textId="77777777" w:rsidR="00934A3D" w:rsidRDefault="00934A3D">
            <w:pPr>
              <w:rPr>
                <w:rFonts w:ascii="仿宋_GB2312" w:eastAsia="仿宋_GB2312"/>
                <w:color w:val="000000" w:themeColor="text1"/>
              </w:rPr>
            </w:pPr>
          </w:p>
        </w:tc>
        <w:tc>
          <w:tcPr>
            <w:tcW w:w="1103" w:type="dxa"/>
            <w:shd w:val="clear" w:color="auto" w:fill="auto"/>
            <w:vAlign w:val="center"/>
          </w:tcPr>
          <w:p w14:paraId="7C935CE1"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w:t>
            </w:r>
          </w:p>
          <w:p w14:paraId="3C5F2BF5"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（个人）</w:t>
            </w:r>
          </w:p>
        </w:tc>
        <w:tc>
          <w:tcPr>
            <w:tcW w:w="990" w:type="dxa"/>
            <w:shd w:val="clear" w:color="auto" w:fill="auto"/>
            <w:vAlign w:val="center"/>
          </w:tcPr>
          <w:p w14:paraId="2A263889" w14:textId="77777777" w:rsidR="00934A3D"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1753B424"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占用、堵塞、封闭共用部位空间较大、损坏共用设施设备较为严重的，系数1。</w:t>
            </w:r>
          </w:p>
        </w:tc>
        <w:tc>
          <w:tcPr>
            <w:tcW w:w="1628" w:type="dxa"/>
            <w:shd w:val="clear" w:color="auto" w:fill="auto"/>
            <w:vAlign w:val="center"/>
          </w:tcPr>
          <w:p w14:paraId="013290C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0BE94258" w14:textId="77777777" w:rsidR="00934A3D" w:rsidRDefault="00934A3D">
            <w:pPr>
              <w:rPr>
                <w:rFonts w:ascii="仿宋_GB2312" w:eastAsia="仿宋_GB2312"/>
                <w:color w:val="000000" w:themeColor="text1"/>
              </w:rPr>
            </w:pPr>
          </w:p>
        </w:tc>
      </w:tr>
      <w:tr w:rsidR="00934A3D" w14:paraId="12C582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772"/>
        </w:trPr>
        <w:tc>
          <w:tcPr>
            <w:tcW w:w="15104" w:type="dxa"/>
            <w:gridSpan w:val="10"/>
            <w:tcBorders>
              <w:left w:val="single" w:sz="4" w:space="0" w:color="000000"/>
              <w:bottom w:val="single" w:sz="4" w:space="0" w:color="000000"/>
              <w:right w:val="single" w:sz="4" w:space="0" w:color="000000"/>
            </w:tcBorders>
            <w:shd w:val="clear" w:color="auto" w:fill="auto"/>
            <w:vAlign w:val="center"/>
          </w:tcPr>
          <w:p w14:paraId="18FF3CA0" w14:textId="77777777" w:rsidR="00934A3D" w:rsidRDefault="00000000">
            <w:pPr>
              <w:pStyle w:val="20"/>
              <w:jc w:val="center"/>
              <w:rPr>
                <w:rFonts w:ascii="仿宋_GB2312" w:eastAsia="仿宋_GB2312"/>
                <w:color w:val="000000" w:themeColor="text1"/>
                <w:szCs w:val="21"/>
              </w:rPr>
            </w:pPr>
            <w:bookmarkStart w:id="20" w:name="_Toc6335"/>
            <w:r>
              <w:rPr>
                <w:rFonts w:hint="eastAsia"/>
                <w:color w:val="000000" w:themeColor="text1"/>
              </w:rPr>
              <w:t>《</w:t>
            </w:r>
            <w:r>
              <w:rPr>
                <w:rFonts w:hint="eastAsia"/>
                <w:color w:val="000000" w:themeColor="text1"/>
                <w:lang w:val="zh-CN"/>
              </w:rPr>
              <w:t>北京市国际交往语言环境建设条例</w:t>
            </w:r>
            <w:r>
              <w:rPr>
                <w:rFonts w:hint="eastAsia"/>
                <w:color w:val="000000" w:themeColor="text1"/>
              </w:rPr>
              <w:t>》案由4项</w:t>
            </w:r>
            <w:bookmarkEnd w:id="20"/>
          </w:p>
        </w:tc>
      </w:tr>
      <w:tr w:rsidR="00934A3D" w14:paraId="310F48B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90"/>
        </w:trPr>
        <w:tc>
          <w:tcPr>
            <w:tcW w:w="706" w:type="dxa"/>
            <w:tcBorders>
              <w:left w:val="single" w:sz="4" w:space="0" w:color="000000"/>
              <w:bottom w:val="single" w:sz="4" w:space="0" w:color="000000"/>
              <w:right w:val="single" w:sz="4" w:space="0" w:color="000000"/>
            </w:tcBorders>
            <w:shd w:val="clear" w:color="auto" w:fill="auto"/>
            <w:vAlign w:val="center"/>
          </w:tcPr>
          <w:p w14:paraId="3E289B6C"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w:t>
            </w:r>
          </w:p>
        </w:tc>
        <w:tc>
          <w:tcPr>
            <w:tcW w:w="1441" w:type="dxa"/>
            <w:tcBorders>
              <w:left w:val="single" w:sz="4" w:space="0" w:color="000000"/>
              <w:bottom w:val="single" w:sz="4" w:space="0" w:color="000000"/>
              <w:right w:val="single" w:sz="4" w:space="0" w:color="000000"/>
            </w:tcBorders>
            <w:shd w:val="clear" w:color="auto" w:fill="auto"/>
            <w:vAlign w:val="center"/>
          </w:tcPr>
          <w:p w14:paraId="36DF52F1" w14:textId="77777777" w:rsidR="00934A3D"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公共场所标识单独使用外语拒不改正</w:t>
            </w:r>
          </w:p>
        </w:tc>
        <w:tc>
          <w:tcPr>
            <w:tcW w:w="2867" w:type="dxa"/>
            <w:tcBorders>
              <w:left w:val="single" w:sz="4" w:space="0" w:color="000000"/>
              <w:bottom w:val="single" w:sz="4" w:space="0" w:color="000000"/>
              <w:right w:val="single" w:sz="4" w:space="0" w:color="000000"/>
            </w:tcBorders>
            <w:shd w:val="clear" w:color="auto" w:fill="auto"/>
            <w:vAlign w:val="center"/>
          </w:tcPr>
          <w:p w14:paraId="307DBB79" w14:textId="77777777" w:rsidR="00934A3D"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违反条款：第十六条第一款；处罚条款：第三十条  由城市管理综合执法机构责令改正；拒不改正的，给予警告，并可处五千元以上一万元以下罚款。</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D537"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8B06"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7628A"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属于</w:t>
            </w:r>
            <w:r>
              <w:rPr>
                <w:rFonts w:ascii="仿宋_GB2312" w:eastAsia="仿宋_GB2312" w:hAnsi="仿宋_GB2312" w:cs="仿宋_GB2312" w:hint="eastAsia"/>
                <w:color w:val="000000" w:themeColor="text1"/>
                <w:kern w:val="0"/>
                <w:szCs w:val="21"/>
                <w:lang w:bidi="ar"/>
              </w:rPr>
              <w:t>第十七条第一款应当设置、使用外语标识的公共场所的，变量系数为1。</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F744"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w:t>
            </w:r>
            <w:r>
              <w:rPr>
                <w:rFonts w:ascii="仿宋_GB2312" w:eastAsia="仿宋_GB2312" w:hAnsi="仿宋_GB2312" w:cs="仿宋_GB2312" w:hint="eastAsia"/>
                <w:color w:val="000000" w:themeColor="text1"/>
                <w:szCs w:val="21"/>
                <w:lang w:val="en"/>
              </w:rPr>
              <w:t>5</w:t>
            </w:r>
            <w:r>
              <w:rPr>
                <w:rFonts w:ascii="仿宋_GB2312" w:eastAsia="仿宋_GB2312" w:hAnsi="仿宋_GB2312" w:cs="仿宋_GB2312" w:hint="eastAsia"/>
                <w:color w:val="000000" w:themeColor="text1"/>
                <w:szCs w:val="21"/>
              </w:rPr>
              <w:t>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9A8D9"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拒不改正的情形，不记入本项“情节系数”。</w:t>
            </w:r>
          </w:p>
        </w:tc>
      </w:tr>
      <w:tr w:rsidR="00934A3D" w14:paraId="2DF5AC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1597"/>
        </w:trPr>
        <w:tc>
          <w:tcPr>
            <w:tcW w:w="706" w:type="dxa"/>
            <w:tcBorders>
              <w:left w:val="single" w:sz="4" w:space="0" w:color="000000"/>
              <w:bottom w:val="single" w:sz="4" w:space="0" w:color="000000"/>
              <w:right w:val="single" w:sz="4" w:space="0" w:color="000000"/>
            </w:tcBorders>
            <w:shd w:val="clear" w:color="auto" w:fill="auto"/>
            <w:vAlign w:val="center"/>
          </w:tcPr>
          <w:p w14:paraId="3264F0E4"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2</w:t>
            </w:r>
          </w:p>
        </w:tc>
        <w:tc>
          <w:tcPr>
            <w:tcW w:w="1441" w:type="dxa"/>
            <w:tcBorders>
              <w:left w:val="single" w:sz="4" w:space="0" w:color="000000"/>
              <w:bottom w:val="single" w:sz="4" w:space="0" w:color="000000"/>
              <w:right w:val="single" w:sz="4" w:space="0" w:color="000000"/>
            </w:tcBorders>
            <w:shd w:val="clear" w:color="auto" w:fill="auto"/>
            <w:vAlign w:val="center"/>
          </w:tcPr>
          <w:p w14:paraId="657A29F3" w14:textId="77777777" w:rsidR="00934A3D"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应当设置、使用公共场所外语标识而未设置、使用拒不改正</w:t>
            </w:r>
          </w:p>
        </w:tc>
        <w:tc>
          <w:tcPr>
            <w:tcW w:w="2867" w:type="dxa"/>
            <w:tcBorders>
              <w:left w:val="single" w:sz="4" w:space="0" w:color="000000"/>
              <w:bottom w:val="single" w:sz="4" w:space="0" w:color="000000"/>
              <w:right w:val="single" w:sz="4" w:space="0" w:color="000000"/>
            </w:tcBorders>
            <w:shd w:val="clear" w:color="auto" w:fill="auto"/>
            <w:vAlign w:val="center"/>
          </w:tcPr>
          <w:p w14:paraId="1AA8484A" w14:textId="77777777" w:rsidR="00934A3D"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违反条款：第十七条第一款；处罚条款：第三十一条　由城市管理综合执法机构责令改正；拒不改正的，给予警告，并可处二千元以上五千元以下罚款。</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9FFC5"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0DF1"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1CD89" w14:textId="77777777" w:rsidR="00934A3D" w:rsidRDefault="00934A3D">
            <w:pPr>
              <w:spacing w:line="360" w:lineRule="exact"/>
              <w:jc w:val="left"/>
              <w:rPr>
                <w:rFonts w:ascii="仿宋_GB2312" w:eastAsia="仿宋_GB2312"/>
                <w:color w:val="000000" w:themeColor="text1"/>
                <w:szCs w:val="21"/>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EBB1"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罚款数额＝2000×（1＋区域系数+情节系数）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CC6DC"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拒不改正的情形，不记入本项“情节系数”。</w:t>
            </w:r>
          </w:p>
        </w:tc>
      </w:tr>
      <w:tr w:rsidR="00934A3D" w14:paraId="6015AC4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2687"/>
        </w:trPr>
        <w:tc>
          <w:tcPr>
            <w:tcW w:w="706" w:type="dxa"/>
            <w:vMerge w:val="restart"/>
            <w:tcBorders>
              <w:left w:val="single" w:sz="4" w:space="0" w:color="000000"/>
              <w:bottom w:val="single" w:sz="4" w:space="0" w:color="000000"/>
              <w:right w:val="single" w:sz="4" w:space="0" w:color="000000"/>
            </w:tcBorders>
            <w:shd w:val="clear" w:color="auto" w:fill="auto"/>
            <w:vAlign w:val="center"/>
          </w:tcPr>
          <w:p w14:paraId="44E4CEE1"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3</w:t>
            </w:r>
          </w:p>
        </w:tc>
        <w:tc>
          <w:tcPr>
            <w:tcW w:w="1441" w:type="dxa"/>
            <w:vMerge w:val="restart"/>
            <w:tcBorders>
              <w:left w:val="single" w:sz="4" w:space="0" w:color="000000"/>
              <w:bottom w:val="single" w:sz="4" w:space="0" w:color="000000"/>
              <w:right w:val="single" w:sz="4" w:space="0" w:color="000000"/>
            </w:tcBorders>
            <w:shd w:val="clear" w:color="auto" w:fill="auto"/>
            <w:vAlign w:val="center"/>
          </w:tcPr>
          <w:p w14:paraId="18E15C31" w14:textId="77777777" w:rsidR="00934A3D"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公共场所外语标识含有禁止性内容</w:t>
            </w:r>
          </w:p>
        </w:tc>
        <w:tc>
          <w:tcPr>
            <w:tcW w:w="2867" w:type="dxa"/>
            <w:vMerge w:val="restart"/>
            <w:tcBorders>
              <w:left w:val="single" w:sz="4" w:space="0" w:color="000000"/>
              <w:bottom w:val="single" w:sz="4" w:space="0" w:color="000000"/>
              <w:right w:val="single" w:sz="4" w:space="0" w:color="000000"/>
            </w:tcBorders>
            <w:shd w:val="clear" w:color="auto" w:fill="auto"/>
            <w:vAlign w:val="center"/>
          </w:tcPr>
          <w:p w14:paraId="189A7E19" w14:textId="77777777" w:rsidR="00934A3D"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44B1"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C42AC"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068A70" w14:textId="77777777" w:rsidR="00934A3D" w:rsidRDefault="00000000">
            <w:pPr>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同时存在两项及以上禁止性内容的，变量系数为1。</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CF3D"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罚款数额＝5000×（1＋区域系数+情节系数+变量系数）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04E38" w14:textId="77777777" w:rsidR="00934A3D" w:rsidRDefault="00934A3D">
            <w:pPr>
              <w:spacing w:line="360" w:lineRule="exact"/>
              <w:jc w:val="left"/>
              <w:rPr>
                <w:rFonts w:ascii="仿宋_GB2312" w:eastAsia="仿宋_GB2312"/>
                <w:color w:val="000000" w:themeColor="text1"/>
                <w:szCs w:val="21"/>
              </w:rPr>
            </w:pPr>
          </w:p>
        </w:tc>
      </w:tr>
      <w:tr w:rsidR="00934A3D" w14:paraId="24A683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2687"/>
        </w:trPr>
        <w:tc>
          <w:tcPr>
            <w:tcW w:w="706" w:type="dxa"/>
            <w:vMerge/>
            <w:tcBorders>
              <w:left w:val="single" w:sz="4" w:space="0" w:color="000000"/>
              <w:bottom w:val="single" w:sz="4" w:space="0" w:color="000000"/>
              <w:right w:val="single" w:sz="4" w:space="0" w:color="000000"/>
            </w:tcBorders>
            <w:shd w:val="clear" w:color="auto" w:fill="auto"/>
            <w:vAlign w:val="center"/>
          </w:tcPr>
          <w:p w14:paraId="3A80371B" w14:textId="77777777" w:rsidR="00934A3D" w:rsidRDefault="00934A3D">
            <w:pPr>
              <w:spacing w:line="360" w:lineRule="exact"/>
              <w:jc w:val="center"/>
              <w:rPr>
                <w:rFonts w:ascii="仿宋_GB2312" w:eastAsia="仿宋_GB2312"/>
                <w:color w:val="000000" w:themeColor="text1"/>
                <w:szCs w:val="21"/>
              </w:rPr>
            </w:pPr>
          </w:p>
        </w:tc>
        <w:tc>
          <w:tcPr>
            <w:tcW w:w="1441" w:type="dxa"/>
            <w:vMerge/>
            <w:tcBorders>
              <w:left w:val="single" w:sz="4" w:space="0" w:color="000000"/>
              <w:bottom w:val="single" w:sz="4" w:space="0" w:color="000000"/>
              <w:right w:val="single" w:sz="4" w:space="0" w:color="000000"/>
            </w:tcBorders>
            <w:shd w:val="clear" w:color="auto" w:fill="auto"/>
            <w:vAlign w:val="center"/>
          </w:tcPr>
          <w:p w14:paraId="63CEC991" w14:textId="77777777" w:rsidR="00934A3D" w:rsidRDefault="00934A3D">
            <w:pPr>
              <w:widowControl/>
              <w:jc w:val="left"/>
              <w:textAlignment w:val="center"/>
              <w:rPr>
                <w:rFonts w:ascii="仿宋_GB2312" w:eastAsia="仿宋_GB2312" w:hAnsi="黑体"/>
                <w:color w:val="000000" w:themeColor="text1"/>
                <w:szCs w:val="21"/>
              </w:rPr>
            </w:pPr>
          </w:p>
        </w:tc>
        <w:tc>
          <w:tcPr>
            <w:tcW w:w="2867" w:type="dxa"/>
            <w:vMerge/>
            <w:tcBorders>
              <w:left w:val="single" w:sz="4" w:space="0" w:color="000000"/>
              <w:bottom w:val="single" w:sz="4" w:space="0" w:color="000000"/>
              <w:right w:val="single" w:sz="4" w:space="0" w:color="000000"/>
            </w:tcBorders>
            <w:shd w:val="clear" w:color="auto" w:fill="auto"/>
            <w:vAlign w:val="center"/>
          </w:tcPr>
          <w:p w14:paraId="0F17B9D0" w14:textId="77777777" w:rsidR="00934A3D" w:rsidRDefault="00934A3D">
            <w:pPr>
              <w:widowControl/>
              <w:jc w:val="left"/>
              <w:textAlignment w:val="center"/>
              <w:rPr>
                <w:rFonts w:ascii="仿宋_GB2312" w:eastAsia="仿宋_GB2312"/>
                <w:color w:val="000000" w:themeColor="text1"/>
                <w:szCs w:val="21"/>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16E3"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10000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D063"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96292"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同时存在两项禁止性内容的，变量系数为1；同时存在三项以上禁止性内容的，变量系数为2。</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5780"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罚款数额＝10000×（1＋区域系数+情节系数+变量系数）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D4A8E2" w14:textId="77777777" w:rsidR="00934A3D" w:rsidRDefault="00000000">
            <w:pPr>
              <w:spacing w:line="360" w:lineRule="exact"/>
              <w:jc w:val="left"/>
              <w:rPr>
                <w:rFonts w:ascii="仿宋_GB2312" w:eastAsia="仿宋_GB2312" w:hAnsi="仿宋_GB2312" w:cs="仿宋_GB2312"/>
                <w:color w:val="000000" w:themeColor="text1"/>
                <w:lang w:val="en"/>
              </w:rPr>
            </w:pPr>
            <w:r>
              <w:rPr>
                <w:rFonts w:ascii="仿宋_GB2312" w:eastAsia="仿宋_GB2312" w:hAnsi="仿宋_GB2312" w:cs="仿宋_GB2312" w:hint="eastAsia"/>
                <w:color w:val="000000" w:themeColor="text1"/>
                <w:lang w:val="en"/>
              </w:rPr>
              <w:t>拒不改正或两次及以上违法的，或者被市级以上媒体曝光，或者造成其它恶劣影响的，视为“情节严重、造成恶劣影响”。</w:t>
            </w:r>
          </w:p>
          <w:p w14:paraId="7B5FC8C7" w14:textId="77777777" w:rsidR="00934A3D" w:rsidRDefault="00000000">
            <w:pPr>
              <w:pStyle w:val="2"/>
              <w:tabs>
                <w:tab w:val="left" w:pos="0"/>
                <w:tab w:val="left" w:pos="420"/>
              </w:tabs>
              <w:ind w:leftChars="0" w:left="0" w:firstLineChars="0" w:firstLine="0"/>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拒不改正或两次及以上违法的，不重复记入本项“情节系数”。</w:t>
            </w:r>
          </w:p>
        </w:tc>
      </w:tr>
      <w:tr w:rsidR="00934A3D" w14:paraId="34BCDD1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2152"/>
        </w:trPr>
        <w:tc>
          <w:tcPr>
            <w:tcW w:w="706" w:type="dxa"/>
            <w:tcBorders>
              <w:left w:val="single" w:sz="4" w:space="0" w:color="000000"/>
              <w:bottom w:val="single" w:sz="4" w:space="0" w:color="000000"/>
              <w:right w:val="single" w:sz="4" w:space="0" w:color="000000"/>
            </w:tcBorders>
            <w:shd w:val="clear" w:color="auto" w:fill="auto"/>
            <w:vAlign w:val="center"/>
          </w:tcPr>
          <w:p w14:paraId="22FDDD24"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4</w:t>
            </w:r>
          </w:p>
        </w:tc>
        <w:tc>
          <w:tcPr>
            <w:tcW w:w="1441" w:type="dxa"/>
            <w:tcBorders>
              <w:left w:val="single" w:sz="4" w:space="0" w:color="000000"/>
              <w:bottom w:val="single" w:sz="4" w:space="0" w:color="000000"/>
              <w:right w:val="single" w:sz="4" w:space="0" w:color="000000"/>
            </w:tcBorders>
            <w:shd w:val="clear" w:color="auto" w:fill="auto"/>
            <w:vAlign w:val="center"/>
          </w:tcPr>
          <w:p w14:paraId="00198500" w14:textId="77777777" w:rsidR="00934A3D"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公共场所外语标识译写错误或者明显不当拒不改正</w:t>
            </w:r>
          </w:p>
        </w:tc>
        <w:tc>
          <w:tcPr>
            <w:tcW w:w="2867" w:type="dxa"/>
            <w:tcBorders>
              <w:left w:val="single" w:sz="4" w:space="0" w:color="000000"/>
              <w:bottom w:val="single" w:sz="4" w:space="0" w:color="000000"/>
              <w:right w:val="single" w:sz="4" w:space="0" w:color="000000"/>
            </w:tcBorders>
            <w:shd w:val="clear" w:color="auto" w:fill="auto"/>
            <w:vAlign w:val="center"/>
          </w:tcPr>
          <w:p w14:paraId="6E0FF916" w14:textId="77777777" w:rsidR="00934A3D"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违反条款：第十九条第一款；处罚条款：第三十三条　由城市管理综合执法机构责令改正；拒不改正的，给予警告，并可处二千元以上五千元以下罚款。</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A1A6" w14:textId="77777777" w:rsidR="00934A3D" w:rsidRDefault="00000000">
            <w:pPr>
              <w:spacing w:line="3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5111" w14:textId="77777777" w:rsidR="00934A3D" w:rsidRDefault="00000000">
            <w:pPr>
              <w:spacing w:line="3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BEB70" w14:textId="77777777" w:rsidR="00934A3D" w:rsidRDefault="00000000">
            <w:pPr>
              <w:spacing w:line="360" w:lineRule="exact"/>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属于第十七条第一款应当设置、使用外语标识的公共场所的，变量系数为1；</w:t>
            </w:r>
          </w:p>
          <w:p w14:paraId="7C9427F6" w14:textId="77777777" w:rsidR="00934A3D" w:rsidRDefault="00000000">
            <w:pPr>
              <w:pStyle w:val="2"/>
              <w:ind w:leftChars="0" w:left="0" w:firstLineChars="0" w:firstLine="0"/>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被媒体曝光的，变量系数为1;</w:t>
            </w:r>
          </w:p>
          <w:p w14:paraId="5ACE075F" w14:textId="77777777" w:rsidR="00934A3D" w:rsidRDefault="00000000">
            <w:pPr>
              <w:pStyle w:val="2"/>
              <w:ind w:leftChars="0" w:left="0" w:firstLineChars="0" w:firstLine="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lang w:bidi="ar"/>
              </w:rPr>
              <w:t>造成恶劣影响的，变量系数为2。</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9CDB" w14:textId="77777777" w:rsidR="00934A3D" w:rsidRDefault="00000000">
            <w:pPr>
              <w:spacing w:line="360" w:lineRule="exact"/>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罚款数额＝</w:t>
            </w:r>
            <w:r>
              <w:rPr>
                <w:rFonts w:ascii="仿宋_GB2312" w:eastAsia="仿宋_GB2312" w:hAnsi="仿宋_GB2312" w:cs="仿宋_GB2312" w:hint="eastAsia"/>
                <w:color w:val="000000" w:themeColor="text1"/>
                <w:szCs w:val="21"/>
                <w:lang w:val="en"/>
              </w:rPr>
              <w:t>2</w:t>
            </w:r>
            <w:r>
              <w:rPr>
                <w:rFonts w:ascii="仿宋_GB2312" w:eastAsia="仿宋_GB2312" w:hAnsi="仿宋_GB2312" w:cs="仿宋_GB2312" w:hint="eastAsia"/>
                <w:color w:val="000000" w:themeColor="text1"/>
                <w:szCs w:val="21"/>
              </w:rPr>
              <w:t>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775321" w14:textId="77777777" w:rsidR="00934A3D" w:rsidRDefault="00000000">
            <w:pPr>
              <w:spacing w:line="360" w:lineRule="exact"/>
              <w:jc w:val="left"/>
              <w:rPr>
                <w:rFonts w:ascii="仿宋_GB2312" w:eastAsia="仿宋_GB2312" w:hAnsi="仿宋_GB2312" w:cs="仿宋_GB2312"/>
                <w:color w:val="000000" w:themeColor="text1"/>
                <w:szCs w:val="21"/>
                <w:lang w:val="en"/>
              </w:rPr>
            </w:pPr>
            <w:r>
              <w:rPr>
                <w:rFonts w:ascii="仿宋_GB2312" w:eastAsia="仿宋_GB2312" w:hAnsi="仿宋_GB2312" w:cs="仿宋_GB2312" w:hint="eastAsia"/>
                <w:color w:val="000000" w:themeColor="text1"/>
                <w:szCs w:val="21"/>
                <w:lang w:val="en"/>
              </w:rPr>
              <w:t>拒不改正的情形，不记入本项“情节系数”</w:t>
            </w:r>
          </w:p>
        </w:tc>
      </w:tr>
      <w:tr w:rsidR="00934A3D" w14:paraId="21DDC509" w14:textId="77777777">
        <w:trPr>
          <w:gridAfter w:val="4"/>
          <w:wAfter w:w="5877" w:type="dxa"/>
          <w:trHeight w:val="769"/>
        </w:trPr>
        <w:tc>
          <w:tcPr>
            <w:tcW w:w="15085" w:type="dxa"/>
            <w:gridSpan w:val="9"/>
            <w:shd w:val="clear" w:color="auto" w:fill="auto"/>
            <w:vAlign w:val="center"/>
          </w:tcPr>
          <w:p w14:paraId="4C7AE631" w14:textId="77777777" w:rsidR="00934A3D" w:rsidRDefault="00000000">
            <w:pPr>
              <w:pStyle w:val="1"/>
              <w:rPr>
                <w:rFonts w:ascii="方正小标宋简体" w:hAnsi="宋体" w:cs="宋体"/>
                <w:color w:val="000000" w:themeColor="text1"/>
                <w:szCs w:val="36"/>
              </w:rPr>
            </w:pPr>
            <w:bookmarkStart w:id="21" w:name="_Toc28915"/>
            <w:r>
              <w:rPr>
                <w:rFonts w:ascii="方正小标宋简体" w:hint="eastAsia"/>
                <w:color w:val="000000" w:themeColor="text1"/>
                <w:szCs w:val="36"/>
              </w:rPr>
              <w:t>市政管理方面</w:t>
            </w:r>
            <w:bookmarkEnd w:id="21"/>
          </w:p>
        </w:tc>
      </w:tr>
      <w:tr w:rsidR="00934A3D" w14:paraId="5695E0C4" w14:textId="77777777">
        <w:trPr>
          <w:gridAfter w:val="4"/>
          <w:wAfter w:w="5877" w:type="dxa"/>
          <w:trHeight w:val="624"/>
        </w:trPr>
        <w:tc>
          <w:tcPr>
            <w:tcW w:w="15085" w:type="dxa"/>
            <w:gridSpan w:val="9"/>
            <w:shd w:val="clear" w:color="auto" w:fill="auto"/>
            <w:vAlign w:val="center"/>
          </w:tcPr>
          <w:p w14:paraId="53DCBEF0" w14:textId="77777777" w:rsidR="00934A3D" w:rsidRDefault="00000000">
            <w:pPr>
              <w:pStyle w:val="20"/>
              <w:jc w:val="center"/>
              <w:rPr>
                <w:color w:val="000000" w:themeColor="text1"/>
                <w:szCs w:val="30"/>
              </w:rPr>
            </w:pPr>
            <w:bookmarkStart w:id="22" w:name="_Toc28433"/>
            <w:r>
              <w:rPr>
                <w:rFonts w:hint="eastAsia"/>
                <w:color w:val="000000" w:themeColor="text1"/>
                <w:szCs w:val="30"/>
              </w:rPr>
              <w:t>《</w:t>
            </w:r>
            <w:r>
              <w:rPr>
                <w:rFonts w:hint="eastAsia"/>
                <w:color w:val="000000" w:themeColor="text1"/>
              </w:rPr>
              <w:t>北京市无障碍环境建设条例</w:t>
            </w:r>
            <w:r>
              <w:rPr>
                <w:rFonts w:hint="eastAsia"/>
                <w:color w:val="000000" w:themeColor="text1"/>
                <w:szCs w:val="30"/>
              </w:rPr>
              <w:t>》案由6项</w:t>
            </w:r>
            <w:bookmarkEnd w:id="22"/>
          </w:p>
        </w:tc>
      </w:tr>
      <w:tr w:rsidR="00934A3D" w14:paraId="031190CA" w14:textId="77777777">
        <w:trPr>
          <w:gridAfter w:val="3"/>
          <w:wAfter w:w="5858" w:type="dxa"/>
          <w:trHeight w:val="2388"/>
        </w:trPr>
        <w:tc>
          <w:tcPr>
            <w:tcW w:w="706" w:type="dxa"/>
            <w:shd w:val="clear" w:color="auto" w:fill="auto"/>
            <w:vAlign w:val="center"/>
          </w:tcPr>
          <w:p w14:paraId="4EDCA867"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1441" w:type="dxa"/>
            <w:shd w:val="clear" w:color="auto" w:fill="auto"/>
            <w:vAlign w:val="center"/>
          </w:tcPr>
          <w:p w14:paraId="02355229"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城市道路范围内</w:t>
            </w: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无障碍设施</w:t>
            </w:r>
            <w:r>
              <w:rPr>
                <w:rFonts w:ascii="仿宋_GB2312" w:eastAsia="仿宋_GB2312" w:hAnsi="仿宋_GB2312" w:cs="仿宋_GB2312" w:hint="eastAsia"/>
                <w:color w:val="000000" w:themeColor="text1"/>
                <w:szCs w:val="21"/>
                <w:lang w:val="zh-CN"/>
              </w:rPr>
              <w:t>管理责任人未履行维护管理责任</w:t>
            </w:r>
          </w:p>
        </w:tc>
        <w:tc>
          <w:tcPr>
            <w:tcW w:w="2867" w:type="dxa"/>
            <w:shd w:val="clear" w:color="auto" w:fill="auto"/>
            <w:vAlign w:val="center"/>
          </w:tcPr>
          <w:p w14:paraId="529DA118" w14:textId="77777777" w:rsidR="00934A3D" w:rsidRDefault="00000000">
            <w:pPr>
              <w:widowControl/>
              <w:spacing w:line="0" w:lineRule="atLeast"/>
              <w:rPr>
                <w:rFonts w:ascii="仿宋_GB2312" w:eastAsia="仿宋_GB2312" w:hAnsi="仿宋_GB2312" w:cs="仿宋_GB2312"/>
                <w:color w:val="000000" w:themeColor="text1"/>
                <w:szCs w:val="21"/>
                <w:lang w:val="en"/>
              </w:rPr>
            </w:pPr>
            <w:r>
              <w:rPr>
                <w:rFonts w:ascii="仿宋_GB2312" w:eastAsia="仿宋_GB2312" w:hAnsi="仿宋_GB2312" w:cs="仿宋_GB2312" w:hint="eastAsia"/>
                <w:color w:val="000000" w:themeColor="text1"/>
                <w:szCs w:val="21"/>
                <w:lang w:val="en"/>
              </w:rPr>
              <w:t>违反条款：第十四条第一款第（一）项、第（二）项、第（三）项、第（四）项、第（五）项（需根据实际发生的违法行为选择）；</w:t>
            </w:r>
          </w:p>
          <w:p w14:paraId="043A0A63"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en"/>
              </w:rPr>
              <w:t>处罚条款：第三十七条，责令限期改正；逾期不改正的，处三千元以上三万元以下罚款。</w:t>
            </w:r>
          </w:p>
        </w:tc>
        <w:tc>
          <w:tcPr>
            <w:tcW w:w="1103" w:type="dxa"/>
            <w:shd w:val="clear" w:color="auto" w:fill="auto"/>
            <w:vAlign w:val="center"/>
          </w:tcPr>
          <w:p w14:paraId="41AD3B53"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3000</w:t>
            </w:r>
          </w:p>
        </w:tc>
        <w:tc>
          <w:tcPr>
            <w:tcW w:w="990" w:type="dxa"/>
            <w:shd w:val="clear" w:color="auto" w:fill="auto"/>
            <w:vAlign w:val="center"/>
          </w:tcPr>
          <w:p w14:paraId="2DC9C44F"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07CC66B" w14:textId="77777777" w:rsidR="00934A3D" w:rsidRDefault="00000000">
            <w:pPr>
              <w:widowControl/>
              <w:spacing w:line="0" w:lineRule="atLeast"/>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同时违反第十四条第一款规定中两项的，变量系数为4；同时违反三项及三项以上的，变量系数为9。</w:t>
            </w:r>
          </w:p>
        </w:tc>
        <w:tc>
          <w:tcPr>
            <w:tcW w:w="1628" w:type="dxa"/>
            <w:shd w:val="clear" w:color="auto" w:fill="auto"/>
            <w:vAlign w:val="center"/>
          </w:tcPr>
          <w:p w14:paraId="3DD4C7CB"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罚款数额=3000×（1+区域系数+情节系数+变量系数）</w:t>
            </w:r>
          </w:p>
        </w:tc>
        <w:tc>
          <w:tcPr>
            <w:tcW w:w="2929" w:type="dxa"/>
            <w:gridSpan w:val="2"/>
            <w:shd w:val="clear" w:color="auto" w:fill="auto"/>
            <w:vAlign w:val="center"/>
          </w:tcPr>
          <w:p w14:paraId="2701972E"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934A3D" w14:paraId="64A1ACE9" w14:textId="77777777">
        <w:trPr>
          <w:gridAfter w:val="3"/>
          <w:wAfter w:w="5858" w:type="dxa"/>
          <w:trHeight w:val="1391"/>
        </w:trPr>
        <w:tc>
          <w:tcPr>
            <w:tcW w:w="706" w:type="dxa"/>
            <w:shd w:val="clear" w:color="auto" w:fill="auto"/>
            <w:vAlign w:val="center"/>
          </w:tcPr>
          <w:p w14:paraId="53EC3706"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c>
          <w:tcPr>
            <w:tcW w:w="1441" w:type="dxa"/>
            <w:shd w:val="clear" w:color="auto" w:fill="auto"/>
            <w:vAlign w:val="center"/>
          </w:tcPr>
          <w:p w14:paraId="2807D061"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城市道路范围内</w:t>
            </w: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无障碍设施</w:t>
            </w:r>
            <w:r>
              <w:rPr>
                <w:rFonts w:ascii="仿宋_GB2312" w:eastAsia="仿宋_GB2312" w:hAnsi="仿宋_GB2312" w:cs="仿宋_GB2312" w:hint="eastAsia"/>
                <w:color w:val="000000" w:themeColor="text1"/>
                <w:szCs w:val="21"/>
                <w:lang w:val="zh-CN"/>
              </w:rPr>
              <w:t>管理责任人未在限定的时间内完成整改</w:t>
            </w:r>
          </w:p>
        </w:tc>
        <w:tc>
          <w:tcPr>
            <w:tcW w:w="2867" w:type="dxa"/>
            <w:shd w:val="clear" w:color="auto" w:fill="auto"/>
            <w:vAlign w:val="center"/>
          </w:tcPr>
          <w:p w14:paraId="4ED1D2A2"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违反条款：第十五条第一款、第二款</w:t>
            </w:r>
            <w:r>
              <w:rPr>
                <w:rFonts w:ascii="仿宋_GB2312" w:eastAsia="仿宋_GB2312" w:hAnsi="仿宋_GB2312" w:cs="仿宋_GB2312" w:hint="eastAsia"/>
                <w:color w:val="000000" w:themeColor="text1"/>
                <w:szCs w:val="21"/>
                <w:lang w:val="en"/>
              </w:rPr>
              <w:t>（需根据实际发生的违法行为选择）</w:t>
            </w:r>
            <w:r>
              <w:rPr>
                <w:rFonts w:ascii="仿宋_GB2312" w:eastAsia="仿宋_GB2312" w:hAnsi="仿宋_GB2312" w:cs="仿宋_GB2312" w:hint="eastAsia"/>
                <w:color w:val="000000" w:themeColor="text1"/>
                <w:szCs w:val="21"/>
              </w:rPr>
              <w:t>；</w:t>
            </w:r>
          </w:p>
          <w:p w14:paraId="628A6FEF"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处罚条款：第三十八条，责令限期改正；逾期不改正的，处应当建设或者改造的无障碍设施工程造价一倍以上二倍以下罚款。</w:t>
            </w:r>
          </w:p>
        </w:tc>
        <w:tc>
          <w:tcPr>
            <w:tcW w:w="1103" w:type="dxa"/>
            <w:shd w:val="clear" w:color="auto" w:fill="auto"/>
            <w:vAlign w:val="center"/>
          </w:tcPr>
          <w:p w14:paraId="73F510EB" w14:textId="77777777" w:rsidR="00934A3D"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无障碍设施工程造价款</w:t>
            </w:r>
          </w:p>
        </w:tc>
        <w:tc>
          <w:tcPr>
            <w:tcW w:w="990" w:type="dxa"/>
            <w:shd w:val="clear" w:color="auto" w:fill="auto"/>
            <w:vAlign w:val="center"/>
          </w:tcPr>
          <w:p w14:paraId="1B96F332" w14:textId="77777777" w:rsidR="00934A3D"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08FC875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造成行人伤亡或其它事故的，系数1。</w:t>
            </w:r>
          </w:p>
        </w:tc>
        <w:tc>
          <w:tcPr>
            <w:tcW w:w="1628" w:type="dxa"/>
            <w:shd w:val="clear" w:color="auto" w:fill="auto"/>
            <w:vAlign w:val="center"/>
          </w:tcPr>
          <w:p w14:paraId="5AE063E7"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罚款数额=无障碍设施工程造价款×（1+情节系数+变量系数）</w:t>
            </w:r>
          </w:p>
          <w:p w14:paraId="6D656C35"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c>
          <w:tcPr>
            <w:tcW w:w="2929" w:type="dxa"/>
            <w:gridSpan w:val="2"/>
            <w:shd w:val="clear" w:color="auto" w:fill="auto"/>
            <w:vAlign w:val="center"/>
          </w:tcPr>
          <w:p w14:paraId="66F51E8B"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934A3D" w14:paraId="534075EB" w14:textId="77777777">
        <w:trPr>
          <w:gridAfter w:val="3"/>
          <w:wAfter w:w="5858" w:type="dxa"/>
          <w:trHeight w:val="1391"/>
        </w:trPr>
        <w:tc>
          <w:tcPr>
            <w:tcW w:w="706" w:type="dxa"/>
            <w:shd w:val="clear" w:color="auto" w:fill="auto"/>
            <w:vAlign w:val="center"/>
          </w:tcPr>
          <w:p w14:paraId="29734E7F"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p>
        </w:tc>
        <w:tc>
          <w:tcPr>
            <w:tcW w:w="1441" w:type="dxa"/>
            <w:shd w:val="clear" w:color="auto" w:fill="auto"/>
            <w:vAlign w:val="center"/>
          </w:tcPr>
          <w:p w14:paraId="47972E89" w14:textId="77777777" w:rsidR="00934A3D" w:rsidRDefault="00000000">
            <w:pPr>
              <w:widowControl/>
              <w:spacing w:line="0" w:lineRule="atLeast"/>
              <w:rPr>
                <w:rFonts w:ascii="仿宋_GB2312" w:eastAsia="仿宋_GB2312" w:hAnsi="仿宋_GB2312" w:cs="仿宋_GB2312"/>
                <w:color w:val="000000" w:themeColor="text1"/>
                <w:szCs w:val="21"/>
                <w:lang w:val="zh-CN"/>
              </w:rPr>
            </w:pPr>
            <w:r>
              <w:rPr>
                <w:rFonts w:ascii="仿宋_GB2312" w:eastAsia="仿宋_GB2312" w:hAnsi="仿宋_GB2312" w:cs="仿宋_GB2312" w:hint="eastAsia"/>
                <w:color w:val="000000" w:themeColor="text1"/>
                <w:szCs w:val="21"/>
              </w:rPr>
              <w:t>公共停车场</w:t>
            </w:r>
            <w:r>
              <w:rPr>
                <w:rFonts w:ascii="仿宋_GB2312" w:eastAsia="仿宋_GB2312" w:hAnsi="仿宋_GB2312" w:cs="仿宋_GB2312" w:hint="eastAsia"/>
                <w:color w:val="000000" w:themeColor="text1"/>
                <w:szCs w:val="21"/>
                <w:lang w:val="zh-CN"/>
              </w:rPr>
              <w:t>擅自改变无障碍停车位用途</w:t>
            </w:r>
          </w:p>
          <w:p w14:paraId="0DE113CA"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c>
          <w:tcPr>
            <w:tcW w:w="2867" w:type="dxa"/>
            <w:shd w:val="clear" w:color="auto" w:fill="auto"/>
            <w:vAlign w:val="center"/>
          </w:tcPr>
          <w:p w14:paraId="0EC0F3F1" w14:textId="77777777" w:rsidR="00934A3D" w:rsidRDefault="00000000">
            <w:pPr>
              <w:widowControl/>
              <w:spacing w:line="0" w:lineRule="atLeast"/>
              <w:rPr>
                <w:rFonts w:ascii="仿宋_GB2312" w:eastAsia="仿宋_GB2312" w:hAnsi="仿宋_GB2312" w:cs="仿宋_GB2312"/>
                <w:color w:val="000000" w:themeColor="text1"/>
                <w:szCs w:val="21"/>
                <w:lang w:val="zh-CN"/>
              </w:rPr>
            </w:pPr>
            <w:r>
              <w:rPr>
                <w:rFonts w:ascii="仿宋_GB2312" w:eastAsia="仿宋_GB2312" w:hAnsi="仿宋_GB2312" w:cs="仿宋_GB2312" w:hint="eastAsia"/>
                <w:color w:val="000000" w:themeColor="text1"/>
                <w:szCs w:val="21"/>
              </w:rPr>
              <w:t>违反条款：</w:t>
            </w:r>
            <w:r>
              <w:rPr>
                <w:rFonts w:ascii="仿宋_GB2312" w:eastAsia="仿宋_GB2312" w:hAnsi="仿宋_GB2312" w:cs="仿宋_GB2312" w:hint="eastAsia"/>
                <w:color w:val="000000" w:themeColor="text1"/>
                <w:szCs w:val="21"/>
                <w:lang w:val="zh-CN"/>
              </w:rPr>
              <w:t>第十七条第一款；</w:t>
            </w:r>
          </w:p>
          <w:p w14:paraId="1B5B29F0"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w:t>
            </w:r>
            <w:r>
              <w:rPr>
                <w:rFonts w:ascii="仿宋_GB2312" w:eastAsia="仿宋_GB2312" w:hAnsi="仿宋_GB2312" w:cs="仿宋_GB2312" w:hint="eastAsia"/>
                <w:color w:val="000000" w:themeColor="text1"/>
                <w:szCs w:val="21"/>
                <w:lang w:val="zh-CN"/>
              </w:rPr>
              <w:t>第三十九条第一款，责令限期改正；逾期不改正的，按照擅自改变用途的无障碍停车位数量，每个泊位处一万元罚款。</w:t>
            </w:r>
          </w:p>
        </w:tc>
        <w:tc>
          <w:tcPr>
            <w:tcW w:w="1103" w:type="dxa"/>
            <w:shd w:val="clear" w:color="auto" w:fill="auto"/>
            <w:vAlign w:val="center"/>
          </w:tcPr>
          <w:p w14:paraId="1364974F"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10000</w:t>
            </w:r>
          </w:p>
        </w:tc>
        <w:tc>
          <w:tcPr>
            <w:tcW w:w="990" w:type="dxa"/>
            <w:shd w:val="clear" w:color="auto" w:fill="auto"/>
            <w:vAlign w:val="center"/>
          </w:tcPr>
          <w:p w14:paraId="150D713E" w14:textId="77777777" w:rsidR="00934A3D"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3FBE0C33"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c>
          <w:tcPr>
            <w:tcW w:w="1628" w:type="dxa"/>
            <w:shd w:val="clear" w:color="auto" w:fill="auto"/>
            <w:vAlign w:val="center"/>
          </w:tcPr>
          <w:p w14:paraId="78E6CE99"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罚款数额=10000×改变用途</w:t>
            </w:r>
            <w:r>
              <w:rPr>
                <w:rFonts w:ascii="仿宋_GB2312" w:eastAsia="仿宋_GB2312" w:hAnsi="仿宋_GB2312" w:cs="仿宋_GB2312" w:hint="eastAsia"/>
                <w:color w:val="000000" w:themeColor="text1"/>
                <w:szCs w:val="21"/>
                <w:lang w:val="zh-CN"/>
              </w:rPr>
              <w:t>停车</w:t>
            </w:r>
            <w:r>
              <w:rPr>
                <w:rFonts w:ascii="仿宋_GB2312" w:eastAsia="仿宋_GB2312" w:hAnsi="仿宋_GB2312" w:cs="仿宋_GB2312" w:hint="eastAsia"/>
                <w:color w:val="000000" w:themeColor="text1"/>
                <w:szCs w:val="21"/>
              </w:rPr>
              <w:t>泊位数</w:t>
            </w:r>
          </w:p>
        </w:tc>
        <w:tc>
          <w:tcPr>
            <w:tcW w:w="2929" w:type="dxa"/>
            <w:gridSpan w:val="2"/>
            <w:shd w:val="clear" w:color="auto" w:fill="auto"/>
            <w:vAlign w:val="center"/>
          </w:tcPr>
          <w:p w14:paraId="4990CE20"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1714FDB0" w14:textId="77777777">
        <w:trPr>
          <w:gridAfter w:val="3"/>
          <w:wAfter w:w="5858" w:type="dxa"/>
          <w:trHeight w:val="1391"/>
        </w:trPr>
        <w:tc>
          <w:tcPr>
            <w:tcW w:w="706" w:type="dxa"/>
            <w:shd w:val="clear" w:color="auto" w:fill="auto"/>
            <w:vAlign w:val="center"/>
          </w:tcPr>
          <w:p w14:paraId="6AF89F78"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4</w:t>
            </w:r>
          </w:p>
        </w:tc>
        <w:tc>
          <w:tcPr>
            <w:tcW w:w="1441" w:type="dxa"/>
            <w:shd w:val="clear" w:color="auto" w:fill="auto"/>
            <w:vAlign w:val="center"/>
          </w:tcPr>
          <w:p w14:paraId="5F0ABC66"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zh-CN"/>
              </w:rPr>
              <w:t>损毁、侵占或者擅自停止使用道路内无障碍设施</w:t>
            </w:r>
          </w:p>
        </w:tc>
        <w:tc>
          <w:tcPr>
            <w:tcW w:w="2867" w:type="dxa"/>
            <w:shd w:val="clear" w:color="auto" w:fill="auto"/>
            <w:vAlign w:val="center"/>
          </w:tcPr>
          <w:p w14:paraId="39EA6DFF" w14:textId="77777777" w:rsidR="00934A3D" w:rsidRDefault="00000000">
            <w:pPr>
              <w:widowControl/>
              <w:spacing w:line="0" w:lineRule="atLeast"/>
              <w:rPr>
                <w:rFonts w:ascii="仿宋_GB2312" w:eastAsia="仿宋_GB2312" w:hAnsi="仿宋_GB2312" w:cs="仿宋_GB2312"/>
                <w:color w:val="000000" w:themeColor="text1"/>
                <w:szCs w:val="21"/>
                <w:lang w:val="zh-CN"/>
              </w:rPr>
            </w:pPr>
            <w:r>
              <w:rPr>
                <w:rFonts w:ascii="仿宋_GB2312" w:eastAsia="仿宋_GB2312" w:hAnsi="仿宋_GB2312" w:cs="仿宋_GB2312" w:hint="eastAsia"/>
                <w:color w:val="000000" w:themeColor="text1"/>
                <w:szCs w:val="21"/>
              </w:rPr>
              <w:t>违反条款：</w:t>
            </w:r>
            <w:r>
              <w:rPr>
                <w:rFonts w:ascii="仿宋_GB2312" w:eastAsia="仿宋_GB2312" w:hAnsi="仿宋_GB2312" w:cs="仿宋_GB2312" w:hint="eastAsia"/>
                <w:color w:val="000000" w:themeColor="text1"/>
                <w:szCs w:val="21"/>
                <w:lang w:val="zh-CN"/>
              </w:rPr>
              <w:t>第十九条第一款；</w:t>
            </w:r>
          </w:p>
          <w:p w14:paraId="718A9A6A"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w:t>
            </w:r>
            <w:r>
              <w:rPr>
                <w:rFonts w:ascii="仿宋_GB2312" w:eastAsia="仿宋_GB2312" w:hAnsi="仿宋_GB2312" w:cs="仿宋_GB2312" w:hint="eastAsia"/>
                <w:color w:val="000000" w:themeColor="text1"/>
                <w:szCs w:val="21"/>
                <w:lang w:val="zh-CN"/>
              </w:rPr>
              <w:t>第四十条第一款，责令限期改正；逾期不改正的，处三千元以上三万元以下罚款。</w:t>
            </w:r>
          </w:p>
        </w:tc>
        <w:tc>
          <w:tcPr>
            <w:tcW w:w="1103" w:type="dxa"/>
            <w:shd w:val="clear" w:color="auto" w:fill="auto"/>
            <w:vAlign w:val="center"/>
          </w:tcPr>
          <w:p w14:paraId="6D52B8FC"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3000</w:t>
            </w:r>
          </w:p>
        </w:tc>
        <w:tc>
          <w:tcPr>
            <w:tcW w:w="990" w:type="dxa"/>
            <w:shd w:val="clear" w:color="auto" w:fill="auto"/>
            <w:vAlign w:val="center"/>
          </w:tcPr>
          <w:p w14:paraId="198F8BB8" w14:textId="77777777" w:rsidR="00934A3D"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32EFC22C"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1.对通行秩序、市容秩序造成较大影响的，系数4；2.造成行人伤亡或其它事故的，系数9。</w:t>
            </w:r>
          </w:p>
        </w:tc>
        <w:tc>
          <w:tcPr>
            <w:tcW w:w="1628" w:type="dxa"/>
            <w:shd w:val="clear" w:color="auto" w:fill="auto"/>
            <w:vAlign w:val="center"/>
          </w:tcPr>
          <w:p w14:paraId="32F8F1E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罚款数额＝3000×（1＋区域系数+情节系数＋变量系数）</w:t>
            </w:r>
          </w:p>
        </w:tc>
        <w:tc>
          <w:tcPr>
            <w:tcW w:w="2929" w:type="dxa"/>
            <w:gridSpan w:val="2"/>
            <w:shd w:val="clear" w:color="auto" w:fill="auto"/>
            <w:vAlign w:val="center"/>
          </w:tcPr>
          <w:p w14:paraId="1364A4DA"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934A3D" w14:paraId="73929EC1" w14:textId="77777777">
        <w:trPr>
          <w:gridAfter w:val="3"/>
          <w:wAfter w:w="5858" w:type="dxa"/>
          <w:trHeight w:val="1391"/>
        </w:trPr>
        <w:tc>
          <w:tcPr>
            <w:tcW w:w="706" w:type="dxa"/>
            <w:shd w:val="clear" w:color="auto" w:fill="auto"/>
            <w:vAlign w:val="center"/>
          </w:tcPr>
          <w:p w14:paraId="1B550F26"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441" w:type="dxa"/>
            <w:shd w:val="clear" w:color="auto" w:fill="auto"/>
            <w:vAlign w:val="center"/>
          </w:tcPr>
          <w:p w14:paraId="2932DFDA"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经批准临时占用道路内无障碍设施的，</w:t>
            </w:r>
            <w:r>
              <w:rPr>
                <w:rFonts w:ascii="仿宋_GB2312" w:eastAsia="仿宋_GB2312" w:hAnsi="仿宋_GB2312" w:cs="仿宋_GB2312" w:hint="eastAsia"/>
                <w:color w:val="000000" w:themeColor="text1"/>
                <w:szCs w:val="21"/>
                <w:lang w:val="zh-CN"/>
              </w:rPr>
              <w:t>未设置护栏、警示标志或者语音提示，或者未采取必要的替代措施</w:t>
            </w:r>
            <w:r>
              <w:rPr>
                <w:rFonts w:ascii="仿宋_GB2312" w:eastAsia="仿宋_GB2312" w:hAnsi="仿宋_GB2312" w:cs="仿宋_GB2312" w:hint="eastAsia"/>
                <w:color w:val="000000" w:themeColor="text1"/>
                <w:szCs w:val="21"/>
                <w:lang w:val="en"/>
              </w:rPr>
              <w:t>（需根据实际发生的违法行为选择）</w:t>
            </w:r>
          </w:p>
        </w:tc>
        <w:tc>
          <w:tcPr>
            <w:tcW w:w="2867" w:type="dxa"/>
            <w:shd w:val="clear" w:color="auto" w:fill="auto"/>
            <w:vAlign w:val="center"/>
          </w:tcPr>
          <w:p w14:paraId="1FC266C5"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违反条款：第十九条第二款；</w:t>
            </w:r>
          </w:p>
          <w:p w14:paraId="7FED4C5C"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处罚条款：第四十条第二款，责令限期改正；逾期不改正的，处三千元以上三万元以下罚款。</w:t>
            </w:r>
          </w:p>
        </w:tc>
        <w:tc>
          <w:tcPr>
            <w:tcW w:w="1103" w:type="dxa"/>
            <w:shd w:val="clear" w:color="auto" w:fill="auto"/>
            <w:vAlign w:val="center"/>
          </w:tcPr>
          <w:p w14:paraId="4D97597C"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3000</w:t>
            </w:r>
          </w:p>
        </w:tc>
        <w:tc>
          <w:tcPr>
            <w:tcW w:w="990" w:type="dxa"/>
            <w:shd w:val="clear" w:color="auto" w:fill="auto"/>
            <w:vAlign w:val="center"/>
          </w:tcPr>
          <w:p w14:paraId="4250D1D3" w14:textId="77777777" w:rsidR="00934A3D"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318E551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1.对通行秩序造成较大影响的，系数4；2.造成行人伤亡或其它事故的，系数9。</w:t>
            </w:r>
          </w:p>
        </w:tc>
        <w:tc>
          <w:tcPr>
            <w:tcW w:w="1628" w:type="dxa"/>
            <w:shd w:val="clear" w:color="auto" w:fill="auto"/>
            <w:vAlign w:val="center"/>
          </w:tcPr>
          <w:p w14:paraId="3C62E0C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罚款数额＝3000×（1＋区域系数+情节系数＋变量系数）</w:t>
            </w:r>
          </w:p>
        </w:tc>
        <w:tc>
          <w:tcPr>
            <w:tcW w:w="2929" w:type="dxa"/>
            <w:gridSpan w:val="2"/>
            <w:shd w:val="clear" w:color="auto" w:fill="auto"/>
            <w:vAlign w:val="center"/>
          </w:tcPr>
          <w:p w14:paraId="3855ACC0"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逾期不改正的情形，不记入本项“情节系数”。</w:t>
            </w:r>
          </w:p>
          <w:p w14:paraId="49D10AA8"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13CA1125" w14:textId="77777777">
        <w:trPr>
          <w:gridAfter w:val="3"/>
          <w:wAfter w:w="5858" w:type="dxa"/>
          <w:trHeight w:val="1391"/>
        </w:trPr>
        <w:tc>
          <w:tcPr>
            <w:tcW w:w="706" w:type="dxa"/>
            <w:shd w:val="clear" w:color="auto" w:fill="auto"/>
            <w:vAlign w:val="center"/>
          </w:tcPr>
          <w:p w14:paraId="5AE13624"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1441" w:type="dxa"/>
            <w:shd w:val="clear" w:color="auto" w:fill="auto"/>
            <w:vAlign w:val="center"/>
          </w:tcPr>
          <w:p w14:paraId="0CE6EFCD"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经批准临时占用道路内无障碍设施占用期届满，未及时恢复无障碍设施功能</w:t>
            </w:r>
          </w:p>
        </w:tc>
        <w:tc>
          <w:tcPr>
            <w:tcW w:w="2867" w:type="dxa"/>
            <w:shd w:val="clear" w:color="auto" w:fill="auto"/>
            <w:vAlign w:val="center"/>
          </w:tcPr>
          <w:p w14:paraId="128A5475"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违反条款：第十九条第二款；</w:t>
            </w:r>
          </w:p>
          <w:p w14:paraId="5FD6BCD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处罚条款：第四十条第二款，责令限期改正；逾期不改正的，处恢复无障碍设施功能所需的工程造价一倍以上二倍以下罚款。</w:t>
            </w:r>
          </w:p>
        </w:tc>
        <w:tc>
          <w:tcPr>
            <w:tcW w:w="1103" w:type="dxa"/>
            <w:shd w:val="clear" w:color="auto" w:fill="auto"/>
            <w:vAlign w:val="center"/>
          </w:tcPr>
          <w:p w14:paraId="4C171749" w14:textId="77777777" w:rsidR="00934A3D" w:rsidRDefault="00934A3D">
            <w:pPr>
              <w:widowControl/>
              <w:spacing w:line="0" w:lineRule="atLeast"/>
              <w:jc w:val="left"/>
              <w:rPr>
                <w:rFonts w:ascii="仿宋_GB2312" w:eastAsia="仿宋_GB2312" w:hAnsi="仿宋_GB2312" w:cs="仿宋_GB2312"/>
                <w:color w:val="000000" w:themeColor="text1"/>
                <w:kern w:val="0"/>
                <w:szCs w:val="21"/>
              </w:rPr>
            </w:pPr>
          </w:p>
        </w:tc>
        <w:tc>
          <w:tcPr>
            <w:tcW w:w="990" w:type="dxa"/>
            <w:shd w:val="clear" w:color="auto" w:fill="auto"/>
            <w:vAlign w:val="center"/>
          </w:tcPr>
          <w:p w14:paraId="2CE5388B" w14:textId="77777777" w:rsidR="00934A3D"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70B6EAFC"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对通行秩序、市容秩序造成较大影响的，或者造成行人伤亡或其它事故的，系数1。</w:t>
            </w:r>
          </w:p>
        </w:tc>
        <w:tc>
          <w:tcPr>
            <w:tcW w:w="1628" w:type="dxa"/>
            <w:shd w:val="clear" w:color="auto" w:fill="auto"/>
            <w:vAlign w:val="center"/>
          </w:tcPr>
          <w:p w14:paraId="3461B21E"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罚款数额＝恢复无障碍设施功能所需的工程造价×（1+情节系数+变量系数）</w:t>
            </w:r>
          </w:p>
        </w:tc>
        <w:tc>
          <w:tcPr>
            <w:tcW w:w="2929" w:type="dxa"/>
            <w:gridSpan w:val="2"/>
            <w:shd w:val="clear" w:color="auto" w:fill="auto"/>
            <w:vAlign w:val="center"/>
          </w:tcPr>
          <w:p w14:paraId="22FB0A62"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934A3D" w14:paraId="0D66E5FA" w14:textId="77777777">
        <w:trPr>
          <w:gridAfter w:val="4"/>
          <w:wAfter w:w="5877" w:type="dxa"/>
          <w:trHeight w:val="475"/>
        </w:trPr>
        <w:tc>
          <w:tcPr>
            <w:tcW w:w="15085" w:type="dxa"/>
            <w:gridSpan w:val="9"/>
            <w:shd w:val="clear" w:color="auto" w:fill="auto"/>
            <w:vAlign w:val="center"/>
          </w:tcPr>
          <w:p w14:paraId="4A006D1E" w14:textId="77777777" w:rsidR="00934A3D" w:rsidRDefault="00000000">
            <w:pPr>
              <w:pStyle w:val="20"/>
              <w:jc w:val="center"/>
              <w:rPr>
                <w:color w:val="000000" w:themeColor="text1"/>
              </w:rPr>
            </w:pPr>
            <w:bookmarkStart w:id="23" w:name="_Toc14580"/>
            <w:r>
              <w:rPr>
                <w:rFonts w:hint="eastAsia"/>
                <w:color w:val="000000" w:themeColor="text1"/>
              </w:rPr>
              <w:t>《城市道路管理条例》《北京市城市道路管理办法》案由16项</w:t>
            </w:r>
            <w:bookmarkEnd w:id="23"/>
          </w:p>
        </w:tc>
      </w:tr>
      <w:tr w:rsidR="00934A3D" w14:paraId="13B8DBDC" w14:textId="77777777">
        <w:trPr>
          <w:gridAfter w:val="3"/>
          <w:wAfter w:w="5858" w:type="dxa"/>
          <w:trHeight w:val="1296"/>
        </w:trPr>
        <w:tc>
          <w:tcPr>
            <w:tcW w:w="706" w:type="dxa"/>
            <w:shd w:val="clear" w:color="auto" w:fill="auto"/>
            <w:vAlign w:val="center"/>
          </w:tcPr>
          <w:p w14:paraId="3F9165A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7F4F26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城市道路上设置的检查井、箱盖或者城市道路附属设施发生缺损未及时补缺或者修复</w:t>
            </w:r>
          </w:p>
        </w:tc>
        <w:tc>
          <w:tcPr>
            <w:tcW w:w="2867" w:type="dxa"/>
            <w:shd w:val="clear" w:color="auto" w:fill="auto"/>
            <w:vAlign w:val="center"/>
          </w:tcPr>
          <w:p w14:paraId="1B056C7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违反条款：《条例》第二十三条；</w:t>
            </w:r>
          </w:p>
          <w:p w14:paraId="3A1EA01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处罚条款：《条例》第四十二条第（一）项 责令限期改正，可以处以2万元以下的罚款。</w:t>
            </w:r>
          </w:p>
        </w:tc>
        <w:tc>
          <w:tcPr>
            <w:tcW w:w="1103" w:type="dxa"/>
            <w:shd w:val="clear" w:color="auto" w:fill="auto"/>
            <w:vAlign w:val="center"/>
          </w:tcPr>
          <w:p w14:paraId="43EF84A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56C15B7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2DE47F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w:t>
            </w:r>
          </w:p>
        </w:tc>
        <w:tc>
          <w:tcPr>
            <w:tcW w:w="1628" w:type="dxa"/>
            <w:shd w:val="clear" w:color="auto" w:fill="auto"/>
            <w:vAlign w:val="center"/>
          </w:tcPr>
          <w:p w14:paraId="347C560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0FD2F53" w14:textId="77777777" w:rsidR="00934A3D" w:rsidRDefault="00000000">
            <w:pPr>
              <w:widowControl/>
              <w:spacing w:line="0" w:lineRule="atLeast"/>
              <w:rPr>
                <w:color w:val="000000" w:themeColor="text1"/>
              </w:rPr>
            </w:pPr>
            <w:r>
              <w:rPr>
                <w:rFonts w:ascii="仿宋_GB2312" w:eastAsia="仿宋_GB2312" w:hAnsi="宋体" w:cs="宋体" w:hint="eastAsia"/>
                <w:color w:val="000000" w:themeColor="text1"/>
                <w:kern w:val="0"/>
                <w:szCs w:val="21"/>
              </w:rPr>
              <w:t>注意此案由与《北京市地下设施检查井井盖管理规定》等法规相关案由的区别适用。</w:t>
            </w:r>
          </w:p>
          <w:p w14:paraId="2C0D4265" w14:textId="77777777" w:rsidR="00934A3D" w:rsidRDefault="00000000">
            <w:pPr>
              <w:widowControl/>
              <w:jc w:val="left"/>
              <w:rPr>
                <w:color w:val="000000" w:themeColor="text1"/>
              </w:rPr>
            </w:pPr>
            <w:r>
              <w:rPr>
                <w:rFonts w:ascii="仿宋_GB2312" w:eastAsia="仿宋_GB2312" w:hAnsi="宋体" w:cs="宋体" w:hint="eastAsia"/>
                <w:color w:val="000000" w:themeColor="text1"/>
                <w:szCs w:val="21"/>
              </w:rPr>
              <w:t>需要</w:t>
            </w:r>
            <w:r>
              <w:rPr>
                <w:rFonts w:ascii="仿宋_GB2312" w:eastAsia="仿宋_GB2312" w:hAnsi="宋体" w:cs="宋体"/>
                <w:color w:val="000000" w:themeColor="text1"/>
                <w:szCs w:val="21"/>
              </w:rPr>
              <w:t>作出</w:t>
            </w:r>
            <w:r>
              <w:rPr>
                <w:rFonts w:ascii="仿宋_GB2312" w:eastAsia="仿宋_GB2312" w:hAnsi="宋体" w:cs="宋体" w:hint="eastAsia"/>
                <w:color w:val="000000" w:themeColor="text1"/>
                <w:szCs w:val="21"/>
              </w:rPr>
              <w:t>其它处罚额度决定的，说明理由，报案审会决定</w:t>
            </w:r>
            <w:r>
              <w:rPr>
                <w:rFonts w:ascii="仿宋_GB2312" w:eastAsia="仿宋_GB2312" w:hAnsi="宋体" w:cs="宋体"/>
                <w:color w:val="000000" w:themeColor="text1"/>
                <w:szCs w:val="21"/>
              </w:rPr>
              <w:t>。</w:t>
            </w:r>
          </w:p>
        </w:tc>
      </w:tr>
      <w:tr w:rsidR="00934A3D" w14:paraId="09FF1BD7" w14:textId="77777777">
        <w:trPr>
          <w:gridAfter w:val="3"/>
          <w:wAfter w:w="5858" w:type="dxa"/>
          <w:trHeight w:val="1296"/>
        </w:trPr>
        <w:tc>
          <w:tcPr>
            <w:tcW w:w="706" w:type="dxa"/>
            <w:shd w:val="clear" w:color="auto" w:fill="auto"/>
            <w:vAlign w:val="center"/>
          </w:tcPr>
          <w:p w14:paraId="35D73F1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1D9D449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擅自占用、挖掘城市道路</w:t>
            </w:r>
          </w:p>
        </w:tc>
        <w:tc>
          <w:tcPr>
            <w:tcW w:w="2867" w:type="dxa"/>
            <w:shd w:val="clear" w:color="auto" w:fill="auto"/>
            <w:vAlign w:val="center"/>
          </w:tcPr>
          <w:p w14:paraId="355CC41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违反条款：《条例》第二十七条第（一）项；处罚条款：《条例》第四十二条 责令限期改正，可以处以2万元以下的罚款。</w:t>
            </w:r>
          </w:p>
        </w:tc>
        <w:tc>
          <w:tcPr>
            <w:tcW w:w="1103" w:type="dxa"/>
            <w:shd w:val="clear" w:color="auto" w:fill="auto"/>
            <w:vAlign w:val="center"/>
          </w:tcPr>
          <w:p w14:paraId="42DACC5E"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5EDF0637"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CFE648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1.对通行秩序、市容秩序造成较大影响的，系数4；2.损毁地下管线或市政设施的，系数9；3.造成行人伤亡或其它严重事故的，系数9。</w:t>
            </w:r>
          </w:p>
        </w:tc>
        <w:tc>
          <w:tcPr>
            <w:tcW w:w="1628" w:type="dxa"/>
            <w:shd w:val="clear" w:color="auto" w:fill="auto"/>
            <w:vAlign w:val="center"/>
          </w:tcPr>
          <w:p w14:paraId="3663E5F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3178FFE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1A015EEA" w14:textId="77777777">
        <w:trPr>
          <w:gridAfter w:val="3"/>
          <w:wAfter w:w="5858" w:type="dxa"/>
          <w:trHeight w:val="1296"/>
        </w:trPr>
        <w:tc>
          <w:tcPr>
            <w:tcW w:w="706" w:type="dxa"/>
            <w:shd w:val="clear" w:color="auto" w:fill="auto"/>
            <w:vAlign w:val="center"/>
          </w:tcPr>
          <w:p w14:paraId="1ADBBA6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7A8BF80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城市道路养护、维修工程施工现场未设置明显标志和安全防围设施</w:t>
            </w:r>
          </w:p>
        </w:tc>
        <w:tc>
          <w:tcPr>
            <w:tcW w:w="2867" w:type="dxa"/>
            <w:shd w:val="clear" w:color="auto" w:fill="auto"/>
            <w:vAlign w:val="center"/>
          </w:tcPr>
          <w:p w14:paraId="66B8391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违反条款：《条例》第二十四条；</w:t>
            </w:r>
          </w:p>
          <w:p w14:paraId="4472A82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处罚条款：《条例》第四十二条第（二）项 责令限期改正，可以处以2万元以下的罚款。</w:t>
            </w:r>
          </w:p>
        </w:tc>
        <w:tc>
          <w:tcPr>
            <w:tcW w:w="1103" w:type="dxa"/>
            <w:shd w:val="clear" w:color="auto" w:fill="auto"/>
            <w:vAlign w:val="center"/>
          </w:tcPr>
          <w:p w14:paraId="7DAAC679"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1B8D0107"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6D20C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14:paraId="748ED40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668B55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2B36FCA2" w14:textId="77777777">
        <w:trPr>
          <w:gridAfter w:val="3"/>
          <w:wAfter w:w="5858" w:type="dxa"/>
          <w:trHeight w:val="1296"/>
        </w:trPr>
        <w:tc>
          <w:tcPr>
            <w:tcW w:w="706" w:type="dxa"/>
            <w:shd w:val="clear" w:color="auto" w:fill="auto"/>
            <w:vAlign w:val="center"/>
          </w:tcPr>
          <w:p w14:paraId="41A2F31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2354F9D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挖掘城市道路施工现场未设置明显标志和安全防围设施</w:t>
            </w:r>
          </w:p>
        </w:tc>
        <w:tc>
          <w:tcPr>
            <w:tcW w:w="2867" w:type="dxa"/>
            <w:shd w:val="clear" w:color="auto" w:fill="auto"/>
            <w:vAlign w:val="center"/>
          </w:tcPr>
          <w:p w14:paraId="0E01C5A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违反条款：《条例》第三十五条；</w:t>
            </w:r>
          </w:p>
          <w:p w14:paraId="7508B75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处罚条款：《条例》第四十二条第（二）项 责令限期改正，可以处以2万元以下的罚款。</w:t>
            </w:r>
          </w:p>
        </w:tc>
        <w:tc>
          <w:tcPr>
            <w:tcW w:w="1103" w:type="dxa"/>
            <w:shd w:val="clear" w:color="auto" w:fill="auto"/>
            <w:vAlign w:val="center"/>
          </w:tcPr>
          <w:p w14:paraId="6A6E615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79A2832"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004BFD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14:paraId="31412F8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CC8B79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20D7035B" w14:textId="77777777">
        <w:trPr>
          <w:gridAfter w:val="3"/>
          <w:wAfter w:w="5858" w:type="dxa"/>
          <w:trHeight w:val="1296"/>
        </w:trPr>
        <w:tc>
          <w:tcPr>
            <w:tcW w:w="706" w:type="dxa"/>
            <w:shd w:val="clear" w:color="auto" w:fill="auto"/>
            <w:vAlign w:val="center"/>
          </w:tcPr>
          <w:p w14:paraId="7786AD3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04AFF31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占用城市道路期满未及时清理现场</w:t>
            </w:r>
          </w:p>
        </w:tc>
        <w:tc>
          <w:tcPr>
            <w:tcW w:w="2867" w:type="dxa"/>
            <w:shd w:val="clear" w:color="auto" w:fill="auto"/>
            <w:vAlign w:val="center"/>
          </w:tcPr>
          <w:p w14:paraId="6D0CB62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违反条款：《条例》第三十一条第二款；</w:t>
            </w:r>
          </w:p>
          <w:p w14:paraId="1BB4F45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处罚条款：《条例》第四十二条第（三）项 责令限期改正，可以处以2万元以下的罚款。</w:t>
            </w:r>
          </w:p>
        </w:tc>
        <w:tc>
          <w:tcPr>
            <w:tcW w:w="1103" w:type="dxa"/>
            <w:shd w:val="clear" w:color="auto" w:fill="auto"/>
            <w:vAlign w:val="center"/>
          </w:tcPr>
          <w:p w14:paraId="080ECFAE"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B41F56B"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70CDF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 对通行秩序、市容秩序造成较大影响的，系数4；3.造成行人伤亡或其它严重事故的，系数9。</w:t>
            </w:r>
          </w:p>
        </w:tc>
        <w:tc>
          <w:tcPr>
            <w:tcW w:w="1628" w:type="dxa"/>
            <w:shd w:val="clear" w:color="auto" w:fill="auto"/>
            <w:vAlign w:val="center"/>
          </w:tcPr>
          <w:p w14:paraId="3E9AF44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599AC07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3AA5FE60" w14:textId="77777777">
        <w:trPr>
          <w:gridAfter w:val="3"/>
          <w:wAfter w:w="5858" w:type="dxa"/>
          <w:trHeight w:val="1296"/>
        </w:trPr>
        <w:tc>
          <w:tcPr>
            <w:tcW w:w="706" w:type="dxa"/>
            <w:shd w:val="clear" w:color="auto" w:fill="auto"/>
            <w:vAlign w:val="center"/>
          </w:tcPr>
          <w:p w14:paraId="73A8774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20F4A1A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挖掘城市道路竣工未及时清理现场</w:t>
            </w:r>
          </w:p>
        </w:tc>
        <w:tc>
          <w:tcPr>
            <w:tcW w:w="2867" w:type="dxa"/>
            <w:shd w:val="clear" w:color="auto" w:fill="auto"/>
            <w:vAlign w:val="center"/>
          </w:tcPr>
          <w:p w14:paraId="63E9783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违反条款：《条例》第三十五条；</w:t>
            </w:r>
          </w:p>
          <w:p w14:paraId="0EB621A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处罚条款：《条例》第四十二条第（三）项 责令限期改正，可以处以2万元以下的罚款。</w:t>
            </w:r>
          </w:p>
        </w:tc>
        <w:tc>
          <w:tcPr>
            <w:tcW w:w="1103" w:type="dxa"/>
            <w:shd w:val="clear" w:color="auto" w:fill="auto"/>
            <w:vAlign w:val="center"/>
          </w:tcPr>
          <w:p w14:paraId="7C353883"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0C5F2A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4FB9EB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 对通行秩序、市容秩序造成较大影响的，系数4；3.造成行人伤亡或其它严重事故的，系数9。</w:t>
            </w:r>
          </w:p>
        </w:tc>
        <w:tc>
          <w:tcPr>
            <w:tcW w:w="1628" w:type="dxa"/>
            <w:shd w:val="clear" w:color="auto" w:fill="auto"/>
            <w:vAlign w:val="center"/>
          </w:tcPr>
          <w:p w14:paraId="240440A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5230F14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57B745A1" w14:textId="77777777">
        <w:trPr>
          <w:gridAfter w:val="3"/>
          <w:wAfter w:w="5858" w:type="dxa"/>
          <w:trHeight w:val="1296"/>
        </w:trPr>
        <w:tc>
          <w:tcPr>
            <w:tcW w:w="706" w:type="dxa"/>
            <w:shd w:val="clear" w:color="auto" w:fill="auto"/>
            <w:vAlign w:val="center"/>
          </w:tcPr>
          <w:p w14:paraId="0D1C75D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17E10E6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紧急抢修埋设在城市道路下的管线，未按照规定补办批准手续</w:t>
            </w:r>
          </w:p>
        </w:tc>
        <w:tc>
          <w:tcPr>
            <w:tcW w:w="2867" w:type="dxa"/>
            <w:shd w:val="clear" w:color="auto" w:fill="auto"/>
            <w:vAlign w:val="center"/>
          </w:tcPr>
          <w:p w14:paraId="2FF2245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违反条款：《条例》第三十四条；</w:t>
            </w:r>
          </w:p>
          <w:p w14:paraId="7769DE4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处罚条款：《条例》第四十二条第（五）项 责令限期改正，可以处以2万元以下的罚款。</w:t>
            </w:r>
          </w:p>
        </w:tc>
        <w:tc>
          <w:tcPr>
            <w:tcW w:w="1103" w:type="dxa"/>
            <w:shd w:val="clear" w:color="auto" w:fill="auto"/>
            <w:vAlign w:val="center"/>
          </w:tcPr>
          <w:p w14:paraId="3381F3A2"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1B6C6898"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8F5416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应在24小时内申请补办，逾期未申请补办的，每延后1天，系数1。</w:t>
            </w:r>
          </w:p>
        </w:tc>
        <w:tc>
          <w:tcPr>
            <w:tcW w:w="1628" w:type="dxa"/>
            <w:shd w:val="clear" w:color="auto" w:fill="auto"/>
            <w:vAlign w:val="center"/>
          </w:tcPr>
          <w:p w14:paraId="63DB9A8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罚款数额＝2000×（1＋情节系数＋变量系数）</w:t>
            </w:r>
          </w:p>
        </w:tc>
        <w:tc>
          <w:tcPr>
            <w:tcW w:w="2929" w:type="dxa"/>
            <w:gridSpan w:val="2"/>
            <w:shd w:val="clear" w:color="auto" w:fill="auto"/>
            <w:vAlign w:val="center"/>
          </w:tcPr>
          <w:p w14:paraId="7AC44C7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02F09C3D" w14:textId="77777777">
        <w:trPr>
          <w:gridAfter w:val="3"/>
          <w:wAfter w:w="5858" w:type="dxa"/>
          <w:trHeight w:val="1296"/>
        </w:trPr>
        <w:tc>
          <w:tcPr>
            <w:tcW w:w="706" w:type="dxa"/>
            <w:shd w:val="clear" w:color="auto" w:fill="auto"/>
            <w:vAlign w:val="center"/>
          </w:tcPr>
          <w:p w14:paraId="2CF712D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1D99DA4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未按照批准的要求占用或者挖掘城市道路</w:t>
            </w:r>
          </w:p>
        </w:tc>
        <w:tc>
          <w:tcPr>
            <w:tcW w:w="2867" w:type="dxa"/>
            <w:shd w:val="clear" w:color="auto" w:fill="auto"/>
            <w:vAlign w:val="center"/>
          </w:tcPr>
          <w:p w14:paraId="3256D2E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违反条款：《条例》第三十六条；</w:t>
            </w:r>
          </w:p>
          <w:p w14:paraId="47E5688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处罚条款：《条例》第四十二条第（六）项 责令限期改正，可以处以2万元以下的罚款。</w:t>
            </w:r>
          </w:p>
        </w:tc>
        <w:tc>
          <w:tcPr>
            <w:tcW w:w="1103" w:type="dxa"/>
            <w:shd w:val="clear" w:color="auto" w:fill="auto"/>
            <w:vAlign w:val="center"/>
          </w:tcPr>
          <w:p w14:paraId="46E77B2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96D446A"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FE672E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1.对通行秩序、市容秩序造成较大影响的，系数4；2.损毁地下管线或市政设施的，系数9；3.造成行人伤亡或其它严重事故的，系数9。</w:t>
            </w:r>
          </w:p>
        </w:tc>
        <w:tc>
          <w:tcPr>
            <w:tcW w:w="1628" w:type="dxa"/>
            <w:shd w:val="clear" w:color="auto" w:fill="auto"/>
            <w:vAlign w:val="center"/>
          </w:tcPr>
          <w:p w14:paraId="36D2939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4775880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5B8C622D" w14:textId="77777777">
        <w:trPr>
          <w:gridAfter w:val="3"/>
          <w:wAfter w:w="5858" w:type="dxa"/>
          <w:trHeight w:val="1296"/>
        </w:trPr>
        <w:tc>
          <w:tcPr>
            <w:tcW w:w="706" w:type="dxa"/>
            <w:shd w:val="clear" w:color="auto" w:fill="auto"/>
            <w:vAlign w:val="center"/>
          </w:tcPr>
          <w:p w14:paraId="63A670E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0346363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履带车、铁轮车或者超重、超高、超长车辆未按规定在城市道路上行驶</w:t>
            </w:r>
          </w:p>
        </w:tc>
        <w:tc>
          <w:tcPr>
            <w:tcW w:w="2867" w:type="dxa"/>
            <w:shd w:val="clear" w:color="auto" w:fill="auto"/>
            <w:vAlign w:val="center"/>
          </w:tcPr>
          <w:p w14:paraId="379AED3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违反条款：《条例》第二十七条第（二）项；处罚条款：《条例》第四十二条：责令限期改正，可以处以2万元以下的罚款。</w:t>
            </w:r>
          </w:p>
        </w:tc>
        <w:tc>
          <w:tcPr>
            <w:tcW w:w="1103" w:type="dxa"/>
            <w:shd w:val="clear" w:color="auto" w:fill="auto"/>
            <w:vAlign w:val="center"/>
          </w:tcPr>
          <w:p w14:paraId="4D8A4B6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4D7B1CF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712D6D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1.对城市道路造成较大损害的，或者对通行秩序、市容秩序造成较大影响的，系数4；2.造成行人伤亡或其它严重事故的，系数9。</w:t>
            </w:r>
          </w:p>
        </w:tc>
        <w:tc>
          <w:tcPr>
            <w:tcW w:w="1628" w:type="dxa"/>
            <w:shd w:val="clear" w:color="auto" w:fill="auto"/>
            <w:vAlign w:val="center"/>
          </w:tcPr>
          <w:p w14:paraId="78C8EF4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4F8FD28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692A9481" w14:textId="77777777">
        <w:trPr>
          <w:gridAfter w:val="3"/>
          <w:wAfter w:w="5858" w:type="dxa"/>
          <w:trHeight w:val="1296"/>
        </w:trPr>
        <w:tc>
          <w:tcPr>
            <w:tcW w:w="706" w:type="dxa"/>
            <w:shd w:val="clear" w:color="auto" w:fill="auto"/>
            <w:vAlign w:val="center"/>
          </w:tcPr>
          <w:p w14:paraId="339F501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01D0198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机动车在桥梁或者非指定的城市道路上试刹车</w:t>
            </w:r>
          </w:p>
        </w:tc>
        <w:tc>
          <w:tcPr>
            <w:tcW w:w="2867" w:type="dxa"/>
            <w:shd w:val="clear" w:color="auto" w:fill="auto"/>
            <w:vAlign w:val="center"/>
          </w:tcPr>
          <w:p w14:paraId="276F6EF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违反条款：《条例》第二十七条第（三）项。处罚条款：《条例》第四十二条：责令限期改正，可以处以2万元以下的罚款。</w:t>
            </w:r>
          </w:p>
        </w:tc>
        <w:tc>
          <w:tcPr>
            <w:tcW w:w="1103" w:type="dxa"/>
            <w:shd w:val="clear" w:color="auto" w:fill="auto"/>
            <w:vAlign w:val="center"/>
          </w:tcPr>
          <w:p w14:paraId="78FFB77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052D5B1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80D6B7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1.对城市道路造成较大损害的，或者对通行秩序、市容秩序造成较大影响的，系数4；2.造成行人伤亡或其它严重事故的，系数9。</w:t>
            </w:r>
          </w:p>
        </w:tc>
        <w:tc>
          <w:tcPr>
            <w:tcW w:w="1628" w:type="dxa"/>
            <w:shd w:val="clear" w:color="auto" w:fill="auto"/>
            <w:vAlign w:val="center"/>
          </w:tcPr>
          <w:p w14:paraId="75E148D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5EB537C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934A3D" w14:paraId="0AEFEC46" w14:textId="77777777">
        <w:trPr>
          <w:gridAfter w:val="3"/>
          <w:wAfter w:w="5858" w:type="dxa"/>
          <w:trHeight w:val="1296"/>
        </w:trPr>
        <w:tc>
          <w:tcPr>
            <w:tcW w:w="706" w:type="dxa"/>
            <w:shd w:val="clear" w:color="auto" w:fill="auto"/>
            <w:vAlign w:val="center"/>
          </w:tcPr>
          <w:p w14:paraId="218FFB5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2BA946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擅自在城市道路上建设建筑物、搭建构筑物</w:t>
            </w:r>
          </w:p>
        </w:tc>
        <w:tc>
          <w:tcPr>
            <w:tcW w:w="2867" w:type="dxa"/>
            <w:shd w:val="clear" w:color="auto" w:fill="auto"/>
            <w:vAlign w:val="center"/>
          </w:tcPr>
          <w:p w14:paraId="17F691A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违反条款：《条例》第二十七条第（四）项；处罚条款：《条例》第四十二条：责令限期改正，可以处以2万元以下的罚款。</w:t>
            </w:r>
          </w:p>
        </w:tc>
        <w:tc>
          <w:tcPr>
            <w:tcW w:w="1103" w:type="dxa"/>
            <w:shd w:val="clear" w:color="auto" w:fill="auto"/>
            <w:vAlign w:val="center"/>
          </w:tcPr>
          <w:p w14:paraId="693DA06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7C409F1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623E3E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w:t>
            </w:r>
          </w:p>
        </w:tc>
        <w:tc>
          <w:tcPr>
            <w:tcW w:w="1628" w:type="dxa"/>
            <w:shd w:val="clear" w:color="auto" w:fill="auto"/>
            <w:vAlign w:val="center"/>
          </w:tcPr>
          <w:p w14:paraId="39EA4DA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6CB2303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可按照“违法建设”案由进行查处。</w:t>
            </w:r>
          </w:p>
        </w:tc>
      </w:tr>
      <w:tr w:rsidR="00934A3D" w14:paraId="2C5D59B2" w14:textId="77777777">
        <w:trPr>
          <w:gridAfter w:val="3"/>
          <w:wAfter w:w="5858" w:type="dxa"/>
          <w:trHeight w:val="1296"/>
        </w:trPr>
        <w:tc>
          <w:tcPr>
            <w:tcW w:w="706" w:type="dxa"/>
            <w:shd w:val="clear" w:color="auto" w:fill="auto"/>
            <w:vAlign w:val="center"/>
          </w:tcPr>
          <w:p w14:paraId="3147E18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2DA3659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在桥梁上架设压力在4公斤/平方厘米（0.4兆帕）以上的煤气管道、10千伏以上的高压电线和其它易燃易爆管线</w:t>
            </w:r>
          </w:p>
        </w:tc>
        <w:tc>
          <w:tcPr>
            <w:tcW w:w="2867" w:type="dxa"/>
            <w:shd w:val="clear" w:color="auto" w:fill="auto"/>
            <w:vAlign w:val="center"/>
          </w:tcPr>
          <w:p w14:paraId="707DF7A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违反条款：《条例》第二十七条第（五）项；处罚条款：《条例》第四十二条 责令限期改正，可以处以2万元以下的罚款。</w:t>
            </w:r>
          </w:p>
        </w:tc>
        <w:tc>
          <w:tcPr>
            <w:tcW w:w="1103" w:type="dxa"/>
            <w:shd w:val="clear" w:color="auto" w:fill="auto"/>
            <w:vAlign w:val="center"/>
          </w:tcPr>
          <w:p w14:paraId="2B927D5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DDE300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FE4EE0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1.造成人员伤亡或者其它严重事故的，系数3；</w:t>
            </w:r>
          </w:p>
          <w:p w14:paraId="4C8B936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2.对桥梁造成损害影响使用的，系数3。</w:t>
            </w:r>
          </w:p>
        </w:tc>
        <w:tc>
          <w:tcPr>
            <w:tcW w:w="1628" w:type="dxa"/>
            <w:shd w:val="clear" w:color="auto" w:fill="auto"/>
            <w:vAlign w:val="center"/>
          </w:tcPr>
          <w:p w14:paraId="21A3882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19AA1110" w14:textId="77777777" w:rsidR="00934A3D" w:rsidRDefault="00000000">
            <w:pPr>
              <w:widowControl/>
              <w:spacing w:line="0" w:lineRule="atLeas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Cs w:val="21"/>
              </w:rPr>
              <w:t>注意与《城市道路管理条例》“擅自依附城市道路、桥梁设置各种管线、杆线等设施”案由的区别。</w:t>
            </w:r>
          </w:p>
        </w:tc>
      </w:tr>
      <w:tr w:rsidR="00934A3D" w14:paraId="2C4311F5" w14:textId="77777777">
        <w:trPr>
          <w:gridAfter w:val="3"/>
          <w:wAfter w:w="5858" w:type="dxa"/>
          <w:trHeight w:val="1296"/>
        </w:trPr>
        <w:tc>
          <w:tcPr>
            <w:tcW w:w="706" w:type="dxa"/>
            <w:shd w:val="clear" w:color="auto" w:fill="auto"/>
            <w:vAlign w:val="center"/>
          </w:tcPr>
          <w:p w14:paraId="1446D51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7C6880A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擅自在桥梁或者路灯设施上设置广告牌或者其它挂浮物</w:t>
            </w:r>
          </w:p>
        </w:tc>
        <w:tc>
          <w:tcPr>
            <w:tcW w:w="2867" w:type="dxa"/>
            <w:shd w:val="clear" w:color="auto" w:fill="auto"/>
            <w:vAlign w:val="center"/>
          </w:tcPr>
          <w:p w14:paraId="501C8F9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违反条款：《条例》第二十七条第（六）项；处罚条款：《条例》第四十二条 责令限期改正，可以处以2万元以下的罚款。</w:t>
            </w:r>
          </w:p>
        </w:tc>
        <w:tc>
          <w:tcPr>
            <w:tcW w:w="1103" w:type="dxa"/>
            <w:shd w:val="clear" w:color="auto" w:fill="auto"/>
            <w:vAlign w:val="center"/>
          </w:tcPr>
          <w:p w14:paraId="72BC5BC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F18F02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AC1D78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w:t>
            </w:r>
          </w:p>
          <w:p w14:paraId="3975CA8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2.造成行人伤亡或其它严重事故的，系数9；</w:t>
            </w:r>
          </w:p>
          <w:p w14:paraId="76E691C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3.对桥梁、路灯设施造成损坏影响使用的，系数9。</w:t>
            </w:r>
          </w:p>
        </w:tc>
        <w:tc>
          <w:tcPr>
            <w:tcW w:w="1628" w:type="dxa"/>
            <w:shd w:val="clear" w:color="auto" w:fill="auto"/>
            <w:vAlign w:val="center"/>
          </w:tcPr>
          <w:p w14:paraId="0672594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6BD6D8A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擅自设置户外广告、标语宣传品行为，可依据《北京市市容环境卫生条例》《北京市户外广告设施、牌匾标识和标语宣传品设置管理条例》相关规定进行查处，对擅自在桥梁或者路灯设施上设置其它挂浮物行为，可据此案由进行查处。</w:t>
            </w:r>
          </w:p>
        </w:tc>
      </w:tr>
      <w:tr w:rsidR="00934A3D" w14:paraId="264E1299" w14:textId="77777777">
        <w:trPr>
          <w:gridAfter w:val="3"/>
          <w:wAfter w:w="5858" w:type="dxa"/>
          <w:trHeight w:val="2044"/>
        </w:trPr>
        <w:tc>
          <w:tcPr>
            <w:tcW w:w="706" w:type="dxa"/>
            <w:shd w:val="clear" w:color="auto" w:fill="auto"/>
            <w:vAlign w:val="center"/>
          </w:tcPr>
          <w:p w14:paraId="2414A4F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14</w:t>
            </w:r>
          </w:p>
        </w:tc>
        <w:tc>
          <w:tcPr>
            <w:tcW w:w="1441" w:type="dxa"/>
            <w:shd w:val="clear" w:color="auto" w:fill="auto"/>
            <w:vAlign w:val="center"/>
          </w:tcPr>
          <w:p w14:paraId="4709841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擅自依附城市道路、桥梁设置各种管线、杆线等设施</w:t>
            </w:r>
          </w:p>
        </w:tc>
        <w:tc>
          <w:tcPr>
            <w:tcW w:w="2867" w:type="dxa"/>
            <w:shd w:val="clear" w:color="auto" w:fill="auto"/>
            <w:vAlign w:val="center"/>
          </w:tcPr>
          <w:p w14:paraId="531CBFC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违反条款：《条例》第二十九条；处罚条款：《条例》第四十二条第（四）项 责令限期改正，可以处以2万元以下的罚款。</w:t>
            </w:r>
          </w:p>
        </w:tc>
        <w:tc>
          <w:tcPr>
            <w:tcW w:w="1103" w:type="dxa"/>
            <w:shd w:val="clear" w:color="auto" w:fill="auto"/>
            <w:vAlign w:val="center"/>
          </w:tcPr>
          <w:p w14:paraId="10F5AD8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C0DE58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C2B910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1.影响交通通行，或者造成其它安全隐患的，系数4；</w:t>
            </w:r>
          </w:p>
          <w:p w14:paraId="2E67DF1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2.造成行人伤亡或者其它严重事故的，系数9；</w:t>
            </w:r>
          </w:p>
          <w:p w14:paraId="61E525B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3.对桥梁造成损害影响使用的，系数9。</w:t>
            </w:r>
          </w:p>
        </w:tc>
        <w:tc>
          <w:tcPr>
            <w:tcW w:w="1628" w:type="dxa"/>
            <w:shd w:val="clear" w:color="auto" w:fill="auto"/>
            <w:vAlign w:val="center"/>
          </w:tcPr>
          <w:p w14:paraId="2EE5444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C788333" w14:textId="77777777" w:rsidR="00934A3D" w:rsidRDefault="00934A3D">
            <w:pPr>
              <w:rPr>
                <w:rFonts w:ascii="仿宋_GB2312" w:eastAsia="仿宋_GB2312" w:hAnsi="宋体" w:cs="宋体"/>
                <w:color w:val="000000" w:themeColor="text1"/>
                <w:kern w:val="0"/>
                <w:szCs w:val="21"/>
              </w:rPr>
            </w:pPr>
          </w:p>
        </w:tc>
      </w:tr>
      <w:tr w:rsidR="00934A3D" w14:paraId="6FB40622" w14:textId="77777777">
        <w:trPr>
          <w:gridAfter w:val="3"/>
          <w:wAfter w:w="5858" w:type="dxa"/>
          <w:trHeight w:val="1296"/>
        </w:trPr>
        <w:tc>
          <w:tcPr>
            <w:tcW w:w="706" w:type="dxa"/>
            <w:shd w:val="clear" w:color="auto" w:fill="auto"/>
            <w:vAlign w:val="center"/>
          </w:tcPr>
          <w:p w14:paraId="1C2C2D9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15</w:t>
            </w:r>
          </w:p>
        </w:tc>
        <w:tc>
          <w:tcPr>
            <w:tcW w:w="1441" w:type="dxa"/>
            <w:shd w:val="clear" w:color="auto" w:fill="auto"/>
            <w:vAlign w:val="center"/>
          </w:tcPr>
          <w:p w14:paraId="65DE6BB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擅自拆改、移动城市道路设施或者设置障碍物</w:t>
            </w:r>
          </w:p>
        </w:tc>
        <w:tc>
          <w:tcPr>
            <w:tcW w:w="2867" w:type="dxa"/>
            <w:shd w:val="clear" w:color="auto" w:fill="auto"/>
            <w:vAlign w:val="center"/>
          </w:tcPr>
          <w:p w14:paraId="20D77EF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违反条款：《办法》第二十条第（一）项和《条例》第二十七条第（七）项；处罚条款：《办法》第三十一条和《条例》第四十二条 责令限期改正，可以处以2万元以下的罚款。</w:t>
            </w:r>
          </w:p>
        </w:tc>
        <w:tc>
          <w:tcPr>
            <w:tcW w:w="1103" w:type="dxa"/>
            <w:shd w:val="clear" w:color="auto" w:fill="auto"/>
            <w:vAlign w:val="center"/>
          </w:tcPr>
          <w:p w14:paraId="062D71CB"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1873197E"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2A5B8B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w:t>
            </w:r>
          </w:p>
        </w:tc>
        <w:tc>
          <w:tcPr>
            <w:tcW w:w="1628" w:type="dxa"/>
            <w:shd w:val="clear" w:color="auto" w:fill="auto"/>
            <w:vAlign w:val="center"/>
          </w:tcPr>
          <w:p w14:paraId="7AABF1F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316E4E06" w14:textId="77777777" w:rsidR="00934A3D" w:rsidRDefault="00934A3D">
            <w:pPr>
              <w:rPr>
                <w:rFonts w:ascii="仿宋_GB2312" w:eastAsia="仿宋_GB2312" w:hAnsi="宋体" w:cs="宋体"/>
                <w:color w:val="000000" w:themeColor="text1"/>
                <w:kern w:val="0"/>
                <w:szCs w:val="21"/>
              </w:rPr>
            </w:pPr>
          </w:p>
        </w:tc>
      </w:tr>
      <w:tr w:rsidR="00934A3D" w14:paraId="1D36D1EC" w14:textId="77777777">
        <w:trPr>
          <w:gridAfter w:val="3"/>
          <w:wAfter w:w="5858" w:type="dxa"/>
          <w:trHeight w:val="1296"/>
        </w:trPr>
        <w:tc>
          <w:tcPr>
            <w:tcW w:w="706" w:type="dxa"/>
            <w:shd w:val="clear" w:color="auto" w:fill="auto"/>
            <w:vAlign w:val="center"/>
          </w:tcPr>
          <w:p w14:paraId="685C2AE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16</w:t>
            </w:r>
          </w:p>
        </w:tc>
        <w:tc>
          <w:tcPr>
            <w:tcW w:w="1441" w:type="dxa"/>
            <w:shd w:val="clear" w:color="auto" w:fill="auto"/>
            <w:vAlign w:val="center"/>
          </w:tcPr>
          <w:p w14:paraId="32E6D72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利用城市桥梁进行牵拉、吊装等施工作业</w:t>
            </w:r>
          </w:p>
        </w:tc>
        <w:tc>
          <w:tcPr>
            <w:tcW w:w="2867" w:type="dxa"/>
            <w:shd w:val="clear" w:color="auto" w:fill="auto"/>
            <w:vAlign w:val="center"/>
          </w:tcPr>
          <w:p w14:paraId="5CD7E67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违反条款：《办法》第二十条第（四）项和《条例》第二十七条第（七）项；处罚条款：《办法》第三十一条和《条例》第四十二条 责令限期改正，可以处以2万元以下的罚款。</w:t>
            </w:r>
          </w:p>
        </w:tc>
        <w:tc>
          <w:tcPr>
            <w:tcW w:w="1103" w:type="dxa"/>
            <w:shd w:val="clear" w:color="auto" w:fill="auto"/>
            <w:vAlign w:val="center"/>
          </w:tcPr>
          <w:p w14:paraId="61B0C555"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558F3BDF"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2F8CCB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1.对通行秩序、市容秩序造成较大影响的，系数4；2.造成行人伤亡或其它严重事故的，系数9；3.对桥梁造成损害影响使用的，系数9。</w:t>
            </w:r>
          </w:p>
        </w:tc>
        <w:tc>
          <w:tcPr>
            <w:tcW w:w="1628" w:type="dxa"/>
            <w:shd w:val="clear" w:color="auto" w:fill="auto"/>
            <w:vAlign w:val="center"/>
          </w:tcPr>
          <w:p w14:paraId="4DD2D8E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CD908E4" w14:textId="77777777" w:rsidR="00934A3D" w:rsidRDefault="00934A3D">
            <w:pPr>
              <w:rPr>
                <w:rFonts w:ascii="仿宋_GB2312" w:eastAsia="仿宋_GB2312" w:hAnsi="宋体" w:cs="宋体"/>
                <w:color w:val="000000" w:themeColor="text1"/>
                <w:kern w:val="0"/>
                <w:szCs w:val="21"/>
              </w:rPr>
            </w:pPr>
          </w:p>
        </w:tc>
      </w:tr>
      <w:tr w:rsidR="00934A3D" w14:paraId="7511F32A" w14:textId="77777777">
        <w:trPr>
          <w:gridAfter w:val="3"/>
          <w:wAfter w:w="5858" w:type="dxa"/>
          <w:trHeight w:val="458"/>
        </w:trPr>
        <w:tc>
          <w:tcPr>
            <w:tcW w:w="15104" w:type="dxa"/>
            <w:gridSpan w:val="10"/>
            <w:shd w:val="clear" w:color="auto" w:fill="auto"/>
            <w:vAlign w:val="center"/>
          </w:tcPr>
          <w:p w14:paraId="5B1FFBF6" w14:textId="77777777" w:rsidR="00934A3D" w:rsidRDefault="00000000">
            <w:pPr>
              <w:pStyle w:val="20"/>
              <w:jc w:val="center"/>
              <w:rPr>
                <w:rFonts w:ascii="仿宋_GB2312" w:eastAsia="仿宋_GB2312"/>
                <w:color w:val="000000" w:themeColor="text1"/>
                <w:szCs w:val="21"/>
              </w:rPr>
            </w:pPr>
            <w:bookmarkStart w:id="24" w:name="_Toc17729"/>
            <w:r>
              <w:rPr>
                <w:rFonts w:hint="eastAsia"/>
                <w:color w:val="000000" w:themeColor="text1"/>
              </w:rPr>
              <w:t>《北京市地下设施检查井井盖管理规定》案由5项</w:t>
            </w:r>
            <w:bookmarkEnd w:id="24"/>
          </w:p>
        </w:tc>
      </w:tr>
      <w:tr w:rsidR="00934A3D" w14:paraId="582B0FB9" w14:textId="77777777">
        <w:trPr>
          <w:gridAfter w:val="3"/>
          <w:wAfter w:w="5858" w:type="dxa"/>
          <w:trHeight w:val="1296"/>
        </w:trPr>
        <w:tc>
          <w:tcPr>
            <w:tcW w:w="706" w:type="dxa"/>
            <w:shd w:val="clear" w:color="auto" w:fill="auto"/>
            <w:vAlign w:val="center"/>
          </w:tcPr>
          <w:p w14:paraId="4CAA9A8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7F7FCA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井盖管理单位未建立管理制度</w:t>
            </w:r>
          </w:p>
        </w:tc>
        <w:tc>
          <w:tcPr>
            <w:tcW w:w="2867" w:type="dxa"/>
            <w:shd w:val="clear" w:color="auto" w:fill="auto"/>
            <w:vAlign w:val="center"/>
          </w:tcPr>
          <w:p w14:paraId="0FA4359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违反条款：第九条第一款；处罚条款：第十一条第一款，责令限期改正，并可处200元以上2000元以下罚款。</w:t>
            </w:r>
          </w:p>
        </w:tc>
        <w:tc>
          <w:tcPr>
            <w:tcW w:w="1103" w:type="dxa"/>
            <w:shd w:val="clear" w:color="auto" w:fill="auto"/>
            <w:vAlign w:val="center"/>
          </w:tcPr>
          <w:p w14:paraId="29A887B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416A871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ECD458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3F0895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w:t>
            </w:r>
          </w:p>
        </w:tc>
        <w:tc>
          <w:tcPr>
            <w:tcW w:w="2929" w:type="dxa"/>
            <w:gridSpan w:val="2"/>
            <w:shd w:val="clear" w:color="auto" w:fill="auto"/>
            <w:vAlign w:val="center"/>
          </w:tcPr>
          <w:p w14:paraId="0DD24EF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需要给予1000元以下处罚的，报案审会决定。</w:t>
            </w:r>
          </w:p>
        </w:tc>
      </w:tr>
      <w:tr w:rsidR="00934A3D" w14:paraId="4F307371" w14:textId="77777777">
        <w:trPr>
          <w:gridAfter w:val="3"/>
          <w:wAfter w:w="5858" w:type="dxa"/>
          <w:trHeight w:val="1296"/>
        </w:trPr>
        <w:tc>
          <w:tcPr>
            <w:tcW w:w="706" w:type="dxa"/>
            <w:shd w:val="clear" w:color="auto" w:fill="auto"/>
            <w:vAlign w:val="center"/>
          </w:tcPr>
          <w:p w14:paraId="0707117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534B86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未及时补装、维修或更换井盖</w:t>
            </w:r>
          </w:p>
        </w:tc>
        <w:tc>
          <w:tcPr>
            <w:tcW w:w="2867" w:type="dxa"/>
            <w:shd w:val="clear" w:color="auto" w:fill="auto"/>
            <w:vAlign w:val="center"/>
          </w:tcPr>
          <w:p w14:paraId="429207A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违反条款：第九条第二款；处罚条款：第十一条第一款,责令限期改正，并可处200元以上2000元以下罚款。</w:t>
            </w:r>
          </w:p>
        </w:tc>
        <w:tc>
          <w:tcPr>
            <w:tcW w:w="1103" w:type="dxa"/>
            <w:shd w:val="clear" w:color="auto" w:fill="auto"/>
            <w:vAlign w:val="center"/>
          </w:tcPr>
          <w:p w14:paraId="773D58A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077EF29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C2D17F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14:paraId="58FD56C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09F67699"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4DF3C109" w14:textId="77777777">
        <w:trPr>
          <w:gridAfter w:val="3"/>
          <w:wAfter w:w="5858" w:type="dxa"/>
          <w:trHeight w:val="1684"/>
        </w:trPr>
        <w:tc>
          <w:tcPr>
            <w:tcW w:w="706" w:type="dxa"/>
            <w:shd w:val="clear" w:color="auto" w:fill="auto"/>
            <w:vAlign w:val="center"/>
          </w:tcPr>
          <w:p w14:paraId="10C9A82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2345459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擅自移动井盖</w:t>
            </w:r>
          </w:p>
        </w:tc>
        <w:tc>
          <w:tcPr>
            <w:tcW w:w="2867" w:type="dxa"/>
            <w:shd w:val="clear" w:color="auto" w:fill="auto"/>
            <w:vAlign w:val="center"/>
          </w:tcPr>
          <w:p w14:paraId="338BDF7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违反条款：第十条第一款；</w:t>
            </w:r>
          </w:p>
          <w:p w14:paraId="1808ACC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处罚条款：第十一条第一款：责令限期改正，并可处200元以上2000元以下罚款。</w:t>
            </w:r>
          </w:p>
        </w:tc>
        <w:tc>
          <w:tcPr>
            <w:tcW w:w="1103" w:type="dxa"/>
            <w:shd w:val="clear" w:color="auto" w:fill="auto"/>
            <w:vAlign w:val="center"/>
          </w:tcPr>
          <w:p w14:paraId="1FD8176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400648C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C22878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1．擅自移动车站、机场、居民小区、医院、学校、体育场馆、影剧院、繁华商业街区、旅游景区等人口集中地区井盖的，系数4；2.致人伤亡或者损害车辆等严重事故的，系数9。</w:t>
            </w:r>
          </w:p>
        </w:tc>
        <w:tc>
          <w:tcPr>
            <w:tcW w:w="1628" w:type="dxa"/>
            <w:shd w:val="clear" w:color="auto" w:fill="auto"/>
            <w:vAlign w:val="center"/>
          </w:tcPr>
          <w:p w14:paraId="63B732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060D795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E40C7B1" w14:textId="77777777">
        <w:trPr>
          <w:gridAfter w:val="3"/>
          <w:wAfter w:w="5858" w:type="dxa"/>
          <w:trHeight w:val="1560"/>
        </w:trPr>
        <w:tc>
          <w:tcPr>
            <w:tcW w:w="706" w:type="dxa"/>
            <w:shd w:val="clear" w:color="auto" w:fill="auto"/>
            <w:vAlign w:val="center"/>
          </w:tcPr>
          <w:p w14:paraId="1B41615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3640361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井盖作业未采取安全措施</w:t>
            </w:r>
          </w:p>
        </w:tc>
        <w:tc>
          <w:tcPr>
            <w:tcW w:w="2867" w:type="dxa"/>
            <w:shd w:val="clear" w:color="auto" w:fill="auto"/>
            <w:vAlign w:val="center"/>
          </w:tcPr>
          <w:p w14:paraId="586841B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32ADBAC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处罚条款：第十一条第一款 责令限期改正，并可处200元以上2000元以下罚款。</w:t>
            </w:r>
          </w:p>
        </w:tc>
        <w:tc>
          <w:tcPr>
            <w:tcW w:w="1103" w:type="dxa"/>
            <w:shd w:val="clear" w:color="auto" w:fill="auto"/>
            <w:vAlign w:val="center"/>
          </w:tcPr>
          <w:p w14:paraId="4DE3786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A8FCB6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97B3E8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14:paraId="3819C00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4EE83B89"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E134F3F" w14:textId="77777777">
        <w:trPr>
          <w:gridAfter w:val="3"/>
          <w:wAfter w:w="5858" w:type="dxa"/>
          <w:trHeight w:val="1792"/>
        </w:trPr>
        <w:tc>
          <w:tcPr>
            <w:tcW w:w="706" w:type="dxa"/>
            <w:shd w:val="clear" w:color="auto" w:fill="auto"/>
            <w:vAlign w:val="center"/>
          </w:tcPr>
          <w:p w14:paraId="5639B1B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7E644A5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井盖作业完毕未及时清理现场、恢复原状</w:t>
            </w:r>
          </w:p>
        </w:tc>
        <w:tc>
          <w:tcPr>
            <w:tcW w:w="2867" w:type="dxa"/>
            <w:shd w:val="clear" w:color="auto" w:fill="auto"/>
            <w:vAlign w:val="center"/>
          </w:tcPr>
          <w:p w14:paraId="6885E68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73E9453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处罚条款：第十一条第一款 责令限期改正，并可处200元以上2000元以下罚款。</w:t>
            </w:r>
          </w:p>
        </w:tc>
        <w:tc>
          <w:tcPr>
            <w:tcW w:w="1103" w:type="dxa"/>
            <w:shd w:val="clear" w:color="auto" w:fill="auto"/>
            <w:vAlign w:val="center"/>
          </w:tcPr>
          <w:p w14:paraId="57116B6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2533EF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A45C8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14:paraId="627F9BF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548F072E"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7E60D545" w14:textId="77777777">
        <w:trPr>
          <w:gridAfter w:val="3"/>
          <w:wAfter w:w="5858" w:type="dxa"/>
        </w:trPr>
        <w:tc>
          <w:tcPr>
            <w:tcW w:w="15104" w:type="dxa"/>
            <w:gridSpan w:val="10"/>
            <w:shd w:val="clear" w:color="auto" w:fill="auto"/>
            <w:vAlign w:val="center"/>
          </w:tcPr>
          <w:p w14:paraId="15D3EE12" w14:textId="77777777" w:rsidR="00934A3D" w:rsidRDefault="00000000">
            <w:pPr>
              <w:pStyle w:val="1"/>
              <w:rPr>
                <w:rFonts w:ascii="仿宋_GB2312" w:eastAsia="仿宋_GB2312" w:hAnsi="宋体" w:cs="宋体"/>
                <w:color w:val="000000" w:themeColor="text1"/>
                <w:kern w:val="0"/>
              </w:rPr>
            </w:pPr>
            <w:bookmarkStart w:id="25" w:name="_Toc32360"/>
            <w:r>
              <w:rPr>
                <w:rFonts w:hint="eastAsia"/>
                <w:color w:val="000000" w:themeColor="text1"/>
              </w:rPr>
              <w:t>公用事业管理方面</w:t>
            </w:r>
            <w:bookmarkEnd w:id="25"/>
          </w:p>
        </w:tc>
      </w:tr>
      <w:tr w:rsidR="00934A3D" w14:paraId="088B05DC" w14:textId="77777777">
        <w:trPr>
          <w:gridAfter w:val="3"/>
          <w:wAfter w:w="5858" w:type="dxa"/>
        </w:trPr>
        <w:tc>
          <w:tcPr>
            <w:tcW w:w="15104" w:type="dxa"/>
            <w:gridSpan w:val="10"/>
            <w:shd w:val="clear" w:color="auto" w:fill="auto"/>
            <w:vAlign w:val="center"/>
          </w:tcPr>
          <w:p w14:paraId="63E2A2C3" w14:textId="77777777" w:rsidR="00934A3D" w:rsidRDefault="00000000">
            <w:pPr>
              <w:pStyle w:val="20"/>
              <w:jc w:val="center"/>
              <w:rPr>
                <w:rFonts w:ascii="仿宋_GB2312" w:eastAsia="仿宋_GB2312"/>
                <w:color w:val="000000" w:themeColor="text1"/>
              </w:rPr>
            </w:pPr>
            <w:bookmarkStart w:id="26" w:name="_Toc9467"/>
            <w:r>
              <w:rPr>
                <w:rFonts w:hint="eastAsia"/>
                <w:color w:val="000000" w:themeColor="text1"/>
              </w:rPr>
              <w:t>《城镇燃气管理条例》案由30项</w:t>
            </w:r>
            <w:bookmarkEnd w:id="26"/>
          </w:p>
        </w:tc>
      </w:tr>
      <w:tr w:rsidR="00934A3D" w14:paraId="598A35C7" w14:textId="77777777">
        <w:trPr>
          <w:gridAfter w:val="3"/>
          <w:wAfter w:w="5858" w:type="dxa"/>
          <w:trHeight w:val="1762"/>
        </w:trPr>
        <w:tc>
          <w:tcPr>
            <w:tcW w:w="706" w:type="dxa"/>
            <w:shd w:val="clear" w:color="auto" w:fill="auto"/>
            <w:vAlign w:val="center"/>
          </w:tcPr>
          <w:p w14:paraId="586C756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53E1D2C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未取得燃气经营许可从事经营活动</w:t>
            </w:r>
          </w:p>
        </w:tc>
        <w:tc>
          <w:tcPr>
            <w:tcW w:w="2867" w:type="dxa"/>
            <w:shd w:val="clear" w:color="auto" w:fill="auto"/>
            <w:vAlign w:val="center"/>
          </w:tcPr>
          <w:p w14:paraId="195F0F2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违反条款：第十五条第一款；处罚条款：第四十五条第一款 责令停止违法行为，处5万元以上50万元以下罚款。有违法所得的，没收违法所得。</w:t>
            </w:r>
          </w:p>
        </w:tc>
        <w:tc>
          <w:tcPr>
            <w:tcW w:w="1103" w:type="dxa"/>
            <w:shd w:val="clear" w:color="auto" w:fill="auto"/>
            <w:vAlign w:val="center"/>
          </w:tcPr>
          <w:p w14:paraId="6ED436B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5E44AAA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53B94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1.违规经营规模较大，或者经营场所在人口集中地区、人员密集场所，存在较大安全隐患的，系数5；2.持续时间超过半年，系数4；1年以上，系数9；2.发生燃气安全事故的，系数9。</w:t>
            </w:r>
          </w:p>
        </w:tc>
        <w:tc>
          <w:tcPr>
            <w:tcW w:w="1628" w:type="dxa"/>
            <w:shd w:val="clear" w:color="auto" w:fill="auto"/>
            <w:vAlign w:val="center"/>
          </w:tcPr>
          <w:p w14:paraId="25F7FF9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3614DDB5"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6826F21" w14:textId="77777777">
        <w:trPr>
          <w:gridAfter w:val="3"/>
          <w:wAfter w:w="5858" w:type="dxa"/>
          <w:trHeight w:val="5208"/>
        </w:trPr>
        <w:tc>
          <w:tcPr>
            <w:tcW w:w="706" w:type="dxa"/>
            <w:shd w:val="clear" w:color="auto" w:fill="auto"/>
            <w:vAlign w:val="center"/>
          </w:tcPr>
          <w:p w14:paraId="263E090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4EC52E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不按照燃气经营许可的规定从事经营活动</w:t>
            </w:r>
          </w:p>
        </w:tc>
        <w:tc>
          <w:tcPr>
            <w:tcW w:w="2867" w:type="dxa"/>
            <w:shd w:val="clear" w:color="auto" w:fill="auto"/>
            <w:vAlign w:val="center"/>
          </w:tcPr>
          <w:p w14:paraId="6935B5E5"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违反条款、处罚条款：第四十五条第二款 责令限期改正，处3万元以上20万元以下罚款；有违法所得的，没收违法所得；情节严重的，吊销燃气经营许可证。</w:t>
            </w:r>
          </w:p>
        </w:tc>
        <w:tc>
          <w:tcPr>
            <w:tcW w:w="1103" w:type="dxa"/>
            <w:shd w:val="clear" w:color="auto" w:fill="auto"/>
            <w:vAlign w:val="center"/>
          </w:tcPr>
          <w:p w14:paraId="4C8FF8B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shd w:val="clear" w:color="auto" w:fill="auto"/>
            <w:vAlign w:val="center"/>
          </w:tcPr>
          <w:p w14:paraId="4A448AB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8AAEA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经营时间较长（超过半年），规模较大，或者经营场所在人口集中地区、人员密集场所，存在较大安全隐患的，系数4；2.未按燃气管理部门要求整改，或整改后再次发生类似违法行为的，系数6；3.发生燃气安全事故，系数6。</w:t>
            </w:r>
          </w:p>
        </w:tc>
        <w:tc>
          <w:tcPr>
            <w:tcW w:w="1628" w:type="dxa"/>
            <w:shd w:val="clear" w:color="auto" w:fill="auto"/>
            <w:vAlign w:val="center"/>
          </w:tcPr>
          <w:p w14:paraId="5D5C0A0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shd w:val="clear" w:color="auto" w:fill="FFFFFF"/>
            <w:vAlign w:val="center"/>
          </w:tcPr>
          <w:p w14:paraId="2EF9669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14:paraId="30E1839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BF1AD6C" w14:textId="77777777">
        <w:trPr>
          <w:gridAfter w:val="3"/>
          <w:wAfter w:w="5858" w:type="dxa"/>
          <w:trHeight w:val="5965"/>
        </w:trPr>
        <w:tc>
          <w:tcPr>
            <w:tcW w:w="706" w:type="dxa"/>
            <w:shd w:val="clear" w:color="auto" w:fill="auto"/>
            <w:vAlign w:val="center"/>
          </w:tcPr>
          <w:p w14:paraId="64EE2A1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1FD0A94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拒绝向市政燃气管网覆盖范围内符合用气条件的单位或者个人供气</w:t>
            </w:r>
          </w:p>
        </w:tc>
        <w:tc>
          <w:tcPr>
            <w:tcW w:w="2867" w:type="dxa"/>
            <w:shd w:val="clear" w:color="auto" w:fill="auto"/>
            <w:vAlign w:val="center"/>
          </w:tcPr>
          <w:p w14:paraId="22FB50E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违反条款：第十八条第（一）项；处罚条款：第四十六条第（一）项 责令限期改正，处1万元以上10万元以下罚款；有违法所得的，没收违法所得；情节严重的，吊销燃气经营许可证。</w:t>
            </w:r>
          </w:p>
        </w:tc>
        <w:tc>
          <w:tcPr>
            <w:tcW w:w="1103" w:type="dxa"/>
            <w:shd w:val="clear" w:color="auto" w:fill="auto"/>
            <w:vAlign w:val="center"/>
          </w:tcPr>
          <w:p w14:paraId="1E5C742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BE0F72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075633C"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14:paraId="126CE21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762B7342"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拒绝向市政燃气管网覆盖范围内符合用气条件的单位或者个人供气</w:t>
            </w:r>
            <w:r>
              <w:rPr>
                <w:rFonts w:ascii="仿宋_GB2312" w:eastAsia="仿宋_GB2312" w:hint="eastAsia"/>
                <w:color w:val="000000" w:themeColor="text1"/>
              </w:rPr>
              <w:t>，有以下情形之一的吊销燃气经营许可证：1.发生燃气安全事故，经事故调查部门认定对事故发生负有责任的。2.</w:t>
            </w:r>
            <w:r>
              <w:rPr>
                <w:rFonts w:ascii="仿宋_GB2312" w:eastAsia="仿宋_GB2312"/>
                <w:color w:val="000000" w:themeColor="text1"/>
              </w:rPr>
              <w:t>市政燃气管网覆盖范围内</w:t>
            </w:r>
            <w:r>
              <w:rPr>
                <w:rFonts w:ascii="仿宋_GB2312" w:eastAsia="仿宋_GB2312" w:hint="eastAsia"/>
                <w:color w:val="000000" w:themeColor="text1"/>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color w:val="000000" w:themeColor="text1"/>
              </w:rPr>
              <w:t>的</w:t>
            </w:r>
            <w:r>
              <w:rPr>
                <w:rFonts w:ascii="仿宋_GB2312" w:eastAsia="仿宋_GB2312" w:hint="eastAsia"/>
                <w:color w:val="000000" w:themeColor="text1"/>
              </w:rPr>
              <w:t>。</w:t>
            </w:r>
          </w:p>
        </w:tc>
      </w:tr>
      <w:tr w:rsidR="00934A3D" w14:paraId="2CBBE14C" w14:textId="77777777">
        <w:trPr>
          <w:gridAfter w:val="3"/>
          <w:wAfter w:w="5858" w:type="dxa"/>
          <w:trHeight w:val="6765"/>
        </w:trPr>
        <w:tc>
          <w:tcPr>
            <w:tcW w:w="706" w:type="dxa"/>
            <w:shd w:val="clear" w:color="auto" w:fill="auto"/>
            <w:vAlign w:val="center"/>
          </w:tcPr>
          <w:p w14:paraId="0197119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1B8A32A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倒卖、抵押、出租、出借、转让、涂改燃气经营许可证</w:t>
            </w:r>
          </w:p>
        </w:tc>
        <w:tc>
          <w:tcPr>
            <w:tcW w:w="2867" w:type="dxa"/>
            <w:shd w:val="clear" w:color="auto" w:fill="auto"/>
            <w:vAlign w:val="center"/>
          </w:tcPr>
          <w:p w14:paraId="1FC6335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违反条款：第十八条第（二）项；处罚条款：第四十六条第（二）项 责令限期改正，处1万元以上10万元以下罚款；有违法所得的，没收违法所得；情节严重的，吊销燃气经营许可证</w:t>
            </w:r>
          </w:p>
        </w:tc>
        <w:tc>
          <w:tcPr>
            <w:tcW w:w="1103" w:type="dxa"/>
            <w:shd w:val="clear" w:color="auto" w:fill="auto"/>
            <w:vAlign w:val="center"/>
          </w:tcPr>
          <w:p w14:paraId="11AC93E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4B3718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3163CD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shd w:val="clear" w:color="auto" w:fill="auto"/>
            <w:vAlign w:val="center"/>
          </w:tcPr>
          <w:p w14:paraId="5729C80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78ECBA81"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倒卖、抵押、出租、出借、转让、涂改燃气经营许可证</w:t>
            </w:r>
            <w:r>
              <w:rPr>
                <w:rFonts w:ascii="仿宋_GB2312" w:eastAsia="仿宋_GB2312" w:hint="eastAsia"/>
                <w:color w:val="000000" w:themeColor="text1"/>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934A3D" w14:paraId="02288AF8" w14:textId="77777777">
        <w:trPr>
          <w:gridAfter w:val="3"/>
          <w:wAfter w:w="5858" w:type="dxa"/>
          <w:trHeight w:val="6127"/>
        </w:trPr>
        <w:tc>
          <w:tcPr>
            <w:tcW w:w="706" w:type="dxa"/>
            <w:shd w:val="clear" w:color="auto" w:fill="auto"/>
            <w:vAlign w:val="center"/>
          </w:tcPr>
          <w:p w14:paraId="3EBEF2F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3E7B6C62"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擅自停止供气、调整供气量，或者擅自停业或者歇业</w:t>
            </w:r>
          </w:p>
        </w:tc>
        <w:tc>
          <w:tcPr>
            <w:tcW w:w="2867" w:type="dxa"/>
            <w:shd w:val="clear" w:color="auto" w:fill="auto"/>
            <w:vAlign w:val="center"/>
          </w:tcPr>
          <w:p w14:paraId="1FF9BB1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违反条款：第十八条第（三）项；处罚条款：第四十六条第（三）项 责令限期改正，处1万元以上10万元以下罚款；有违法所得的，没收违法所得；情节严重的，吊销燃气经营许可证</w:t>
            </w:r>
          </w:p>
        </w:tc>
        <w:tc>
          <w:tcPr>
            <w:tcW w:w="1103" w:type="dxa"/>
            <w:shd w:val="clear" w:color="auto" w:fill="auto"/>
            <w:vAlign w:val="center"/>
          </w:tcPr>
          <w:p w14:paraId="4A8BA39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A0EEAA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94E22D3"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14:paraId="259ADE0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4144A988"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擅自停止供气、调整供气量或停业、歇业，有以下情形之一的吊销燃气经营许可证：1.发生燃气安全事故，经事故调查部门认定对事故发生负有责任的； 2.导致</w:t>
            </w:r>
            <w:r>
              <w:rPr>
                <w:rFonts w:ascii="仿宋_GB2312" w:eastAsia="仿宋_GB2312"/>
                <w:color w:val="000000" w:themeColor="text1"/>
              </w:rPr>
              <w:t>燃气管网覆盖范围内</w:t>
            </w:r>
            <w:r>
              <w:rPr>
                <w:rFonts w:ascii="仿宋_GB2312" w:eastAsia="仿宋_GB2312" w:hint="eastAsia"/>
                <w:color w:val="000000" w:themeColor="text1"/>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934A3D" w14:paraId="186DFE52" w14:textId="77777777">
        <w:trPr>
          <w:gridAfter w:val="3"/>
          <w:wAfter w:w="5858" w:type="dxa"/>
          <w:trHeight w:val="7045"/>
        </w:trPr>
        <w:tc>
          <w:tcPr>
            <w:tcW w:w="706" w:type="dxa"/>
            <w:shd w:val="clear" w:color="auto" w:fill="auto"/>
            <w:vAlign w:val="center"/>
          </w:tcPr>
          <w:p w14:paraId="6868074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79EC686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向未取得燃气经营许可证的单位或者个人提供用于经营的燃气</w:t>
            </w:r>
          </w:p>
        </w:tc>
        <w:tc>
          <w:tcPr>
            <w:tcW w:w="2867" w:type="dxa"/>
            <w:shd w:val="clear" w:color="auto" w:fill="auto"/>
            <w:vAlign w:val="center"/>
          </w:tcPr>
          <w:p w14:paraId="7D6DB23F"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违反条款：第十八条第（四）项；处罚条款：第四十六条第（四）项 责令限期改正，处1万元以上10万元以下罚款；有违法所得的，没收违法所得；情节严重的，吊销燃气经营许可证</w:t>
            </w:r>
          </w:p>
        </w:tc>
        <w:tc>
          <w:tcPr>
            <w:tcW w:w="1103" w:type="dxa"/>
            <w:shd w:val="clear" w:color="auto" w:fill="auto"/>
            <w:vAlign w:val="center"/>
          </w:tcPr>
          <w:p w14:paraId="745C06B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97A364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0812A9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14:paraId="664CCDA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2B7A9334"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934A3D" w14:paraId="506A1DE3" w14:textId="77777777">
        <w:trPr>
          <w:gridAfter w:val="3"/>
          <w:wAfter w:w="5858" w:type="dxa"/>
          <w:trHeight w:val="6761"/>
        </w:trPr>
        <w:tc>
          <w:tcPr>
            <w:tcW w:w="706" w:type="dxa"/>
            <w:shd w:val="clear" w:color="auto" w:fill="auto"/>
            <w:vAlign w:val="center"/>
          </w:tcPr>
          <w:p w14:paraId="4EC24DC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0F2DC746"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燃气经营者在不具备安全条件的场所储存燃气</w:t>
            </w:r>
          </w:p>
        </w:tc>
        <w:tc>
          <w:tcPr>
            <w:tcW w:w="2867" w:type="dxa"/>
            <w:shd w:val="clear" w:color="auto" w:fill="auto"/>
            <w:vAlign w:val="center"/>
          </w:tcPr>
          <w:p w14:paraId="6A4279F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违反条款：第十八条第（五）项；处罚条款：第四十六条第（五）项 责令限期改正，处1万元以上10万元以下罚款；有违法所得的，没收违法所得；情节严重的，吊销燃气经营许可证</w:t>
            </w:r>
          </w:p>
        </w:tc>
        <w:tc>
          <w:tcPr>
            <w:tcW w:w="1103" w:type="dxa"/>
            <w:shd w:val="clear" w:color="auto" w:fill="auto"/>
            <w:vAlign w:val="center"/>
          </w:tcPr>
          <w:p w14:paraId="134D885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0735CE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4BEC1D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14:paraId="251FEF8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55343F38"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在不具备安全条件的场所储存燃气</w:t>
            </w:r>
            <w:r>
              <w:rPr>
                <w:rFonts w:ascii="仿宋_GB2312" w:eastAsia="仿宋_GB2312" w:hint="eastAsia"/>
                <w:color w:val="000000" w:themeColor="text1"/>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934A3D" w14:paraId="19BAEC1D" w14:textId="77777777">
        <w:trPr>
          <w:gridAfter w:val="3"/>
          <w:wAfter w:w="5858" w:type="dxa"/>
          <w:trHeight w:val="7612"/>
        </w:trPr>
        <w:tc>
          <w:tcPr>
            <w:tcW w:w="706" w:type="dxa"/>
            <w:shd w:val="clear" w:color="auto" w:fill="auto"/>
            <w:vAlign w:val="center"/>
          </w:tcPr>
          <w:p w14:paraId="12095F7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0C9F1A97"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要求燃气用户购买其指定的产品或者接受其提供的服务</w:t>
            </w:r>
          </w:p>
        </w:tc>
        <w:tc>
          <w:tcPr>
            <w:tcW w:w="2867" w:type="dxa"/>
            <w:shd w:val="clear" w:color="auto" w:fill="auto"/>
            <w:vAlign w:val="center"/>
          </w:tcPr>
          <w:p w14:paraId="4ECBD09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违反条款：第十八条第（六）项；处罚条款：第四十六条第（六）项 责令限期改正，处1万元以上10万元以下罚款；有违法所得的，没收违法所得；情节严重的，吊销燃气经营许可证</w:t>
            </w:r>
          </w:p>
        </w:tc>
        <w:tc>
          <w:tcPr>
            <w:tcW w:w="1103" w:type="dxa"/>
            <w:shd w:val="clear" w:color="auto" w:fill="auto"/>
            <w:vAlign w:val="center"/>
          </w:tcPr>
          <w:p w14:paraId="7C0E4AD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B59B1A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B006F3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1.未按燃气管理部门要求整改，或整改后再次发生类似违法行为的，系数9；2.发生燃气安全事故，经事故调查部门认定，事故发生与其提供的产品或服务存在因果关系的，系数9。</w:t>
            </w:r>
          </w:p>
        </w:tc>
        <w:tc>
          <w:tcPr>
            <w:tcW w:w="1628" w:type="dxa"/>
            <w:shd w:val="clear" w:color="auto" w:fill="auto"/>
            <w:vAlign w:val="center"/>
          </w:tcPr>
          <w:p w14:paraId="6AB66E6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73B59FA8"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要求燃气用户购买其指定的产品或者接受其提供的服务</w:t>
            </w:r>
            <w:r>
              <w:rPr>
                <w:rFonts w:ascii="仿宋_GB2312" w:eastAsia="仿宋_GB2312" w:hint="eastAsia"/>
                <w:color w:val="000000" w:themeColor="text1"/>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934A3D" w14:paraId="40F1279B" w14:textId="77777777">
        <w:trPr>
          <w:gridAfter w:val="3"/>
          <w:wAfter w:w="5858" w:type="dxa"/>
          <w:trHeight w:val="5284"/>
        </w:trPr>
        <w:tc>
          <w:tcPr>
            <w:tcW w:w="706" w:type="dxa"/>
            <w:shd w:val="clear" w:color="auto" w:fill="auto"/>
            <w:vAlign w:val="center"/>
          </w:tcPr>
          <w:p w14:paraId="3300E69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449AB7FF"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未向燃气用户持续、稳定、安全供应符合国家质量标准的燃气，或者未对燃气用户的燃气设施定期进行安全检查</w:t>
            </w:r>
          </w:p>
        </w:tc>
        <w:tc>
          <w:tcPr>
            <w:tcW w:w="2867" w:type="dxa"/>
            <w:shd w:val="clear" w:color="auto" w:fill="auto"/>
            <w:vAlign w:val="center"/>
          </w:tcPr>
          <w:p w14:paraId="7E91919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违反条款：第十七条第一款；处罚条款：第四十六条第（七）项 责令限期改正，处1万元以上10万元以下罚款；有违法所得的，没收违法所得；情节严重的，吊销燃气经营许可证</w:t>
            </w:r>
          </w:p>
        </w:tc>
        <w:tc>
          <w:tcPr>
            <w:tcW w:w="1103" w:type="dxa"/>
            <w:shd w:val="clear" w:color="auto" w:fill="auto"/>
            <w:vAlign w:val="center"/>
          </w:tcPr>
          <w:p w14:paraId="318C4E6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EA80CB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FFBF59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shd w:val="clear" w:color="auto" w:fill="auto"/>
            <w:vAlign w:val="center"/>
          </w:tcPr>
          <w:p w14:paraId="400A3FB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643ADB04"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燃气经营者未向燃气用户持续、稳定、安全供应符合国家质量标准的燃气，或者未对燃气用户的燃气设施定期进行安全检查</w:t>
            </w:r>
            <w:r>
              <w:rPr>
                <w:rFonts w:ascii="仿宋_GB2312" w:eastAsia="仿宋_GB2312" w:hint="eastAsia"/>
                <w:color w:val="000000" w:themeColor="text1"/>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rsidR="00934A3D" w14:paraId="0D496385" w14:textId="77777777">
        <w:trPr>
          <w:gridAfter w:val="3"/>
          <w:wAfter w:w="5858" w:type="dxa"/>
          <w:trHeight w:val="1947"/>
        </w:trPr>
        <w:tc>
          <w:tcPr>
            <w:tcW w:w="706" w:type="dxa"/>
            <w:shd w:val="clear" w:color="auto" w:fill="auto"/>
            <w:vAlign w:val="center"/>
          </w:tcPr>
          <w:p w14:paraId="7E89488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73AFB64F"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销售充装单位擅自为非自有气瓶充装的瓶装燃气</w:t>
            </w:r>
          </w:p>
        </w:tc>
        <w:tc>
          <w:tcPr>
            <w:tcW w:w="2867" w:type="dxa"/>
            <w:shd w:val="clear" w:color="auto" w:fill="auto"/>
            <w:vAlign w:val="center"/>
          </w:tcPr>
          <w:p w14:paraId="36F1E41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违反条款：第十八条第（八）项；处罚条款：第四十七条第二款 责令改正，可以处1万元以下罚款</w:t>
            </w:r>
          </w:p>
        </w:tc>
        <w:tc>
          <w:tcPr>
            <w:tcW w:w="1103" w:type="dxa"/>
            <w:shd w:val="clear" w:color="auto" w:fill="auto"/>
            <w:vAlign w:val="center"/>
          </w:tcPr>
          <w:p w14:paraId="78C930A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595B999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A20B8B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14:paraId="445BCD9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10EA72F9"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F6BE44B" w14:textId="77777777">
        <w:trPr>
          <w:gridAfter w:val="3"/>
          <w:wAfter w:w="5858" w:type="dxa"/>
          <w:trHeight w:val="1296"/>
        </w:trPr>
        <w:tc>
          <w:tcPr>
            <w:tcW w:w="706" w:type="dxa"/>
            <w:shd w:val="clear" w:color="auto" w:fill="auto"/>
            <w:vAlign w:val="center"/>
          </w:tcPr>
          <w:p w14:paraId="537BAD7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4ABAD1B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未按规定设置燃气设施保护装置和安全警示标志</w:t>
            </w:r>
          </w:p>
        </w:tc>
        <w:tc>
          <w:tcPr>
            <w:tcW w:w="2867" w:type="dxa"/>
            <w:shd w:val="clear" w:color="auto" w:fill="auto"/>
            <w:vAlign w:val="center"/>
          </w:tcPr>
          <w:p w14:paraId="7C0C8D1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违反条款：第三十五条；处罚条款：第四十八条 责令限期改正，处1万元以上10万元以下罚款。</w:t>
            </w:r>
          </w:p>
        </w:tc>
        <w:tc>
          <w:tcPr>
            <w:tcW w:w="1103" w:type="dxa"/>
            <w:shd w:val="clear" w:color="auto" w:fill="auto"/>
            <w:vAlign w:val="center"/>
          </w:tcPr>
          <w:p w14:paraId="088D478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EFDEB4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379F1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14:paraId="16E00EB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CA0C9D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A75BFC2" w14:textId="77777777">
        <w:trPr>
          <w:gridAfter w:val="3"/>
          <w:wAfter w:w="5858" w:type="dxa"/>
          <w:trHeight w:val="1296"/>
        </w:trPr>
        <w:tc>
          <w:tcPr>
            <w:tcW w:w="706" w:type="dxa"/>
            <w:shd w:val="clear" w:color="auto" w:fill="auto"/>
            <w:vAlign w:val="center"/>
          </w:tcPr>
          <w:p w14:paraId="5921EB0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05419CCC"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燃气经营者未定期进行巡查、检测、维修和维护 </w:t>
            </w:r>
          </w:p>
        </w:tc>
        <w:tc>
          <w:tcPr>
            <w:tcW w:w="2867" w:type="dxa"/>
            <w:shd w:val="clear" w:color="auto" w:fill="auto"/>
            <w:vAlign w:val="center"/>
          </w:tcPr>
          <w:p w14:paraId="4128F542"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违反条款：第三十五条；处罚条款：第四十八条 责令限期改正，处1万元以上10万元以下罚款。</w:t>
            </w:r>
          </w:p>
        </w:tc>
        <w:tc>
          <w:tcPr>
            <w:tcW w:w="1103" w:type="dxa"/>
            <w:shd w:val="clear" w:color="auto" w:fill="auto"/>
            <w:vAlign w:val="center"/>
          </w:tcPr>
          <w:p w14:paraId="5B55B2D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1BA3E4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0F47D7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14:paraId="1E7E1D3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6734AA4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4CC6BBA" w14:textId="77777777">
        <w:trPr>
          <w:gridAfter w:val="3"/>
          <w:wAfter w:w="5858" w:type="dxa"/>
          <w:trHeight w:val="1296"/>
        </w:trPr>
        <w:tc>
          <w:tcPr>
            <w:tcW w:w="706" w:type="dxa"/>
            <w:shd w:val="clear" w:color="auto" w:fill="auto"/>
            <w:vAlign w:val="center"/>
          </w:tcPr>
          <w:p w14:paraId="424A5E6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3A136E1B"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未采取措施及时消除燃气安全事故隐患</w:t>
            </w:r>
          </w:p>
        </w:tc>
        <w:tc>
          <w:tcPr>
            <w:tcW w:w="2867" w:type="dxa"/>
            <w:shd w:val="clear" w:color="auto" w:fill="auto"/>
            <w:vAlign w:val="center"/>
          </w:tcPr>
          <w:p w14:paraId="1673C47F"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违反条款：第四十一条第一款；处罚条款：第四十八条 责令限期改正，处1万元以上10万元以下罚款。</w:t>
            </w:r>
          </w:p>
        </w:tc>
        <w:tc>
          <w:tcPr>
            <w:tcW w:w="1103" w:type="dxa"/>
            <w:shd w:val="clear" w:color="auto" w:fill="auto"/>
            <w:vAlign w:val="center"/>
          </w:tcPr>
          <w:p w14:paraId="724608E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3D1C00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0BF67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14:paraId="69E6763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4951739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114DB11" w14:textId="77777777">
        <w:trPr>
          <w:gridAfter w:val="3"/>
          <w:wAfter w:w="5858" w:type="dxa"/>
          <w:trHeight w:val="1296"/>
        </w:trPr>
        <w:tc>
          <w:tcPr>
            <w:tcW w:w="706" w:type="dxa"/>
            <w:shd w:val="clear" w:color="auto" w:fill="auto"/>
            <w:vAlign w:val="center"/>
          </w:tcPr>
          <w:p w14:paraId="414DB2C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5CD0984B"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擅自操作公用燃气阀门</w:t>
            </w:r>
          </w:p>
        </w:tc>
        <w:tc>
          <w:tcPr>
            <w:tcW w:w="2867" w:type="dxa"/>
            <w:shd w:val="clear" w:color="auto" w:fill="auto"/>
            <w:vAlign w:val="center"/>
          </w:tcPr>
          <w:p w14:paraId="496F55D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违反条款：第二十八条第（一）项；处罚条款：第四十九条第一款第（一）项 责令限期改正；逾期不改正的，对单位可以处10万元以下罚款，对个人可以处1000元以下罚款</w:t>
            </w:r>
          </w:p>
        </w:tc>
        <w:tc>
          <w:tcPr>
            <w:tcW w:w="1103" w:type="dxa"/>
            <w:shd w:val="clear" w:color="auto" w:fill="auto"/>
            <w:vAlign w:val="center"/>
          </w:tcPr>
          <w:p w14:paraId="4F3C850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5FC81D4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1B19294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F5170D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6263D9F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BAD2F4C"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2DFC3F4B"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1B547869" w14:textId="77777777">
        <w:trPr>
          <w:gridAfter w:val="3"/>
          <w:wAfter w:w="5858" w:type="dxa"/>
          <w:trHeight w:val="1296"/>
        </w:trPr>
        <w:tc>
          <w:tcPr>
            <w:tcW w:w="706" w:type="dxa"/>
            <w:shd w:val="clear" w:color="auto" w:fill="auto"/>
            <w:vAlign w:val="center"/>
          </w:tcPr>
          <w:p w14:paraId="5824E53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1A79E76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将燃气管道作为负重支架或者接地引线</w:t>
            </w:r>
          </w:p>
        </w:tc>
        <w:tc>
          <w:tcPr>
            <w:tcW w:w="2867" w:type="dxa"/>
            <w:shd w:val="clear" w:color="auto" w:fill="auto"/>
            <w:vAlign w:val="center"/>
          </w:tcPr>
          <w:p w14:paraId="51AF9A1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违反条款：第二十八条第（二）项；处罚条款：第四十九条第一款第（二）项 责令限期改正；逾期不改正的，对单位可以处10万元以下罚款，对个人可以处1000元以下罚款</w:t>
            </w:r>
          </w:p>
        </w:tc>
        <w:tc>
          <w:tcPr>
            <w:tcW w:w="1103" w:type="dxa"/>
            <w:shd w:val="clear" w:color="auto" w:fill="auto"/>
            <w:vAlign w:val="center"/>
          </w:tcPr>
          <w:p w14:paraId="58B709E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0103701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7BF0947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77BD50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44A9078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39180AF"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2002827B"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1C8DA0E4" w14:textId="77777777">
        <w:trPr>
          <w:gridAfter w:val="3"/>
          <w:wAfter w:w="5858" w:type="dxa"/>
          <w:trHeight w:val="1296"/>
        </w:trPr>
        <w:tc>
          <w:tcPr>
            <w:tcW w:w="706" w:type="dxa"/>
            <w:shd w:val="clear" w:color="auto" w:fill="auto"/>
            <w:vAlign w:val="center"/>
          </w:tcPr>
          <w:p w14:paraId="129C11D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08641ED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安装、使用不符合气源要求的燃气燃烧器具</w:t>
            </w:r>
          </w:p>
        </w:tc>
        <w:tc>
          <w:tcPr>
            <w:tcW w:w="2867" w:type="dxa"/>
            <w:shd w:val="clear" w:color="auto" w:fill="auto"/>
            <w:vAlign w:val="center"/>
          </w:tcPr>
          <w:p w14:paraId="04002CD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违反条款：第二十八条第（三）项；处罚条款：第四十九条第一款第（三）项 责令限期改正；逾期不改正的，对单位可以处10万元以下罚款，对个人可以处1000元以下罚款</w:t>
            </w:r>
          </w:p>
        </w:tc>
        <w:tc>
          <w:tcPr>
            <w:tcW w:w="1103" w:type="dxa"/>
            <w:shd w:val="clear" w:color="auto" w:fill="auto"/>
            <w:vAlign w:val="center"/>
          </w:tcPr>
          <w:p w14:paraId="15C5354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4999EAB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30CD527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FE20BC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2DEABBF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13ACBED"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67AE15F7"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6CF27E41" w14:textId="77777777">
        <w:trPr>
          <w:gridAfter w:val="3"/>
          <w:wAfter w:w="5858" w:type="dxa"/>
          <w:trHeight w:val="1296"/>
        </w:trPr>
        <w:tc>
          <w:tcPr>
            <w:tcW w:w="706" w:type="dxa"/>
            <w:shd w:val="clear" w:color="auto" w:fill="auto"/>
            <w:vAlign w:val="center"/>
          </w:tcPr>
          <w:p w14:paraId="0061FD7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4A46296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擅自安装、改装、拆除户内燃气设施和燃气计量装置</w:t>
            </w:r>
          </w:p>
        </w:tc>
        <w:tc>
          <w:tcPr>
            <w:tcW w:w="2867" w:type="dxa"/>
            <w:shd w:val="clear" w:color="auto" w:fill="auto"/>
            <w:vAlign w:val="center"/>
          </w:tcPr>
          <w:p w14:paraId="00B04153"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违反条款：第二十八条第（四）项；处罚条款：第四十九条第一款第（四）项 责令限期改正；逾期不改正的，对单位可以处10万元以下罚款，对个人可以处1000元以下罚款</w:t>
            </w:r>
          </w:p>
        </w:tc>
        <w:tc>
          <w:tcPr>
            <w:tcW w:w="1103" w:type="dxa"/>
            <w:shd w:val="clear" w:color="auto" w:fill="auto"/>
            <w:vAlign w:val="center"/>
          </w:tcPr>
          <w:p w14:paraId="04C6BF4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57A4F47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6E4441B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B9B314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1BBE320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6A9324F1"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29FD13EF"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4A24A639" w14:textId="77777777">
        <w:trPr>
          <w:gridAfter w:val="3"/>
          <w:wAfter w:w="5858" w:type="dxa"/>
          <w:trHeight w:val="1296"/>
        </w:trPr>
        <w:tc>
          <w:tcPr>
            <w:tcW w:w="706" w:type="dxa"/>
            <w:shd w:val="clear" w:color="auto" w:fill="auto"/>
            <w:vAlign w:val="center"/>
          </w:tcPr>
          <w:p w14:paraId="2DE279E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646C4BB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在不具备安全条件的场所使用、储存燃气</w:t>
            </w:r>
          </w:p>
        </w:tc>
        <w:tc>
          <w:tcPr>
            <w:tcW w:w="2867" w:type="dxa"/>
            <w:shd w:val="clear" w:color="auto" w:fill="auto"/>
            <w:vAlign w:val="center"/>
          </w:tcPr>
          <w:p w14:paraId="29A29F47"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违反条款：第二十八条第（五）项；处罚条款：第四十九条第一款第（五）项 责令限期改正；逾期不改正的，对单位可以处10万元以下罚款，对个人可以处1000元以下罚款</w:t>
            </w:r>
          </w:p>
        </w:tc>
        <w:tc>
          <w:tcPr>
            <w:tcW w:w="1103" w:type="dxa"/>
            <w:shd w:val="clear" w:color="auto" w:fill="auto"/>
            <w:vAlign w:val="center"/>
          </w:tcPr>
          <w:p w14:paraId="5EC525C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4C4846D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0BD1D13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53E62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2CB212D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468A327A"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3EBF40C5"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6DB6BD40" w14:textId="77777777">
        <w:trPr>
          <w:gridAfter w:val="3"/>
          <w:wAfter w:w="5858" w:type="dxa"/>
          <w:trHeight w:val="1296"/>
        </w:trPr>
        <w:tc>
          <w:tcPr>
            <w:tcW w:w="706" w:type="dxa"/>
            <w:shd w:val="clear" w:color="auto" w:fill="auto"/>
            <w:vAlign w:val="center"/>
          </w:tcPr>
          <w:p w14:paraId="7B09BEA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19</w:t>
            </w:r>
          </w:p>
        </w:tc>
        <w:tc>
          <w:tcPr>
            <w:tcW w:w="1441" w:type="dxa"/>
            <w:shd w:val="clear" w:color="auto" w:fill="auto"/>
            <w:vAlign w:val="center"/>
          </w:tcPr>
          <w:p w14:paraId="3FE5219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改变燃气用途或者转供燃气</w:t>
            </w:r>
          </w:p>
        </w:tc>
        <w:tc>
          <w:tcPr>
            <w:tcW w:w="2867" w:type="dxa"/>
            <w:shd w:val="clear" w:color="auto" w:fill="auto"/>
            <w:vAlign w:val="center"/>
          </w:tcPr>
          <w:p w14:paraId="54461B1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违反条款：第二十八条第（七）项；处罚条款：第四十九条第一款第（六）项 责令限期改正；逾期不改正的，对单位可以处10万元以下罚款，对个人可以处1000元以下罚款</w:t>
            </w:r>
          </w:p>
        </w:tc>
        <w:tc>
          <w:tcPr>
            <w:tcW w:w="1103" w:type="dxa"/>
            <w:shd w:val="clear" w:color="auto" w:fill="auto"/>
            <w:vAlign w:val="center"/>
          </w:tcPr>
          <w:p w14:paraId="2089D92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635DB0C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1C53677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6B4D0F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21C0746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6F3F99B8"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75F9080C"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4402A21B" w14:textId="77777777">
        <w:trPr>
          <w:gridAfter w:val="3"/>
          <w:wAfter w:w="5858" w:type="dxa"/>
          <w:trHeight w:val="1296"/>
        </w:trPr>
        <w:tc>
          <w:tcPr>
            <w:tcW w:w="706" w:type="dxa"/>
            <w:shd w:val="clear" w:color="auto" w:fill="auto"/>
            <w:vAlign w:val="center"/>
          </w:tcPr>
          <w:p w14:paraId="16873B0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tc>
        <w:tc>
          <w:tcPr>
            <w:tcW w:w="1441" w:type="dxa"/>
            <w:shd w:val="clear" w:color="auto" w:fill="auto"/>
            <w:vAlign w:val="center"/>
          </w:tcPr>
          <w:p w14:paraId="5CF17D33"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未设立售后服务站点或者未配备经考核合格的燃气燃烧器具安装、维修人员</w:t>
            </w:r>
          </w:p>
        </w:tc>
        <w:tc>
          <w:tcPr>
            <w:tcW w:w="2867" w:type="dxa"/>
            <w:shd w:val="clear" w:color="auto" w:fill="auto"/>
            <w:vAlign w:val="center"/>
          </w:tcPr>
          <w:p w14:paraId="375CE3B2"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违反条款：第三十二条第一款；处罚条款：第四十九条第一款第（七）项 责令限期改正；逾期不改正的，对单位可以处10万元以下罚款，对个人可以处1000元以下罚款</w:t>
            </w:r>
          </w:p>
        </w:tc>
        <w:tc>
          <w:tcPr>
            <w:tcW w:w="1103" w:type="dxa"/>
            <w:shd w:val="clear" w:color="auto" w:fill="auto"/>
            <w:vAlign w:val="center"/>
          </w:tcPr>
          <w:p w14:paraId="0197F92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3E3E570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789DD68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A3AD6D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14:paraId="1E502CE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4D76201"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55D769CC"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57B48070" w14:textId="77777777">
        <w:trPr>
          <w:gridAfter w:val="3"/>
          <w:wAfter w:w="5858" w:type="dxa"/>
          <w:trHeight w:val="1296"/>
        </w:trPr>
        <w:tc>
          <w:tcPr>
            <w:tcW w:w="706" w:type="dxa"/>
            <w:shd w:val="clear" w:color="auto" w:fill="auto"/>
            <w:vAlign w:val="center"/>
          </w:tcPr>
          <w:p w14:paraId="3411CE5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auto"/>
            <w:vAlign w:val="center"/>
          </w:tcPr>
          <w:p w14:paraId="2A257BA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燃气燃烧器具的安装、维修不符合国家有关标准</w:t>
            </w:r>
          </w:p>
        </w:tc>
        <w:tc>
          <w:tcPr>
            <w:tcW w:w="2867" w:type="dxa"/>
            <w:shd w:val="clear" w:color="auto" w:fill="auto"/>
            <w:vAlign w:val="center"/>
          </w:tcPr>
          <w:p w14:paraId="7B04A6C7"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违反条款：第三十二条第二款；处罚条款：第四十九条第一款第（八）项 责令限期改正；逾期不改正的，对单位可以处10万元以下罚款，对个人可以处1000元以下罚款</w:t>
            </w:r>
          </w:p>
        </w:tc>
        <w:tc>
          <w:tcPr>
            <w:tcW w:w="1103" w:type="dxa"/>
            <w:shd w:val="clear" w:color="auto" w:fill="auto"/>
            <w:vAlign w:val="center"/>
          </w:tcPr>
          <w:p w14:paraId="7C7F119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31D2738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71A7836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699D9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14:paraId="68CFEEF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C105C25"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6AABB10F"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934A3D" w14:paraId="20BE947D" w14:textId="77777777">
        <w:trPr>
          <w:gridAfter w:val="3"/>
          <w:wAfter w:w="5858" w:type="dxa"/>
          <w:trHeight w:val="1296"/>
        </w:trPr>
        <w:tc>
          <w:tcPr>
            <w:tcW w:w="706" w:type="dxa"/>
            <w:vMerge w:val="restart"/>
            <w:shd w:val="clear" w:color="auto" w:fill="auto"/>
            <w:vAlign w:val="center"/>
          </w:tcPr>
          <w:p w14:paraId="42B0296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22</w:t>
            </w:r>
          </w:p>
        </w:tc>
        <w:tc>
          <w:tcPr>
            <w:tcW w:w="1441" w:type="dxa"/>
            <w:vMerge w:val="restart"/>
            <w:shd w:val="clear" w:color="auto" w:fill="auto"/>
            <w:vAlign w:val="center"/>
          </w:tcPr>
          <w:p w14:paraId="7B31DAD0" w14:textId="77777777" w:rsidR="00934A3D" w:rsidRDefault="00000000">
            <w:pPr>
              <w:rPr>
                <w:rFonts w:ascii="仿宋_GB2312" w:eastAsia="仿宋_GB2312"/>
                <w:color w:val="000000" w:themeColor="text1"/>
              </w:rPr>
            </w:pPr>
            <w:r>
              <w:rPr>
                <w:rFonts w:ascii="仿宋_GB2312" w:eastAsia="仿宋_GB2312" w:hint="eastAsia"/>
                <w:color w:val="000000" w:themeColor="text1"/>
              </w:rPr>
              <w:t>在燃气设施保护范围内进行爆破取土等作业或者动用明火</w:t>
            </w:r>
          </w:p>
        </w:tc>
        <w:tc>
          <w:tcPr>
            <w:tcW w:w="2867" w:type="dxa"/>
            <w:vMerge w:val="restart"/>
            <w:shd w:val="clear" w:color="auto" w:fill="auto"/>
            <w:vAlign w:val="center"/>
          </w:tcPr>
          <w:p w14:paraId="42A461D0"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374932F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0E3515B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258F854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DF875D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0FCDA7C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5FAA3BA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21F7DD4" w14:textId="77777777">
        <w:trPr>
          <w:gridAfter w:val="3"/>
          <w:wAfter w:w="5858" w:type="dxa"/>
          <w:trHeight w:val="1100"/>
        </w:trPr>
        <w:tc>
          <w:tcPr>
            <w:tcW w:w="706" w:type="dxa"/>
            <w:vMerge/>
            <w:shd w:val="clear" w:color="auto" w:fill="auto"/>
            <w:vAlign w:val="center"/>
          </w:tcPr>
          <w:p w14:paraId="4A5342B2"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773284D9"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681F5F08" w14:textId="77777777" w:rsidR="00934A3D" w:rsidRDefault="00934A3D">
            <w:pPr>
              <w:rPr>
                <w:rFonts w:ascii="仿宋_GB2312" w:eastAsia="仿宋_GB2312" w:hAnsi="宋体" w:cs="宋体"/>
                <w:color w:val="000000" w:themeColor="text1"/>
                <w:sz w:val="24"/>
              </w:rPr>
            </w:pPr>
          </w:p>
        </w:tc>
        <w:tc>
          <w:tcPr>
            <w:tcW w:w="1103" w:type="dxa"/>
            <w:shd w:val="clear" w:color="auto" w:fill="auto"/>
            <w:vAlign w:val="center"/>
          </w:tcPr>
          <w:p w14:paraId="168DACD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542BB1E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2B53EA6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D54D10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49E2EDC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21C9B48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AB757F0" w14:textId="77777777">
        <w:trPr>
          <w:gridAfter w:val="3"/>
          <w:wAfter w:w="5858" w:type="dxa"/>
          <w:trHeight w:val="1296"/>
        </w:trPr>
        <w:tc>
          <w:tcPr>
            <w:tcW w:w="706" w:type="dxa"/>
            <w:vMerge w:val="restart"/>
            <w:shd w:val="clear" w:color="auto" w:fill="auto"/>
            <w:vAlign w:val="center"/>
          </w:tcPr>
          <w:p w14:paraId="1D2AFF3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vMerge w:val="restart"/>
            <w:shd w:val="clear" w:color="auto" w:fill="auto"/>
            <w:vAlign w:val="center"/>
          </w:tcPr>
          <w:p w14:paraId="158E9D1B" w14:textId="77777777" w:rsidR="00934A3D" w:rsidRDefault="00000000">
            <w:pPr>
              <w:rPr>
                <w:rFonts w:ascii="仿宋_GB2312" w:eastAsia="仿宋_GB2312"/>
                <w:color w:val="000000" w:themeColor="text1"/>
              </w:rPr>
            </w:pPr>
            <w:r>
              <w:rPr>
                <w:rFonts w:ascii="仿宋_GB2312" w:eastAsia="仿宋_GB2312" w:hint="eastAsia"/>
                <w:color w:val="000000" w:themeColor="text1"/>
              </w:rPr>
              <w:t>在燃气设施保护范围内倾倒、排放腐蚀性物质</w:t>
            </w:r>
          </w:p>
        </w:tc>
        <w:tc>
          <w:tcPr>
            <w:tcW w:w="2867" w:type="dxa"/>
            <w:vMerge w:val="restart"/>
            <w:shd w:val="clear" w:color="auto" w:fill="auto"/>
            <w:vAlign w:val="center"/>
          </w:tcPr>
          <w:p w14:paraId="1B2DD566"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4860738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373E160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63E1008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9DD6AD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4E59B93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6323426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A7DCCCD" w14:textId="77777777">
        <w:trPr>
          <w:gridAfter w:val="3"/>
          <w:wAfter w:w="5858" w:type="dxa"/>
          <w:trHeight w:val="1296"/>
        </w:trPr>
        <w:tc>
          <w:tcPr>
            <w:tcW w:w="706" w:type="dxa"/>
            <w:vMerge/>
            <w:shd w:val="clear" w:color="auto" w:fill="auto"/>
            <w:vAlign w:val="center"/>
          </w:tcPr>
          <w:p w14:paraId="46B568F4"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38883F85" w14:textId="77777777" w:rsidR="00934A3D" w:rsidRDefault="00934A3D">
            <w:pPr>
              <w:rPr>
                <w:rFonts w:ascii="仿宋_GB2312" w:eastAsia="仿宋_GB2312" w:hAnsi="宋体" w:cs="宋体"/>
                <w:color w:val="000000" w:themeColor="text1"/>
                <w:sz w:val="24"/>
              </w:rPr>
            </w:pPr>
          </w:p>
        </w:tc>
        <w:tc>
          <w:tcPr>
            <w:tcW w:w="2867" w:type="dxa"/>
            <w:vMerge/>
            <w:shd w:val="clear" w:color="auto" w:fill="auto"/>
            <w:vAlign w:val="center"/>
          </w:tcPr>
          <w:p w14:paraId="5DF993DA" w14:textId="77777777" w:rsidR="00934A3D" w:rsidRDefault="00934A3D">
            <w:pPr>
              <w:rPr>
                <w:rFonts w:ascii="仿宋_GB2312" w:eastAsia="仿宋_GB2312" w:hAnsi="宋体" w:cs="宋体"/>
                <w:color w:val="000000" w:themeColor="text1"/>
                <w:sz w:val="24"/>
              </w:rPr>
            </w:pPr>
          </w:p>
        </w:tc>
        <w:tc>
          <w:tcPr>
            <w:tcW w:w="1103" w:type="dxa"/>
            <w:shd w:val="clear" w:color="auto" w:fill="auto"/>
            <w:vAlign w:val="center"/>
          </w:tcPr>
          <w:p w14:paraId="4AA9F76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7585D34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2A07645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8A07EA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4028610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81E390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3AEDB47" w14:textId="77777777">
        <w:trPr>
          <w:gridAfter w:val="3"/>
          <w:wAfter w:w="5858" w:type="dxa"/>
          <w:trHeight w:val="1296"/>
        </w:trPr>
        <w:tc>
          <w:tcPr>
            <w:tcW w:w="706" w:type="dxa"/>
            <w:vMerge w:val="restart"/>
            <w:shd w:val="clear" w:color="auto" w:fill="auto"/>
            <w:vAlign w:val="center"/>
          </w:tcPr>
          <w:p w14:paraId="7726D4D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24</w:t>
            </w:r>
          </w:p>
        </w:tc>
        <w:tc>
          <w:tcPr>
            <w:tcW w:w="1441" w:type="dxa"/>
            <w:vMerge w:val="restart"/>
            <w:shd w:val="clear" w:color="auto" w:fill="auto"/>
            <w:vAlign w:val="center"/>
          </w:tcPr>
          <w:p w14:paraId="27BF8243"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在燃气设施保护范围内放置易燃易爆物品或者种植深根植物</w:t>
            </w:r>
          </w:p>
        </w:tc>
        <w:tc>
          <w:tcPr>
            <w:tcW w:w="2867" w:type="dxa"/>
            <w:vMerge w:val="restart"/>
            <w:shd w:val="clear" w:color="auto" w:fill="auto"/>
            <w:vAlign w:val="center"/>
          </w:tcPr>
          <w:p w14:paraId="78F5157C"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6D462B6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37FB39D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3BE62AC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804911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323F66B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455547C3"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7670C9B" w14:textId="77777777">
        <w:trPr>
          <w:gridAfter w:val="3"/>
          <w:wAfter w:w="5858" w:type="dxa"/>
          <w:trHeight w:val="1296"/>
        </w:trPr>
        <w:tc>
          <w:tcPr>
            <w:tcW w:w="706" w:type="dxa"/>
            <w:vMerge/>
            <w:shd w:val="clear" w:color="auto" w:fill="auto"/>
            <w:vAlign w:val="center"/>
          </w:tcPr>
          <w:p w14:paraId="161F3206"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45CED424"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2AAD3941" w14:textId="77777777" w:rsidR="00934A3D" w:rsidRDefault="00934A3D">
            <w:pPr>
              <w:rPr>
                <w:rFonts w:ascii="仿宋_GB2312" w:eastAsia="仿宋_GB2312"/>
                <w:color w:val="000000" w:themeColor="text1"/>
              </w:rPr>
            </w:pPr>
          </w:p>
        </w:tc>
        <w:tc>
          <w:tcPr>
            <w:tcW w:w="1103" w:type="dxa"/>
            <w:shd w:val="clear" w:color="auto" w:fill="auto"/>
            <w:vAlign w:val="center"/>
          </w:tcPr>
          <w:p w14:paraId="527A33B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351F3A7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0A13B80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187F6F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4819C5A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FBFAD4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2FDE36E" w14:textId="77777777">
        <w:trPr>
          <w:gridAfter w:val="3"/>
          <w:wAfter w:w="5858" w:type="dxa"/>
          <w:trHeight w:val="1296"/>
        </w:trPr>
        <w:tc>
          <w:tcPr>
            <w:tcW w:w="706" w:type="dxa"/>
            <w:vMerge w:val="restart"/>
            <w:shd w:val="clear" w:color="auto" w:fill="auto"/>
            <w:vAlign w:val="center"/>
          </w:tcPr>
          <w:p w14:paraId="675B564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25</w:t>
            </w:r>
          </w:p>
        </w:tc>
        <w:tc>
          <w:tcPr>
            <w:tcW w:w="1441" w:type="dxa"/>
            <w:vMerge w:val="restart"/>
            <w:shd w:val="clear" w:color="auto" w:fill="auto"/>
            <w:vAlign w:val="center"/>
          </w:tcPr>
          <w:p w14:paraId="360A8018" w14:textId="77777777" w:rsidR="00934A3D" w:rsidRDefault="00000000">
            <w:pPr>
              <w:rPr>
                <w:rFonts w:ascii="仿宋_GB2312" w:eastAsia="仿宋_GB2312"/>
                <w:color w:val="000000" w:themeColor="text1"/>
              </w:rPr>
            </w:pPr>
            <w:r>
              <w:rPr>
                <w:rFonts w:ascii="仿宋_GB2312" w:eastAsia="仿宋_GB2312" w:hint="eastAsia"/>
                <w:color w:val="000000" w:themeColor="text1"/>
              </w:rPr>
              <w:t>在燃气设施保护范围内擅自从事敷设管道、打桩、顶进、挖掘、钻探等可能影响燃气设施安全活动</w:t>
            </w:r>
          </w:p>
        </w:tc>
        <w:tc>
          <w:tcPr>
            <w:tcW w:w="2867" w:type="dxa"/>
            <w:vMerge w:val="restart"/>
            <w:shd w:val="clear" w:color="auto" w:fill="auto"/>
            <w:vAlign w:val="center"/>
          </w:tcPr>
          <w:p w14:paraId="4BE0F46E"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违反条款：第三十四条；处罚条款：第五十条第一款第（四）项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100E066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0517E96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0162857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BA6E6A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0CEC100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5730B789"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9015E14" w14:textId="77777777">
        <w:trPr>
          <w:gridAfter w:val="3"/>
          <w:wAfter w:w="5858" w:type="dxa"/>
          <w:trHeight w:val="1296"/>
        </w:trPr>
        <w:tc>
          <w:tcPr>
            <w:tcW w:w="706" w:type="dxa"/>
            <w:vMerge/>
            <w:shd w:val="clear" w:color="auto" w:fill="auto"/>
            <w:vAlign w:val="center"/>
          </w:tcPr>
          <w:p w14:paraId="610AB293"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72719368" w14:textId="77777777" w:rsidR="00934A3D" w:rsidRDefault="00934A3D">
            <w:pPr>
              <w:rPr>
                <w:rFonts w:ascii="仿宋_GB2312" w:eastAsia="仿宋_GB2312" w:hAnsi="宋体" w:cs="宋体"/>
                <w:color w:val="000000" w:themeColor="text1"/>
                <w:sz w:val="24"/>
              </w:rPr>
            </w:pPr>
          </w:p>
        </w:tc>
        <w:tc>
          <w:tcPr>
            <w:tcW w:w="2867" w:type="dxa"/>
            <w:vMerge/>
            <w:shd w:val="clear" w:color="auto" w:fill="auto"/>
            <w:vAlign w:val="center"/>
          </w:tcPr>
          <w:p w14:paraId="0A31041B" w14:textId="77777777" w:rsidR="00934A3D" w:rsidRDefault="00934A3D">
            <w:pPr>
              <w:rPr>
                <w:rFonts w:ascii="仿宋_GB2312" w:eastAsia="仿宋_GB2312" w:hAnsi="宋体" w:cs="宋体"/>
                <w:color w:val="000000" w:themeColor="text1"/>
                <w:sz w:val="24"/>
              </w:rPr>
            </w:pPr>
          </w:p>
        </w:tc>
        <w:tc>
          <w:tcPr>
            <w:tcW w:w="1103" w:type="dxa"/>
            <w:shd w:val="clear" w:color="auto" w:fill="auto"/>
            <w:vAlign w:val="center"/>
          </w:tcPr>
          <w:p w14:paraId="1577351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193C461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3859A39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1E4C8E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20FBBD2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7494515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EF79568" w14:textId="77777777">
        <w:trPr>
          <w:gridAfter w:val="3"/>
          <w:wAfter w:w="5858" w:type="dxa"/>
          <w:trHeight w:val="1438"/>
        </w:trPr>
        <w:tc>
          <w:tcPr>
            <w:tcW w:w="706" w:type="dxa"/>
            <w:vMerge w:val="restart"/>
            <w:shd w:val="clear" w:color="auto" w:fill="auto"/>
            <w:vAlign w:val="center"/>
          </w:tcPr>
          <w:p w14:paraId="44831FA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26</w:t>
            </w:r>
          </w:p>
        </w:tc>
        <w:tc>
          <w:tcPr>
            <w:tcW w:w="1441" w:type="dxa"/>
            <w:vMerge w:val="restart"/>
            <w:shd w:val="clear" w:color="auto" w:fill="auto"/>
            <w:vAlign w:val="center"/>
          </w:tcPr>
          <w:p w14:paraId="7561086D" w14:textId="77777777" w:rsidR="00934A3D" w:rsidRDefault="00000000">
            <w:pPr>
              <w:rPr>
                <w:rFonts w:ascii="仿宋_GB2312" w:eastAsia="仿宋_GB2312"/>
                <w:color w:val="000000" w:themeColor="text1"/>
              </w:rPr>
            </w:pPr>
            <w:r>
              <w:rPr>
                <w:rFonts w:ascii="仿宋_GB2312" w:eastAsia="仿宋_GB2312" w:hint="eastAsia"/>
                <w:color w:val="000000" w:themeColor="text1"/>
              </w:rPr>
              <w:t>侵占、毁损、擅自拆除、移动燃气设施</w:t>
            </w:r>
          </w:p>
        </w:tc>
        <w:tc>
          <w:tcPr>
            <w:tcW w:w="2867" w:type="dxa"/>
            <w:vMerge w:val="restart"/>
            <w:shd w:val="clear" w:color="auto" w:fill="auto"/>
            <w:vAlign w:val="center"/>
          </w:tcPr>
          <w:p w14:paraId="268D2C7E"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违反条款：第三十六条第一款；处罚条款：第五十一条第一款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14:paraId="10F0B10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7CC3DF1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015239C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A7EE7E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0193384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07E2B2F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B8442EB" w14:textId="77777777">
        <w:trPr>
          <w:gridAfter w:val="3"/>
          <w:wAfter w:w="5858" w:type="dxa"/>
          <w:trHeight w:val="1413"/>
        </w:trPr>
        <w:tc>
          <w:tcPr>
            <w:tcW w:w="706" w:type="dxa"/>
            <w:vMerge/>
            <w:shd w:val="clear" w:color="auto" w:fill="auto"/>
            <w:vAlign w:val="center"/>
          </w:tcPr>
          <w:p w14:paraId="1B2B6B32"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6BBC2608" w14:textId="77777777" w:rsidR="00934A3D" w:rsidRDefault="00934A3D">
            <w:pPr>
              <w:rPr>
                <w:rFonts w:ascii="仿宋_GB2312" w:eastAsia="仿宋_GB2312" w:hAnsi="宋体" w:cs="宋体"/>
                <w:color w:val="000000" w:themeColor="text1"/>
                <w:sz w:val="24"/>
              </w:rPr>
            </w:pPr>
          </w:p>
        </w:tc>
        <w:tc>
          <w:tcPr>
            <w:tcW w:w="2867" w:type="dxa"/>
            <w:vMerge/>
            <w:shd w:val="clear" w:color="auto" w:fill="auto"/>
            <w:vAlign w:val="center"/>
          </w:tcPr>
          <w:p w14:paraId="2C0BE054" w14:textId="77777777" w:rsidR="00934A3D" w:rsidRDefault="00934A3D">
            <w:pPr>
              <w:rPr>
                <w:rFonts w:ascii="仿宋_GB2312" w:eastAsia="仿宋_GB2312" w:hAnsi="宋体" w:cs="宋体"/>
                <w:color w:val="000000" w:themeColor="text1"/>
                <w:sz w:val="24"/>
              </w:rPr>
            </w:pPr>
          </w:p>
        </w:tc>
        <w:tc>
          <w:tcPr>
            <w:tcW w:w="1103" w:type="dxa"/>
            <w:shd w:val="clear" w:color="auto" w:fill="auto"/>
            <w:vAlign w:val="center"/>
          </w:tcPr>
          <w:p w14:paraId="5EA9C97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32A290A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2193456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9D992B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1ADEA00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9AEA1DB"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D37935B" w14:textId="77777777">
        <w:trPr>
          <w:gridAfter w:val="3"/>
          <w:wAfter w:w="5858" w:type="dxa"/>
          <w:trHeight w:val="1436"/>
        </w:trPr>
        <w:tc>
          <w:tcPr>
            <w:tcW w:w="706" w:type="dxa"/>
            <w:vMerge w:val="restart"/>
            <w:shd w:val="clear" w:color="auto" w:fill="auto"/>
            <w:vAlign w:val="center"/>
          </w:tcPr>
          <w:p w14:paraId="4C0834F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27</w:t>
            </w:r>
          </w:p>
        </w:tc>
        <w:tc>
          <w:tcPr>
            <w:tcW w:w="1441" w:type="dxa"/>
            <w:vMerge w:val="restart"/>
            <w:shd w:val="clear" w:color="auto" w:fill="auto"/>
            <w:vAlign w:val="center"/>
          </w:tcPr>
          <w:p w14:paraId="71E40040" w14:textId="77777777" w:rsidR="00934A3D" w:rsidRDefault="00000000">
            <w:pPr>
              <w:rPr>
                <w:rFonts w:ascii="仿宋_GB2312" w:eastAsia="仿宋_GB2312"/>
                <w:color w:val="000000" w:themeColor="text1"/>
              </w:rPr>
            </w:pPr>
            <w:r>
              <w:rPr>
                <w:rFonts w:ascii="仿宋_GB2312" w:eastAsia="仿宋_GB2312" w:hint="eastAsia"/>
                <w:color w:val="000000" w:themeColor="text1"/>
              </w:rPr>
              <w:t>擅自改动市政燃气设施</w:t>
            </w:r>
          </w:p>
        </w:tc>
        <w:tc>
          <w:tcPr>
            <w:tcW w:w="2867" w:type="dxa"/>
            <w:vMerge w:val="restart"/>
            <w:shd w:val="clear" w:color="auto" w:fill="auto"/>
            <w:vAlign w:val="center"/>
          </w:tcPr>
          <w:p w14:paraId="52EA9D5F"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违反条款：第三十八条第一款；处罚条款：第五十一条第一款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14:paraId="0DA424C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6D22880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60CA64A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F84B70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316E8F9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79884E7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01961AF" w14:textId="77777777">
        <w:trPr>
          <w:gridAfter w:val="3"/>
          <w:wAfter w:w="5858" w:type="dxa"/>
          <w:trHeight w:val="1493"/>
        </w:trPr>
        <w:tc>
          <w:tcPr>
            <w:tcW w:w="706" w:type="dxa"/>
            <w:vMerge/>
            <w:shd w:val="clear" w:color="auto" w:fill="auto"/>
            <w:vAlign w:val="center"/>
          </w:tcPr>
          <w:p w14:paraId="581CFFC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6B8D1031"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1DB309A9" w14:textId="77777777" w:rsidR="00934A3D" w:rsidRDefault="00934A3D">
            <w:pPr>
              <w:rPr>
                <w:rFonts w:ascii="仿宋_GB2312" w:eastAsia="仿宋_GB2312"/>
                <w:color w:val="000000" w:themeColor="text1"/>
              </w:rPr>
            </w:pPr>
          </w:p>
        </w:tc>
        <w:tc>
          <w:tcPr>
            <w:tcW w:w="1103" w:type="dxa"/>
            <w:shd w:val="clear" w:color="auto" w:fill="auto"/>
            <w:vAlign w:val="center"/>
          </w:tcPr>
          <w:p w14:paraId="7886548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5466ECA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0B92BD6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77A063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3F4D635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6E8E80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AAB0100" w14:textId="77777777">
        <w:trPr>
          <w:gridAfter w:val="3"/>
          <w:wAfter w:w="5858" w:type="dxa"/>
          <w:trHeight w:val="1296"/>
        </w:trPr>
        <w:tc>
          <w:tcPr>
            <w:tcW w:w="706" w:type="dxa"/>
            <w:shd w:val="clear" w:color="auto" w:fill="auto"/>
            <w:vAlign w:val="center"/>
          </w:tcPr>
          <w:p w14:paraId="68C5189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28</w:t>
            </w:r>
          </w:p>
        </w:tc>
        <w:tc>
          <w:tcPr>
            <w:tcW w:w="1441" w:type="dxa"/>
            <w:shd w:val="clear" w:color="auto" w:fill="auto"/>
            <w:vAlign w:val="center"/>
          </w:tcPr>
          <w:p w14:paraId="6C4D4487"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毁损、覆盖、涂改、擅自拆除或者移动燃气设施安全警示标志</w:t>
            </w:r>
          </w:p>
        </w:tc>
        <w:tc>
          <w:tcPr>
            <w:tcW w:w="2867" w:type="dxa"/>
            <w:shd w:val="clear" w:color="auto" w:fill="auto"/>
            <w:vAlign w:val="center"/>
          </w:tcPr>
          <w:p w14:paraId="6B4AD73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违反条款：第三十六条第一款；处罚条款：第五十一条第二款 责令限期改正，恢复原状，可以处5000元以下罚款</w:t>
            </w:r>
          </w:p>
        </w:tc>
        <w:tc>
          <w:tcPr>
            <w:tcW w:w="1103" w:type="dxa"/>
            <w:shd w:val="clear" w:color="auto" w:fill="auto"/>
            <w:vAlign w:val="center"/>
          </w:tcPr>
          <w:p w14:paraId="312E5F3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5B07E14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859426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发生在人口集中地区或人员密集场所的，系数2；2.导致相关燃气安全事故的，系数4。</w:t>
            </w:r>
          </w:p>
        </w:tc>
        <w:tc>
          <w:tcPr>
            <w:tcW w:w="1628" w:type="dxa"/>
            <w:shd w:val="clear" w:color="auto" w:fill="auto"/>
            <w:vAlign w:val="center"/>
          </w:tcPr>
          <w:p w14:paraId="7354F6F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1D93D04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处以1000元以下的罚款。按照办法规定和实际情况执行。</w:t>
            </w:r>
          </w:p>
        </w:tc>
      </w:tr>
      <w:tr w:rsidR="00934A3D" w14:paraId="716774E8" w14:textId="77777777">
        <w:trPr>
          <w:gridAfter w:val="3"/>
          <w:wAfter w:w="5858" w:type="dxa"/>
          <w:trHeight w:val="1296"/>
        </w:trPr>
        <w:tc>
          <w:tcPr>
            <w:tcW w:w="706" w:type="dxa"/>
            <w:shd w:val="clear" w:color="auto" w:fill="auto"/>
            <w:vAlign w:val="center"/>
          </w:tcPr>
          <w:p w14:paraId="1D522D7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29</w:t>
            </w:r>
          </w:p>
        </w:tc>
        <w:tc>
          <w:tcPr>
            <w:tcW w:w="1441" w:type="dxa"/>
            <w:shd w:val="clear" w:color="auto" w:fill="auto"/>
            <w:vAlign w:val="center"/>
          </w:tcPr>
          <w:p w14:paraId="74A757F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建设单位未会同施工单位与管道燃气经营者共同制定燃气设施保护方案</w:t>
            </w:r>
          </w:p>
        </w:tc>
        <w:tc>
          <w:tcPr>
            <w:tcW w:w="2867" w:type="dxa"/>
            <w:shd w:val="clear" w:color="auto" w:fill="auto"/>
            <w:vAlign w:val="center"/>
          </w:tcPr>
          <w:p w14:paraId="52E5A25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违反条款：第三十七条第三款；处罚条款：第五十二条 责令改正，处1万元以上10万元以下罚款</w:t>
            </w:r>
          </w:p>
        </w:tc>
        <w:tc>
          <w:tcPr>
            <w:tcW w:w="1103" w:type="dxa"/>
            <w:shd w:val="clear" w:color="auto" w:fill="auto"/>
            <w:vAlign w:val="center"/>
          </w:tcPr>
          <w:p w14:paraId="4E921C7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65A6C1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5F1F2B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发生在人口集中地区或人员密集场所的，系数2；2.发生相关燃气安全事故的，系数9。</w:t>
            </w:r>
          </w:p>
        </w:tc>
        <w:tc>
          <w:tcPr>
            <w:tcW w:w="1628" w:type="dxa"/>
            <w:shd w:val="clear" w:color="auto" w:fill="auto"/>
            <w:vAlign w:val="center"/>
          </w:tcPr>
          <w:p w14:paraId="0DFA3FF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547396A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D922938" w14:textId="77777777">
        <w:trPr>
          <w:gridAfter w:val="3"/>
          <w:wAfter w:w="5858" w:type="dxa"/>
          <w:trHeight w:val="1296"/>
        </w:trPr>
        <w:tc>
          <w:tcPr>
            <w:tcW w:w="706" w:type="dxa"/>
            <w:shd w:val="clear" w:color="auto" w:fill="auto"/>
            <w:vAlign w:val="center"/>
          </w:tcPr>
          <w:p w14:paraId="28FCEC3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1441" w:type="dxa"/>
            <w:shd w:val="clear" w:color="auto" w:fill="auto"/>
            <w:vAlign w:val="center"/>
          </w:tcPr>
          <w:p w14:paraId="09FF685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建设单位、施工单位未采取安全保护措施，确保燃气设施运行安全</w:t>
            </w:r>
          </w:p>
        </w:tc>
        <w:tc>
          <w:tcPr>
            <w:tcW w:w="2867" w:type="dxa"/>
            <w:shd w:val="clear" w:color="auto" w:fill="auto"/>
            <w:vAlign w:val="center"/>
          </w:tcPr>
          <w:p w14:paraId="265230A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违反条款：第三十七条第三款；处罚条款：第五十二条 责令改正，处1万元以上10万元以下罚款</w:t>
            </w:r>
          </w:p>
        </w:tc>
        <w:tc>
          <w:tcPr>
            <w:tcW w:w="1103" w:type="dxa"/>
            <w:shd w:val="clear" w:color="auto" w:fill="auto"/>
            <w:vAlign w:val="center"/>
          </w:tcPr>
          <w:p w14:paraId="3A20BA0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48E609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51C287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发生在人口集中地区或人员密集场所的，系数2；2.发生相关燃气安全事故的，系数9。</w:t>
            </w:r>
          </w:p>
        </w:tc>
        <w:tc>
          <w:tcPr>
            <w:tcW w:w="1628" w:type="dxa"/>
            <w:shd w:val="clear" w:color="auto" w:fill="auto"/>
            <w:vAlign w:val="center"/>
          </w:tcPr>
          <w:p w14:paraId="144A46F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09209E4"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68F9418" w14:textId="77777777">
        <w:trPr>
          <w:gridAfter w:val="3"/>
          <w:wAfter w:w="5858" w:type="dxa"/>
          <w:trHeight w:val="516"/>
        </w:trPr>
        <w:tc>
          <w:tcPr>
            <w:tcW w:w="15104" w:type="dxa"/>
            <w:gridSpan w:val="10"/>
            <w:shd w:val="clear" w:color="auto" w:fill="auto"/>
            <w:vAlign w:val="center"/>
          </w:tcPr>
          <w:p w14:paraId="6B444ECA" w14:textId="77777777" w:rsidR="00934A3D" w:rsidRDefault="00000000">
            <w:pPr>
              <w:pStyle w:val="20"/>
              <w:jc w:val="center"/>
              <w:rPr>
                <w:color w:val="000000" w:themeColor="text1"/>
              </w:rPr>
            </w:pPr>
            <w:bookmarkStart w:id="27" w:name="_Toc13980"/>
            <w:r>
              <w:rPr>
                <w:rFonts w:hint="eastAsia"/>
                <w:color w:val="000000" w:themeColor="text1"/>
              </w:rPr>
              <w:t>《北京市燃气管理条例》案由26项</w:t>
            </w:r>
            <w:bookmarkEnd w:id="27"/>
          </w:p>
        </w:tc>
      </w:tr>
      <w:tr w:rsidR="00934A3D" w14:paraId="382DD077" w14:textId="77777777">
        <w:trPr>
          <w:gridAfter w:val="3"/>
          <w:wAfter w:w="5858" w:type="dxa"/>
          <w:trHeight w:val="1739"/>
        </w:trPr>
        <w:tc>
          <w:tcPr>
            <w:tcW w:w="706" w:type="dxa"/>
            <w:shd w:val="clear" w:color="auto" w:fill="auto"/>
            <w:vAlign w:val="center"/>
          </w:tcPr>
          <w:p w14:paraId="3D31282C"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w:t>
            </w:r>
          </w:p>
        </w:tc>
        <w:tc>
          <w:tcPr>
            <w:tcW w:w="1441" w:type="dxa"/>
            <w:shd w:val="clear" w:color="auto" w:fill="auto"/>
            <w:vAlign w:val="center"/>
          </w:tcPr>
          <w:p w14:paraId="21DEF67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未取得燃气经营许可从事燃气经营活动</w:t>
            </w:r>
          </w:p>
        </w:tc>
        <w:tc>
          <w:tcPr>
            <w:tcW w:w="2867" w:type="dxa"/>
            <w:shd w:val="clear" w:color="auto" w:fill="auto"/>
            <w:vAlign w:val="center"/>
          </w:tcPr>
          <w:p w14:paraId="01A18B26"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违反条款：第十六条第一款；</w:t>
            </w:r>
          </w:p>
          <w:p w14:paraId="2D63DD77"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处罚条款：第五十五条第一款 责令停止违法行为，处五万元以上五十万元以下罚款；有违法所得的，没收违法所得。</w:t>
            </w:r>
          </w:p>
        </w:tc>
        <w:tc>
          <w:tcPr>
            <w:tcW w:w="1103" w:type="dxa"/>
            <w:shd w:val="clear" w:color="auto" w:fill="auto"/>
            <w:vAlign w:val="center"/>
          </w:tcPr>
          <w:p w14:paraId="6B33DB98"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3F7C58DB"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069AABE"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1.持续时间超过半年，系数4；1年以上，系数9；2.违规经营规模较大，或者经营场所在人口集中地区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，存在较大安全隐患的，系数5；3.发生燃气安全事故的，系数9。</w:t>
            </w:r>
          </w:p>
        </w:tc>
        <w:tc>
          <w:tcPr>
            <w:tcW w:w="1628" w:type="dxa"/>
            <w:shd w:val="clear" w:color="auto" w:fill="auto"/>
            <w:vAlign w:val="center"/>
          </w:tcPr>
          <w:p w14:paraId="10C8050E"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6476AF3E"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处罚额度和裁量标准与《城镇燃气管理条例》保持一致。</w:t>
            </w:r>
          </w:p>
        </w:tc>
      </w:tr>
      <w:tr w:rsidR="00934A3D" w14:paraId="45447199" w14:textId="77777777">
        <w:trPr>
          <w:gridAfter w:val="3"/>
          <w:wAfter w:w="5858" w:type="dxa"/>
          <w:trHeight w:val="1739"/>
        </w:trPr>
        <w:tc>
          <w:tcPr>
            <w:tcW w:w="706" w:type="dxa"/>
            <w:shd w:val="clear" w:color="auto" w:fill="auto"/>
            <w:vAlign w:val="center"/>
          </w:tcPr>
          <w:p w14:paraId="50A33122"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2</w:t>
            </w:r>
          </w:p>
        </w:tc>
        <w:tc>
          <w:tcPr>
            <w:tcW w:w="1441" w:type="dxa"/>
            <w:shd w:val="clear" w:color="auto" w:fill="auto"/>
            <w:vAlign w:val="center"/>
          </w:tcPr>
          <w:p w14:paraId="1FA0BF4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燃气供应企业不按照燃气经营许可决定的要求从事燃气经营活动</w:t>
            </w:r>
          </w:p>
        </w:tc>
        <w:tc>
          <w:tcPr>
            <w:tcW w:w="2867" w:type="dxa"/>
            <w:shd w:val="clear" w:color="auto" w:fill="auto"/>
            <w:vAlign w:val="center"/>
          </w:tcPr>
          <w:p w14:paraId="74D66C57"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违反条款：第十六条第四款；</w:t>
            </w:r>
          </w:p>
          <w:p w14:paraId="6107413C"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14:paraId="6E5E8FE8"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30000</w:t>
            </w:r>
          </w:p>
        </w:tc>
        <w:tc>
          <w:tcPr>
            <w:tcW w:w="990" w:type="dxa"/>
            <w:shd w:val="clear" w:color="auto" w:fill="auto"/>
            <w:vAlign w:val="center"/>
          </w:tcPr>
          <w:p w14:paraId="3CC3B3D0"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AD6083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1.违规经营时间较长（超过半年），规模较大，或者经营场所在人口集中地区、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，存在较大安全隐患的，系数4；2.未按燃气管理部门要求整改，或整改后再次发生类似违法行为的，系数6；3.发生燃气安全事故，系数6。</w:t>
            </w:r>
          </w:p>
        </w:tc>
        <w:tc>
          <w:tcPr>
            <w:tcW w:w="1628" w:type="dxa"/>
            <w:shd w:val="clear" w:color="auto" w:fill="auto"/>
            <w:vAlign w:val="center"/>
          </w:tcPr>
          <w:p w14:paraId="4005A45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罚款数额＝30000×（1＋情节系数＋变量系数）</w:t>
            </w:r>
          </w:p>
          <w:p w14:paraId="337E2ADE" w14:textId="77777777" w:rsidR="00934A3D" w:rsidRDefault="00934A3D">
            <w:pPr>
              <w:widowControl/>
              <w:spacing w:line="0" w:lineRule="atLeast"/>
              <w:rPr>
                <w:rFonts w:ascii="仿宋_GB2312" w:eastAsia="仿宋_GB2312" w:hAnsi="仿宋_GB2312" w:cs="仿宋_GB2312"/>
                <w:color w:val="000000" w:themeColor="text1"/>
                <w:kern w:val="0"/>
                <w:szCs w:val="21"/>
              </w:rPr>
            </w:pPr>
          </w:p>
          <w:p w14:paraId="0A3F6643"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c>
          <w:tcPr>
            <w:tcW w:w="2929" w:type="dxa"/>
            <w:gridSpan w:val="2"/>
            <w:shd w:val="clear" w:color="auto" w:fill="auto"/>
            <w:vAlign w:val="center"/>
          </w:tcPr>
          <w:p w14:paraId="3D42C320"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处罚额度和裁量标准与《城镇燃气管理条例》“不按照燃气经营许可的规定从事经营活动”案由保持一致。</w:t>
            </w:r>
          </w:p>
        </w:tc>
      </w:tr>
      <w:tr w:rsidR="00934A3D" w14:paraId="2D1B394F" w14:textId="77777777">
        <w:trPr>
          <w:gridAfter w:val="3"/>
          <w:wAfter w:w="5858" w:type="dxa"/>
          <w:trHeight w:val="1296"/>
        </w:trPr>
        <w:tc>
          <w:tcPr>
            <w:tcW w:w="706" w:type="dxa"/>
            <w:shd w:val="clear" w:color="auto" w:fill="auto"/>
            <w:vAlign w:val="center"/>
          </w:tcPr>
          <w:p w14:paraId="6DC6E5A7"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3</w:t>
            </w:r>
          </w:p>
        </w:tc>
        <w:tc>
          <w:tcPr>
            <w:tcW w:w="1441" w:type="dxa"/>
            <w:shd w:val="clear" w:color="auto" w:fill="auto"/>
            <w:vAlign w:val="center"/>
          </w:tcPr>
          <w:p w14:paraId="0265272A"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燃气供应企业不符合燃气经营许可条件要求从事燃气经营活动</w:t>
            </w:r>
          </w:p>
        </w:tc>
        <w:tc>
          <w:tcPr>
            <w:tcW w:w="2867" w:type="dxa"/>
            <w:shd w:val="clear" w:color="auto" w:fill="auto"/>
            <w:vAlign w:val="center"/>
          </w:tcPr>
          <w:p w14:paraId="7D9C348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违反条款：第十六条第二款；</w:t>
            </w:r>
          </w:p>
          <w:p w14:paraId="6C97D059"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14:paraId="1720C4D2"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30000</w:t>
            </w:r>
          </w:p>
        </w:tc>
        <w:tc>
          <w:tcPr>
            <w:tcW w:w="990" w:type="dxa"/>
            <w:shd w:val="clear" w:color="auto" w:fill="auto"/>
            <w:vAlign w:val="center"/>
          </w:tcPr>
          <w:p w14:paraId="5F2B61B6"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1E50708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1.违规经营时间较长（超过半年），规模较大，或者经营场所在人口集中地区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，存在较大安全隐患的，系数4；2.未按燃气管理部门要求整改，或整改后再次发生类似违法行为的，系数6；3.发生燃气安全事故，系数6。</w:t>
            </w:r>
          </w:p>
        </w:tc>
        <w:tc>
          <w:tcPr>
            <w:tcW w:w="1628" w:type="dxa"/>
            <w:shd w:val="clear" w:color="auto" w:fill="auto"/>
            <w:vAlign w:val="center"/>
          </w:tcPr>
          <w:p w14:paraId="0EF932ED"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罚款数额＝30000×（1＋情节系数＋变量系数）</w:t>
            </w:r>
          </w:p>
        </w:tc>
        <w:tc>
          <w:tcPr>
            <w:tcW w:w="2929" w:type="dxa"/>
            <w:gridSpan w:val="2"/>
            <w:shd w:val="clear" w:color="auto" w:fill="auto"/>
            <w:vAlign w:val="center"/>
          </w:tcPr>
          <w:p w14:paraId="09235FB4" w14:textId="77777777" w:rsidR="00934A3D" w:rsidRDefault="00934A3D">
            <w:pPr>
              <w:autoSpaceDE w:val="0"/>
              <w:spacing w:before="100" w:beforeAutospacing="1" w:after="100" w:afterAutospacing="1" w:line="0" w:lineRule="atLeast"/>
              <w:rPr>
                <w:rFonts w:ascii="仿宋_GB2312" w:eastAsia="仿宋_GB2312" w:hAnsi="仿宋_GB2312" w:cs="仿宋_GB2312"/>
                <w:color w:val="000000" w:themeColor="text1"/>
                <w:kern w:val="0"/>
                <w:szCs w:val="21"/>
              </w:rPr>
            </w:pPr>
          </w:p>
        </w:tc>
      </w:tr>
      <w:tr w:rsidR="00934A3D" w14:paraId="42769E91" w14:textId="77777777">
        <w:trPr>
          <w:gridAfter w:val="3"/>
          <w:wAfter w:w="5858" w:type="dxa"/>
          <w:trHeight w:val="2579"/>
        </w:trPr>
        <w:tc>
          <w:tcPr>
            <w:tcW w:w="706" w:type="dxa"/>
            <w:shd w:val="clear" w:color="auto" w:fill="auto"/>
            <w:vAlign w:val="center"/>
          </w:tcPr>
          <w:p w14:paraId="08725907"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4</w:t>
            </w:r>
          </w:p>
        </w:tc>
        <w:tc>
          <w:tcPr>
            <w:tcW w:w="1441" w:type="dxa"/>
            <w:shd w:val="clear" w:color="auto" w:fill="auto"/>
            <w:vAlign w:val="center"/>
          </w:tcPr>
          <w:p w14:paraId="25CE2667"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燃气供应企业违反规定情形与非居民用户签订供用气合同（进行供气）</w:t>
            </w:r>
          </w:p>
        </w:tc>
        <w:tc>
          <w:tcPr>
            <w:tcW w:w="2867" w:type="dxa"/>
            <w:shd w:val="clear" w:color="auto" w:fill="auto"/>
            <w:vAlign w:val="center"/>
          </w:tcPr>
          <w:p w14:paraId="70A4147B"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违反条款：第二十条第（一）（二）（三）项（根据实际情况选择适用）；</w:t>
            </w:r>
          </w:p>
          <w:p w14:paraId="61B2B56F"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1FE73BD1" w14:textId="77777777" w:rsidR="00934A3D" w:rsidRDefault="00934A3D">
            <w:pPr>
              <w:widowControl/>
              <w:spacing w:line="0" w:lineRule="atLeast"/>
              <w:jc w:val="left"/>
              <w:rPr>
                <w:rFonts w:ascii="仿宋_GB2312" w:eastAsia="仿宋_GB2312" w:hAnsi="仿宋_GB2312" w:cs="仿宋_GB2312"/>
                <w:color w:val="000000" w:themeColor="text1"/>
                <w:szCs w:val="21"/>
              </w:rPr>
            </w:pPr>
          </w:p>
        </w:tc>
        <w:tc>
          <w:tcPr>
            <w:tcW w:w="1103" w:type="dxa"/>
            <w:shd w:val="clear" w:color="auto" w:fill="auto"/>
            <w:vAlign w:val="center"/>
          </w:tcPr>
          <w:p w14:paraId="04EE8843"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4DEE22D1"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3BA99C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shd w:val="clear" w:color="auto" w:fill="auto"/>
            <w:vAlign w:val="center"/>
          </w:tcPr>
          <w:p w14:paraId="68A9FF58"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5CB5B892"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rsidR="00934A3D" w14:paraId="1C93593B" w14:textId="77777777">
        <w:trPr>
          <w:gridAfter w:val="3"/>
          <w:wAfter w:w="5858" w:type="dxa"/>
          <w:trHeight w:val="2909"/>
        </w:trPr>
        <w:tc>
          <w:tcPr>
            <w:tcW w:w="706" w:type="dxa"/>
            <w:shd w:val="clear" w:color="auto" w:fill="auto"/>
            <w:vAlign w:val="center"/>
          </w:tcPr>
          <w:p w14:paraId="5BADFF3C"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5</w:t>
            </w:r>
          </w:p>
        </w:tc>
        <w:tc>
          <w:tcPr>
            <w:tcW w:w="1441" w:type="dxa"/>
            <w:shd w:val="clear" w:color="auto" w:fill="auto"/>
            <w:vAlign w:val="center"/>
          </w:tcPr>
          <w:p w14:paraId="3D25837A"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燃气供应企业未向用户提供安全、稳定、质量合格和价格合理的服务</w:t>
            </w:r>
          </w:p>
        </w:tc>
        <w:tc>
          <w:tcPr>
            <w:tcW w:w="2867" w:type="dxa"/>
            <w:shd w:val="clear" w:color="auto" w:fill="auto"/>
            <w:vAlign w:val="center"/>
          </w:tcPr>
          <w:p w14:paraId="6331C1A0"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违反条款：第二十一条第一款；</w:t>
            </w:r>
          </w:p>
          <w:p w14:paraId="06DDFCF5"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0D3DF0B7"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1C484851"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1C0B08DF"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1.违规经营时间较长（超过半年），规模较大，或者经营场所在人口集中地区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，存在较大安全隐患的，系数2；2.未按燃气管理部门要求整改，或整改后再次发生类似违法行为的，系数4；3.发生燃气安全事故，系数4。</w:t>
            </w:r>
          </w:p>
        </w:tc>
        <w:tc>
          <w:tcPr>
            <w:tcW w:w="1628" w:type="dxa"/>
            <w:shd w:val="clear" w:color="auto" w:fill="auto"/>
            <w:vAlign w:val="center"/>
          </w:tcPr>
          <w:p w14:paraId="6E600463"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74953EB3"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rsidR="00934A3D" w14:paraId="0F0BC2E3" w14:textId="77777777">
        <w:trPr>
          <w:gridAfter w:val="3"/>
          <w:wAfter w:w="5858" w:type="dxa"/>
          <w:trHeight w:val="6680"/>
        </w:trPr>
        <w:tc>
          <w:tcPr>
            <w:tcW w:w="706" w:type="dxa"/>
            <w:shd w:val="clear" w:color="auto" w:fill="auto"/>
            <w:vAlign w:val="center"/>
          </w:tcPr>
          <w:p w14:paraId="5BD2FE2E"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6</w:t>
            </w:r>
          </w:p>
        </w:tc>
        <w:tc>
          <w:tcPr>
            <w:tcW w:w="1441" w:type="dxa"/>
            <w:shd w:val="clear" w:color="auto" w:fill="auto"/>
            <w:vAlign w:val="center"/>
          </w:tcPr>
          <w:p w14:paraId="486E0B12"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燃气供应企业未建立和完善安全保障制度并遵守相关规定</w:t>
            </w:r>
          </w:p>
        </w:tc>
        <w:tc>
          <w:tcPr>
            <w:tcW w:w="2867" w:type="dxa"/>
            <w:shd w:val="clear" w:color="auto" w:fill="auto"/>
            <w:vAlign w:val="center"/>
          </w:tcPr>
          <w:p w14:paraId="40AB7BA5" w14:textId="77777777" w:rsidR="00934A3D" w:rsidRDefault="00000000">
            <w:pPr>
              <w:widowControl/>
              <w:spacing w:line="28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违反条款：第二十二条第（一）（二）（三）（四）（五）（六）（七）（八）项（根据实际违法情形选择）；</w:t>
            </w:r>
          </w:p>
          <w:p w14:paraId="0DB33512" w14:textId="77777777" w:rsidR="00934A3D" w:rsidRDefault="00000000">
            <w:pPr>
              <w:widowControl/>
              <w:spacing w:line="28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2F07BBFF" w14:textId="77777777" w:rsidR="00934A3D" w:rsidRDefault="00934A3D">
            <w:pPr>
              <w:widowControl/>
              <w:spacing w:line="280" w:lineRule="exact"/>
              <w:jc w:val="left"/>
              <w:rPr>
                <w:rFonts w:ascii="仿宋_GB2312" w:eastAsia="仿宋_GB2312" w:hAnsi="仿宋_GB2312" w:cs="仿宋_GB2312"/>
                <w:color w:val="000000" w:themeColor="text1"/>
                <w:szCs w:val="21"/>
              </w:rPr>
            </w:pPr>
          </w:p>
        </w:tc>
        <w:tc>
          <w:tcPr>
            <w:tcW w:w="1103" w:type="dxa"/>
            <w:shd w:val="clear" w:color="auto" w:fill="auto"/>
            <w:vAlign w:val="center"/>
          </w:tcPr>
          <w:p w14:paraId="56C3F1EA"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36247467"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F92577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1.存在</w:t>
            </w:r>
            <w:r>
              <w:rPr>
                <w:rFonts w:ascii="仿宋_GB2312" w:eastAsia="仿宋_GB2312" w:hAnsi="仿宋_GB2312" w:cs="仿宋_GB2312" w:hint="eastAsia"/>
                <w:color w:val="000000" w:themeColor="text1"/>
                <w:kern w:val="0"/>
                <w:szCs w:val="21"/>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shd w:val="clear" w:color="auto" w:fill="auto"/>
            <w:vAlign w:val="center"/>
          </w:tcPr>
          <w:p w14:paraId="1C31D449"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3EA9B183"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rsidR="00934A3D" w14:paraId="005D0615" w14:textId="77777777">
        <w:trPr>
          <w:gridAfter w:val="3"/>
          <w:wAfter w:w="5858" w:type="dxa"/>
          <w:trHeight w:val="6645"/>
        </w:trPr>
        <w:tc>
          <w:tcPr>
            <w:tcW w:w="706" w:type="dxa"/>
            <w:shd w:val="clear" w:color="auto" w:fill="auto"/>
            <w:vAlign w:val="center"/>
          </w:tcPr>
          <w:p w14:paraId="51403F34"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7</w:t>
            </w:r>
          </w:p>
        </w:tc>
        <w:tc>
          <w:tcPr>
            <w:tcW w:w="1441" w:type="dxa"/>
            <w:shd w:val="clear" w:color="auto" w:fill="auto"/>
            <w:vAlign w:val="center"/>
          </w:tcPr>
          <w:p w14:paraId="28C58555"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燃气供应企业未建立健全用户服务制度、规范服务行为并遵守相关规定</w:t>
            </w:r>
          </w:p>
        </w:tc>
        <w:tc>
          <w:tcPr>
            <w:tcW w:w="2867" w:type="dxa"/>
            <w:shd w:val="clear" w:color="auto" w:fill="auto"/>
            <w:vAlign w:val="center"/>
          </w:tcPr>
          <w:p w14:paraId="3C98E6BF"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违反条款：第二十三条第（一）（二）（三）（四）（五）（六）（七）项（根据实际违法情形选择）；</w:t>
            </w:r>
          </w:p>
          <w:p w14:paraId="50D8F132"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2DA9F3C4" w14:textId="77777777" w:rsidR="00934A3D" w:rsidRDefault="00934A3D">
            <w:pPr>
              <w:widowControl/>
              <w:spacing w:line="0" w:lineRule="atLeast"/>
              <w:rPr>
                <w:rFonts w:ascii="仿宋_GB2312" w:eastAsia="仿宋_GB2312" w:hAnsi="仿宋_GB2312" w:cs="仿宋_GB2312"/>
                <w:color w:val="000000" w:themeColor="text1"/>
                <w:kern w:val="0"/>
                <w:szCs w:val="21"/>
              </w:rPr>
            </w:pPr>
          </w:p>
          <w:p w14:paraId="6BF96F8E" w14:textId="77777777" w:rsidR="00934A3D" w:rsidRDefault="00934A3D">
            <w:pPr>
              <w:widowControl/>
              <w:spacing w:line="330" w:lineRule="atLeast"/>
              <w:jc w:val="left"/>
              <w:rPr>
                <w:rFonts w:ascii="仿宋_GB2312" w:eastAsia="仿宋_GB2312" w:hAnsi="仿宋_GB2312" w:cs="仿宋_GB2312"/>
                <w:color w:val="000000" w:themeColor="text1"/>
                <w:szCs w:val="21"/>
              </w:rPr>
            </w:pPr>
          </w:p>
        </w:tc>
        <w:tc>
          <w:tcPr>
            <w:tcW w:w="1103" w:type="dxa"/>
            <w:shd w:val="clear" w:color="auto" w:fill="auto"/>
            <w:vAlign w:val="center"/>
          </w:tcPr>
          <w:p w14:paraId="5B39941E"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4AF434B7"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159726F3"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shd w:val="clear" w:color="auto" w:fill="auto"/>
            <w:vAlign w:val="center"/>
          </w:tcPr>
          <w:p w14:paraId="62BE0347"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2E90B42E"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rsidR="00934A3D" w14:paraId="6D5A22E5" w14:textId="77777777">
        <w:trPr>
          <w:gridAfter w:val="3"/>
          <w:wAfter w:w="5858" w:type="dxa"/>
          <w:trHeight w:val="1296"/>
        </w:trPr>
        <w:tc>
          <w:tcPr>
            <w:tcW w:w="706" w:type="dxa"/>
            <w:shd w:val="clear" w:color="auto" w:fill="auto"/>
            <w:vAlign w:val="center"/>
          </w:tcPr>
          <w:p w14:paraId="0BBEFE0B"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8</w:t>
            </w:r>
          </w:p>
        </w:tc>
        <w:tc>
          <w:tcPr>
            <w:tcW w:w="1441" w:type="dxa"/>
            <w:shd w:val="clear" w:color="auto" w:fill="auto"/>
            <w:vAlign w:val="center"/>
          </w:tcPr>
          <w:p w14:paraId="39249822"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燃气供应企业销售瓶装液化石油气未如实记录用户基本信息以及用户持有气瓶的数量、定期检验周期和报废期限等情况</w:t>
            </w:r>
          </w:p>
        </w:tc>
        <w:tc>
          <w:tcPr>
            <w:tcW w:w="2867" w:type="dxa"/>
            <w:shd w:val="clear" w:color="auto" w:fill="auto"/>
            <w:vAlign w:val="center"/>
          </w:tcPr>
          <w:p w14:paraId="4BED11AE" w14:textId="77777777" w:rsidR="00934A3D"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违反条款：第二十四条第一款；</w:t>
            </w:r>
          </w:p>
          <w:p w14:paraId="60CC19C0" w14:textId="77777777" w:rsidR="00934A3D"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1104B6EA"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7CE9F284"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609A50B"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628" w:type="dxa"/>
            <w:shd w:val="clear" w:color="auto" w:fill="auto"/>
            <w:vAlign w:val="center"/>
          </w:tcPr>
          <w:p w14:paraId="2B0D70D6"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3DAE936A"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535A0316" w14:textId="77777777">
        <w:trPr>
          <w:gridAfter w:val="3"/>
          <w:wAfter w:w="5858" w:type="dxa"/>
          <w:trHeight w:val="1296"/>
        </w:trPr>
        <w:tc>
          <w:tcPr>
            <w:tcW w:w="706" w:type="dxa"/>
            <w:shd w:val="clear" w:color="auto" w:fill="auto"/>
            <w:vAlign w:val="center"/>
          </w:tcPr>
          <w:p w14:paraId="35F99FC8"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9</w:t>
            </w:r>
          </w:p>
        </w:tc>
        <w:tc>
          <w:tcPr>
            <w:tcW w:w="1441" w:type="dxa"/>
            <w:shd w:val="clear" w:color="auto" w:fill="auto"/>
            <w:vAlign w:val="center"/>
          </w:tcPr>
          <w:p w14:paraId="44738769"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燃气供应企业未在用户持有的气瓶定期检验周期、报废期限到期前三十日内通知用户将气瓶送交处理</w:t>
            </w:r>
          </w:p>
        </w:tc>
        <w:tc>
          <w:tcPr>
            <w:tcW w:w="2867" w:type="dxa"/>
            <w:shd w:val="clear" w:color="auto" w:fill="auto"/>
            <w:vAlign w:val="center"/>
          </w:tcPr>
          <w:p w14:paraId="1F1E9320"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违反条款：第二十四条第二款；</w:t>
            </w:r>
          </w:p>
          <w:p w14:paraId="72FEED24"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38DC78F6"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7D194B02"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E5F7D2B"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1.未在气瓶报废期限到期前通知用户的，系数3-4；2.两次以上未在定期检验周期到期前通知用户的，系数2-4；3.发生燃气事故，或者其它严重影响用气情形的，系数4。</w:t>
            </w:r>
          </w:p>
        </w:tc>
        <w:tc>
          <w:tcPr>
            <w:tcW w:w="1628" w:type="dxa"/>
            <w:shd w:val="clear" w:color="auto" w:fill="auto"/>
            <w:vAlign w:val="center"/>
          </w:tcPr>
          <w:p w14:paraId="4051B4C3"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19906406"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5E632CF5" w14:textId="77777777">
        <w:trPr>
          <w:gridAfter w:val="3"/>
          <w:wAfter w:w="5858" w:type="dxa"/>
          <w:trHeight w:val="1296"/>
        </w:trPr>
        <w:tc>
          <w:tcPr>
            <w:tcW w:w="706" w:type="dxa"/>
            <w:shd w:val="clear" w:color="auto" w:fill="auto"/>
            <w:vAlign w:val="center"/>
          </w:tcPr>
          <w:p w14:paraId="3F3532B7"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10</w:t>
            </w:r>
          </w:p>
        </w:tc>
        <w:tc>
          <w:tcPr>
            <w:tcW w:w="1441" w:type="dxa"/>
            <w:shd w:val="clear" w:color="auto" w:fill="auto"/>
            <w:vAlign w:val="center"/>
          </w:tcPr>
          <w:p w14:paraId="76E77A82"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燃气供应企业对非居民用户未直接配送、安装气瓶，并对其用气场所、燃气设施和用气设备进行安全检查</w:t>
            </w:r>
          </w:p>
        </w:tc>
        <w:tc>
          <w:tcPr>
            <w:tcW w:w="2867" w:type="dxa"/>
            <w:shd w:val="clear" w:color="auto" w:fill="auto"/>
            <w:vAlign w:val="center"/>
          </w:tcPr>
          <w:p w14:paraId="2953B9E0"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违反条款：第二十五条第一款；</w:t>
            </w:r>
          </w:p>
          <w:p w14:paraId="0C0E888A"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2498D885"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16B73D9C"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EC3549A"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1.同时存在未直接配送、安装、进行安全检查两种情形的，系数1；同时存在三种情形的，系数2-4；2.发生燃气事故，或者其它严重影响用气情形的，系数4。</w:t>
            </w:r>
          </w:p>
        </w:tc>
        <w:tc>
          <w:tcPr>
            <w:tcW w:w="1628" w:type="dxa"/>
            <w:shd w:val="clear" w:color="auto" w:fill="auto"/>
            <w:vAlign w:val="center"/>
          </w:tcPr>
          <w:p w14:paraId="769163FF"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42B6157D"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7E122B02" w14:textId="77777777">
        <w:trPr>
          <w:gridAfter w:val="3"/>
          <w:wAfter w:w="5858" w:type="dxa"/>
          <w:trHeight w:val="1296"/>
        </w:trPr>
        <w:tc>
          <w:tcPr>
            <w:tcW w:w="706" w:type="dxa"/>
            <w:shd w:val="clear" w:color="auto" w:fill="auto"/>
            <w:vAlign w:val="center"/>
          </w:tcPr>
          <w:p w14:paraId="1DC096F6"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11</w:t>
            </w:r>
          </w:p>
        </w:tc>
        <w:tc>
          <w:tcPr>
            <w:tcW w:w="1441" w:type="dxa"/>
            <w:shd w:val="clear" w:color="auto" w:fill="auto"/>
            <w:vAlign w:val="center"/>
          </w:tcPr>
          <w:p w14:paraId="006C1AB0"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燃气供应企业未对直接配送瓶装液化石油气居民用户的用气场所、燃气设施和用气设备进行安全检查</w:t>
            </w:r>
          </w:p>
        </w:tc>
        <w:tc>
          <w:tcPr>
            <w:tcW w:w="2867" w:type="dxa"/>
            <w:shd w:val="clear" w:color="auto" w:fill="auto"/>
            <w:vAlign w:val="center"/>
          </w:tcPr>
          <w:p w14:paraId="4E4871B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违反条款：第二十五条第二款；</w:t>
            </w:r>
          </w:p>
          <w:p w14:paraId="4C3F0731"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2903D152" w14:textId="77777777" w:rsidR="00934A3D" w:rsidRDefault="00000000">
            <w:pPr>
              <w:jc w:val="cente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12820D8F" w14:textId="77777777" w:rsidR="00934A3D" w:rsidRDefault="00000000">
            <w:pPr>
              <w:jc w:val="cente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24EE777" w14:textId="77777777" w:rsidR="00934A3D" w:rsidRDefault="00000000">
            <w:pP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1.两次未进行安全检查，系数2-3；三次及以上未进行安全检查，系数4；2.存在较大安全隐患或者影响正常用气的，系数2-3；3.发生燃气事故，或者其它严重影响用气情形的，系数4。</w:t>
            </w:r>
          </w:p>
        </w:tc>
        <w:tc>
          <w:tcPr>
            <w:tcW w:w="1628" w:type="dxa"/>
            <w:shd w:val="clear" w:color="auto" w:fill="auto"/>
            <w:vAlign w:val="center"/>
          </w:tcPr>
          <w:p w14:paraId="481282C4" w14:textId="77777777" w:rsidR="00934A3D" w:rsidRDefault="00000000">
            <w:pP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092F7E6F"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388446DC" w14:textId="77777777">
        <w:trPr>
          <w:gridAfter w:val="3"/>
          <w:wAfter w:w="5858" w:type="dxa"/>
          <w:trHeight w:val="3743"/>
        </w:trPr>
        <w:tc>
          <w:tcPr>
            <w:tcW w:w="706" w:type="dxa"/>
            <w:shd w:val="clear" w:color="auto" w:fill="auto"/>
            <w:vAlign w:val="center"/>
          </w:tcPr>
          <w:p w14:paraId="1A08DEE5"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12</w:t>
            </w:r>
          </w:p>
        </w:tc>
        <w:tc>
          <w:tcPr>
            <w:tcW w:w="1441" w:type="dxa"/>
            <w:shd w:val="clear" w:color="auto" w:fill="auto"/>
            <w:vAlign w:val="center"/>
          </w:tcPr>
          <w:p w14:paraId="615BB1B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燃气供应企业销售瓶装燃气未遵守相关规定</w:t>
            </w:r>
          </w:p>
        </w:tc>
        <w:tc>
          <w:tcPr>
            <w:tcW w:w="2867" w:type="dxa"/>
            <w:shd w:val="clear" w:color="auto" w:fill="auto"/>
            <w:vAlign w:val="center"/>
          </w:tcPr>
          <w:p w14:paraId="15BD67A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违反条款：第二十六条第一款第(一) (四)（五）(六)项（根据实际违法情形选择）；</w:t>
            </w:r>
          </w:p>
          <w:p w14:paraId="1E3DADDC"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3F439C00"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c>
          <w:tcPr>
            <w:tcW w:w="1103" w:type="dxa"/>
            <w:shd w:val="clear" w:color="auto" w:fill="auto"/>
            <w:vAlign w:val="center"/>
          </w:tcPr>
          <w:p w14:paraId="1FC485FE"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51551A85"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8E73177"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1.违法行为存在较大安全隐患或者影响正常用气的，系数2-3；2.发生燃气事故，或者其它严重影响用气情形的，系数4。</w:t>
            </w:r>
          </w:p>
        </w:tc>
        <w:tc>
          <w:tcPr>
            <w:tcW w:w="1628" w:type="dxa"/>
            <w:shd w:val="clear" w:color="auto" w:fill="auto"/>
            <w:vAlign w:val="center"/>
          </w:tcPr>
          <w:p w14:paraId="68617134"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7D40C2F6"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rsidR="00934A3D" w14:paraId="61004359" w14:textId="77777777">
        <w:trPr>
          <w:gridAfter w:val="3"/>
          <w:wAfter w:w="5858" w:type="dxa"/>
          <w:trHeight w:val="2979"/>
        </w:trPr>
        <w:tc>
          <w:tcPr>
            <w:tcW w:w="706" w:type="dxa"/>
            <w:shd w:val="clear" w:color="auto" w:fill="auto"/>
            <w:vAlign w:val="center"/>
          </w:tcPr>
          <w:p w14:paraId="459F4A8D"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13</w:t>
            </w:r>
          </w:p>
        </w:tc>
        <w:tc>
          <w:tcPr>
            <w:tcW w:w="1441" w:type="dxa"/>
            <w:shd w:val="clear" w:color="auto" w:fill="auto"/>
            <w:vAlign w:val="center"/>
          </w:tcPr>
          <w:p w14:paraId="0AFBDAE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燃气供应企业未按要求对燃气用户暂停供气或者限制购气并进行报告</w:t>
            </w:r>
          </w:p>
        </w:tc>
        <w:tc>
          <w:tcPr>
            <w:tcW w:w="2867" w:type="dxa"/>
            <w:shd w:val="clear" w:color="auto" w:fill="auto"/>
            <w:vAlign w:val="center"/>
          </w:tcPr>
          <w:p w14:paraId="7B09243B" w14:textId="77777777" w:rsidR="00934A3D"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违反条款：第三十一条第（一）（二）项（根据实际违法情形选择）；</w:t>
            </w:r>
          </w:p>
          <w:p w14:paraId="28BFEF9C" w14:textId="77777777" w:rsidR="00934A3D"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6657F708"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57ACD30F"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1C29C888"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3.发生燃气事故，或者其它严重影响用气情形的，系数4。</w:t>
            </w:r>
          </w:p>
        </w:tc>
        <w:tc>
          <w:tcPr>
            <w:tcW w:w="1628" w:type="dxa"/>
            <w:shd w:val="clear" w:color="auto" w:fill="auto"/>
            <w:vAlign w:val="center"/>
          </w:tcPr>
          <w:p w14:paraId="09FEDA55"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110AA8F4"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0CAE0A0D" w14:textId="77777777">
        <w:trPr>
          <w:gridAfter w:val="3"/>
          <w:wAfter w:w="5858" w:type="dxa"/>
          <w:trHeight w:val="4548"/>
        </w:trPr>
        <w:tc>
          <w:tcPr>
            <w:tcW w:w="706" w:type="dxa"/>
            <w:shd w:val="clear" w:color="auto" w:fill="auto"/>
            <w:vAlign w:val="center"/>
          </w:tcPr>
          <w:p w14:paraId="62249BB3"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14</w:t>
            </w:r>
          </w:p>
        </w:tc>
        <w:tc>
          <w:tcPr>
            <w:tcW w:w="1441" w:type="dxa"/>
            <w:shd w:val="clear" w:color="auto" w:fill="auto"/>
            <w:vAlign w:val="center"/>
          </w:tcPr>
          <w:p w14:paraId="31761139"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燃气非居民用户未安装、使用符合要求的燃气燃烧器具及其连接管、燃气泄漏报警装置</w:t>
            </w:r>
          </w:p>
        </w:tc>
        <w:tc>
          <w:tcPr>
            <w:tcW w:w="2867" w:type="dxa"/>
            <w:shd w:val="clear" w:color="auto" w:fill="auto"/>
            <w:vAlign w:val="center"/>
          </w:tcPr>
          <w:p w14:paraId="197F8077"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违反条款：第二十七条第一款；</w:t>
            </w:r>
          </w:p>
          <w:p w14:paraId="4B70170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处罚条款：第五十九条 责令限期改正；逾期不改正的，处二万元以上十万元以下罚款。</w:t>
            </w:r>
          </w:p>
        </w:tc>
        <w:tc>
          <w:tcPr>
            <w:tcW w:w="1103" w:type="dxa"/>
            <w:shd w:val="clear" w:color="auto" w:fill="auto"/>
            <w:vAlign w:val="center"/>
          </w:tcPr>
          <w:p w14:paraId="262FE0BA"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15CD051B"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7549A5DC"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1.违法行为存在较大安全隐患或者影响正常用气的，系数2-3；2.发生燃气事故，或者其它严重影响用气情形的，系数4。</w:t>
            </w:r>
          </w:p>
        </w:tc>
        <w:tc>
          <w:tcPr>
            <w:tcW w:w="1628" w:type="dxa"/>
            <w:shd w:val="clear" w:color="auto" w:fill="auto"/>
            <w:vAlign w:val="center"/>
          </w:tcPr>
          <w:p w14:paraId="256CECF3"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5ECADBD9"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逾期不改正的情形，不纳入本案由情节系数。</w:t>
            </w:r>
          </w:p>
          <w:p w14:paraId="27610F2A"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非居民用户存在未安装、使用符合要求的燃气燃烧器具及其连接管、燃气泄漏报警装置情形的，优先适用此案由。</w:t>
            </w:r>
          </w:p>
          <w:p w14:paraId="518F9759"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rsidR="00934A3D" w14:paraId="039D7717" w14:textId="77777777">
        <w:trPr>
          <w:gridAfter w:val="3"/>
          <w:wAfter w:w="5858" w:type="dxa"/>
          <w:trHeight w:val="2037"/>
        </w:trPr>
        <w:tc>
          <w:tcPr>
            <w:tcW w:w="706" w:type="dxa"/>
            <w:shd w:val="clear" w:color="auto" w:fill="auto"/>
            <w:vAlign w:val="center"/>
          </w:tcPr>
          <w:p w14:paraId="0BC44A9A"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15</w:t>
            </w:r>
          </w:p>
        </w:tc>
        <w:tc>
          <w:tcPr>
            <w:tcW w:w="1441" w:type="dxa"/>
            <w:shd w:val="clear" w:color="auto" w:fill="auto"/>
            <w:vAlign w:val="center"/>
          </w:tcPr>
          <w:p w14:paraId="046E9A11"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非居民用户存在燃气使用禁止的行为</w:t>
            </w:r>
          </w:p>
        </w:tc>
        <w:tc>
          <w:tcPr>
            <w:tcW w:w="2867" w:type="dxa"/>
            <w:shd w:val="clear" w:color="auto" w:fill="auto"/>
            <w:vAlign w:val="center"/>
          </w:tcPr>
          <w:p w14:paraId="2219206C"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违反条款：第三十条第一款第（一）至（十二）项、第二款（根据实际违法情形选择）；</w:t>
            </w:r>
          </w:p>
          <w:p w14:paraId="38FD8316"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处罚条款：第六十条第一款 责令限期改正；逾期不改正的，处二万元以上十万元以下罚款。</w:t>
            </w:r>
          </w:p>
        </w:tc>
        <w:tc>
          <w:tcPr>
            <w:tcW w:w="1103" w:type="dxa"/>
            <w:shd w:val="clear" w:color="auto" w:fill="auto"/>
            <w:vAlign w:val="center"/>
          </w:tcPr>
          <w:p w14:paraId="709AB124"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798A9D39"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55BE8A51" w14:textId="77777777" w:rsidR="00934A3D"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1.同时存在两项（含两项）以上违法行为的，系数2-4； 2.违法行为存在较大安全隐患或者影响正常用气的，系数2-3；3.发生燃气事故，或者其它严重影响用气情形的，系数4。</w:t>
            </w:r>
          </w:p>
        </w:tc>
        <w:tc>
          <w:tcPr>
            <w:tcW w:w="1628" w:type="dxa"/>
            <w:shd w:val="clear" w:color="auto" w:fill="auto"/>
            <w:vAlign w:val="center"/>
          </w:tcPr>
          <w:p w14:paraId="09CD33F3"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204EA1AF" w14:textId="77777777" w:rsidR="00934A3D" w:rsidRDefault="00934A3D">
            <w:pPr>
              <w:rPr>
                <w:rFonts w:ascii="仿宋_GB2312" w:eastAsia="仿宋_GB2312" w:hAnsi="仿宋_GB2312" w:cs="仿宋_GB2312"/>
                <w:color w:val="000000" w:themeColor="text1"/>
                <w:kern w:val="0"/>
                <w:szCs w:val="21"/>
              </w:rPr>
            </w:pPr>
          </w:p>
        </w:tc>
      </w:tr>
      <w:tr w:rsidR="00934A3D" w14:paraId="2B7CA03D" w14:textId="77777777">
        <w:trPr>
          <w:gridAfter w:val="3"/>
          <w:wAfter w:w="5858" w:type="dxa"/>
          <w:trHeight w:val="2037"/>
        </w:trPr>
        <w:tc>
          <w:tcPr>
            <w:tcW w:w="706" w:type="dxa"/>
            <w:shd w:val="clear" w:color="auto" w:fill="auto"/>
            <w:vAlign w:val="center"/>
          </w:tcPr>
          <w:p w14:paraId="4AEE6FE4"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16</w:t>
            </w:r>
          </w:p>
        </w:tc>
        <w:tc>
          <w:tcPr>
            <w:tcW w:w="1441" w:type="dxa"/>
            <w:shd w:val="clear" w:color="auto" w:fill="auto"/>
            <w:vAlign w:val="center"/>
          </w:tcPr>
          <w:p w14:paraId="3847630F"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居民用户存在燃气使用禁止的行为</w:t>
            </w:r>
          </w:p>
        </w:tc>
        <w:tc>
          <w:tcPr>
            <w:tcW w:w="2867" w:type="dxa"/>
            <w:shd w:val="clear" w:color="auto" w:fill="auto"/>
            <w:vAlign w:val="center"/>
          </w:tcPr>
          <w:p w14:paraId="25AFF923"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违反条款：第三十条第一款第(一)项至第(九)项、第(十一)项、第(十二)项（根据实际违法情形选择）；</w:t>
            </w:r>
          </w:p>
          <w:p w14:paraId="6AF58084"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处罚条款：第六十条第二款 责令限期改正；逾期不改正的，处一千元以下罚款。</w:t>
            </w:r>
          </w:p>
        </w:tc>
        <w:tc>
          <w:tcPr>
            <w:tcW w:w="1103" w:type="dxa"/>
            <w:shd w:val="clear" w:color="auto" w:fill="auto"/>
            <w:vAlign w:val="center"/>
          </w:tcPr>
          <w:p w14:paraId="675028C2"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w:t>
            </w:r>
          </w:p>
        </w:tc>
        <w:tc>
          <w:tcPr>
            <w:tcW w:w="990" w:type="dxa"/>
            <w:shd w:val="clear" w:color="auto" w:fill="auto"/>
            <w:vAlign w:val="center"/>
          </w:tcPr>
          <w:p w14:paraId="09388E65"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59BB6C17" w14:textId="77777777" w:rsidR="00934A3D"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1.同时存在两项（含两项）以上违法行为的，系数2-4；2.违法行为存在较大安全隐患或者影响正常用气的，系数2-3；3.发生燃气事故，或者其它严重影响用气情形的，系数4。</w:t>
            </w:r>
          </w:p>
        </w:tc>
        <w:tc>
          <w:tcPr>
            <w:tcW w:w="1628" w:type="dxa"/>
            <w:shd w:val="clear" w:color="auto" w:fill="auto"/>
            <w:vAlign w:val="center"/>
          </w:tcPr>
          <w:p w14:paraId="062E9F6D"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罚款数额＝200×（1＋情节系数＋变量系数）</w:t>
            </w:r>
          </w:p>
        </w:tc>
        <w:tc>
          <w:tcPr>
            <w:tcW w:w="2929" w:type="dxa"/>
            <w:gridSpan w:val="2"/>
            <w:shd w:val="clear" w:color="auto" w:fill="auto"/>
            <w:vAlign w:val="center"/>
          </w:tcPr>
          <w:p w14:paraId="45A6CFBF"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需要作出200元以下罚款决定的，由执法人员在案卷中说明理由并自行决定。</w:t>
            </w:r>
          </w:p>
        </w:tc>
      </w:tr>
      <w:tr w:rsidR="00934A3D" w14:paraId="42995BA5" w14:textId="77777777">
        <w:trPr>
          <w:gridAfter w:val="3"/>
          <w:wAfter w:w="5858" w:type="dxa"/>
          <w:trHeight w:val="3283"/>
        </w:trPr>
        <w:tc>
          <w:tcPr>
            <w:tcW w:w="706" w:type="dxa"/>
            <w:shd w:val="clear" w:color="auto" w:fill="auto"/>
            <w:vAlign w:val="center"/>
          </w:tcPr>
          <w:p w14:paraId="671C136F"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17</w:t>
            </w:r>
          </w:p>
        </w:tc>
        <w:tc>
          <w:tcPr>
            <w:tcW w:w="1441" w:type="dxa"/>
            <w:shd w:val="clear" w:color="auto" w:fill="auto"/>
            <w:vAlign w:val="center"/>
          </w:tcPr>
          <w:p w14:paraId="3B2269E8"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管道燃气供应企业未按照规范维修、安装、改装、移动或者拆除居民用户专有部分的燃气设施</w:t>
            </w:r>
          </w:p>
        </w:tc>
        <w:tc>
          <w:tcPr>
            <w:tcW w:w="2867" w:type="dxa"/>
            <w:shd w:val="clear" w:color="auto" w:fill="auto"/>
            <w:vAlign w:val="center"/>
          </w:tcPr>
          <w:p w14:paraId="3245C84B"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违反条款：第三十三条第一款；</w:t>
            </w:r>
          </w:p>
          <w:p w14:paraId="3A21A503"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处罚条款：第六十一条 责令限期改正，处二万元以上十万元以下罚款；有违法所得的，没收违法所得；情节严重的，吊销燃气经营许可证。</w:t>
            </w:r>
          </w:p>
        </w:tc>
        <w:tc>
          <w:tcPr>
            <w:tcW w:w="1103" w:type="dxa"/>
            <w:shd w:val="clear" w:color="auto" w:fill="auto"/>
            <w:vAlign w:val="center"/>
          </w:tcPr>
          <w:p w14:paraId="37C42DAC" w14:textId="77777777" w:rsidR="00934A3D" w:rsidRDefault="00000000">
            <w:pPr>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7C18E131" w14:textId="77777777" w:rsidR="00934A3D" w:rsidRDefault="00000000">
            <w:pPr>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61842077" w14:textId="77777777" w:rsidR="00934A3D"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1.违法行为存在较大安全隐患或者影响正常用气的，系数2-3；2.发生燃气事故，或者其它严重影响用气情形的，系数4。</w:t>
            </w:r>
          </w:p>
        </w:tc>
        <w:tc>
          <w:tcPr>
            <w:tcW w:w="1628" w:type="dxa"/>
            <w:shd w:val="clear" w:color="auto" w:fill="auto"/>
            <w:vAlign w:val="center"/>
          </w:tcPr>
          <w:p w14:paraId="24DE6540" w14:textId="77777777" w:rsidR="00934A3D"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02DF10EF" w14:textId="77777777" w:rsidR="00934A3D" w:rsidRDefault="00000000">
            <w:pPr>
              <w:spacing w:line="26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rsidR="00934A3D" w14:paraId="0FA26D73" w14:textId="77777777">
        <w:trPr>
          <w:gridAfter w:val="3"/>
          <w:wAfter w:w="5858" w:type="dxa"/>
          <w:trHeight w:val="90"/>
        </w:trPr>
        <w:tc>
          <w:tcPr>
            <w:tcW w:w="706" w:type="dxa"/>
            <w:shd w:val="clear" w:color="auto" w:fill="auto"/>
            <w:vAlign w:val="center"/>
          </w:tcPr>
          <w:p w14:paraId="105D92FA" w14:textId="77777777" w:rsidR="00934A3D"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18</w:t>
            </w:r>
          </w:p>
        </w:tc>
        <w:tc>
          <w:tcPr>
            <w:tcW w:w="1441" w:type="dxa"/>
            <w:shd w:val="clear" w:color="auto" w:fill="auto"/>
            <w:vAlign w:val="center"/>
          </w:tcPr>
          <w:p w14:paraId="70DC369E"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单位侵占、毁损，擅自拆除、改装、安装、移动燃气设施</w:t>
            </w:r>
          </w:p>
        </w:tc>
        <w:tc>
          <w:tcPr>
            <w:tcW w:w="2867" w:type="dxa"/>
            <w:shd w:val="clear" w:color="auto" w:fill="auto"/>
            <w:vAlign w:val="center"/>
          </w:tcPr>
          <w:p w14:paraId="4B283546"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违反条款：第三十六条第一款；</w:t>
            </w:r>
          </w:p>
          <w:p w14:paraId="60908B3B"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处罚条款：第六十二条第一款 责令限期改正，恢复原状或者采取其他补救措施，处五万元以上十万元以下罚款。</w:t>
            </w:r>
          </w:p>
        </w:tc>
        <w:tc>
          <w:tcPr>
            <w:tcW w:w="1103" w:type="dxa"/>
            <w:shd w:val="clear" w:color="auto" w:fill="auto"/>
            <w:vAlign w:val="center"/>
          </w:tcPr>
          <w:p w14:paraId="243A373E"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p w14:paraId="68661312"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（单位）</w:t>
            </w:r>
          </w:p>
        </w:tc>
        <w:tc>
          <w:tcPr>
            <w:tcW w:w="990" w:type="dxa"/>
            <w:shd w:val="clear" w:color="auto" w:fill="auto"/>
            <w:vAlign w:val="center"/>
          </w:tcPr>
          <w:p w14:paraId="2EF699AB"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571FFD3"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41701F2A"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05685C1D"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注意与《城镇燃气管理条例》“擅自改动市政燃气设施”“侵占、毁损、擅自拆除、移动燃气设施”等案由的联系区别。</w:t>
            </w:r>
          </w:p>
        </w:tc>
      </w:tr>
      <w:tr w:rsidR="00934A3D" w14:paraId="48C8F73A" w14:textId="77777777">
        <w:trPr>
          <w:gridAfter w:val="3"/>
          <w:wAfter w:w="5858" w:type="dxa"/>
          <w:trHeight w:val="1854"/>
        </w:trPr>
        <w:tc>
          <w:tcPr>
            <w:tcW w:w="706" w:type="dxa"/>
            <w:shd w:val="clear" w:color="auto" w:fill="auto"/>
            <w:vAlign w:val="center"/>
          </w:tcPr>
          <w:p w14:paraId="654D8EFF"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19</w:t>
            </w:r>
          </w:p>
        </w:tc>
        <w:tc>
          <w:tcPr>
            <w:tcW w:w="1441" w:type="dxa"/>
            <w:shd w:val="clear" w:color="auto" w:fill="auto"/>
            <w:vAlign w:val="center"/>
          </w:tcPr>
          <w:p w14:paraId="6B73ABA5"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燃气供应企业不按照燃气设施改动许可的要求实施作业</w:t>
            </w:r>
          </w:p>
        </w:tc>
        <w:tc>
          <w:tcPr>
            <w:tcW w:w="2867" w:type="dxa"/>
            <w:shd w:val="clear" w:color="auto" w:fill="auto"/>
            <w:vAlign w:val="center"/>
          </w:tcPr>
          <w:p w14:paraId="4F8CBF11"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违反条款：第三十六条第五款；</w:t>
            </w:r>
          </w:p>
          <w:p w14:paraId="658ADF31"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处罚条款：第六十二条第一款 责令限期改正，恢复原状或者采取其他补救措施，处五万元以上十万元以下罚款。</w:t>
            </w:r>
          </w:p>
        </w:tc>
        <w:tc>
          <w:tcPr>
            <w:tcW w:w="1103" w:type="dxa"/>
            <w:shd w:val="clear" w:color="auto" w:fill="auto"/>
            <w:vAlign w:val="center"/>
          </w:tcPr>
          <w:p w14:paraId="1BA149D9"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159AC4A7"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6D7704B2"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09FC0C31"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256C5A17"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13ECC927" w14:textId="77777777">
        <w:trPr>
          <w:gridAfter w:val="3"/>
          <w:wAfter w:w="5858" w:type="dxa"/>
          <w:trHeight w:val="2329"/>
        </w:trPr>
        <w:tc>
          <w:tcPr>
            <w:tcW w:w="706" w:type="dxa"/>
            <w:shd w:val="clear" w:color="auto" w:fill="auto"/>
            <w:vAlign w:val="center"/>
          </w:tcPr>
          <w:p w14:paraId="60C141DD"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20</w:t>
            </w:r>
          </w:p>
        </w:tc>
        <w:tc>
          <w:tcPr>
            <w:tcW w:w="1441" w:type="dxa"/>
            <w:shd w:val="clear" w:color="auto" w:fill="auto"/>
            <w:vAlign w:val="center"/>
          </w:tcPr>
          <w:p w14:paraId="7108944C"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个人擅自拆除、改装、安装或者移动户内管道燃气设施</w:t>
            </w:r>
          </w:p>
        </w:tc>
        <w:tc>
          <w:tcPr>
            <w:tcW w:w="2867" w:type="dxa"/>
            <w:shd w:val="clear" w:color="auto" w:fill="auto"/>
            <w:vAlign w:val="center"/>
          </w:tcPr>
          <w:p w14:paraId="712E1FB7"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违反条款：第三十六条第一款；</w:t>
            </w:r>
          </w:p>
          <w:p w14:paraId="1183B648"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处罚条款：第六十二条第二款  责令限期改正；逾期不改正的，处一千元以下罚款。</w:t>
            </w:r>
          </w:p>
        </w:tc>
        <w:tc>
          <w:tcPr>
            <w:tcW w:w="1103" w:type="dxa"/>
            <w:shd w:val="clear" w:color="auto" w:fill="auto"/>
            <w:vAlign w:val="center"/>
          </w:tcPr>
          <w:p w14:paraId="04F492F2"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w:t>
            </w:r>
          </w:p>
        </w:tc>
        <w:tc>
          <w:tcPr>
            <w:tcW w:w="990" w:type="dxa"/>
            <w:shd w:val="clear" w:color="auto" w:fill="auto"/>
            <w:vAlign w:val="center"/>
          </w:tcPr>
          <w:p w14:paraId="35B5F687" w14:textId="77777777" w:rsidR="00934A3D" w:rsidRDefault="00934A3D">
            <w:pPr>
              <w:widowControl/>
              <w:spacing w:line="0" w:lineRule="atLeast"/>
              <w:jc w:val="center"/>
              <w:rPr>
                <w:rFonts w:ascii="仿宋_GB2312" w:eastAsia="仿宋_GB2312" w:hAnsi="仿宋_GB2312" w:cs="仿宋_GB2312"/>
                <w:color w:val="000000" w:themeColor="text1"/>
                <w:kern w:val="0"/>
                <w:szCs w:val="21"/>
              </w:rPr>
            </w:pPr>
          </w:p>
        </w:tc>
        <w:tc>
          <w:tcPr>
            <w:tcW w:w="3440" w:type="dxa"/>
            <w:gridSpan w:val="2"/>
            <w:shd w:val="clear" w:color="auto" w:fill="auto"/>
            <w:vAlign w:val="center"/>
          </w:tcPr>
          <w:p w14:paraId="20BF5DC1"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1.损坏燃气设施，存在较大安全隐患,或者其它影响用气情形的，系数5-8；2.发生燃气事故,或者其它严重影响用气情形的，系数9。</w:t>
            </w:r>
          </w:p>
        </w:tc>
        <w:tc>
          <w:tcPr>
            <w:tcW w:w="1628" w:type="dxa"/>
            <w:shd w:val="clear" w:color="auto" w:fill="auto"/>
            <w:vAlign w:val="center"/>
          </w:tcPr>
          <w:p w14:paraId="687C7E3E"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罚款数额＝100×（1＋情节系数＋变量系数）</w:t>
            </w:r>
          </w:p>
        </w:tc>
        <w:tc>
          <w:tcPr>
            <w:tcW w:w="2929" w:type="dxa"/>
            <w:gridSpan w:val="2"/>
            <w:shd w:val="clear" w:color="auto" w:fill="auto"/>
            <w:vAlign w:val="center"/>
          </w:tcPr>
          <w:p w14:paraId="0B03F528"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逾期不改正的，才能实施处罚；逾期不改正的情形，不纳入本案由情节系数；能够及时改正的，可作出不予处罚决定。</w:t>
            </w:r>
          </w:p>
          <w:p w14:paraId="31E0B0D6"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需要作出100元以下罚款决定的，由执法人员说明理由并自行决定。</w:t>
            </w:r>
          </w:p>
        </w:tc>
      </w:tr>
      <w:tr w:rsidR="00934A3D" w14:paraId="6067EF5C" w14:textId="77777777">
        <w:trPr>
          <w:gridAfter w:val="3"/>
          <w:wAfter w:w="5858" w:type="dxa"/>
          <w:trHeight w:val="1752"/>
        </w:trPr>
        <w:tc>
          <w:tcPr>
            <w:tcW w:w="706" w:type="dxa"/>
            <w:shd w:val="clear" w:color="auto" w:fill="auto"/>
            <w:vAlign w:val="center"/>
          </w:tcPr>
          <w:p w14:paraId="7DED949D"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21</w:t>
            </w:r>
          </w:p>
        </w:tc>
        <w:tc>
          <w:tcPr>
            <w:tcW w:w="1441" w:type="dxa"/>
            <w:shd w:val="clear" w:color="auto" w:fill="auto"/>
            <w:vAlign w:val="center"/>
          </w:tcPr>
          <w:p w14:paraId="1E6B34C3"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个人侵占、毁损，擅自拆除、改装、安装或者移动户外燃气设施</w:t>
            </w:r>
          </w:p>
        </w:tc>
        <w:tc>
          <w:tcPr>
            <w:tcW w:w="2867" w:type="dxa"/>
            <w:shd w:val="clear" w:color="auto" w:fill="auto"/>
            <w:vAlign w:val="center"/>
          </w:tcPr>
          <w:p w14:paraId="11D3DBB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违反条款：第三十六条第一款；</w:t>
            </w:r>
          </w:p>
          <w:p w14:paraId="07A07172"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处罚条款：第六十二条第二款 处五千元以上五万元以下罚款。</w:t>
            </w:r>
          </w:p>
        </w:tc>
        <w:tc>
          <w:tcPr>
            <w:tcW w:w="1103" w:type="dxa"/>
            <w:shd w:val="clear" w:color="auto" w:fill="auto"/>
            <w:vAlign w:val="center"/>
          </w:tcPr>
          <w:p w14:paraId="312CC8DA"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w:t>
            </w:r>
          </w:p>
        </w:tc>
        <w:tc>
          <w:tcPr>
            <w:tcW w:w="990" w:type="dxa"/>
            <w:shd w:val="clear" w:color="auto" w:fill="auto"/>
            <w:vAlign w:val="center"/>
          </w:tcPr>
          <w:p w14:paraId="1E223401"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131D7EB"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1.损坏燃气设施，存在较大安全隐患,或者其它影响用气情形的，系数5-8；2.发生燃气事故,或者其它严重影响用气情形的，系数9。</w:t>
            </w:r>
          </w:p>
        </w:tc>
        <w:tc>
          <w:tcPr>
            <w:tcW w:w="1628" w:type="dxa"/>
            <w:shd w:val="clear" w:color="auto" w:fill="auto"/>
            <w:vAlign w:val="center"/>
          </w:tcPr>
          <w:p w14:paraId="103505C6"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罚款数额＝5000×（1＋情节系数＋变量系数）</w:t>
            </w:r>
          </w:p>
        </w:tc>
        <w:tc>
          <w:tcPr>
            <w:tcW w:w="2929" w:type="dxa"/>
            <w:gridSpan w:val="2"/>
            <w:shd w:val="clear" w:color="auto" w:fill="auto"/>
            <w:vAlign w:val="center"/>
          </w:tcPr>
          <w:p w14:paraId="5D2B47A2"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注意与《城镇燃气管理条例》“擅自改动市政燃气设施”“侵占、毁损、擅自拆除、移动燃气设施”等案由的联系区别。</w:t>
            </w:r>
          </w:p>
        </w:tc>
      </w:tr>
      <w:tr w:rsidR="00934A3D" w14:paraId="0B80A325" w14:textId="77777777">
        <w:trPr>
          <w:gridAfter w:val="3"/>
          <w:wAfter w:w="5858" w:type="dxa"/>
          <w:trHeight w:val="1490"/>
        </w:trPr>
        <w:tc>
          <w:tcPr>
            <w:tcW w:w="706" w:type="dxa"/>
            <w:shd w:val="clear" w:color="auto" w:fill="auto"/>
            <w:vAlign w:val="center"/>
          </w:tcPr>
          <w:p w14:paraId="0E5690A4"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22</w:t>
            </w:r>
          </w:p>
        </w:tc>
        <w:tc>
          <w:tcPr>
            <w:tcW w:w="1441" w:type="dxa"/>
            <w:shd w:val="clear" w:color="auto" w:fill="auto"/>
            <w:vAlign w:val="center"/>
          </w:tcPr>
          <w:p w14:paraId="29F78C7E" w14:textId="77777777" w:rsidR="00934A3D" w:rsidRDefault="00000000">
            <w:pPr>
              <w:spacing w:line="24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建设单位未在地下管线安全防护信息系统发布施工作业信息</w:t>
            </w:r>
          </w:p>
        </w:tc>
        <w:tc>
          <w:tcPr>
            <w:tcW w:w="2867" w:type="dxa"/>
            <w:shd w:val="clear" w:color="auto" w:fill="auto"/>
            <w:vAlign w:val="center"/>
          </w:tcPr>
          <w:p w14:paraId="18D577FF"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违反条款：第三十七条第一款；</w:t>
            </w:r>
          </w:p>
          <w:p w14:paraId="50692A48"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处罚条款：第六十三条第一款 责令限期改正，处五万元以上十万元以下罚款。</w:t>
            </w:r>
          </w:p>
        </w:tc>
        <w:tc>
          <w:tcPr>
            <w:tcW w:w="1103" w:type="dxa"/>
            <w:shd w:val="clear" w:color="auto" w:fill="auto"/>
            <w:vAlign w:val="center"/>
          </w:tcPr>
          <w:p w14:paraId="6D87F248"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1366A41A"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63B23B4E"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发生燃气事故,或者其它严重影响用气情形的，系数1。</w:t>
            </w:r>
          </w:p>
        </w:tc>
        <w:tc>
          <w:tcPr>
            <w:tcW w:w="1628" w:type="dxa"/>
            <w:shd w:val="clear" w:color="auto" w:fill="auto"/>
            <w:vAlign w:val="center"/>
          </w:tcPr>
          <w:p w14:paraId="479A1293"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7CC7792D"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233F42BB" w14:textId="77777777">
        <w:trPr>
          <w:gridAfter w:val="3"/>
          <w:wAfter w:w="5858" w:type="dxa"/>
          <w:trHeight w:val="1535"/>
        </w:trPr>
        <w:tc>
          <w:tcPr>
            <w:tcW w:w="706" w:type="dxa"/>
            <w:shd w:val="clear" w:color="auto" w:fill="auto"/>
            <w:vAlign w:val="center"/>
          </w:tcPr>
          <w:p w14:paraId="60FF7637"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23</w:t>
            </w:r>
          </w:p>
        </w:tc>
        <w:tc>
          <w:tcPr>
            <w:tcW w:w="1441" w:type="dxa"/>
            <w:shd w:val="clear" w:color="auto" w:fill="auto"/>
            <w:vAlign w:val="center"/>
          </w:tcPr>
          <w:p w14:paraId="43670987" w14:textId="77777777" w:rsidR="00934A3D" w:rsidRDefault="00000000">
            <w:pPr>
              <w:spacing w:line="24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燃气供应企业未就地下管道燃气设施情况及时告知建设单位</w:t>
            </w:r>
          </w:p>
        </w:tc>
        <w:tc>
          <w:tcPr>
            <w:tcW w:w="2867" w:type="dxa"/>
            <w:shd w:val="clear" w:color="auto" w:fill="auto"/>
            <w:vAlign w:val="center"/>
          </w:tcPr>
          <w:p w14:paraId="62E548F2"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违反条款：第三十七条第一款；</w:t>
            </w:r>
          </w:p>
          <w:p w14:paraId="112C6201"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处罚条款：第六十三条第一款 责令限期改正，处五万元以上十万元以下罚款。</w:t>
            </w:r>
          </w:p>
        </w:tc>
        <w:tc>
          <w:tcPr>
            <w:tcW w:w="1103" w:type="dxa"/>
            <w:shd w:val="clear" w:color="auto" w:fill="auto"/>
            <w:vAlign w:val="center"/>
          </w:tcPr>
          <w:p w14:paraId="6EB87E07"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36C7BF31"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7FE7CF7"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发生燃气事故,或者其它严重影响用气情形的，系数1。</w:t>
            </w:r>
          </w:p>
        </w:tc>
        <w:tc>
          <w:tcPr>
            <w:tcW w:w="1628" w:type="dxa"/>
            <w:shd w:val="clear" w:color="auto" w:fill="auto"/>
            <w:vAlign w:val="center"/>
          </w:tcPr>
          <w:p w14:paraId="690CD21D"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2BE5A031"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2F07BFE5" w14:textId="77777777">
        <w:trPr>
          <w:gridAfter w:val="3"/>
          <w:wAfter w:w="5858" w:type="dxa"/>
          <w:trHeight w:val="4968"/>
        </w:trPr>
        <w:tc>
          <w:tcPr>
            <w:tcW w:w="706" w:type="dxa"/>
            <w:shd w:val="clear" w:color="auto" w:fill="auto"/>
            <w:vAlign w:val="center"/>
          </w:tcPr>
          <w:p w14:paraId="4CEFCBFC"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24</w:t>
            </w:r>
          </w:p>
        </w:tc>
        <w:tc>
          <w:tcPr>
            <w:tcW w:w="1441" w:type="dxa"/>
            <w:shd w:val="clear" w:color="auto" w:fill="auto"/>
            <w:vAlign w:val="center"/>
          </w:tcPr>
          <w:p w14:paraId="26716A66"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建设单位未采取措施确保地下管道燃气设施运行安全</w:t>
            </w:r>
          </w:p>
        </w:tc>
        <w:tc>
          <w:tcPr>
            <w:tcW w:w="2867" w:type="dxa"/>
            <w:shd w:val="clear" w:color="auto" w:fill="auto"/>
            <w:vAlign w:val="center"/>
          </w:tcPr>
          <w:p w14:paraId="680B9B73"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违反条款：第三十七条第二款；</w:t>
            </w:r>
          </w:p>
          <w:p w14:paraId="20578729"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处罚条款：第六十三条第二款 责令限期改正，对建设单位处一万元以上十万元以下罚款。</w:t>
            </w:r>
          </w:p>
          <w:p w14:paraId="58E8F773" w14:textId="77777777" w:rsidR="00934A3D" w:rsidRDefault="00934A3D">
            <w:pPr>
              <w:rPr>
                <w:rFonts w:ascii="仿宋_GB2312" w:eastAsia="仿宋_GB2312" w:hAnsi="仿宋_GB2312" w:cs="仿宋_GB2312"/>
                <w:color w:val="000000" w:themeColor="text1"/>
                <w:szCs w:val="21"/>
              </w:rPr>
            </w:pPr>
          </w:p>
        </w:tc>
        <w:tc>
          <w:tcPr>
            <w:tcW w:w="1103" w:type="dxa"/>
            <w:shd w:val="clear" w:color="auto" w:fill="auto"/>
            <w:vAlign w:val="center"/>
          </w:tcPr>
          <w:p w14:paraId="7C69E285"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10000</w:t>
            </w:r>
          </w:p>
        </w:tc>
        <w:tc>
          <w:tcPr>
            <w:tcW w:w="990" w:type="dxa"/>
            <w:shd w:val="clear" w:color="auto" w:fill="auto"/>
            <w:vAlign w:val="center"/>
          </w:tcPr>
          <w:p w14:paraId="0524102A"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538CDADF"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1.同时存在两项（含两项）以上违法行为的，系数5-9；2.违法行为存在较大安全隐患或者影响正常用气的，系数5-9；3.发生燃气事故，或者其它严重影响用气情形的，系数9。</w:t>
            </w:r>
          </w:p>
        </w:tc>
        <w:tc>
          <w:tcPr>
            <w:tcW w:w="1628" w:type="dxa"/>
            <w:shd w:val="clear" w:color="auto" w:fill="auto"/>
            <w:vAlign w:val="center"/>
          </w:tcPr>
          <w:p w14:paraId="5DB57F04"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罚款数额＝10000×（1＋情节系数＋变量系数）</w:t>
            </w:r>
          </w:p>
        </w:tc>
        <w:tc>
          <w:tcPr>
            <w:tcW w:w="2929" w:type="dxa"/>
            <w:gridSpan w:val="2"/>
            <w:shd w:val="clear" w:color="auto" w:fill="auto"/>
            <w:vAlign w:val="center"/>
          </w:tcPr>
          <w:p w14:paraId="16D6ACC6" w14:textId="77777777" w:rsidR="00934A3D" w:rsidRDefault="00000000">
            <w:pPr>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14:paraId="44AEE61F" w14:textId="77777777" w:rsidR="00934A3D" w:rsidRDefault="00000000">
            <w:pPr>
              <w:spacing w:beforeLines="50" w:before="120"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注意与《城镇燃气管理条例》“建设单位、施工单位未采取安全保护措施，确保燃气设施运行安全”“建设单位未会同施工单位与管道燃气经营者共同制定燃气设施保护方案”案由的联系区别。</w:t>
            </w:r>
          </w:p>
          <w:p w14:paraId="04BF03F7" w14:textId="77777777" w:rsidR="00934A3D" w:rsidRDefault="00000000">
            <w:pPr>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优先适用新修订《北京市燃气管理条例》“建设单位未采取措施确保地下管道燃气设施运行安全”案由。</w:t>
            </w:r>
          </w:p>
        </w:tc>
      </w:tr>
      <w:tr w:rsidR="00934A3D" w14:paraId="22BBC567" w14:textId="77777777">
        <w:trPr>
          <w:gridAfter w:val="3"/>
          <w:wAfter w:w="5858" w:type="dxa"/>
          <w:trHeight w:val="1362"/>
        </w:trPr>
        <w:tc>
          <w:tcPr>
            <w:tcW w:w="706" w:type="dxa"/>
            <w:shd w:val="clear" w:color="auto" w:fill="auto"/>
            <w:vAlign w:val="center"/>
          </w:tcPr>
          <w:p w14:paraId="575991A0"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25</w:t>
            </w:r>
          </w:p>
        </w:tc>
        <w:tc>
          <w:tcPr>
            <w:tcW w:w="1441" w:type="dxa"/>
            <w:shd w:val="clear" w:color="auto" w:fill="auto"/>
            <w:vAlign w:val="center"/>
          </w:tcPr>
          <w:p w14:paraId="2234945F"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施工单位未按照安全保护方案进行施工</w:t>
            </w:r>
          </w:p>
        </w:tc>
        <w:tc>
          <w:tcPr>
            <w:tcW w:w="2867" w:type="dxa"/>
            <w:shd w:val="clear" w:color="auto" w:fill="auto"/>
            <w:vAlign w:val="center"/>
          </w:tcPr>
          <w:p w14:paraId="562CD3E8"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违反条款：第三十八条第一款；</w:t>
            </w:r>
          </w:p>
          <w:p w14:paraId="10CA4B7E"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处罚条款：第六十四条 责令限期改正，处一万元以上十万元以下罚款。</w:t>
            </w:r>
          </w:p>
        </w:tc>
        <w:tc>
          <w:tcPr>
            <w:tcW w:w="1103" w:type="dxa"/>
            <w:shd w:val="clear" w:color="auto" w:fill="auto"/>
            <w:vAlign w:val="center"/>
          </w:tcPr>
          <w:p w14:paraId="3BBEDCF1"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10000</w:t>
            </w:r>
          </w:p>
        </w:tc>
        <w:tc>
          <w:tcPr>
            <w:tcW w:w="990" w:type="dxa"/>
            <w:shd w:val="clear" w:color="auto" w:fill="auto"/>
            <w:vAlign w:val="center"/>
          </w:tcPr>
          <w:p w14:paraId="242EDDEC" w14:textId="77777777" w:rsidR="00934A3D"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5046E71" w14:textId="77777777" w:rsidR="00934A3D"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 发生在人口集中地区</w:t>
            </w:r>
            <w:r>
              <w:rPr>
                <w:rFonts w:ascii="仿宋_GB2312" w:eastAsia="仿宋_GB2312" w:hAnsi="宋体" w:cs="宋体" w:hint="eastAsia"/>
                <w:color w:val="000000" w:themeColor="text1"/>
                <w:kern w:val="0"/>
                <w:szCs w:val="21"/>
              </w:rPr>
              <w:t>或人员密集场所</w:t>
            </w:r>
            <w:r>
              <w:rPr>
                <w:rFonts w:ascii="仿宋_GB2312" w:eastAsia="仿宋_GB2312" w:hAnsi="仿宋_GB2312" w:cs="仿宋_GB2312" w:hint="eastAsia"/>
                <w:color w:val="000000" w:themeColor="text1"/>
                <w:kern w:val="0"/>
                <w:szCs w:val="21"/>
              </w:rPr>
              <w:t>的，系数2；2.发生相关燃气安全事故的，系数9。</w:t>
            </w:r>
          </w:p>
        </w:tc>
        <w:tc>
          <w:tcPr>
            <w:tcW w:w="1628" w:type="dxa"/>
            <w:shd w:val="clear" w:color="auto" w:fill="auto"/>
            <w:vAlign w:val="center"/>
          </w:tcPr>
          <w:p w14:paraId="060DB860" w14:textId="77777777" w:rsidR="00934A3D"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罚款数额＝10000×（1＋情节系数＋变量系数）</w:t>
            </w:r>
          </w:p>
        </w:tc>
        <w:tc>
          <w:tcPr>
            <w:tcW w:w="2929" w:type="dxa"/>
            <w:gridSpan w:val="2"/>
            <w:shd w:val="clear" w:color="auto" w:fill="auto"/>
            <w:vAlign w:val="center"/>
          </w:tcPr>
          <w:p w14:paraId="5766EDC0" w14:textId="77777777" w:rsidR="00934A3D" w:rsidRDefault="00000000">
            <w:pPr>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注意与《城镇燃气管理条例》“建设单位、施工单位未采取安全保护措施，确保燃气设施运行安全”案由的联系区别。</w:t>
            </w:r>
          </w:p>
        </w:tc>
      </w:tr>
      <w:tr w:rsidR="00934A3D" w14:paraId="6118A745" w14:textId="77777777">
        <w:trPr>
          <w:gridAfter w:val="3"/>
          <w:wAfter w:w="5858" w:type="dxa"/>
          <w:trHeight w:val="1624"/>
        </w:trPr>
        <w:tc>
          <w:tcPr>
            <w:tcW w:w="706" w:type="dxa"/>
            <w:vMerge w:val="restart"/>
            <w:shd w:val="clear" w:color="auto" w:fill="auto"/>
            <w:vAlign w:val="center"/>
          </w:tcPr>
          <w:p w14:paraId="1890D46A" w14:textId="77777777" w:rsidR="00934A3D"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26</w:t>
            </w:r>
          </w:p>
        </w:tc>
        <w:tc>
          <w:tcPr>
            <w:tcW w:w="1441" w:type="dxa"/>
            <w:vMerge w:val="restart"/>
            <w:shd w:val="clear" w:color="auto" w:fill="auto"/>
            <w:vAlign w:val="center"/>
          </w:tcPr>
          <w:p w14:paraId="0731B1BD"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在管道燃气设施保护范围内从事危及管道燃气设施安全的活动</w:t>
            </w:r>
          </w:p>
        </w:tc>
        <w:tc>
          <w:tcPr>
            <w:tcW w:w="2867" w:type="dxa"/>
            <w:vMerge w:val="restart"/>
            <w:shd w:val="clear" w:color="auto" w:fill="auto"/>
            <w:vAlign w:val="center"/>
          </w:tcPr>
          <w:p w14:paraId="187C613A" w14:textId="77777777" w:rsidR="00934A3D" w:rsidRDefault="00000000">
            <w:pPr>
              <w:widowControl/>
              <w:spacing w:line="28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违反条款：第四十一条第二款第(二)（三）(四)项（根据实际违法情形选择）；</w:t>
            </w:r>
          </w:p>
          <w:p w14:paraId="76AA9F12" w14:textId="77777777" w:rsidR="00934A3D" w:rsidRDefault="00000000">
            <w:pPr>
              <w:widowControl/>
              <w:spacing w:line="280" w:lineRule="exact"/>
              <w:rPr>
                <w:color w:val="000000" w:themeColor="text1"/>
                <w:sz w:val="4"/>
                <w:szCs w:val="8"/>
              </w:rPr>
            </w:pPr>
            <w:r>
              <w:rPr>
                <w:rFonts w:ascii="仿宋_GB2312" w:eastAsia="仿宋_GB2312" w:hAnsi="仿宋_GB2312" w:cs="仿宋_GB2312" w:hint="eastAsia"/>
                <w:color w:val="000000" w:themeColor="text1"/>
                <w:kern w:val="0"/>
                <w:szCs w:val="21"/>
              </w:rPr>
              <w:t>处罚条款：第六十六条第二款 责令停止违法行为，限期恢复原状或者采取其他补救措施，对单位处五万元以上十万元以下罚款，对个人处五千元以上五万元以下罚款。</w:t>
            </w:r>
          </w:p>
          <w:p w14:paraId="0AA56DCD" w14:textId="77777777" w:rsidR="00934A3D" w:rsidRDefault="00934A3D">
            <w:pPr>
              <w:widowControl/>
              <w:spacing w:line="290" w:lineRule="atLeast"/>
              <w:ind w:firstLineChars="200" w:firstLine="420"/>
              <w:jc w:val="left"/>
              <w:rPr>
                <w:rFonts w:ascii="仿宋_GB2312" w:eastAsia="仿宋_GB2312" w:hAnsi="仿宋_GB2312" w:cs="仿宋_GB2312"/>
                <w:color w:val="000000" w:themeColor="text1"/>
                <w:szCs w:val="21"/>
              </w:rPr>
            </w:pPr>
          </w:p>
        </w:tc>
        <w:tc>
          <w:tcPr>
            <w:tcW w:w="1103" w:type="dxa"/>
            <w:shd w:val="clear" w:color="auto" w:fill="auto"/>
            <w:vAlign w:val="center"/>
          </w:tcPr>
          <w:p w14:paraId="0772197C"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p w14:paraId="3F484C84"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（单位）</w:t>
            </w:r>
          </w:p>
        </w:tc>
        <w:tc>
          <w:tcPr>
            <w:tcW w:w="990" w:type="dxa"/>
            <w:shd w:val="clear" w:color="auto" w:fill="auto"/>
            <w:vAlign w:val="center"/>
          </w:tcPr>
          <w:p w14:paraId="53AC2CB5"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F3C03E8"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0C6EA131"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vMerge w:val="restart"/>
            <w:shd w:val="clear" w:color="auto" w:fill="auto"/>
            <w:vAlign w:val="center"/>
          </w:tcPr>
          <w:p w14:paraId="0B2A9A56" w14:textId="77777777" w:rsidR="00934A3D"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适用于在管道燃气设施保护范围内，“进行爆破、取土等作业”“倾倒、排放腐蚀性物质”“堆放物品或者种植深根植物”情形。</w:t>
            </w:r>
          </w:p>
          <w:p w14:paraId="7C6F9E4B" w14:textId="77777777" w:rsidR="00934A3D"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rsidR="00934A3D" w14:paraId="6636725E" w14:textId="77777777">
        <w:trPr>
          <w:gridAfter w:val="3"/>
          <w:wAfter w:w="5858" w:type="dxa"/>
          <w:trHeight w:val="2037"/>
        </w:trPr>
        <w:tc>
          <w:tcPr>
            <w:tcW w:w="706" w:type="dxa"/>
            <w:vMerge/>
            <w:shd w:val="clear" w:color="auto" w:fill="auto"/>
            <w:vAlign w:val="center"/>
          </w:tcPr>
          <w:p w14:paraId="09D5DE02" w14:textId="77777777" w:rsidR="00934A3D" w:rsidRDefault="00934A3D">
            <w:pPr>
              <w:widowControl/>
              <w:jc w:val="center"/>
              <w:textAlignment w:val="center"/>
              <w:rPr>
                <w:rFonts w:ascii="仿宋_GB2312" w:eastAsia="仿宋_GB2312" w:hAnsi="仿宋_GB2312" w:cs="仿宋_GB2312"/>
                <w:color w:val="000000" w:themeColor="text1"/>
                <w:kern w:val="0"/>
                <w:szCs w:val="21"/>
                <w:lang w:bidi="ar"/>
              </w:rPr>
            </w:pPr>
          </w:p>
        </w:tc>
        <w:tc>
          <w:tcPr>
            <w:tcW w:w="1441" w:type="dxa"/>
            <w:vMerge/>
            <w:shd w:val="clear" w:color="auto" w:fill="auto"/>
            <w:vAlign w:val="center"/>
          </w:tcPr>
          <w:p w14:paraId="6CB2A154" w14:textId="77777777" w:rsidR="00934A3D" w:rsidRDefault="00934A3D">
            <w:pPr>
              <w:widowControl/>
              <w:spacing w:line="0" w:lineRule="atLeast"/>
              <w:rPr>
                <w:rFonts w:ascii="仿宋_GB2312" w:eastAsia="仿宋_GB2312" w:hAnsi="仿宋_GB2312" w:cs="仿宋_GB2312"/>
                <w:color w:val="000000" w:themeColor="text1"/>
                <w:szCs w:val="21"/>
              </w:rPr>
            </w:pPr>
          </w:p>
        </w:tc>
        <w:tc>
          <w:tcPr>
            <w:tcW w:w="2867" w:type="dxa"/>
            <w:vMerge/>
            <w:shd w:val="clear" w:color="auto" w:fill="auto"/>
            <w:vAlign w:val="center"/>
          </w:tcPr>
          <w:p w14:paraId="1BE412F9" w14:textId="77777777" w:rsidR="00934A3D" w:rsidRDefault="00934A3D">
            <w:pPr>
              <w:widowControl/>
              <w:spacing w:line="0" w:lineRule="atLeast"/>
              <w:rPr>
                <w:rFonts w:ascii="仿宋_GB2312" w:eastAsia="仿宋_GB2312" w:hAnsi="仿宋_GB2312" w:cs="仿宋_GB2312"/>
                <w:color w:val="000000" w:themeColor="text1"/>
                <w:szCs w:val="21"/>
              </w:rPr>
            </w:pPr>
          </w:p>
        </w:tc>
        <w:tc>
          <w:tcPr>
            <w:tcW w:w="1103" w:type="dxa"/>
            <w:shd w:val="clear" w:color="auto" w:fill="auto"/>
            <w:vAlign w:val="center"/>
          </w:tcPr>
          <w:p w14:paraId="17B88CE3"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w:t>
            </w:r>
          </w:p>
          <w:p w14:paraId="1E019D4F"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（个人）</w:t>
            </w:r>
          </w:p>
        </w:tc>
        <w:tc>
          <w:tcPr>
            <w:tcW w:w="990" w:type="dxa"/>
            <w:shd w:val="clear" w:color="auto" w:fill="auto"/>
            <w:vAlign w:val="center"/>
          </w:tcPr>
          <w:p w14:paraId="3EFCA60F"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7D7B566D"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1.损坏燃气设施，存在较大安全隐患,或者其它影响用气情形的，系数5-8；2.发生燃气事故,或者其它严重影响用气情形的，系数9。</w:t>
            </w:r>
          </w:p>
        </w:tc>
        <w:tc>
          <w:tcPr>
            <w:tcW w:w="1628" w:type="dxa"/>
            <w:shd w:val="clear" w:color="auto" w:fill="auto"/>
            <w:vAlign w:val="center"/>
          </w:tcPr>
          <w:p w14:paraId="7FAF90A6"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罚款数额＝5000×（1＋情节系数＋变量系数）</w:t>
            </w:r>
          </w:p>
        </w:tc>
        <w:tc>
          <w:tcPr>
            <w:tcW w:w="2929" w:type="dxa"/>
            <w:gridSpan w:val="2"/>
            <w:vMerge/>
            <w:shd w:val="clear" w:color="auto" w:fill="auto"/>
            <w:vAlign w:val="center"/>
          </w:tcPr>
          <w:p w14:paraId="0D4D36A8" w14:textId="77777777" w:rsidR="00934A3D" w:rsidRDefault="00934A3D">
            <w:pPr>
              <w:widowControl/>
              <w:spacing w:line="0" w:lineRule="atLeast"/>
              <w:rPr>
                <w:rFonts w:ascii="仿宋_GB2312" w:eastAsia="仿宋_GB2312" w:hAnsi="仿宋_GB2312" w:cs="仿宋_GB2312"/>
                <w:color w:val="000000" w:themeColor="text1"/>
                <w:kern w:val="0"/>
                <w:szCs w:val="21"/>
              </w:rPr>
            </w:pPr>
          </w:p>
        </w:tc>
      </w:tr>
      <w:tr w:rsidR="00934A3D" w14:paraId="6A1D9B35" w14:textId="77777777">
        <w:trPr>
          <w:gridAfter w:val="3"/>
          <w:wAfter w:w="5858" w:type="dxa"/>
          <w:trHeight w:val="2037"/>
        </w:trPr>
        <w:tc>
          <w:tcPr>
            <w:tcW w:w="706" w:type="dxa"/>
            <w:vMerge/>
            <w:shd w:val="clear" w:color="auto" w:fill="auto"/>
            <w:vAlign w:val="center"/>
          </w:tcPr>
          <w:p w14:paraId="51CE67D9" w14:textId="77777777" w:rsidR="00934A3D" w:rsidRDefault="00934A3D">
            <w:pPr>
              <w:widowControl/>
              <w:jc w:val="center"/>
              <w:textAlignment w:val="center"/>
              <w:rPr>
                <w:rFonts w:ascii="仿宋_GB2312" w:eastAsia="仿宋_GB2312" w:hAnsi="仿宋_GB2312" w:cs="仿宋_GB2312"/>
                <w:color w:val="000000" w:themeColor="text1"/>
                <w:kern w:val="0"/>
                <w:szCs w:val="21"/>
                <w:lang w:bidi="ar"/>
              </w:rPr>
            </w:pPr>
          </w:p>
        </w:tc>
        <w:tc>
          <w:tcPr>
            <w:tcW w:w="1441" w:type="dxa"/>
            <w:vMerge/>
            <w:shd w:val="clear" w:color="auto" w:fill="auto"/>
            <w:vAlign w:val="center"/>
          </w:tcPr>
          <w:p w14:paraId="7672D8A7" w14:textId="77777777" w:rsidR="00934A3D" w:rsidRDefault="00934A3D">
            <w:pPr>
              <w:widowControl/>
              <w:spacing w:line="0" w:lineRule="atLeast"/>
              <w:rPr>
                <w:rFonts w:ascii="仿宋_GB2312" w:eastAsia="仿宋_GB2312" w:hAnsi="仿宋_GB2312" w:cs="仿宋_GB2312"/>
                <w:color w:val="000000" w:themeColor="text1"/>
                <w:szCs w:val="21"/>
              </w:rPr>
            </w:pPr>
          </w:p>
        </w:tc>
        <w:tc>
          <w:tcPr>
            <w:tcW w:w="2867" w:type="dxa"/>
            <w:shd w:val="clear" w:color="auto" w:fill="auto"/>
            <w:vAlign w:val="center"/>
          </w:tcPr>
          <w:p w14:paraId="2EEE834B"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违反条款：第四十一条第二款第(五)项；</w:t>
            </w:r>
          </w:p>
          <w:p w14:paraId="0F2F9B35"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处罚条款：第六十六条第三款 责令限期改正，恢复原状，处五千元以下罚款。</w:t>
            </w:r>
          </w:p>
          <w:p w14:paraId="3061F441" w14:textId="77777777" w:rsidR="00934A3D" w:rsidRDefault="00934A3D">
            <w:pPr>
              <w:widowControl/>
              <w:spacing w:line="0" w:lineRule="atLeast"/>
              <w:ind w:firstLineChars="200" w:firstLine="420"/>
              <w:rPr>
                <w:rFonts w:ascii="仿宋_GB2312" w:eastAsia="仿宋_GB2312" w:hAnsi="仿宋_GB2312" w:cs="仿宋_GB2312"/>
                <w:color w:val="000000" w:themeColor="text1"/>
                <w:szCs w:val="21"/>
              </w:rPr>
            </w:pPr>
          </w:p>
        </w:tc>
        <w:tc>
          <w:tcPr>
            <w:tcW w:w="1103" w:type="dxa"/>
            <w:shd w:val="clear" w:color="auto" w:fill="auto"/>
            <w:vAlign w:val="center"/>
          </w:tcPr>
          <w:p w14:paraId="38E43DB3"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1000</w:t>
            </w:r>
          </w:p>
        </w:tc>
        <w:tc>
          <w:tcPr>
            <w:tcW w:w="990" w:type="dxa"/>
            <w:shd w:val="clear" w:color="auto" w:fill="auto"/>
            <w:vAlign w:val="center"/>
          </w:tcPr>
          <w:p w14:paraId="271FDEEF" w14:textId="77777777" w:rsidR="00934A3D"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CB847AD" w14:textId="77777777" w:rsidR="00934A3D"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 发生在人口集中地区</w:t>
            </w:r>
            <w:r>
              <w:rPr>
                <w:rFonts w:ascii="仿宋_GB2312" w:eastAsia="仿宋_GB2312" w:hAnsi="宋体" w:cs="宋体" w:hint="eastAsia"/>
                <w:color w:val="000000" w:themeColor="text1"/>
                <w:kern w:val="0"/>
                <w:szCs w:val="21"/>
              </w:rPr>
              <w:t>或人员密集场所</w:t>
            </w:r>
            <w:r>
              <w:rPr>
                <w:rFonts w:ascii="仿宋_GB2312" w:eastAsia="仿宋_GB2312" w:hAnsi="仿宋_GB2312" w:cs="仿宋_GB2312" w:hint="eastAsia"/>
                <w:color w:val="000000" w:themeColor="text1"/>
                <w:kern w:val="0"/>
                <w:szCs w:val="21"/>
              </w:rPr>
              <w:t>的，系数2；2.导致相关燃气安全事故的，系数4。</w:t>
            </w:r>
          </w:p>
        </w:tc>
        <w:tc>
          <w:tcPr>
            <w:tcW w:w="1628" w:type="dxa"/>
            <w:shd w:val="clear" w:color="auto" w:fill="auto"/>
            <w:vAlign w:val="center"/>
          </w:tcPr>
          <w:p w14:paraId="14A26AF4" w14:textId="77777777" w:rsidR="00934A3D"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罚款数额＝1000×（1＋情节系数＋变量系数）</w:t>
            </w:r>
          </w:p>
        </w:tc>
        <w:tc>
          <w:tcPr>
            <w:tcW w:w="2929" w:type="dxa"/>
            <w:gridSpan w:val="2"/>
            <w:shd w:val="clear" w:color="auto" w:fill="auto"/>
            <w:vAlign w:val="center"/>
          </w:tcPr>
          <w:p w14:paraId="35EDC179" w14:textId="77777777" w:rsidR="00934A3D"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适用于“在管道燃气设施保护范围内，涂改、覆盖、移动、拆除、损坏安全警示标志”情形。处以1000元以下的罚款。按照办法规定和实际情况执行。</w:t>
            </w:r>
          </w:p>
          <w:p w14:paraId="7D240696" w14:textId="77777777" w:rsidR="00934A3D"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注意与《城镇燃气管理条例》“未按规定设置燃气设施保护装置和安全警示标志”“毁损、覆盖、涂改、擅自拆除或者移动燃气设施安全警示标志”案由的区别联系。</w:t>
            </w:r>
          </w:p>
        </w:tc>
      </w:tr>
      <w:tr w:rsidR="00934A3D" w14:paraId="59F7D62F" w14:textId="77777777">
        <w:trPr>
          <w:gridAfter w:val="3"/>
          <w:wAfter w:w="5858" w:type="dxa"/>
          <w:trHeight w:val="480"/>
        </w:trPr>
        <w:tc>
          <w:tcPr>
            <w:tcW w:w="15104" w:type="dxa"/>
            <w:gridSpan w:val="10"/>
            <w:shd w:val="clear" w:color="auto" w:fill="auto"/>
            <w:vAlign w:val="center"/>
          </w:tcPr>
          <w:p w14:paraId="0CD81DB1" w14:textId="77777777" w:rsidR="00934A3D" w:rsidRDefault="00000000">
            <w:pPr>
              <w:pStyle w:val="20"/>
              <w:jc w:val="center"/>
              <w:rPr>
                <w:rFonts w:ascii="仿宋_GB2312" w:eastAsia="仿宋_GB2312"/>
                <w:color w:val="000000" w:themeColor="text1"/>
                <w:szCs w:val="21"/>
              </w:rPr>
            </w:pPr>
            <w:bookmarkStart w:id="28" w:name="_Toc16226"/>
            <w:r>
              <w:rPr>
                <w:rFonts w:hint="eastAsia"/>
                <w:color w:val="000000" w:themeColor="text1"/>
              </w:rPr>
              <w:t>《北京市消防条例》案由1项</w:t>
            </w:r>
            <w:bookmarkEnd w:id="28"/>
          </w:p>
        </w:tc>
      </w:tr>
      <w:tr w:rsidR="00934A3D" w14:paraId="41EB76FA" w14:textId="77777777">
        <w:trPr>
          <w:gridAfter w:val="3"/>
          <w:wAfter w:w="5858" w:type="dxa"/>
          <w:trHeight w:val="1727"/>
        </w:trPr>
        <w:tc>
          <w:tcPr>
            <w:tcW w:w="706" w:type="dxa"/>
            <w:vMerge w:val="restart"/>
            <w:shd w:val="clear" w:color="auto" w:fill="auto"/>
            <w:vAlign w:val="center"/>
          </w:tcPr>
          <w:p w14:paraId="13E09C7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2ADF87C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人员密集场所使用天然气、液化石油气未安装浓度检测报警装置</w:t>
            </w:r>
          </w:p>
        </w:tc>
        <w:tc>
          <w:tcPr>
            <w:tcW w:w="2867" w:type="dxa"/>
            <w:shd w:val="clear" w:color="auto" w:fill="auto"/>
            <w:vAlign w:val="center"/>
          </w:tcPr>
          <w:p w14:paraId="5C69A60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违反条款：第二十八条第（四）项；处罚条款：第八十三条 责令改正，并可处1万元以上3万元以下罚款。</w:t>
            </w:r>
          </w:p>
        </w:tc>
        <w:tc>
          <w:tcPr>
            <w:tcW w:w="1103" w:type="dxa"/>
            <w:shd w:val="clear" w:color="auto" w:fill="auto"/>
            <w:vAlign w:val="center"/>
          </w:tcPr>
          <w:p w14:paraId="5C1248B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47D1C0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EA825B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3BA83D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w:t>
            </w:r>
          </w:p>
        </w:tc>
        <w:tc>
          <w:tcPr>
            <w:tcW w:w="2929" w:type="dxa"/>
            <w:gridSpan w:val="2"/>
            <w:shd w:val="clear" w:color="auto" w:fill="auto"/>
            <w:vAlign w:val="center"/>
          </w:tcPr>
          <w:p w14:paraId="055FA93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B305DDB" w14:textId="77777777">
        <w:trPr>
          <w:gridAfter w:val="3"/>
          <w:wAfter w:w="5858" w:type="dxa"/>
          <w:trHeight w:val="1801"/>
        </w:trPr>
        <w:tc>
          <w:tcPr>
            <w:tcW w:w="706" w:type="dxa"/>
            <w:vMerge/>
            <w:shd w:val="clear" w:color="auto" w:fill="auto"/>
            <w:vAlign w:val="center"/>
          </w:tcPr>
          <w:p w14:paraId="0140200D"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141A544A"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867" w:type="dxa"/>
            <w:vMerge w:val="restart"/>
            <w:shd w:val="clear" w:color="auto" w:fill="auto"/>
            <w:vAlign w:val="center"/>
          </w:tcPr>
          <w:p w14:paraId="51204BE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违反条款：《中华人民共和国安全生产法》第三十六条第四款；</w:t>
            </w:r>
          </w:p>
          <w:p w14:paraId="5F0C20D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103" w:type="dxa"/>
            <w:shd w:val="clear" w:color="auto" w:fill="auto"/>
            <w:vAlign w:val="center"/>
          </w:tcPr>
          <w:p w14:paraId="6F5594E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13E3ADC"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5" w:type="dxa"/>
            <w:gridSpan w:val="2"/>
            <w:shd w:val="clear" w:color="auto" w:fill="auto"/>
            <w:vAlign w:val="center"/>
          </w:tcPr>
          <w:p w14:paraId="0B64D4C7"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特大型、大型餐饮经营者，变量系数为1；（以餐饮服务许可标注的类别为准）</w:t>
            </w:r>
          </w:p>
        </w:tc>
        <w:tc>
          <w:tcPr>
            <w:tcW w:w="1623" w:type="dxa"/>
            <w:shd w:val="clear" w:color="auto" w:fill="auto"/>
            <w:vAlign w:val="center"/>
          </w:tcPr>
          <w:p w14:paraId="36439B61"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5AAC9DD8" w14:textId="77777777" w:rsidR="00934A3D" w:rsidRDefault="00000000">
            <w:pPr>
              <w:widowControl/>
              <w:spacing w:line="0" w:lineRule="atLeast"/>
            </w:pPr>
            <w:r>
              <w:rPr>
                <w:rFonts w:ascii="仿宋_GB2312" w:eastAsia="仿宋_GB2312" w:hint="eastAsia"/>
                <w:color w:val="000000" w:themeColor="text1"/>
                <w:szCs w:val="21"/>
              </w:rPr>
              <w:t>适用于餐饮等行业的生产经营单位使用燃气的情形。</w:t>
            </w:r>
          </w:p>
        </w:tc>
      </w:tr>
      <w:tr w:rsidR="00934A3D" w14:paraId="17A1423F" w14:textId="77777777">
        <w:trPr>
          <w:gridAfter w:val="3"/>
          <w:wAfter w:w="5858" w:type="dxa"/>
          <w:trHeight w:val="1522"/>
        </w:trPr>
        <w:tc>
          <w:tcPr>
            <w:tcW w:w="706" w:type="dxa"/>
            <w:vMerge/>
            <w:shd w:val="clear" w:color="auto" w:fill="auto"/>
            <w:vAlign w:val="center"/>
          </w:tcPr>
          <w:p w14:paraId="798D7418"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42ABBF3E"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51D4978C"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63C6B08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586ED64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2F1F3437"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5" w:type="dxa"/>
            <w:gridSpan w:val="2"/>
            <w:shd w:val="clear" w:color="auto" w:fill="auto"/>
            <w:vAlign w:val="center"/>
          </w:tcPr>
          <w:p w14:paraId="5B22F453"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特大型、大型餐饮经营者，变量系数为1；（以餐饮服务许可标注的类别为准）</w:t>
            </w:r>
          </w:p>
        </w:tc>
        <w:tc>
          <w:tcPr>
            <w:tcW w:w="1623" w:type="dxa"/>
            <w:shd w:val="clear" w:color="auto" w:fill="auto"/>
            <w:vAlign w:val="center"/>
          </w:tcPr>
          <w:p w14:paraId="670405E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2062F1B1"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1.适用于餐饮等行业的生产经营单位使用燃气，逾期未改正的情形。</w:t>
            </w:r>
          </w:p>
          <w:p w14:paraId="0EDEE26E"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2.处罚单位，同时处罚直接负责的主管人员和其他直接责任人员。</w:t>
            </w:r>
          </w:p>
        </w:tc>
      </w:tr>
      <w:tr w:rsidR="00934A3D" w14:paraId="2A704215" w14:textId="77777777">
        <w:trPr>
          <w:gridAfter w:val="3"/>
          <w:wAfter w:w="5858" w:type="dxa"/>
          <w:trHeight w:val="2163"/>
        </w:trPr>
        <w:tc>
          <w:tcPr>
            <w:tcW w:w="706" w:type="dxa"/>
            <w:vMerge/>
            <w:shd w:val="clear" w:color="auto" w:fill="auto"/>
            <w:vAlign w:val="center"/>
          </w:tcPr>
          <w:p w14:paraId="20772BC7"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16D7304F"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58651752"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393C8FB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63621AA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（直接负责的主管人员和其他直接责任人员）</w:t>
            </w:r>
          </w:p>
          <w:p w14:paraId="45A6255B" w14:textId="77777777" w:rsidR="00934A3D" w:rsidRDefault="00934A3D">
            <w:pPr>
              <w:pStyle w:val="2"/>
            </w:pPr>
          </w:p>
        </w:tc>
        <w:tc>
          <w:tcPr>
            <w:tcW w:w="990" w:type="dxa"/>
            <w:shd w:val="clear" w:color="auto" w:fill="auto"/>
            <w:vAlign w:val="center"/>
          </w:tcPr>
          <w:p w14:paraId="11F3EAFB"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5" w:type="dxa"/>
            <w:gridSpan w:val="2"/>
            <w:shd w:val="clear" w:color="auto" w:fill="auto"/>
            <w:vAlign w:val="center"/>
          </w:tcPr>
          <w:p w14:paraId="558A4745"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特大型、大型餐饮经营者，变量系数为1；（以餐饮服务许可标注的类别为准）</w:t>
            </w:r>
          </w:p>
        </w:tc>
        <w:tc>
          <w:tcPr>
            <w:tcW w:w="1623" w:type="dxa"/>
            <w:shd w:val="clear" w:color="auto" w:fill="auto"/>
            <w:vAlign w:val="center"/>
          </w:tcPr>
          <w:p w14:paraId="34DD02BA"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shd w:val="clear" w:color="auto" w:fill="auto"/>
            <w:vAlign w:val="center"/>
          </w:tcPr>
          <w:p w14:paraId="1DBE593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E44DDAF" w14:textId="77777777">
        <w:trPr>
          <w:gridAfter w:val="3"/>
          <w:wAfter w:w="5858" w:type="dxa"/>
          <w:trHeight w:val="587"/>
        </w:trPr>
        <w:tc>
          <w:tcPr>
            <w:tcW w:w="15104" w:type="dxa"/>
            <w:gridSpan w:val="10"/>
            <w:shd w:val="clear" w:color="auto" w:fill="auto"/>
            <w:vAlign w:val="center"/>
          </w:tcPr>
          <w:p w14:paraId="2FA3E996" w14:textId="77777777" w:rsidR="00934A3D" w:rsidRDefault="00000000">
            <w:pPr>
              <w:pStyle w:val="20"/>
              <w:jc w:val="center"/>
              <w:rPr>
                <w:color w:val="000000" w:themeColor="text1"/>
                <w:sz w:val="24"/>
              </w:rPr>
            </w:pPr>
            <w:bookmarkStart w:id="29" w:name="_Toc17157"/>
            <w:r>
              <w:rPr>
                <w:rFonts w:hint="eastAsia"/>
                <w:color w:val="000000" w:themeColor="text1"/>
              </w:rPr>
              <w:t>《北京市清洁燃料车辆加气站管理规定》案由7项</w:t>
            </w:r>
            <w:bookmarkEnd w:id="29"/>
          </w:p>
        </w:tc>
      </w:tr>
      <w:tr w:rsidR="00934A3D" w14:paraId="32AEC9CE" w14:textId="77777777">
        <w:trPr>
          <w:gridAfter w:val="3"/>
          <w:wAfter w:w="5858" w:type="dxa"/>
          <w:trHeight w:val="1217"/>
        </w:trPr>
        <w:tc>
          <w:tcPr>
            <w:tcW w:w="706" w:type="dxa"/>
            <w:shd w:val="clear" w:color="auto" w:fill="auto"/>
            <w:vAlign w:val="center"/>
          </w:tcPr>
          <w:p w14:paraId="72F9534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61FC6FF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加气站未遵守操作规程或未设专人监护</w:t>
            </w:r>
          </w:p>
        </w:tc>
        <w:tc>
          <w:tcPr>
            <w:tcW w:w="2867" w:type="dxa"/>
            <w:shd w:val="clear" w:color="auto" w:fill="auto"/>
            <w:vAlign w:val="center"/>
          </w:tcPr>
          <w:p w14:paraId="2C5FE77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违反条款：第八条第（四）项；</w:t>
            </w:r>
          </w:p>
          <w:p w14:paraId="763EA0E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5BB0C43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276478A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4747BA0"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13B7796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00B81FF6"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2883D2EC" w14:textId="77777777">
        <w:trPr>
          <w:gridAfter w:val="3"/>
          <w:wAfter w:w="5858" w:type="dxa"/>
          <w:trHeight w:val="1217"/>
        </w:trPr>
        <w:tc>
          <w:tcPr>
            <w:tcW w:w="706" w:type="dxa"/>
            <w:shd w:val="clear" w:color="auto" w:fill="auto"/>
            <w:vAlign w:val="center"/>
          </w:tcPr>
          <w:p w14:paraId="7680A87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40CBF79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非操作人员进行充气作业</w:t>
            </w:r>
          </w:p>
        </w:tc>
        <w:tc>
          <w:tcPr>
            <w:tcW w:w="2867" w:type="dxa"/>
            <w:shd w:val="clear" w:color="auto" w:fill="auto"/>
            <w:vAlign w:val="center"/>
          </w:tcPr>
          <w:p w14:paraId="6BE75FE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违反条款：第九条第（一）项；</w:t>
            </w:r>
          </w:p>
          <w:p w14:paraId="26573C9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7BBD649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2BC9FED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F41E78C"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1E5CF29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6ED2D009"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7BA09AB8" w14:textId="77777777">
        <w:trPr>
          <w:gridAfter w:val="3"/>
          <w:wAfter w:w="5858" w:type="dxa"/>
          <w:trHeight w:val="1217"/>
        </w:trPr>
        <w:tc>
          <w:tcPr>
            <w:tcW w:w="706" w:type="dxa"/>
            <w:shd w:val="clear" w:color="auto" w:fill="auto"/>
            <w:vAlign w:val="center"/>
          </w:tcPr>
          <w:p w14:paraId="643F5FB4"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6E477087"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加气站为其他容器充气</w:t>
            </w:r>
          </w:p>
        </w:tc>
        <w:tc>
          <w:tcPr>
            <w:tcW w:w="2867" w:type="dxa"/>
            <w:shd w:val="clear" w:color="auto" w:fill="auto"/>
            <w:vAlign w:val="center"/>
          </w:tcPr>
          <w:p w14:paraId="45B4D9B6"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违反条款：第九条第（二）项；</w:t>
            </w:r>
          </w:p>
          <w:p w14:paraId="4610FFE5"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1535D9CC"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4DF12646"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75629FD"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7F95B19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2CCAD02A"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4D6E9665" w14:textId="77777777">
        <w:trPr>
          <w:gridAfter w:val="3"/>
          <w:wAfter w:w="5858" w:type="dxa"/>
          <w:trHeight w:val="1217"/>
        </w:trPr>
        <w:tc>
          <w:tcPr>
            <w:tcW w:w="706" w:type="dxa"/>
            <w:shd w:val="clear" w:color="auto" w:fill="auto"/>
            <w:vAlign w:val="center"/>
          </w:tcPr>
          <w:p w14:paraId="5B5C7F46"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068B9925"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直接用运输槽车向车辆充气</w:t>
            </w:r>
          </w:p>
        </w:tc>
        <w:tc>
          <w:tcPr>
            <w:tcW w:w="2867" w:type="dxa"/>
            <w:shd w:val="clear" w:color="auto" w:fill="auto"/>
            <w:vAlign w:val="center"/>
          </w:tcPr>
          <w:p w14:paraId="347EC575"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违反条款：第九条第（三）项；</w:t>
            </w:r>
          </w:p>
          <w:p w14:paraId="7E69E900"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401C9A7D"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245F800F"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EC08055"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3A08489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6AD6CC75"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0F9A0010" w14:textId="77777777">
        <w:trPr>
          <w:gridAfter w:val="3"/>
          <w:wAfter w:w="5858" w:type="dxa"/>
          <w:trHeight w:val="1217"/>
        </w:trPr>
        <w:tc>
          <w:tcPr>
            <w:tcW w:w="706" w:type="dxa"/>
            <w:shd w:val="clear" w:color="auto" w:fill="auto"/>
            <w:vAlign w:val="center"/>
          </w:tcPr>
          <w:p w14:paraId="268C7E21"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76CF7EDE"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使用明火检查燃气泄露</w:t>
            </w:r>
          </w:p>
        </w:tc>
        <w:tc>
          <w:tcPr>
            <w:tcW w:w="2867" w:type="dxa"/>
            <w:shd w:val="clear" w:color="auto" w:fill="auto"/>
            <w:vAlign w:val="center"/>
          </w:tcPr>
          <w:p w14:paraId="11430469"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违反条款：第九条第（四）项；</w:t>
            </w:r>
          </w:p>
          <w:p w14:paraId="530CEA10"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317C5150"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09483A50"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2F1D725"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1.发生在人口集中地区，存在较大安全隐患的，系数2；2.发生安全事故的，系数4。</w:t>
            </w:r>
          </w:p>
        </w:tc>
        <w:tc>
          <w:tcPr>
            <w:tcW w:w="1628" w:type="dxa"/>
            <w:shd w:val="clear" w:color="auto" w:fill="auto"/>
            <w:vAlign w:val="center"/>
          </w:tcPr>
          <w:p w14:paraId="02D7763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1EDFED29"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0E793CDA" w14:textId="77777777">
        <w:trPr>
          <w:gridAfter w:val="3"/>
          <w:wAfter w:w="5858" w:type="dxa"/>
          <w:trHeight w:val="1217"/>
        </w:trPr>
        <w:tc>
          <w:tcPr>
            <w:tcW w:w="706" w:type="dxa"/>
            <w:shd w:val="clear" w:color="auto" w:fill="auto"/>
            <w:vAlign w:val="center"/>
          </w:tcPr>
          <w:p w14:paraId="220118D7"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1F22BE55"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加气站</w:t>
            </w:r>
            <w:r>
              <w:rPr>
                <w:rFonts w:ascii="仿宋_GB2312" w:eastAsia="仿宋_GB2312" w:hint="eastAsia"/>
                <w:color w:val="000000" w:themeColor="text1"/>
              </w:rPr>
              <w:t>运营中</w:t>
            </w:r>
            <w:r>
              <w:rPr>
                <w:rFonts w:ascii="仿宋_GB2312" w:eastAsia="仿宋_GB2312" w:hAnsi="宋体" w:cs="宋体" w:hint="eastAsia"/>
                <w:color w:val="000000" w:themeColor="text1"/>
                <w:kern w:val="0"/>
                <w:szCs w:val="21"/>
              </w:rPr>
              <w:t>存放其他易燃易爆物品或者使用明火</w:t>
            </w:r>
          </w:p>
        </w:tc>
        <w:tc>
          <w:tcPr>
            <w:tcW w:w="2867" w:type="dxa"/>
            <w:shd w:val="clear" w:color="auto" w:fill="auto"/>
            <w:vAlign w:val="center"/>
          </w:tcPr>
          <w:p w14:paraId="12EC8EA2"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违反条款：第九条第（五）项；</w:t>
            </w:r>
          </w:p>
          <w:p w14:paraId="1828A8D5"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6AE1ADE5"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6ED92512"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B701F8C"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1.发生在人口集中地区，存在较大安全隐患的，系数2；2.发生安全事故的，系数4。</w:t>
            </w:r>
          </w:p>
        </w:tc>
        <w:tc>
          <w:tcPr>
            <w:tcW w:w="1628" w:type="dxa"/>
            <w:shd w:val="clear" w:color="auto" w:fill="auto"/>
            <w:vAlign w:val="center"/>
          </w:tcPr>
          <w:p w14:paraId="3777090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6CA1990B"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7D1B6E70" w14:textId="77777777">
        <w:trPr>
          <w:gridAfter w:val="3"/>
          <w:wAfter w:w="5858" w:type="dxa"/>
          <w:trHeight w:val="1217"/>
        </w:trPr>
        <w:tc>
          <w:tcPr>
            <w:tcW w:w="706" w:type="dxa"/>
            <w:shd w:val="clear" w:color="auto" w:fill="auto"/>
            <w:vAlign w:val="center"/>
          </w:tcPr>
          <w:p w14:paraId="5C20226D"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57D5A862"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在加气站内修车、洗车</w:t>
            </w:r>
          </w:p>
        </w:tc>
        <w:tc>
          <w:tcPr>
            <w:tcW w:w="2867" w:type="dxa"/>
            <w:shd w:val="clear" w:color="auto" w:fill="auto"/>
            <w:vAlign w:val="center"/>
          </w:tcPr>
          <w:p w14:paraId="3AA989F3"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违反条款：第九条第（六）项；</w:t>
            </w:r>
          </w:p>
          <w:p w14:paraId="151DFAA8"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3A25CE88"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57710688"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614620E"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770273F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3427FCD6" w14:textId="77777777" w:rsidR="00934A3D" w:rsidRDefault="00934A3D">
            <w:pPr>
              <w:widowControl/>
              <w:spacing w:line="0" w:lineRule="atLeast"/>
              <w:rPr>
                <w:rFonts w:ascii="仿宋_GB2312" w:eastAsia="仿宋_GB2312" w:hAnsi="宋体" w:cs="宋体"/>
                <w:color w:val="000000" w:themeColor="text1"/>
                <w:kern w:val="0"/>
                <w:sz w:val="24"/>
              </w:rPr>
            </w:pPr>
          </w:p>
        </w:tc>
      </w:tr>
      <w:tr w:rsidR="00934A3D" w14:paraId="6B4AFB33" w14:textId="77777777">
        <w:trPr>
          <w:gridAfter w:val="3"/>
          <w:wAfter w:w="5858" w:type="dxa"/>
          <w:trHeight w:val="529"/>
        </w:trPr>
        <w:tc>
          <w:tcPr>
            <w:tcW w:w="15104" w:type="dxa"/>
            <w:gridSpan w:val="10"/>
            <w:shd w:val="clear" w:color="auto" w:fill="auto"/>
            <w:vAlign w:val="center"/>
          </w:tcPr>
          <w:p w14:paraId="2068B095" w14:textId="77777777" w:rsidR="00934A3D" w:rsidRDefault="00000000">
            <w:pPr>
              <w:pStyle w:val="20"/>
              <w:jc w:val="center"/>
              <w:rPr>
                <w:color w:val="000000" w:themeColor="text1"/>
              </w:rPr>
            </w:pPr>
            <w:bookmarkStart w:id="30" w:name="_Toc6508"/>
            <w:r>
              <w:rPr>
                <w:rFonts w:hint="eastAsia"/>
                <w:color w:val="000000" w:themeColor="text1"/>
              </w:rPr>
              <w:t>《</w:t>
            </w:r>
            <w:r>
              <w:rPr>
                <w:color w:val="000000" w:themeColor="text1"/>
              </w:rPr>
              <w:t>北京市供热采暖管理办法</w:t>
            </w:r>
            <w:r>
              <w:rPr>
                <w:rFonts w:hint="eastAsia"/>
                <w:color w:val="000000" w:themeColor="text1"/>
              </w:rPr>
              <w:t>》案由19项</w:t>
            </w:r>
            <w:bookmarkEnd w:id="30"/>
          </w:p>
        </w:tc>
      </w:tr>
      <w:tr w:rsidR="00934A3D" w14:paraId="2B3978F3" w14:textId="77777777">
        <w:trPr>
          <w:gridAfter w:val="3"/>
          <w:wAfter w:w="5858" w:type="dxa"/>
          <w:trHeight w:val="1092"/>
        </w:trPr>
        <w:tc>
          <w:tcPr>
            <w:tcW w:w="706" w:type="dxa"/>
            <w:shd w:val="clear" w:color="auto" w:fill="auto"/>
            <w:vAlign w:val="center"/>
          </w:tcPr>
          <w:p w14:paraId="3693C0C6"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5D573F79"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供热单位未办理备案手续</w:t>
            </w:r>
          </w:p>
        </w:tc>
        <w:tc>
          <w:tcPr>
            <w:tcW w:w="2867" w:type="dxa"/>
            <w:shd w:val="clear" w:color="auto" w:fill="auto"/>
            <w:vAlign w:val="center"/>
          </w:tcPr>
          <w:p w14:paraId="772AF319"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违反条款：第十条第一款；</w:t>
            </w:r>
          </w:p>
          <w:p w14:paraId="45BD06BC"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处罚条款：第三十条 责令限期改正，逾期未改正的，处3万元罚款。</w:t>
            </w:r>
          </w:p>
        </w:tc>
        <w:tc>
          <w:tcPr>
            <w:tcW w:w="1103" w:type="dxa"/>
            <w:shd w:val="clear" w:color="auto" w:fill="auto"/>
            <w:vAlign w:val="center"/>
          </w:tcPr>
          <w:p w14:paraId="7FB82F7D" w14:textId="77777777" w:rsidR="00934A3D" w:rsidRDefault="00934A3D">
            <w:pPr>
              <w:widowControl/>
              <w:spacing w:line="0" w:lineRule="atLeast"/>
              <w:jc w:val="center"/>
              <w:rPr>
                <w:rFonts w:ascii="仿宋_GB2312" w:eastAsia="仿宋_GB2312" w:hAnsi="宋体" w:cs="宋体"/>
                <w:color w:val="000000" w:themeColor="text1"/>
                <w:kern w:val="0"/>
                <w:sz w:val="24"/>
              </w:rPr>
            </w:pPr>
          </w:p>
        </w:tc>
        <w:tc>
          <w:tcPr>
            <w:tcW w:w="990" w:type="dxa"/>
            <w:shd w:val="clear" w:color="auto" w:fill="auto"/>
            <w:vAlign w:val="center"/>
          </w:tcPr>
          <w:p w14:paraId="5802BC67" w14:textId="77777777" w:rsidR="00934A3D" w:rsidRDefault="00934A3D">
            <w:pPr>
              <w:widowControl/>
              <w:spacing w:line="0" w:lineRule="atLeast"/>
              <w:jc w:val="center"/>
              <w:rPr>
                <w:rFonts w:ascii="仿宋_GB2312" w:eastAsia="仿宋_GB2312" w:hAnsi="宋体" w:cs="宋体"/>
                <w:color w:val="000000" w:themeColor="text1"/>
                <w:kern w:val="0"/>
                <w:sz w:val="24"/>
              </w:rPr>
            </w:pPr>
          </w:p>
        </w:tc>
        <w:tc>
          <w:tcPr>
            <w:tcW w:w="3440" w:type="dxa"/>
            <w:gridSpan w:val="2"/>
            <w:shd w:val="clear" w:color="auto" w:fill="auto"/>
            <w:vAlign w:val="center"/>
          </w:tcPr>
          <w:p w14:paraId="7C02AE21" w14:textId="77777777" w:rsidR="00934A3D" w:rsidRDefault="00934A3D">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0DDF2BB7" w14:textId="77777777" w:rsidR="00934A3D" w:rsidRDefault="00934A3D">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459CCB8B"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934A3D" w14:paraId="41C1976F" w14:textId="77777777">
        <w:trPr>
          <w:gridAfter w:val="3"/>
          <w:wAfter w:w="5858" w:type="dxa"/>
          <w:trHeight w:val="1064"/>
        </w:trPr>
        <w:tc>
          <w:tcPr>
            <w:tcW w:w="706" w:type="dxa"/>
            <w:shd w:val="clear" w:color="auto" w:fill="auto"/>
            <w:vAlign w:val="center"/>
          </w:tcPr>
          <w:p w14:paraId="56E1D9DE"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1700074"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供热单位未办理备案变更手续</w:t>
            </w:r>
          </w:p>
        </w:tc>
        <w:tc>
          <w:tcPr>
            <w:tcW w:w="2867" w:type="dxa"/>
            <w:shd w:val="clear" w:color="auto" w:fill="auto"/>
            <w:vAlign w:val="center"/>
          </w:tcPr>
          <w:p w14:paraId="30CE1DB6"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6E56921A"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处罚条款：第三十条 责令限期改正，逾期未改正的，处3万元罚款。</w:t>
            </w:r>
          </w:p>
        </w:tc>
        <w:tc>
          <w:tcPr>
            <w:tcW w:w="1103" w:type="dxa"/>
            <w:shd w:val="clear" w:color="auto" w:fill="auto"/>
            <w:vAlign w:val="center"/>
          </w:tcPr>
          <w:p w14:paraId="0A2FD820" w14:textId="77777777" w:rsidR="00934A3D" w:rsidRDefault="00934A3D">
            <w:pPr>
              <w:widowControl/>
              <w:spacing w:line="0" w:lineRule="atLeast"/>
              <w:jc w:val="center"/>
              <w:rPr>
                <w:rFonts w:ascii="仿宋_GB2312" w:eastAsia="仿宋_GB2312" w:hAnsi="宋体" w:cs="宋体"/>
                <w:color w:val="000000" w:themeColor="text1"/>
                <w:kern w:val="0"/>
                <w:sz w:val="24"/>
              </w:rPr>
            </w:pPr>
          </w:p>
        </w:tc>
        <w:tc>
          <w:tcPr>
            <w:tcW w:w="990" w:type="dxa"/>
            <w:shd w:val="clear" w:color="auto" w:fill="auto"/>
            <w:vAlign w:val="center"/>
          </w:tcPr>
          <w:p w14:paraId="6882EDA8" w14:textId="77777777" w:rsidR="00934A3D" w:rsidRDefault="00934A3D">
            <w:pPr>
              <w:widowControl/>
              <w:spacing w:line="0" w:lineRule="atLeast"/>
              <w:jc w:val="center"/>
              <w:rPr>
                <w:rFonts w:ascii="仿宋_GB2312" w:eastAsia="仿宋_GB2312" w:hAnsi="宋体" w:cs="宋体"/>
                <w:color w:val="000000" w:themeColor="text1"/>
                <w:kern w:val="0"/>
                <w:sz w:val="24"/>
              </w:rPr>
            </w:pPr>
          </w:p>
        </w:tc>
        <w:tc>
          <w:tcPr>
            <w:tcW w:w="3440" w:type="dxa"/>
            <w:gridSpan w:val="2"/>
            <w:shd w:val="clear" w:color="auto" w:fill="auto"/>
            <w:vAlign w:val="center"/>
          </w:tcPr>
          <w:p w14:paraId="01E4426B" w14:textId="77777777" w:rsidR="00934A3D" w:rsidRDefault="00934A3D">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2CD4A411" w14:textId="77777777" w:rsidR="00934A3D" w:rsidRDefault="00934A3D">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74A6E58F"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934A3D" w14:paraId="399EC733" w14:textId="77777777">
        <w:trPr>
          <w:gridAfter w:val="3"/>
          <w:wAfter w:w="5858" w:type="dxa"/>
          <w:trHeight w:val="1117"/>
        </w:trPr>
        <w:tc>
          <w:tcPr>
            <w:tcW w:w="706" w:type="dxa"/>
            <w:shd w:val="clear" w:color="auto" w:fill="auto"/>
            <w:vAlign w:val="center"/>
          </w:tcPr>
          <w:p w14:paraId="3ADB5A29"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0C1EB2C3"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供热单位提交的备案材料失实</w:t>
            </w:r>
          </w:p>
        </w:tc>
        <w:tc>
          <w:tcPr>
            <w:tcW w:w="2867" w:type="dxa"/>
            <w:shd w:val="clear" w:color="auto" w:fill="auto"/>
            <w:vAlign w:val="center"/>
          </w:tcPr>
          <w:p w14:paraId="10BC8A7B"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2C194788"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处罚条款：第三十条 责令改正，情节严重的，可以处1万元以上3万元以下的罚款。</w:t>
            </w:r>
          </w:p>
        </w:tc>
        <w:tc>
          <w:tcPr>
            <w:tcW w:w="1103" w:type="dxa"/>
            <w:shd w:val="clear" w:color="auto" w:fill="auto"/>
            <w:vAlign w:val="center"/>
          </w:tcPr>
          <w:p w14:paraId="60DA04BF"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6F4F326"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E20B18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故意隐瞒相关情况，对安全、稳定、质量合格供热造成较大影响的，系数为1。</w:t>
            </w:r>
          </w:p>
        </w:tc>
        <w:tc>
          <w:tcPr>
            <w:tcW w:w="1628" w:type="dxa"/>
            <w:shd w:val="clear" w:color="auto" w:fill="auto"/>
            <w:vAlign w:val="center"/>
          </w:tcPr>
          <w:p w14:paraId="67474EC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35A5EDC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9CDE220" w14:textId="77777777">
        <w:trPr>
          <w:gridAfter w:val="3"/>
          <w:wAfter w:w="5858" w:type="dxa"/>
          <w:trHeight w:val="1296"/>
        </w:trPr>
        <w:tc>
          <w:tcPr>
            <w:tcW w:w="706" w:type="dxa"/>
            <w:shd w:val="clear" w:color="auto" w:fill="auto"/>
            <w:vAlign w:val="center"/>
          </w:tcPr>
          <w:p w14:paraId="1B4CD150"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6D069F1C"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未实施供热设施安全巡检制度</w:t>
            </w:r>
          </w:p>
        </w:tc>
        <w:tc>
          <w:tcPr>
            <w:tcW w:w="2867" w:type="dxa"/>
            <w:shd w:val="clear" w:color="auto" w:fill="auto"/>
            <w:vAlign w:val="center"/>
          </w:tcPr>
          <w:p w14:paraId="3212E617"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违反条款：第十三条第（一）项；</w:t>
            </w:r>
          </w:p>
          <w:p w14:paraId="1A11D002"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处罚条款：第三十一条第一款 予以警告，警告两次的，处2万元罚款。</w:t>
            </w:r>
          </w:p>
        </w:tc>
        <w:tc>
          <w:tcPr>
            <w:tcW w:w="1103" w:type="dxa"/>
            <w:shd w:val="clear" w:color="auto" w:fill="auto"/>
            <w:vAlign w:val="center"/>
          </w:tcPr>
          <w:p w14:paraId="3865936D" w14:textId="77777777" w:rsidR="00934A3D" w:rsidRDefault="00934A3D">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990" w:type="dxa"/>
            <w:shd w:val="clear" w:color="auto" w:fill="auto"/>
            <w:vAlign w:val="center"/>
          </w:tcPr>
          <w:p w14:paraId="2BD58701" w14:textId="77777777" w:rsidR="00934A3D" w:rsidRDefault="00934A3D">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9A8F300" w14:textId="77777777" w:rsidR="00934A3D" w:rsidRDefault="00934A3D">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217F2556" w14:textId="77777777" w:rsidR="00934A3D" w:rsidRDefault="00934A3D">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25C8220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934A3D" w14:paraId="2BC22B17" w14:textId="77777777">
        <w:trPr>
          <w:gridAfter w:val="3"/>
          <w:wAfter w:w="5858" w:type="dxa"/>
          <w:trHeight w:val="1117"/>
        </w:trPr>
        <w:tc>
          <w:tcPr>
            <w:tcW w:w="706" w:type="dxa"/>
            <w:shd w:val="clear" w:color="auto" w:fill="auto"/>
            <w:vAlign w:val="center"/>
          </w:tcPr>
          <w:p w14:paraId="3A68A3F7"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5B67195D"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供热前未提前在供热范围内进行公告</w:t>
            </w:r>
          </w:p>
        </w:tc>
        <w:tc>
          <w:tcPr>
            <w:tcW w:w="2867" w:type="dxa"/>
            <w:shd w:val="clear" w:color="auto" w:fill="auto"/>
            <w:vAlign w:val="center"/>
          </w:tcPr>
          <w:p w14:paraId="1D44EE70"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违反条款：第十三条第（二）项；</w:t>
            </w:r>
          </w:p>
          <w:p w14:paraId="787BF682"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处罚条款：第三十一条第二款 责令改正，并处1000元罚款。</w:t>
            </w:r>
          </w:p>
        </w:tc>
        <w:tc>
          <w:tcPr>
            <w:tcW w:w="1103" w:type="dxa"/>
            <w:shd w:val="clear" w:color="auto" w:fill="auto"/>
            <w:vAlign w:val="center"/>
          </w:tcPr>
          <w:p w14:paraId="46ACBF6E" w14:textId="77777777" w:rsidR="00934A3D" w:rsidRDefault="00934A3D">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990" w:type="dxa"/>
            <w:shd w:val="clear" w:color="auto" w:fill="auto"/>
            <w:vAlign w:val="center"/>
          </w:tcPr>
          <w:p w14:paraId="6C38AF82" w14:textId="77777777" w:rsidR="00934A3D" w:rsidRDefault="00934A3D">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5B1F22E" w14:textId="77777777" w:rsidR="00934A3D" w:rsidRDefault="00934A3D">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26A4B48A" w14:textId="77777777" w:rsidR="00934A3D" w:rsidRDefault="00934A3D">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17AEE63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934A3D" w14:paraId="530423E9" w14:textId="77777777">
        <w:trPr>
          <w:gridAfter w:val="3"/>
          <w:wAfter w:w="5858" w:type="dxa"/>
          <w:trHeight w:val="1230"/>
        </w:trPr>
        <w:tc>
          <w:tcPr>
            <w:tcW w:w="706" w:type="dxa"/>
            <w:shd w:val="clear" w:color="auto" w:fill="auto"/>
            <w:vAlign w:val="center"/>
          </w:tcPr>
          <w:p w14:paraId="52FBCECC"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21393FDA"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推迟、中止供热或者提前结束供热</w:t>
            </w:r>
          </w:p>
        </w:tc>
        <w:tc>
          <w:tcPr>
            <w:tcW w:w="2867" w:type="dxa"/>
            <w:shd w:val="clear" w:color="auto" w:fill="auto"/>
            <w:vAlign w:val="center"/>
          </w:tcPr>
          <w:p w14:paraId="2C535C92"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151326BB"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处罚条款：第三十二条第一款 责令改正，可以处5000元以上3万元以下罚款。</w:t>
            </w:r>
          </w:p>
        </w:tc>
        <w:tc>
          <w:tcPr>
            <w:tcW w:w="1103" w:type="dxa"/>
            <w:shd w:val="clear" w:color="auto" w:fill="auto"/>
            <w:vAlign w:val="center"/>
          </w:tcPr>
          <w:p w14:paraId="1AC197AC"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0FE45CC2"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6C72597"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每推迟、中止、提前结束供热1天，变量系数为0.2。</w:t>
            </w:r>
          </w:p>
        </w:tc>
        <w:tc>
          <w:tcPr>
            <w:tcW w:w="1628" w:type="dxa"/>
            <w:shd w:val="clear" w:color="auto" w:fill="auto"/>
            <w:vAlign w:val="center"/>
          </w:tcPr>
          <w:p w14:paraId="60F9E4A6"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DC5A97D" w14:textId="77777777" w:rsidR="00934A3D" w:rsidRDefault="00934A3D">
            <w:pPr>
              <w:autoSpaceDE w:val="0"/>
              <w:spacing w:line="240" w:lineRule="atLeast"/>
              <w:ind w:leftChars="-7" w:left="6" w:hangingChars="10" w:hanging="21"/>
              <w:rPr>
                <w:rFonts w:ascii="仿宋_GB2312" w:eastAsia="仿宋_GB2312" w:hAnsi="宋体" w:cs="宋体"/>
                <w:color w:val="000000" w:themeColor="text1"/>
                <w:kern w:val="0"/>
                <w:szCs w:val="21"/>
              </w:rPr>
            </w:pPr>
          </w:p>
        </w:tc>
      </w:tr>
      <w:tr w:rsidR="00934A3D" w14:paraId="4D30CB0D" w14:textId="77777777">
        <w:trPr>
          <w:gridAfter w:val="3"/>
          <w:wAfter w:w="5858" w:type="dxa"/>
          <w:trHeight w:val="967"/>
        </w:trPr>
        <w:tc>
          <w:tcPr>
            <w:tcW w:w="706" w:type="dxa"/>
            <w:vMerge w:val="restart"/>
            <w:shd w:val="clear" w:color="auto" w:fill="auto"/>
            <w:vAlign w:val="center"/>
          </w:tcPr>
          <w:p w14:paraId="60E27317"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6A662433"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采暖期内退出或者部分退出供热经营活动</w:t>
            </w:r>
          </w:p>
        </w:tc>
        <w:tc>
          <w:tcPr>
            <w:tcW w:w="2867" w:type="dxa"/>
            <w:vMerge w:val="restart"/>
            <w:shd w:val="clear" w:color="auto" w:fill="auto"/>
            <w:vAlign w:val="center"/>
          </w:tcPr>
          <w:p w14:paraId="6B87B97A"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50E36E50"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处罚条款：第三十二条第二款 责令改正，并对供热单位处5万元以上10万元以下罚款，对供热单位法定代表人处1万元罚款。</w:t>
            </w:r>
          </w:p>
        </w:tc>
        <w:tc>
          <w:tcPr>
            <w:tcW w:w="1103" w:type="dxa"/>
            <w:shd w:val="clear" w:color="auto" w:fill="auto"/>
            <w:vAlign w:val="center"/>
          </w:tcPr>
          <w:p w14:paraId="400BC99B"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1F421148"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49DC60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73C3EB30"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w:t>
            </w:r>
          </w:p>
        </w:tc>
        <w:tc>
          <w:tcPr>
            <w:tcW w:w="2929" w:type="dxa"/>
            <w:gridSpan w:val="2"/>
            <w:shd w:val="clear" w:color="auto" w:fill="auto"/>
            <w:vAlign w:val="center"/>
          </w:tcPr>
          <w:p w14:paraId="3E22840D"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对供热单位</w:t>
            </w:r>
          </w:p>
        </w:tc>
      </w:tr>
      <w:tr w:rsidR="00934A3D" w14:paraId="2FA5AD8C" w14:textId="77777777">
        <w:trPr>
          <w:gridAfter w:val="3"/>
          <w:wAfter w:w="5858" w:type="dxa"/>
          <w:trHeight w:val="878"/>
        </w:trPr>
        <w:tc>
          <w:tcPr>
            <w:tcW w:w="706" w:type="dxa"/>
            <w:vMerge/>
            <w:shd w:val="clear" w:color="auto" w:fill="auto"/>
            <w:vAlign w:val="center"/>
          </w:tcPr>
          <w:p w14:paraId="63EA93E0" w14:textId="77777777" w:rsidR="00934A3D" w:rsidRDefault="00934A3D">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3937F6A1" w14:textId="77777777" w:rsidR="00934A3D" w:rsidRDefault="00934A3D">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2867" w:type="dxa"/>
            <w:vMerge/>
            <w:shd w:val="clear" w:color="auto" w:fill="auto"/>
            <w:vAlign w:val="center"/>
          </w:tcPr>
          <w:p w14:paraId="32FD5ACD" w14:textId="77777777" w:rsidR="00934A3D" w:rsidRDefault="00934A3D">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1103" w:type="dxa"/>
            <w:shd w:val="clear" w:color="auto" w:fill="auto"/>
            <w:vAlign w:val="center"/>
          </w:tcPr>
          <w:p w14:paraId="3C913BEC" w14:textId="77777777" w:rsidR="00934A3D"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AB49138" w14:textId="77777777" w:rsidR="00934A3D" w:rsidRDefault="00934A3D">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C33EBEE" w14:textId="77777777" w:rsidR="00934A3D" w:rsidRDefault="00934A3D">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1EEEFA75" w14:textId="77777777" w:rsidR="00934A3D" w:rsidRDefault="00934A3D">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2929" w:type="dxa"/>
            <w:gridSpan w:val="2"/>
            <w:shd w:val="clear" w:color="auto" w:fill="auto"/>
            <w:vAlign w:val="center"/>
          </w:tcPr>
          <w:p w14:paraId="510B0AAF"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对法定代表人</w:t>
            </w:r>
          </w:p>
        </w:tc>
      </w:tr>
      <w:tr w:rsidR="00934A3D" w14:paraId="121E12DF" w14:textId="77777777">
        <w:trPr>
          <w:gridAfter w:val="3"/>
          <w:wAfter w:w="5858" w:type="dxa"/>
          <w:trHeight w:val="1296"/>
        </w:trPr>
        <w:tc>
          <w:tcPr>
            <w:tcW w:w="706" w:type="dxa"/>
            <w:shd w:val="clear" w:color="auto" w:fill="auto"/>
            <w:vAlign w:val="center"/>
          </w:tcPr>
          <w:p w14:paraId="01FFA2C3" w14:textId="77777777" w:rsidR="00934A3D"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4713D095"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非采暖期内擅自退出或者部分退出供热经营活动，影响用户采暖</w:t>
            </w:r>
          </w:p>
        </w:tc>
        <w:tc>
          <w:tcPr>
            <w:tcW w:w="2867" w:type="dxa"/>
            <w:shd w:val="clear" w:color="auto" w:fill="auto"/>
            <w:vAlign w:val="center"/>
          </w:tcPr>
          <w:p w14:paraId="5E35B161"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违反条款：第十五条第二款；</w:t>
            </w:r>
          </w:p>
          <w:p w14:paraId="4CE2D17F"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处罚条款：第三十二条第三款 责令限期改正，逾期未改正的，对供热单位处3万元罚款，对供热单位法定代表人处5000元罚款。</w:t>
            </w:r>
          </w:p>
        </w:tc>
        <w:tc>
          <w:tcPr>
            <w:tcW w:w="1103" w:type="dxa"/>
            <w:shd w:val="clear" w:color="auto" w:fill="auto"/>
            <w:vAlign w:val="center"/>
          </w:tcPr>
          <w:p w14:paraId="348BC742" w14:textId="77777777" w:rsidR="00934A3D" w:rsidRDefault="00934A3D">
            <w:pPr>
              <w:widowControl/>
              <w:spacing w:line="0" w:lineRule="atLeast"/>
              <w:ind w:left="6" w:hanging="21"/>
              <w:jc w:val="center"/>
              <w:rPr>
                <w:rFonts w:ascii="仿宋_GB2312" w:eastAsia="仿宋_GB2312" w:hAnsi="宋体" w:cs="宋体"/>
                <w:color w:val="000000" w:themeColor="text1"/>
                <w:kern w:val="0"/>
                <w:szCs w:val="21"/>
              </w:rPr>
            </w:pPr>
          </w:p>
        </w:tc>
        <w:tc>
          <w:tcPr>
            <w:tcW w:w="990" w:type="dxa"/>
            <w:shd w:val="clear" w:color="auto" w:fill="auto"/>
            <w:vAlign w:val="center"/>
          </w:tcPr>
          <w:p w14:paraId="71680BCF" w14:textId="77777777" w:rsidR="00934A3D" w:rsidRDefault="00934A3D">
            <w:pPr>
              <w:widowControl/>
              <w:spacing w:line="0" w:lineRule="atLeast"/>
              <w:ind w:left="6"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F9A066D" w14:textId="77777777" w:rsidR="00934A3D" w:rsidRDefault="00934A3D">
            <w:pPr>
              <w:widowControl/>
              <w:spacing w:line="0" w:lineRule="atLeast"/>
              <w:ind w:left="6" w:hanging="21"/>
              <w:rPr>
                <w:rFonts w:ascii="仿宋_GB2312" w:eastAsia="仿宋_GB2312" w:hAnsi="宋体" w:cs="宋体"/>
                <w:color w:val="000000" w:themeColor="text1"/>
                <w:kern w:val="0"/>
                <w:szCs w:val="21"/>
              </w:rPr>
            </w:pPr>
          </w:p>
        </w:tc>
        <w:tc>
          <w:tcPr>
            <w:tcW w:w="1628" w:type="dxa"/>
            <w:shd w:val="clear" w:color="auto" w:fill="auto"/>
            <w:vAlign w:val="center"/>
          </w:tcPr>
          <w:p w14:paraId="12F551C0" w14:textId="77777777" w:rsidR="00934A3D" w:rsidRDefault="00934A3D">
            <w:pPr>
              <w:widowControl/>
              <w:spacing w:line="0" w:lineRule="atLeast"/>
              <w:ind w:left="6" w:hanging="21"/>
              <w:rPr>
                <w:rFonts w:ascii="仿宋_GB2312" w:eastAsia="仿宋_GB2312" w:hAnsi="宋体" w:cs="宋体"/>
                <w:color w:val="000000" w:themeColor="text1"/>
                <w:kern w:val="0"/>
                <w:szCs w:val="21"/>
              </w:rPr>
            </w:pPr>
          </w:p>
        </w:tc>
        <w:tc>
          <w:tcPr>
            <w:tcW w:w="2929" w:type="dxa"/>
            <w:gridSpan w:val="2"/>
            <w:shd w:val="clear" w:color="auto" w:fill="auto"/>
            <w:vAlign w:val="center"/>
          </w:tcPr>
          <w:p w14:paraId="684DF788"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按照法条规定执行</w:t>
            </w:r>
          </w:p>
        </w:tc>
      </w:tr>
      <w:tr w:rsidR="00934A3D" w14:paraId="41182AEE" w14:textId="77777777">
        <w:trPr>
          <w:gridAfter w:val="3"/>
          <w:wAfter w:w="5858" w:type="dxa"/>
          <w:trHeight w:val="1296"/>
        </w:trPr>
        <w:tc>
          <w:tcPr>
            <w:tcW w:w="706" w:type="dxa"/>
            <w:shd w:val="clear" w:color="auto" w:fill="auto"/>
            <w:vAlign w:val="center"/>
          </w:tcPr>
          <w:p w14:paraId="26C6AF28"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2F3A6993"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拆改室内共用供热设施、扩大采暖面积、增加散热设备</w:t>
            </w:r>
          </w:p>
        </w:tc>
        <w:tc>
          <w:tcPr>
            <w:tcW w:w="2867" w:type="dxa"/>
            <w:vMerge w:val="restart"/>
            <w:shd w:val="clear" w:color="auto" w:fill="auto"/>
            <w:vAlign w:val="center"/>
          </w:tcPr>
          <w:p w14:paraId="6EF0F049"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违反条款：第二十一条第一款；</w:t>
            </w:r>
          </w:p>
          <w:p w14:paraId="2C3F1017"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处罚条款：第三十三条 责令限期改正，逾期未改正的，可以处500元以上5000元以下罚款。</w:t>
            </w:r>
          </w:p>
        </w:tc>
        <w:tc>
          <w:tcPr>
            <w:tcW w:w="1103" w:type="dxa"/>
            <w:shd w:val="clear" w:color="auto" w:fill="auto"/>
            <w:vAlign w:val="center"/>
          </w:tcPr>
          <w:p w14:paraId="0A5907AB" w14:textId="77777777" w:rsidR="00934A3D"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487DF46" w14:textId="77777777" w:rsidR="00934A3D"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B8D4417"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1．拆改行为明显影响到其它用户供暖效果的，系数为5；2.造成供暖中止等供暖事故的，系数为9。</w:t>
            </w:r>
          </w:p>
        </w:tc>
        <w:tc>
          <w:tcPr>
            <w:tcW w:w="1628" w:type="dxa"/>
            <w:shd w:val="clear" w:color="auto" w:fill="auto"/>
            <w:vAlign w:val="center"/>
          </w:tcPr>
          <w:p w14:paraId="357A0105"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w:t>
            </w:r>
          </w:p>
        </w:tc>
        <w:tc>
          <w:tcPr>
            <w:tcW w:w="2929" w:type="dxa"/>
            <w:gridSpan w:val="2"/>
            <w:shd w:val="clear" w:color="auto" w:fill="auto"/>
            <w:vAlign w:val="center"/>
          </w:tcPr>
          <w:p w14:paraId="2485EE6A"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int="eastAsia"/>
                <w:color w:val="000000" w:themeColor="text1"/>
                <w:szCs w:val="21"/>
              </w:rPr>
              <w:t>逾期不改正的情形，不纳入本案由情节系数。</w:t>
            </w:r>
          </w:p>
        </w:tc>
      </w:tr>
      <w:tr w:rsidR="00934A3D" w14:paraId="7CCCF1F8" w14:textId="77777777">
        <w:trPr>
          <w:gridAfter w:val="3"/>
          <w:wAfter w:w="5858" w:type="dxa"/>
          <w:trHeight w:val="1445"/>
        </w:trPr>
        <w:tc>
          <w:tcPr>
            <w:tcW w:w="706" w:type="dxa"/>
            <w:shd w:val="clear" w:color="auto" w:fill="auto"/>
            <w:vAlign w:val="center"/>
          </w:tcPr>
          <w:p w14:paraId="5733BECE"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772BD693"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装饰装修房屋妨碍对供热设施进行维修养护</w:t>
            </w:r>
          </w:p>
        </w:tc>
        <w:tc>
          <w:tcPr>
            <w:tcW w:w="2867" w:type="dxa"/>
            <w:vMerge/>
            <w:shd w:val="clear" w:color="auto" w:fill="auto"/>
            <w:vAlign w:val="center"/>
          </w:tcPr>
          <w:p w14:paraId="67D3BB43" w14:textId="77777777" w:rsidR="00934A3D" w:rsidRDefault="00934A3D">
            <w:pPr>
              <w:widowControl/>
              <w:spacing w:line="0" w:lineRule="atLeast"/>
              <w:ind w:left="6" w:hanging="21"/>
              <w:rPr>
                <w:rFonts w:ascii="仿宋_GB2312" w:eastAsia="仿宋_GB2312" w:hAnsi="宋体" w:cs="宋体"/>
                <w:color w:val="000000" w:themeColor="text1"/>
                <w:kern w:val="0"/>
                <w:szCs w:val="21"/>
              </w:rPr>
            </w:pPr>
          </w:p>
        </w:tc>
        <w:tc>
          <w:tcPr>
            <w:tcW w:w="1103" w:type="dxa"/>
            <w:shd w:val="clear" w:color="auto" w:fill="auto"/>
            <w:vAlign w:val="center"/>
          </w:tcPr>
          <w:p w14:paraId="40C3EEE7" w14:textId="77777777" w:rsidR="00934A3D"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37B0ED88" w14:textId="77777777" w:rsidR="00934A3D"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9955D8A"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1．严重影响到正常供暖的，系数为5；2.造成供暖事故的，系数为9。</w:t>
            </w:r>
          </w:p>
        </w:tc>
        <w:tc>
          <w:tcPr>
            <w:tcW w:w="1628" w:type="dxa"/>
            <w:shd w:val="clear" w:color="auto" w:fill="auto"/>
            <w:vAlign w:val="center"/>
          </w:tcPr>
          <w:p w14:paraId="12323686"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w:t>
            </w:r>
          </w:p>
        </w:tc>
        <w:tc>
          <w:tcPr>
            <w:tcW w:w="2929" w:type="dxa"/>
            <w:gridSpan w:val="2"/>
            <w:shd w:val="clear" w:color="auto" w:fill="auto"/>
            <w:vAlign w:val="center"/>
          </w:tcPr>
          <w:p w14:paraId="2B627FC8"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int="eastAsia"/>
                <w:color w:val="000000" w:themeColor="text1"/>
                <w:szCs w:val="21"/>
              </w:rPr>
              <w:t>逾期不改正的情形，不纳入本案由情节系数。</w:t>
            </w:r>
          </w:p>
        </w:tc>
      </w:tr>
      <w:tr w:rsidR="00934A3D" w14:paraId="41BD5429" w14:textId="77777777">
        <w:trPr>
          <w:gridAfter w:val="3"/>
          <w:wAfter w:w="5858" w:type="dxa"/>
          <w:trHeight w:val="1705"/>
        </w:trPr>
        <w:tc>
          <w:tcPr>
            <w:tcW w:w="706" w:type="dxa"/>
            <w:shd w:val="clear" w:color="auto" w:fill="auto"/>
            <w:vAlign w:val="center"/>
          </w:tcPr>
          <w:p w14:paraId="5D6BC0E3"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09D39FCE"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擅自拆除、迁移、改建、变卖热源设施，影响用户采暖</w:t>
            </w:r>
          </w:p>
        </w:tc>
        <w:tc>
          <w:tcPr>
            <w:tcW w:w="2867" w:type="dxa"/>
            <w:shd w:val="clear" w:color="auto" w:fill="auto"/>
            <w:vAlign w:val="center"/>
          </w:tcPr>
          <w:p w14:paraId="16A6656D" w14:textId="77777777" w:rsidR="00934A3D"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违反条款：第二十三条；</w:t>
            </w:r>
          </w:p>
          <w:p w14:paraId="088DB3EF" w14:textId="77777777" w:rsidR="00934A3D"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处罚条款：第三十四条 责令限期改正，并处5万元以上10万元以下罚款。</w:t>
            </w:r>
          </w:p>
          <w:p w14:paraId="3F3C872E" w14:textId="77777777" w:rsidR="00934A3D" w:rsidRDefault="00934A3D">
            <w:pPr>
              <w:widowControl/>
              <w:spacing w:line="0" w:lineRule="atLeast"/>
              <w:ind w:left="6" w:hanging="21"/>
              <w:rPr>
                <w:rFonts w:ascii="仿宋_GB2312" w:eastAsia="仿宋_GB2312" w:hAnsi="宋体" w:cs="宋体"/>
                <w:color w:val="000000" w:themeColor="text1"/>
                <w:kern w:val="0"/>
                <w:szCs w:val="21"/>
              </w:rPr>
            </w:pPr>
          </w:p>
        </w:tc>
        <w:tc>
          <w:tcPr>
            <w:tcW w:w="1103" w:type="dxa"/>
            <w:shd w:val="clear" w:color="auto" w:fill="auto"/>
            <w:vAlign w:val="center"/>
          </w:tcPr>
          <w:p w14:paraId="101AC1C3" w14:textId="77777777" w:rsidR="00934A3D"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6D880558" w14:textId="77777777" w:rsidR="00934A3D"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41E0F4" w14:textId="77777777" w:rsidR="00934A3D"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1．明显影响到采暖效果的，系数为0.5；2.造成供暖中止等供暖事故的，系数为1。</w:t>
            </w:r>
          </w:p>
        </w:tc>
        <w:tc>
          <w:tcPr>
            <w:tcW w:w="1628" w:type="dxa"/>
            <w:shd w:val="clear" w:color="auto" w:fill="auto"/>
            <w:vAlign w:val="center"/>
          </w:tcPr>
          <w:p w14:paraId="785FBE57" w14:textId="77777777" w:rsidR="00934A3D"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0C15F74F" w14:textId="77777777" w:rsidR="00934A3D" w:rsidRDefault="00934A3D">
            <w:pPr>
              <w:ind w:left="6" w:hanging="21"/>
              <w:rPr>
                <w:rFonts w:ascii="仿宋_GB2312" w:eastAsia="仿宋_GB2312" w:hAnsi="宋体" w:cs="宋体"/>
                <w:color w:val="000000" w:themeColor="text1"/>
                <w:kern w:val="0"/>
                <w:szCs w:val="21"/>
              </w:rPr>
            </w:pPr>
          </w:p>
        </w:tc>
      </w:tr>
      <w:tr w:rsidR="00934A3D" w14:paraId="59C3EA86" w14:textId="77777777">
        <w:trPr>
          <w:gridAfter w:val="3"/>
          <w:wAfter w:w="5858" w:type="dxa"/>
          <w:trHeight w:val="2256"/>
        </w:trPr>
        <w:tc>
          <w:tcPr>
            <w:tcW w:w="706" w:type="dxa"/>
            <w:shd w:val="clear" w:color="auto" w:fill="auto"/>
            <w:vAlign w:val="center"/>
          </w:tcPr>
          <w:p w14:paraId="17528728"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5417D056"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在地下热力管道安全间距范围内堆放物品，或者进行挖掘、取土、钻探、打桩、埋杆、栽植深根性植物和爆破作业</w:t>
            </w:r>
          </w:p>
        </w:tc>
        <w:tc>
          <w:tcPr>
            <w:tcW w:w="2867" w:type="dxa"/>
            <w:shd w:val="clear" w:color="auto" w:fill="auto"/>
            <w:vAlign w:val="center"/>
          </w:tcPr>
          <w:p w14:paraId="30A06609"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违反条款：第二十四条第（二）项；</w:t>
            </w:r>
          </w:p>
          <w:p w14:paraId="1477253D"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39DC50F4"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541A7888"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8ED5B9"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00A9C54C"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0C0292BC" w14:textId="77777777" w:rsidR="00934A3D" w:rsidRDefault="00934A3D">
            <w:pPr>
              <w:widowControl/>
              <w:ind w:left="6" w:hanging="21"/>
              <w:rPr>
                <w:rFonts w:ascii="仿宋_GB2312" w:eastAsia="仿宋_GB2312" w:hAnsi="宋体" w:cs="宋体"/>
                <w:color w:val="000000" w:themeColor="text1"/>
                <w:kern w:val="0"/>
                <w:szCs w:val="21"/>
              </w:rPr>
            </w:pPr>
          </w:p>
        </w:tc>
      </w:tr>
      <w:tr w:rsidR="00934A3D" w14:paraId="38934130" w14:textId="77777777">
        <w:trPr>
          <w:gridAfter w:val="3"/>
          <w:wAfter w:w="5858" w:type="dxa"/>
          <w:trHeight w:val="90"/>
        </w:trPr>
        <w:tc>
          <w:tcPr>
            <w:tcW w:w="706" w:type="dxa"/>
            <w:shd w:val="clear" w:color="auto" w:fill="auto"/>
            <w:vAlign w:val="center"/>
          </w:tcPr>
          <w:p w14:paraId="4C08ECCF"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0D71A65B"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向供热管沟内排放有毒、有害、易燃、易爆、易堵塞物品及雨水、污水、工业废液、垃圾</w:t>
            </w:r>
          </w:p>
        </w:tc>
        <w:tc>
          <w:tcPr>
            <w:tcW w:w="2867" w:type="dxa"/>
            <w:shd w:val="clear" w:color="auto" w:fill="auto"/>
            <w:vAlign w:val="center"/>
          </w:tcPr>
          <w:p w14:paraId="5C07ACC6"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违反条款：第二十四条第（三）项；</w:t>
            </w:r>
          </w:p>
          <w:p w14:paraId="2D7C1F38"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0DC6616B"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0E93F095"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C814C22"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6752A38B"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858FA9D" w14:textId="77777777" w:rsidR="00934A3D" w:rsidRDefault="00934A3D">
            <w:pPr>
              <w:ind w:left="6" w:hanging="21"/>
              <w:rPr>
                <w:rFonts w:ascii="仿宋_GB2312" w:eastAsia="仿宋_GB2312" w:hAnsi="宋体" w:cs="宋体"/>
                <w:color w:val="000000" w:themeColor="text1"/>
                <w:kern w:val="0"/>
                <w:szCs w:val="21"/>
              </w:rPr>
            </w:pPr>
          </w:p>
        </w:tc>
      </w:tr>
      <w:tr w:rsidR="00934A3D" w14:paraId="5E9D30E2" w14:textId="77777777">
        <w:trPr>
          <w:gridAfter w:val="3"/>
          <w:wAfter w:w="5858" w:type="dxa"/>
          <w:trHeight w:val="1117"/>
        </w:trPr>
        <w:tc>
          <w:tcPr>
            <w:tcW w:w="706" w:type="dxa"/>
            <w:shd w:val="clear" w:color="auto" w:fill="auto"/>
            <w:vAlign w:val="center"/>
          </w:tcPr>
          <w:p w14:paraId="04389459"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099FDFDE"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擅自接入供热管网</w:t>
            </w:r>
          </w:p>
        </w:tc>
        <w:tc>
          <w:tcPr>
            <w:tcW w:w="2867" w:type="dxa"/>
            <w:shd w:val="clear" w:color="auto" w:fill="auto"/>
            <w:vAlign w:val="center"/>
          </w:tcPr>
          <w:p w14:paraId="555C10B4"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违反条款：第二十四条第（四）项；</w:t>
            </w:r>
          </w:p>
          <w:p w14:paraId="47F9A70D"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4F8A7982"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0E645DA0"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B687E18"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32BA36B0"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2CD0BADB" w14:textId="77777777" w:rsidR="00934A3D" w:rsidRDefault="00934A3D">
            <w:pPr>
              <w:ind w:left="6" w:hanging="21"/>
              <w:rPr>
                <w:rFonts w:ascii="仿宋_GB2312" w:eastAsia="仿宋_GB2312" w:hAnsi="宋体" w:cs="宋体"/>
                <w:color w:val="000000" w:themeColor="text1"/>
                <w:kern w:val="0"/>
                <w:szCs w:val="21"/>
              </w:rPr>
            </w:pPr>
          </w:p>
        </w:tc>
      </w:tr>
      <w:tr w:rsidR="00934A3D" w14:paraId="387A3BA6" w14:textId="77777777">
        <w:trPr>
          <w:gridAfter w:val="3"/>
          <w:wAfter w:w="5858" w:type="dxa"/>
          <w:trHeight w:val="1564"/>
        </w:trPr>
        <w:tc>
          <w:tcPr>
            <w:tcW w:w="706" w:type="dxa"/>
            <w:shd w:val="clear" w:color="auto" w:fill="auto"/>
            <w:vAlign w:val="center"/>
          </w:tcPr>
          <w:p w14:paraId="4F693953"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12C8FC39"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擅自在室内采暖系统上安装危害系统安全的设备</w:t>
            </w:r>
          </w:p>
        </w:tc>
        <w:tc>
          <w:tcPr>
            <w:tcW w:w="2867" w:type="dxa"/>
            <w:shd w:val="clear" w:color="auto" w:fill="auto"/>
            <w:vAlign w:val="center"/>
          </w:tcPr>
          <w:p w14:paraId="4380CCBB"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违反条款：第二十四条第（五）项；</w:t>
            </w:r>
          </w:p>
          <w:p w14:paraId="3F3AFA59"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54A30F0F"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0E858D6A"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48EE29E"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68988955"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3ED97C16" w14:textId="77777777" w:rsidR="00934A3D" w:rsidRDefault="00934A3D">
            <w:pPr>
              <w:ind w:left="6" w:hanging="21"/>
              <w:rPr>
                <w:rFonts w:ascii="仿宋_GB2312" w:eastAsia="仿宋_GB2312" w:hAnsi="宋体" w:cs="宋体"/>
                <w:color w:val="000000" w:themeColor="text1"/>
                <w:kern w:val="0"/>
                <w:szCs w:val="21"/>
              </w:rPr>
            </w:pPr>
          </w:p>
        </w:tc>
      </w:tr>
      <w:tr w:rsidR="00934A3D" w14:paraId="6CCD7601" w14:textId="77777777">
        <w:trPr>
          <w:gridAfter w:val="3"/>
          <w:wAfter w:w="5858" w:type="dxa"/>
          <w:trHeight w:val="1246"/>
        </w:trPr>
        <w:tc>
          <w:tcPr>
            <w:tcW w:w="706" w:type="dxa"/>
            <w:shd w:val="clear" w:color="auto" w:fill="auto"/>
            <w:vAlign w:val="center"/>
          </w:tcPr>
          <w:p w14:paraId="444F191C"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29831DCA"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擅自排放或者取用管道内热水或蒸汽</w:t>
            </w:r>
          </w:p>
        </w:tc>
        <w:tc>
          <w:tcPr>
            <w:tcW w:w="2867" w:type="dxa"/>
            <w:shd w:val="clear" w:color="auto" w:fill="auto"/>
            <w:vAlign w:val="center"/>
          </w:tcPr>
          <w:p w14:paraId="261AA753"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违反条款：第二十四条第（六）项；</w:t>
            </w:r>
          </w:p>
          <w:p w14:paraId="6791E5EE" w14:textId="77777777" w:rsidR="00934A3D"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632EBFF0"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13864A49"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1DC7BCF"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22866AE6"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9BFC3F6" w14:textId="77777777" w:rsidR="00934A3D" w:rsidRDefault="00934A3D">
            <w:pPr>
              <w:ind w:left="6" w:hanging="21"/>
              <w:rPr>
                <w:rFonts w:ascii="仿宋_GB2312" w:eastAsia="仿宋_GB2312" w:hAnsi="宋体" w:cs="宋体"/>
                <w:color w:val="000000" w:themeColor="text1"/>
                <w:kern w:val="0"/>
                <w:szCs w:val="21"/>
              </w:rPr>
            </w:pPr>
          </w:p>
        </w:tc>
      </w:tr>
      <w:tr w:rsidR="00934A3D" w14:paraId="0FFA8664" w14:textId="77777777">
        <w:trPr>
          <w:gridAfter w:val="3"/>
          <w:wAfter w:w="5858" w:type="dxa"/>
          <w:trHeight w:val="1070"/>
        </w:trPr>
        <w:tc>
          <w:tcPr>
            <w:tcW w:w="706" w:type="dxa"/>
            <w:shd w:val="clear" w:color="auto" w:fill="auto"/>
            <w:vAlign w:val="center"/>
          </w:tcPr>
          <w:p w14:paraId="2134E2B3"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04E9BAE2"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擅自拆除、毁损警示标志</w:t>
            </w:r>
          </w:p>
        </w:tc>
        <w:tc>
          <w:tcPr>
            <w:tcW w:w="2867" w:type="dxa"/>
            <w:shd w:val="clear" w:color="auto" w:fill="auto"/>
            <w:vAlign w:val="center"/>
          </w:tcPr>
          <w:p w14:paraId="15B31904"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违反条款：第二十四条第（七）项；</w:t>
            </w:r>
          </w:p>
          <w:p w14:paraId="12D368AD"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处罚条款：第三十五条第三款；处罚内容：责令改正，可以处500元以上1000元以下罚款。</w:t>
            </w:r>
          </w:p>
        </w:tc>
        <w:tc>
          <w:tcPr>
            <w:tcW w:w="1103" w:type="dxa"/>
            <w:shd w:val="clear" w:color="auto" w:fill="auto"/>
            <w:vAlign w:val="center"/>
          </w:tcPr>
          <w:p w14:paraId="53636D7E"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286C60E7" w14:textId="77777777" w:rsidR="00934A3D"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0CE477F" w14:textId="77777777" w:rsidR="00934A3D"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6499BB36" w14:textId="77777777" w:rsidR="00934A3D"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w:t>
            </w:r>
          </w:p>
        </w:tc>
        <w:tc>
          <w:tcPr>
            <w:tcW w:w="2929" w:type="dxa"/>
            <w:gridSpan w:val="2"/>
            <w:shd w:val="clear" w:color="auto" w:fill="auto"/>
            <w:vAlign w:val="center"/>
          </w:tcPr>
          <w:p w14:paraId="78AFEBEB" w14:textId="77777777" w:rsidR="00934A3D" w:rsidRDefault="00934A3D">
            <w:pPr>
              <w:widowControl/>
              <w:ind w:left="6" w:hanging="21"/>
              <w:rPr>
                <w:rFonts w:ascii="仿宋_GB2312" w:eastAsia="仿宋_GB2312" w:hAnsi="宋体" w:cs="宋体"/>
                <w:color w:val="000000" w:themeColor="text1"/>
                <w:kern w:val="0"/>
                <w:szCs w:val="21"/>
              </w:rPr>
            </w:pPr>
          </w:p>
        </w:tc>
      </w:tr>
      <w:tr w:rsidR="00934A3D" w14:paraId="54294947" w14:textId="77777777">
        <w:trPr>
          <w:gridAfter w:val="3"/>
          <w:wAfter w:w="5858" w:type="dxa"/>
          <w:trHeight w:val="1246"/>
        </w:trPr>
        <w:tc>
          <w:tcPr>
            <w:tcW w:w="706" w:type="dxa"/>
            <w:shd w:val="clear" w:color="auto" w:fill="auto"/>
            <w:vAlign w:val="center"/>
          </w:tcPr>
          <w:p w14:paraId="19027316"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0E05D4C8"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擅自操作、拆除共用供热阀门，损坏共用阀门的铅封，改动或者损坏供热计量仪表及其附件等</w:t>
            </w:r>
          </w:p>
        </w:tc>
        <w:tc>
          <w:tcPr>
            <w:tcW w:w="2867" w:type="dxa"/>
            <w:shd w:val="clear" w:color="auto" w:fill="auto"/>
            <w:vAlign w:val="center"/>
          </w:tcPr>
          <w:p w14:paraId="10C0C291"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违反条款：第二十四条第（八）项；</w:t>
            </w:r>
          </w:p>
          <w:p w14:paraId="4DF4FA35"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处罚条款：第三十五条第三款；处罚内容：责令改正，可以处500元以上1000元以下罚款。</w:t>
            </w:r>
          </w:p>
        </w:tc>
        <w:tc>
          <w:tcPr>
            <w:tcW w:w="1103" w:type="dxa"/>
            <w:shd w:val="clear" w:color="auto" w:fill="auto"/>
            <w:vAlign w:val="center"/>
          </w:tcPr>
          <w:p w14:paraId="4A2FB2AC" w14:textId="77777777" w:rsidR="00934A3D"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22E64E26" w14:textId="77777777" w:rsidR="00934A3D"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850BD3A" w14:textId="77777777" w:rsidR="00934A3D" w:rsidRDefault="00000000">
            <w:pPr>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4C784777"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w:t>
            </w:r>
          </w:p>
        </w:tc>
        <w:tc>
          <w:tcPr>
            <w:tcW w:w="2929" w:type="dxa"/>
            <w:gridSpan w:val="2"/>
            <w:shd w:val="clear" w:color="auto" w:fill="auto"/>
            <w:vAlign w:val="center"/>
          </w:tcPr>
          <w:p w14:paraId="3D5A8190" w14:textId="77777777" w:rsidR="00934A3D" w:rsidRDefault="00934A3D">
            <w:pPr>
              <w:spacing w:line="260" w:lineRule="exact"/>
              <w:ind w:left="6" w:hanging="23"/>
              <w:rPr>
                <w:rFonts w:ascii="仿宋_GB2312" w:eastAsia="仿宋_GB2312" w:hAnsi="宋体" w:cs="宋体"/>
                <w:color w:val="000000" w:themeColor="text1"/>
                <w:kern w:val="0"/>
                <w:szCs w:val="21"/>
              </w:rPr>
            </w:pPr>
          </w:p>
        </w:tc>
      </w:tr>
      <w:tr w:rsidR="00934A3D" w14:paraId="24F0BFDB" w14:textId="77777777">
        <w:trPr>
          <w:gridAfter w:val="3"/>
          <w:wAfter w:w="5858" w:type="dxa"/>
          <w:trHeight w:val="1246"/>
        </w:trPr>
        <w:tc>
          <w:tcPr>
            <w:tcW w:w="706" w:type="dxa"/>
            <w:shd w:val="clear" w:color="auto" w:fill="auto"/>
            <w:vAlign w:val="center"/>
          </w:tcPr>
          <w:p w14:paraId="4EED0C13" w14:textId="77777777" w:rsidR="00934A3D"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19</w:t>
            </w:r>
          </w:p>
        </w:tc>
        <w:tc>
          <w:tcPr>
            <w:tcW w:w="1441" w:type="dxa"/>
            <w:shd w:val="clear" w:color="auto" w:fill="auto"/>
            <w:vAlign w:val="center"/>
          </w:tcPr>
          <w:p w14:paraId="76F5023A"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其它危害、损坏供热设施的行为</w:t>
            </w:r>
          </w:p>
        </w:tc>
        <w:tc>
          <w:tcPr>
            <w:tcW w:w="2867" w:type="dxa"/>
            <w:shd w:val="clear" w:color="auto" w:fill="auto"/>
            <w:vAlign w:val="center"/>
          </w:tcPr>
          <w:p w14:paraId="3063564B"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违反条款：第二十四条第（九）项；</w:t>
            </w:r>
          </w:p>
          <w:p w14:paraId="6DF25263"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044F8353" w14:textId="77777777" w:rsidR="00934A3D"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796DB53B" w14:textId="77777777" w:rsidR="00934A3D"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0CE8D7A"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0F162A4F" w14:textId="77777777" w:rsidR="00934A3D"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061D9E3" w14:textId="77777777" w:rsidR="00934A3D" w:rsidRDefault="00934A3D">
            <w:pPr>
              <w:spacing w:line="260" w:lineRule="exact"/>
              <w:ind w:left="6" w:hanging="23"/>
              <w:rPr>
                <w:rFonts w:ascii="仿宋_GB2312" w:eastAsia="仿宋_GB2312" w:hAnsi="宋体" w:cs="宋体"/>
                <w:color w:val="000000" w:themeColor="text1"/>
                <w:kern w:val="0"/>
                <w:szCs w:val="21"/>
              </w:rPr>
            </w:pPr>
          </w:p>
        </w:tc>
      </w:tr>
      <w:tr w:rsidR="00934A3D" w14:paraId="7F77A3BC" w14:textId="77777777">
        <w:trPr>
          <w:gridAfter w:val="3"/>
          <w:wAfter w:w="5858" w:type="dxa"/>
          <w:trHeight w:val="671"/>
        </w:trPr>
        <w:tc>
          <w:tcPr>
            <w:tcW w:w="15104" w:type="dxa"/>
            <w:gridSpan w:val="10"/>
            <w:shd w:val="clear" w:color="auto" w:fill="auto"/>
            <w:vAlign w:val="center"/>
          </w:tcPr>
          <w:p w14:paraId="42FD0362" w14:textId="77777777" w:rsidR="00934A3D" w:rsidRDefault="00000000">
            <w:pPr>
              <w:pStyle w:val="20"/>
              <w:jc w:val="center"/>
              <w:rPr>
                <w:rFonts w:ascii="仿宋_GB2312" w:eastAsia="仿宋_GB2312"/>
                <w:color w:val="000000" w:themeColor="text1"/>
                <w:szCs w:val="21"/>
              </w:rPr>
            </w:pPr>
            <w:bookmarkStart w:id="31" w:name="_Toc179"/>
            <w:r>
              <w:rPr>
                <w:rFonts w:hint="eastAsia"/>
                <w:color w:val="000000" w:themeColor="text1"/>
              </w:rPr>
              <w:t>《北京市民用建筑节能管理办法》案由2项</w:t>
            </w:r>
            <w:bookmarkEnd w:id="31"/>
          </w:p>
        </w:tc>
      </w:tr>
      <w:tr w:rsidR="00934A3D" w14:paraId="03958C62" w14:textId="77777777">
        <w:trPr>
          <w:gridAfter w:val="3"/>
          <w:wAfter w:w="5858" w:type="dxa"/>
          <w:trHeight w:val="1000"/>
        </w:trPr>
        <w:tc>
          <w:tcPr>
            <w:tcW w:w="706" w:type="dxa"/>
            <w:vMerge w:val="restart"/>
            <w:shd w:val="clear" w:color="auto" w:fill="auto"/>
            <w:vAlign w:val="center"/>
          </w:tcPr>
          <w:p w14:paraId="2BD15B09"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199E25F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损坏供热计量装置与调控系统</w:t>
            </w:r>
          </w:p>
        </w:tc>
        <w:tc>
          <w:tcPr>
            <w:tcW w:w="2867" w:type="dxa"/>
            <w:vMerge w:val="restart"/>
            <w:shd w:val="clear" w:color="auto" w:fill="auto"/>
            <w:vAlign w:val="center"/>
          </w:tcPr>
          <w:p w14:paraId="63222E78"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违反条款：第三十三条；处罚条款：第四十二条，责令改正，可处500元以上1000元以下罚款；情节严重，影响正常供热的，可处1000元以上1万元以下罚款。</w:t>
            </w:r>
          </w:p>
        </w:tc>
        <w:tc>
          <w:tcPr>
            <w:tcW w:w="1103" w:type="dxa"/>
            <w:shd w:val="clear" w:color="auto" w:fill="auto"/>
            <w:vAlign w:val="center"/>
          </w:tcPr>
          <w:p w14:paraId="315D99F8" w14:textId="77777777" w:rsidR="00934A3D"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500</w:t>
            </w:r>
          </w:p>
        </w:tc>
        <w:tc>
          <w:tcPr>
            <w:tcW w:w="990" w:type="dxa"/>
            <w:shd w:val="clear" w:color="auto" w:fill="auto"/>
            <w:vAlign w:val="center"/>
          </w:tcPr>
          <w:p w14:paraId="6EE899E8" w14:textId="77777777" w:rsidR="00934A3D"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6C6538D0" w14:textId="77777777" w:rsidR="00934A3D"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按照《基准》的规定执行</w:t>
            </w:r>
          </w:p>
        </w:tc>
        <w:tc>
          <w:tcPr>
            <w:tcW w:w="1628" w:type="dxa"/>
            <w:shd w:val="clear" w:color="auto" w:fill="auto"/>
            <w:vAlign w:val="center"/>
          </w:tcPr>
          <w:p w14:paraId="0241742F" w14:textId="77777777" w:rsidR="00934A3D"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罚款数额＝500×（1＋情节系数</w:t>
            </w:r>
          </w:p>
        </w:tc>
        <w:tc>
          <w:tcPr>
            <w:tcW w:w="2929" w:type="dxa"/>
            <w:gridSpan w:val="2"/>
            <w:shd w:val="clear" w:color="auto" w:fill="auto"/>
            <w:vAlign w:val="center"/>
          </w:tcPr>
          <w:p w14:paraId="2412E2DA" w14:textId="77777777" w:rsidR="00934A3D" w:rsidRDefault="00934A3D">
            <w:pPr>
              <w:widowControl/>
              <w:spacing w:line="240" w:lineRule="exact"/>
              <w:jc w:val="center"/>
              <w:rPr>
                <w:rFonts w:ascii="仿宋_GB2312" w:eastAsia="仿宋_GB2312"/>
                <w:color w:val="000000" w:themeColor="text1"/>
              </w:rPr>
            </w:pPr>
          </w:p>
        </w:tc>
      </w:tr>
      <w:tr w:rsidR="00934A3D" w14:paraId="5B73BA65" w14:textId="77777777">
        <w:trPr>
          <w:gridAfter w:val="3"/>
          <w:wAfter w:w="5858" w:type="dxa"/>
          <w:trHeight w:val="888"/>
        </w:trPr>
        <w:tc>
          <w:tcPr>
            <w:tcW w:w="706" w:type="dxa"/>
            <w:vMerge/>
            <w:shd w:val="clear" w:color="auto" w:fill="auto"/>
            <w:vAlign w:val="center"/>
          </w:tcPr>
          <w:p w14:paraId="1B374526" w14:textId="77777777" w:rsidR="00934A3D" w:rsidRDefault="00934A3D">
            <w:pPr>
              <w:widowControl/>
              <w:spacing w:line="240" w:lineRule="exact"/>
              <w:ind w:left="6"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32648977" w14:textId="77777777" w:rsidR="00934A3D" w:rsidRDefault="00934A3D">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55FA58B8" w14:textId="77777777" w:rsidR="00934A3D" w:rsidRDefault="00934A3D">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002A776B" w14:textId="77777777" w:rsidR="00934A3D" w:rsidRDefault="00000000">
            <w:pPr>
              <w:spacing w:line="240" w:lineRule="exact"/>
              <w:jc w:val="center"/>
              <w:rPr>
                <w:rFonts w:eastAsia="仿宋_GB2312"/>
                <w:color w:val="000000" w:themeColor="text1"/>
              </w:rPr>
            </w:pPr>
            <w:r>
              <w:rPr>
                <w:rFonts w:ascii="仿宋_GB2312" w:eastAsia="仿宋_GB2312" w:hint="eastAsia"/>
                <w:color w:val="000000" w:themeColor="text1"/>
              </w:rPr>
              <w:t>1000</w:t>
            </w:r>
          </w:p>
        </w:tc>
        <w:tc>
          <w:tcPr>
            <w:tcW w:w="990" w:type="dxa"/>
            <w:shd w:val="clear" w:color="auto" w:fill="auto"/>
            <w:vAlign w:val="center"/>
          </w:tcPr>
          <w:p w14:paraId="7833FEE9" w14:textId="77777777" w:rsidR="00934A3D"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7DC735F1" w14:textId="77777777" w:rsidR="00934A3D"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按照《基准》的规定执行</w:t>
            </w:r>
          </w:p>
        </w:tc>
        <w:tc>
          <w:tcPr>
            <w:tcW w:w="1628" w:type="dxa"/>
            <w:shd w:val="clear" w:color="auto" w:fill="auto"/>
            <w:vAlign w:val="center"/>
          </w:tcPr>
          <w:p w14:paraId="5E6D4C2B" w14:textId="77777777" w:rsidR="00934A3D"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罚款数额＝1000×（1＋情节系数</w:t>
            </w:r>
          </w:p>
        </w:tc>
        <w:tc>
          <w:tcPr>
            <w:tcW w:w="2929" w:type="dxa"/>
            <w:gridSpan w:val="2"/>
            <w:shd w:val="clear" w:color="auto" w:fill="auto"/>
            <w:vAlign w:val="center"/>
          </w:tcPr>
          <w:p w14:paraId="221003EF"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影响正常供热的，适用此档处罚。</w:t>
            </w:r>
          </w:p>
        </w:tc>
      </w:tr>
      <w:tr w:rsidR="00934A3D" w14:paraId="38C896D9" w14:textId="77777777">
        <w:trPr>
          <w:gridAfter w:val="3"/>
          <w:wAfter w:w="5858" w:type="dxa"/>
          <w:trHeight w:val="1246"/>
        </w:trPr>
        <w:tc>
          <w:tcPr>
            <w:tcW w:w="706" w:type="dxa"/>
            <w:shd w:val="clear" w:color="auto" w:fill="auto"/>
            <w:vAlign w:val="center"/>
          </w:tcPr>
          <w:p w14:paraId="01C294FA"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20D9FDF5"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供热单位不实行供热计量的</w:t>
            </w:r>
          </w:p>
        </w:tc>
        <w:tc>
          <w:tcPr>
            <w:tcW w:w="2867" w:type="dxa"/>
            <w:shd w:val="clear" w:color="auto" w:fill="auto"/>
            <w:vAlign w:val="center"/>
          </w:tcPr>
          <w:p w14:paraId="65F07041"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违反条款：第三十五条第一款；处罚条款：第四十四条，限期整改，逾期不改正的，处3万元罚款。</w:t>
            </w:r>
          </w:p>
        </w:tc>
        <w:tc>
          <w:tcPr>
            <w:tcW w:w="1103" w:type="dxa"/>
            <w:shd w:val="clear" w:color="auto" w:fill="auto"/>
            <w:vAlign w:val="center"/>
          </w:tcPr>
          <w:p w14:paraId="540F4CB2" w14:textId="77777777" w:rsidR="00934A3D" w:rsidRDefault="00934A3D">
            <w:pPr>
              <w:widowControl/>
              <w:spacing w:line="240" w:lineRule="exact"/>
              <w:ind w:left="6" w:hanging="21"/>
              <w:rPr>
                <w:rFonts w:ascii="仿宋_GB2312" w:eastAsia="仿宋_GB2312" w:hAnsi="宋体" w:cs="宋体"/>
                <w:color w:val="000000" w:themeColor="text1"/>
                <w:kern w:val="0"/>
                <w:szCs w:val="21"/>
              </w:rPr>
            </w:pPr>
          </w:p>
        </w:tc>
        <w:tc>
          <w:tcPr>
            <w:tcW w:w="990" w:type="dxa"/>
            <w:shd w:val="clear" w:color="auto" w:fill="auto"/>
            <w:vAlign w:val="center"/>
          </w:tcPr>
          <w:p w14:paraId="69FE35C2" w14:textId="77777777" w:rsidR="00934A3D" w:rsidRDefault="00934A3D">
            <w:pPr>
              <w:widowControl/>
              <w:spacing w:line="240" w:lineRule="exact"/>
              <w:ind w:left="6"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8613F4C" w14:textId="77777777" w:rsidR="00934A3D" w:rsidRDefault="00934A3D">
            <w:pPr>
              <w:widowControl/>
              <w:spacing w:line="240" w:lineRule="exact"/>
              <w:ind w:left="6" w:hanging="21"/>
              <w:rPr>
                <w:rFonts w:ascii="仿宋_GB2312" w:eastAsia="仿宋_GB2312" w:hAnsi="宋体" w:cs="宋体"/>
                <w:color w:val="000000" w:themeColor="text1"/>
                <w:kern w:val="0"/>
                <w:szCs w:val="21"/>
              </w:rPr>
            </w:pPr>
          </w:p>
        </w:tc>
        <w:tc>
          <w:tcPr>
            <w:tcW w:w="1628" w:type="dxa"/>
            <w:shd w:val="clear" w:color="auto" w:fill="auto"/>
            <w:vAlign w:val="center"/>
          </w:tcPr>
          <w:p w14:paraId="25C62F10" w14:textId="77777777" w:rsidR="00934A3D" w:rsidRDefault="00934A3D">
            <w:pPr>
              <w:widowControl/>
              <w:spacing w:line="240" w:lineRule="exact"/>
              <w:ind w:left="6" w:hanging="21"/>
              <w:rPr>
                <w:rFonts w:ascii="仿宋_GB2312" w:eastAsia="仿宋_GB2312" w:hAnsi="宋体" w:cs="宋体"/>
                <w:color w:val="000000" w:themeColor="text1"/>
                <w:kern w:val="0"/>
                <w:szCs w:val="21"/>
              </w:rPr>
            </w:pPr>
          </w:p>
        </w:tc>
        <w:tc>
          <w:tcPr>
            <w:tcW w:w="2929" w:type="dxa"/>
            <w:gridSpan w:val="2"/>
            <w:shd w:val="clear" w:color="auto" w:fill="auto"/>
            <w:vAlign w:val="center"/>
          </w:tcPr>
          <w:p w14:paraId="3F08343B"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按照规定执行</w:t>
            </w:r>
          </w:p>
        </w:tc>
      </w:tr>
      <w:tr w:rsidR="00934A3D" w14:paraId="4A871E8A" w14:textId="77777777">
        <w:trPr>
          <w:gridAfter w:val="3"/>
          <w:wAfter w:w="5858" w:type="dxa"/>
          <w:trHeight w:val="733"/>
        </w:trPr>
        <w:tc>
          <w:tcPr>
            <w:tcW w:w="15104" w:type="dxa"/>
            <w:gridSpan w:val="10"/>
            <w:shd w:val="clear" w:color="auto" w:fill="auto"/>
            <w:vAlign w:val="center"/>
          </w:tcPr>
          <w:p w14:paraId="024FCD64" w14:textId="77777777" w:rsidR="00934A3D" w:rsidRDefault="00000000">
            <w:pPr>
              <w:pStyle w:val="20"/>
              <w:jc w:val="center"/>
              <w:rPr>
                <w:rFonts w:ascii="仿宋_GB2312" w:eastAsia="仿宋_GB2312"/>
                <w:color w:val="000000" w:themeColor="text1"/>
                <w:szCs w:val="21"/>
                <w:lang w:eastAsia="zh-Hans"/>
              </w:rPr>
            </w:pPr>
            <w:bookmarkStart w:id="32" w:name="_Toc8216"/>
            <w:r>
              <w:rPr>
                <w:color w:val="000000" w:themeColor="text1"/>
                <w:lang w:eastAsia="zh-Hans"/>
              </w:rPr>
              <w:t>《</w:t>
            </w:r>
            <w:r>
              <w:rPr>
                <w:rFonts w:hint="eastAsia"/>
                <w:color w:val="000000" w:themeColor="text1"/>
                <w:lang w:eastAsia="zh-Hans"/>
              </w:rPr>
              <w:t>中华人民共和国安全生产法</w:t>
            </w:r>
            <w:r>
              <w:rPr>
                <w:color w:val="000000" w:themeColor="text1"/>
                <w:lang w:eastAsia="zh-Hans"/>
              </w:rPr>
              <w:t>》案由11项</w:t>
            </w:r>
            <w:bookmarkEnd w:id="32"/>
          </w:p>
        </w:tc>
      </w:tr>
      <w:tr w:rsidR="00934A3D" w14:paraId="657E5AE4" w14:textId="77777777">
        <w:trPr>
          <w:gridAfter w:val="3"/>
          <w:wAfter w:w="5858" w:type="dxa"/>
          <w:trHeight w:val="1246"/>
        </w:trPr>
        <w:tc>
          <w:tcPr>
            <w:tcW w:w="706" w:type="dxa"/>
            <w:vMerge w:val="restart"/>
            <w:shd w:val="clear" w:color="auto" w:fill="auto"/>
            <w:vAlign w:val="center"/>
          </w:tcPr>
          <w:p w14:paraId="3CAB6A3A"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p w14:paraId="1717189A" w14:textId="77777777" w:rsidR="00934A3D" w:rsidRDefault="00934A3D">
            <w:pPr>
              <w:widowControl/>
              <w:spacing w:line="240" w:lineRule="exact"/>
              <w:ind w:left="6" w:hanging="21"/>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6C17842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主要负责人未履行安全生产管理职责</w:t>
            </w:r>
          </w:p>
        </w:tc>
        <w:tc>
          <w:tcPr>
            <w:tcW w:w="2867" w:type="dxa"/>
            <w:shd w:val="clear" w:color="auto" w:fill="auto"/>
            <w:vAlign w:val="center"/>
          </w:tcPr>
          <w:p w14:paraId="5D353BC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违反条款:《中华人民共和国安全生产法》第二十一条第（一）项至第（七）项（根据实际选择）;</w:t>
            </w:r>
            <w:r>
              <w:rPr>
                <w:rFonts w:ascii="仿宋_GB2312" w:eastAsia="仿宋_GB2312" w:hint="eastAsia"/>
                <w:color w:val="000000" w:themeColor="text1"/>
              </w:rPr>
              <w:br/>
              <w:t>处罚条款:第九十四条第一款,责令限期改正，处二万元以上五万元以下的罚款；逾期未改正的，处五万元以上十万元以下的罚款，责令生产经营单位停产停业整顿。</w:t>
            </w:r>
          </w:p>
        </w:tc>
        <w:tc>
          <w:tcPr>
            <w:tcW w:w="10090" w:type="dxa"/>
            <w:gridSpan w:val="7"/>
            <w:shd w:val="clear" w:color="auto" w:fill="auto"/>
            <w:vAlign w:val="center"/>
          </w:tcPr>
          <w:p w14:paraId="5E4263DB"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1.未履行第一项至第七项中任一项职责的，处2万元以上3万元以下的罚款；逾期未改正的，处5万元以上7万元以下的罚款，责令生产经营单位停产停业整顿；</w:t>
            </w:r>
          </w:p>
          <w:p w14:paraId="33FDB55B"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2.未履行第一项至第七项中任两项职责的，处3万元以上4万元以下的罚款；逾期未改正的，处7万元以上9万元以下的罚款，责令生产经营单位停产停业整顿；</w:t>
            </w:r>
          </w:p>
          <w:p w14:paraId="27233402"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3.未履行第一项至第七项中任三项以上职责的，处4万元以上5万元以下的罚款；逾期未改正的，处9万元以上10万元以下的罚款，责令生产经营单位停产停业整顿。</w:t>
            </w:r>
          </w:p>
          <w:p w14:paraId="0C8F034D"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51EF1B5C" w14:textId="77777777">
        <w:trPr>
          <w:gridAfter w:val="3"/>
          <w:wAfter w:w="5858" w:type="dxa"/>
          <w:trHeight w:val="1246"/>
        </w:trPr>
        <w:tc>
          <w:tcPr>
            <w:tcW w:w="706" w:type="dxa"/>
            <w:vMerge/>
            <w:shd w:val="clear" w:color="auto" w:fill="auto"/>
            <w:vAlign w:val="center"/>
          </w:tcPr>
          <w:p w14:paraId="3B71C654" w14:textId="77777777" w:rsidR="00934A3D" w:rsidRDefault="00934A3D">
            <w:pPr>
              <w:widowControl/>
              <w:spacing w:line="240" w:lineRule="exact"/>
              <w:ind w:left="6"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16D254C4" w14:textId="77777777" w:rsidR="00934A3D" w:rsidRDefault="00934A3D">
            <w:pPr>
              <w:spacing w:line="240" w:lineRule="exact"/>
              <w:jc w:val="left"/>
              <w:rPr>
                <w:rFonts w:ascii="仿宋_GB2312" w:eastAsia="仿宋_GB2312"/>
                <w:color w:val="000000" w:themeColor="text1"/>
              </w:rPr>
            </w:pPr>
          </w:p>
        </w:tc>
        <w:tc>
          <w:tcPr>
            <w:tcW w:w="2867" w:type="dxa"/>
            <w:shd w:val="clear" w:color="auto" w:fill="auto"/>
            <w:vAlign w:val="center"/>
          </w:tcPr>
          <w:p w14:paraId="1E0AAB49" w14:textId="77777777" w:rsidR="00934A3D"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违反条款：《北京市生产经营单位安全生产主体责任规定》第四条第（五）项、第（七）项（根据实际选择）；</w:t>
            </w:r>
          </w:p>
          <w:p w14:paraId="1A59DF52" w14:textId="77777777" w:rsidR="00934A3D"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处罚条款：第三十四条第一款，责令改正；拒不改正的，责令停产停业整顿，并处2万元以上5万元以下罚款。</w:t>
            </w:r>
          </w:p>
        </w:tc>
        <w:tc>
          <w:tcPr>
            <w:tcW w:w="10090" w:type="dxa"/>
            <w:gridSpan w:val="7"/>
            <w:shd w:val="clear" w:color="auto" w:fill="auto"/>
            <w:vAlign w:val="center"/>
          </w:tcPr>
          <w:p w14:paraId="04D9116D"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1.违反第五项、第七项中任一项职责且拒不改正的，责令停产停业整顿，并处2万元以上3万元以下的罚款；</w:t>
            </w:r>
          </w:p>
          <w:p w14:paraId="167E44C3"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2.同时违反第五项、第七项两项职责且拒不改正的，责令停产停业整顿，并处3万元以上5万元以下的罚款。</w:t>
            </w:r>
          </w:p>
          <w:p w14:paraId="0520AF3B"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30CC318A" w14:textId="77777777">
        <w:trPr>
          <w:gridAfter w:val="3"/>
          <w:wAfter w:w="5858" w:type="dxa"/>
          <w:trHeight w:val="1246"/>
        </w:trPr>
        <w:tc>
          <w:tcPr>
            <w:tcW w:w="706" w:type="dxa"/>
            <w:shd w:val="clear" w:color="auto" w:fill="auto"/>
            <w:vAlign w:val="center"/>
          </w:tcPr>
          <w:p w14:paraId="5CF989B6" w14:textId="77777777" w:rsidR="00934A3D" w:rsidRDefault="00000000">
            <w:pPr>
              <w:spacing w:line="240" w:lineRule="exact"/>
              <w:rPr>
                <w:rFonts w:ascii="仿宋_GB2312" w:eastAsia="仿宋_GB2312"/>
                <w:color w:val="000000" w:themeColor="text1"/>
              </w:rPr>
            </w:pPr>
            <w:r>
              <w:rPr>
                <w:rFonts w:ascii="仿宋_GB2312" w:eastAsia="仿宋_GB2312"/>
                <w:color w:val="000000" w:themeColor="text1"/>
              </w:rPr>
              <w:t>2</w:t>
            </w:r>
          </w:p>
        </w:tc>
        <w:tc>
          <w:tcPr>
            <w:tcW w:w="1441" w:type="dxa"/>
            <w:shd w:val="clear" w:color="auto" w:fill="auto"/>
            <w:vAlign w:val="center"/>
          </w:tcPr>
          <w:p w14:paraId="6C24FD88"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未按照规定设置安全生产管理机构或者配备安全生产管理人员</w:t>
            </w:r>
          </w:p>
        </w:tc>
        <w:tc>
          <w:tcPr>
            <w:tcW w:w="2867" w:type="dxa"/>
            <w:shd w:val="clear" w:color="auto" w:fill="auto"/>
            <w:vAlign w:val="center"/>
          </w:tcPr>
          <w:p w14:paraId="621F3241"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违反条款：第二十四条第二款；</w:t>
            </w:r>
            <w:r>
              <w:rPr>
                <w:rFonts w:ascii="仿宋_GB2312" w:eastAsia="仿宋_GB2312" w:hint="eastAsia"/>
                <w:color w:val="000000" w:themeColor="text1"/>
              </w:rPr>
              <w:b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shd w:val="clear" w:color="auto" w:fill="auto"/>
            <w:vAlign w:val="center"/>
          </w:tcPr>
          <w:p w14:paraId="61D7DE86"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14:paraId="31809EA3"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14:paraId="2E529288"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25666438" w14:textId="77777777">
        <w:trPr>
          <w:gridAfter w:val="3"/>
          <w:wAfter w:w="5858" w:type="dxa"/>
          <w:trHeight w:val="2290"/>
        </w:trPr>
        <w:tc>
          <w:tcPr>
            <w:tcW w:w="706" w:type="dxa"/>
            <w:shd w:val="clear" w:color="auto" w:fill="auto"/>
            <w:vAlign w:val="center"/>
          </w:tcPr>
          <w:p w14:paraId="24955593"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w:t>
            </w:r>
          </w:p>
        </w:tc>
        <w:tc>
          <w:tcPr>
            <w:tcW w:w="1441" w:type="dxa"/>
            <w:shd w:val="clear" w:color="auto" w:fill="auto"/>
            <w:vAlign w:val="center"/>
          </w:tcPr>
          <w:p w14:paraId="1000A519"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其他负责人和安全生产管理人员未履行本法规定的安全生产管理职责</w:t>
            </w:r>
          </w:p>
        </w:tc>
        <w:tc>
          <w:tcPr>
            <w:tcW w:w="2867" w:type="dxa"/>
            <w:shd w:val="clear" w:color="auto" w:fill="auto"/>
            <w:vAlign w:val="center"/>
          </w:tcPr>
          <w:p w14:paraId="03CA688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违反条款：第二十五条第一款第（一）项至第（七）项（根据实际选择）；</w:t>
            </w:r>
            <w:r>
              <w:rPr>
                <w:rFonts w:ascii="仿宋_GB2312" w:eastAsia="仿宋_GB2312" w:hint="eastAsia"/>
                <w:color w:val="000000" w:themeColor="text1"/>
              </w:rPr>
              <w:br/>
              <w:t>处罚条款：第九十六条，责令限期改正，处一万元以上三万元以下的罚款；…构成犯罪的，依照刑法有关规定追究刑事责任。</w:t>
            </w:r>
          </w:p>
        </w:tc>
        <w:tc>
          <w:tcPr>
            <w:tcW w:w="10090" w:type="dxa"/>
            <w:gridSpan w:val="7"/>
            <w:shd w:val="clear" w:color="auto" w:fill="auto"/>
            <w:vAlign w:val="center"/>
          </w:tcPr>
          <w:p w14:paraId="0717EE17"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1.未履行第一项至第七项中任一项职责的，处1万元以上2万元以下的罚款； </w:t>
            </w:r>
          </w:p>
          <w:p w14:paraId="3C1597EF"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2.未履行第一项至第七项中任两项职责的，处2万元以上3万元以下的罚款； </w:t>
            </w:r>
          </w:p>
          <w:p w14:paraId="237292C7"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3.未履行第一项至第七项中任三项以上职责的，处3万元的罚款。</w:t>
            </w:r>
          </w:p>
          <w:p w14:paraId="7D75A5CB"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57755007" w14:textId="77777777">
        <w:trPr>
          <w:gridAfter w:val="3"/>
          <w:wAfter w:w="5858" w:type="dxa"/>
          <w:trHeight w:val="1246"/>
        </w:trPr>
        <w:tc>
          <w:tcPr>
            <w:tcW w:w="706" w:type="dxa"/>
            <w:shd w:val="clear" w:color="auto" w:fill="auto"/>
            <w:vAlign w:val="center"/>
          </w:tcPr>
          <w:p w14:paraId="641F7B67"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p>
        </w:tc>
        <w:tc>
          <w:tcPr>
            <w:tcW w:w="1441" w:type="dxa"/>
            <w:shd w:val="clear" w:color="auto" w:fill="auto"/>
            <w:vAlign w:val="center"/>
          </w:tcPr>
          <w:p w14:paraId="26CE0E1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未按照规定对从业人员、被派遣劳动者、实习学生进行安全生产教育和培训</w:t>
            </w:r>
          </w:p>
        </w:tc>
        <w:tc>
          <w:tcPr>
            <w:tcW w:w="2867" w:type="dxa"/>
            <w:shd w:val="clear" w:color="auto" w:fill="auto"/>
            <w:vAlign w:val="center"/>
          </w:tcPr>
          <w:p w14:paraId="49FE480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违反条款：第二十八条第一款、第二款、第三款、第二十九条（根据实际选择）；</w:t>
            </w:r>
            <w:r>
              <w:rPr>
                <w:rFonts w:ascii="仿宋_GB2312" w:eastAsia="仿宋_GB2312" w:hint="eastAsia"/>
                <w:color w:val="000000" w:themeColor="text1"/>
              </w:rPr>
              <w:b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shd w:val="clear" w:color="auto" w:fill="auto"/>
            <w:vAlign w:val="center"/>
          </w:tcPr>
          <w:p w14:paraId="3B1D90E1"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未按照规定对从业人员、被派遣劳动者、实习学生进行安全生产教育和培训的人数为3人以下的，处5万元以下的罚款；逾期未改正的，责令停产停业整顿，并处10万元以上15万元以下的罚款，对其直接负责的主管人员和其他直接责任人员处2万元以上3万元以下的罚款；</w:t>
            </w:r>
          </w:p>
          <w:p w14:paraId="784BCFE4"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未按照规定对从业人员、被派遣劳动者、实习学生进行安全生产教育和培训的人数为3人以上的，处5万元以上10万元以下的罚款；逾期未改正的，责令停产停业整顿，并处15万元以上20万元以下的罚款，对其直接负责的主管人员和其他直接责任人员处3万元以上5万元以下的罚款。</w:t>
            </w:r>
          </w:p>
          <w:p w14:paraId="0F735AF6"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54F633AA" w14:textId="77777777">
        <w:trPr>
          <w:gridAfter w:val="3"/>
          <w:wAfter w:w="5858" w:type="dxa"/>
          <w:trHeight w:val="1246"/>
        </w:trPr>
        <w:tc>
          <w:tcPr>
            <w:tcW w:w="706" w:type="dxa"/>
            <w:shd w:val="clear" w:color="auto" w:fill="auto"/>
            <w:vAlign w:val="center"/>
          </w:tcPr>
          <w:p w14:paraId="4A8C1361"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w:t>
            </w:r>
          </w:p>
        </w:tc>
        <w:tc>
          <w:tcPr>
            <w:tcW w:w="1441" w:type="dxa"/>
            <w:shd w:val="clear" w:color="auto" w:fill="auto"/>
            <w:vAlign w:val="center"/>
          </w:tcPr>
          <w:p w14:paraId="7AD04D39"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未如实记录安全生产教育和培训情况</w:t>
            </w:r>
          </w:p>
        </w:tc>
        <w:tc>
          <w:tcPr>
            <w:tcW w:w="2867" w:type="dxa"/>
            <w:shd w:val="clear" w:color="auto" w:fill="auto"/>
            <w:vAlign w:val="center"/>
          </w:tcPr>
          <w:p w14:paraId="242F6D8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违反条款：第二十八条第四款；</w:t>
            </w:r>
            <w:r>
              <w:rPr>
                <w:rFonts w:ascii="仿宋_GB2312" w:eastAsia="仿宋_GB2312" w:hint="eastAsia"/>
                <w:color w:val="000000" w:themeColor="text1"/>
              </w:rPr>
              <w:b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shd w:val="clear" w:color="auto" w:fill="auto"/>
            <w:vAlign w:val="center"/>
          </w:tcPr>
          <w:p w14:paraId="4A88D9FC"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14:paraId="7F1F7681"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14:paraId="75122A85"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59992979" w14:textId="77777777">
        <w:trPr>
          <w:gridAfter w:val="3"/>
          <w:wAfter w:w="5858" w:type="dxa"/>
          <w:trHeight w:val="1246"/>
        </w:trPr>
        <w:tc>
          <w:tcPr>
            <w:tcW w:w="706" w:type="dxa"/>
            <w:shd w:val="clear" w:color="auto" w:fill="auto"/>
            <w:vAlign w:val="center"/>
          </w:tcPr>
          <w:p w14:paraId="0428EAA3"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6</w:t>
            </w:r>
          </w:p>
        </w:tc>
        <w:tc>
          <w:tcPr>
            <w:tcW w:w="1441" w:type="dxa"/>
            <w:shd w:val="clear" w:color="auto" w:fill="auto"/>
            <w:vAlign w:val="center"/>
          </w:tcPr>
          <w:p w14:paraId="30BE159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未在有较大危险因素的生产经营场所和有关设施、设备上设置明显的安全警示标志</w:t>
            </w:r>
          </w:p>
        </w:tc>
        <w:tc>
          <w:tcPr>
            <w:tcW w:w="2867" w:type="dxa"/>
            <w:shd w:val="clear" w:color="auto" w:fill="auto"/>
            <w:vAlign w:val="center"/>
          </w:tcPr>
          <w:p w14:paraId="074EA89C"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违反条款：第三十五条；</w:t>
            </w:r>
            <w:r>
              <w:rPr>
                <w:rFonts w:ascii="仿宋_GB2312" w:eastAsia="仿宋_GB2312" w:hint="eastAsia"/>
                <w:color w:val="000000" w:themeColor="text1"/>
              </w:rPr>
              <w:b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0090" w:type="dxa"/>
            <w:gridSpan w:val="7"/>
            <w:shd w:val="clear" w:color="auto" w:fill="auto"/>
            <w:vAlign w:val="center"/>
          </w:tcPr>
          <w:p w14:paraId="6FA713FA"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77B65D92"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2A309EB4"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26453230"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4.逾期未改正，经责令仍拒不改正的，可予以责令停产停业整顿。</w:t>
            </w:r>
          </w:p>
          <w:p w14:paraId="47A32A43"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00470969" w14:textId="77777777">
        <w:trPr>
          <w:gridAfter w:val="3"/>
          <w:wAfter w:w="5858" w:type="dxa"/>
          <w:trHeight w:val="1246"/>
        </w:trPr>
        <w:tc>
          <w:tcPr>
            <w:tcW w:w="706" w:type="dxa"/>
            <w:shd w:val="clear" w:color="auto" w:fill="auto"/>
            <w:vAlign w:val="center"/>
          </w:tcPr>
          <w:p w14:paraId="63D8FEB1"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7</w:t>
            </w:r>
          </w:p>
        </w:tc>
        <w:tc>
          <w:tcPr>
            <w:tcW w:w="1441" w:type="dxa"/>
            <w:shd w:val="clear" w:color="auto" w:fill="auto"/>
            <w:vAlign w:val="center"/>
          </w:tcPr>
          <w:p w14:paraId="16AFB02F"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未建立事故隐患排查治理制度</w:t>
            </w:r>
          </w:p>
        </w:tc>
        <w:tc>
          <w:tcPr>
            <w:tcW w:w="2867" w:type="dxa"/>
            <w:shd w:val="clear" w:color="auto" w:fill="auto"/>
            <w:vAlign w:val="center"/>
          </w:tcPr>
          <w:p w14:paraId="6D06B36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违反条款：第四十一条第二款；</w:t>
            </w:r>
            <w:r>
              <w:rPr>
                <w:rFonts w:ascii="仿宋_GB2312" w:eastAsia="仿宋_GB2312" w:hint="eastAsia"/>
                <w:color w:val="000000" w:themeColor="text1"/>
              </w:rPr>
              <w:b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7"/>
            <w:shd w:val="clear" w:color="auto" w:fill="auto"/>
            <w:vAlign w:val="center"/>
          </w:tcPr>
          <w:p w14:paraId="351E007D"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生产经营单位未建立事故隐患排查治理制度，处10万元以下的罚款；逾期未改正的，责令停产停业整顿，并处10万元以上20万元以下的罚款，对其直接负责的主管人员和其他直接责任人员处2万元以上5万元以下的罚款。</w:t>
            </w:r>
          </w:p>
          <w:p w14:paraId="5B05958C"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5FD0BFB6" w14:textId="77777777">
        <w:trPr>
          <w:gridAfter w:val="3"/>
          <w:wAfter w:w="5858" w:type="dxa"/>
          <w:trHeight w:val="1246"/>
        </w:trPr>
        <w:tc>
          <w:tcPr>
            <w:tcW w:w="706" w:type="dxa"/>
            <w:shd w:val="clear" w:color="auto" w:fill="auto"/>
            <w:vAlign w:val="center"/>
          </w:tcPr>
          <w:p w14:paraId="4040A3B0"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8</w:t>
            </w:r>
          </w:p>
        </w:tc>
        <w:tc>
          <w:tcPr>
            <w:tcW w:w="1441" w:type="dxa"/>
            <w:shd w:val="clear" w:color="auto" w:fill="auto"/>
            <w:vAlign w:val="center"/>
          </w:tcPr>
          <w:p w14:paraId="0AD466A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未如实记录事故隐患排查治理情况或者未向从业人员通报</w:t>
            </w:r>
          </w:p>
        </w:tc>
        <w:tc>
          <w:tcPr>
            <w:tcW w:w="2867" w:type="dxa"/>
            <w:shd w:val="clear" w:color="auto" w:fill="auto"/>
            <w:vAlign w:val="center"/>
          </w:tcPr>
          <w:p w14:paraId="117353D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 xml:space="preserve">违反条款：第四十一条第二款 </w:t>
            </w:r>
            <w:r>
              <w:rPr>
                <w:rFonts w:ascii="仿宋_GB2312" w:eastAsia="仿宋_GB2312" w:hint="eastAsia"/>
                <w:color w:val="000000" w:themeColor="text1"/>
              </w:rPr>
              <w:b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shd w:val="clear" w:color="auto" w:fill="auto"/>
            <w:vAlign w:val="center"/>
          </w:tcPr>
          <w:p w14:paraId="1063140E"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14:paraId="4405071F"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p w14:paraId="0FEF0648"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2F8A9476" w14:textId="77777777">
        <w:trPr>
          <w:gridAfter w:val="3"/>
          <w:wAfter w:w="5858" w:type="dxa"/>
          <w:trHeight w:val="2887"/>
        </w:trPr>
        <w:tc>
          <w:tcPr>
            <w:tcW w:w="706" w:type="dxa"/>
            <w:shd w:val="clear" w:color="auto" w:fill="auto"/>
            <w:vAlign w:val="center"/>
          </w:tcPr>
          <w:p w14:paraId="665794DD"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9</w:t>
            </w:r>
          </w:p>
        </w:tc>
        <w:tc>
          <w:tcPr>
            <w:tcW w:w="1441" w:type="dxa"/>
            <w:shd w:val="clear" w:color="auto" w:fill="auto"/>
            <w:vAlign w:val="center"/>
          </w:tcPr>
          <w:p w14:paraId="48F6C3C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重大事故隐患排查治理情况未按照规定报告</w:t>
            </w:r>
          </w:p>
        </w:tc>
        <w:tc>
          <w:tcPr>
            <w:tcW w:w="2867" w:type="dxa"/>
            <w:shd w:val="clear" w:color="auto" w:fill="auto"/>
            <w:vAlign w:val="center"/>
          </w:tcPr>
          <w:p w14:paraId="3DC11C1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 xml:space="preserve">违反条款：第四十一条第二款  </w:t>
            </w:r>
            <w:r>
              <w:rPr>
                <w:rFonts w:ascii="仿宋_GB2312" w:eastAsia="仿宋_GB2312" w:hint="eastAsia"/>
                <w:color w:val="000000" w:themeColor="text1"/>
              </w:rPr>
              <w:b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7"/>
            <w:shd w:val="clear" w:color="auto" w:fill="auto"/>
            <w:vAlign w:val="center"/>
          </w:tcPr>
          <w:p w14:paraId="346012D9"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生产经营单位重大事故隐患排查治理情况未按照规定报告的，处10万元以下的罚款；逾期未改正的，责令停产停业整顿，并处10万元以上20万元以下的罚款，对其直接负责的主管人员和其他直接责任人员处2万元以上5万元以下的罚款。</w:t>
            </w:r>
          </w:p>
          <w:p w14:paraId="64BFDCE8"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04840195" w14:textId="77777777">
        <w:trPr>
          <w:gridAfter w:val="3"/>
          <w:wAfter w:w="5858" w:type="dxa"/>
          <w:trHeight w:val="1246"/>
        </w:trPr>
        <w:tc>
          <w:tcPr>
            <w:tcW w:w="706" w:type="dxa"/>
            <w:shd w:val="clear" w:color="auto" w:fill="auto"/>
            <w:vAlign w:val="center"/>
          </w:tcPr>
          <w:p w14:paraId="726E4715"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w:t>
            </w:r>
          </w:p>
        </w:tc>
        <w:tc>
          <w:tcPr>
            <w:tcW w:w="1441" w:type="dxa"/>
            <w:shd w:val="clear" w:color="auto" w:fill="auto"/>
            <w:vAlign w:val="center"/>
          </w:tcPr>
          <w:p w14:paraId="0BA9F721"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未向从业人员如实告知有关安全生产事项</w:t>
            </w:r>
          </w:p>
        </w:tc>
        <w:tc>
          <w:tcPr>
            <w:tcW w:w="2867" w:type="dxa"/>
            <w:shd w:val="clear" w:color="auto" w:fill="auto"/>
            <w:vAlign w:val="center"/>
          </w:tcPr>
          <w:p w14:paraId="127A624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违反条款：第四十四条第一款；</w:t>
            </w:r>
            <w:r>
              <w:rPr>
                <w:rFonts w:ascii="仿宋_GB2312" w:eastAsia="仿宋_GB2312" w:hint="eastAsia"/>
                <w:color w:val="000000" w:themeColor="text1"/>
              </w:rPr>
              <w:b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shd w:val="clear" w:color="auto" w:fill="auto"/>
            <w:vAlign w:val="center"/>
          </w:tcPr>
          <w:p w14:paraId="7C1883CC"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14:paraId="538512AF"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p w14:paraId="332A9ADE"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642CAEF6" w14:textId="77777777">
        <w:trPr>
          <w:gridAfter w:val="3"/>
          <w:wAfter w:w="5858" w:type="dxa"/>
          <w:trHeight w:val="1246"/>
        </w:trPr>
        <w:tc>
          <w:tcPr>
            <w:tcW w:w="706" w:type="dxa"/>
            <w:shd w:val="clear" w:color="auto" w:fill="auto"/>
            <w:vAlign w:val="center"/>
          </w:tcPr>
          <w:p w14:paraId="573D56D1"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11</w:t>
            </w:r>
          </w:p>
        </w:tc>
        <w:tc>
          <w:tcPr>
            <w:tcW w:w="1441" w:type="dxa"/>
            <w:shd w:val="clear" w:color="auto" w:fill="auto"/>
            <w:vAlign w:val="center"/>
          </w:tcPr>
          <w:p w14:paraId="673877C6"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拒绝、阻碍负有安全生产监督管理职责的部门依法实施监督检查</w:t>
            </w:r>
          </w:p>
        </w:tc>
        <w:tc>
          <w:tcPr>
            <w:tcW w:w="2867" w:type="dxa"/>
            <w:shd w:val="clear" w:color="auto" w:fill="auto"/>
            <w:vAlign w:val="center"/>
          </w:tcPr>
          <w:p w14:paraId="7C57DDB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违反条款：第六十六条；</w:t>
            </w:r>
            <w:r>
              <w:rPr>
                <w:rFonts w:ascii="仿宋_GB2312" w:eastAsia="仿宋_GB2312" w:hint="eastAsia"/>
                <w:color w:val="000000" w:themeColor="text1"/>
              </w:rPr>
              <w:b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10090" w:type="dxa"/>
            <w:gridSpan w:val="7"/>
            <w:shd w:val="clear" w:color="auto" w:fill="auto"/>
            <w:vAlign w:val="center"/>
          </w:tcPr>
          <w:p w14:paraId="51E0A551"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1.生产经营单位拒绝安全生产行政执法人员依法监督检查，拒不改正的，处2万元以上10万元以下的罚款，对其直接负责的主管人员和其他直接责任人员处1万元的罚款；</w:t>
            </w:r>
          </w:p>
          <w:p w14:paraId="32330259"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2.生产经营单位阻碍安全生产行政执法人员依法监督检查，拒不改正的，处10万元以上20万元以下的罚款，对其直接负责的主管人员和其他直接责任人员处1万元以上2万元以下的罚款。</w:t>
            </w:r>
          </w:p>
          <w:p w14:paraId="69EDD5B7"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54A7A71A" w14:textId="77777777">
        <w:trPr>
          <w:gridAfter w:val="3"/>
          <w:wAfter w:w="5858" w:type="dxa"/>
          <w:trHeight w:val="868"/>
        </w:trPr>
        <w:tc>
          <w:tcPr>
            <w:tcW w:w="15104" w:type="dxa"/>
            <w:gridSpan w:val="10"/>
            <w:shd w:val="clear" w:color="auto" w:fill="auto"/>
            <w:vAlign w:val="center"/>
          </w:tcPr>
          <w:p w14:paraId="2140F946" w14:textId="77777777" w:rsidR="00934A3D" w:rsidRDefault="00000000">
            <w:pPr>
              <w:pStyle w:val="20"/>
              <w:jc w:val="center"/>
              <w:rPr>
                <w:rFonts w:ascii="仿宋_GB2312" w:eastAsia="仿宋_GB2312"/>
                <w:color w:val="000000" w:themeColor="text1"/>
                <w:szCs w:val="21"/>
                <w:lang w:eastAsia="zh-Hans"/>
              </w:rPr>
            </w:pPr>
            <w:bookmarkStart w:id="33" w:name="_Toc17456"/>
            <w:r>
              <w:rPr>
                <w:rFonts w:hint="eastAsia"/>
                <w:color w:val="000000" w:themeColor="text1"/>
              </w:rPr>
              <w:t>《北京市生产安全事故隐患排查治理办法》</w:t>
            </w:r>
            <w:r>
              <w:rPr>
                <w:rFonts w:hint="eastAsia"/>
                <w:color w:val="000000" w:themeColor="text1"/>
                <w:lang w:eastAsia="zh-Hans"/>
              </w:rPr>
              <w:t>案由</w:t>
            </w:r>
            <w:r>
              <w:rPr>
                <w:color w:val="000000" w:themeColor="text1"/>
                <w:lang w:eastAsia="zh-Hans"/>
              </w:rPr>
              <w:t>2</w:t>
            </w:r>
            <w:r>
              <w:rPr>
                <w:rFonts w:hint="eastAsia"/>
                <w:color w:val="000000" w:themeColor="text1"/>
                <w:lang w:eastAsia="zh-Hans"/>
              </w:rPr>
              <w:t>项</w:t>
            </w:r>
            <w:bookmarkEnd w:id="33"/>
          </w:p>
        </w:tc>
      </w:tr>
      <w:tr w:rsidR="00934A3D" w14:paraId="0330DE91" w14:textId="77777777">
        <w:trPr>
          <w:gridAfter w:val="3"/>
          <w:wAfter w:w="5858" w:type="dxa"/>
          <w:trHeight w:val="1246"/>
        </w:trPr>
        <w:tc>
          <w:tcPr>
            <w:tcW w:w="706" w:type="dxa"/>
            <w:shd w:val="clear" w:color="auto" w:fill="auto"/>
            <w:vAlign w:val="center"/>
          </w:tcPr>
          <w:p w14:paraId="3EC284E2"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1441" w:type="dxa"/>
            <w:shd w:val="clear" w:color="auto" w:fill="auto"/>
            <w:vAlign w:val="center"/>
          </w:tcPr>
          <w:p w14:paraId="4770B648"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主要负责人未履行规定的事故隐患排查治理职责</w:t>
            </w:r>
          </w:p>
        </w:tc>
        <w:tc>
          <w:tcPr>
            <w:tcW w:w="2867" w:type="dxa"/>
            <w:shd w:val="clear" w:color="auto" w:fill="auto"/>
            <w:vAlign w:val="center"/>
          </w:tcPr>
          <w:p w14:paraId="4A0DBC6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w:t>
            </w:r>
            <w:r>
              <w:rPr>
                <w:rFonts w:ascii="仿宋_GB2312" w:eastAsia="仿宋_GB2312" w:hint="eastAsia"/>
                <w:color w:val="000000" w:themeColor="text1"/>
                <w:lang w:eastAsia="zh-Hans"/>
              </w:rPr>
              <w:t>第</w:t>
            </w:r>
            <w:r>
              <w:rPr>
                <w:rFonts w:ascii="仿宋_GB2312" w:eastAsia="仿宋_GB2312" w:hint="eastAsia"/>
                <w:color w:val="000000" w:themeColor="text1"/>
              </w:rPr>
              <w:t>七条；</w:t>
            </w:r>
          </w:p>
          <w:p w14:paraId="0C008F03"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处罚条款：第二十六条，责令限期改正；逾期未改正的，处2万元以上5万元以下罚款。</w:t>
            </w:r>
          </w:p>
          <w:p w14:paraId="0C7B1B4B" w14:textId="77777777" w:rsidR="00934A3D" w:rsidRDefault="00934A3D">
            <w:pPr>
              <w:spacing w:line="240" w:lineRule="exact"/>
              <w:rPr>
                <w:rFonts w:ascii="仿宋_GB2312" w:eastAsia="仿宋_GB2312"/>
                <w:color w:val="000000" w:themeColor="text1"/>
              </w:rPr>
            </w:pPr>
          </w:p>
        </w:tc>
        <w:tc>
          <w:tcPr>
            <w:tcW w:w="10090" w:type="dxa"/>
            <w:gridSpan w:val="7"/>
            <w:shd w:val="clear" w:color="auto" w:fill="auto"/>
            <w:vAlign w:val="center"/>
          </w:tcPr>
          <w:p w14:paraId="69D2BE5F"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1.经责令限期改正，主要负责人仍未履行其中任一项职责的，对主要负责人处2万元以上3万元以下的罚款；</w:t>
            </w:r>
          </w:p>
          <w:p w14:paraId="54DE3035"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2.经责令限期改正，主要负责人仍未履行其中任两项以上职责的，对主要负责人处3万元以上5万元以下的罚款。</w:t>
            </w:r>
          </w:p>
          <w:p w14:paraId="6AEC3818"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60C24993" w14:textId="77777777">
        <w:trPr>
          <w:gridAfter w:val="3"/>
          <w:wAfter w:w="5858" w:type="dxa"/>
          <w:trHeight w:val="1246"/>
        </w:trPr>
        <w:tc>
          <w:tcPr>
            <w:tcW w:w="706" w:type="dxa"/>
            <w:shd w:val="clear" w:color="auto" w:fill="auto"/>
            <w:vAlign w:val="center"/>
          </w:tcPr>
          <w:p w14:paraId="04D71F3F" w14:textId="77777777" w:rsidR="00934A3D"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p>
        </w:tc>
        <w:tc>
          <w:tcPr>
            <w:tcW w:w="1441" w:type="dxa"/>
            <w:shd w:val="clear" w:color="auto" w:fill="auto"/>
            <w:vAlign w:val="center"/>
          </w:tcPr>
          <w:p w14:paraId="4BD65AB4" w14:textId="77777777" w:rsidR="00934A3D"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未定期通报事故隐患排查治理情况，或者未公示重大事故隐患的危害程度、影响范围和应急措施</w:t>
            </w:r>
          </w:p>
        </w:tc>
        <w:tc>
          <w:tcPr>
            <w:tcW w:w="2867" w:type="dxa"/>
            <w:shd w:val="clear" w:color="auto" w:fill="auto"/>
            <w:vAlign w:val="center"/>
          </w:tcPr>
          <w:p w14:paraId="7962794E" w14:textId="77777777" w:rsidR="00934A3D"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违反条款：第十一条；</w:t>
            </w:r>
          </w:p>
          <w:p w14:paraId="51D492A8" w14:textId="77777777" w:rsidR="00934A3D"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处罚条款：第二十八条，责令限期改正，可以处5万元以下罚款；逾期未改正的，责令停产停业整顿，并处5万元以上10万元以下罚款。</w:t>
            </w:r>
          </w:p>
        </w:tc>
        <w:tc>
          <w:tcPr>
            <w:tcW w:w="10090" w:type="dxa"/>
            <w:gridSpan w:val="7"/>
            <w:shd w:val="clear" w:color="auto" w:fill="auto"/>
            <w:vAlign w:val="center"/>
          </w:tcPr>
          <w:p w14:paraId="630B1178"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14:paraId="3AAA0BA6" w14:textId="77777777" w:rsidR="00934A3D"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向从业人员通报隐患排查治理情况，或者未向从业人员公示事故隐患的危害程度、影响范围和应急措施的，可以处2万元以上5万元以下的罚款；逾期未改正的，责令停产停业整顿，并处7万元以上10万元以下的罚款。</w:t>
            </w:r>
          </w:p>
          <w:p w14:paraId="288DBE17" w14:textId="77777777" w:rsidR="00934A3D" w:rsidRDefault="00934A3D">
            <w:pPr>
              <w:spacing w:line="240" w:lineRule="exact"/>
              <w:ind w:left="6" w:hanging="21"/>
              <w:rPr>
                <w:rFonts w:ascii="仿宋_GB2312" w:eastAsia="仿宋_GB2312" w:hAnsi="宋体" w:cs="宋体"/>
                <w:color w:val="000000" w:themeColor="text1"/>
                <w:kern w:val="0"/>
                <w:szCs w:val="21"/>
              </w:rPr>
            </w:pPr>
          </w:p>
        </w:tc>
      </w:tr>
      <w:tr w:rsidR="00934A3D" w14:paraId="08C26EB6" w14:textId="77777777">
        <w:trPr>
          <w:gridAfter w:val="3"/>
          <w:wAfter w:w="5858" w:type="dxa"/>
          <w:trHeight w:val="1091"/>
        </w:trPr>
        <w:tc>
          <w:tcPr>
            <w:tcW w:w="15104" w:type="dxa"/>
            <w:gridSpan w:val="10"/>
            <w:shd w:val="clear" w:color="auto" w:fill="auto"/>
            <w:vAlign w:val="center"/>
          </w:tcPr>
          <w:p w14:paraId="188D88B6" w14:textId="77777777" w:rsidR="00934A3D" w:rsidRDefault="00000000">
            <w:pPr>
              <w:pStyle w:val="20"/>
              <w:jc w:val="center"/>
              <w:rPr>
                <w:rFonts w:ascii="仿宋_GB2312" w:eastAsia="仿宋_GB2312"/>
                <w:color w:val="000000" w:themeColor="text1"/>
                <w:szCs w:val="21"/>
              </w:rPr>
            </w:pPr>
            <w:bookmarkStart w:id="34" w:name="_Toc2877"/>
            <w:r>
              <w:rPr>
                <w:rFonts w:hint="eastAsia"/>
              </w:rPr>
              <w:t>《北京市单用途预付卡管理条例》案由7项</w:t>
            </w:r>
            <w:bookmarkEnd w:id="34"/>
          </w:p>
        </w:tc>
      </w:tr>
      <w:tr w:rsidR="00934A3D" w14:paraId="1DC5E2F8" w14:textId="77777777">
        <w:trPr>
          <w:gridAfter w:val="3"/>
          <w:wAfter w:w="5858" w:type="dxa"/>
          <w:trHeight w:val="1092"/>
        </w:trPr>
        <w:tc>
          <w:tcPr>
            <w:tcW w:w="706" w:type="dxa"/>
            <w:shd w:val="clear" w:color="auto" w:fill="auto"/>
            <w:vAlign w:val="center"/>
          </w:tcPr>
          <w:p w14:paraId="261DDF43"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1</w:t>
            </w:r>
          </w:p>
        </w:tc>
        <w:tc>
          <w:tcPr>
            <w:tcW w:w="1441" w:type="dxa"/>
            <w:shd w:val="clear" w:color="auto" w:fill="auto"/>
            <w:vAlign w:val="center"/>
          </w:tcPr>
          <w:p w14:paraId="630AC815"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预付卡经营者违反规定发行预付卡或者为消费者办理续卡的</w:t>
            </w:r>
          </w:p>
        </w:tc>
        <w:tc>
          <w:tcPr>
            <w:tcW w:w="2867" w:type="dxa"/>
            <w:shd w:val="clear" w:color="auto" w:fill="auto"/>
            <w:vAlign w:val="center"/>
          </w:tcPr>
          <w:p w14:paraId="2FAAB70E"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违反条款：第十一条；处罚条款：第二十八条 责令立即停止发卡、续卡，处两万元以上十万元以下罚款；情节严重的，责令停业。</w:t>
            </w:r>
          </w:p>
        </w:tc>
        <w:tc>
          <w:tcPr>
            <w:tcW w:w="1103" w:type="dxa"/>
            <w:shd w:val="clear" w:color="auto" w:fill="auto"/>
            <w:vAlign w:val="center"/>
          </w:tcPr>
          <w:p w14:paraId="433D5D5E"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20000</w:t>
            </w:r>
          </w:p>
        </w:tc>
        <w:tc>
          <w:tcPr>
            <w:tcW w:w="990" w:type="dxa"/>
            <w:shd w:val="clear" w:color="auto" w:fill="auto"/>
            <w:vAlign w:val="center"/>
          </w:tcPr>
          <w:p w14:paraId="2433AB5A"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lang w:val="en"/>
              </w:rPr>
              <w:t>1</w:t>
            </w:r>
          </w:p>
        </w:tc>
        <w:tc>
          <w:tcPr>
            <w:tcW w:w="3440" w:type="dxa"/>
            <w:gridSpan w:val="2"/>
            <w:shd w:val="clear" w:color="auto" w:fill="auto"/>
            <w:vAlign w:val="center"/>
          </w:tcPr>
          <w:p w14:paraId="6D416B1E"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01B74C6C"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w:t>
            </w:r>
            <w:r>
              <w:rPr>
                <w:rFonts w:ascii="仿宋_GB2312" w:eastAsia="仿宋_GB2312" w:hAnsi="仿宋_GB2312" w:cs="仿宋_GB2312"/>
                <w:szCs w:val="21"/>
                <w:lang w:val="en"/>
              </w:rPr>
              <w:t>20</w:t>
            </w:r>
            <w:r>
              <w:rPr>
                <w:rFonts w:ascii="仿宋_GB2312" w:eastAsia="仿宋_GB2312" w:hAnsi="仿宋_GB2312" w:cs="仿宋_GB2312" w:hint="eastAsia"/>
                <w:szCs w:val="21"/>
              </w:rPr>
              <w:t>000×（1+情节系数+变量系数）</w:t>
            </w:r>
          </w:p>
        </w:tc>
        <w:tc>
          <w:tcPr>
            <w:tcW w:w="2929" w:type="dxa"/>
            <w:gridSpan w:val="2"/>
            <w:shd w:val="clear" w:color="auto" w:fill="auto"/>
            <w:vAlign w:val="center"/>
          </w:tcPr>
          <w:p w14:paraId="6FFB7BB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245D9F3" w14:textId="77777777">
        <w:trPr>
          <w:gridAfter w:val="3"/>
          <w:wAfter w:w="5858" w:type="dxa"/>
          <w:trHeight w:val="1092"/>
        </w:trPr>
        <w:tc>
          <w:tcPr>
            <w:tcW w:w="706" w:type="dxa"/>
            <w:shd w:val="clear" w:color="auto" w:fill="auto"/>
            <w:vAlign w:val="center"/>
          </w:tcPr>
          <w:p w14:paraId="4BA0F339"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2</w:t>
            </w:r>
          </w:p>
        </w:tc>
        <w:tc>
          <w:tcPr>
            <w:tcW w:w="1441" w:type="dxa"/>
            <w:shd w:val="clear" w:color="auto" w:fill="auto"/>
            <w:vAlign w:val="center"/>
          </w:tcPr>
          <w:p w14:paraId="789FB535"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预付卡经营者未向消费者出具载明规定内容的凭据逾期不改正</w:t>
            </w:r>
          </w:p>
        </w:tc>
        <w:tc>
          <w:tcPr>
            <w:tcW w:w="2867" w:type="dxa"/>
            <w:shd w:val="clear" w:color="auto" w:fill="auto"/>
            <w:vAlign w:val="center"/>
          </w:tcPr>
          <w:p w14:paraId="21F7BADA"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违反条款：第十三条第一款、第二款；处罚条款：第二十九条第（一）项   责令限期改正；逾期不改的，可以处二千元以上一万元以下罚款，并责令暂时停止发行预付卡。</w:t>
            </w:r>
          </w:p>
        </w:tc>
        <w:tc>
          <w:tcPr>
            <w:tcW w:w="1103" w:type="dxa"/>
            <w:shd w:val="clear" w:color="auto" w:fill="auto"/>
            <w:vAlign w:val="center"/>
          </w:tcPr>
          <w:p w14:paraId="37C7F5C4"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w:t>
            </w:r>
          </w:p>
        </w:tc>
        <w:tc>
          <w:tcPr>
            <w:tcW w:w="990" w:type="dxa"/>
            <w:shd w:val="clear" w:color="auto" w:fill="auto"/>
            <w:vAlign w:val="center"/>
          </w:tcPr>
          <w:p w14:paraId="0D2C3F5E"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7587A07C"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6F249CBF"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罚款数额＝2000×（1+情节系数+变量系数）</w:t>
            </w:r>
          </w:p>
        </w:tc>
        <w:tc>
          <w:tcPr>
            <w:tcW w:w="2929" w:type="dxa"/>
            <w:gridSpan w:val="2"/>
            <w:shd w:val="clear" w:color="auto" w:fill="auto"/>
            <w:vAlign w:val="center"/>
          </w:tcPr>
          <w:p w14:paraId="6A9E343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93FF355" w14:textId="77777777">
        <w:trPr>
          <w:gridAfter w:val="3"/>
          <w:wAfter w:w="5858" w:type="dxa"/>
          <w:trHeight w:val="1092"/>
        </w:trPr>
        <w:tc>
          <w:tcPr>
            <w:tcW w:w="706" w:type="dxa"/>
            <w:shd w:val="clear" w:color="auto" w:fill="auto"/>
            <w:vAlign w:val="center"/>
          </w:tcPr>
          <w:p w14:paraId="5CC7336A"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3</w:t>
            </w:r>
          </w:p>
        </w:tc>
        <w:tc>
          <w:tcPr>
            <w:tcW w:w="1441" w:type="dxa"/>
            <w:shd w:val="clear" w:color="auto" w:fill="auto"/>
            <w:vAlign w:val="center"/>
          </w:tcPr>
          <w:p w14:paraId="610C582D"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预付卡经营者未按照规定提供查询或者未按照规定履行告知义务逾期不改正</w:t>
            </w:r>
          </w:p>
        </w:tc>
        <w:tc>
          <w:tcPr>
            <w:tcW w:w="2867" w:type="dxa"/>
            <w:shd w:val="clear" w:color="auto" w:fill="auto"/>
            <w:vAlign w:val="center"/>
          </w:tcPr>
          <w:p w14:paraId="319F9B0D"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违反条款：第十八条；处罚条款：第二十九条第（二）项   责令限期改正；逾期不改的，可以处二千元以上一万元以下罚款，并责令暂时停止发行预付卡。</w:t>
            </w:r>
          </w:p>
        </w:tc>
        <w:tc>
          <w:tcPr>
            <w:tcW w:w="1103" w:type="dxa"/>
            <w:shd w:val="clear" w:color="auto" w:fill="auto"/>
            <w:vAlign w:val="center"/>
          </w:tcPr>
          <w:p w14:paraId="530C205B"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w:t>
            </w:r>
          </w:p>
        </w:tc>
        <w:tc>
          <w:tcPr>
            <w:tcW w:w="990" w:type="dxa"/>
            <w:shd w:val="clear" w:color="auto" w:fill="auto"/>
            <w:vAlign w:val="center"/>
          </w:tcPr>
          <w:p w14:paraId="13422CB6"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6CB9F9F0"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35B65264"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罚款数额＝2000×（1+情节系数+变量系数）</w:t>
            </w:r>
          </w:p>
        </w:tc>
        <w:tc>
          <w:tcPr>
            <w:tcW w:w="2929" w:type="dxa"/>
            <w:gridSpan w:val="2"/>
            <w:shd w:val="clear" w:color="auto" w:fill="auto"/>
            <w:vAlign w:val="center"/>
          </w:tcPr>
          <w:p w14:paraId="2E8396E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4D4CE5D" w14:textId="77777777">
        <w:trPr>
          <w:gridAfter w:val="3"/>
          <w:wAfter w:w="5858" w:type="dxa"/>
          <w:trHeight w:val="1092"/>
        </w:trPr>
        <w:tc>
          <w:tcPr>
            <w:tcW w:w="706" w:type="dxa"/>
            <w:shd w:val="clear" w:color="auto" w:fill="auto"/>
            <w:vAlign w:val="center"/>
          </w:tcPr>
          <w:p w14:paraId="7566C331"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4</w:t>
            </w:r>
          </w:p>
        </w:tc>
        <w:tc>
          <w:tcPr>
            <w:tcW w:w="1441" w:type="dxa"/>
            <w:shd w:val="clear" w:color="auto" w:fill="auto"/>
            <w:vAlign w:val="center"/>
          </w:tcPr>
          <w:p w14:paraId="025B1B4D"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预付卡经营者未按照规定保存交易记录逾期不改正</w:t>
            </w:r>
          </w:p>
        </w:tc>
        <w:tc>
          <w:tcPr>
            <w:tcW w:w="2867" w:type="dxa"/>
            <w:shd w:val="clear" w:color="auto" w:fill="auto"/>
            <w:vAlign w:val="center"/>
          </w:tcPr>
          <w:p w14:paraId="7C330D0B"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违反条款：第十九条第一款；处罚条款：第二十九条第（一）项   责令限期改正；逾期不改的，可以处二千元以上一万元以下罚款，并责令暂时停止发行预付卡。</w:t>
            </w:r>
          </w:p>
        </w:tc>
        <w:tc>
          <w:tcPr>
            <w:tcW w:w="1103" w:type="dxa"/>
            <w:shd w:val="clear" w:color="auto" w:fill="auto"/>
            <w:vAlign w:val="center"/>
          </w:tcPr>
          <w:p w14:paraId="4D88686B"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w:t>
            </w:r>
          </w:p>
        </w:tc>
        <w:tc>
          <w:tcPr>
            <w:tcW w:w="990" w:type="dxa"/>
            <w:shd w:val="clear" w:color="auto" w:fill="auto"/>
            <w:vAlign w:val="center"/>
          </w:tcPr>
          <w:p w14:paraId="051AA060"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69872BA2"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01A1DEDD"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罚款数额＝2000×（1+情节系数+变量系数）</w:t>
            </w:r>
          </w:p>
        </w:tc>
        <w:tc>
          <w:tcPr>
            <w:tcW w:w="2929" w:type="dxa"/>
            <w:gridSpan w:val="2"/>
            <w:shd w:val="clear" w:color="auto" w:fill="auto"/>
            <w:vAlign w:val="center"/>
          </w:tcPr>
          <w:p w14:paraId="39EF852C"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4FFC4B8" w14:textId="77777777">
        <w:trPr>
          <w:gridAfter w:val="3"/>
          <w:wAfter w:w="5858" w:type="dxa"/>
          <w:trHeight w:val="1092"/>
        </w:trPr>
        <w:tc>
          <w:tcPr>
            <w:tcW w:w="706" w:type="dxa"/>
            <w:shd w:val="clear" w:color="auto" w:fill="auto"/>
            <w:vAlign w:val="center"/>
          </w:tcPr>
          <w:p w14:paraId="62FDA1DF"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5</w:t>
            </w:r>
          </w:p>
        </w:tc>
        <w:tc>
          <w:tcPr>
            <w:tcW w:w="1441" w:type="dxa"/>
            <w:shd w:val="clear" w:color="auto" w:fill="auto"/>
            <w:vAlign w:val="center"/>
          </w:tcPr>
          <w:p w14:paraId="3737CAEB"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预付卡经营者故意拖延或者无理拒绝退回预收款逾期不改正</w:t>
            </w:r>
          </w:p>
        </w:tc>
        <w:tc>
          <w:tcPr>
            <w:tcW w:w="2867" w:type="dxa"/>
            <w:shd w:val="clear" w:color="auto" w:fill="auto"/>
            <w:vAlign w:val="center"/>
          </w:tcPr>
          <w:p w14:paraId="72706A37"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违反条款：第十六条、第十七条；处罚条款：第三十条  责令限期改正；逾期不改的，可以处一万元以上五万元以下罚款，并责令暂时停止发行预付卡。</w:t>
            </w:r>
          </w:p>
        </w:tc>
        <w:tc>
          <w:tcPr>
            <w:tcW w:w="1103" w:type="dxa"/>
            <w:shd w:val="clear" w:color="auto" w:fill="auto"/>
            <w:vAlign w:val="center"/>
          </w:tcPr>
          <w:p w14:paraId="5DA7BFCF"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10000</w:t>
            </w:r>
          </w:p>
        </w:tc>
        <w:tc>
          <w:tcPr>
            <w:tcW w:w="990" w:type="dxa"/>
            <w:shd w:val="clear" w:color="auto" w:fill="auto"/>
            <w:vAlign w:val="center"/>
          </w:tcPr>
          <w:p w14:paraId="07763D8C"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5E23D310"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1F64F74A"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w:t>
            </w:r>
            <w:r>
              <w:rPr>
                <w:rFonts w:ascii="仿宋_GB2312" w:eastAsia="仿宋_GB2312" w:hAnsi="仿宋_GB2312" w:cs="仿宋_GB2312"/>
                <w:szCs w:val="21"/>
                <w:lang w:val="en"/>
              </w:rPr>
              <w:t>10</w:t>
            </w:r>
            <w:r>
              <w:rPr>
                <w:rFonts w:ascii="仿宋_GB2312" w:eastAsia="仿宋_GB2312" w:hAnsi="仿宋_GB2312" w:cs="仿宋_GB2312" w:hint="eastAsia"/>
                <w:szCs w:val="21"/>
              </w:rPr>
              <w:t>000×（1+情节系数+变量系数）</w:t>
            </w:r>
          </w:p>
        </w:tc>
        <w:tc>
          <w:tcPr>
            <w:tcW w:w="2929" w:type="dxa"/>
            <w:gridSpan w:val="2"/>
            <w:shd w:val="clear" w:color="auto" w:fill="auto"/>
            <w:vAlign w:val="center"/>
          </w:tcPr>
          <w:p w14:paraId="7F6F89A0"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D72B5A5" w14:textId="77777777">
        <w:trPr>
          <w:gridAfter w:val="3"/>
          <w:wAfter w:w="5858" w:type="dxa"/>
          <w:trHeight w:val="1092"/>
        </w:trPr>
        <w:tc>
          <w:tcPr>
            <w:tcW w:w="706" w:type="dxa"/>
            <w:shd w:val="clear" w:color="auto" w:fill="auto"/>
            <w:vAlign w:val="center"/>
          </w:tcPr>
          <w:p w14:paraId="132AC1F4"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6</w:t>
            </w:r>
          </w:p>
        </w:tc>
        <w:tc>
          <w:tcPr>
            <w:tcW w:w="1441" w:type="dxa"/>
            <w:shd w:val="clear" w:color="auto" w:fill="auto"/>
            <w:vAlign w:val="center"/>
          </w:tcPr>
          <w:p w14:paraId="6A5F71E6"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预付卡经营者迟报、瞒报、虚报有关信息逾期不改正</w:t>
            </w:r>
          </w:p>
        </w:tc>
        <w:tc>
          <w:tcPr>
            <w:tcW w:w="2867" w:type="dxa"/>
            <w:shd w:val="clear" w:color="auto" w:fill="auto"/>
            <w:vAlign w:val="center"/>
          </w:tcPr>
          <w:p w14:paraId="6AA17099"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违反条款：第二十条；处罚条款：第三十一条  责令限期改正；逾期不改的，处一千元以上五千元以下罚款。</w:t>
            </w:r>
          </w:p>
        </w:tc>
        <w:tc>
          <w:tcPr>
            <w:tcW w:w="1103" w:type="dxa"/>
            <w:shd w:val="clear" w:color="auto" w:fill="auto"/>
            <w:vAlign w:val="center"/>
          </w:tcPr>
          <w:p w14:paraId="4E699AF0"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1000</w:t>
            </w:r>
          </w:p>
        </w:tc>
        <w:tc>
          <w:tcPr>
            <w:tcW w:w="990" w:type="dxa"/>
            <w:shd w:val="clear" w:color="auto" w:fill="auto"/>
            <w:vAlign w:val="center"/>
          </w:tcPr>
          <w:p w14:paraId="4469BE9B"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27C21CD9"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5CD970D2"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w:t>
            </w:r>
            <w:r>
              <w:rPr>
                <w:rFonts w:ascii="仿宋_GB2312" w:eastAsia="仿宋_GB2312" w:hAnsi="仿宋_GB2312" w:cs="仿宋_GB2312"/>
                <w:szCs w:val="21"/>
                <w:lang w:val="en"/>
              </w:rPr>
              <w:t>1</w:t>
            </w:r>
            <w:r>
              <w:rPr>
                <w:rFonts w:ascii="仿宋_GB2312" w:eastAsia="仿宋_GB2312" w:hAnsi="仿宋_GB2312" w:cs="仿宋_GB2312" w:hint="eastAsia"/>
                <w:szCs w:val="21"/>
              </w:rPr>
              <w:t>000×（1+情节系数+变量系数）</w:t>
            </w:r>
          </w:p>
        </w:tc>
        <w:tc>
          <w:tcPr>
            <w:tcW w:w="2929" w:type="dxa"/>
            <w:gridSpan w:val="2"/>
            <w:shd w:val="clear" w:color="auto" w:fill="auto"/>
            <w:vAlign w:val="center"/>
          </w:tcPr>
          <w:p w14:paraId="1CCA06C7"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48B0BC1" w14:textId="77777777">
        <w:trPr>
          <w:gridAfter w:val="3"/>
          <w:wAfter w:w="5858" w:type="dxa"/>
          <w:trHeight w:val="1092"/>
        </w:trPr>
        <w:tc>
          <w:tcPr>
            <w:tcW w:w="706" w:type="dxa"/>
            <w:shd w:val="clear" w:color="auto" w:fill="auto"/>
            <w:vAlign w:val="center"/>
          </w:tcPr>
          <w:p w14:paraId="04AF3B02"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7</w:t>
            </w:r>
          </w:p>
        </w:tc>
        <w:tc>
          <w:tcPr>
            <w:tcW w:w="1441" w:type="dxa"/>
            <w:shd w:val="clear" w:color="auto" w:fill="auto"/>
            <w:vAlign w:val="center"/>
          </w:tcPr>
          <w:p w14:paraId="51777AD1"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预付卡经营者未按照规定存管资金逾期不改正</w:t>
            </w:r>
          </w:p>
        </w:tc>
        <w:tc>
          <w:tcPr>
            <w:tcW w:w="2867" w:type="dxa"/>
            <w:shd w:val="clear" w:color="auto" w:fill="auto"/>
            <w:vAlign w:val="center"/>
          </w:tcPr>
          <w:p w14:paraId="6FAF7B84"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违反条款：第二十二条；处罚条款：第三十二条  责令存管并暂时停止发行预付卡；逾期不改的，处两万元以上十万元以下罚款，并责令停止发行预付卡；继续发行预付卡的，责令停业。</w:t>
            </w:r>
          </w:p>
        </w:tc>
        <w:tc>
          <w:tcPr>
            <w:tcW w:w="1103" w:type="dxa"/>
            <w:shd w:val="clear" w:color="auto" w:fill="auto"/>
            <w:vAlign w:val="center"/>
          </w:tcPr>
          <w:p w14:paraId="3A225DC1"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20000</w:t>
            </w:r>
          </w:p>
        </w:tc>
        <w:tc>
          <w:tcPr>
            <w:tcW w:w="990" w:type="dxa"/>
            <w:shd w:val="clear" w:color="auto" w:fill="auto"/>
            <w:vAlign w:val="center"/>
          </w:tcPr>
          <w:p w14:paraId="5373970B"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14766A59"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1DDA9AA5"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w:t>
            </w:r>
            <w:r>
              <w:rPr>
                <w:rFonts w:ascii="仿宋_GB2312" w:eastAsia="仿宋_GB2312" w:hAnsi="仿宋_GB2312" w:cs="仿宋_GB2312"/>
                <w:szCs w:val="21"/>
                <w:lang w:val="en"/>
              </w:rPr>
              <w:t>0</w:t>
            </w:r>
            <w:r>
              <w:rPr>
                <w:rFonts w:ascii="仿宋_GB2312" w:eastAsia="仿宋_GB2312" w:hAnsi="仿宋_GB2312" w:cs="仿宋_GB2312" w:hint="eastAsia"/>
                <w:szCs w:val="21"/>
              </w:rPr>
              <w:t>×（1+情节系数+变量系数）</w:t>
            </w:r>
          </w:p>
        </w:tc>
        <w:tc>
          <w:tcPr>
            <w:tcW w:w="2929" w:type="dxa"/>
            <w:gridSpan w:val="2"/>
            <w:shd w:val="clear" w:color="auto" w:fill="auto"/>
            <w:vAlign w:val="center"/>
          </w:tcPr>
          <w:p w14:paraId="666B7C43"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7C74EC1" w14:textId="77777777">
        <w:trPr>
          <w:gridAfter w:val="3"/>
          <w:wAfter w:w="5858" w:type="dxa"/>
          <w:trHeight w:val="661"/>
        </w:trPr>
        <w:tc>
          <w:tcPr>
            <w:tcW w:w="15104" w:type="dxa"/>
            <w:gridSpan w:val="10"/>
            <w:shd w:val="clear" w:color="auto" w:fill="auto"/>
            <w:vAlign w:val="center"/>
          </w:tcPr>
          <w:p w14:paraId="254EB6CB" w14:textId="77777777" w:rsidR="00934A3D" w:rsidRDefault="00000000">
            <w:pPr>
              <w:pStyle w:val="1"/>
              <w:rPr>
                <w:rFonts w:ascii="黑体" w:eastAsia="黑体"/>
                <w:color w:val="000000" w:themeColor="text1"/>
                <w:sz w:val="28"/>
                <w:szCs w:val="28"/>
              </w:rPr>
            </w:pPr>
            <w:bookmarkStart w:id="35" w:name="_Toc11654"/>
            <w:r>
              <w:rPr>
                <w:rFonts w:hint="eastAsia"/>
                <w:color w:val="000000" w:themeColor="text1"/>
              </w:rPr>
              <w:t>园林绿化管理方面</w:t>
            </w:r>
            <w:bookmarkEnd w:id="35"/>
          </w:p>
        </w:tc>
      </w:tr>
      <w:tr w:rsidR="00934A3D" w14:paraId="705A7E0A" w14:textId="77777777">
        <w:trPr>
          <w:gridAfter w:val="3"/>
          <w:wAfter w:w="5858" w:type="dxa"/>
          <w:trHeight w:val="449"/>
        </w:trPr>
        <w:tc>
          <w:tcPr>
            <w:tcW w:w="15104" w:type="dxa"/>
            <w:gridSpan w:val="10"/>
            <w:shd w:val="clear" w:color="auto" w:fill="auto"/>
            <w:vAlign w:val="center"/>
          </w:tcPr>
          <w:p w14:paraId="1425271F" w14:textId="77777777" w:rsidR="00934A3D" w:rsidRDefault="00000000">
            <w:pPr>
              <w:pStyle w:val="20"/>
              <w:jc w:val="center"/>
              <w:rPr>
                <w:color w:val="000000" w:themeColor="text1"/>
              </w:rPr>
            </w:pPr>
            <w:bookmarkStart w:id="36" w:name="_Toc27662"/>
            <w:r>
              <w:rPr>
                <w:rFonts w:hint="eastAsia"/>
                <w:color w:val="000000" w:themeColor="text1"/>
              </w:rPr>
              <w:t>《北京市绿化条例》案由16项</w:t>
            </w:r>
            <w:bookmarkEnd w:id="36"/>
          </w:p>
        </w:tc>
      </w:tr>
      <w:tr w:rsidR="00934A3D" w14:paraId="3D85F95B" w14:textId="77777777">
        <w:trPr>
          <w:gridAfter w:val="3"/>
          <w:wAfter w:w="5858" w:type="dxa"/>
          <w:trHeight w:val="1092"/>
        </w:trPr>
        <w:tc>
          <w:tcPr>
            <w:tcW w:w="706" w:type="dxa"/>
            <w:shd w:val="clear" w:color="auto" w:fill="auto"/>
            <w:vAlign w:val="center"/>
          </w:tcPr>
          <w:p w14:paraId="5AA2452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E4415B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未按要求公示绿地平面图</w:t>
            </w:r>
          </w:p>
        </w:tc>
        <w:tc>
          <w:tcPr>
            <w:tcW w:w="2867" w:type="dxa"/>
            <w:shd w:val="clear" w:color="auto" w:fill="auto"/>
            <w:vAlign w:val="center"/>
          </w:tcPr>
          <w:p w14:paraId="350266A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违反条款：第二十五条；</w:t>
            </w:r>
          </w:p>
          <w:p w14:paraId="3827CAB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处罚条款：第六十三条 责令限期改正；逾期不改正的，处5000元罚款。</w:t>
            </w:r>
          </w:p>
        </w:tc>
        <w:tc>
          <w:tcPr>
            <w:tcW w:w="1103" w:type="dxa"/>
            <w:shd w:val="clear" w:color="auto" w:fill="auto"/>
            <w:vAlign w:val="center"/>
          </w:tcPr>
          <w:p w14:paraId="69997A7E"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3FFD18B4"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BA97E90"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0695DF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w:t>
            </w:r>
          </w:p>
        </w:tc>
        <w:tc>
          <w:tcPr>
            <w:tcW w:w="2929" w:type="dxa"/>
            <w:gridSpan w:val="2"/>
            <w:shd w:val="clear" w:color="auto" w:fill="auto"/>
            <w:vAlign w:val="center"/>
          </w:tcPr>
          <w:p w14:paraId="454685C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934A3D" w14:paraId="59E9C84B" w14:textId="77777777">
        <w:trPr>
          <w:gridAfter w:val="3"/>
          <w:wAfter w:w="5858" w:type="dxa"/>
          <w:trHeight w:val="1866"/>
        </w:trPr>
        <w:tc>
          <w:tcPr>
            <w:tcW w:w="706" w:type="dxa"/>
            <w:shd w:val="clear" w:color="auto" w:fill="auto"/>
            <w:vAlign w:val="center"/>
          </w:tcPr>
          <w:p w14:paraId="57BBF365"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FFFFFF"/>
            <w:vAlign w:val="center"/>
          </w:tcPr>
          <w:p w14:paraId="607553A3"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未按规定对闲置土地进行临时绿化</w:t>
            </w:r>
          </w:p>
        </w:tc>
        <w:tc>
          <w:tcPr>
            <w:tcW w:w="2867" w:type="dxa"/>
            <w:shd w:val="clear" w:color="auto" w:fill="auto"/>
            <w:vAlign w:val="center"/>
          </w:tcPr>
          <w:p w14:paraId="10168E47"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违反条款：第二十七条；</w:t>
            </w:r>
          </w:p>
          <w:p w14:paraId="4C5CE926"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处罚条款：第六十四条 责令限期改正；逾期不改正的，处2000元以上2万元以下罚款。</w:t>
            </w:r>
          </w:p>
        </w:tc>
        <w:tc>
          <w:tcPr>
            <w:tcW w:w="1103" w:type="dxa"/>
            <w:shd w:val="clear" w:color="auto" w:fill="auto"/>
            <w:vAlign w:val="center"/>
          </w:tcPr>
          <w:p w14:paraId="236928DA"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1451091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3D58ACD" w14:textId="77777777" w:rsidR="00934A3D" w:rsidRDefault="00000000">
            <w:pPr>
              <w:numPr>
                <w:ilvl w:val="0"/>
                <w:numId w:val="10"/>
              </w:num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闲置面积1000</w:t>
            </w:r>
            <w:r>
              <w:rPr>
                <w:rFonts w:ascii="Batang" w:eastAsia="Batang" w:hAnsi="Batang" w:cs="Batang" w:hint="eastAsia"/>
                <w:color w:val="000000" w:themeColor="text1"/>
                <w:kern w:val="0"/>
                <w:szCs w:val="21"/>
              </w:rPr>
              <w:t>㎡</w:t>
            </w:r>
            <w:r>
              <w:rPr>
                <w:rFonts w:ascii="仿宋_GB2312" w:eastAsia="仿宋_GB2312" w:hAnsi="宋体" w:cs="宋体" w:hint="eastAsia"/>
                <w:color w:val="000000" w:themeColor="text1"/>
                <w:kern w:val="0"/>
                <w:szCs w:val="21"/>
              </w:rPr>
              <w:t>以内，变量系数为0，闲置面积1000</w:t>
            </w:r>
            <w:r>
              <w:rPr>
                <w:rFonts w:ascii="Batang" w:eastAsia="Batang" w:hAnsi="Batang" w:cs="Batang" w:hint="eastAsia"/>
                <w:color w:val="000000" w:themeColor="text1"/>
                <w:kern w:val="0"/>
                <w:szCs w:val="21"/>
              </w:rPr>
              <w:t>㎡</w:t>
            </w:r>
            <w:r>
              <w:rPr>
                <w:rFonts w:ascii="仿宋_GB2312" w:eastAsia="仿宋_GB2312" w:hAnsi="宋体" w:cs="宋体" w:hint="eastAsia"/>
                <w:color w:val="000000" w:themeColor="text1"/>
                <w:kern w:val="0"/>
                <w:szCs w:val="21"/>
              </w:rPr>
              <w:t>以上的，每增加500</w:t>
            </w:r>
            <w:r>
              <w:rPr>
                <w:rFonts w:ascii="Batang" w:eastAsia="Batang" w:hAnsi="Batang" w:cs="Batang" w:hint="eastAsia"/>
                <w:color w:val="000000" w:themeColor="text1"/>
                <w:kern w:val="0"/>
                <w:szCs w:val="21"/>
              </w:rPr>
              <w:t>㎡</w:t>
            </w:r>
            <w:r>
              <w:rPr>
                <w:rFonts w:ascii="仿宋_GB2312" w:eastAsia="仿宋_GB2312" w:hAnsi="宋体" w:cs="宋体" w:hint="eastAsia"/>
                <w:color w:val="000000" w:themeColor="text1"/>
                <w:kern w:val="0"/>
                <w:szCs w:val="21"/>
              </w:rPr>
              <w:t>，变量系数增加1；</w:t>
            </w:r>
          </w:p>
          <w:p w14:paraId="323A81BC" w14:textId="77777777" w:rsidR="00934A3D" w:rsidRDefault="00000000">
            <w:pPr>
              <w:numPr>
                <w:ilvl w:val="0"/>
                <w:numId w:val="10"/>
              </w:num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闲置时间超过一年的，系数为4；3. 尘土飞扬，对市容环境造成严重影响的，系数9。</w:t>
            </w:r>
          </w:p>
        </w:tc>
        <w:tc>
          <w:tcPr>
            <w:tcW w:w="1628" w:type="dxa"/>
            <w:shd w:val="clear" w:color="auto" w:fill="auto"/>
            <w:vAlign w:val="center"/>
          </w:tcPr>
          <w:p w14:paraId="098FEA0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7111FB7C" w14:textId="77777777" w:rsidR="00934A3D" w:rsidRDefault="00000000">
            <w:pPr>
              <w:widowControl/>
              <w:spacing w:line="240" w:lineRule="exact"/>
              <w:rPr>
                <w:rFonts w:ascii="仿宋_GB2312" w:eastAsia="仿宋_GB2312"/>
                <w:color w:val="000000" w:themeColor="text1"/>
                <w:sz w:val="24"/>
              </w:rPr>
            </w:pPr>
            <w:r>
              <w:rPr>
                <w:rFonts w:ascii="仿宋_GB2312" w:eastAsia="仿宋_GB2312" w:hint="eastAsia"/>
                <w:color w:val="000000" w:themeColor="text1"/>
              </w:rPr>
              <w:t>逾期不改正的情形，不记入本项“情节系数”。</w:t>
            </w:r>
          </w:p>
        </w:tc>
      </w:tr>
      <w:tr w:rsidR="00934A3D" w14:paraId="39109DAA" w14:textId="77777777">
        <w:trPr>
          <w:gridAfter w:val="3"/>
          <w:wAfter w:w="5858" w:type="dxa"/>
          <w:trHeight w:val="3975"/>
        </w:trPr>
        <w:tc>
          <w:tcPr>
            <w:tcW w:w="706" w:type="dxa"/>
            <w:shd w:val="clear" w:color="auto" w:fill="auto"/>
            <w:vAlign w:val="center"/>
          </w:tcPr>
          <w:p w14:paraId="78B5D60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72E01916"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未按养护规范养护绿地、树木</w:t>
            </w:r>
          </w:p>
        </w:tc>
        <w:tc>
          <w:tcPr>
            <w:tcW w:w="2867" w:type="dxa"/>
            <w:shd w:val="clear" w:color="auto" w:fill="auto"/>
            <w:vAlign w:val="center"/>
          </w:tcPr>
          <w:p w14:paraId="1A2F65B1"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违反条款：第四十条第一款；</w:t>
            </w:r>
          </w:p>
          <w:p w14:paraId="275D0527"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处罚条款：第六十五条 责令限期改正；逾期不改正，造成树木死亡、绿化设施损毁、景区风貌破坏的，处2000元以上2万元以下罚款。</w:t>
            </w:r>
          </w:p>
        </w:tc>
        <w:tc>
          <w:tcPr>
            <w:tcW w:w="1103" w:type="dxa"/>
            <w:shd w:val="clear" w:color="auto" w:fill="auto"/>
            <w:vAlign w:val="center"/>
          </w:tcPr>
          <w:p w14:paraId="369B7871"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056867A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15C90DD" w14:textId="77777777" w:rsidR="00934A3D" w:rsidRDefault="00000000">
            <w:p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1.造成树木死亡（胸径小于30厘米且不满3株），绿化设施损毁、景区风貌破坏较重的，或者造成较大社会影响的，系数为2；</w:t>
            </w:r>
          </w:p>
          <w:p w14:paraId="272E2E0D" w14:textId="77777777" w:rsidR="00934A3D" w:rsidRDefault="00000000">
            <w:p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shd w:val="clear" w:color="auto" w:fill="auto"/>
            <w:vAlign w:val="center"/>
          </w:tcPr>
          <w:p w14:paraId="31A9724E"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4C92DC0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397F818A" w14:textId="77777777">
        <w:trPr>
          <w:gridAfter w:val="3"/>
          <w:wAfter w:w="5858" w:type="dxa"/>
          <w:trHeight w:val="2183"/>
        </w:trPr>
        <w:tc>
          <w:tcPr>
            <w:tcW w:w="706" w:type="dxa"/>
            <w:shd w:val="clear" w:color="auto" w:fill="auto"/>
            <w:vAlign w:val="center"/>
          </w:tcPr>
          <w:p w14:paraId="4D7D4C69"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5AE94730"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未按规范开发利用绿地地下空间</w:t>
            </w:r>
          </w:p>
        </w:tc>
        <w:tc>
          <w:tcPr>
            <w:tcW w:w="2867" w:type="dxa"/>
            <w:shd w:val="clear" w:color="auto" w:fill="auto"/>
            <w:vAlign w:val="center"/>
          </w:tcPr>
          <w:p w14:paraId="425CDD9F"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违反条款：第四十六条；</w:t>
            </w:r>
          </w:p>
          <w:p w14:paraId="7FAEE6CA"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处罚条款：第六十六条 责令限期改正；逾期不改正的，处2万元以上10万元以下罚款。</w:t>
            </w:r>
          </w:p>
        </w:tc>
        <w:tc>
          <w:tcPr>
            <w:tcW w:w="1103" w:type="dxa"/>
            <w:shd w:val="clear" w:color="auto" w:fill="auto"/>
            <w:vAlign w:val="center"/>
          </w:tcPr>
          <w:p w14:paraId="73D8BEE7" w14:textId="77777777" w:rsidR="00934A3D" w:rsidRDefault="00000000">
            <w:pPr>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5D2096EE" w14:textId="77777777" w:rsidR="00934A3D" w:rsidRDefault="00000000">
            <w:pPr>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64B21C5"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1.造成树木死亡（胸径小于30厘米且不满3株），绿地损毁的，变量系数为1；</w:t>
            </w:r>
          </w:p>
          <w:p w14:paraId="4B5B5F54"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2.造成树木大面积死亡（胸径30厘米以上的，或树木死亡3株以上），绿地使用功能丧失，或者其它社会恶劣影响和重大经济损失的，变量系数为3。</w:t>
            </w:r>
          </w:p>
        </w:tc>
        <w:tc>
          <w:tcPr>
            <w:tcW w:w="1628" w:type="dxa"/>
            <w:shd w:val="clear" w:color="auto" w:fill="auto"/>
            <w:vAlign w:val="center"/>
          </w:tcPr>
          <w:p w14:paraId="0B64EE6A"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罚款数额＝20000×（1＋区域系数＋情节系数＋变量系数）</w:t>
            </w:r>
          </w:p>
        </w:tc>
        <w:tc>
          <w:tcPr>
            <w:tcW w:w="2929" w:type="dxa"/>
            <w:gridSpan w:val="2"/>
            <w:shd w:val="clear" w:color="auto" w:fill="auto"/>
            <w:vAlign w:val="center"/>
          </w:tcPr>
          <w:p w14:paraId="3A1B0444"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1D8D9CA0" w14:textId="77777777">
        <w:trPr>
          <w:gridAfter w:val="3"/>
          <w:wAfter w:w="5858" w:type="dxa"/>
          <w:trHeight w:val="455"/>
        </w:trPr>
        <w:tc>
          <w:tcPr>
            <w:tcW w:w="706" w:type="dxa"/>
            <w:vMerge w:val="restart"/>
            <w:shd w:val="clear" w:color="auto" w:fill="auto"/>
            <w:vAlign w:val="center"/>
          </w:tcPr>
          <w:p w14:paraId="6B9966F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vMerge w:val="restart"/>
            <w:shd w:val="clear" w:color="auto" w:fill="auto"/>
            <w:vAlign w:val="center"/>
          </w:tcPr>
          <w:p w14:paraId="771112A2"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在树木旁或者绿地内倾倒、排放污水、垃圾、渣土及其它废弃物</w:t>
            </w:r>
          </w:p>
        </w:tc>
        <w:tc>
          <w:tcPr>
            <w:tcW w:w="2867" w:type="dxa"/>
            <w:vMerge w:val="restart"/>
            <w:shd w:val="clear" w:color="auto" w:fill="auto"/>
            <w:vAlign w:val="center"/>
          </w:tcPr>
          <w:p w14:paraId="6504D480"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违反条款：第五十条第（一）项；处罚条款：第六十七条责令停止违法行为。处罚内容：情节较轻的，处20元以上50元以下罚款；情节严重的，处50元以上500元以下罚款。</w:t>
            </w:r>
          </w:p>
        </w:tc>
        <w:tc>
          <w:tcPr>
            <w:tcW w:w="1103" w:type="dxa"/>
            <w:shd w:val="clear" w:color="auto" w:fill="auto"/>
            <w:vAlign w:val="center"/>
          </w:tcPr>
          <w:p w14:paraId="055911E3"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450FEDB5"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F1F1418"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3652A04E"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ADCA409"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5A801F92" w14:textId="77777777">
        <w:trPr>
          <w:gridAfter w:val="3"/>
          <w:wAfter w:w="5858" w:type="dxa"/>
          <w:trHeight w:val="1431"/>
        </w:trPr>
        <w:tc>
          <w:tcPr>
            <w:tcW w:w="706" w:type="dxa"/>
            <w:vMerge/>
            <w:shd w:val="clear" w:color="auto" w:fill="auto"/>
            <w:vAlign w:val="center"/>
          </w:tcPr>
          <w:p w14:paraId="5CBE782C"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21505DB" w14:textId="77777777" w:rsidR="00934A3D" w:rsidRDefault="00934A3D">
            <w:pPr>
              <w:spacing w:line="3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4B8E5C2E" w14:textId="77777777" w:rsidR="00934A3D" w:rsidRDefault="00934A3D">
            <w:pPr>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2F731E57"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6E5FA9F9"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708A267"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514B2774"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4B356568"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同时违反市容、市政等法规或者绿化条例其它条款，适用本案由不足以惩处的，可适用相关案由查处。</w:t>
            </w:r>
          </w:p>
        </w:tc>
      </w:tr>
      <w:tr w:rsidR="00934A3D" w14:paraId="0DCEA9C6" w14:textId="77777777">
        <w:trPr>
          <w:gridAfter w:val="3"/>
          <w:wAfter w:w="5858" w:type="dxa"/>
          <w:trHeight w:val="494"/>
        </w:trPr>
        <w:tc>
          <w:tcPr>
            <w:tcW w:w="706" w:type="dxa"/>
            <w:vMerge w:val="restart"/>
            <w:shd w:val="clear" w:color="auto" w:fill="auto"/>
            <w:vAlign w:val="center"/>
          </w:tcPr>
          <w:p w14:paraId="00480740"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vMerge w:val="restart"/>
            <w:shd w:val="clear" w:color="auto" w:fill="auto"/>
            <w:vAlign w:val="center"/>
          </w:tcPr>
          <w:p w14:paraId="664AC23E"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损毁树木、花草及绿化设施</w:t>
            </w:r>
          </w:p>
        </w:tc>
        <w:tc>
          <w:tcPr>
            <w:tcW w:w="2867" w:type="dxa"/>
            <w:vMerge w:val="restart"/>
            <w:shd w:val="clear" w:color="auto" w:fill="auto"/>
            <w:vAlign w:val="center"/>
          </w:tcPr>
          <w:p w14:paraId="5D0AB3DE"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违反条款：第五十条第（二）项；处罚条款：第六十七条责令停止违法行为。处罚内容：情节较轻的，处20元以上50元以下罚款；情节严重的，处50元以上500元以下罚款。</w:t>
            </w:r>
          </w:p>
        </w:tc>
        <w:tc>
          <w:tcPr>
            <w:tcW w:w="1103" w:type="dxa"/>
            <w:shd w:val="clear" w:color="auto" w:fill="auto"/>
            <w:vAlign w:val="center"/>
          </w:tcPr>
          <w:p w14:paraId="7EA330B9"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55912AAF"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D1F509E"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75649D74"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FF96619"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5AEC0FB7" w14:textId="77777777">
        <w:trPr>
          <w:gridAfter w:val="3"/>
          <w:wAfter w:w="5858" w:type="dxa"/>
          <w:trHeight w:val="1274"/>
        </w:trPr>
        <w:tc>
          <w:tcPr>
            <w:tcW w:w="706" w:type="dxa"/>
            <w:vMerge/>
            <w:shd w:val="clear" w:color="auto" w:fill="auto"/>
            <w:vAlign w:val="center"/>
          </w:tcPr>
          <w:p w14:paraId="4C53B87E" w14:textId="77777777" w:rsidR="00934A3D" w:rsidRDefault="00934A3D">
            <w:pPr>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2D99004" w14:textId="77777777" w:rsidR="00934A3D" w:rsidRDefault="00934A3D">
            <w:pPr>
              <w:spacing w:line="3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2F76C5EA" w14:textId="77777777" w:rsidR="00934A3D" w:rsidRDefault="00934A3D">
            <w:pPr>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7A938163"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07D7BBF0"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A519B29"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27BA5DD8"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33AEFB51"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同时违反绿化条例其它条款的，适用本案由不足以惩处的，可适用相关案由查处。</w:t>
            </w:r>
          </w:p>
        </w:tc>
      </w:tr>
      <w:tr w:rsidR="00934A3D" w14:paraId="2D87E09F" w14:textId="77777777">
        <w:trPr>
          <w:gridAfter w:val="3"/>
          <w:wAfter w:w="5858" w:type="dxa"/>
          <w:trHeight w:val="406"/>
        </w:trPr>
        <w:tc>
          <w:tcPr>
            <w:tcW w:w="706" w:type="dxa"/>
            <w:vMerge w:val="restart"/>
            <w:shd w:val="clear" w:color="auto" w:fill="auto"/>
            <w:vAlign w:val="center"/>
          </w:tcPr>
          <w:p w14:paraId="2D23CFA6"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51E1E9EC"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在树木或者绿化设施上悬挂广告牌或者其它物品</w:t>
            </w:r>
          </w:p>
        </w:tc>
        <w:tc>
          <w:tcPr>
            <w:tcW w:w="2867" w:type="dxa"/>
            <w:vMerge w:val="restart"/>
            <w:shd w:val="clear" w:color="auto" w:fill="auto"/>
            <w:vAlign w:val="center"/>
          </w:tcPr>
          <w:p w14:paraId="62D7DBAC" w14:textId="77777777" w:rsidR="00934A3D"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违反条款：第五十条第（三）项；处罚条款：第六十七条责令停止违法行为。处罚内容：情节较轻的，处20元以上50元以下罚款；情节严重的，处50元以上500元以下罚款。</w:t>
            </w:r>
          </w:p>
        </w:tc>
        <w:tc>
          <w:tcPr>
            <w:tcW w:w="1103" w:type="dxa"/>
            <w:shd w:val="clear" w:color="auto" w:fill="auto"/>
            <w:vAlign w:val="center"/>
          </w:tcPr>
          <w:p w14:paraId="0E1346A1"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14894C9B" w14:textId="77777777" w:rsidR="00934A3D" w:rsidRDefault="00934A3D">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24CA009"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00A46F49" w14:textId="77777777" w:rsidR="00934A3D" w:rsidRDefault="00934A3D">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3F4DFA4B"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0A6E38CB" w14:textId="77777777">
        <w:trPr>
          <w:gridAfter w:val="3"/>
          <w:wAfter w:w="5858" w:type="dxa"/>
          <w:trHeight w:val="1475"/>
        </w:trPr>
        <w:tc>
          <w:tcPr>
            <w:tcW w:w="706" w:type="dxa"/>
            <w:vMerge/>
            <w:shd w:val="clear" w:color="auto" w:fill="auto"/>
            <w:vAlign w:val="center"/>
          </w:tcPr>
          <w:p w14:paraId="50C0FCBE" w14:textId="77777777" w:rsidR="00934A3D" w:rsidRDefault="00934A3D">
            <w:pPr>
              <w:rPr>
                <w:rFonts w:ascii="仿宋_GB2312" w:eastAsia="仿宋_GB2312" w:hAnsi="宋体" w:cs="宋体"/>
                <w:color w:val="000000" w:themeColor="text1"/>
                <w:kern w:val="0"/>
                <w:szCs w:val="21"/>
              </w:rPr>
            </w:pPr>
          </w:p>
        </w:tc>
        <w:tc>
          <w:tcPr>
            <w:tcW w:w="1441" w:type="dxa"/>
            <w:vMerge/>
            <w:shd w:val="clear" w:color="auto" w:fill="auto"/>
            <w:vAlign w:val="center"/>
          </w:tcPr>
          <w:p w14:paraId="16ACDBB8" w14:textId="77777777" w:rsidR="00934A3D" w:rsidRDefault="00934A3D">
            <w:pPr>
              <w:spacing w:line="3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0075DB65" w14:textId="77777777" w:rsidR="00934A3D" w:rsidRDefault="00934A3D">
            <w:pPr>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446E51FC"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574C1567" w14:textId="77777777" w:rsidR="00934A3D"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CDDE218"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073765C0"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73471E9C" w14:textId="77777777" w:rsidR="00934A3D"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同时违反市容等法规的，可适用相关案由查处。</w:t>
            </w:r>
          </w:p>
        </w:tc>
      </w:tr>
      <w:tr w:rsidR="00934A3D" w14:paraId="19EB13AE" w14:textId="77777777">
        <w:trPr>
          <w:gridAfter w:val="3"/>
          <w:wAfter w:w="5858" w:type="dxa"/>
          <w:trHeight w:val="352"/>
        </w:trPr>
        <w:tc>
          <w:tcPr>
            <w:tcW w:w="706" w:type="dxa"/>
            <w:vMerge w:val="restart"/>
            <w:shd w:val="clear" w:color="auto" w:fill="auto"/>
            <w:vAlign w:val="center"/>
          </w:tcPr>
          <w:p w14:paraId="4185696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362AAF2D" w14:textId="77777777" w:rsidR="00934A3D" w:rsidRDefault="00000000">
            <w:pPr>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在绿地内取土、搭建构筑物</w:t>
            </w:r>
          </w:p>
        </w:tc>
        <w:tc>
          <w:tcPr>
            <w:tcW w:w="2867" w:type="dxa"/>
            <w:vMerge w:val="restart"/>
            <w:shd w:val="clear" w:color="auto" w:fill="auto"/>
            <w:vAlign w:val="center"/>
          </w:tcPr>
          <w:p w14:paraId="1E8F21C0" w14:textId="77777777" w:rsidR="00934A3D" w:rsidRDefault="00000000">
            <w:pPr>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违反条款：第五十条第（四）项；处罚条款：第六十七条责令停止违法行为。处罚内容：情节较轻的，处20元以上50元以下罚款；情节严重的，处50元以上500元以下罚款。</w:t>
            </w:r>
          </w:p>
        </w:tc>
        <w:tc>
          <w:tcPr>
            <w:tcW w:w="1103" w:type="dxa"/>
            <w:shd w:val="clear" w:color="auto" w:fill="auto"/>
            <w:vAlign w:val="center"/>
          </w:tcPr>
          <w:p w14:paraId="740E7267" w14:textId="77777777" w:rsidR="00934A3D" w:rsidRDefault="00934A3D">
            <w:pPr>
              <w:widowControl/>
              <w:spacing w:line="28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6947C756" w14:textId="77777777" w:rsidR="00934A3D" w:rsidRDefault="00934A3D">
            <w:pPr>
              <w:widowControl/>
              <w:spacing w:line="28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1B71A11" w14:textId="77777777" w:rsidR="00934A3D" w:rsidRDefault="00934A3D">
            <w:pPr>
              <w:widowControl/>
              <w:spacing w:line="280" w:lineRule="exact"/>
              <w:rPr>
                <w:rFonts w:ascii="仿宋_GB2312" w:eastAsia="仿宋_GB2312" w:hAnsi="宋体" w:cs="宋体"/>
                <w:color w:val="000000" w:themeColor="text1"/>
                <w:kern w:val="0"/>
                <w:szCs w:val="21"/>
              </w:rPr>
            </w:pPr>
          </w:p>
        </w:tc>
        <w:tc>
          <w:tcPr>
            <w:tcW w:w="1628" w:type="dxa"/>
            <w:shd w:val="clear" w:color="auto" w:fill="auto"/>
            <w:vAlign w:val="center"/>
          </w:tcPr>
          <w:p w14:paraId="686FC043" w14:textId="77777777" w:rsidR="00934A3D" w:rsidRDefault="00934A3D">
            <w:pPr>
              <w:widowControl/>
              <w:spacing w:line="28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22FAC20"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2277A612" w14:textId="77777777">
        <w:trPr>
          <w:gridAfter w:val="3"/>
          <w:wAfter w:w="5858" w:type="dxa"/>
          <w:trHeight w:val="1380"/>
        </w:trPr>
        <w:tc>
          <w:tcPr>
            <w:tcW w:w="706" w:type="dxa"/>
            <w:vMerge/>
            <w:shd w:val="clear" w:color="auto" w:fill="auto"/>
            <w:vAlign w:val="center"/>
          </w:tcPr>
          <w:p w14:paraId="6A5EBBB2" w14:textId="77777777" w:rsidR="00934A3D" w:rsidRDefault="00934A3D">
            <w:pPr>
              <w:rPr>
                <w:rFonts w:ascii="仿宋_GB2312" w:eastAsia="仿宋_GB2312" w:hAnsi="宋体" w:cs="宋体"/>
                <w:color w:val="000000" w:themeColor="text1"/>
                <w:kern w:val="0"/>
                <w:szCs w:val="21"/>
              </w:rPr>
            </w:pPr>
          </w:p>
        </w:tc>
        <w:tc>
          <w:tcPr>
            <w:tcW w:w="1441" w:type="dxa"/>
            <w:vMerge/>
            <w:shd w:val="clear" w:color="auto" w:fill="auto"/>
            <w:vAlign w:val="center"/>
          </w:tcPr>
          <w:p w14:paraId="4F53926D" w14:textId="77777777" w:rsidR="00934A3D" w:rsidRDefault="00934A3D">
            <w:pPr>
              <w:spacing w:line="28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5425359D" w14:textId="77777777" w:rsidR="00934A3D" w:rsidRDefault="00934A3D">
            <w:pPr>
              <w:spacing w:line="280" w:lineRule="exact"/>
              <w:rPr>
                <w:rFonts w:ascii="仿宋_GB2312" w:eastAsia="仿宋_GB2312" w:hAnsi="宋体" w:cs="宋体"/>
                <w:color w:val="000000" w:themeColor="text1"/>
                <w:kern w:val="0"/>
                <w:szCs w:val="21"/>
              </w:rPr>
            </w:pPr>
          </w:p>
        </w:tc>
        <w:tc>
          <w:tcPr>
            <w:tcW w:w="1103" w:type="dxa"/>
            <w:shd w:val="clear" w:color="auto" w:fill="auto"/>
            <w:vAlign w:val="center"/>
          </w:tcPr>
          <w:p w14:paraId="3286B5F5"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74FF3D62" w14:textId="77777777" w:rsidR="00934A3D"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EE2E071"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60C95B64"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27C3ED69" w14:textId="77777777" w:rsidR="00934A3D"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同时违反规划、市容等法规或者绿化条例其它条款的，适用本案由不足以惩处的，可适用相关案由查处。</w:t>
            </w:r>
          </w:p>
        </w:tc>
      </w:tr>
      <w:tr w:rsidR="00934A3D" w14:paraId="7BC905F1" w14:textId="77777777">
        <w:trPr>
          <w:gridAfter w:val="3"/>
          <w:wAfter w:w="5858" w:type="dxa"/>
          <w:trHeight w:val="304"/>
        </w:trPr>
        <w:tc>
          <w:tcPr>
            <w:tcW w:w="706" w:type="dxa"/>
            <w:vMerge w:val="restart"/>
            <w:shd w:val="clear" w:color="auto" w:fill="auto"/>
            <w:vAlign w:val="center"/>
          </w:tcPr>
          <w:p w14:paraId="632ABA9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vMerge w:val="restart"/>
            <w:shd w:val="clear" w:color="auto" w:fill="auto"/>
            <w:vAlign w:val="center"/>
          </w:tcPr>
          <w:p w14:paraId="7945C3B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在绿地内用火、烧烤</w:t>
            </w:r>
          </w:p>
        </w:tc>
        <w:tc>
          <w:tcPr>
            <w:tcW w:w="2867" w:type="dxa"/>
            <w:vMerge w:val="restart"/>
            <w:shd w:val="clear" w:color="auto" w:fill="auto"/>
            <w:vAlign w:val="center"/>
          </w:tcPr>
          <w:p w14:paraId="04733E6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违反条款：第五十条第（五）项；处罚条款：第六十七条责令停止违法行为。处罚内容：情节较轻的，处20元以上50元以下罚款；情节严重的，处50元以上500元以下罚款。</w:t>
            </w:r>
          </w:p>
        </w:tc>
        <w:tc>
          <w:tcPr>
            <w:tcW w:w="1103" w:type="dxa"/>
            <w:shd w:val="clear" w:color="auto" w:fill="auto"/>
            <w:vAlign w:val="center"/>
          </w:tcPr>
          <w:p w14:paraId="542D7199"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6E6BCA4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83CF65E"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5C43A82"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405563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16ECE352" w14:textId="77777777">
        <w:trPr>
          <w:gridAfter w:val="3"/>
          <w:wAfter w:w="5858" w:type="dxa"/>
          <w:trHeight w:val="547"/>
        </w:trPr>
        <w:tc>
          <w:tcPr>
            <w:tcW w:w="706" w:type="dxa"/>
            <w:vMerge/>
            <w:shd w:val="clear" w:color="auto" w:fill="auto"/>
            <w:vAlign w:val="center"/>
          </w:tcPr>
          <w:p w14:paraId="69F5F4D2" w14:textId="77777777" w:rsidR="00934A3D" w:rsidRDefault="00934A3D">
            <w:pPr>
              <w:rPr>
                <w:rFonts w:ascii="仿宋_GB2312" w:eastAsia="仿宋_GB2312" w:hAnsi="宋体" w:cs="宋体"/>
                <w:color w:val="000000" w:themeColor="text1"/>
                <w:kern w:val="0"/>
                <w:szCs w:val="21"/>
              </w:rPr>
            </w:pPr>
          </w:p>
        </w:tc>
        <w:tc>
          <w:tcPr>
            <w:tcW w:w="1441" w:type="dxa"/>
            <w:vMerge/>
            <w:shd w:val="clear" w:color="auto" w:fill="auto"/>
            <w:vAlign w:val="center"/>
          </w:tcPr>
          <w:p w14:paraId="1BBE0950" w14:textId="77777777" w:rsidR="00934A3D" w:rsidRDefault="00934A3D">
            <w:pPr>
              <w:rPr>
                <w:rFonts w:ascii="仿宋_GB2312" w:eastAsia="仿宋_GB2312" w:hAnsi="宋体" w:cs="宋体"/>
                <w:color w:val="000000" w:themeColor="text1"/>
                <w:kern w:val="0"/>
                <w:szCs w:val="21"/>
              </w:rPr>
            </w:pPr>
          </w:p>
        </w:tc>
        <w:tc>
          <w:tcPr>
            <w:tcW w:w="2867" w:type="dxa"/>
            <w:vMerge/>
            <w:shd w:val="clear" w:color="auto" w:fill="auto"/>
            <w:vAlign w:val="center"/>
          </w:tcPr>
          <w:p w14:paraId="6478008D" w14:textId="77777777" w:rsidR="00934A3D" w:rsidRDefault="00934A3D">
            <w:pPr>
              <w:rPr>
                <w:rFonts w:ascii="仿宋_GB2312" w:eastAsia="仿宋_GB2312" w:hAnsi="宋体" w:cs="宋体"/>
                <w:color w:val="000000" w:themeColor="text1"/>
                <w:kern w:val="0"/>
                <w:szCs w:val="21"/>
              </w:rPr>
            </w:pPr>
          </w:p>
        </w:tc>
        <w:tc>
          <w:tcPr>
            <w:tcW w:w="1103" w:type="dxa"/>
            <w:shd w:val="clear" w:color="auto" w:fill="auto"/>
            <w:vAlign w:val="center"/>
          </w:tcPr>
          <w:p w14:paraId="6ABA0DC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7EB0062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1E8E51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1EA9F5A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7942E8E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同时违反其它法规，本案由不足以惩处的，可适用相关案由。</w:t>
            </w:r>
          </w:p>
        </w:tc>
      </w:tr>
      <w:tr w:rsidR="00934A3D" w14:paraId="13B17087" w14:textId="77777777">
        <w:trPr>
          <w:gridAfter w:val="3"/>
          <w:wAfter w:w="5858" w:type="dxa"/>
          <w:trHeight w:val="293"/>
        </w:trPr>
        <w:tc>
          <w:tcPr>
            <w:tcW w:w="706" w:type="dxa"/>
            <w:vMerge w:val="restart"/>
            <w:shd w:val="clear" w:color="auto" w:fill="auto"/>
            <w:vAlign w:val="center"/>
          </w:tcPr>
          <w:p w14:paraId="18D983B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vMerge w:val="restart"/>
            <w:shd w:val="clear" w:color="auto" w:fill="auto"/>
            <w:vAlign w:val="center"/>
          </w:tcPr>
          <w:p w14:paraId="6B9E4BB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实施其它损害绿化成果及绿化设施的行为</w:t>
            </w:r>
          </w:p>
        </w:tc>
        <w:tc>
          <w:tcPr>
            <w:tcW w:w="2867" w:type="dxa"/>
            <w:vMerge w:val="restart"/>
            <w:shd w:val="clear" w:color="auto" w:fill="auto"/>
            <w:vAlign w:val="center"/>
          </w:tcPr>
          <w:p w14:paraId="32CC3FB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违反条款：第五十条第（七）项；处罚条款：第六十七条责令停止违法行为。处罚内容：情节较轻的，处20元以上50元以下罚款；情节严重的，处50元以上500元以下罚款。</w:t>
            </w:r>
          </w:p>
        </w:tc>
        <w:tc>
          <w:tcPr>
            <w:tcW w:w="1103" w:type="dxa"/>
            <w:shd w:val="clear" w:color="auto" w:fill="auto"/>
            <w:vAlign w:val="center"/>
          </w:tcPr>
          <w:p w14:paraId="60B62AC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4793C419"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AD6C894"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CD992E8"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1E5B08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70824F83" w14:textId="77777777">
        <w:trPr>
          <w:gridAfter w:val="3"/>
          <w:wAfter w:w="5858" w:type="dxa"/>
          <w:trHeight w:val="682"/>
        </w:trPr>
        <w:tc>
          <w:tcPr>
            <w:tcW w:w="706" w:type="dxa"/>
            <w:vMerge/>
            <w:shd w:val="clear" w:color="auto" w:fill="auto"/>
            <w:vAlign w:val="center"/>
          </w:tcPr>
          <w:p w14:paraId="1936A3EB" w14:textId="77777777" w:rsidR="00934A3D" w:rsidRDefault="00934A3D">
            <w:pPr>
              <w:rPr>
                <w:rFonts w:ascii="仿宋_GB2312" w:eastAsia="仿宋_GB2312" w:hAnsi="宋体" w:cs="宋体"/>
                <w:color w:val="000000" w:themeColor="text1"/>
                <w:kern w:val="0"/>
                <w:szCs w:val="21"/>
              </w:rPr>
            </w:pPr>
          </w:p>
        </w:tc>
        <w:tc>
          <w:tcPr>
            <w:tcW w:w="1441" w:type="dxa"/>
            <w:vMerge/>
            <w:shd w:val="clear" w:color="auto" w:fill="auto"/>
            <w:vAlign w:val="center"/>
          </w:tcPr>
          <w:p w14:paraId="603B1CAD" w14:textId="77777777" w:rsidR="00934A3D" w:rsidRDefault="00934A3D">
            <w:pPr>
              <w:rPr>
                <w:rFonts w:ascii="仿宋_GB2312" w:eastAsia="仿宋_GB2312" w:hAnsi="宋体" w:cs="宋体"/>
                <w:color w:val="000000" w:themeColor="text1"/>
                <w:kern w:val="0"/>
                <w:szCs w:val="21"/>
              </w:rPr>
            </w:pPr>
          </w:p>
        </w:tc>
        <w:tc>
          <w:tcPr>
            <w:tcW w:w="2867" w:type="dxa"/>
            <w:vMerge/>
            <w:shd w:val="clear" w:color="auto" w:fill="auto"/>
            <w:vAlign w:val="center"/>
          </w:tcPr>
          <w:p w14:paraId="56C7FC6D" w14:textId="77777777" w:rsidR="00934A3D" w:rsidRDefault="00934A3D">
            <w:pPr>
              <w:rPr>
                <w:rFonts w:ascii="仿宋_GB2312" w:eastAsia="仿宋_GB2312" w:hAnsi="宋体" w:cs="宋体"/>
                <w:color w:val="000000" w:themeColor="text1"/>
                <w:kern w:val="0"/>
                <w:szCs w:val="21"/>
              </w:rPr>
            </w:pPr>
          </w:p>
        </w:tc>
        <w:tc>
          <w:tcPr>
            <w:tcW w:w="1103" w:type="dxa"/>
            <w:shd w:val="clear" w:color="auto" w:fill="auto"/>
            <w:vAlign w:val="center"/>
          </w:tcPr>
          <w:p w14:paraId="512BCAC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180FCED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17F336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77E39E5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723EDBC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同时违反其它法规，本案由不足以惩处的，可适用相关案由。</w:t>
            </w:r>
          </w:p>
        </w:tc>
      </w:tr>
      <w:tr w:rsidR="00934A3D" w14:paraId="222E34BF" w14:textId="77777777">
        <w:trPr>
          <w:gridAfter w:val="3"/>
          <w:wAfter w:w="5858" w:type="dxa"/>
          <w:trHeight w:val="2907"/>
        </w:trPr>
        <w:tc>
          <w:tcPr>
            <w:tcW w:w="706" w:type="dxa"/>
            <w:shd w:val="clear" w:color="auto" w:fill="auto"/>
            <w:vAlign w:val="center"/>
          </w:tcPr>
          <w:p w14:paraId="523135E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44EE76C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未经许可擅自改变绿地性质和用途</w:t>
            </w:r>
          </w:p>
        </w:tc>
        <w:tc>
          <w:tcPr>
            <w:tcW w:w="2867" w:type="dxa"/>
            <w:shd w:val="clear" w:color="auto" w:fill="auto"/>
            <w:vAlign w:val="center"/>
          </w:tcPr>
          <w:p w14:paraId="0B4F742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违反条款：第五十七条；处罚条款：第六十八条责令限期改正、恢复原状，并按照改变的面积处每平方米300元以上3000元以下罚款</w:t>
            </w:r>
            <w:r>
              <w:rPr>
                <w:rFonts w:ascii="仿宋_GB2312" w:eastAsia="仿宋_GB2312" w:hAnsi="宋体" w:cs="宋体"/>
                <w:color w:val="000000" w:themeColor="text1"/>
                <w:kern w:val="0"/>
                <w:szCs w:val="21"/>
              </w:rPr>
              <w:t>。</w:t>
            </w:r>
          </w:p>
        </w:tc>
        <w:tc>
          <w:tcPr>
            <w:tcW w:w="1103" w:type="dxa"/>
            <w:shd w:val="clear" w:color="auto" w:fill="auto"/>
            <w:vAlign w:val="center"/>
          </w:tcPr>
          <w:p w14:paraId="0228D1E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r>
              <w:rPr>
                <w:rFonts w:ascii="仿宋_GB2312" w:eastAsia="仿宋_GB2312" w:hAnsi="宋体" w:cs="宋体"/>
                <w:color w:val="000000" w:themeColor="text1"/>
                <w:kern w:val="0"/>
                <w:szCs w:val="21"/>
              </w:rPr>
              <w:t>00</w:t>
            </w:r>
          </w:p>
        </w:tc>
        <w:tc>
          <w:tcPr>
            <w:tcW w:w="990" w:type="dxa"/>
            <w:shd w:val="clear" w:color="auto" w:fill="auto"/>
            <w:vAlign w:val="center"/>
          </w:tcPr>
          <w:p w14:paraId="7309E99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53B2D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相应变量系数：1.擅自改变公共绿地或者居住区绿地性质和用途的，系数5-9；主动改正违法行为或者减轻违法后果的，系数1-4。2.改变其它绿地的，系数1-4；3.存在其它情节严重或者社会影响恶劣的情形，系数5-9。</w:t>
            </w:r>
          </w:p>
        </w:tc>
        <w:tc>
          <w:tcPr>
            <w:tcW w:w="1628" w:type="dxa"/>
            <w:shd w:val="clear" w:color="auto" w:fill="auto"/>
            <w:vAlign w:val="center"/>
          </w:tcPr>
          <w:p w14:paraId="4C015A5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罚款数额＝面积×300×（1＋变量系数）</w:t>
            </w:r>
          </w:p>
        </w:tc>
        <w:tc>
          <w:tcPr>
            <w:tcW w:w="2929" w:type="dxa"/>
            <w:gridSpan w:val="2"/>
            <w:shd w:val="clear" w:color="auto" w:fill="auto"/>
            <w:vAlign w:val="center"/>
          </w:tcPr>
          <w:p w14:paraId="6AF3B330" w14:textId="77777777" w:rsidR="00934A3D" w:rsidRDefault="00934A3D">
            <w:pPr>
              <w:widowControl/>
              <w:spacing w:line="0" w:lineRule="atLeast"/>
              <w:rPr>
                <w:rFonts w:ascii="仿宋_GB2312" w:eastAsia="仿宋_GB2312" w:hAnsi="宋体" w:cs="宋体"/>
                <w:b/>
                <w:color w:val="000000" w:themeColor="text1"/>
                <w:kern w:val="0"/>
                <w:szCs w:val="21"/>
              </w:rPr>
            </w:pPr>
          </w:p>
        </w:tc>
      </w:tr>
      <w:tr w:rsidR="00934A3D" w14:paraId="0E1799B4" w14:textId="77777777">
        <w:trPr>
          <w:gridAfter w:val="3"/>
          <w:wAfter w:w="5858" w:type="dxa"/>
          <w:trHeight w:val="1866"/>
        </w:trPr>
        <w:tc>
          <w:tcPr>
            <w:tcW w:w="706" w:type="dxa"/>
            <w:shd w:val="clear" w:color="auto" w:fill="auto"/>
            <w:vAlign w:val="center"/>
          </w:tcPr>
          <w:p w14:paraId="61AA440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5C01773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未按规定移植树木</w:t>
            </w:r>
          </w:p>
        </w:tc>
        <w:tc>
          <w:tcPr>
            <w:tcW w:w="2867" w:type="dxa"/>
            <w:shd w:val="clear" w:color="auto" w:fill="auto"/>
            <w:vAlign w:val="center"/>
          </w:tcPr>
          <w:p w14:paraId="3F46962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违反条款：第五十八条第一款；处罚条款：第六十九条 责令限期改正；无法改正的，责令在规定地点补种移植株数5倍的树木，并可以处所移植树木价值3至5倍的罚款。</w:t>
            </w:r>
          </w:p>
        </w:tc>
        <w:tc>
          <w:tcPr>
            <w:tcW w:w="1103" w:type="dxa"/>
            <w:shd w:val="clear" w:color="auto" w:fill="auto"/>
            <w:vAlign w:val="center"/>
          </w:tcPr>
          <w:p w14:paraId="11FB199B"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树木价值</w:t>
            </w:r>
          </w:p>
        </w:tc>
        <w:tc>
          <w:tcPr>
            <w:tcW w:w="990" w:type="dxa"/>
            <w:shd w:val="clear" w:color="auto" w:fill="auto"/>
            <w:vAlign w:val="center"/>
          </w:tcPr>
          <w:p w14:paraId="6912151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3440" w:type="dxa"/>
            <w:gridSpan w:val="2"/>
            <w:shd w:val="clear" w:color="auto" w:fill="auto"/>
            <w:vAlign w:val="center"/>
          </w:tcPr>
          <w:p w14:paraId="75BF0B2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3D1B0F0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罚款数额＝树木价值×（3＋区域系数＋情节系数）</w:t>
            </w:r>
          </w:p>
        </w:tc>
        <w:tc>
          <w:tcPr>
            <w:tcW w:w="2929" w:type="dxa"/>
            <w:gridSpan w:val="2"/>
            <w:shd w:val="clear" w:color="auto" w:fill="auto"/>
            <w:vAlign w:val="center"/>
          </w:tcPr>
          <w:p w14:paraId="521BC313"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9D2CDFE" w14:textId="77777777">
        <w:trPr>
          <w:gridAfter w:val="3"/>
          <w:wAfter w:w="5858" w:type="dxa"/>
          <w:trHeight w:val="2162"/>
        </w:trPr>
        <w:tc>
          <w:tcPr>
            <w:tcW w:w="706" w:type="dxa"/>
            <w:shd w:val="clear" w:color="auto" w:fill="auto"/>
            <w:vAlign w:val="center"/>
          </w:tcPr>
          <w:p w14:paraId="3A70542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025913C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未按规定砍伐树木</w:t>
            </w:r>
          </w:p>
        </w:tc>
        <w:tc>
          <w:tcPr>
            <w:tcW w:w="2867" w:type="dxa"/>
            <w:shd w:val="clear" w:color="auto" w:fill="auto"/>
            <w:vAlign w:val="center"/>
          </w:tcPr>
          <w:p w14:paraId="2E58178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违反条款：第五十九条第一款第（一）、（二）、（三）、（四）项；处罚条款：第七十条 ：责令停止违法行为，并在规定地点补种砍伐株数10倍的树木，处所砍伐树木价值5至10倍的罚款。</w:t>
            </w:r>
          </w:p>
        </w:tc>
        <w:tc>
          <w:tcPr>
            <w:tcW w:w="1103" w:type="dxa"/>
            <w:shd w:val="clear" w:color="auto" w:fill="auto"/>
            <w:vAlign w:val="center"/>
          </w:tcPr>
          <w:p w14:paraId="048A666B"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树木价值</w:t>
            </w:r>
          </w:p>
        </w:tc>
        <w:tc>
          <w:tcPr>
            <w:tcW w:w="990" w:type="dxa"/>
            <w:shd w:val="clear" w:color="auto" w:fill="auto"/>
            <w:vAlign w:val="center"/>
          </w:tcPr>
          <w:p w14:paraId="4C87C3F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3440" w:type="dxa"/>
            <w:gridSpan w:val="2"/>
            <w:shd w:val="clear" w:color="auto" w:fill="auto"/>
            <w:vAlign w:val="center"/>
          </w:tcPr>
          <w:p w14:paraId="0F76350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存在以下情节的，增加变量系数：违反规定截除（擅自砍伐）第五十九条第一款四种情形之外树木主干、去除树冠的，系数 1-5。</w:t>
            </w:r>
          </w:p>
        </w:tc>
        <w:tc>
          <w:tcPr>
            <w:tcW w:w="1628" w:type="dxa"/>
            <w:shd w:val="clear" w:color="auto" w:fill="auto"/>
            <w:vAlign w:val="center"/>
          </w:tcPr>
          <w:p w14:paraId="44DBF90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罚款数额＝树木价值×（5＋区域系数＋情节系数＋变量系数）。</w:t>
            </w:r>
          </w:p>
        </w:tc>
        <w:tc>
          <w:tcPr>
            <w:tcW w:w="2929" w:type="dxa"/>
            <w:gridSpan w:val="2"/>
            <w:shd w:val="clear" w:color="auto" w:fill="auto"/>
            <w:vAlign w:val="center"/>
          </w:tcPr>
          <w:p w14:paraId="45EE161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5D780E3" w14:textId="77777777">
        <w:trPr>
          <w:gridAfter w:val="3"/>
          <w:wAfter w:w="5858" w:type="dxa"/>
          <w:trHeight w:val="2300"/>
        </w:trPr>
        <w:tc>
          <w:tcPr>
            <w:tcW w:w="706" w:type="dxa"/>
            <w:shd w:val="clear" w:color="auto" w:fill="auto"/>
            <w:vAlign w:val="center"/>
          </w:tcPr>
          <w:p w14:paraId="07356E5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27D74DC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违反规定截除树木主干、去除树冠</w:t>
            </w:r>
          </w:p>
        </w:tc>
        <w:tc>
          <w:tcPr>
            <w:tcW w:w="2867" w:type="dxa"/>
            <w:shd w:val="clear" w:color="auto" w:fill="auto"/>
            <w:vAlign w:val="center"/>
          </w:tcPr>
          <w:p w14:paraId="09D0D33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w:t>
            </w:r>
            <w:r>
              <w:rPr>
                <w:rFonts w:ascii="仿宋_GB2312" w:eastAsia="仿宋_GB2312" w:hAnsi="宋体" w:cs="宋体"/>
                <w:color w:val="000000" w:themeColor="text1"/>
                <w:kern w:val="0"/>
                <w:szCs w:val="21"/>
              </w:rPr>
              <w:t>条款：</w:t>
            </w:r>
            <w:r>
              <w:rPr>
                <w:rFonts w:ascii="仿宋_GB2312" w:eastAsia="仿宋_GB2312" w:hAnsi="宋体" w:cs="宋体" w:hint="eastAsia"/>
                <w:color w:val="000000" w:themeColor="text1"/>
                <w:kern w:val="0"/>
                <w:szCs w:val="21"/>
              </w:rPr>
              <w:t>第五十条第（六）项；</w:t>
            </w:r>
          </w:p>
          <w:p w14:paraId="2B44D19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w:t>
            </w:r>
            <w:r>
              <w:rPr>
                <w:rFonts w:ascii="仿宋_GB2312" w:eastAsia="仿宋_GB2312" w:hAnsi="宋体" w:cs="宋体"/>
                <w:color w:val="000000" w:themeColor="text1"/>
                <w:kern w:val="0"/>
                <w:szCs w:val="21"/>
              </w:rPr>
              <w:t>条款：</w:t>
            </w:r>
            <w:r>
              <w:rPr>
                <w:rFonts w:ascii="仿宋_GB2312" w:eastAsia="仿宋_GB2312" w:hAnsi="宋体" w:cs="宋体" w:hint="eastAsia"/>
                <w:color w:val="000000" w:themeColor="text1"/>
                <w:kern w:val="0"/>
                <w:szCs w:val="21"/>
              </w:rPr>
              <w:t>第七十条第一款、第二款  责令停止违法行为，并在规定地点补种砍伐株数10倍的树木，处所砍伐树木价值5至10倍的罚款。</w:t>
            </w:r>
          </w:p>
        </w:tc>
        <w:tc>
          <w:tcPr>
            <w:tcW w:w="1103" w:type="dxa"/>
            <w:shd w:val="clear" w:color="auto" w:fill="auto"/>
            <w:vAlign w:val="center"/>
          </w:tcPr>
          <w:p w14:paraId="0A2915BA"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树木价值</w:t>
            </w:r>
          </w:p>
        </w:tc>
        <w:tc>
          <w:tcPr>
            <w:tcW w:w="990" w:type="dxa"/>
            <w:shd w:val="clear" w:color="auto" w:fill="auto"/>
            <w:vAlign w:val="center"/>
          </w:tcPr>
          <w:p w14:paraId="653336D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3440" w:type="dxa"/>
            <w:gridSpan w:val="2"/>
            <w:shd w:val="clear" w:color="auto" w:fill="auto"/>
            <w:vAlign w:val="center"/>
          </w:tcPr>
          <w:p w14:paraId="78CADD3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存在以下情节的，增加变量系数：违反规定截除（擅自砍伐）第五十九条第一款四种情形之外树木主干、去除树冠的，系数 1-5。</w:t>
            </w:r>
          </w:p>
        </w:tc>
        <w:tc>
          <w:tcPr>
            <w:tcW w:w="1628" w:type="dxa"/>
            <w:shd w:val="clear" w:color="auto" w:fill="auto"/>
            <w:vAlign w:val="center"/>
          </w:tcPr>
          <w:p w14:paraId="1996944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罚款数额＝树木价值×（5＋区域系数＋情节系数＋变量系数）。</w:t>
            </w:r>
          </w:p>
        </w:tc>
        <w:tc>
          <w:tcPr>
            <w:tcW w:w="2929" w:type="dxa"/>
            <w:gridSpan w:val="2"/>
            <w:shd w:val="clear" w:color="auto" w:fill="auto"/>
            <w:vAlign w:val="center"/>
          </w:tcPr>
          <w:p w14:paraId="40C2377D"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A38D4A0" w14:textId="77777777">
        <w:trPr>
          <w:gridAfter w:val="3"/>
          <w:wAfter w:w="5858" w:type="dxa"/>
          <w:trHeight w:val="2546"/>
        </w:trPr>
        <w:tc>
          <w:tcPr>
            <w:tcW w:w="706" w:type="dxa"/>
            <w:shd w:val="clear" w:color="auto" w:fill="auto"/>
            <w:vAlign w:val="center"/>
          </w:tcPr>
          <w:p w14:paraId="6778736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5</w:t>
            </w:r>
          </w:p>
        </w:tc>
        <w:tc>
          <w:tcPr>
            <w:tcW w:w="1441" w:type="dxa"/>
            <w:shd w:val="clear" w:color="auto" w:fill="auto"/>
            <w:vAlign w:val="center"/>
          </w:tcPr>
          <w:p w14:paraId="12F1439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未经许可临时占用绿地</w:t>
            </w:r>
          </w:p>
        </w:tc>
        <w:tc>
          <w:tcPr>
            <w:tcW w:w="2867" w:type="dxa"/>
            <w:shd w:val="clear" w:color="auto" w:fill="auto"/>
            <w:vAlign w:val="center"/>
          </w:tcPr>
          <w:p w14:paraId="4CBBB32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违反条款：第六十条；</w:t>
            </w:r>
          </w:p>
          <w:p w14:paraId="57D4C63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处罚条款：第六十八条 责令限期改正、恢复原状，并按照改变的面积处每平方米300元以上3000元以下罚款。</w:t>
            </w:r>
          </w:p>
        </w:tc>
        <w:tc>
          <w:tcPr>
            <w:tcW w:w="1103" w:type="dxa"/>
            <w:shd w:val="clear" w:color="auto" w:fill="auto"/>
            <w:vAlign w:val="center"/>
          </w:tcPr>
          <w:p w14:paraId="18C43CA4"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r>
              <w:rPr>
                <w:rFonts w:ascii="仿宋_GB2312" w:eastAsia="仿宋_GB2312" w:hAnsi="宋体" w:cs="宋体"/>
                <w:color w:val="000000" w:themeColor="text1"/>
                <w:kern w:val="0"/>
                <w:szCs w:val="21"/>
              </w:rPr>
              <w:t>00</w:t>
            </w:r>
          </w:p>
        </w:tc>
        <w:tc>
          <w:tcPr>
            <w:tcW w:w="990" w:type="dxa"/>
            <w:shd w:val="clear" w:color="auto" w:fill="auto"/>
            <w:vAlign w:val="center"/>
          </w:tcPr>
          <w:p w14:paraId="3B57163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3440" w:type="dxa"/>
            <w:gridSpan w:val="2"/>
            <w:shd w:val="clear" w:color="auto" w:fill="auto"/>
            <w:vAlign w:val="center"/>
          </w:tcPr>
          <w:p w14:paraId="16FB8C5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相应变量系数:1.临时占用公共绿地或者居住区绿地的，系数5-9；主动改正违法行为或者减轻违法后果的，系数1-4。2.临时占用其它绿地的，系数1-4；3.存在其它情节严重或者社会影响恶劣的情形，系数5-9。</w:t>
            </w:r>
          </w:p>
        </w:tc>
        <w:tc>
          <w:tcPr>
            <w:tcW w:w="1628" w:type="dxa"/>
            <w:shd w:val="clear" w:color="auto" w:fill="auto"/>
            <w:vAlign w:val="center"/>
          </w:tcPr>
          <w:p w14:paraId="4B43384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罚款数额＝面积×300×（1 +变量系数）</w:t>
            </w:r>
          </w:p>
        </w:tc>
        <w:tc>
          <w:tcPr>
            <w:tcW w:w="2929" w:type="dxa"/>
            <w:gridSpan w:val="2"/>
            <w:shd w:val="clear" w:color="auto" w:fill="auto"/>
            <w:vAlign w:val="center"/>
          </w:tcPr>
          <w:p w14:paraId="6CD2B363" w14:textId="77777777" w:rsidR="00934A3D" w:rsidRDefault="00934A3D">
            <w:pPr>
              <w:widowControl/>
              <w:spacing w:line="0" w:lineRule="atLeast"/>
              <w:rPr>
                <w:rFonts w:ascii="仿宋_GB2312" w:eastAsia="仿宋_GB2312" w:hAnsi="宋体" w:cs="宋体"/>
                <w:b/>
                <w:color w:val="000000" w:themeColor="text1"/>
                <w:kern w:val="0"/>
                <w:szCs w:val="21"/>
              </w:rPr>
            </w:pPr>
          </w:p>
        </w:tc>
      </w:tr>
      <w:tr w:rsidR="00934A3D" w14:paraId="23CD0C9C" w14:textId="77777777">
        <w:trPr>
          <w:gridAfter w:val="3"/>
          <w:wAfter w:w="5858" w:type="dxa"/>
          <w:trHeight w:val="1415"/>
        </w:trPr>
        <w:tc>
          <w:tcPr>
            <w:tcW w:w="706" w:type="dxa"/>
            <w:shd w:val="clear" w:color="auto" w:fill="auto"/>
            <w:vAlign w:val="center"/>
          </w:tcPr>
          <w:p w14:paraId="2141DB1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767FAAF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未将代征绿地交绿化主管部门组织绿化</w:t>
            </w:r>
          </w:p>
        </w:tc>
        <w:tc>
          <w:tcPr>
            <w:tcW w:w="2867" w:type="dxa"/>
            <w:shd w:val="clear" w:color="auto" w:fill="auto"/>
            <w:vAlign w:val="center"/>
          </w:tcPr>
          <w:p w14:paraId="1ACED83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w:t>
            </w:r>
          </w:p>
          <w:p w14:paraId="0C49940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处罚条款：第七十一条 责令限期交回，并处每日每平方米0.5元的罚款。</w:t>
            </w:r>
          </w:p>
        </w:tc>
        <w:tc>
          <w:tcPr>
            <w:tcW w:w="1103" w:type="dxa"/>
            <w:shd w:val="clear" w:color="auto" w:fill="auto"/>
            <w:vAlign w:val="center"/>
          </w:tcPr>
          <w:p w14:paraId="7DC035B7" w14:textId="77777777" w:rsidR="00934A3D" w:rsidRDefault="00934A3D">
            <w:pPr>
              <w:jc w:val="center"/>
              <w:rPr>
                <w:rFonts w:ascii="仿宋_GB2312" w:eastAsia="仿宋_GB2312" w:hAnsi="宋体" w:cs="宋体"/>
                <w:color w:val="000000" w:themeColor="text1"/>
                <w:kern w:val="0"/>
                <w:szCs w:val="21"/>
              </w:rPr>
            </w:pPr>
          </w:p>
        </w:tc>
        <w:tc>
          <w:tcPr>
            <w:tcW w:w="990" w:type="dxa"/>
            <w:shd w:val="clear" w:color="auto" w:fill="auto"/>
            <w:vAlign w:val="center"/>
          </w:tcPr>
          <w:p w14:paraId="51D9ACA2"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6C0A622"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7B233AD"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1A755F1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按规定计算罚款额度。</w:t>
            </w:r>
          </w:p>
        </w:tc>
      </w:tr>
      <w:tr w:rsidR="00934A3D" w14:paraId="4461EF14" w14:textId="77777777">
        <w:trPr>
          <w:gridAfter w:val="3"/>
          <w:wAfter w:w="5858" w:type="dxa"/>
          <w:trHeight w:val="666"/>
        </w:trPr>
        <w:tc>
          <w:tcPr>
            <w:tcW w:w="15104" w:type="dxa"/>
            <w:gridSpan w:val="10"/>
            <w:shd w:val="clear" w:color="auto" w:fill="auto"/>
            <w:vAlign w:val="center"/>
          </w:tcPr>
          <w:p w14:paraId="0C6972B3" w14:textId="77777777" w:rsidR="00934A3D" w:rsidRDefault="00000000">
            <w:pPr>
              <w:pStyle w:val="20"/>
              <w:jc w:val="center"/>
              <w:rPr>
                <w:rFonts w:ascii="仿宋_GB2312" w:eastAsia="仿宋_GB2312"/>
                <w:color w:val="000000" w:themeColor="text1"/>
                <w:szCs w:val="21"/>
              </w:rPr>
            </w:pPr>
            <w:bookmarkStart w:id="37" w:name="_Toc23869"/>
            <w:r>
              <w:rPr>
                <w:rFonts w:hint="eastAsia"/>
                <w:color w:val="000000" w:themeColor="text1"/>
              </w:rPr>
              <w:t>《北京市物业</w:t>
            </w:r>
            <w:r>
              <w:rPr>
                <w:color w:val="000000" w:themeColor="text1"/>
              </w:rPr>
              <w:t>管理条例</w:t>
            </w:r>
            <w:r>
              <w:rPr>
                <w:rFonts w:hint="eastAsia"/>
                <w:color w:val="000000" w:themeColor="text1"/>
              </w:rPr>
              <w:t>》案由1项</w:t>
            </w:r>
            <w:bookmarkEnd w:id="37"/>
          </w:p>
        </w:tc>
      </w:tr>
      <w:tr w:rsidR="00934A3D" w14:paraId="1101217B" w14:textId="77777777">
        <w:trPr>
          <w:gridAfter w:val="3"/>
          <w:wAfter w:w="5858" w:type="dxa"/>
          <w:trHeight w:val="1679"/>
        </w:trPr>
        <w:tc>
          <w:tcPr>
            <w:tcW w:w="706" w:type="dxa"/>
            <w:shd w:val="clear" w:color="auto" w:fill="auto"/>
            <w:vAlign w:val="center"/>
          </w:tcPr>
          <w:p w14:paraId="7C1DB8FD"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shd w:val="clear" w:color="auto" w:fill="auto"/>
            <w:vAlign w:val="center"/>
          </w:tcPr>
          <w:p w14:paraId="1B4EC33D" w14:textId="77777777" w:rsidR="00934A3D" w:rsidRDefault="00000000">
            <w:pPr>
              <w:spacing w:line="360" w:lineRule="exact"/>
              <w:rPr>
                <w:rFonts w:ascii="仿宋_GB2312" w:eastAsia="仿宋_GB2312" w:hAnsi="黑体"/>
                <w:color w:val="000000" w:themeColor="text1"/>
                <w:szCs w:val="21"/>
              </w:rPr>
            </w:pPr>
            <w:r>
              <w:rPr>
                <w:rFonts w:ascii="仿宋_GB2312" w:eastAsia="仿宋_GB2312" w:hAnsi="黑体" w:hint="eastAsia"/>
                <w:color w:val="000000" w:themeColor="text1"/>
                <w:szCs w:val="21"/>
              </w:rPr>
              <w:t>侵占绿地、毁坏绿化植物和绿化设施</w:t>
            </w:r>
          </w:p>
        </w:tc>
        <w:tc>
          <w:tcPr>
            <w:tcW w:w="2867" w:type="dxa"/>
            <w:shd w:val="clear" w:color="auto" w:fill="auto"/>
            <w:vAlign w:val="center"/>
          </w:tcPr>
          <w:p w14:paraId="37A4C26B"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违反条款：第七十八条第二款第(九)项。</w:t>
            </w:r>
          </w:p>
          <w:p w14:paraId="46C352BF"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处罚条款：第九十八条第（九）项，责令改正，拒不改正的，处五百元以上五千元以下的罚款。</w:t>
            </w:r>
          </w:p>
        </w:tc>
        <w:tc>
          <w:tcPr>
            <w:tcW w:w="1103" w:type="dxa"/>
            <w:shd w:val="clear" w:color="auto" w:fill="auto"/>
            <w:vAlign w:val="center"/>
          </w:tcPr>
          <w:p w14:paraId="4E4A34FD" w14:textId="77777777" w:rsidR="00934A3D" w:rsidRDefault="00000000">
            <w:pPr>
              <w:spacing w:line="360" w:lineRule="exact"/>
              <w:ind w:firstLineChars="150" w:firstLine="31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0FDFB251"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3C89031"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造成绿化</w:t>
            </w:r>
            <w:r>
              <w:rPr>
                <w:rFonts w:ascii="仿宋_GB2312" w:eastAsia="仿宋_GB2312"/>
                <w:color w:val="000000" w:themeColor="text1"/>
                <w:szCs w:val="21"/>
              </w:rPr>
              <w:t>植物死亡</w:t>
            </w:r>
            <w:r>
              <w:rPr>
                <w:rFonts w:ascii="仿宋_GB2312" w:eastAsia="仿宋_GB2312" w:hint="eastAsia"/>
                <w:color w:val="000000" w:themeColor="text1"/>
                <w:szCs w:val="21"/>
              </w:rPr>
              <w:t>、绿地或绿化设施损毁严重的，系数9。</w:t>
            </w:r>
          </w:p>
        </w:tc>
        <w:tc>
          <w:tcPr>
            <w:tcW w:w="1628" w:type="dxa"/>
            <w:shd w:val="clear" w:color="auto" w:fill="auto"/>
            <w:vAlign w:val="center"/>
          </w:tcPr>
          <w:p w14:paraId="10505536"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罚款数额＝500×（1＋情节系数＋变量系数）</w:t>
            </w:r>
          </w:p>
        </w:tc>
        <w:tc>
          <w:tcPr>
            <w:tcW w:w="2929" w:type="dxa"/>
            <w:gridSpan w:val="2"/>
            <w:shd w:val="clear" w:color="auto" w:fill="auto"/>
          </w:tcPr>
          <w:p w14:paraId="74E1AEF0" w14:textId="77777777" w:rsidR="00934A3D" w:rsidRDefault="00000000">
            <w:pPr>
              <w:spacing w:line="360" w:lineRule="exact"/>
              <w:rPr>
                <w:rFonts w:ascii="仿宋_GB2312" w:eastAsia="仿宋_GB2312" w:hAnsi="黑体"/>
                <w:color w:val="000000" w:themeColor="text1"/>
                <w:szCs w:val="21"/>
              </w:rPr>
            </w:pPr>
            <w:r>
              <w:rPr>
                <w:rFonts w:ascii="仿宋_GB2312" w:eastAsia="仿宋_GB2312" w:hAnsi="黑体" w:hint="eastAsia"/>
                <w:color w:val="000000" w:themeColor="text1"/>
                <w:szCs w:val="21"/>
              </w:rPr>
              <w:t>经责令改正后，当事人主动改正违法行为，不予处罚；对于物业管理区域内违法行为，原则</w:t>
            </w:r>
            <w:r>
              <w:rPr>
                <w:rFonts w:ascii="仿宋_GB2312" w:eastAsia="仿宋_GB2312" w:hAnsi="黑体"/>
                <w:color w:val="000000" w:themeColor="text1"/>
                <w:szCs w:val="21"/>
              </w:rPr>
              <w:t>上</w:t>
            </w:r>
            <w:r>
              <w:rPr>
                <w:rFonts w:ascii="仿宋_GB2312" w:eastAsia="仿宋_GB2312" w:hAnsi="黑体" w:hint="eastAsia"/>
                <w:color w:val="000000" w:themeColor="text1"/>
                <w:szCs w:val="21"/>
              </w:rPr>
              <w:t>适用该条例实施处罚，</w:t>
            </w:r>
            <w:r>
              <w:rPr>
                <w:rFonts w:ascii="仿宋_GB2312" w:eastAsia="仿宋_GB2312" w:hAnsi="黑体"/>
                <w:color w:val="000000" w:themeColor="text1"/>
                <w:szCs w:val="21"/>
              </w:rPr>
              <w:t>但对于</w:t>
            </w:r>
            <w:r>
              <w:rPr>
                <w:rFonts w:ascii="仿宋_GB2312" w:eastAsia="仿宋_GB2312" w:hAnsi="黑体" w:hint="eastAsia"/>
                <w:color w:val="000000" w:themeColor="text1"/>
                <w:szCs w:val="21"/>
              </w:rPr>
              <w:t>擅自</w:t>
            </w:r>
            <w:r>
              <w:rPr>
                <w:rFonts w:ascii="仿宋_GB2312" w:eastAsia="仿宋_GB2312" w:hAnsi="黑体"/>
                <w:color w:val="000000" w:themeColor="text1"/>
                <w:szCs w:val="21"/>
              </w:rPr>
              <w:t>砍伐树木、侵占</w:t>
            </w:r>
            <w:r>
              <w:rPr>
                <w:rFonts w:ascii="仿宋_GB2312" w:eastAsia="仿宋_GB2312" w:hAnsi="黑体" w:hint="eastAsia"/>
                <w:color w:val="000000" w:themeColor="text1"/>
                <w:szCs w:val="21"/>
              </w:rPr>
              <w:t>绿地</w:t>
            </w:r>
            <w:r>
              <w:rPr>
                <w:rFonts w:ascii="仿宋_GB2312" w:eastAsia="仿宋_GB2312" w:hAnsi="黑体"/>
                <w:color w:val="000000" w:themeColor="text1"/>
                <w:szCs w:val="21"/>
              </w:rPr>
              <w:t>面积较大等</w:t>
            </w:r>
            <w:r>
              <w:rPr>
                <w:rFonts w:ascii="仿宋_GB2312" w:eastAsia="仿宋_GB2312" w:hAnsi="黑体" w:hint="eastAsia"/>
                <w:color w:val="000000" w:themeColor="text1"/>
                <w:szCs w:val="21"/>
              </w:rPr>
              <w:t>情节</w:t>
            </w:r>
            <w:r>
              <w:rPr>
                <w:rFonts w:ascii="仿宋_GB2312" w:eastAsia="仿宋_GB2312" w:hAnsi="黑体"/>
                <w:color w:val="000000" w:themeColor="text1"/>
                <w:szCs w:val="21"/>
              </w:rPr>
              <w:t>较为严重的违法行为，可适用</w:t>
            </w:r>
            <w:r>
              <w:rPr>
                <w:rFonts w:ascii="仿宋_GB2312" w:eastAsia="仿宋_GB2312" w:hAnsi="黑体" w:hint="eastAsia"/>
                <w:color w:val="000000" w:themeColor="text1"/>
                <w:szCs w:val="21"/>
              </w:rPr>
              <w:t>《北京市绿化条例》中相关</w:t>
            </w:r>
            <w:r>
              <w:rPr>
                <w:rFonts w:ascii="仿宋_GB2312" w:eastAsia="仿宋_GB2312" w:hAnsi="黑体"/>
                <w:color w:val="000000" w:themeColor="text1"/>
                <w:szCs w:val="21"/>
              </w:rPr>
              <w:t>案由</w:t>
            </w:r>
            <w:r>
              <w:rPr>
                <w:rFonts w:ascii="仿宋_GB2312" w:eastAsia="仿宋_GB2312" w:hAnsi="黑体" w:hint="eastAsia"/>
                <w:color w:val="000000" w:themeColor="text1"/>
                <w:szCs w:val="21"/>
              </w:rPr>
              <w:t>依法</w:t>
            </w:r>
            <w:r>
              <w:rPr>
                <w:rFonts w:ascii="仿宋_GB2312" w:eastAsia="仿宋_GB2312" w:hAnsi="黑体"/>
                <w:color w:val="000000" w:themeColor="text1"/>
                <w:szCs w:val="21"/>
              </w:rPr>
              <w:t>查处</w:t>
            </w:r>
            <w:r>
              <w:rPr>
                <w:rFonts w:ascii="仿宋_GB2312" w:eastAsia="仿宋_GB2312" w:hAnsi="黑体" w:hint="eastAsia"/>
                <w:color w:val="000000" w:themeColor="text1"/>
                <w:szCs w:val="21"/>
              </w:rPr>
              <w:t>。</w:t>
            </w:r>
          </w:p>
        </w:tc>
      </w:tr>
      <w:tr w:rsidR="00934A3D" w14:paraId="62243FC6" w14:textId="77777777">
        <w:trPr>
          <w:gridAfter w:val="3"/>
          <w:wAfter w:w="5858" w:type="dxa"/>
          <w:trHeight w:val="339"/>
        </w:trPr>
        <w:tc>
          <w:tcPr>
            <w:tcW w:w="15104" w:type="dxa"/>
            <w:gridSpan w:val="10"/>
            <w:shd w:val="clear" w:color="auto" w:fill="auto"/>
            <w:vAlign w:val="center"/>
          </w:tcPr>
          <w:p w14:paraId="736E1B8F" w14:textId="77777777" w:rsidR="00934A3D" w:rsidRDefault="00000000">
            <w:pPr>
              <w:pStyle w:val="20"/>
              <w:jc w:val="center"/>
              <w:rPr>
                <w:color w:val="000000" w:themeColor="text1"/>
              </w:rPr>
            </w:pPr>
            <w:bookmarkStart w:id="38" w:name="_Toc27783"/>
            <w:r>
              <w:rPr>
                <w:rFonts w:hint="eastAsia"/>
                <w:color w:val="000000" w:themeColor="text1"/>
              </w:rPr>
              <w:t>《北京市古树名木保护管理条例》案由11项</w:t>
            </w:r>
            <w:bookmarkEnd w:id="38"/>
          </w:p>
        </w:tc>
      </w:tr>
      <w:tr w:rsidR="00934A3D" w14:paraId="45B792E4" w14:textId="77777777">
        <w:trPr>
          <w:gridAfter w:val="3"/>
          <w:wAfter w:w="5858" w:type="dxa"/>
          <w:trHeight w:val="825"/>
        </w:trPr>
        <w:tc>
          <w:tcPr>
            <w:tcW w:w="706" w:type="dxa"/>
            <w:vMerge w:val="restart"/>
            <w:shd w:val="clear" w:color="auto" w:fill="auto"/>
            <w:vAlign w:val="center"/>
          </w:tcPr>
          <w:p w14:paraId="23AF6E7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1C2D956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对古树名木刻划钉钉（缠绕绳索、攀树折枝、剥损树皮）</w:t>
            </w:r>
          </w:p>
        </w:tc>
        <w:tc>
          <w:tcPr>
            <w:tcW w:w="2867" w:type="dxa"/>
            <w:vMerge w:val="restart"/>
            <w:shd w:val="clear" w:color="auto" w:fill="auto"/>
            <w:vAlign w:val="center"/>
          </w:tcPr>
          <w:p w14:paraId="1BC9B03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违反条款：第十二条第（一）项；</w:t>
            </w:r>
          </w:p>
          <w:p w14:paraId="237AFEDC" w14:textId="77777777" w:rsidR="00934A3D"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处罚条款：第十九条第一款第（一）项、第（二）项、第（三）项（根据损害情况选择条款）责令改正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40900A9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70F27C4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1965F3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20CFE6CD"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62D5F8D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934A3D" w14:paraId="42378B2D" w14:textId="77777777">
        <w:trPr>
          <w:gridAfter w:val="3"/>
          <w:wAfter w:w="5858" w:type="dxa"/>
          <w:trHeight w:val="1647"/>
        </w:trPr>
        <w:tc>
          <w:tcPr>
            <w:tcW w:w="706" w:type="dxa"/>
            <w:vMerge/>
            <w:shd w:val="clear" w:color="auto" w:fill="auto"/>
            <w:vAlign w:val="center"/>
          </w:tcPr>
          <w:p w14:paraId="2E8AFF4F"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2571424F"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0509848E"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592EE35F"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76D59EA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C34897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068B875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31D48D25" w14:textId="77777777" w:rsidR="00934A3D"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934A3D" w14:paraId="5C68B09A" w14:textId="77777777">
        <w:trPr>
          <w:gridAfter w:val="3"/>
          <w:wAfter w:w="5858" w:type="dxa"/>
          <w:trHeight w:val="825"/>
        </w:trPr>
        <w:tc>
          <w:tcPr>
            <w:tcW w:w="706" w:type="dxa"/>
            <w:vMerge/>
            <w:shd w:val="clear" w:color="auto" w:fill="auto"/>
            <w:vAlign w:val="center"/>
          </w:tcPr>
          <w:p w14:paraId="67E302C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0AEF814A"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213FAF4E"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2334F863"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4229B88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559895E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59BB21E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7B11294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934A3D" w14:paraId="750AFB51" w14:textId="77777777">
        <w:trPr>
          <w:gridAfter w:val="3"/>
          <w:wAfter w:w="5858" w:type="dxa"/>
          <w:trHeight w:val="974"/>
        </w:trPr>
        <w:tc>
          <w:tcPr>
            <w:tcW w:w="706" w:type="dxa"/>
            <w:vMerge w:val="restart"/>
            <w:shd w:val="clear" w:color="auto" w:fill="auto"/>
            <w:vAlign w:val="center"/>
          </w:tcPr>
          <w:p w14:paraId="374BE5E1"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vMerge w:val="restart"/>
            <w:shd w:val="clear" w:color="auto" w:fill="auto"/>
            <w:vAlign w:val="center"/>
          </w:tcPr>
          <w:p w14:paraId="75BEABB9"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借用古树名木树干做支撑物</w:t>
            </w:r>
          </w:p>
        </w:tc>
        <w:tc>
          <w:tcPr>
            <w:tcW w:w="2867" w:type="dxa"/>
            <w:vMerge w:val="restart"/>
            <w:shd w:val="clear" w:color="auto" w:fill="auto"/>
            <w:vAlign w:val="center"/>
          </w:tcPr>
          <w:p w14:paraId="2ECEC0E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违反条款：第十二条第（二）项；</w:t>
            </w:r>
          </w:p>
          <w:p w14:paraId="4CCA6E8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0CFDFA8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068087E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E961C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135830F6"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395B0CE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934A3D" w14:paraId="6FBEB353" w14:textId="77777777">
        <w:trPr>
          <w:gridAfter w:val="3"/>
          <w:wAfter w:w="5858" w:type="dxa"/>
          <w:trHeight w:val="1682"/>
        </w:trPr>
        <w:tc>
          <w:tcPr>
            <w:tcW w:w="706" w:type="dxa"/>
            <w:vMerge/>
            <w:shd w:val="clear" w:color="auto" w:fill="auto"/>
            <w:vAlign w:val="center"/>
          </w:tcPr>
          <w:p w14:paraId="415846DD"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72A3709D" w14:textId="77777777" w:rsidR="00934A3D" w:rsidRDefault="00934A3D">
            <w:pPr>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03241932"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1AE744D8"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3548D65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654414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2958B03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4A6DC22A" w14:textId="77777777" w:rsidR="00934A3D"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934A3D" w14:paraId="4AEFC085" w14:textId="77777777">
        <w:trPr>
          <w:gridAfter w:val="3"/>
          <w:wAfter w:w="5858" w:type="dxa"/>
          <w:trHeight w:val="1117"/>
        </w:trPr>
        <w:tc>
          <w:tcPr>
            <w:tcW w:w="706" w:type="dxa"/>
            <w:vMerge/>
            <w:shd w:val="clear" w:color="auto" w:fill="auto"/>
            <w:vAlign w:val="center"/>
          </w:tcPr>
          <w:p w14:paraId="01F270D7"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CDF9AF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394975D7" w14:textId="77777777" w:rsidR="00934A3D" w:rsidRDefault="00934A3D">
            <w:pPr>
              <w:widowControl/>
              <w:spacing w:line="0" w:lineRule="atLeast"/>
              <w:rPr>
                <w:rFonts w:ascii="仿宋_GB2312" w:eastAsia="仿宋_GB2312"/>
                <w:color w:val="000000" w:themeColor="text1"/>
                <w:sz w:val="24"/>
              </w:rPr>
            </w:pPr>
          </w:p>
        </w:tc>
        <w:tc>
          <w:tcPr>
            <w:tcW w:w="1103" w:type="dxa"/>
            <w:shd w:val="clear" w:color="auto" w:fill="auto"/>
            <w:vAlign w:val="center"/>
          </w:tcPr>
          <w:p w14:paraId="523A7DBD"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28F6A43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190587D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043880F3"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06B78ED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934A3D" w14:paraId="068BB953" w14:textId="77777777">
        <w:trPr>
          <w:gridAfter w:val="3"/>
          <w:wAfter w:w="5858" w:type="dxa"/>
          <w:trHeight w:val="1117"/>
        </w:trPr>
        <w:tc>
          <w:tcPr>
            <w:tcW w:w="706" w:type="dxa"/>
            <w:vMerge w:val="restart"/>
            <w:shd w:val="clear" w:color="auto" w:fill="auto"/>
            <w:vAlign w:val="center"/>
          </w:tcPr>
          <w:p w14:paraId="6AB9962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vMerge w:val="restart"/>
            <w:shd w:val="clear" w:color="auto" w:fill="auto"/>
            <w:vAlign w:val="center"/>
          </w:tcPr>
          <w:p w14:paraId="6CC2C004"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擅自采摘古树名木果实</w:t>
            </w:r>
          </w:p>
        </w:tc>
        <w:tc>
          <w:tcPr>
            <w:tcW w:w="2867" w:type="dxa"/>
            <w:vMerge w:val="restart"/>
            <w:shd w:val="clear" w:color="auto" w:fill="auto"/>
            <w:vAlign w:val="center"/>
          </w:tcPr>
          <w:p w14:paraId="064D55D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违反条款：第十二条第（三）项；</w:t>
            </w:r>
          </w:p>
          <w:p w14:paraId="5FE2BA4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处罚条款：第十九条第一款第（一）项、第（二）项、第（三）项（根据损害情况选择条款）责令改正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1811E15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00FF418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B82310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2CA0014F"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115F0D3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934A3D" w14:paraId="3C7EB8B2" w14:textId="77777777">
        <w:trPr>
          <w:gridAfter w:val="3"/>
          <w:wAfter w:w="5858" w:type="dxa"/>
          <w:trHeight w:val="1704"/>
        </w:trPr>
        <w:tc>
          <w:tcPr>
            <w:tcW w:w="706" w:type="dxa"/>
            <w:vMerge/>
            <w:shd w:val="clear" w:color="auto" w:fill="auto"/>
            <w:vAlign w:val="center"/>
          </w:tcPr>
          <w:p w14:paraId="395168AA" w14:textId="77777777" w:rsidR="00934A3D" w:rsidRDefault="00934A3D">
            <w:pPr>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03290E7D" w14:textId="77777777" w:rsidR="00934A3D" w:rsidRDefault="00934A3D">
            <w:pPr>
              <w:rPr>
                <w:rFonts w:ascii="仿宋_GB2312" w:eastAsia="仿宋_GB2312"/>
                <w:color w:val="000000" w:themeColor="text1"/>
                <w:sz w:val="24"/>
              </w:rPr>
            </w:pPr>
          </w:p>
        </w:tc>
        <w:tc>
          <w:tcPr>
            <w:tcW w:w="2867" w:type="dxa"/>
            <w:vMerge/>
            <w:shd w:val="clear" w:color="auto" w:fill="auto"/>
            <w:vAlign w:val="center"/>
          </w:tcPr>
          <w:p w14:paraId="591D84E2"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5C7FCA23"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2D7A911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21DA45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56361D74"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7514DD67" w14:textId="77777777" w:rsidR="00934A3D"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934A3D" w14:paraId="668DAEC9" w14:textId="77777777">
        <w:trPr>
          <w:gridAfter w:val="3"/>
          <w:wAfter w:w="5858" w:type="dxa"/>
          <w:trHeight w:val="996"/>
        </w:trPr>
        <w:tc>
          <w:tcPr>
            <w:tcW w:w="706" w:type="dxa"/>
            <w:vMerge/>
            <w:shd w:val="clear" w:color="auto" w:fill="auto"/>
            <w:vAlign w:val="center"/>
          </w:tcPr>
          <w:p w14:paraId="64805D4D" w14:textId="77777777" w:rsidR="00934A3D" w:rsidRDefault="00934A3D">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2B884E9B" w14:textId="77777777" w:rsidR="00934A3D" w:rsidRDefault="00934A3D">
            <w:pPr>
              <w:rPr>
                <w:rFonts w:ascii="仿宋_GB2312" w:eastAsia="仿宋_GB2312"/>
                <w:color w:val="000000" w:themeColor="text1"/>
                <w:sz w:val="24"/>
              </w:rPr>
            </w:pPr>
          </w:p>
        </w:tc>
        <w:tc>
          <w:tcPr>
            <w:tcW w:w="2867" w:type="dxa"/>
            <w:vMerge/>
            <w:shd w:val="clear" w:color="auto" w:fill="auto"/>
            <w:vAlign w:val="center"/>
          </w:tcPr>
          <w:p w14:paraId="273C5EE9" w14:textId="77777777" w:rsidR="00934A3D" w:rsidRDefault="00934A3D">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5211D8E0"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11B9E71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23E3FFE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7CDE105E"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6E26EE3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934A3D" w14:paraId="27BBF34C" w14:textId="77777777">
        <w:trPr>
          <w:gridAfter w:val="3"/>
          <w:wAfter w:w="5858" w:type="dxa"/>
          <w:trHeight w:val="1296"/>
        </w:trPr>
        <w:tc>
          <w:tcPr>
            <w:tcW w:w="706" w:type="dxa"/>
            <w:vMerge w:val="restart"/>
            <w:shd w:val="clear" w:color="auto" w:fill="auto"/>
            <w:vAlign w:val="center"/>
          </w:tcPr>
          <w:p w14:paraId="64774A2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vMerge w:val="restart"/>
            <w:shd w:val="clear" w:color="auto" w:fill="auto"/>
            <w:vAlign w:val="center"/>
          </w:tcPr>
          <w:p w14:paraId="4F63D085"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在划定的范围内挖坑取土（动用明火、排放烟气、倾倒污水污物、堆放物料、修建建筑物构筑物）</w:t>
            </w:r>
          </w:p>
        </w:tc>
        <w:tc>
          <w:tcPr>
            <w:tcW w:w="2867" w:type="dxa"/>
            <w:vMerge w:val="restart"/>
            <w:shd w:val="clear" w:color="auto" w:fill="auto"/>
            <w:vAlign w:val="center"/>
          </w:tcPr>
          <w:p w14:paraId="434353C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违反条款：第十二条第（四）项；</w:t>
            </w:r>
          </w:p>
          <w:p w14:paraId="08F30FB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处罚条款：第十九条第一款第（一）项、第（二）项、第（三）项（根据损害情况选择条款）责令改正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6FAE4E9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0D0B08A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B56941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437C8934"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1BA86F2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934A3D" w14:paraId="18CDE0B8" w14:textId="77777777">
        <w:trPr>
          <w:gridAfter w:val="3"/>
          <w:wAfter w:w="5858" w:type="dxa"/>
          <w:trHeight w:val="1296"/>
        </w:trPr>
        <w:tc>
          <w:tcPr>
            <w:tcW w:w="706" w:type="dxa"/>
            <w:vMerge/>
            <w:shd w:val="clear" w:color="auto" w:fill="auto"/>
            <w:vAlign w:val="center"/>
          </w:tcPr>
          <w:p w14:paraId="707167D3" w14:textId="77777777" w:rsidR="00934A3D" w:rsidRDefault="00934A3D">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49A8F2DA" w14:textId="77777777" w:rsidR="00934A3D" w:rsidRDefault="00934A3D">
            <w:pPr>
              <w:rPr>
                <w:rFonts w:ascii="仿宋_GB2312" w:eastAsia="仿宋_GB2312"/>
                <w:color w:val="000000" w:themeColor="text1"/>
                <w:sz w:val="24"/>
              </w:rPr>
            </w:pPr>
          </w:p>
        </w:tc>
        <w:tc>
          <w:tcPr>
            <w:tcW w:w="2867" w:type="dxa"/>
            <w:vMerge/>
            <w:shd w:val="clear" w:color="auto" w:fill="auto"/>
            <w:vAlign w:val="center"/>
          </w:tcPr>
          <w:p w14:paraId="71796FEE" w14:textId="77777777" w:rsidR="00934A3D" w:rsidRDefault="00934A3D">
            <w:pPr>
              <w:rPr>
                <w:rFonts w:ascii="仿宋_GB2312" w:eastAsia="仿宋_GB2312"/>
                <w:color w:val="000000" w:themeColor="text1"/>
                <w:sz w:val="24"/>
              </w:rPr>
            </w:pPr>
          </w:p>
        </w:tc>
        <w:tc>
          <w:tcPr>
            <w:tcW w:w="1103" w:type="dxa"/>
            <w:shd w:val="clear" w:color="auto" w:fill="auto"/>
            <w:vAlign w:val="center"/>
          </w:tcPr>
          <w:p w14:paraId="5AC7FC63"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452A56C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44FF0F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09DB8042"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44D41F9F" w14:textId="77777777" w:rsidR="00934A3D"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934A3D" w14:paraId="68251955" w14:textId="77777777">
        <w:trPr>
          <w:gridAfter w:val="3"/>
          <w:wAfter w:w="5858" w:type="dxa"/>
          <w:trHeight w:val="1296"/>
        </w:trPr>
        <w:tc>
          <w:tcPr>
            <w:tcW w:w="706" w:type="dxa"/>
            <w:vMerge/>
            <w:shd w:val="clear" w:color="auto" w:fill="auto"/>
            <w:vAlign w:val="center"/>
          </w:tcPr>
          <w:p w14:paraId="2D32B109" w14:textId="77777777" w:rsidR="00934A3D" w:rsidRDefault="00934A3D">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0CBE76F9" w14:textId="77777777" w:rsidR="00934A3D" w:rsidRDefault="00934A3D">
            <w:pPr>
              <w:rPr>
                <w:rFonts w:ascii="仿宋_GB2312" w:eastAsia="仿宋_GB2312"/>
                <w:color w:val="000000" w:themeColor="text1"/>
                <w:sz w:val="24"/>
              </w:rPr>
            </w:pPr>
          </w:p>
        </w:tc>
        <w:tc>
          <w:tcPr>
            <w:tcW w:w="2867" w:type="dxa"/>
            <w:vMerge/>
            <w:shd w:val="clear" w:color="auto" w:fill="auto"/>
            <w:vAlign w:val="center"/>
          </w:tcPr>
          <w:p w14:paraId="01E6D3A0" w14:textId="77777777" w:rsidR="00934A3D" w:rsidRDefault="00934A3D">
            <w:pPr>
              <w:rPr>
                <w:rFonts w:ascii="仿宋_GB2312" w:eastAsia="仿宋_GB2312"/>
                <w:color w:val="000000" w:themeColor="text1"/>
                <w:sz w:val="24"/>
              </w:rPr>
            </w:pPr>
          </w:p>
        </w:tc>
        <w:tc>
          <w:tcPr>
            <w:tcW w:w="1103" w:type="dxa"/>
            <w:shd w:val="clear" w:color="auto" w:fill="auto"/>
            <w:vAlign w:val="center"/>
          </w:tcPr>
          <w:p w14:paraId="0F515833"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3EB1636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363F9D8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418BB4A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279DB49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934A3D" w14:paraId="72FC7AAA" w14:textId="77777777">
        <w:trPr>
          <w:gridAfter w:val="3"/>
          <w:wAfter w:w="5858" w:type="dxa"/>
          <w:trHeight w:val="1296"/>
        </w:trPr>
        <w:tc>
          <w:tcPr>
            <w:tcW w:w="706" w:type="dxa"/>
            <w:vMerge w:val="restart"/>
            <w:shd w:val="clear" w:color="auto" w:fill="auto"/>
            <w:vAlign w:val="center"/>
          </w:tcPr>
          <w:p w14:paraId="7249B8F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vMerge w:val="restart"/>
            <w:shd w:val="clear" w:color="auto" w:fill="auto"/>
            <w:vAlign w:val="center"/>
          </w:tcPr>
          <w:p w14:paraId="114A4CA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擅自移植古树名木</w:t>
            </w:r>
          </w:p>
        </w:tc>
        <w:tc>
          <w:tcPr>
            <w:tcW w:w="2867" w:type="dxa"/>
            <w:vMerge w:val="restart"/>
            <w:shd w:val="clear" w:color="auto" w:fill="auto"/>
            <w:vAlign w:val="center"/>
          </w:tcPr>
          <w:p w14:paraId="6A6A6F1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违反条款：第十二条第（五）项、第十五条第二款；处罚条款：第二十二条 处以损失额1倍至2倍的罚款；造成死亡的，处以损失额2倍至3倍罚款。</w:t>
            </w:r>
          </w:p>
          <w:p w14:paraId="1033A9F5" w14:textId="77777777" w:rsidR="00934A3D" w:rsidRDefault="00934A3D">
            <w:pPr>
              <w:rPr>
                <w:rFonts w:ascii="仿宋_GB2312" w:eastAsia="仿宋_GB2312" w:hAnsi="宋体" w:cs="宋体"/>
                <w:color w:val="000000" w:themeColor="text1"/>
                <w:kern w:val="0"/>
                <w:szCs w:val="21"/>
              </w:rPr>
            </w:pPr>
          </w:p>
        </w:tc>
        <w:tc>
          <w:tcPr>
            <w:tcW w:w="1103" w:type="dxa"/>
            <w:shd w:val="clear" w:color="auto" w:fill="auto"/>
            <w:vAlign w:val="center"/>
          </w:tcPr>
          <w:p w14:paraId="290BDA1F"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46BBA0F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1BFFE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7835DDC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458AA583" w14:textId="77777777" w:rsidR="00934A3D" w:rsidRDefault="00934A3D">
            <w:pPr>
              <w:widowControl/>
              <w:spacing w:line="0" w:lineRule="atLeast"/>
              <w:rPr>
                <w:rFonts w:ascii="仿宋_GB2312" w:eastAsia="仿宋_GB2312"/>
                <w:color w:val="000000" w:themeColor="text1"/>
                <w:sz w:val="24"/>
              </w:rPr>
            </w:pPr>
          </w:p>
        </w:tc>
      </w:tr>
      <w:tr w:rsidR="00934A3D" w14:paraId="4A1C58B7" w14:textId="77777777">
        <w:trPr>
          <w:gridAfter w:val="3"/>
          <w:wAfter w:w="5858" w:type="dxa"/>
          <w:trHeight w:val="1296"/>
        </w:trPr>
        <w:tc>
          <w:tcPr>
            <w:tcW w:w="706" w:type="dxa"/>
            <w:vMerge/>
            <w:shd w:val="clear" w:color="auto" w:fill="auto"/>
            <w:vAlign w:val="center"/>
          </w:tcPr>
          <w:p w14:paraId="5AFAB10F" w14:textId="77777777" w:rsidR="00934A3D" w:rsidRDefault="00934A3D">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5E677C77" w14:textId="77777777" w:rsidR="00934A3D" w:rsidRDefault="00934A3D">
            <w:pPr>
              <w:rPr>
                <w:rFonts w:ascii="仿宋_GB2312" w:eastAsia="仿宋_GB2312"/>
                <w:color w:val="000000" w:themeColor="text1"/>
                <w:sz w:val="24"/>
              </w:rPr>
            </w:pPr>
          </w:p>
        </w:tc>
        <w:tc>
          <w:tcPr>
            <w:tcW w:w="2867" w:type="dxa"/>
            <w:vMerge/>
            <w:shd w:val="clear" w:color="auto" w:fill="auto"/>
            <w:vAlign w:val="center"/>
          </w:tcPr>
          <w:p w14:paraId="431ED046" w14:textId="77777777" w:rsidR="00934A3D" w:rsidRDefault="00934A3D">
            <w:pPr>
              <w:rPr>
                <w:rFonts w:ascii="仿宋_GB2312" w:eastAsia="仿宋_GB2312"/>
                <w:color w:val="000000" w:themeColor="text1"/>
                <w:sz w:val="24"/>
              </w:rPr>
            </w:pPr>
          </w:p>
        </w:tc>
        <w:tc>
          <w:tcPr>
            <w:tcW w:w="1103" w:type="dxa"/>
            <w:shd w:val="clear" w:color="auto" w:fill="auto"/>
            <w:vAlign w:val="center"/>
          </w:tcPr>
          <w:p w14:paraId="1028EE9D"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0D56C71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551F9C5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38BD5BD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537853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934A3D" w14:paraId="35934B84" w14:textId="77777777">
        <w:trPr>
          <w:gridAfter w:val="3"/>
          <w:wAfter w:w="5858" w:type="dxa"/>
          <w:trHeight w:val="1126"/>
        </w:trPr>
        <w:tc>
          <w:tcPr>
            <w:tcW w:w="706" w:type="dxa"/>
            <w:shd w:val="clear" w:color="auto" w:fill="auto"/>
            <w:vAlign w:val="center"/>
          </w:tcPr>
          <w:p w14:paraId="3C843D1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3829A38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擅自砍伐古树名木</w:t>
            </w:r>
          </w:p>
        </w:tc>
        <w:tc>
          <w:tcPr>
            <w:tcW w:w="2867" w:type="dxa"/>
            <w:shd w:val="clear" w:color="auto" w:fill="auto"/>
            <w:vAlign w:val="center"/>
          </w:tcPr>
          <w:p w14:paraId="3073670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违反条款：第十二条第（六）项；</w:t>
            </w:r>
          </w:p>
          <w:p w14:paraId="56437FF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处罚条款：第二十条 处以损失额3倍至5倍罚款。</w:t>
            </w:r>
          </w:p>
        </w:tc>
        <w:tc>
          <w:tcPr>
            <w:tcW w:w="1103" w:type="dxa"/>
            <w:shd w:val="clear" w:color="auto" w:fill="auto"/>
            <w:vAlign w:val="center"/>
          </w:tcPr>
          <w:p w14:paraId="7690B7BC" w14:textId="77777777" w:rsidR="00934A3D"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28E5B06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3440" w:type="dxa"/>
            <w:gridSpan w:val="2"/>
            <w:shd w:val="clear" w:color="auto" w:fill="auto"/>
            <w:vAlign w:val="center"/>
          </w:tcPr>
          <w:p w14:paraId="0EADBBE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1.擅自砍伐一级古树或者具有特殊历史价值和特别珍贵名木的，系数为1；2.造成古树名木死亡的，系数为1。</w:t>
            </w:r>
          </w:p>
        </w:tc>
        <w:tc>
          <w:tcPr>
            <w:tcW w:w="1628" w:type="dxa"/>
            <w:shd w:val="clear" w:color="auto" w:fill="auto"/>
            <w:vAlign w:val="center"/>
          </w:tcPr>
          <w:p w14:paraId="3A0F891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罚款数额＝损失额×（3＋情节系数＋变量系数）</w:t>
            </w:r>
          </w:p>
        </w:tc>
        <w:tc>
          <w:tcPr>
            <w:tcW w:w="2929" w:type="dxa"/>
            <w:gridSpan w:val="2"/>
            <w:shd w:val="clear" w:color="auto" w:fill="auto"/>
            <w:vAlign w:val="center"/>
          </w:tcPr>
          <w:p w14:paraId="010B9D04"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635FD65" w14:textId="77777777">
        <w:trPr>
          <w:gridAfter w:val="3"/>
          <w:wAfter w:w="5858" w:type="dxa"/>
          <w:trHeight w:val="1070"/>
        </w:trPr>
        <w:tc>
          <w:tcPr>
            <w:tcW w:w="706" w:type="dxa"/>
            <w:shd w:val="clear" w:color="auto" w:fill="auto"/>
            <w:vAlign w:val="center"/>
          </w:tcPr>
          <w:p w14:paraId="6EC4CF1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0F4A476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损坏古树名木标志及附属设施</w:t>
            </w:r>
          </w:p>
        </w:tc>
        <w:tc>
          <w:tcPr>
            <w:tcW w:w="2867" w:type="dxa"/>
            <w:shd w:val="clear" w:color="auto" w:fill="auto"/>
            <w:vAlign w:val="center"/>
          </w:tcPr>
          <w:p w14:paraId="2FA2195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违反条款：第六条；处罚条款：第十七条 责令恢复原貌，赔偿损失，并可处损失额1倍以下的罚款。</w:t>
            </w:r>
          </w:p>
        </w:tc>
        <w:tc>
          <w:tcPr>
            <w:tcW w:w="1103" w:type="dxa"/>
            <w:shd w:val="clear" w:color="auto" w:fill="auto"/>
            <w:vAlign w:val="center"/>
          </w:tcPr>
          <w:p w14:paraId="78B370DA"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16FD4F43"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ED67EC1" w14:textId="77777777" w:rsidR="00934A3D" w:rsidRDefault="00934A3D">
            <w:pPr>
              <w:rPr>
                <w:rFonts w:ascii="仿宋_GB2312" w:eastAsia="仿宋_GB2312" w:hAnsi="宋体" w:cs="宋体"/>
                <w:color w:val="000000" w:themeColor="text1"/>
                <w:kern w:val="0"/>
                <w:szCs w:val="21"/>
              </w:rPr>
            </w:pPr>
          </w:p>
        </w:tc>
        <w:tc>
          <w:tcPr>
            <w:tcW w:w="1628" w:type="dxa"/>
            <w:shd w:val="clear" w:color="auto" w:fill="auto"/>
            <w:vAlign w:val="center"/>
          </w:tcPr>
          <w:p w14:paraId="55C97B8B"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D955DA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按照规定的执行</w:t>
            </w:r>
          </w:p>
        </w:tc>
      </w:tr>
      <w:tr w:rsidR="00934A3D" w14:paraId="03F08732" w14:textId="77777777">
        <w:trPr>
          <w:gridAfter w:val="3"/>
          <w:wAfter w:w="5858" w:type="dxa"/>
          <w:trHeight w:val="1296"/>
        </w:trPr>
        <w:tc>
          <w:tcPr>
            <w:tcW w:w="706" w:type="dxa"/>
            <w:vMerge w:val="restart"/>
            <w:shd w:val="clear" w:color="auto" w:fill="auto"/>
            <w:vAlign w:val="center"/>
          </w:tcPr>
          <w:p w14:paraId="7046FAF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6E167F1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未按规定养护管理古树名木</w:t>
            </w:r>
          </w:p>
        </w:tc>
        <w:tc>
          <w:tcPr>
            <w:tcW w:w="2867" w:type="dxa"/>
            <w:vMerge w:val="restart"/>
            <w:shd w:val="clear" w:color="auto" w:fill="auto"/>
            <w:vAlign w:val="center"/>
          </w:tcPr>
          <w:p w14:paraId="7016796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违反条款：第十一条第一款；处罚条款：第十八条第一款 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造成损伤的，每株处以500至2000元罚款；造成死亡的，每株处1万元至5万元罚款。</w:t>
            </w:r>
          </w:p>
        </w:tc>
        <w:tc>
          <w:tcPr>
            <w:tcW w:w="1103" w:type="dxa"/>
            <w:shd w:val="clear" w:color="auto" w:fill="auto"/>
            <w:vAlign w:val="center"/>
          </w:tcPr>
          <w:p w14:paraId="293B9153"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6D42E634"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A865CE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损伤一级古树或者具有特殊历史价值和特别珍贵名木的，系数为2。</w:t>
            </w:r>
          </w:p>
        </w:tc>
        <w:tc>
          <w:tcPr>
            <w:tcW w:w="1628" w:type="dxa"/>
            <w:shd w:val="clear" w:color="auto" w:fill="auto"/>
            <w:vAlign w:val="center"/>
          </w:tcPr>
          <w:p w14:paraId="4FA758F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620C10E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9CCD098" w14:textId="77777777">
        <w:trPr>
          <w:gridAfter w:val="3"/>
          <w:wAfter w:w="5858" w:type="dxa"/>
          <w:trHeight w:val="1536"/>
        </w:trPr>
        <w:tc>
          <w:tcPr>
            <w:tcW w:w="706" w:type="dxa"/>
            <w:vMerge/>
            <w:shd w:val="clear" w:color="auto" w:fill="auto"/>
            <w:vAlign w:val="center"/>
          </w:tcPr>
          <w:p w14:paraId="3D7F3B84" w14:textId="77777777" w:rsidR="00934A3D" w:rsidRDefault="00934A3D">
            <w:pPr>
              <w:rPr>
                <w:rFonts w:ascii="仿宋_GB2312" w:eastAsia="仿宋_GB2312" w:hAnsi="宋体" w:cs="宋体"/>
                <w:color w:val="000000" w:themeColor="text1"/>
                <w:kern w:val="0"/>
                <w:szCs w:val="21"/>
              </w:rPr>
            </w:pPr>
          </w:p>
        </w:tc>
        <w:tc>
          <w:tcPr>
            <w:tcW w:w="1441" w:type="dxa"/>
            <w:vMerge/>
            <w:shd w:val="clear" w:color="auto" w:fill="auto"/>
            <w:vAlign w:val="center"/>
          </w:tcPr>
          <w:p w14:paraId="551B1330" w14:textId="77777777" w:rsidR="00934A3D" w:rsidRDefault="00934A3D">
            <w:pPr>
              <w:rPr>
                <w:rFonts w:ascii="仿宋_GB2312" w:eastAsia="仿宋_GB2312" w:hAnsi="宋体" w:cs="宋体"/>
                <w:color w:val="000000" w:themeColor="text1"/>
                <w:kern w:val="0"/>
                <w:szCs w:val="21"/>
              </w:rPr>
            </w:pPr>
          </w:p>
        </w:tc>
        <w:tc>
          <w:tcPr>
            <w:tcW w:w="2867" w:type="dxa"/>
            <w:vMerge/>
            <w:shd w:val="clear" w:color="auto" w:fill="auto"/>
            <w:vAlign w:val="center"/>
          </w:tcPr>
          <w:p w14:paraId="0ABC0948" w14:textId="77777777" w:rsidR="00934A3D" w:rsidRDefault="00934A3D">
            <w:pPr>
              <w:rPr>
                <w:rFonts w:ascii="仿宋_GB2312" w:eastAsia="仿宋_GB2312" w:hAnsi="宋体" w:cs="宋体"/>
                <w:color w:val="000000" w:themeColor="text1"/>
                <w:kern w:val="0"/>
                <w:szCs w:val="21"/>
              </w:rPr>
            </w:pPr>
          </w:p>
        </w:tc>
        <w:tc>
          <w:tcPr>
            <w:tcW w:w="1103" w:type="dxa"/>
            <w:shd w:val="clear" w:color="auto" w:fill="auto"/>
            <w:vAlign w:val="center"/>
          </w:tcPr>
          <w:p w14:paraId="6ABCD7C2"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9AE2E0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A299D3C" w14:textId="77777777" w:rsidR="00934A3D"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造成一级古树或者具有特殊历史价值和特别珍贵名木死亡的，系数为2。</w:t>
            </w:r>
          </w:p>
        </w:tc>
        <w:tc>
          <w:tcPr>
            <w:tcW w:w="1628" w:type="dxa"/>
            <w:shd w:val="clear" w:color="auto" w:fill="auto"/>
            <w:vAlign w:val="center"/>
          </w:tcPr>
          <w:p w14:paraId="0981F1F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592BA10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适用造成死亡情形</w:t>
            </w:r>
          </w:p>
        </w:tc>
      </w:tr>
      <w:tr w:rsidR="00934A3D" w14:paraId="25D6D8A4" w14:textId="77777777">
        <w:trPr>
          <w:gridAfter w:val="3"/>
          <w:wAfter w:w="5858" w:type="dxa"/>
          <w:trHeight w:val="1296"/>
        </w:trPr>
        <w:tc>
          <w:tcPr>
            <w:tcW w:w="706" w:type="dxa"/>
            <w:vMerge w:val="restart"/>
            <w:shd w:val="clear" w:color="auto" w:fill="auto"/>
            <w:vAlign w:val="center"/>
          </w:tcPr>
          <w:p w14:paraId="416B559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vMerge w:val="restart"/>
            <w:shd w:val="clear" w:color="auto" w:fill="auto"/>
            <w:vAlign w:val="center"/>
          </w:tcPr>
          <w:p w14:paraId="4DC09F1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未按要求对古树名木治理、复壮</w:t>
            </w:r>
          </w:p>
        </w:tc>
        <w:tc>
          <w:tcPr>
            <w:tcW w:w="2867" w:type="dxa"/>
            <w:vMerge w:val="restart"/>
            <w:shd w:val="clear" w:color="auto" w:fill="auto"/>
            <w:vAlign w:val="center"/>
          </w:tcPr>
          <w:p w14:paraId="71A3DF2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违反条款：第十一条第二款；处罚条款：第十八条第一款 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造成损伤的，每株处以500至2000元罚款；造成死亡的，每株处1万元至5万元罚款。</w:t>
            </w:r>
          </w:p>
        </w:tc>
        <w:tc>
          <w:tcPr>
            <w:tcW w:w="1103" w:type="dxa"/>
            <w:shd w:val="clear" w:color="auto" w:fill="auto"/>
            <w:vAlign w:val="center"/>
          </w:tcPr>
          <w:p w14:paraId="36B535BC"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60DB414A"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664A57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损伤一级古树或者具有特殊历史价值和特别珍贵名木的，系数为2。</w:t>
            </w:r>
          </w:p>
        </w:tc>
        <w:tc>
          <w:tcPr>
            <w:tcW w:w="1628" w:type="dxa"/>
            <w:shd w:val="clear" w:color="auto" w:fill="auto"/>
            <w:vAlign w:val="center"/>
          </w:tcPr>
          <w:p w14:paraId="6E2CFAE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4EA1877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57E51362" w14:textId="77777777">
        <w:trPr>
          <w:gridAfter w:val="3"/>
          <w:wAfter w:w="5858" w:type="dxa"/>
          <w:trHeight w:val="1761"/>
        </w:trPr>
        <w:tc>
          <w:tcPr>
            <w:tcW w:w="706" w:type="dxa"/>
            <w:vMerge/>
            <w:shd w:val="clear" w:color="auto" w:fill="auto"/>
            <w:vAlign w:val="center"/>
          </w:tcPr>
          <w:p w14:paraId="3E41E172" w14:textId="77777777" w:rsidR="00934A3D" w:rsidRDefault="00934A3D">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0072B267" w14:textId="77777777" w:rsidR="00934A3D" w:rsidRDefault="00934A3D">
            <w:pPr>
              <w:rPr>
                <w:rFonts w:ascii="仿宋_GB2312" w:eastAsia="仿宋_GB2312"/>
                <w:color w:val="000000" w:themeColor="text1"/>
                <w:sz w:val="24"/>
              </w:rPr>
            </w:pPr>
          </w:p>
        </w:tc>
        <w:tc>
          <w:tcPr>
            <w:tcW w:w="2867" w:type="dxa"/>
            <w:vMerge/>
            <w:shd w:val="clear" w:color="auto" w:fill="auto"/>
            <w:vAlign w:val="center"/>
          </w:tcPr>
          <w:p w14:paraId="4B32C0AE" w14:textId="77777777" w:rsidR="00934A3D" w:rsidRDefault="00934A3D">
            <w:pPr>
              <w:rPr>
                <w:rFonts w:ascii="仿宋_GB2312" w:eastAsia="仿宋_GB2312"/>
                <w:color w:val="000000" w:themeColor="text1"/>
                <w:sz w:val="24"/>
              </w:rPr>
            </w:pPr>
          </w:p>
        </w:tc>
        <w:tc>
          <w:tcPr>
            <w:tcW w:w="1103" w:type="dxa"/>
            <w:shd w:val="clear" w:color="auto" w:fill="auto"/>
            <w:vAlign w:val="center"/>
          </w:tcPr>
          <w:p w14:paraId="7516B3F1"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3021CF7"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31DDF50" w14:textId="77777777" w:rsidR="00934A3D"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造成一级古树或者具有特殊历史价值和特别珍贵名木死亡的，系数为2。</w:t>
            </w:r>
          </w:p>
        </w:tc>
        <w:tc>
          <w:tcPr>
            <w:tcW w:w="1628" w:type="dxa"/>
            <w:shd w:val="clear" w:color="auto" w:fill="auto"/>
            <w:vAlign w:val="center"/>
          </w:tcPr>
          <w:p w14:paraId="2C0CC0A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0047A72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适用造成死亡情形</w:t>
            </w:r>
          </w:p>
        </w:tc>
      </w:tr>
      <w:tr w:rsidR="00934A3D" w14:paraId="4A8C7796" w14:textId="77777777">
        <w:trPr>
          <w:gridAfter w:val="3"/>
          <w:wAfter w:w="5858" w:type="dxa"/>
          <w:trHeight w:val="2112"/>
        </w:trPr>
        <w:tc>
          <w:tcPr>
            <w:tcW w:w="706" w:type="dxa"/>
            <w:shd w:val="clear" w:color="auto" w:fill="auto"/>
            <w:vAlign w:val="center"/>
          </w:tcPr>
          <w:p w14:paraId="0A256CA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58C4E5B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擅自处理死亡古树名木</w:t>
            </w:r>
          </w:p>
        </w:tc>
        <w:tc>
          <w:tcPr>
            <w:tcW w:w="2867" w:type="dxa"/>
            <w:shd w:val="clear" w:color="auto" w:fill="auto"/>
            <w:vAlign w:val="center"/>
          </w:tcPr>
          <w:p w14:paraId="14AD115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违反条款：第十一条第三款；</w:t>
            </w:r>
          </w:p>
          <w:p w14:paraId="4E7F267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处罚条款：第十八条第二款 每株处以2000元至1万元罚款。</w:t>
            </w:r>
          </w:p>
        </w:tc>
        <w:tc>
          <w:tcPr>
            <w:tcW w:w="1103" w:type="dxa"/>
            <w:shd w:val="clear" w:color="auto" w:fill="auto"/>
            <w:vAlign w:val="center"/>
          </w:tcPr>
          <w:p w14:paraId="7EF3D110"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6AA83C3C"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31BB984" w14:textId="77777777" w:rsidR="00934A3D" w:rsidRDefault="00934A3D">
            <w:pPr>
              <w:widowControl/>
              <w:spacing w:line="0" w:lineRule="atLeast"/>
              <w:rPr>
                <w:color w:val="000000" w:themeColor="text1"/>
              </w:rPr>
            </w:pPr>
          </w:p>
          <w:p w14:paraId="69A8D01F" w14:textId="77777777" w:rsidR="00934A3D" w:rsidRDefault="00000000">
            <w:pPr>
              <w:pStyle w:val="a5"/>
              <w:rPr>
                <w:b/>
                <w:bCs/>
                <w:color w:val="000000" w:themeColor="text1"/>
              </w:rPr>
            </w:pPr>
            <w:r>
              <w:rPr>
                <w:rFonts w:ascii="仿宋_GB2312" w:eastAsia="仿宋_GB2312" w:hAnsi="宋体" w:cs="宋体" w:hint="eastAsia"/>
                <w:color w:val="000000" w:themeColor="text1"/>
                <w:kern w:val="0"/>
                <w:szCs w:val="21"/>
              </w:rPr>
              <w:t>擅自处理死亡一级古树的，变量系数4；二级古树的，变量系数3；三级古树的，变量系数2。</w:t>
            </w:r>
          </w:p>
          <w:p w14:paraId="0C4526EE" w14:textId="77777777" w:rsidR="00934A3D" w:rsidRDefault="00934A3D">
            <w:pPr>
              <w:pStyle w:val="2"/>
              <w:rPr>
                <w:color w:val="000000" w:themeColor="text1"/>
              </w:rPr>
            </w:pPr>
          </w:p>
        </w:tc>
        <w:tc>
          <w:tcPr>
            <w:tcW w:w="1628" w:type="dxa"/>
            <w:shd w:val="clear" w:color="auto" w:fill="auto"/>
            <w:vAlign w:val="center"/>
          </w:tcPr>
          <w:p w14:paraId="53F340F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罚款数额＝2000×（1＋情节系数＋变量系数）×N。N为株数。</w:t>
            </w:r>
          </w:p>
        </w:tc>
        <w:tc>
          <w:tcPr>
            <w:tcW w:w="2929" w:type="dxa"/>
            <w:gridSpan w:val="2"/>
            <w:shd w:val="clear" w:color="auto" w:fill="auto"/>
            <w:vAlign w:val="center"/>
          </w:tcPr>
          <w:p w14:paraId="36112385"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C873C53" w14:textId="77777777">
        <w:trPr>
          <w:gridAfter w:val="3"/>
          <w:wAfter w:w="5858" w:type="dxa"/>
          <w:trHeight w:val="2695"/>
        </w:trPr>
        <w:tc>
          <w:tcPr>
            <w:tcW w:w="706" w:type="dxa"/>
            <w:shd w:val="clear" w:color="auto" w:fill="auto"/>
            <w:vAlign w:val="center"/>
          </w:tcPr>
          <w:p w14:paraId="09D4A04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3D15245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建设施工未按规定对古树名木</w:t>
            </w:r>
            <w:r>
              <w:rPr>
                <w:rFonts w:ascii="仿宋_GB2312" w:eastAsia="仿宋_GB2312" w:hAnsi="宋体" w:cs="宋体"/>
                <w:color w:val="000000" w:themeColor="text1"/>
                <w:kern w:val="0"/>
                <w:szCs w:val="21"/>
              </w:rPr>
              <w:t>采取避让保护措施</w:t>
            </w:r>
          </w:p>
        </w:tc>
        <w:tc>
          <w:tcPr>
            <w:tcW w:w="2867" w:type="dxa"/>
            <w:shd w:val="clear" w:color="auto" w:fill="auto"/>
            <w:vAlign w:val="center"/>
          </w:tcPr>
          <w:p w14:paraId="6F1F52E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1FBC3E1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处罚条款：第二十一条 责令停止施工。造成古树名木损害的，依照本条例有关规定处理。</w:t>
            </w:r>
          </w:p>
        </w:tc>
        <w:tc>
          <w:tcPr>
            <w:tcW w:w="1103" w:type="dxa"/>
            <w:shd w:val="clear" w:color="auto" w:fill="auto"/>
            <w:vAlign w:val="center"/>
          </w:tcPr>
          <w:p w14:paraId="13A6A7A3" w14:textId="77777777" w:rsidR="00934A3D" w:rsidRDefault="00934A3D">
            <w:pPr>
              <w:jc w:val="center"/>
              <w:rPr>
                <w:rFonts w:ascii="仿宋_GB2312" w:eastAsia="仿宋_GB2312" w:hAnsi="宋体" w:cs="宋体"/>
                <w:color w:val="000000" w:themeColor="text1"/>
                <w:kern w:val="0"/>
                <w:szCs w:val="21"/>
              </w:rPr>
            </w:pPr>
          </w:p>
        </w:tc>
        <w:tc>
          <w:tcPr>
            <w:tcW w:w="990" w:type="dxa"/>
            <w:shd w:val="clear" w:color="auto" w:fill="auto"/>
            <w:vAlign w:val="center"/>
          </w:tcPr>
          <w:p w14:paraId="7B79E34A" w14:textId="77777777" w:rsidR="00934A3D" w:rsidRDefault="00934A3D">
            <w:pPr>
              <w:ind w:firstLineChars="200" w:firstLine="420"/>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E118E3D"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28A737B"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47D0DCD"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85604B5" w14:textId="77777777">
        <w:trPr>
          <w:gridAfter w:val="3"/>
          <w:wAfter w:w="5858" w:type="dxa"/>
          <w:trHeight w:val="459"/>
        </w:trPr>
        <w:tc>
          <w:tcPr>
            <w:tcW w:w="15104" w:type="dxa"/>
            <w:gridSpan w:val="10"/>
            <w:shd w:val="clear" w:color="auto" w:fill="auto"/>
            <w:vAlign w:val="center"/>
          </w:tcPr>
          <w:p w14:paraId="1B22279A" w14:textId="77777777" w:rsidR="00934A3D" w:rsidRDefault="00000000">
            <w:pPr>
              <w:pStyle w:val="20"/>
              <w:jc w:val="center"/>
              <w:rPr>
                <w:rFonts w:ascii="仿宋_GB2312" w:eastAsia="仿宋_GB2312"/>
                <w:color w:val="000000" w:themeColor="text1"/>
                <w:szCs w:val="21"/>
              </w:rPr>
            </w:pPr>
            <w:bookmarkStart w:id="39" w:name="_Toc6805"/>
            <w:r>
              <w:rPr>
                <w:rFonts w:hint="eastAsia"/>
                <w:color w:val="000000" w:themeColor="text1"/>
              </w:rPr>
              <w:t>《北京市公园条例》案由</w:t>
            </w:r>
            <w:r>
              <w:rPr>
                <w:color w:val="000000" w:themeColor="text1"/>
              </w:rPr>
              <w:t xml:space="preserve"> 18</w:t>
            </w:r>
            <w:r>
              <w:rPr>
                <w:rFonts w:hint="eastAsia"/>
                <w:color w:val="000000" w:themeColor="text1"/>
              </w:rPr>
              <w:t>项</w:t>
            </w:r>
            <w:bookmarkEnd w:id="39"/>
          </w:p>
        </w:tc>
      </w:tr>
      <w:tr w:rsidR="00934A3D" w14:paraId="43C157D1" w14:textId="77777777">
        <w:trPr>
          <w:gridAfter w:val="3"/>
          <w:wAfter w:w="5858" w:type="dxa"/>
          <w:trHeight w:val="295"/>
        </w:trPr>
        <w:tc>
          <w:tcPr>
            <w:tcW w:w="706" w:type="dxa"/>
            <w:shd w:val="clear" w:color="auto" w:fill="auto"/>
            <w:vAlign w:val="center"/>
          </w:tcPr>
          <w:p w14:paraId="66FF4B59"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tcBorders>
              <w:bottom w:val="single" w:sz="4" w:space="0" w:color="auto"/>
            </w:tcBorders>
            <w:shd w:val="clear" w:color="auto" w:fill="auto"/>
            <w:vAlign w:val="center"/>
          </w:tcPr>
          <w:p w14:paraId="6AFA8CF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翻越围墙、栏杆、绿篱</w:t>
            </w:r>
          </w:p>
        </w:tc>
        <w:tc>
          <w:tcPr>
            <w:tcW w:w="2867" w:type="dxa"/>
            <w:vMerge w:val="restart"/>
            <w:shd w:val="clear" w:color="auto" w:fill="auto"/>
            <w:vAlign w:val="center"/>
          </w:tcPr>
          <w:p w14:paraId="28FFC930"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第四十六条</w:t>
            </w:r>
            <w:r>
              <w:rPr>
                <w:rFonts w:ascii="仿宋_GB2312" w:eastAsia="仿宋_GB2312" w:hAnsi="宋体" w:cs="宋体" w:hint="eastAsia"/>
                <w:color w:val="000000" w:themeColor="text1"/>
                <w:kern w:val="0"/>
                <w:szCs w:val="21"/>
              </w:rPr>
              <w:t>第（一）项；处罚条款：</w:t>
            </w:r>
            <w:r>
              <w:rPr>
                <w:rFonts w:ascii="仿宋_GB2312" w:eastAsia="仿宋_GB2312" w:hAnsi="宋体" w:cs="宋体"/>
                <w:color w:val="000000" w:themeColor="text1"/>
                <w:kern w:val="0"/>
                <w:szCs w:val="21"/>
              </w:rPr>
              <w:t>第五十六条</w:t>
            </w:r>
            <w:r>
              <w:rPr>
                <w:rFonts w:ascii="仿宋_GB2312" w:eastAsia="仿宋_GB2312" w:hAnsi="宋体" w:cs="宋体" w:hint="eastAsia"/>
                <w:color w:val="000000" w:themeColor="text1"/>
                <w:kern w:val="0"/>
                <w:szCs w:val="21"/>
              </w:rPr>
              <w:t xml:space="preserve">第一款第（一）项 </w:t>
            </w:r>
            <w:r>
              <w:rPr>
                <w:rFonts w:ascii="仿宋_GB2312" w:eastAsia="仿宋_GB2312" w:hAnsi="宋体" w:cs="宋体"/>
                <w:color w:val="000000" w:themeColor="text1"/>
                <w:kern w:val="0"/>
                <w:szCs w:val="21"/>
              </w:rPr>
              <w:t>责令改正，并可以处20元以上50元以下罚款</w:t>
            </w:r>
            <w:r>
              <w:rPr>
                <w:rFonts w:ascii="仿宋_GB2312" w:eastAsia="仿宋_GB2312" w:hAnsi="宋体" w:cs="宋体" w:hint="eastAsia"/>
                <w:color w:val="000000" w:themeColor="text1"/>
                <w:kern w:val="0"/>
                <w:szCs w:val="21"/>
              </w:rPr>
              <w:t>。</w:t>
            </w:r>
          </w:p>
        </w:tc>
        <w:tc>
          <w:tcPr>
            <w:tcW w:w="1103" w:type="dxa"/>
            <w:vMerge w:val="restart"/>
            <w:shd w:val="clear" w:color="auto" w:fill="auto"/>
            <w:vAlign w:val="center"/>
          </w:tcPr>
          <w:p w14:paraId="77D5F2E7" w14:textId="77777777" w:rsidR="00934A3D" w:rsidRDefault="00934A3D">
            <w:pPr>
              <w:rPr>
                <w:rFonts w:ascii="仿宋_GB2312" w:eastAsia="仿宋_GB2312" w:hAnsi="宋体" w:cs="宋体"/>
                <w:color w:val="000000" w:themeColor="text1"/>
                <w:kern w:val="0"/>
                <w:szCs w:val="21"/>
              </w:rPr>
            </w:pPr>
          </w:p>
        </w:tc>
        <w:tc>
          <w:tcPr>
            <w:tcW w:w="990" w:type="dxa"/>
            <w:vMerge w:val="restart"/>
            <w:shd w:val="clear" w:color="auto" w:fill="auto"/>
            <w:vAlign w:val="center"/>
          </w:tcPr>
          <w:p w14:paraId="65D47829" w14:textId="77777777" w:rsidR="00934A3D" w:rsidRDefault="00934A3D">
            <w:pPr>
              <w:ind w:firstLineChars="200" w:firstLine="420"/>
              <w:jc w:val="center"/>
              <w:rPr>
                <w:rFonts w:ascii="仿宋_GB2312" w:eastAsia="仿宋_GB2312" w:hAnsi="宋体" w:cs="宋体"/>
                <w:color w:val="000000" w:themeColor="text1"/>
                <w:kern w:val="0"/>
                <w:szCs w:val="21"/>
              </w:rPr>
            </w:pPr>
          </w:p>
        </w:tc>
        <w:tc>
          <w:tcPr>
            <w:tcW w:w="3440" w:type="dxa"/>
            <w:gridSpan w:val="2"/>
            <w:vMerge w:val="restart"/>
            <w:shd w:val="clear" w:color="auto" w:fill="auto"/>
            <w:vAlign w:val="center"/>
          </w:tcPr>
          <w:p w14:paraId="23129AA2" w14:textId="77777777" w:rsidR="00934A3D" w:rsidRDefault="00934A3D">
            <w:pPr>
              <w:widowControl/>
              <w:rPr>
                <w:rFonts w:ascii="仿宋_GB2312" w:eastAsia="仿宋_GB2312" w:hAnsi="宋体" w:cs="宋体"/>
                <w:color w:val="000000" w:themeColor="text1"/>
                <w:kern w:val="0"/>
                <w:szCs w:val="21"/>
              </w:rPr>
            </w:pPr>
          </w:p>
        </w:tc>
        <w:tc>
          <w:tcPr>
            <w:tcW w:w="1628" w:type="dxa"/>
            <w:vMerge w:val="restart"/>
            <w:shd w:val="clear" w:color="auto" w:fill="auto"/>
            <w:vAlign w:val="center"/>
          </w:tcPr>
          <w:p w14:paraId="1BC2F53F" w14:textId="77777777" w:rsidR="00934A3D" w:rsidRDefault="00934A3D">
            <w:pPr>
              <w:widowControl/>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214734CD"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36FC048E" w14:textId="77777777">
        <w:trPr>
          <w:gridAfter w:val="3"/>
          <w:wAfter w:w="5858" w:type="dxa"/>
          <w:trHeight w:val="1248"/>
        </w:trPr>
        <w:tc>
          <w:tcPr>
            <w:tcW w:w="706" w:type="dxa"/>
            <w:shd w:val="clear" w:color="auto" w:fill="auto"/>
            <w:vAlign w:val="center"/>
          </w:tcPr>
          <w:p w14:paraId="6B52C15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tcBorders>
              <w:bottom w:val="single" w:sz="4" w:space="0" w:color="auto"/>
            </w:tcBorders>
            <w:shd w:val="clear" w:color="auto" w:fill="auto"/>
            <w:vAlign w:val="center"/>
          </w:tcPr>
          <w:p w14:paraId="60D1282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在禁烟区吸烟</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在非游泳区游泳，在非滑冰区滑冰，在非钓鱼区钓鱼，在非体育运动场所踢球、滑旱冰</w:t>
            </w:r>
            <w:r>
              <w:rPr>
                <w:rFonts w:ascii="仿宋_GB2312" w:eastAsia="仿宋_GB2312" w:hAnsi="宋体" w:cs="宋体" w:hint="eastAsia"/>
                <w:color w:val="000000" w:themeColor="text1"/>
                <w:kern w:val="0"/>
                <w:szCs w:val="21"/>
              </w:rPr>
              <w:t>）</w:t>
            </w:r>
          </w:p>
        </w:tc>
        <w:tc>
          <w:tcPr>
            <w:tcW w:w="2867" w:type="dxa"/>
            <w:vMerge/>
            <w:shd w:val="clear" w:color="auto" w:fill="auto"/>
            <w:vAlign w:val="center"/>
          </w:tcPr>
          <w:p w14:paraId="52FF88C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vMerge/>
            <w:shd w:val="clear" w:color="auto" w:fill="auto"/>
            <w:vAlign w:val="center"/>
          </w:tcPr>
          <w:p w14:paraId="302F6E92" w14:textId="77777777" w:rsidR="00934A3D" w:rsidRDefault="00934A3D">
            <w:pPr>
              <w:jc w:val="center"/>
              <w:rPr>
                <w:rFonts w:ascii="仿宋_GB2312" w:eastAsia="仿宋_GB2312" w:hAnsi="宋体" w:cs="宋体"/>
                <w:color w:val="000000" w:themeColor="text1"/>
                <w:kern w:val="0"/>
                <w:szCs w:val="21"/>
              </w:rPr>
            </w:pPr>
          </w:p>
        </w:tc>
        <w:tc>
          <w:tcPr>
            <w:tcW w:w="990" w:type="dxa"/>
            <w:vMerge/>
            <w:shd w:val="clear" w:color="auto" w:fill="auto"/>
            <w:vAlign w:val="center"/>
          </w:tcPr>
          <w:p w14:paraId="26B1B1EE" w14:textId="77777777" w:rsidR="00934A3D" w:rsidRDefault="00934A3D">
            <w:pPr>
              <w:ind w:firstLineChars="200" w:firstLine="420"/>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0A03B79A"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vMerge/>
            <w:shd w:val="clear" w:color="auto" w:fill="auto"/>
            <w:vAlign w:val="center"/>
          </w:tcPr>
          <w:p w14:paraId="4BA75501"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vMerge/>
            <w:shd w:val="clear" w:color="auto" w:fill="auto"/>
            <w:vAlign w:val="center"/>
          </w:tcPr>
          <w:p w14:paraId="6D74DAD5"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A885D71" w14:textId="77777777">
        <w:trPr>
          <w:gridAfter w:val="3"/>
          <w:wAfter w:w="5858" w:type="dxa"/>
          <w:trHeight w:val="806"/>
        </w:trPr>
        <w:tc>
          <w:tcPr>
            <w:tcW w:w="706" w:type="dxa"/>
            <w:shd w:val="clear" w:color="auto" w:fill="auto"/>
            <w:vAlign w:val="center"/>
          </w:tcPr>
          <w:p w14:paraId="7D479A1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tcBorders>
              <w:bottom w:val="single" w:sz="4" w:space="0" w:color="auto"/>
            </w:tcBorders>
            <w:shd w:val="clear" w:color="auto" w:fill="auto"/>
            <w:vAlign w:val="center"/>
          </w:tcPr>
          <w:p w14:paraId="3EEE804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随地吐痰、便溺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乱丢果皮等废弃物</w:t>
            </w:r>
            <w:r>
              <w:rPr>
                <w:rFonts w:ascii="仿宋_GB2312" w:eastAsia="仿宋_GB2312" w:hAnsi="宋体" w:cs="宋体" w:hint="eastAsia"/>
                <w:color w:val="000000" w:themeColor="text1"/>
                <w:kern w:val="0"/>
                <w:szCs w:val="21"/>
              </w:rPr>
              <w:t>）</w:t>
            </w:r>
          </w:p>
        </w:tc>
        <w:tc>
          <w:tcPr>
            <w:tcW w:w="2867" w:type="dxa"/>
            <w:vMerge/>
            <w:tcBorders>
              <w:bottom w:val="single" w:sz="4" w:space="0" w:color="auto"/>
            </w:tcBorders>
            <w:shd w:val="clear" w:color="auto" w:fill="auto"/>
            <w:vAlign w:val="center"/>
          </w:tcPr>
          <w:p w14:paraId="5EBAFDAD"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vMerge/>
            <w:tcBorders>
              <w:bottom w:val="single" w:sz="4" w:space="0" w:color="auto"/>
            </w:tcBorders>
            <w:shd w:val="clear" w:color="auto" w:fill="auto"/>
            <w:vAlign w:val="center"/>
          </w:tcPr>
          <w:p w14:paraId="46A2BB4D" w14:textId="77777777" w:rsidR="00934A3D" w:rsidRDefault="00934A3D">
            <w:pPr>
              <w:jc w:val="center"/>
              <w:rPr>
                <w:rFonts w:ascii="仿宋_GB2312" w:eastAsia="仿宋_GB2312" w:hAnsi="宋体" w:cs="宋体"/>
                <w:color w:val="000000" w:themeColor="text1"/>
                <w:kern w:val="0"/>
                <w:szCs w:val="21"/>
              </w:rPr>
            </w:pPr>
          </w:p>
        </w:tc>
        <w:tc>
          <w:tcPr>
            <w:tcW w:w="990" w:type="dxa"/>
            <w:vMerge/>
            <w:tcBorders>
              <w:bottom w:val="single" w:sz="4" w:space="0" w:color="auto"/>
            </w:tcBorders>
            <w:shd w:val="clear" w:color="auto" w:fill="auto"/>
            <w:vAlign w:val="center"/>
          </w:tcPr>
          <w:p w14:paraId="6BF85090" w14:textId="77777777" w:rsidR="00934A3D" w:rsidRDefault="00934A3D">
            <w:pPr>
              <w:ind w:firstLineChars="200" w:firstLine="420"/>
              <w:jc w:val="center"/>
              <w:rPr>
                <w:rFonts w:ascii="仿宋_GB2312" w:eastAsia="仿宋_GB2312" w:hAnsi="宋体" w:cs="宋体"/>
                <w:color w:val="000000" w:themeColor="text1"/>
                <w:kern w:val="0"/>
                <w:szCs w:val="21"/>
              </w:rPr>
            </w:pPr>
          </w:p>
        </w:tc>
        <w:tc>
          <w:tcPr>
            <w:tcW w:w="3440" w:type="dxa"/>
            <w:gridSpan w:val="2"/>
            <w:vMerge/>
            <w:tcBorders>
              <w:bottom w:val="single" w:sz="4" w:space="0" w:color="auto"/>
            </w:tcBorders>
            <w:shd w:val="clear" w:color="auto" w:fill="auto"/>
            <w:vAlign w:val="center"/>
          </w:tcPr>
          <w:p w14:paraId="30378B1E"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vMerge/>
            <w:tcBorders>
              <w:bottom w:val="single" w:sz="4" w:space="0" w:color="auto"/>
            </w:tcBorders>
            <w:shd w:val="clear" w:color="auto" w:fill="auto"/>
            <w:vAlign w:val="center"/>
          </w:tcPr>
          <w:p w14:paraId="5DE0B977"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vMerge/>
            <w:tcBorders>
              <w:bottom w:val="single" w:sz="4" w:space="0" w:color="auto"/>
            </w:tcBorders>
            <w:shd w:val="clear" w:color="auto" w:fill="auto"/>
            <w:vAlign w:val="center"/>
          </w:tcPr>
          <w:p w14:paraId="1137F395"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541E47D" w14:textId="77777777">
        <w:trPr>
          <w:gridAfter w:val="3"/>
          <w:wAfter w:w="5858" w:type="dxa"/>
          <w:trHeight w:val="324"/>
        </w:trPr>
        <w:tc>
          <w:tcPr>
            <w:tcW w:w="706" w:type="dxa"/>
            <w:shd w:val="clear" w:color="auto" w:fill="auto"/>
            <w:vAlign w:val="center"/>
          </w:tcPr>
          <w:p w14:paraId="4C758860"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tcBorders>
              <w:bottom w:val="single" w:sz="4" w:space="0" w:color="auto"/>
            </w:tcBorders>
            <w:shd w:val="clear" w:color="auto" w:fill="auto"/>
            <w:vAlign w:val="center"/>
          </w:tcPr>
          <w:p w14:paraId="53FD99E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营火、烧烤</w:t>
            </w:r>
          </w:p>
        </w:tc>
        <w:tc>
          <w:tcPr>
            <w:tcW w:w="2867" w:type="dxa"/>
            <w:vMerge w:val="restart"/>
            <w:shd w:val="clear" w:color="auto" w:fill="auto"/>
            <w:vAlign w:val="center"/>
          </w:tcPr>
          <w:p w14:paraId="4306E4C6"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第四十六条</w:t>
            </w:r>
            <w:r>
              <w:rPr>
                <w:rFonts w:ascii="仿宋_GB2312" w:eastAsia="仿宋_GB2312" w:hAnsi="宋体" w:cs="宋体" w:hint="eastAsia"/>
                <w:color w:val="000000" w:themeColor="text1"/>
                <w:kern w:val="0"/>
                <w:szCs w:val="21"/>
              </w:rPr>
              <w:t>第（二）项；处罚条款：</w:t>
            </w:r>
            <w:r>
              <w:rPr>
                <w:rFonts w:ascii="仿宋_GB2312" w:eastAsia="仿宋_GB2312" w:hAnsi="宋体" w:cs="宋体"/>
                <w:color w:val="000000" w:themeColor="text1"/>
                <w:kern w:val="0"/>
                <w:szCs w:val="21"/>
              </w:rPr>
              <w:t>第五十六条</w:t>
            </w:r>
            <w:r>
              <w:rPr>
                <w:rFonts w:ascii="仿宋_GB2312" w:eastAsia="仿宋_GB2312" w:hAnsi="宋体" w:cs="宋体" w:hint="eastAsia"/>
                <w:color w:val="000000" w:themeColor="text1"/>
                <w:kern w:val="0"/>
                <w:szCs w:val="21"/>
              </w:rPr>
              <w:t xml:space="preserve">第一款第（二）项 </w:t>
            </w:r>
            <w:r>
              <w:rPr>
                <w:rFonts w:ascii="仿宋_GB2312" w:eastAsia="仿宋_GB2312" w:hAnsi="宋体" w:cs="宋体"/>
                <w:color w:val="000000" w:themeColor="text1"/>
                <w:kern w:val="0"/>
                <w:szCs w:val="21"/>
              </w:rPr>
              <w:t>责令改正，并可以处50元以上100元以下罚款</w:t>
            </w:r>
            <w:r>
              <w:rPr>
                <w:rFonts w:ascii="仿宋_GB2312" w:eastAsia="仿宋_GB2312" w:hAnsi="宋体" w:cs="宋体" w:hint="eastAsia"/>
                <w:color w:val="000000" w:themeColor="text1"/>
                <w:kern w:val="0"/>
                <w:szCs w:val="21"/>
              </w:rPr>
              <w:t>。</w:t>
            </w:r>
          </w:p>
        </w:tc>
        <w:tc>
          <w:tcPr>
            <w:tcW w:w="1103" w:type="dxa"/>
            <w:vMerge w:val="restart"/>
            <w:shd w:val="clear" w:color="auto" w:fill="auto"/>
            <w:vAlign w:val="center"/>
          </w:tcPr>
          <w:p w14:paraId="7A836B4C"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vMerge w:val="restart"/>
            <w:shd w:val="clear" w:color="auto" w:fill="auto"/>
            <w:vAlign w:val="center"/>
          </w:tcPr>
          <w:p w14:paraId="1EB84DFA"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1F9443F8"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按照《基准》规定的执行</w:t>
            </w:r>
          </w:p>
        </w:tc>
        <w:tc>
          <w:tcPr>
            <w:tcW w:w="1628" w:type="dxa"/>
            <w:vMerge w:val="restart"/>
            <w:shd w:val="clear" w:color="auto" w:fill="auto"/>
            <w:vAlign w:val="center"/>
          </w:tcPr>
          <w:p w14:paraId="160033E6"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w:t>
            </w:r>
          </w:p>
        </w:tc>
        <w:tc>
          <w:tcPr>
            <w:tcW w:w="2929" w:type="dxa"/>
            <w:gridSpan w:val="2"/>
            <w:vMerge w:val="restart"/>
            <w:shd w:val="clear" w:color="auto" w:fill="auto"/>
            <w:vAlign w:val="center"/>
          </w:tcPr>
          <w:p w14:paraId="20D3B7E1" w14:textId="77777777" w:rsidR="00934A3D" w:rsidRDefault="00934A3D">
            <w:pPr>
              <w:widowControl/>
              <w:rPr>
                <w:rFonts w:ascii="仿宋_GB2312" w:eastAsia="仿宋_GB2312" w:hAnsi="宋体" w:cs="宋体"/>
                <w:color w:val="000000" w:themeColor="text1"/>
                <w:kern w:val="0"/>
                <w:szCs w:val="21"/>
              </w:rPr>
            </w:pPr>
          </w:p>
        </w:tc>
      </w:tr>
      <w:tr w:rsidR="00934A3D" w14:paraId="3264CD96" w14:textId="77777777">
        <w:trPr>
          <w:gridAfter w:val="3"/>
          <w:wAfter w:w="5858" w:type="dxa"/>
          <w:trHeight w:val="1234"/>
        </w:trPr>
        <w:tc>
          <w:tcPr>
            <w:tcW w:w="706" w:type="dxa"/>
            <w:shd w:val="clear" w:color="auto" w:fill="auto"/>
            <w:vAlign w:val="center"/>
          </w:tcPr>
          <w:p w14:paraId="7BE780A0"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tcBorders>
              <w:bottom w:val="single" w:sz="4" w:space="0" w:color="auto"/>
            </w:tcBorders>
            <w:shd w:val="clear" w:color="auto" w:fill="auto"/>
            <w:vAlign w:val="center"/>
          </w:tcPr>
          <w:p w14:paraId="7B3E65A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捕捞、捕捉动物</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采挖植物，恐吓、投打、伤害动物</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在非投喂区投喂动物</w:t>
            </w:r>
            <w:r>
              <w:rPr>
                <w:rFonts w:ascii="仿宋_GB2312" w:eastAsia="仿宋_GB2312" w:hAnsi="宋体" w:cs="宋体" w:hint="eastAsia"/>
                <w:color w:val="000000" w:themeColor="text1"/>
                <w:kern w:val="0"/>
                <w:szCs w:val="21"/>
              </w:rPr>
              <w:t>）</w:t>
            </w:r>
          </w:p>
        </w:tc>
        <w:tc>
          <w:tcPr>
            <w:tcW w:w="2867" w:type="dxa"/>
            <w:vMerge/>
            <w:tcBorders>
              <w:bottom w:val="single" w:sz="4" w:space="0" w:color="auto"/>
            </w:tcBorders>
            <w:shd w:val="clear" w:color="auto" w:fill="auto"/>
            <w:vAlign w:val="center"/>
          </w:tcPr>
          <w:p w14:paraId="23CE5DF5"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103" w:type="dxa"/>
            <w:vMerge/>
            <w:tcBorders>
              <w:bottom w:val="single" w:sz="4" w:space="0" w:color="auto"/>
            </w:tcBorders>
            <w:shd w:val="clear" w:color="auto" w:fill="auto"/>
            <w:vAlign w:val="center"/>
          </w:tcPr>
          <w:p w14:paraId="3EF752F3" w14:textId="77777777" w:rsidR="00934A3D" w:rsidRDefault="00934A3D">
            <w:pPr>
              <w:jc w:val="center"/>
              <w:rPr>
                <w:rFonts w:ascii="仿宋_GB2312" w:eastAsia="仿宋_GB2312" w:hAnsi="宋体" w:cs="宋体"/>
                <w:color w:val="000000" w:themeColor="text1"/>
                <w:kern w:val="0"/>
                <w:szCs w:val="21"/>
              </w:rPr>
            </w:pPr>
          </w:p>
        </w:tc>
        <w:tc>
          <w:tcPr>
            <w:tcW w:w="990" w:type="dxa"/>
            <w:vMerge/>
            <w:tcBorders>
              <w:bottom w:val="single" w:sz="4" w:space="0" w:color="auto"/>
            </w:tcBorders>
            <w:shd w:val="clear" w:color="auto" w:fill="auto"/>
            <w:vAlign w:val="center"/>
          </w:tcPr>
          <w:p w14:paraId="3136110A" w14:textId="77777777" w:rsidR="00934A3D" w:rsidRDefault="00934A3D">
            <w:pPr>
              <w:ind w:firstLineChars="200" w:firstLine="420"/>
              <w:jc w:val="center"/>
              <w:rPr>
                <w:rFonts w:ascii="仿宋_GB2312" w:eastAsia="仿宋_GB2312" w:hAnsi="宋体" w:cs="宋体"/>
                <w:color w:val="000000" w:themeColor="text1"/>
                <w:kern w:val="0"/>
                <w:szCs w:val="21"/>
              </w:rPr>
            </w:pPr>
          </w:p>
        </w:tc>
        <w:tc>
          <w:tcPr>
            <w:tcW w:w="3440" w:type="dxa"/>
            <w:gridSpan w:val="2"/>
            <w:vMerge/>
            <w:tcBorders>
              <w:bottom w:val="single" w:sz="4" w:space="0" w:color="auto"/>
            </w:tcBorders>
            <w:shd w:val="clear" w:color="auto" w:fill="auto"/>
            <w:vAlign w:val="center"/>
          </w:tcPr>
          <w:p w14:paraId="02388188"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vMerge/>
            <w:tcBorders>
              <w:bottom w:val="single" w:sz="4" w:space="0" w:color="auto"/>
            </w:tcBorders>
            <w:shd w:val="clear" w:color="auto" w:fill="auto"/>
            <w:vAlign w:val="center"/>
          </w:tcPr>
          <w:p w14:paraId="4CCDEA2A"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vMerge/>
            <w:tcBorders>
              <w:bottom w:val="single" w:sz="4" w:space="0" w:color="auto"/>
            </w:tcBorders>
            <w:shd w:val="clear" w:color="auto" w:fill="auto"/>
            <w:vAlign w:val="center"/>
          </w:tcPr>
          <w:p w14:paraId="129D2A19"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FEF972D" w14:textId="77777777">
        <w:trPr>
          <w:gridAfter w:val="3"/>
          <w:wAfter w:w="5858" w:type="dxa"/>
          <w:trHeight w:val="799"/>
        </w:trPr>
        <w:tc>
          <w:tcPr>
            <w:tcW w:w="706" w:type="dxa"/>
            <w:shd w:val="clear" w:color="auto" w:fill="auto"/>
            <w:vAlign w:val="center"/>
          </w:tcPr>
          <w:p w14:paraId="602FB86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tcBorders>
              <w:bottom w:val="single" w:sz="4" w:space="0" w:color="auto"/>
            </w:tcBorders>
            <w:shd w:val="clear" w:color="auto" w:fill="auto"/>
            <w:vAlign w:val="center"/>
          </w:tcPr>
          <w:p w14:paraId="21C30BA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在建筑物、构筑物、设施、树木上涂写、刻划</w:t>
            </w:r>
            <w:r>
              <w:rPr>
                <w:rFonts w:ascii="仿宋_GB2312" w:eastAsia="仿宋_GB2312" w:hAnsi="宋体" w:cs="宋体" w:hint="eastAsia"/>
                <w:color w:val="000000" w:themeColor="text1"/>
                <w:kern w:val="0"/>
                <w:szCs w:val="21"/>
              </w:rPr>
              <w:t xml:space="preserve"> </w:t>
            </w:r>
          </w:p>
        </w:tc>
        <w:tc>
          <w:tcPr>
            <w:tcW w:w="2867" w:type="dxa"/>
            <w:vMerge w:val="restart"/>
            <w:shd w:val="clear" w:color="auto" w:fill="auto"/>
            <w:vAlign w:val="center"/>
          </w:tcPr>
          <w:p w14:paraId="52A21E1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第四十六</w:t>
            </w:r>
            <w:r>
              <w:rPr>
                <w:rFonts w:ascii="仿宋_GB2312" w:eastAsia="仿宋_GB2312" w:hAnsi="宋体" w:cs="宋体" w:hint="eastAsia"/>
                <w:color w:val="000000" w:themeColor="text1"/>
                <w:kern w:val="0"/>
                <w:szCs w:val="21"/>
              </w:rPr>
              <w:t>第（三）项；处罚条款：</w:t>
            </w:r>
            <w:r>
              <w:rPr>
                <w:rFonts w:ascii="仿宋_GB2312" w:eastAsia="仿宋_GB2312" w:hAnsi="宋体" w:cs="宋体"/>
                <w:color w:val="000000" w:themeColor="text1"/>
                <w:kern w:val="0"/>
                <w:szCs w:val="21"/>
              </w:rPr>
              <w:t>第五十六条</w:t>
            </w:r>
            <w:r>
              <w:rPr>
                <w:rFonts w:ascii="仿宋_GB2312" w:eastAsia="仿宋_GB2312" w:hAnsi="宋体" w:cs="宋体" w:hint="eastAsia"/>
                <w:color w:val="000000" w:themeColor="text1"/>
                <w:kern w:val="0"/>
                <w:szCs w:val="21"/>
              </w:rPr>
              <w:t xml:space="preserve">第一款第（三）项 </w:t>
            </w:r>
            <w:r>
              <w:rPr>
                <w:rFonts w:ascii="仿宋_GB2312" w:eastAsia="仿宋_GB2312" w:hAnsi="宋体" w:cs="宋体"/>
                <w:color w:val="000000" w:themeColor="text1"/>
                <w:kern w:val="0"/>
                <w:szCs w:val="21"/>
              </w:rPr>
              <w:t>给予警告，并处5元以上50元以下罚款</w:t>
            </w:r>
          </w:p>
        </w:tc>
        <w:tc>
          <w:tcPr>
            <w:tcW w:w="1103" w:type="dxa"/>
            <w:vMerge w:val="restart"/>
            <w:shd w:val="clear" w:color="auto" w:fill="auto"/>
            <w:vAlign w:val="center"/>
          </w:tcPr>
          <w:p w14:paraId="306A3DB1" w14:textId="77777777" w:rsidR="00934A3D" w:rsidRDefault="00934A3D">
            <w:pPr>
              <w:rPr>
                <w:rFonts w:ascii="仿宋_GB2312" w:eastAsia="仿宋_GB2312" w:hAnsi="宋体" w:cs="宋体"/>
                <w:color w:val="000000" w:themeColor="text1"/>
                <w:kern w:val="0"/>
                <w:szCs w:val="21"/>
              </w:rPr>
            </w:pPr>
          </w:p>
        </w:tc>
        <w:tc>
          <w:tcPr>
            <w:tcW w:w="990" w:type="dxa"/>
            <w:vMerge w:val="restart"/>
            <w:shd w:val="clear" w:color="auto" w:fill="auto"/>
            <w:vAlign w:val="center"/>
          </w:tcPr>
          <w:p w14:paraId="76CD6C24" w14:textId="77777777" w:rsidR="00934A3D" w:rsidRDefault="00934A3D">
            <w:pPr>
              <w:ind w:firstLineChars="200" w:firstLine="420"/>
              <w:jc w:val="center"/>
              <w:rPr>
                <w:rFonts w:ascii="仿宋_GB2312" w:eastAsia="仿宋_GB2312" w:hAnsi="宋体" w:cs="宋体"/>
                <w:color w:val="000000" w:themeColor="text1"/>
                <w:kern w:val="0"/>
                <w:szCs w:val="21"/>
              </w:rPr>
            </w:pPr>
          </w:p>
        </w:tc>
        <w:tc>
          <w:tcPr>
            <w:tcW w:w="3440" w:type="dxa"/>
            <w:gridSpan w:val="2"/>
            <w:vMerge w:val="restart"/>
            <w:shd w:val="clear" w:color="auto" w:fill="auto"/>
            <w:vAlign w:val="center"/>
          </w:tcPr>
          <w:p w14:paraId="41BA8DCD"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 </w:t>
            </w:r>
          </w:p>
        </w:tc>
        <w:tc>
          <w:tcPr>
            <w:tcW w:w="1628" w:type="dxa"/>
            <w:vMerge w:val="restart"/>
            <w:shd w:val="clear" w:color="auto" w:fill="auto"/>
            <w:vAlign w:val="center"/>
          </w:tcPr>
          <w:p w14:paraId="2CDEBA87" w14:textId="77777777" w:rsidR="00934A3D" w:rsidRDefault="00934A3D">
            <w:pPr>
              <w:widowControl/>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77A6AAB3"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934A3D" w14:paraId="2C30C484" w14:textId="77777777">
        <w:trPr>
          <w:gridAfter w:val="3"/>
          <w:wAfter w:w="5858" w:type="dxa"/>
          <w:trHeight w:val="1132"/>
        </w:trPr>
        <w:tc>
          <w:tcPr>
            <w:tcW w:w="706" w:type="dxa"/>
            <w:shd w:val="clear" w:color="auto" w:fill="auto"/>
            <w:vAlign w:val="center"/>
          </w:tcPr>
          <w:p w14:paraId="358786D2"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tcBorders>
              <w:bottom w:val="single" w:sz="4" w:space="0" w:color="auto"/>
            </w:tcBorders>
            <w:shd w:val="clear" w:color="auto" w:fill="auto"/>
            <w:vAlign w:val="center"/>
          </w:tcPr>
          <w:p w14:paraId="2B4BE83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攀折花木</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损坏草坪、树木</w:t>
            </w:r>
            <w:r>
              <w:rPr>
                <w:rFonts w:ascii="仿宋_GB2312" w:eastAsia="仿宋_GB2312" w:hAnsi="宋体" w:cs="宋体" w:hint="eastAsia"/>
                <w:color w:val="000000" w:themeColor="text1"/>
                <w:kern w:val="0"/>
                <w:szCs w:val="21"/>
              </w:rPr>
              <w:t>）</w:t>
            </w:r>
          </w:p>
        </w:tc>
        <w:tc>
          <w:tcPr>
            <w:tcW w:w="2867" w:type="dxa"/>
            <w:vMerge/>
            <w:tcBorders>
              <w:bottom w:val="single" w:sz="4" w:space="0" w:color="auto"/>
            </w:tcBorders>
            <w:shd w:val="clear" w:color="auto" w:fill="auto"/>
            <w:vAlign w:val="center"/>
          </w:tcPr>
          <w:p w14:paraId="1A18CCEB" w14:textId="77777777" w:rsidR="00934A3D" w:rsidRDefault="00934A3D">
            <w:pPr>
              <w:rPr>
                <w:rFonts w:ascii="仿宋_GB2312" w:eastAsia="仿宋_GB2312" w:hAnsi="宋体" w:cs="宋体"/>
                <w:color w:val="000000" w:themeColor="text1"/>
                <w:kern w:val="0"/>
                <w:szCs w:val="21"/>
              </w:rPr>
            </w:pPr>
          </w:p>
        </w:tc>
        <w:tc>
          <w:tcPr>
            <w:tcW w:w="1103" w:type="dxa"/>
            <w:vMerge/>
            <w:tcBorders>
              <w:bottom w:val="single" w:sz="4" w:space="0" w:color="auto"/>
            </w:tcBorders>
            <w:shd w:val="clear" w:color="auto" w:fill="auto"/>
            <w:vAlign w:val="center"/>
          </w:tcPr>
          <w:p w14:paraId="447A10AA" w14:textId="77777777" w:rsidR="00934A3D" w:rsidRDefault="00934A3D">
            <w:pPr>
              <w:jc w:val="center"/>
              <w:rPr>
                <w:rFonts w:ascii="仿宋_GB2312" w:eastAsia="仿宋_GB2312" w:hAnsi="宋体" w:cs="宋体"/>
                <w:color w:val="000000" w:themeColor="text1"/>
                <w:kern w:val="0"/>
                <w:szCs w:val="21"/>
              </w:rPr>
            </w:pPr>
          </w:p>
        </w:tc>
        <w:tc>
          <w:tcPr>
            <w:tcW w:w="990" w:type="dxa"/>
            <w:vMerge/>
            <w:tcBorders>
              <w:bottom w:val="single" w:sz="4" w:space="0" w:color="auto"/>
            </w:tcBorders>
            <w:shd w:val="clear" w:color="auto" w:fill="auto"/>
            <w:vAlign w:val="center"/>
          </w:tcPr>
          <w:p w14:paraId="19DE1391" w14:textId="77777777" w:rsidR="00934A3D" w:rsidRDefault="00934A3D">
            <w:pPr>
              <w:ind w:firstLineChars="200" w:firstLine="420"/>
              <w:jc w:val="center"/>
              <w:rPr>
                <w:rFonts w:ascii="仿宋_GB2312" w:eastAsia="仿宋_GB2312" w:hAnsi="宋体" w:cs="宋体"/>
                <w:color w:val="000000" w:themeColor="text1"/>
                <w:kern w:val="0"/>
                <w:szCs w:val="21"/>
              </w:rPr>
            </w:pPr>
          </w:p>
        </w:tc>
        <w:tc>
          <w:tcPr>
            <w:tcW w:w="3440" w:type="dxa"/>
            <w:gridSpan w:val="2"/>
            <w:vMerge/>
            <w:tcBorders>
              <w:bottom w:val="single" w:sz="4" w:space="0" w:color="auto"/>
            </w:tcBorders>
            <w:shd w:val="clear" w:color="auto" w:fill="auto"/>
            <w:vAlign w:val="center"/>
          </w:tcPr>
          <w:p w14:paraId="77A151ED"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vMerge/>
            <w:tcBorders>
              <w:bottom w:val="single" w:sz="4" w:space="0" w:color="auto"/>
            </w:tcBorders>
            <w:shd w:val="clear" w:color="auto" w:fill="auto"/>
            <w:vAlign w:val="center"/>
          </w:tcPr>
          <w:p w14:paraId="02D0F068"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vMerge/>
            <w:tcBorders>
              <w:bottom w:val="single" w:sz="4" w:space="0" w:color="auto"/>
            </w:tcBorders>
            <w:shd w:val="clear" w:color="auto" w:fill="auto"/>
            <w:vAlign w:val="center"/>
          </w:tcPr>
          <w:p w14:paraId="24A36A4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428A2181" w14:textId="77777777">
        <w:trPr>
          <w:gridAfter w:val="3"/>
          <w:wAfter w:w="5858" w:type="dxa"/>
          <w:trHeight w:val="457"/>
        </w:trPr>
        <w:tc>
          <w:tcPr>
            <w:tcW w:w="706" w:type="dxa"/>
            <w:shd w:val="clear" w:color="auto" w:fill="auto"/>
            <w:vAlign w:val="center"/>
          </w:tcPr>
          <w:p w14:paraId="65EFD89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3D53F9A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擅自改变公园的功能</w:t>
            </w:r>
          </w:p>
        </w:tc>
        <w:tc>
          <w:tcPr>
            <w:tcW w:w="2867" w:type="dxa"/>
            <w:shd w:val="clear" w:color="auto" w:fill="auto"/>
            <w:vAlign w:val="center"/>
          </w:tcPr>
          <w:p w14:paraId="599C9637"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十一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第（一）项 责令限期改正，恢复原功能，并可以处1万元以上10万元以下罚款。</w:t>
            </w:r>
          </w:p>
        </w:tc>
        <w:tc>
          <w:tcPr>
            <w:tcW w:w="1103" w:type="dxa"/>
            <w:shd w:val="clear" w:color="auto" w:fill="auto"/>
            <w:vAlign w:val="center"/>
          </w:tcPr>
          <w:p w14:paraId="673B9811"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445A714"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F27A17A"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1.改变</w:t>
            </w:r>
            <w:r>
              <w:rPr>
                <w:rFonts w:ascii="仿宋_GB2312" w:eastAsia="仿宋_GB2312" w:hAnsi="宋体" w:cs="宋体"/>
                <w:color w:val="000000" w:themeColor="text1"/>
                <w:kern w:val="0"/>
                <w:szCs w:val="21"/>
              </w:rPr>
              <w:t>市主要公园</w:t>
            </w:r>
            <w:r>
              <w:rPr>
                <w:rFonts w:ascii="仿宋_GB2312" w:eastAsia="仿宋_GB2312" w:hAnsi="宋体" w:cs="宋体" w:hint="eastAsia"/>
                <w:color w:val="000000" w:themeColor="text1"/>
                <w:kern w:val="0"/>
                <w:szCs w:val="21"/>
              </w:rPr>
              <w:t>功能</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1E6A9EDD"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B5D3A15"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tc>
      </w:tr>
      <w:tr w:rsidR="00934A3D" w14:paraId="4A29EFCE" w14:textId="77777777">
        <w:trPr>
          <w:gridAfter w:val="3"/>
          <w:wAfter w:w="5858" w:type="dxa"/>
          <w:trHeight w:val="457"/>
        </w:trPr>
        <w:tc>
          <w:tcPr>
            <w:tcW w:w="706" w:type="dxa"/>
            <w:shd w:val="clear" w:color="auto" w:fill="auto"/>
            <w:vAlign w:val="center"/>
          </w:tcPr>
          <w:p w14:paraId="48341EA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1289409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侵占公园用地</w:t>
            </w:r>
          </w:p>
        </w:tc>
        <w:tc>
          <w:tcPr>
            <w:tcW w:w="2867" w:type="dxa"/>
            <w:shd w:val="clear" w:color="auto" w:fill="auto"/>
            <w:vAlign w:val="center"/>
          </w:tcPr>
          <w:p w14:paraId="367EC83A"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十一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第（二）项 责令立即腾退，恢复原状，并可以按照侵占面积每平方米处300元罚款。</w:t>
            </w:r>
          </w:p>
        </w:tc>
        <w:tc>
          <w:tcPr>
            <w:tcW w:w="1103" w:type="dxa"/>
            <w:shd w:val="clear" w:color="auto" w:fill="auto"/>
            <w:vAlign w:val="center"/>
          </w:tcPr>
          <w:p w14:paraId="38D432D6"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990" w:type="dxa"/>
            <w:shd w:val="clear" w:color="auto" w:fill="auto"/>
            <w:vAlign w:val="center"/>
          </w:tcPr>
          <w:p w14:paraId="3FAF0672"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89720ED" w14:textId="77777777" w:rsidR="00934A3D" w:rsidRDefault="00934A3D">
            <w:pPr>
              <w:widowControl/>
              <w:rPr>
                <w:rFonts w:ascii="仿宋_GB2312" w:eastAsia="仿宋_GB2312" w:hAnsi="宋体" w:cs="宋体"/>
                <w:color w:val="000000" w:themeColor="text1"/>
                <w:kern w:val="0"/>
                <w:szCs w:val="21"/>
              </w:rPr>
            </w:pPr>
          </w:p>
        </w:tc>
        <w:tc>
          <w:tcPr>
            <w:tcW w:w="1628" w:type="dxa"/>
            <w:shd w:val="clear" w:color="auto" w:fill="auto"/>
            <w:vAlign w:val="center"/>
          </w:tcPr>
          <w:p w14:paraId="18D6F1F3"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罚款数额＝侵占面积×300元。</w:t>
            </w:r>
          </w:p>
        </w:tc>
        <w:tc>
          <w:tcPr>
            <w:tcW w:w="2929" w:type="dxa"/>
            <w:gridSpan w:val="2"/>
            <w:shd w:val="clear" w:color="auto" w:fill="auto"/>
            <w:vAlign w:val="center"/>
          </w:tcPr>
          <w:p w14:paraId="090CC68E" w14:textId="77777777" w:rsidR="00934A3D" w:rsidRDefault="00934A3D">
            <w:pPr>
              <w:widowControl/>
              <w:rPr>
                <w:rFonts w:ascii="仿宋_GB2312" w:eastAsia="仿宋_GB2312" w:hAnsi="宋体" w:cs="宋体"/>
                <w:color w:val="000000" w:themeColor="text1"/>
                <w:kern w:val="0"/>
                <w:szCs w:val="21"/>
              </w:rPr>
            </w:pPr>
          </w:p>
        </w:tc>
      </w:tr>
      <w:tr w:rsidR="00934A3D" w14:paraId="52B90A16" w14:textId="77777777">
        <w:trPr>
          <w:gridAfter w:val="3"/>
          <w:wAfter w:w="5858" w:type="dxa"/>
          <w:trHeight w:val="457"/>
        </w:trPr>
        <w:tc>
          <w:tcPr>
            <w:tcW w:w="706" w:type="dxa"/>
            <w:shd w:val="clear" w:color="auto" w:fill="auto"/>
            <w:vAlign w:val="center"/>
          </w:tcPr>
          <w:p w14:paraId="45E190D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797E949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公园未经验收交付使用</w:t>
            </w:r>
          </w:p>
        </w:tc>
        <w:tc>
          <w:tcPr>
            <w:tcW w:w="2867" w:type="dxa"/>
            <w:shd w:val="clear" w:color="auto" w:fill="auto"/>
            <w:vAlign w:val="center"/>
          </w:tcPr>
          <w:p w14:paraId="08177B2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十八</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二</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，责令改正，并可以处1万元以上10万元以下罚款。</w:t>
            </w:r>
          </w:p>
        </w:tc>
        <w:tc>
          <w:tcPr>
            <w:tcW w:w="1103" w:type="dxa"/>
            <w:shd w:val="clear" w:color="auto" w:fill="auto"/>
            <w:vAlign w:val="center"/>
          </w:tcPr>
          <w:p w14:paraId="07DCBC2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A29BE2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E702C7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1.公园建设工程已经完工，具备开园条件，但未经验收交付使用的，系数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-4；2.公园建设工程尚未完全完工，且未经验收交付使用的，系数5-9。</w:t>
            </w:r>
          </w:p>
        </w:tc>
        <w:tc>
          <w:tcPr>
            <w:tcW w:w="1628" w:type="dxa"/>
            <w:shd w:val="clear" w:color="auto" w:fill="auto"/>
            <w:vAlign w:val="center"/>
          </w:tcPr>
          <w:p w14:paraId="6067A73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3865009"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37B4DFE" w14:textId="77777777">
        <w:trPr>
          <w:gridAfter w:val="3"/>
          <w:wAfter w:w="5858" w:type="dxa"/>
          <w:trHeight w:val="457"/>
        </w:trPr>
        <w:tc>
          <w:tcPr>
            <w:tcW w:w="706" w:type="dxa"/>
            <w:shd w:val="clear" w:color="auto" w:fill="auto"/>
            <w:vAlign w:val="center"/>
          </w:tcPr>
          <w:p w14:paraId="1FC4DD4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5E69231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在历史名园保护区内建设影响原有风貌和格局的建筑物、构建物</w:t>
            </w:r>
          </w:p>
        </w:tc>
        <w:tc>
          <w:tcPr>
            <w:tcW w:w="2867" w:type="dxa"/>
            <w:shd w:val="clear" w:color="auto" w:fill="auto"/>
            <w:vAlign w:val="center"/>
          </w:tcPr>
          <w:p w14:paraId="027300D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二十九</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三</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 责令限期拆除，恢复原貌；对违法建设建筑物、构筑物的，并可以按照违法建筑物、构筑物的面积每平方米处300元以上3000元以下罚款。</w:t>
            </w:r>
          </w:p>
        </w:tc>
        <w:tc>
          <w:tcPr>
            <w:tcW w:w="1103" w:type="dxa"/>
            <w:shd w:val="clear" w:color="auto" w:fill="auto"/>
            <w:vAlign w:val="center"/>
          </w:tcPr>
          <w:p w14:paraId="10F424C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990" w:type="dxa"/>
            <w:shd w:val="clear" w:color="auto" w:fill="auto"/>
            <w:vAlign w:val="center"/>
          </w:tcPr>
          <w:p w14:paraId="0132C22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34E377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1.面积500平方米以下（不含</w:t>
            </w:r>
            <w:r>
              <w:rPr>
                <w:rFonts w:ascii="仿宋_GB2312" w:eastAsia="仿宋_GB2312" w:hAnsi="宋体" w:cs="宋体"/>
                <w:color w:val="000000" w:themeColor="text1"/>
                <w:kern w:val="0"/>
                <w:szCs w:val="21"/>
              </w:rPr>
              <w:t>本数</w:t>
            </w:r>
            <w:r>
              <w:rPr>
                <w:rFonts w:ascii="仿宋_GB2312" w:eastAsia="仿宋_GB2312" w:hAnsi="宋体" w:cs="宋体" w:hint="eastAsia"/>
                <w:color w:val="000000" w:themeColor="text1"/>
                <w:kern w:val="0"/>
                <w:szCs w:val="21"/>
              </w:rPr>
              <w:t>）的，系数</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3；</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.违法建筑物、构筑物的面积500平方米以上不足1000平方米（不含</w:t>
            </w:r>
            <w:r>
              <w:rPr>
                <w:rFonts w:ascii="仿宋_GB2312" w:eastAsia="仿宋_GB2312" w:hAnsi="宋体" w:cs="宋体"/>
                <w:color w:val="000000" w:themeColor="text1"/>
                <w:kern w:val="0"/>
                <w:szCs w:val="21"/>
              </w:rPr>
              <w:t>本数</w:t>
            </w:r>
            <w:r>
              <w:rPr>
                <w:rFonts w:ascii="仿宋_GB2312" w:eastAsia="仿宋_GB2312" w:hAnsi="宋体" w:cs="宋体" w:hint="eastAsia"/>
                <w:color w:val="000000" w:themeColor="text1"/>
                <w:kern w:val="0"/>
                <w:szCs w:val="21"/>
              </w:rPr>
              <w:t>）的，系数4</w:t>
            </w:r>
            <w:r>
              <w:rPr>
                <w:rFonts w:ascii="仿宋_GB2312" w:eastAsia="仿宋_GB2312" w:hAnsi="宋体" w:cs="宋体"/>
                <w:color w:val="000000" w:themeColor="text1"/>
                <w:kern w:val="0"/>
                <w:szCs w:val="21"/>
              </w:rPr>
              <w:t>-6</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.违法建筑物、构筑物的面积1000平方米以上的，系数7-9。</w:t>
            </w:r>
          </w:p>
        </w:tc>
        <w:tc>
          <w:tcPr>
            <w:tcW w:w="1628" w:type="dxa"/>
            <w:shd w:val="clear" w:color="auto" w:fill="auto"/>
            <w:vAlign w:val="center"/>
          </w:tcPr>
          <w:p w14:paraId="3AB1C08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罚款数额＝300×（1＋情节系数＋变量系数）×面积。</w:t>
            </w:r>
          </w:p>
        </w:tc>
        <w:tc>
          <w:tcPr>
            <w:tcW w:w="2929" w:type="dxa"/>
            <w:gridSpan w:val="2"/>
            <w:shd w:val="clear" w:color="auto" w:fill="auto"/>
            <w:vAlign w:val="center"/>
          </w:tcPr>
          <w:p w14:paraId="503384D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对原有文物建筑及其附属物损毁、改建、拆除的，按照文物保护的法律、法规规定予以处罚和赔偿。</w:t>
            </w:r>
          </w:p>
        </w:tc>
      </w:tr>
      <w:tr w:rsidR="00934A3D" w14:paraId="51F0F36F" w14:textId="77777777">
        <w:trPr>
          <w:gridAfter w:val="3"/>
          <w:wAfter w:w="5858" w:type="dxa"/>
          <w:trHeight w:val="457"/>
        </w:trPr>
        <w:tc>
          <w:tcPr>
            <w:tcW w:w="706" w:type="dxa"/>
            <w:shd w:val="clear" w:color="auto" w:fill="auto"/>
            <w:vAlign w:val="center"/>
          </w:tcPr>
          <w:p w14:paraId="0C6C041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26E5684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擅自改变无法以人力再造和无法再生的自然景观</w:t>
            </w:r>
          </w:p>
        </w:tc>
        <w:tc>
          <w:tcPr>
            <w:tcW w:w="2867" w:type="dxa"/>
            <w:shd w:val="clear" w:color="auto" w:fill="auto"/>
            <w:vAlign w:val="center"/>
          </w:tcPr>
          <w:p w14:paraId="49DF4789"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四</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 责令停止违法行为，并处1万元以上10万元以下罚款。</w:t>
            </w:r>
          </w:p>
        </w:tc>
        <w:tc>
          <w:tcPr>
            <w:tcW w:w="1103" w:type="dxa"/>
            <w:shd w:val="clear" w:color="auto" w:fill="auto"/>
            <w:vAlign w:val="center"/>
          </w:tcPr>
          <w:p w14:paraId="15C82C63"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w:t>
            </w:r>
          </w:p>
        </w:tc>
        <w:tc>
          <w:tcPr>
            <w:tcW w:w="990" w:type="dxa"/>
            <w:shd w:val="clear" w:color="auto" w:fill="auto"/>
            <w:vAlign w:val="center"/>
          </w:tcPr>
          <w:p w14:paraId="3B5B8EBB"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7F81B0" w14:textId="77777777" w:rsidR="00934A3D" w:rsidRDefault="00934A3D">
            <w:pPr>
              <w:widowControl/>
              <w:rPr>
                <w:rFonts w:ascii="仿宋_GB2312" w:eastAsia="仿宋_GB2312" w:hAnsi="宋体" w:cs="宋体"/>
                <w:color w:val="000000" w:themeColor="text1"/>
                <w:kern w:val="0"/>
                <w:szCs w:val="21"/>
              </w:rPr>
            </w:pPr>
          </w:p>
        </w:tc>
        <w:tc>
          <w:tcPr>
            <w:tcW w:w="1628" w:type="dxa"/>
            <w:shd w:val="clear" w:color="auto" w:fill="auto"/>
            <w:vAlign w:val="center"/>
          </w:tcPr>
          <w:p w14:paraId="309F0A0A"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0000×（1＋情节系数）</w:t>
            </w:r>
          </w:p>
        </w:tc>
        <w:tc>
          <w:tcPr>
            <w:tcW w:w="2929" w:type="dxa"/>
            <w:gridSpan w:val="2"/>
            <w:shd w:val="clear" w:color="auto" w:fill="auto"/>
            <w:vAlign w:val="center"/>
          </w:tcPr>
          <w:p w14:paraId="6050F7F3"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p w14:paraId="1D4508B6" w14:textId="77777777" w:rsidR="00934A3D" w:rsidRDefault="00934A3D">
            <w:pPr>
              <w:widowControl/>
              <w:rPr>
                <w:rFonts w:ascii="仿宋_GB2312" w:eastAsia="仿宋_GB2312" w:hAnsi="宋体" w:cs="宋体"/>
                <w:color w:val="000000" w:themeColor="text1"/>
                <w:kern w:val="0"/>
                <w:szCs w:val="21"/>
              </w:rPr>
            </w:pPr>
          </w:p>
          <w:p w14:paraId="7C6BE303"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造成损失的，依法承担赔偿责任；构成犯罪的，依法追究刑事责任。</w:t>
            </w:r>
          </w:p>
        </w:tc>
      </w:tr>
      <w:tr w:rsidR="00934A3D" w14:paraId="67729B18" w14:textId="77777777">
        <w:trPr>
          <w:gridAfter w:val="3"/>
          <w:wAfter w:w="5858" w:type="dxa"/>
          <w:trHeight w:val="457"/>
        </w:trPr>
        <w:tc>
          <w:tcPr>
            <w:tcW w:w="706" w:type="dxa"/>
            <w:shd w:val="clear" w:color="auto" w:fill="auto"/>
            <w:vAlign w:val="center"/>
          </w:tcPr>
          <w:p w14:paraId="23B7C13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5B7C374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擅自改变具有特殊历史文化价值的人文景观原有风貌和格局</w:t>
            </w:r>
          </w:p>
        </w:tc>
        <w:tc>
          <w:tcPr>
            <w:tcW w:w="2867" w:type="dxa"/>
            <w:shd w:val="clear" w:color="auto" w:fill="auto"/>
            <w:vAlign w:val="center"/>
          </w:tcPr>
          <w:p w14:paraId="476209B1"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四</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，责令停止违法行为，并处1万元以上10万元以下罚款。</w:t>
            </w:r>
          </w:p>
        </w:tc>
        <w:tc>
          <w:tcPr>
            <w:tcW w:w="1103" w:type="dxa"/>
            <w:shd w:val="clear" w:color="auto" w:fill="auto"/>
            <w:vAlign w:val="center"/>
          </w:tcPr>
          <w:p w14:paraId="171AB627"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w:t>
            </w:r>
          </w:p>
        </w:tc>
        <w:tc>
          <w:tcPr>
            <w:tcW w:w="990" w:type="dxa"/>
            <w:shd w:val="clear" w:color="auto" w:fill="auto"/>
            <w:vAlign w:val="center"/>
          </w:tcPr>
          <w:p w14:paraId="76CAAA64"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7F7AF52" w14:textId="77777777" w:rsidR="00934A3D" w:rsidRDefault="00934A3D">
            <w:pPr>
              <w:widowControl/>
              <w:rPr>
                <w:rFonts w:ascii="仿宋_GB2312" w:eastAsia="仿宋_GB2312" w:hAnsi="宋体" w:cs="宋体"/>
                <w:color w:val="000000" w:themeColor="text1"/>
                <w:kern w:val="0"/>
                <w:szCs w:val="21"/>
              </w:rPr>
            </w:pPr>
          </w:p>
        </w:tc>
        <w:tc>
          <w:tcPr>
            <w:tcW w:w="1628" w:type="dxa"/>
            <w:shd w:val="clear" w:color="auto" w:fill="auto"/>
            <w:vAlign w:val="center"/>
          </w:tcPr>
          <w:p w14:paraId="540DB355"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0000×（1＋情节系数）。</w:t>
            </w:r>
          </w:p>
        </w:tc>
        <w:tc>
          <w:tcPr>
            <w:tcW w:w="2929" w:type="dxa"/>
            <w:gridSpan w:val="2"/>
            <w:shd w:val="clear" w:color="auto" w:fill="auto"/>
            <w:vAlign w:val="center"/>
          </w:tcPr>
          <w:p w14:paraId="2CA595DA" w14:textId="77777777" w:rsidR="00934A3D" w:rsidRDefault="00934A3D">
            <w:pPr>
              <w:widowControl/>
              <w:rPr>
                <w:rFonts w:ascii="仿宋_GB2312" w:eastAsia="仿宋_GB2312" w:hAnsi="宋体" w:cs="宋体"/>
                <w:color w:val="000000" w:themeColor="text1"/>
                <w:kern w:val="0"/>
                <w:szCs w:val="21"/>
              </w:rPr>
            </w:pPr>
          </w:p>
        </w:tc>
      </w:tr>
      <w:tr w:rsidR="00934A3D" w14:paraId="7A7721A8" w14:textId="77777777">
        <w:trPr>
          <w:gridAfter w:val="3"/>
          <w:wAfter w:w="5858" w:type="dxa"/>
          <w:trHeight w:val="457"/>
        </w:trPr>
        <w:tc>
          <w:tcPr>
            <w:tcW w:w="706" w:type="dxa"/>
            <w:shd w:val="clear" w:color="auto" w:fill="auto"/>
            <w:vAlign w:val="center"/>
          </w:tcPr>
          <w:p w14:paraId="32B4CBD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5CFC2AE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公园管理机构未按照标准做好清扫保洁</w:t>
            </w:r>
          </w:p>
        </w:tc>
        <w:tc>
          <w:tcPr>
            <w:tcW w:w="2867" w:type="dxa"/>
            <w:shd w:val="clear" w:color="auto" w:fill="auto"/>
            <w:vAlign w:val="center"/>
          </w:tcPr>
          <w:p w14:paraId="5106C42C"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三十六</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第一款第</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六</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0BA0A72D"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2D3A1EFF"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9C3F893"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5E23F45F"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2462B99A"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934A3D" w14:paraId="3E891A5B" w14:textId="77777777">
        <w:trPr>
          <w:gridAfter w:val="3"/>
          <w:wAfter w:w="5858" w:type="dxa"/>
          <w:trHeight w:val="457"/>
        </w:trPr>
        <w:tc>
          <w:tcPr>
            <w:tcW w:w="706" w:type="dxa"/>
            <w:shd w:val="clear" w:color="auto" w:fill="auto"/>
            <w:vAlign w:val="center"/>
          </w:tcPr>
          <w:p w14:paraId="47532CA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5CE40D6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在公园内搭建棚舍、擅自摆摊设点</w:t>
            </w:r>
          </w:p>
        </w:tc>
        <w:tc>
          <w:tcPr>
            <w:tcW w:w="2867" w:type="dxa"/>
            <w:shd w:val="clear" w:color="auto" w:fill="auto"/>
            <w:vAlign w:val="center"/>
          </w:tcPr>
          <w:p w14:paraId="33E31E5B"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三十七</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二</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2B105F27"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2E1F29B2"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C8F52EC"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216D2FF5"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74D5862B"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934A3D" w14:paraId="5055A398" w14:textId="77777777">
        <w:trPr>
          <w:gridAfter w:val="3"/>
          <w:wAfter w:w="5858" w:type="dxa"/>
          <w:trHeight w:val="457"/>
        </w:trPr>
        <w:tc>
          <w:tcPr>
            <w:tcW w:w="706" w:type="dxa"/>
            <w:shd w:val="clear" w:color="auto" w:fill="auto"/>
            <w:vAlign w:val="center"/>
          </w:tcPr>
          <w:p w14:paraId="2CC4DCE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175BDE4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在公园内随意堆放物料、拉绳挂物</w:t>
            </w:r>
          </w:p>
        </w:tc>
        <w:tc>
          <w:tcPr>
            <w:tcW w:w="2867" w:type="dxa"/>
            <w:shd w:val="clear" w:color="auto" w:fill="auto"/>
            <w:vAlign w:val="center"/>
          </w:tcPr>
          <w:p w14:paraId="3A6AA7B4"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三十七</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三</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28B0656E"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122FF9EA"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5934E63"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0F3317A4"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361EA2BB"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934A3D" w14:paraId="31678ED4" w14:textId="77777777">
        <w:trPr>
          <w:gridAfter w:val="3"/>
          <w:wAfter w:w="5858" w:type="dxa"/>
          <w:trHeight w:val="1920"/>
        </w:trPr>
        <w:tc>
          <w:tcPr>
            <w:tcW w:w="706" w:type="dxa"/>
            <w:shd w:val="clear" w:color="auto" w:fill="auto"/>
            <w:vAlign w:val="center"/>
          </w:tcPr>
          <w:p w14:paraId="0071D8E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2A9A27B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公园内牌示污损、丢失不及时更换或者补设</w:t>
            </w:r>
          </w:p>
        </w:tc>
        <w:tc>
          <w:tcPr>
            <w:tcW w:w="2867" w:type="dxa"/>
            <w:shd w:val="clear" w:color="auto" w:fill="auto"/>
            <w:vAlign w:val="center"/>
          </w:tcPr>
          <w:p w14:paraId="76F1D07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三十八</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四</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35D6A9A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0736394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63FACE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13D8496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6B83913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934A3D" w14:paraId="5B695F53" w14:textId="77777777">
        <w:trPr>
          <w:gridAfter w:val="3"/>
          <w:wAfter w:w="5858" w:type="dxa"/>
          <w:trHeight w:val="2116"/>
        </w:trPr>
        <w:tc>
          <w:tcPr>
            <w:tcW w:w="706" w:type="dxa"/>
            <w:shd w:val="clear" w:color="auto" w:fill="auto"/>
            <w:vAlign w:val="center"/>
          </w:tcPr>
          <w:p w14:paraId="6CDF215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471028D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在公园内追逐游客强行兜售物品</w:t>
            </w:r>
          </w:p>
        </w:tc>
        <w:tc>
          <w:tcPr>
            <w:tcW w:w="2867" w:type="dxa"/>
            <w:shd w:val="clear" w:color="auto" w:fill="auto"/>
            <w:vAlign w:val="center"/>
          </w:tcPr>
          <w:p w14:paraId="51FC306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w:t>
            </w:r>
            <w:r>
              <w:rPr>
                <w:rFonts w:ascii="仿宋_GB2312" w:eastAsia="仿宋_GB2312" w:hAnsi="宋体" w:cs="宋体" w:hint="eastAsia"/>
                <w:color w:val="000000" w:themeColor="text1"/>
                <w:kern w:val="0"/>
                <w:szCs w:val="21"/>
              </w:rPr>
              <w:t>七条；处罚条款：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七</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，责令改正，没收违法所得，并处50元以上500元以下罚款。</w:t>
            </w:r>
          </w:p>
        </w:tc>
        <w:tc>
          <w:tcPr>
            <w:tcW w:w="1103" w:type="dxa"/>
            <w:shd w:val="clear" w:color="auto" w:fill="auto"/>
            <w:vAlign w:val="center"/>
          </w:tcPr>
          <w:p w14:paraId="52D9A6E6"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02E4AA56"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967647C"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2E86A837"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shd w:val="clear" w:color="auto" w:fill="auto"/>
            <w:vAlign w:val="center"/>
          </w:tcPr>
          <w:p w14:paraId="7EF0152D"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934A3D" w14:paraId="277B6DE9" w14:textId="77777777">
        <w:trPr>
          <w:gridAfter w:val="4"/>
          <w:wAfter w:w="5877" w:type="dxa"/>
          <w:trHeight w:val="543"/>
        </w:trPr>
        <w:tc>
          <w:tcPr>
            <w:tcW w:w="15085" w:type="dxa"/>
            <w:gridSpan w:val="9"/>
            <w:shd w:val="clear" w:color="auto" w:fill="auto"/>
            <w:vAlign w:val="center"/>
          </w:tcPr>
          <w:p w14:paraId="747AD648" w14:textId="77777777" w:rsidR="00934A3D" w:rsidRDefault="00000000">
            <w:pPr>
              <w:pStyle w:val="1"/>
              <w:rPr>
                <w:rFonts w:ascii="仿宋_GB2312" w:eastAsia="仿宋_GB2312"/>
                <w:color w:val="000000" w:themeColor="text1"/>
                <w:szCs w:val="21"/>
              </w:rPr>
            </w:pPr>
            <w:bookmarkStart w:id="40" w:name="_Toc12117"/>
            <w:r>
              <w:rPr>
                <w:rFonts w:hint="eastAsia"/>
                <w:color w:val="000000" w:themeColor="text1"/>
              </w:rPr>
              <w:t>环境保护管理方面</w:t>
            </w:r>
            <w:bookmarkEnd w:id="40"/>
          </w:p>
        </w:tc>
      </w:tr>
      <w:tr w:rsidR="00934A3D" w14:paraId="03104573" w14:textId="77777777">
        <w:trPr>
          <w:gridAfter w:val="4"/>
          <w:wAfter w:w="5877" w:type="dxa"/>
          <w:trHeight w:val="471"/>
        </w:trPr>
        <w:tc>
          <w:tcPr>
            <w:tcW w:w="15085" w:type="dxa"/>
            <w:gridSpan w:val="9"/>
            <w:shd w:val="clear" w:color="auto" w:fill="auto"/>
            <w:vAlign w:val="center"/>
          </w:tcPr>
          <w:p w14:paraId="453450E5" w14:textId="77777777" w:rsidR="00934A3D" w:rsidRDefault="00000000">
            <w:pPr>
              <w:pStyle w:val="20"/>
              <w:jc w:val="center"/>
              <w:rPr>
                <w:color w:val="000000" w:themeColor="text1"/>
              </w:rPr>
            </w:pPr>
            <w:bookmarkStart w:id="41" w:name="_Toc15434"/>
            <w:r>
              <w:rPr>
                <w:rFonts w:hint="eastAsia"/>
                <w:color w:val="000000" w:themeColor="text1"/>
              </w:rPr>
              <w:t>《中华人民共和国大气污染防治法》案由18项</w:t>
            </w:r>
            <w:bookmarkEnd w:id="41"/>
          </w:p>
        </w:tc>
      </w:tr>
      <w:tr w:rsidR="00934A3D" w14:paraId="744EA025" w14:textId="77777777">
        <w:trPr>
          <w:gridAfter w:val="3"/>
          <w:wAfter w:w="5858" w:type="dxa"/>
          <w:trHeight w:val="1730"/>
        </w:trPr>
        <w:tc>
          <w:tcPr>
            <w:tcW w:w="706" w:type="dxa"/>
            <w:shd w:val="clear" w:color="auto" w:fill="auto"/>
            <w:vAlign w:val="center"/>
          </w:tcPr>
          <w:p w14:paraId="2245019B"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C5B4CF6"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施工单位未设置硬质围挡</w:t>
            </w:r>
          </w:p>
        </w:tc>
        <w:tc>
          <w:tcPr>
            <w:tcW w:w="2867" w:type="dxa"/>
            <w:shd w:val="clear" w:color="auto" w:fill="auto"/>
            <w:vAlign w:val="center"/>
          </w:tcPr>
          <w:p w14:paraId="65A445F1"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14:paraId="6A1C20D0"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423CBD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C4FCFBE" w14:textId="77777777" w:rsidR="00934A3D" w:rsidRDefault="00000000">
            <w:pPr>
              <w:widowControl/>
              <w:jc w:val="left"/>
              <w:rPr>
                <w:color w:val="000000" w:themeColor="text1"/>
              </w:rPr>
            </w:pPr>
            <w:r>
              <w:rPr>
                <w:rFonts w:ascii="仿宋_GB2312" w:eastAsia="仿宋_GB2312" w:hint="eastAsia"/>
                <w:color w:val="000000" w:themeColor="text1"/>
              </w:rPr>
              <w:t>1.未按标准设置围挡长度16-30米的，系数1；31-45米的，系数2，以此类推；2.期间发生危害公共安全行为的，系数9。</w:t>
            </w:r>
          </w:p>
        </w:tc>
        <w:tc>
          <w:tcPr>
            <w:tcW w:w="1628" w:type="dxa"/>
            <w:shd w:val="clear" w:color="auto" w:fill="auto"/>
            <w:vAlign w:val="center"/>
          </w:tcPr>
          <w:p w14:paraId="1CE1A7A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w:t>
            </w:r>
            <w:r>
              <w:rPr>
                <w:rFonts w:ascii="仿宋_GB2312" w:eastAsia="仿宋_GB2312" w:hint="eastAsia"/>
                <w:color w:val="000000" w:themeColor="text1"/>
              </w:rPr>
              <w:t>＋区域系数</w:t>
            </w:r>
            <w:r>
              <w:rPr>
                <w:rFonts w:ascii="仿宋_GB2312" w:eastAsia="仿宋_GB2312" w:hAnsi="宋体" w:cs="宋体" w:hint="eastAsia"/>
                <w:color w:val="000000" w:themeColor="text1"/>
                <w:kern w:val="0"/>
                <w:szCs w:val="21"/>
              </w:rPr>
              <w:t>＋情节系数＋变量系数）</w:t>
            </w:r>
          </w:p>
        </w:tc>
        <w:tc>
          <w:tcPr>
            <w:tcW w:w="2929" w:type="dxa"/>
            <w:gridSpan w:val="2"/>
            <w:shd w:val="clear" w:color="auto" w:fill="auto"/>
            <w:vAlign w:val="center"/>
          </w:tcPr>
          <w:p w14:paraId="17E9A6C9"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79B01CD2"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934A3D" w14:paraId="4E6EE46F" w14:textId="77777777">
        <w:trPr>
          <w:gridAfter w:val="3"/>
          <w:wAfter w:w="5858" w:type="dxa"/>
          <w:trHeight w:val="1296"/>
        </w:trPr>
        <w:tc>
          <w:tcPr>
            <w:tcW w:w="706" w:type="dxa"/>
            <w:shd w:val="clear" w:color="auto" w:fill="auto"/>
            <w:vAlign w:val="center"/>
          </w:tcPr>
          <w:p w14:paraId="07628F06"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6B159C17"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施工单位未采取有效防尘降尘措施</w:t>
            </w:r>
          </w:p>
        </w:tc>
        <w:tc>
          <w:tcPr>
            <w:tcW w:w="2867" w:type="dxa"/>
            <w:shd w:val="clear" w:color="auto" w:fill="auto"/>
            <w:vAlign w:val="center"/>
          </w:tcPr>
          <w:p w14:paraId="3712001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14:paraId="48993A4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95CC4A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6F109DE" w14:textId="77777777" w:rsidR="00934A3D" w:rsidRDefault="00000000">
            <w:pPr>
              <w:widowControl/>
              <w:jc w:val="left"/>
              <w:rPr>
                <w:color w:val="000000" w:themeColor="text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58146343"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2130E479"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6BB9B55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934A3D" w14:paraId="18F3AB51" w14:textId="77777777">
        <w:trPr>
          <w:gridAfter w:val="3"/>
          <w:wAfter w:w="5858" w:type="dxa"/>
          <w:trHeight w:val="1296"/>
        </w:trPr>
        <w:tc>
          <w:tcPr>
            <w:tcW w:w="706" w:type="dxa"/>
            <w:shd w:val="clear" w:color="auto" w:fill="auto"/>
            <w:vAlign w:val="center"/>
          </w:tcPr>
          <w:p w14:paraId="0F3E4CB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6411F2E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施工单位未及时清运建筑土方（工程渣土、建筑垃圾）</w:t>
            </w:r>
          </w:p>
        </w:tc>
        <w:tc>
          <w:tcPr>
            <w:tcW w:w="2867" w:type="dxa"/>
            <w:shd w:val="clear" w:color="auto" w:fill="auto"/>
            <w:vAlign w:val="center"/>
          </w:tcPr>
          <w:p w14:paraId="1F9F78E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14:paraId="43ED331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DCDF40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116FE31" w14:textId="77777777" w:rsidR="00934A3D" w:rsidRDefault="00000000">
            <w:pPr>
              <w:widowControl/>
              <w:jc w:val="left"/>
              <w:rPr>
                <w:color w:val="000000" w:themeColor="text1"/>
              </w:rPr>
            </w:pPr>
            <w:r>
              <w:rPr>
                <w:rFonts w:ascii="仿宋_GB2312" w:eastAsia="仿宋_GB2312" w:hAnsi="宋体" w:cs="宋体" w:hint="eastAsia"/>
                <w:color w:val="000000" w:themeColor="text1"/>
                <w:szCs w:val="21"/>
              </w:rPr>
              <w:t>1.垃圾占地面积10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Ansi="宋体" w:cs="宋体" w:hint="eastAsia"/>
                <w:color w:val="000000" w:themeColor="text1"/>
                <w:szCs w:val="21"/>
              </w:rPr>
              <w:t>0；11－15</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的，系</w:t>
            </w:r>
            <w:r>
              <w:rPr>
                <w:rFonts w:ascii="仿宋_GB2312" w:eastAsia="仿宋_GB2312" w:hAnsi="宋体" w:cs="宋体" w:hint="eastAsia"/>
                <w:color w:val="000000" w:themeColor="text1"/>
                <w:szCs w:val="21"/>
              </w:rPr>
              <w:t>数1；16－20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cs="宋体" w:hint="eastAsia"/>
                <w:color w:val="000000" w:themeColor="text1"/>
                <w:szCs w:val="21"/>
              </w:rPr>
              <w:t>2，以此类推。2.逾期不清的，每逾期2天，系数为１，以此累加。</w:t>
            </w:r>
            <w:r>
              <w:rPr>
                <w:rFonts w:ascii="仿宋_GB2312" w:eastAsia="仿宋_GB2312" w:hint="eastAsia"/>
                <w:color w:val="000000" w:themeColor="text1"/>
                <w:szCs w:val="21"/>
              </w:rPr>
              <w:t>3.造成尘土飞扬，严重污染环境的，系数为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4A22753E"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26F8A46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2BC7542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符合《大气污染防治法》第一百二十三条第（四）项规定情形的，可以按照要求实施按日连续处罚。</w:t>
            </w:r>
          </w:p>
        </w:tc>
      </w:tr>
      <w:tr w:rsidR="00934A3D" w14:paraId="76FCC949" w14:textId="77777777">
        <w:trPr>
          <w:gridAfter w:val="3"/>
          <w:wAfter w:w="5858" w:type="dxa"/>
          <w:trHeight w:val="1296"/>
        </w:trPr>
        <w:tc>
          <w:tcPr>
            <w:tcW w:w="706" w:type="dxa"/>
            <w:shd w:val="clear" w:color="auto" w:fill="auto"/>
            <w:vAlign w:val="center"/>
          </w:tcPr>
          <w:p w14:paraId="57000BC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37D0CAD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施工单位未采用密闭式防尘网遮盖建筑土方（工程渣土、建筑垃圾）</w:t>
            </w:r>
          </w:p>
        </w:tc>
        <w:tc>
          <w:tcPr>
            <w:tcW w:w="2867" w:type="dxa"/>
            <w:shd w:val="clear" w:color="auto" w:fill="auto"/>
            <w:vAlign w:val="center"/>
          </w:tcPr>
          <w:p w14:paraId="6001F251"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14:paraId="45B9FC5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B11A90A"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F8E908B" w14:textId="77777777" w:rsidR="00934A3D" w:rsidRDefault="00000000">
            <w:pPr>
              <w:widowControl/>
              <w:jc w:val="left"/>
              <w:rPr>
                <w:color w:val="000000" w:themeColor="text1"/>
              </w:rPr>
            </w:pPr>
            <w:r>
              <w:rPr>
                <w:rFonts w:ascii="仿宋_GB2312" w:eastAsia="仿宋_GB2312" w:hAnsi="宋体" w:cs="宋体"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Ansi="宋体" w:cs="宋体"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cs="宋体"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cs="宋体" w:hint="eastAsia"/>
                <w:color w:val="000000" w:themeColor="text1"/>
                <w:szCs w:val="21"/>
              </w:rPr>
              <w:t>2，以此类推。2.造成尘土飞扬，严重污染环境的，系数为9。</w:t>
            </w:r>
          </w:p>
        </w:tc>
        <w:tc>
          <w:tcPr>
            <w:tcW w:w="1628" w:type="dxa"/>
            <w:shd w:val="clear" w:color="auto" w:fill="auto"/>
            <w:vAlign w:val="center"/>
          </w:tcPr>
          <w:p w14:paraId="5B4BE8E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0A32DFE8"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5CC46FA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934A3D" w14:paraId="22F0D9CB" w14:textId="77777777">
        <w:trPr>
          <w:gridAfter w:val="3"/>
          <w:wAfter w:w="5858" w:type="dxa"/>
          <w:trHeight w:val="1296"/>
        </w:trPr>
        <w:tc>
          <w:tcPr>
            <w:tcW w:w="706" w:type="dxa"/>
            <w:shd w:val="clear" w:color="auto" w:fill="auto"/>
            <w:vAlign w:val="center"/>
          </w:tcPr>
          <w:p w14:paraId="5AC2F160"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03B2D375"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建设单位未对暂不开工的建设用地裸露地面进行覆盖</w:t>
            </w:r>
          </w:p>
        </w:tc>
        <w:tc>
          <w:tcPr>
            <w:tcW w:w="2867" w:type="dxa"/>
            <w:shd w:val="clear" w:color="auto" w:fill="auto"/>
            <w:vAlign w:val="center"/>
          </w:tcPr>
          <w:p w14:paraId="7E66F256"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14:paraId="4E6BCE5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8D7DE9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C83DBF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1.面积1000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以内，变量系数为</w:t>
            </w:r>
            <w:r>
              <w:rPr>
                <w:rFonts w:ascii="仿宋_GB2312" w:eastAsia="仿宋_GB2312" w:hAnsi="宋体" w:cs="宋体" w:hint="eastAsia"/>
                <w:color w:val="000000" w:themeColor="text1"/>
                <w:kern w:val="0"/>
                <w:szCs w:val="21"/>
              </w:rPr>
              <w:t>0，</w:t>
            </w:r>
            <w:r>
              <w:rPr>
                <w:rFonts w:ascii="仿宋_GB2312" w:eastAsia="仿宋_GB2312" w:hAnsi="宋体"/>
                <w:color w:val="000000" w:themeColor="text1"/>
                <w:szCs w:val="21"/>
              </w:rPr>
              <w:t>1000</w:t>
            </w:r>
            <w:r>
              <w:rPr>
                <w:rFonts w:ascii="仿宋_GB2312" w:eastAsia="仿宋_GB2312" w:hAnsi="宋体" w:hint="eastAsia"/>
                <w:color w:val="000000" w:themeColor="text1"/>
                <w:szCs w:val="21"/>
              </w:rPr>
              <w:t>－15</w:t>
            </w:r>
            <w:r>
              <w:rPr>
                <w:rFonts w:ascii="仿宋_GB2312" w:eastAsia="仿宋_GB2312" w:hAnsi="宋体"/>
                <w:color w:val="000000" w:themeColor="text1"/>
                <w:szCs w:val="21"/>
              </w:rPr>
              <w:t>00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1；1</w:t>
            </w:r>
            <w:r>
              <w:rPr>
                <w:rFonts w:ascii="仿宋_GB2312" w:eastAsia="仿宋_GB2312" w:hAnsi="宋体"/>
                <w:color w:val="000000" w:themeColor="text1"/>
                <w:szCs w:val="21"/>
              </w:rPr>
              <w:t>500</w:t>
            </w:r>
            <w:r>
              <w:rPr>
                <w:rFonts w:ascii="仿宋_GB2312" w:eastAsia="仿宋_GB2312" w:hAnsi="宋体" w:hint="eastAsia"/>
                <w:color w:val="000000" w:themeColor="text1"/>
                <w:szCs w:val="21"/>
              </w:rPr>
              <w:t>－2000</w:t>
            </w:r>
            <w:r>
              <w:rPr>
                <w:rFonts w:ascii="Batang" w:eastAsia="Batang" w:hAnsi="Batang" w:cs="Batang" w:hint="eastAsia"/>
                <w:color w:val="000000" w:themeColor="text1"/>
                <w:szCs w:val="21"/>
              </w:rPr>
              <w:t>㎡</w:t>
            </w:r>
            <w:r>
              <w:rPr>
                <w:rFonts w:ascii="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w:t>
            </w:r>
            <w:r>
              <w:rPr>
                <w:rFonts w:ascii="仿宋_GB2312" w:eastAsia="仿宋_GB2312" w:hAnsi="宋体" w:cs="宋体" w:hint="eastAsia"/>
                <w:color w:val="000000" w:themeColor="text1"/>
                <w:kern w:val="0"/>
                <w:szCs w:val="21"/>
              </w:rPr>
              <w:t>；2.尘土飞扬，对环境造成严重影响的，系数9</w:t>
            </w:r>
          </w:p>
        </w:tc>
        <w:tc>
          <w:tcPr>
            <w:tcW w:w="1628" w:type="dxa"/>
            <w:shd w:val="clear" w:color="auto" w:fill="auto"/>
            <w:vAlign w:val="center"/>
          </w:tcPr>
          <w:p w14:paraId="59997B2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70164F6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934A3D" w14:paraId="37502C03" w14:textId="77777777">
        <w:trPr>
          <w:gridAfter w:val="3"/>
          <w:wAfter w:w="5858" w:type="dxa"/>
          <w:trHeight w:val="1296"/>
        </w:trPr>
        <w:tc>
          <w:tcPr>
            <w:tcW w:w="706" w:type="dxa"/>
            <w:shd w:val="clear" w:color="auto" w:fill="auto"/>
            <w:vAlign w:val="center"/>
          </w:tcPr>
          <w:p w14:paraId="0CDFFD3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0801F0DD"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建设单位未对超过三个月不能开工的建设用地裸露地面进行绿化、铺装或者遮盖</w:t>
            </w:r>
          </w:p>
        </w:tc>
        <w:tc>
          <w:tcPr>
            <w:tcW w:w="2867" w:type="dxa"/>
            <w:shd w:val="clear" w:color="auto" w:fill="auto"/>
            <w:vAlign w:val="center"/>
          </w:tcPr>
          <w:p w14:paraId="4D82058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14:paraId="101A210C"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572948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B8468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1.面积1000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以内，变量系数为</w:t>
            </w:r>
            <w:r>
              <w:rPr>
                <w:rFonts w:ascii="仿宋_GB2312" w:eastAsia="仿宋_GB2312" w:hAnsi="宋体" w:cs="宋体" w:hint="eastAsia"/>
                <w:color w:val="000000" w:themeColor="text1"/>
                <w:kern w:val="0"/>
                <w:szCs w:val="21"/>
              </w:rPr>
              <w:t>0，</w:t>
            </w:r>
            <w:r>
              <w:rPr>
                <w:rFonts w:ascii="仿宋_GB2312" w:eastAsia="仿宋_GB2312" w:hAnsi="宋体"/>
                <w:color w:val="000000" w:themeColor="text1"/>
                <w:szCs w:val="21"/>
              </w:rPr>
              <w:t>1000</w:t>
            </w:r>
            <w:r>
              <w:rPr>
                <w:rFonts w:ascii="仿宋_GB2312" w:eastAsia="仿宋_GB2312" w:hAnsi="宋体" w:hint="eastAsia"/>
                <w:color w:val="000000" w:themeColor="text1"/>
                <w:szCs w:val="21"/>
              </w:rPr>
              <w:t>－15</w:t>
            </w:r>
            <w:r>
              <w:rPr>
                <w:rFonts w:ascii="仿宋_GB2312" w:eastAsia="仿宋_GB2312" w:hAnsi="宋体"/>
                <w:color w:val="000000" w:themeColor="text1"/>
                <w:szCs w:val="21"/>
              </w:rPr>
              <w:t>00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1；1</w:t>
            </w:r>
            <w:r>
              <w:rPr>
                <w:rFonts w:ascii="仿宋_GB2312" w:eastAsia="仿宋_GB2312" w:hAnsi="宋体"/>
                <w:color w:val="000000" w:themeColor="text1"/>
                <w:szCs w:val="21"/>
              </w:rPr>
              <w:t>500</w:t>
            </w:r>
            <w:r>
              <w:rPr>
                <w:rFonts w:ascii="仿宋_GB2312" w:eastAsia="仿宋_GB2312" w:hAnsi="宋体" w:hint="eastAsia"/>
                <w:color w:val="000000" w:themeColor="text1"/>
                <w:szCs w:val="21"/>
              </w:rPr>
              <w:t>－2000</w:t>
            </w:r>
            <w:r>
              <w:rPr>
                <w:rFonts w:ascii="Batang" w:eastAsia="Batang" w:hAnsi="Batang" w:cs="Batang" w:hint="eastAsia"/>
                <w:color w:val="000000" w:themeColor="text1"/>
                <w:szCs w:val="21"/>
              </w:rPr>
              <w:t>㎡</w:t>
            </w:r>
            <w:r>
              <w:rPr>
                <w:rFonts w:ascii="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w:t>
            </w:r>
            <w:r>
              <w:rPr>
                <w:rFonts w:ascii="仿宋_GB2312" w:eastAsia="仿宋_GB2312" w:hAnsi="宋体" w:cs="宋体" w:hint="eastAsia"/>
                <w:color w:val="000000" w:themeColor="text1"/>
                <w:kern w:val="0"/>
                <w:szCs w:val="21"/>
              </w:rPr>
              <w:t>；2.尘土飞扬，对环境造成严重影响的，系数9</w:t>
            </w:r>
          </w:p>
        </w:tc>
        <w:tc>
          <w:tcPr>
            <w:tcW w:w="1628" w:type="dxa"/>
            <w:shd w:val="clear" w:color="auto" w:fill="auto"/>
            <w:vAlign w:val="center"/>
          </w:tcPr>
          <w:p w14:paraId="6377445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7185DBD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934A3D" w14:paraId="0B5CF301" w14:textId="77777777">
        <w:trPr>
          <w:gridAfter w:val="3"/>
          <w:wAfter w:w="5858" w:type="dxa"/>
          <w:trHeight w:val="1296"/>
        </w:trPr>
        <w:tc>
          <w:tcPr>
            <w:tcW w:w="706" w:type="dxa"/>
            <w:shd w:val="clear" w:color="auto" w:fill="auto"/>
            <w:vAlign w:val="center"/>
          </w:tcPr>
          <w:p w14:paraId="19B545A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5A3D29D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运输散装、流体物料车辆未采取密闭或者其它措施防止物料遗撒</w:t>
            </w:r>
          </w:p>
        </w:tc>
        <w:tc>
          <w:tcPr>
            <w:tcW w:w="2867" w:type="dxa"/>
            <w:shd w:val="clear" w:color="auto" w:fill="auto"/>
            <w:vAlign w:val="center"/>
          </w:tcPr>
          <w:p w14:paraId="777A528C"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违反条款：第七十条第一款；处罚条款：第一百一十六条：责令改正，处二千元以上二万元以下的罚款；拒不改正的，车辆不得上道路行驶。</w:t>
            </w:r>
          </w:p>
        </w:tc>
        <w:tc>
          <w:tcPr>
            <w:tcW w:w="1103" w:type="dxa"/>
            <w:shd w:val="clear" w:color="auto" w:fill="auto"/>
            <w:vAlign w:val="center"/>
          </w:tcPr>
          <w:p w14:paraId="2ABDCF54" w14:textId="77777777" w:rsidR="00934A3D" w:rsidRDefault="00000000">
            <w:pPr>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4EC796C4" w14:textId="77777777" w:rsidR="00934A3D" w:rsidRDefault="00000000">
            <w:pPr>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9EFC175" w14:textId="77777777" w:rsidR="00934A3D" w:rsidRDefault="00000000">
            <w:pPr>
              <w:spacing w:line="240" w:lineRule="exact"/>
              <w:rPr>
                <w:rFonts w:eastAsia="仿宋_GB2312"/>
                <w:color w:val="000000" w:themeColor="text1"/>
              </w:rPr>
            </w:pPr>
            <w:r>
              <w:rPr>
                <w:rFonts w:hint="eastAsia"/>
                <w:color w:val="000000" w:themeColor="text1"/>
              </w:rPr>
              <w:t>车</w:t>
            </w:r>
            <w:r>
              <w:rPr>
                <w:rFonts w:ascii="仿宋_GB2312" w:eastAsia="仿宋_GB2312" w:hint="eastAsia"/>
                <w:color w:val="000000" w:themeColor="text1"/>
              </w:rPr>
              <w:t>辆同时存在不符合条件、未安装卫星定位系统、未密闭等2种以上（含2种）行为的，系数4；造成泄露遗撒的，系数4-9。</w:t>
            </w:r>
          </w:p>
        </w:tc>
        <w:tc>
          <w:tcPr>
            <w:tcW w:w="1628" w:type="dxa"/>
            <w:shd w:val="clear" w:color="auto" w:fill="auto"/>
            <w:vAlign w:val="center"/>
          </w:tcPr>
          <w:p w14:paraId="5DDD80B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2000×（1+区域系数+情节系数+变量系数）</w:t>
            </w:r>
          </w:p>
        </w:tc>
        <w:tc>
          <w:tcPr>
            <w:tcW w:w="2929" w:type="dxa"/>
            <w:gridSpan w:val="2"/>
            <w:shd w:val="clear" w:color="auto" w:fill="auto"/>
            <w:vAlign w:val="center"/>
          </w:tcPr>
          <w:p w14:paraId="159EE25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23C5D4DA" w14:textId="77777777">
        <w:trPr>
          <w:gridAfter w:val="3"/>
          <w:wAfter w:w="5858" w:type="dxa"/>
          <w:trHeight w:val="1296"/>
        </w:trPr>
        <w:tc>
          <w:tcPr>
            <w:tcW w:w="706" w:type="dxa"/>
            <w:shd w:val="clear" w:color="auto" w:fill="auto"/>
            <w:vAlign w:val="center"/>
          </w:tcPr>
          <w:p w14:paraId="07E31BF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2EB4D22F"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易产生扬尘的物料未密闭贮存</w:t>
            </w:r>
          </w:p>
        </w:tc>
        <w:tc>
          <w:tcPr>
            <w:tcW w:w="2867" w:type="dxa"/>
            <w:shd w:val="clear" w:color="auto" w:fill="auto"/>
            <w:vAlign w:val="center"/>
          </w:tcPr>
          <w:p w14:paraId="69F02DC9" w14:textId="77777777" w:rsidR="00934A3D" w:rsidRDefault="00000000">
            <w:pPr>
              <w:rPr>
                <w:color w:val="000000" w:themeColor="text1"/>
              </w:rPr>
            </w:pPr>
            <w:r>
              <w:rPr>
                <w:rFonts w:ascii="仿宋_GB2312" w:eastAsia="仿宋_GB2312" w:hint="eastAsia"/>
                <w:color w:val="000000" w:themeColor="text1"/>
              </w:rPr>
              <w:t>违反条款：第七十二条第一款；处罚条款：第一百一十七条第（一）项：责令改正，处一万元以上十万元以下的罚款；拒不改正的，责令停工整治或者停业整治：</w:t>
            </w:r>
          </w:p>
        </w:tc>
        <w:tc>
          <w:tcPr>
            <w:tcW w:w="1103" w:type="dxa"/>
            <w:shd w:val="clear" w:color="auto" w:fill="auto"/>
            <w:vAlign w:val="center"/>
          </w:tcPr>
          <w:p w14:paraId="3E197A9F"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281F03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DEA4320"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int="eastAsia"/>
                <w:color w:val="000000" w:themeColor="text1"/>
                <w:szCs w:val="21"/>
              </w:rPr>
              <w:t>以下的，系数0；11－25</w:t>
            </w:r>
            <w:r>
              <w:rPr>
                <w:rFonts w:ascii="Batang" w:eastAsia="Batang" w:hAnsi="Batang" w:cs="Batang" w:hint="eastAsia"/>
                <w:color w:val="000000" w:themeColor="text1"/>
                <w:szCs w:val="21"/>
              </w:rPr>
              <w:t>㎡</w:t>
            </w:r>
            <w:r>
              <w:rPr>
                <w:rFonts w:ascii="仿宋_GB2312" w:eastAsia="仿宋_GB2312" w:hint="eastAsia"/>
                <w:color w:val="000000" w:themeColor="text1"/>
                <w:szCs w:val="21"/>
              </w:rPr>
              <w:t>的，系数1；26－40</w:t>
            </w:r>
            <w:r>
              <w:rPr>
                <w:rFonts w:ascii="Batang" w:eastAsia="Batang" w:hAnsi="Batang" w:cs="Batang" w:hint="eastAsia"/>
                <w:color w:val="000000" w:themeColor="text1"/>
                <w:szCs w:val="21"/>
              </w:rPr>
              <w:t>㎡</w:t>
            </w:r>
            <w:r>
              <w:rPr>
                <w:rFonts w:ascii="仿宋_GB2312" w:eastAsia="仿宋_GB2312" w:hint="eastAsia"/>
                <w:color w:val="000000" w:themeColor="text1"/>
                <w:szCs w:val="21"/>
              </w:rPr>
              <w:t>系数2，以此类推。2.造成尘土飞扬，严重污染环境的，系数为9。</w:t>
            </w:r>
          </w:p>
        </w:tc>
        <w:tc>
          <w:tcPr>
            <w:tcW w:w="1628" w:type="dxa"/>
            <w:shd w:val="clear" w:color="auto" w:fill="auto"/>
            <w:vAlign w:val="center"/>
          </w:tcPr>
          <w:p w14:paraId="1F1E234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623C2FFC"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3A09C48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934A3D" w14:paraId="15E25826" w14:textId="77777777">
        <w:trPr>
          <w:gridAfter w:val="3"/>
          <w:wAfter w:w="5858" w:type="dxa"/>
          <w:trHeight w:val="1296"/>
        </w:trPr>
        <w:tc>
          <w:tcPr>
            <w:tcW w:w="706" w:type="dxa"/>
            <w:shd w:val="clear" w:color="auto" w:fill="auto"/>
            <w:vAlign w:val="center"/>
          </w:tcPr>
          <w:p w14:paraId="7783663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06F44C15"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易产生扬尘的物料不能密闭贮存的，未按规定设置围挡或者未采取有效覆盖措施</w:t>
            </w:r>
          </w:p>
        </w:tc>
        <w:tc>
          <w:tcPr>
            <w:tcW w:w="2867" w:type="dxa"/>
            <w:shd w:val="clear" w:color="auto" w:fill="auto"/>
            <w:vAlign w:val="center"/>
          </w:tcPr>
          <w:p w14:paraId="651772DB" w14:textId="77777777" w:rsidR="00934A3D" w:rsidRDefault="00000000">
            <w:pPr>
              <w:rPr>
                <w:color w:val="000000" w:themeColor="text1"/>
              </w:rPr>
            </w:pPr>
            <w:r>
              <w:rPr>
                <w:rFonts w:ascii="仿宋_GB2312" w:eastAsia="仿宋_GB2312" w:hint="eastAsia"/>
                <w:color w:val="000000" w:themeColor="text1"/>
              </w:rPr>
              <w:t>违反条款：第七十二条第一款；处罚条款：第一百一十七条第（二）项：责令改正，处一万元以上十万元以下的罚款；拒不改正的，责令停工整治或者停业整治：</w:t>
            </w:r>
          </w:p>
        </w:tc>
        <w:tc>
          <w:tcPr>
            <w:tcW w:w="1103" w:type="dxa"/>
            <w:shd w:val="clear" w:color="auto" w:fill="auto"/>
            <w:vAlign w:val="center"/>
          </w:tcPr>
          <w:p w14:paraId="4F9E225C"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099055B"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96F370C" w14:textId="77777777" w:rsidR="00934A3D" w:rsidRDefault="00000000">
            <w:pPr>
              <w:widowControl/>
              <w:jc w:val="left"/>
              <w:rPr>
                <w:color w:val="000000" w:themeColor="text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2，以此类推。2.造成尘土飞扬，严重污染环境的，系数为9。</w:t>
            </w:r>
          </w:p>
        </w:tc>
        <w:tc>
          <w:tcPr>
            <w:tcW w:w="1628" w:type="dxa"/>
            <w:shd w:val="clear" w:color="auto" w:fill="auto"/>
            <w:vAlign w:val="center"/>
          </w:tcPr>
          <w:p w14:paraId="0A9F89AD"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25716750"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0A951F6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934A3D" w14:paraId="1C695050" w14:textId="77777777">
        <w:trPr>
          <w:gridAfter w:val="3"/>
          <w:wAfter w:w="5858" w:type="dxa"/>
          <w:trHeight w:val="1296"/>
        </w:trPr>
        <w:tc>
          <w:tcPr>
            <w:tcW w:w="706" w:type="dxa"/>
            <w:shd w:val="clear" w:color="auto" w:fill="auto"/>
            <w:vAlign w:val="center"/>
          </w:tcPr>
          <w:p w14:paraId="275C5B9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1D32B7BE"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装卸物料未采取密闭或者喷淋等方式控制扬尘</w:t>
            </w:r>
          </w:p>
        </w:tc>
        <w:tc>
          <w:tcPr>
            <w:tcW w:w="2867" w:type="dxa"/>
            <w:shd w:val="clear" w:color="auto" w:fill="auto"/>
            <w:vAlign w:val="center"/>
          </w:tcPr>
          <w:p w14:paraId="3DBFA3DE"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违反条款：第七十条第二款；处罚条款：第一百一十七条第（三）项：责令改正，处一万元以上十万元以下的罚款；拒不改正的，责令停工整治或者停业整治：</w:t>
            </w:r>
          </w:p>
        </w:tc>
        <w:tc>
          <w:tcPr>
            <w:tcW w:w="1103" w:type="dxa"/>
            <w:shd w:val="clear" w:color="auto" w:fill="auto"/>
            <w:vAlign w:val="center"/>
          </w:tcPr>
          <w:p w14:paraId="7BFE417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42180A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450DF5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尘土飞扬，对环境造成严重影响的，系数5-9。</w:t>
            </w:r>
          </w:p>
        </w:tc>
        <w:tc>
          <w:tcPr>
            <w:tcW w:w="1628" w:type="dxa"/>
            <w:shd w:val="clear" w:color="auto" w:fill="auto"/>
            <w:vAlign w:val="center"/>
          </w:tcPr>
          <w:p w14:paraId="5D948BD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26C63198"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tc>
      </w:tr>
      <w:tr w:rsidR="00934A3D" w14:paraId="27FAE144" w14:textId="77777777">
        <w:trPr>
          <w:gridAfter w:val="3"/>
          <w:wAfter w:w="5858" w:type="dxa"/>
          <w:trHeight w:val="1296"/>
        </w:trPr>
        <w:tc>
          <w:tcPr>
            <w:tcW w:w="706" w:type="dxa"/>
            <w:shd w:val="clear" w:color="auto" w:fill="auto"/>
            <w:vAlign w:val="center"/>
          </w:tcPr>
          <w:p w14:paraId="0F3ADA7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5FDBD30E"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填埋场（消纳场）未采取有效措施防治扬尘污染</w:t>
            </w:r>
          </w:p>
        </w:tc>
        <w:tc>
          <w:tcPr>
            <w:tcW w:w="2867" w:type="dxa"/>
            <w:shd w:val="clear" w:color="auto" w:fill="auto"/>
            <w:vAlign w:val="center"/>
          </w:tcPr>
          <w:p w14:paraId="0F3CB966"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违反条款：第七十二条第二款；处罚条款：第一百一十七条第（五）项：责令改正，处一万元以上十万元以下的罚款；拒不改正的，责令停工整治或者停业整治：</w:t>
            </w:r>
          </w:p>
        </w:tc>
        <w:tc>
          <w:tcPr>
            <w:tcW w:w="1103" w:type="dxa"/>
            <w:shd w:val="clear" w:color="auto" w:fill="auto"/>
            <w:vAlign w:val="center"/>
          </w:tcPr>
          <w:p w14:paraId="27A13474"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E661B0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27FA64"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产生较大环境污染或者社会影响的，系数为5-8；造成社会恶劣影响或者其它严重后果的，系数为9。</w:t>
            </w:r>
          </w:p>
        </w:tc>
        <w:tc>
          <w:tcPr>
            <w:tcW w:w="1628" w:type="dxa"/>
            <w:shd w:val="clear" w:color="auto" w:fill="auto"/>
            <w:vAlign w:val="center"/>
          </w:tcPr>
          <w:p w14:paraId="3EBDAB2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shd w:val="clear" w:color="auto" w:fill="auto"/>
            <w:vAlign w:val="center"/>
          </w:tcPr>
          <w:p w14:paraId="0D5C462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5C615754" w14:textId="77777777">
        <w:trPr>
          <w:gridAfter w:val="3"/>
          <w:wAfter w:w="5858" w:type="dxa"/>
          <w:trHeight w:val="1296"/>
        </w:trPr>
        <w:tc>
          <w:tcPr>
            <w:tcW w:w="706" w:type="dxa"/>
            <w:shd w:val="clear" w:color="auto" w:fill="auto"/>
            <w:vAlign w:val="center"/>
          </w:tcPr>
          <w:p w14:paraId="5EA0A48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53D58D9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露天焚烧秸秆（落叶）等产生烟尘污染的物质</w:t>
            </w:r>
          </w:p>
        </w:tc>
        <w:tc>
          <w:tcPr>
            <w:tcW w:w="2867" w:type="dxa"/>
            <w:shd w:val="clear" w:color="auto" w:fill="auto"/>
            <w:vAlign w:val="center"/>
          </w:tcPr>
          <w:p w14:paraId="42A4AD12"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违反条款：第七十七条；处罚条款：第一百一十九条第一款：责令改正，并可以处五百元以上二千元以下的罚款。</w:t>
            </w:r>
          </w:p>
        </w:tc>
        <w:tc>
          <w:tcPr>
            <w:tcW w:w="1103" w:type="dxa"/>
            <w:shd w:val="clear" w:color="auto" w:fill="auto"/>
            <w:vAlign w:val="center"/>
          </w:tcPr>
          <w:p w14:paraId="42906AA0"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395742DC"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3ACB76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1.对大气环境或者生产生活造成较大影响的，系数2-3；2.导致其它事故发生的，系数3。</w:t>
            </w:r>
          </w:p>
        </w:tc>
        <w:tc>
          <w:tcPr>
            <w:tcW w:w="1628" w:type="dxa"/>
            <w:shd w:val="clear" w:color="auto" w:fill="auto"/>
            <w:vAlign w:val="center"/>
          </w:tcPr>
          <w:p w14:paraId="7403ECAF"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559BFDB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7C3632BF" w14:textId="77777777">
        <w:trPr>
          <w:gridAfter w:val="3"/>
          <w:wAfter w:w="5858" w:type="dxa"/>
          <w:trHeight w:val="1296"/>
        </w:trPr>
        <w:tc>
          <w:tcPr>
            <w:tcW w:w="706" w:type="dxa"/>
            <w:vMerge w:val="restart"/>
            <w:shd w:val="clear" w:color="auto" w:fill="auto"/>
            <w:vAlign w:val="center"/>
          </w:tcPr>
          <w:p w14:paraId="1D60296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vMerge w:val="restart"/>
            <w:shd w:val="clear" w:color="auto" w:fill="auto"/>
            <w:vAlign w:val="center"/>
          </w:tcPr>
          <w:p w14:paraId="0D211FE0"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焚烧沥青（油毡、橡胶、塑料、皮革、垃圾）等产生有毒有害烟尘和恶臭气体的物质</w:t>
            </w:r>
          </w:p>
        </w:tc>
        <w:tc>
          <w:tcPr>
            <w:tcW w:w="2867" w:type="dxa"/>
            <w:vMerge w:val="restart"/>
            <w:shd w:val="clear" w:color="auto" w:fill="auto"/>
            <w:vAlign w:val="center"/>
          </w:tcPr>
          <w:p w14:paraId="4AD0847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违反条款：第八十二条第一款；处罚条款：第一百一十九条第二款：责令改正，对单位处一万元以上十万元以下的罚款，对个人处五百元以上二千元以下的罚款。</w:t>
            </w:r>
          </w:p>
        </w:tc>
        <w:tc>
          <w:tcPr>
            <w:tcW w:w="1103" w:type="dxa"/>
            <w:shd w:val="clear" w:color="auto" w:fill="auto"/>
            <w:vAlign w:val="center"/>
          </w:tcPr>
          <w:p w14:paraId="3C772DB0"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43208BF5"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w:t>
            </w:r>
          </w:p>
        </w:tc>
        <w:tc>
          <w:tcPr>
            <w:tcW w:w="990" w:type="dxa"/>
            <w:shd w:val="clear" w:color="auto" w:fill="auto"/>
            <w:vAlign w:val="center"/>
          </w:tcPr>
          <w:p w14:paraId="52A619BC"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9361212"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1.对大气环境或者生产生活造成较大影响的，系数5-9；2.导致其它事故发生的，系数9。</w:t>
            </w:r>
          </w:p>
        </w:tc>
        <w:tc>
          <w:tcPr>
            <w:tcW w:w="1628" w:type="dxa"/>
            <w:shd w:val="clear" w:color="auto" w:fill="auto"/>
            <w:vAlign w:val="center"/>
          </w:tcPr>
          <w:p w14:paraId="3A600F09"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122DA59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6D555BF3" w14:textId="77777777">
        <w:trPr>
          <w:gridAfter w:val="3"/>
          <w:wAfter w:w="5858" w:type="dxa"/>
          <w:trHeight w:val="1902"/>
        </w:trPr>
        <w:tc>
          <w:tcPr>
            <w:tcW w:w="706" w:type="dxa"/>
            <w:vMerge/>
            <w:shd w:val="clear" w:color="auto" w:fill="auto"/>
            <w:vAlign w:val="center"/>
          </w:tcPr>
          <w:p w14:paraId="4645BFA0"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7CD528E0" w14:textId="77777777" w:rsidR="00934A3D" w:rsidRDefault="00934A3D">
            <w:pPr>
              <w:spacing w:line="240" w:lineRule="exact"/>
              <w:rPr>
                <w:rFonts w:ascii="仿宋_GB2312" w:eastAsia="仿宋_GB2312"/>
                <w:color w:val="000000" w:themeColor="text1"/>
              </w:rPr>
            </w:pPr>
          </w:p>
        </w:tc>
        <w:tc>
          <w:tcPr>
            <w:tcW w:w="2867" w:type="dxa"/>
            <w:vMerge/>
            <w:shd w:val="clear" w:color="auto" w:fill="auto"/>
            <w:vAlign w:val="center"/>
          </w:tcPr>
          <w:p w14:paraId="188E0BB8" w14:textId="77777777" w:rsidR="00934A3D" w:rsidRDefault="00934A3D">
            <w:pPr>
              <w:spacing w:line="240" w:lineRule="exact"/>
              <w:rPr>
                <w:rFonts w:ascii="仿宋_GB2312" w:eastAsia="仿宋_GB2312"/>
                <w:color w:val="000000" w:themeColor="text1"/>
              </w:rPr>
            </w:pPr>
          </w:p>
        </w:tc>
        <w:tc>
          <w:tcPr>
            <w:tcW w:w="1103" w:type="dxa"/>
            <w:shd w:val="clear" w:color="auto" w:fill="auto"/>
            <w:vAlign w:val="center"/>
          </w:tcPr>
          <w:p w14:paraId="1C644C84"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p w14:paraId="4ED8200C"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w:t>
            </w:r>
          </w:p>
        </w:tc>
        <w:tc>
          <w:tcPr>
            <w:tcW w:w="990" w:type="dxa"/>
            <w:shd w:val="clear" w:color="auto" w:fill="auto"/>
            <w:vAlign w:val="center"/>
          </w:tcPr>
          <w:p w14:paraId="545239C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17EB9AA"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1.对大气环境或者生产生活造成较大影响的，系数2-3；2.导致其它事故发生的，系数3。</w:t>
            </w:r>
          </w:p>
        </w:tc>
        <w:tc>
          <w:tcPr>
            <w:tcW w:w="1628" w:type="dxa"/>
            <w:shd w:val="clear" w:color="auto" w:fill="auto"/>
            <w:vAlign w:val="center"/>
          </w:tcPr>
          <w:p w14:paraId="25A5A812"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5F2D710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2FF1A297" w14:textId="77777777">
        <w:trPr>
          <w:gridAfter w:val="3"/>
          <w:wAfter w:w="5858" w:type="dxa"/>
          <w:trHeight w:val="3106"/>
        </w:trPr>
        <w:tc>
          <w:tcPr>
            <w:tcW w:w="706" w:type="dxa"/>
            <w:shd w:val="clear" w:color="auto" w:fill="auto"/>
            <w:vAlign w:val="center"/>
          </w:tcPr>
          <w:p w14:paraId="7EB56DA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113C09DE"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违反规定露天烧烤食品</w:t>
            </w:r>
          </w:p>
        </w:tc>
        <w:tc>
          <w:tcPr>
            <w:tcW w:w="2867" w:type="dxa"/>
            <w:shd w:val="clear" w:color="auto" w:fill="auto"/>
            <w:vAlign w:val="center"/>
          </w:tcPr>
          <w:p w14:paraId="475342A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14:paraId="60317CBA"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658AC6E8" w14:textId="77777777" w:rsidR="00934A3D" w:rsidRDefault="00000000">
            <w:pPr>
              <w:widowControl/>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7FD9C3C"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1.占用无障碍设施或者机动车道、绿地的，系数为2；2.占用其它公共场地面积较大，或者造成通行秩序、市容环境秩序较为混乱的，系数为2。</w:t>
            </w:r>
          </w:p>
        </w:tc>
        <w:tc>
          <w:tcPr>
            <w:tcW w:w="1628" w:type="dxa"/>
            <w:shd w:val="clear" w:color="auto" w:fill="auto"/>
            <w:vAlign w:val="center"/>
          </w:tcPr>
          <w:p w14:paraId="775F5720"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p w14:paraId="1F9E62B5" w14:textId="77777777" w:rsidR="00934A3D" w:rsidRDefault="00934A3D">
            <w:pPr>
              <w:spacing w:line="26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A3D8BCE" w14:textId="77777777" w:rsidR="00934A3D" w:rsidRDefault="00000000">
            <w:pPr>
              <w:spacing w:line="260" w:lineRule="exact"/>
              <w:rPr>
                <w:rFonts w:ascii="仿宋_GB2312" w:eastAsia="仿宋_GB2312"/>
                <w:color w:val="000000" w:themeColor="text1"/>
              </w:rPr>
            </w:pPr>
            <w:r>
              <w:rPr>
                <w:rFonts w:ascii="仿宋_GB2312" w:eastAsia="仿宋_GB2312" w:hint="eastAsia"/>
                <w:color w:val="000000" w:themeColor="text1"/>
              </w:rPr>
              <w:t>对初次违法，存在生活困难，需酌情给予500以下罚款的，说明理由，报案审会决定，可按照“无照经营”等案由处理。</w:t>
            </w:r>
          </w:p>
          <w:p w14:paraId="46290D57" w14:textId="77777777" w:rsidR="00934A3D" w:rsidRDefault="00000000">
            <w:pPr>
              <w:spacing w:line="260" w:lineRule="exact"/>
              <w:rPr>
                <w:rFonts w:ascii="仿宋_GB2312" w:eastAsia="仿宋_GB2312"/>
                <w:color w:val="000000" w:themeColor="text1"/>
              </w:rPr>
            </w:pPr>
            <w:r>
              <w:rPr>
                <w:rFonts w:ascii="仿宋_GB2312" w:eastAsia="仿宋_GB2312" w:hAnsi="宋体" w:cs="宋体" w:hint="eastAsia"/>
                <w:color w:val="000000" w:themeColor="text1"/>
                <w:szCs w:val="21"/>
              </w:rPr>
              <w:t>根据案件情形，需要作出公式之外其它罚款额度处罚的，报案审会决定。</w:t>
            </w:r>
          </w:p>
        </w:tc>
      </w:tr>
      <w:tr w:rsidR="00934A3D" w14:paraId="78C8E752" w14:textId="77777777">
        <w:trPr>
          <w:gridAfter w:val="3"/>
          <w:wAfter w:w="5858" w:type="dxa"/>
          <w:trHeight w:val="1296"/>
        </w:trPr>
        <w:tc>
          <w:tcPr>
            <w:tcW w:w="706" w:type="dxa"/>
            <w:shd w:val="clear" w:color="auto" w:fill="auto"/>
            <w:vAlign w:val="center"/>
          </w:tcPr>
          <w:p w14:paraId="63F7487B"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20A4776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违反规定为露天烧烤食品提供场地</w:t>
            </w:r>
          </w:p>
        </w:tc>
        <w:tc>
          <w:tcPr>
            <w:tcW w:w="2867" w:type="dxa"/>
            <w:shd w:val="clear" w:color="auto" w:fill="auto"/>
            <w:vAlign w:val="center"/>
          </w:tcPr>
          <w:p w14:paraId="60860A7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14:paraId="114BE207"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72AF0E0" w14:textId="77777777" w:rsidR="00934A3D" w:rsidRDefault="00000000">
            <w:pPr>
              <w:widowControl/>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5677C0B"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14:paraId="5E0E9473"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7061F38A"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需酌情给予2000以下罚款的，说明理由，报案审会决定。</w:t>
            </w:r>
          </w:p>
        </w:tc>
      </w:tr>
      <w:tr w:rsidR="00934A3D" w14:paraId="7DD5C84B" w14:textId="77777777">
        <w:trPr>
          <w:gridAfter w:val="3"/>
          <w:wAfter w:w="5858" w:type="dxa"/>
          <w:trHeight w:val="1296"/>
        </w:trPr>
        <w:tc>
          <w:tcPr>
            <w:tcW w:w="706" w:type="dxa"/>
            <w:shd w:val="clear" w:color="auto" w:fill="auto"/>
            <w:vAlign w:val="center"/>
          </w:tcPr>
          <w:p w14:paraId="4E5F2E1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347851E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拒不执行停止工地土石方作业（建筑物拆除施工）等重污染天气应急措施</w:t>
            </w:r>
          </w:p>
        </w:tc>
        <w:tc>
          <w:tcPr>
            <w:tcW w:w="2867" w:type="dxa"/>
            <w:shd w:val="clear" w:color="auto" w:fill="auto"/>
            <w:vAlign w:val="center"/>
          </w:tcPr>
          <w:p w14:paraId="06EB803D"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违反条款：第九十六条第一款、第一百二十一条第二款；处罚条款：第一百二十一条第二款：处一万元以上十万元以下的罚款。</w:t>
            </w:r>
          </w:p>
          <w:p w14:paraId="13A34BCD" w14:textId="77777777" w:rsidR="00934A3D" w:rsidRDefault="00934A3D">
            <w:pPr>
              <w:spacing w:line="240" w:lineRule="exact"/>
              <w:rPr>
                <w:rFonts w:ascii="仿宋_GB2312" w:eastAsia="仿宋_GB2312"/>
                <w:color w:val="000000" w:themeColor="text1"/>
              </w:rPr>
            </w:pPr>
          </w:p>
        </w:tc>
        <w:tc>
          <w:tcPr>
            <w:tcW w:w="1103" w:type="dxa"/>
            <w:shd w:val="clear" w:color="auto" w:fill="auto"/>
            <w:vAlign w:val="center"/>
          </w:tcPr>
          <w:p w14:paraId="7A9FAE5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AEF582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B14C9D3"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1.按照空气重污染预警级别，预警三级(黄)，系数3；预警二级(橙)，系数6；预警一级(红)，系数9；2.拒不停止土石方作业或者拆除施工作业，且未采取相关有效防尘措施污染严重的，系数9。</w:t>
            </w:r>
          </w:p>
        </w:tc>
        <w:tc>
          <w:tcPr>
            <w:tcW w:w="1628" w:type="dxa"/>
            <w:shd w:val="clear" w:color="auto" w:fill="auto"/>
            <w:vAlign w:val="center"/>
          </w:tcPr>
          <w:p w14:paraId="578F635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32E2E995"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市政府的预警级别和应对措施请参照《北京市空气重污染应急预案（试行）》。</w:t>
            </w:r>
          </w:p>
          <w:p w14:paraId="4627BEF6"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注意与《北京市大气污染防治条例》中“拒不执行空气重污染应急措施”的衔接运用。</w:t>
            </w:r>
          </w:p>
        </w:tc>
      </w:tr>
      <w:tr w:rsidR="00934A3D" w14:paraId="2F0BBFC3" w14:textId="77777777">
        <w:trPr>
          <w:gridAfter w:val="3"/>
          <w:wAfter w:w="5858" w:type="dxa"/>
          <w:trHeight w:val="1296"/>
        </w:trPr>
        <w:tc>
          <w:tcPr>
            <w:tcW w:w="706" w:type="dxa"/>
            <w:shd w:val="clear" w:color="auto" w:fill="auto"/>
            <w:vAlign w:val="center"/>
          </w:tcPr>
          <w:p w14:paraId="0D71D8CA"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63967474"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拒不接受大气环境保护监督检查</w:t>
            </w:r>
          </w:p>
        </w:tc>
        <w:tc>
          <w:tcPr>
            <w:tcW w:w="2867" w:type="dxa"/>
            <w:shd w:val="clear" w:color="auto" w:fill="auto"/>
            <w:vAlign w:val="center"/>
          </w:tcPr>
          <w:p w14:paraId="1DFE7363"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违反条款：第九十八条；处罚条款：第九十八条：责令改正，处二万元以上二十万元以下的罚款；构成违反治安管理行为的，由公安机关依法予以处罚。</w:t>
            </w:r>
          </w:p>
        </w:tc>
        <w:tc>
          <w:tcPr>
            <w:tcW w:w="1103" w:type="dxa"/>
            <w:shd w:val="clear" w:color="auto" w:fill="auto"/>
            <w:vAlign w:val="center"/>
          </w:tcPr>
          <w:p w14:paraId="459D705C"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43EC59A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D375804"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1.经责令改正，仍拒不接受监督检查的，系数为4；2.空气重污染预警期间，拒不接受监督检查的，系数4；3.造成大气污染或者不良社会影响等较为严重情形之一的，系数为4-9。</w:t>
            </w:r>
          </w:p>
        </w:tc>
        <w:tc>
          <w:tcPr>
            <w:tcW w:w="1628" w:type="dxa"/>
            <w:shd w:val="clear" w:color="auto" w:fill="auto"/>
            <w:vAlign w:val="center"/>
          </w:tcPr>
          <w:p w14:paraId="2F388C30"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2766D525"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《基准》3.2.2“拒不配合”的情形，不纳入本案由情节系数。</w:t>
            </w:r>
          </w:p>
        </w:tc>
      </w:tr>
      <w:tr w:rsidR="00934A3D" w14:paraId="2E2AC8A7" w14:textId="77777777">
        <w:trPr>
          <w:gridAfter w:val="3"/>
          <w:wAfter w:w="5858" w:type="dxa"/>
          <w:trHeight w:val="1296"/>
        </w:trPr>
        <w:tc>
          <w:tcPr>
            <w:tcW w:w="706" w:type="dxa"/>
            <w:shd w:val="clear" w:color="auto" w:fill="auto"/>
            <w:vAlign w:val="center"/>
          </w:tcPr>
          <w:p w14:paraId="70C87514"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554066EB"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接受大气环境保护监督检查时弄虚作假</w:t>
            </w:r>
          </w:p>
        </w:tc>
        <w:tc>
          <w:tcPr>
            <w:tcW w:w="2867" w:type="dxa"/>
            <w:shd w:val="clear" w:color="auto" w:fill="auto"/>
            <w:vAlign w:val="center"/>
          </w:tcPr>
          <w:p w14:paraId="22B91985"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违反条款：第二十九条、第九十八条；处罚条款：第九十八条：责令改正，处二万元以上二十万元以下的罚款；构成违反治安管理行为的，由公安机关依法予以处罚。</w:t>
            </w:r>
          </w:p>
        </w:tc>
        <w:tc>
          <w:tcPr>
            <w:tcW w:w="1103" w:type="dxa"/>
            <w:shd w:val="clear" w:color="auto" w:fill="auto"/>
            <w:vAlign w:val="center"/>
          </w:tcPr>
          <w:p w14:paraId="3214B61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5F9B7C95"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B07383E"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1.经责令改正，仍弄虚作假的，系数为4；2.空气重污染预警期间，弄虚作假的，系数4；3.造成大气污染或者不良社会影响等较为严重情形之一的，系数为4-9。</w:t>
            </w:r>
          </w:p>
        </w:tc>
        <w:tc>
          <w:tcPr>
            <w:tcW w:w="1628" w:type="dxa"/>
            <w:shd w:val="clear" w:color="auto" w:fill="auto"/>
            <w:vAlign w:val="center"/>
          </w:tcPr>
          <w:p w14:paraId="0F0593BE"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6401A52E"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szCs w:val="21"/>
              </w:rPr>
              <w:t>《基准》3.2.2“虚假陈述”的情形，不纳入本案由情节系数。</w:t>
            </w:r>
          </w:p>
        </w:tc>
      </w:tr>
      <w:tr w:rsidR="00934A3D" w14:paraId="224B0CF5" w14:textId="77777777">
        <w:trPr>
          <w:gridAfter w:val="4"/>
          <w:wAfter w:w="5877" w:type="dxa"/>
          <w:trHeight w:val="801"/>
        </w:trPr>
        <w:tc>
          <w:tcPr>
            <w:tcW w:w="15085" w:type="dxa"/>
            <w:gridSpan w:val="9"/>
            <w:shd w:val="clear" w:color="auto" w:fill="auto"/>
            <w:vAlign w:val="center"/>
          </w:tcPr>
          <w:p w14:paraId="3A607A92" w14:textId="77777777" w:rsidR="00934A3D" w:rsidRDefault="00000000">
            <w:pPr>
              <w:pStyle w:val="20"/>
              <w:jc w:val="center"/>
              <w:rPr>
                <w:color w:val="000000" w:themeColor="text1"/>
              </w:rPr>
            </w:pPr>
            <w:bookmarkStart w:id="42" w:name="_Toc31742"/>
            <w:r>
              <w:rPr>
                <w:rFonts w:hint="eastAsia"/>
                <w:color w:val="000000" w:themeColor="text1"/>
              </w:rPr>
              <w:t>《北京市大气污染防治条例》《北京市禁止露天烧烤食品的规定》案由</w:t>
            </w:r>
            <w:r>
              <w:rPr>
                <w:color w:val="000000" w:themeColor="text1"/>
              </w:rPr>
              <w:t>8</w:t>
            </w:r>
            <w:r>
              <w:rPr>
                <w:rFonts w:hint="eastAsia"/>
                <w:color w:val="000000" w:themeColor="text1"/>
              </w:rPr>
              <w:t>项</w:t>
            </w:r>
            <w:bookmarkEnd w:id="42"/>
          </w:p>
        </w:tc>
      </w:tr>
      <w:tr w:rsidR="00934A3D" w14:paraId="730212F5" w14:textId="77777777">
        <w:trPr>
          <w:gridAfter w:val="3"/>
          <w:wAfter w:w="5858" w:type="dxa"/>
          <w:trHeight w:val="1296"/>
        </w:trPr>
        <w:tc>
          <w:tcPr>
            <w:tcW w:w="706" w:type="dxa"/>
            <w:shd w:val="clear" w:color="auto" w:fill="auto"/>
            <w:vAlign w:val="center"/>
          </w:tcPr>
          <w:p w14:paraId="343CC548"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A69306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拒不执行空气重污染应急措施</w:t>
            </w:r>
          </w:p>
        </w:tc>
        <w:tc>
          <w:tcPr>
            <w:tcW w:w="2867" w:type="dxa"/>
            <w:shd w:val="clear" w:color="auto" w:fill="auto"/>
            <w:vAlign w:val="center"/>
          </w:tcPr>
          <w:p w14:paraId="5073943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违反条款：第二十条第二款、第三款；处罚条款：第九十一条第一款：处一万元以上十万元以下罚款。</w:t>
            </w:r>
          </w:p>
        </w:tc>
        <w:tc>
          <w:tcPr>
            <w:tcW w:w="1103" w:type="dxa"/>
            <w:shd w:val="clear" w:color="auto" w:fill="auto"/>
            <w:vAlign w:val="center"/>
          </w:tcPr>
          <w:p w14:paraId="7D0930C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64A06036"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797DA7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shd w:val="clear" w:color="auto" w:fill="auto"/>
            <w:vAlign w:val="center"/>
          </w:tcPr>
          <w:p w14:paraId="17A437A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shd w:val="clear" w:color="auto" w:fill="auto"/>
            <w:vAlign w:val="center"/>
          </w:tcPr>
          <w:p w14:paraId="11F805C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264924BC" w14:textId="77777777">
        <w:trPr>
          <w:gridAfter w:val="3"/>
          <w:wAfter w:w="5858" w:type="dxa"/>
          <w:trHeight w:val="1296"/>
        </w:trPr>
        <w:tc>
          <w:tcPr>
            <w:tcW w:w="706" w:type="dxa"/>
            <w:shd w:val="clear" w:color="auto" w:fill="auto"/>
            <w:vAlign w:val="center"/>
          </w:tcPr>
          <w:p w14:paraId="319E2A48"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auto"/>
            <w:vAlign w:val="center"/>
          </w:tcPr>
          <w:p w14:paraId="1BC8C79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在居民住宅楼（或未配套设立专用烟道的商住综合楼，或商住综合楼与居住层相邻的商业楼层）新建（或改建、扩建）产生油烟（异味、废气）的餐饮服务（干洗、汽修等）项目</w:t>
            </w:r>
          </w:p>
        </w:tc>
        <w:tc>
          <w:tcPr>
            <w:tcW w:w="2867" w:type="dxa"/>
            <w:shd w:val="clear" w:color="auto" w:fill="auto"/>
            <w:vAlign w:val="center"/>
          </w:tcPr>
          <w:p w14:paraId="009D2DD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违反条款：第五十九条第二款；处罚条款：第一百零八条第二款，责令改正；拒不改正的，予以关闭，并处一万元以上十万元以下罚款。</w:t>
            </w:r>
          </w:p>
        </w:tc>
        <w:tc>
          <w:tcPr>
            <w:tcW w:w="1103" w:type="dxa"/>
            <w:shd w:val="clear" w:color="auto" w:fill="auto"/>
            <w:vAlign w:val="center"/>
          </w:tcPr>
          <w:p w14:paraId="28F3757B"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1EEEBF43"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82C289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产生较大环境污染或者社会影响的，系数为5-8；造成事故或者其它社会恶劣影响的，系数为9。</w:t>
            </w:r>
          </w:p>
        </w:tc>
        <w:tc>
          <w:tcPr>
            <w:tcW w:w="1628" w:type="dxa"/>
            <w:shd w:val="clear" w:color="auto" w:fill="auto"/>
            <w:vAlign w:val="center"/>
          </w:tcPr>
          <w:p w14:paraId="611D463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shd w:val="clear" w:color="auto" w:fill="auto"/>
            <w:vAlign w:val="center"/>
          </w:tcPr>
          <w:p w14:paraId="3B1B6D9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5E7B0E5A" w14:textId="77777777">
        <w:trPr>
          <w:gridAfter w:val="3"/>
          <w:wAfter w:w="5858" w:type="dxa"/>
          <w:trHeight w:val="1296"/>
        </w:trPr>
        <w:tc>
          <w:tcPr>
            <w:tcW w:w="706" w:type="dxa"/>
            <w:shd w:val="clear" w:color="auto" w:fill="auto"/>
            <w:vAlign w:val="center"/>
          </w:tcPr>
          <w:p w14:paraId="5F130E12"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3</w:t>
            </w:r>
          </w:p>
        </w:tc>
        <w:tc>
          <w:tcPr>
            <w:tcW w:w="1441" w:type="dxa"/>
            <w:shd w:val="clear" w:color="auto" w:fill="auto"/>
            <w:vAlign w:val="center"/>
          </w:tcPr>
          <w:p w14:paraId="790FB73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露天焚烧秸秆（树叶、枯草）</w:t>
            </w:r>
          </w:p>
        </w:tc>
        <w:tc>
          <w:tcPr>
            <w:tcW w:w="2867" w:type="dxa"/>
            <w:shd w:val="clear" w:color="auto" w:fill="auto"/>
            <w:vAlign w:val="center"/>
          </w:tcPr>
          <w:p w14:paraId="6AF450F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违反条款：第六十一条第一款；处罚条款：第一百一十条第一款：责令改正，可以处五百元以上二千元以下罚款。</w:t>
            </w:r>
          </w:p>
        </w:tc>
        <w:tc>
          <w:tcPr>
            <w:tcW w:w="1103" w:type="dxa"/>
            <w:shd w:val="clear" w:color="auto" w:fill="auto"/>
            <w:vAlign w:val="center"/>
          </w:tcPr>
          <w:p w14:paraId="39D2A5A4"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612947F0"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7B9A75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1.对大气环境或者生产生活造成较大影响的，系数2-3；2.导致其它事故发生的，系数3。</w:t>
            </w:r>
          </w:p>
        </w:tc>
        <w:tc>
          <w:tcPr>
            <w:tcW w:w="1628" w:type="dxa"/>
            <w:shd w:val="clear" w:color="auto" w:fill="auto"/>
            <w:vAlign w:val="center"/>
          </w:tcPr>
          <w:p w14:paraId="785596A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29" w:type="dxa"/>
            <w:gridSpan w:val="2"/>
            <w:shd w:val="clear" w:color="auto" w:fill="auto"/>
            <w:vAlign w:val="center"/>
          </w:tcPr>
          <w:p w14:paraId="0682AED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284C6E44" w14:textId="77777777">
        <w:trPr>
          <w:gridAfter w:val="3"/>
          <w:wAfter w:w="5858" w:type="dxa"/>
          <w:trHeight w:val="1296"/>
        </w:trPr>
        <w:tc>
          <w:tcPr>
            <w:tcW w:w="706" w:type="dxa"/>
            <w:vMerge w:val="restart"/>
            <w:shd w:val="clear" w:color="auto" w:fill="auto"/>
            <w:vAlign w:val="center"/>
          </w:tcPr>
          <w:p w14:paraId="31E28A22"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4</w:t>
            </w:r>
          </w:p>
        </w:tc>
        <w:tc>
          <w:tcPr>
            <w:tcW w:w="1441" w:type="dxa"/>
            <w:vMerge w:val="restart"/>
            <w:shd w:val="clear" w:color="auto" w:fill="auto"/>
            <w:vAlign w:val="center"/>
          </w:tcPr>
          <w:p w14:paraId="5ADA025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露天焚烧垃圾（电子废物、油毡、橡胶、塑料、皮革、沥青）</w:t>
            </w:r>
          </w:p>
        </w:tc>
        <w:tc>
          <w:tcPr>
            <w:tcW w:w="2867" w:type="dxa"/>
            <w:vMerge w:val="restart"/>
            <w:shd w:val="clear" w:color="auto" w:fill="auto"/>
            <w:vAlign w:val="center"/>
          </w:tcPr>
          <w:p w14:paraId="78994C4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违反条款：第六十一条第一款；处罚条款：第一百一十条第一款：责令改正，对单位处以一万元以上十万元以下罚款，对个人处五百元以上二千元以下罚款。</w:t>
            </w:r>
          </w:p>
        </w:tc>
        <w:tc>
          <w:tcPr>
            <w:tcW w:w="1103" w:type="dxa"/>
            <w:shd w:val="clear" w:color="auto" w:fill="auto"/>
            <w:vAlign w:val="center"/>
          </w:tcPr>
          <w:p w14:paraId="2C0F225F"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10000</w:t>
            </w:r>
          </w:p>
          <w:p w14:paraId="5BA6585F"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（对单位）</w:t>
            </w:r>
          </w:p>
        </w:tc>
        <w:tc>
          <w:tcPr>
            <w:tcW w:w="990" w:type="dxa"/>
            <w:shd w:val="clear" w:color="auto" w:fill="auto"/>
            <w:vAlign w:val="center"/>
          </w:tcPr>
          <w:p w14:paraId="179927C1"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996D886"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1.对大气环境或者生产生活造成较大影响的，系数5-9；2.导致其它事故发生的，系数9。</w:t>
            </w:r>
          </w:p>
        </w:tc>
        <w:tc>
          <w:tcPr>
            <w:tcW w:w="1628" w:type="dxa"/>
            <w:shd w:val="clear" w:color="auto" w:fill="auto"/>
            <w:vAlign w:val="center"/>
          </w:tcPr>
          <w:p w14:paraId="5AFD7C7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vMerge w:val="restart"/>
            <w:shd w:val="clear" w:color="auto" w:fill="auto"/>
            <w:vAlign w:val="center"/>
          </w:tcPr>
          <w:p w14:paraId="499D081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0F89A38B" w14:textId="77777777">
        <w:trPr>
          <w:gridAfter w:val="3"/>
          <w:wAfter w:w="5858" w:type="dxa"/>
          <w:trHeight w:val="1296"/>
        </w:trPr>
        <w:tc>
          <w:tcPr>
            <w:tcW w:w="706" w:type="dxa"/>
            <w:vMerge/>
            <w:shd w:val="clear" w:color="auto" w:fill="auto"/>
            <w:vAlign w:val="center"/>
          </w:tcPr>
          <w:p w14:paraId="172EEF9C" w14:textId="77777777" w:rsidR="00934A3D" w:rsidRDefault="00934A3D">
            <w:pPr>
              <w:jc w:val="center"/>
              <w:rPr>
                <w:rFonts w:ascii="仿宋_GB2312" w:eastAsia="仿宋_GB2312"/>
                <w:color w:val="000000" w:themeColor="text1"/>
                <w:szCs w:val="21"/>
              </w:rPr>
            </w:pPr>
          </w:p>
        </w:tc>
        <w:tc>
          <w:tcPr>
            <w:tcW w:w="1441" w:type="dxa"/>
            <w:vMerge/>
            <w:shd w:val="clear" w:color="auto" w:fill="auto"/>
            <w:vAlign w:val="center"/>
          </w:tcPr>
          <w:p w14:paraId="7EAB0364" w14:textId="77777777" w:rsidR="00934A3D" w:rsidRDefault="00934A3D">
            <w:pPr>
              <w:rPr>
                <w:rFonts w:ascii="仿宋_GB2312" w:eastAsia="仿宋_GB2312"/>
                <w:color w:val="000000" w:themeColor="text1"/>
                <w:szCs w:val="21"/>
              </w:rPr>
            </w:pPr>
          </w:p>
        </w:tc>
        <w:tc>
          <w:tcPr>
            <w:tcW w:w="2867" w:type="dxa"/>
            <w:vMerge/>
            <w:shd w:val="clear" w:color="auto" w:fill="auto"/>
            <w:vAlign w:val="center"/>
          </w:tcPr>
          <w:p w14:paraId="01AE1DBA" w14:textId="77777777" w:rsidR="00934A3D" w:rsidRDefault="00934A3D">
            <w:pPr>
              <w:rPr>
                <w:rFonts w:ascii="仿宋_GB2312" w:eastAsia="仿宋_GB2312"/>
                <w:color w:val="000000" w:themeColor="text1"/>
                <w:szCs w:val="21"/>
              </w:rPr>
            </w:pPr>
          </w:p>
        </w:tc>
        <w:tc>
          <w:tcPr>
            <w:tcW w:w="1103" w:type="dxa"/>
            <w:shd w:val="clear" w:color="auto" w:fill="auto"/>
            <w:vAlign w:val="center"/>
          </w:tcPr>
          <w:p w14:paraId="0FB70891"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500</w:t>
            </w:r>
          </w:p>
          <w:p w14:paraId="7BD06BA8"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（对个人）</w:t>
            </w:r>
          </w:p>
        </w:tc>
        <w:tc>
          <w:tcPr>
            <w:tcW w:w="990" w:type="dxa"/>
            <w:shd w:val="clear" w:color="auto" w:fill="auto"/>
            <w:vAlign w:val="center"/>
          </w:tcPr>
          <w:p w14:paraId="05BEF9BB"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A7F2B6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1.对大气环境或者生产生活造成较大影响的，系数2-3；2.导致事故发生或者其它恶劣影响的，系数为3。</w:t>
            </w:r>
          </w:p>
        </w:tc>
        <w:tc>
          <w:tcPr>
            <w:tcW w:w="1628" w:type="dxa"/>
            <w:shd w:val="clear" w:color="auto" w:fill="auto"/>
            <w:vAlign w:val="center"/>
          </w:tcPr>
          <w:p w14:paraId="4BB148F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500×（1+区域系数+情节系数+变量系数）</w:t>
            </w:r>
          </w:p>
        </w:tc>
        <w:tc>
          <w:tcPr>
            <w:tcW w:w="2929" w:type="dxa"/>
            <w:gridSpan w:val="2"/>
            <w:vMerge/>
            <w:shd w:val="clear" w:color="auto" w:fill="auto"/>
            <w:vAlign w:val="center"/>
          </w:tcPr>
          <w:p w14:paraId="6B49F6B0" w14:textId="77777777" w:rsidR="00934A3D" w:rsidRDefault="00934A3D">
            <w:pPr>
              <w:widowControl/>
              <w:rPr>
                <w:rFonts w:ascii="仿宋_GB2312" w:eastAsia="仿宋_GB2312"/>
                <w:color w:val="000000" w:themeColor="text1"/>
              </w:rPr>
            </w:pPr>
          </w:p>
        </w:tc>
      </w:tr>
      <w:tr w:rsidR="00934A3D" w14:paraId="40CA066C" w14:textId="77777777">
        <w:trPr>
          <w:gridAfter w:val="3"/>
          <w:wAfter w:w="5858" w:type="dxa"/>
          <w:trHeight w:val="1296"/>
        </w:trPr>
        <w:tc>
          <w:tcPr>
            <w:tcW w:w="706" w:type="dxa"/>
            <w:shd w:val="clear" w:color="auto" w:fill="auto"/>
            <w:vAlign w:val="center"/>
          </w:tcPr>
          <w:p w14:paraId="2E53CAA9"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w:t>
            </w:r>
          </w:p>
        </w:tc>
        <w:tc>
          <w:tcPr>
            <w:tcW w:w="1441" w:type="dxa"/>
            <w:shd w:val="clear" w:color="auto" w:fill="auto"/>
            <w:vAlign w:val="center"/>
          </w:tcPr>
          <w:p w14:paraId="5F9293F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rPr>
              <w:t>违反规定露天烧烤食品</w:t>
            </w:r>
          </w:p>
        </w:tc>
        <w:tc>
          <w:tcPr>
            <w:tcW w:w="2867" w:type="dxa"/>
            <w:shd w:val="clear" w:color="auto" w:fill="auto"/>
            <w:vAlign w:val="center"/>
          </w:tcPr>
          <w:p w14:paraId="1542DA53" w14:textId="77777777" w:rsidR="00934A3D" w:rsidRDefault="00000000">
            <w:pPr>
              <w:overflowPunct w:val="0"/>
              <w:adjustRightInd w:val="0"/>
              <w:snapToGrid w:val="0"/>
              <w:rPr>
                <w:rFonts w:eastAsia="仿宋_GB2312"/>
                <w:color w:val="000000" w:themeColor="text1"/>
                <w:kern w:val="32"/>
                <w:szCs w:val="21"/>
              </w:rPr>
            </w:pPr>
            <w:r>
              <w:rPr>
                <w:rFonts w:ascii="仿宋_GB2312" w:eastAsia="仿宋_GB2312" w:hint="eastAsia"/>
                <w:color w:val="000000" w:themeColor="text1"/>
                <w:szCs w:val="21"/>
              </w:rPr>
              <w:t>违反条款：第六十一条第二款；处罚条款：第一百一十条第二款：</w:t>
            </w:r>
            <w:r>
              <w:rPr>
                <w:rFonts w:eastAsia="仿宋_GB2312" w:hAnsi="仿宋_GB2312"/>
                <w:color w:val="000000" w:themeColor="text1"/>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14:paraId="40BE5E1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622CA48B"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5B162ED"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1.占用无障碍设施或者机动车道、绿地的，系数为2；2.占用其它公共场地面积较大，或者造成通行秩序、市容环境秩序较为混乱的，系数为2。</w:t>
            </w:r>
          </w:p>
        </w:tc>
        <w:tc>
          <w:tcPr>
            <w:tcW w:w="1628" w:type="dxa"/>
            <w:shd w:val="clear" w:color="auto" w:fill="auto"/>
            <w:vAlign w:val="center"/>
          </w:tcPr>
          <w:p w14:paraId="612D16A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500×（1+区域系数+情节系数+变量系数）</w:t>
            </w:r>
          </w:p>
        </w:tc>
        <w:tc>
          <w:tcPr>
            <w:tcW w:w="2929" w:type="dxa"/>
            <w:gridSpan w:val="2"/>
            <w:shd w:val="clear" w:color="auto" w:fill="auto"/>
            <w:vAlign w:val="center"/>
          </w:tcPr>
          <w:p w14:paraId="19CB0ED7" w14:textId="77777777" w:rsidR="00934A3D" w:rsidRDefault="00000000">
            <w:pPr>
              <w:spacing w:line="260" w:lineRule="exact"/>
              <w:rPr>
                <w:rFonts w:ascii="仿宋_GB2312" w:eastAsia="仿宋_GB2312"/>
                <w:color w:val="000000" w:themeColor="text1"/>
              </w:rPr>
            </w:pPr>
            <w:r>
              <w:rPr>
                <w:rFonts w:ascii="仿宋_GB2312" w:eastAsia="仿宋_GB2312" w:hint="eastAsia"/>
                <w:color w:val="000000" w:themeColor="text1"/>
              </w:rPr>
              <w:t>对初次违法，存在生活困难，需酌情给予500以下罚款的，说明理由，报案审会决定，可按照“无照经营”等案由处理。</w:t>
            </w:r>
          </w:p>
          <w:p w14:paraId="1E04FF7C" w14:textId="77777777" w:rsidR="00934A3D" w:rsidRDefault="00000000">
            <w:pPr>
              <w:spacing w:line="260" w:lineRule="exact"/>
              <w:rPr>
                <w:rFonts w:ascii="仿宋_GB2312" w:eastAsia="仿宋_GB2312"/>
                <w:color w:val="000000" w:themeColor="text1"/>
              </w:rPr>
            </w:pPr>
            <w:r>
              <w:rPr>
                <w:rFonts w:ascii="仿宋_GB2312" w:eastAsia="仿宋_GB2312" w:hAnsi="宋体" w:cs="宋体" w:hint="eastAsia"/>
                <w:color w:val="000000" w:themeColor="text1"/>
                <w:szCs w:val="21"/>
              </w:rPr>
              <w:t>根据案件情形，需要作出公式之外其它罚款额度处罚的，报案审会决定。</w:t>
            </w:r>
          </w:p>
        </w:tc>
      </w:tr>
      <w:tr w:rsidR="00934A3D" w14:paraId="170BA3EE" w14:textId="77777777">
        <w:trPr>
          <w:gridAfter w:val="3"/>
          <w:wAfter w:w="5858" w:type="dxa"/>
          <w:trHeight w:val="2509"/>
        </w:trPr>
        <w:tc>
          <w:tcPr>
            <w:tcW w:w="706" w:type="dxa"/>
            <w:shd w:val="clear" w:color="auto" w:fill="auto"/>
            <w:vAlign w:val="center"/>
          </w:tcPr>
          <w:p w14:paraId="216536ED" w14:textId="77777777" w:rsidR="00934A3D"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6</w:t>
            </w:r>
          </w:p>
        </w:tc>
        <w:tc>
          <w:tcPr>
            <w:tcW w:w="1441" w:type="dxa"/>
            <w:shd w:val="clear" w:color="auto" w:fill="auto"/>
            <w:vAlign w:val="center"/>
          </w:tcPr>
          <w:p w14:paraId="42F8E5D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为露天烧烤食品提供场地</w:t>
            </w:r>
          </w:p>
        </w:tc>
        <w:tc>
          <w:tcPr>
            <w:tcW w:w="2867" w:type="dxa"/>
            <w:shd w:val="clear" w:color="auto" w:fill="auto"/>
            <w:vAlign w:val="center"/>
          </w:tcPr>
          <w:p w14:paraId="6195FE02" w14:textId="77777777" w:rsidR="00934A3D" w:rsidRDefault="00000000">
            <w:pPr>
              <w:overflowPunct w:val="0"/>
              <w:adjustRightInd w:val="0"/>
              <w:snapToGrid w:val="0"/>
              <w:rPr>
                <w:rFonts w:eastAsia="仿宋_GB2312"/>
                <w:color w:val="000000" w:themeColor="text1"/>
                <w:kern w:val="32"/>
                <w:szCs w:val="21"/>
              </w:rPr>
            </w:pPr>
            <w:r>
              <w:rPr>
                <w:rFonts w:ascii="仿宋_GB2312" w:eastAsia="仿宋_GB2312" w:hint="eastAsia"/>
                <w:color w:val="000000" w:themeColor="text1"/>
                <w:szCs w:val="21"/>
              </w:rPr>
              <w:t>违反条款：第六十一条第二款； 处罚条款：第一百一十条第二款：</w:t>
            </w:r>
            <w:r>
              <w:rPr>
                <w:rFonts w:eastAsia="仿宋_GB2312" w:hAnsi="仿宋_GB2312"/>
                <w:color w:val="000000" w:themeColor="text1"/>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14:paraId="523E8691"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43BD3B79"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D9F5FC8"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14:paraId="762A58CA"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519D351E" w14:textId="77777777" w:rsidR="00934A3D"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需酌情给予2000以下罚款的，说明理由，报案审会决定。</w:t>
            </w:r>
          </w:p>
        </w:tc>
      </w:tr>
      <w:tr w:rsidR="00934A3D" w14:paraId="1714B7EF" w14:textId="77777777">
        <w:trPr>
          <w:gridAfter w:val="3"/>
          <w:wAfter w:w="5858" w:type="dxa"/>
          <w:trHeight w:val="2401"/>
        </w:trPr>
        <w:tc>
          <w:tcPr>
            <w:tcW w:w="706" w:type="dxa"/>
            <w:shd w:val="clear" w:color="auto" w:fill="auto"/>
            <w:vAlign w:val="center"/>
          </w:tcPr>
          <w:p w14:paraId="349CA7BF"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7</w:t>
            </w:r>
          </w:p>
        </w:tc>
        <w:tc>
          <w:tcPr>
            <w:tcW w:w="1441" w:type="dxa"/>
            <w:shd w:val="clear" w:color="auto" w:fill="auto"/>
            <w:vAlign w:val="center"/>
          </w:tcPr>
          <w:p w14:paraId="78DC0C6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运输散装、流体物料车辆不符合条件（未安装卫星定位系统、未密闭运输）</w:t>
            </w:r>
          </w:p>
        </w:tc>
        <w:tc>
          <w:tcPr>
            <w:tcW w:w="2867" w:type="dxa"/>
            <w:shd w:val="clear" w:color="auto" w:fill="auto"/>
            <w:vAlign w:val="center"/>
          </w:tcPr>
          <w:p w14:paraId="2CD47FD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违反条款：第八十三条；处罚条款：第一百二十一条：责令改正，处二千元以上二万以下罚款；拒不改正的，车辆不得上道路行驶。</w:t>
            </w:r>
          </w:p>
        </w:tc>
        <w:tc>
          <w:tcPr>
            <w:tcW w:w="1103" w:type="dxa"/>
            <w:shd w:val="clear" w:color="auto" w:fill="auto"/>
            <w:vAlign w:val="center"/>
          </w:tcPr>
          <w:p w14:paraId="6F3A472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29C9A041"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3715B0D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车辆同时存在不符合条件、未安装卫星定位系统、未密闭等2种以上（含2种）行为的，系数4；造成泄露遗撒的，系数4-9。</w:t>
            </w:r>
          </w:p>
        </w:tc>
        <w:tc>
          <w:tcPr>
            <w:tcW w:w="1628" w:type="dxa"/>
            <w:shd w:val="clear" w:color="auto" w:fill="auto"/>
            <w:vAlign w:val="center"/>
          </w:tcPr>
          <w:p w14:paraId="562EBA3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2000×（1+区域系数+情节系数+变量系数）</w:t>
            </w:r>
          </w:p>
        </w:tc>
        <w:tc>
          <w:tcPr>
            <w:tcW w:w="2929" w:type="dxa"/>
            <w:gridSpan w:val="2"/>
            <w:shd w:val="clear" w:color="auto" w:fill="auto"/>
            <w:vAlign w:val="center"/>
          </w:tcPr>
          <w:p w14:paraId="59A9D49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p w14:paraId="634CDF05" w14:textId="77777777" w:rsidR="00934A3D" w:rsidRDefault="00934A3D">
            <w:pPr>
              <w:rPr>
                <w:rFonts w:ascii="仿宋_GB2312" w:eastAsia="仿宋_GB2312"/>
                <w:color w:val="000000" w:themeColor="text1"/>
                <w:szCs w:val="21"/>
              </w:rPr>
            </w:pPr>
          </w:p>
        </w:tc>
      </w:tr>
      <w:tr w:rsidR="00934A3D" w14:paraId="4D25EA35" w14:textId="77777777">
        <w:trPr>
          <w:gridAfter w:val="3"/>
          <w:wAfter w:w="5858" w:type="dxa"/>
          <w:trHeight w:val="1296"/>
        </w:trPr>
        <w:tc>
          <w:tcPr>
            <w:tcW w:w="706" w:type="dxa"/>
            <w:shd w:val="clear" w:color="auto" w:fill="auto"/>
            <w:vAlign w:val="center"/>
          </w:tcPr>
          <w:p w14:paraId="10E0FBA2"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8</w:t>
            </w:r>
          </w:p>
          <w:p w14:paraId="222224FC" w14:textId="77777777" w:rsidR="00934A3D" w:rsidRDefault="00934A3D">
            <w:pPr>
              <w:jc w:val="center"/>
              <w:rPr>
                <w:rFonts w:ascii="仿宋_GB2312" w:eastAsia="仿宋_GB2312"/>
                <w:color w:val="000000" w:themeColor="text1"/>
                <w:szCs w:val="21"/>
              </w:rPr>
            </w:pPr>
          </w:p>
        </w:tc>
        <w:tc>
          <w:tcPr>
            <w:tcW w:w="1441" w:type="dxa"/>
            <w:shd w:val="clear" w:color="auto" w:fill="auto"/>
            <w:vAlign w:val="center"/>
          </w:tcPr>
          <w:p w14:paraId="12F194B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建筑垃圾资源化处置场（渣土消纳场、燃煤电厂贮灰场、垃圾填埋场）未实施分区作业或者未采取措施防治扬尘污染</w:t>
            </w:r>
          </w:p>
        </w:tc>
        <w:tc>
          <w:tcPr>
            <w:tcW w:w="2867" w:type="dxa"/>
            <w:shd w:val="clear" w:color="auto" w:fill="auto"/>
            <w:vAlign w:val="center"/>
          </w:tcPr>
          <w:p w14:paraId="58E2062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违反条款：第八十四条；处罚条款：第一百二十二条，责令限期改正，处一万元以上十万元以下罚款；拒不改正的，责令停工整治或者停业整治。</w:t>
            </w:r>
          </w:p>
        </w:tc>
        <w:tc>
          <w:tcPr>
            <w:tcW w:w="1103" w:type="dxa"/>
            <w:shd w:val="clear" w:color="auto" w:fill="auto"/>
            <w:vAlign w:val="center"/>
          </w:tcPr>
          <w:p w14:paraId="72137E7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70E80CDF"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p w14:paraId="1142BF46" w14:textId="77777777" w:rsidR="00934A3D" w:rsidRDefault="00934A3D">
            <w:pPr>
              <w:jc w:val="center"/>
              <w:rPr>
                <w:rFonts w:ascii="仿宋_GB2312" w:eastAsia="仿宋_GB2312"/>
                <w:color w:val="000000" w:themeColor="text1"/>
                <w:szCs w:val="21"/>
              </w:rPr>
            </w:pPr>
          </w:p>
        </w:tc>
        <w:tc>
          <w:tcPr>
            <w:tcW w:w="3440" w:type="dxa"/>
            <w:gridSpan w:val="2"/>
            <w:shd w:val="clear" w:color="auto" w:fill="auto"/>
            <w:vAlign w:val="center"/>
          </w:tcPr>
          <w:p w14:paraId="48B0A870"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产生较大环境污染或者社会影响的，系数为5-8；造成社会恶劣影响或者其它严重后果的，系数为9。</w:t>
            </w:r>
          </w:p>
        </w:tc>
        <w:tc>
          <w:tcPr>
            <w:tcW w:w="1628" w:type="dxa"/>
            <w:shd w:val="clear" w:color="auto" w:fill="auto"/>
            <w:vAlign w:val="center"/>
          </w:tcPr>
          <w:p w14:paraId="3C3A998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p w14:paraId="2F204C13" w14:textId="77777777" w:rsidR="00934A3D" w:rsidRDefault="00934A3D">
            <w:pPr>
              <w:rPr>
                <w:rFonts w:ascii="仿宋_GB2312" w:eastAsia="仿宋_GB2312"/>
                <w:color w:val="000000" w:themeColor="text1"/>
                <w:szCs w:val="21"/>
              </w:rPr>
            </w:pPr>
          </w:p>
        </w:tc>
        <w:tc>
          <w:tcPr>
            <w:tcW w:w="2929" w:type="dxa"/>
            <w:gridSpan w:val="2"/>
            <w:shd w:val="clear" w:color="auto" w:fill="auto"/>
            <w:vAlign w:val="center"/>
          </w:tcPr>
          <w:p w14:paraId="051336B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30FBA439" w14:textId="77777777">
        <w:trPr>
          <w:gridAfter w:val="3"/>
          <w:wAfter w:w="5858" w:type="dxa"/>
          <w:trHeight w:val="326"/>
        </w:trPr>
        <w:tc>
          <w:tcPr>
            <w:tcW w:w="15104" w:type="dxa"/>
            <w:gridSpan w:val="10"/>
            <w:shd w:val="clear" w:color="auto" w:fill="auto"/>
            <w:vAlign w:val="center"/>
          </w:tcPr>
          <w:p w14:paraId="4296DF27" w14:textId="77777777" w:rsidR="00934A3D" w:rsidRDefault="00000000">
            <w:pPr>
              <w:pStyle w:val="20"/>
              <w:jc w:val="center"/>
              <w:rPr>
                <w:color w:val="000000" w:themeColor="text1"/>
              </w:rPr>
            </w:pPr>
            <w:bookmarkStart w:id="43" w:name="_Toc28824"/>
            <w:r>
              <w:rPr>
                <w:rFonts w:hint="eastAsia"/>
                <w:color w:val="000000" w:themeColor="text1"/>
              </w:rPr>
              <w:t>《北京市环境噪声污染防治办法》案由2项</w:t>
            </w:r>
            <w:bookmarkEnd w:id="43"/>
          </w:p>
        </w:tc>
      </w:tr>
      <w:tr w:rsidR="00934A3D" w14:paraId="7AF38D6D" w14:textId="77777777">
        <w:trPr>
          <w:gridAfter w:val="3"/>
          <w:wAfter w:w="5858" w:type="dxa"/>
          <w:trHeight w:val="1117"/>
        </w:trPr>
        <w:tc>
          <w:tcPr>
            <w:tcW w:w="706" w:type="dxa"/>
            <w:shd w:val="clear" w:color="auto" w:fill="auto"/>
            <w:vAlign w:val="center"/>
          </w:tcPr>
          <w:p w14:paraId="40D7FC5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8F97DF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未把产生噪声的设备、设施布置在远离居住区一侧</w:t>
            </w:r>
          </w:p>
        </w:tc>
        <w:tc>
          <w:tcPr>
            <w:tcW w:w="2867" w:type="dxa"/>
            <w:shd w:val="clear" w:color="auto" w:fill="auto"/>
            <w:vAlign w:val="center"/>
          </w:tcPr>
          <w:p w14:paraId="5661273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违反条款：第十六条；</w:t>
            </w:r>
          </w:p>
          <w:p w14:paraId="682A70A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处罚条款：第三十八条 责令改正，并可处1万元以上3万元以下罚款。</w:t>
            </w:r>
          </w:p>
        </w:tc>
        <w:tc>
          <w:tcPr>
            <w:tcW w:w="1103" w:type="dxa"/>
            <w:shd w:val="clear" w:color="auto" w:fill="auto"/>
            <w:vAlign w:val="center"/>
          </w:tcPr>
          <w:p w14:paraId="3F3174D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75B32D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0BA55C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噪声较大或者持续时间较长，或者造成其它社会恶劣影响等情形，系数为1。</w:t>
            </w:r>
          </w:p>
        </w:tc>
        <w:tc>
          <w:tcPr>
            <w:tcW w:w="1628" w:type="dxa"/>
            <w:shd w:val="clear" w:color="auto" w:fill="auto"/>
            <w:vAlign w:val="center"/>
          </w:tcPr>
          <w:p w14:paraId="777A37F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6C1FC2A"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ECB2874" w14:textId="77777777">
        <w:trPr>
          <w:gridAfter w:val="3"/>
          <w:wAfter w:w="5858" w:type="dxa"/>
          <w:trHeight w:val="2060"/>
        </w:trPr>
        <w:tc>
          <w:tcPr>
            <w:tcW w:w="706" w:type="dxa"/>
            <w:shd w:val="clear" w:color="auto" w:fill="auto"/>
            <w:vAlign w:val="center"/>
          </w:tcPr>
          <w:p w14:paraId="6C859B5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5CA42AB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特殊时段在噪声敏感建筑物集中区域内从事产生噪声的施工作业</w:t>
            </w:r>
          </w:p>
        </w:tc>
        <w:tc>
          <w:tcPr>
            <w:tcW w:w="2867" w:type="dxa"/>
            <w:shd w:val="clear" w:color="auto" w:fill="auto"/>
            <w:vAlign w:val="center"/>
          </w:tcPr>
          <w:p w14:paraId="2106D86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违反条款：第十七条；</w:t>
            </w:r>
          </w:p>
          <w:p w14:paraId="1EA8331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处罚条款：第三十九条 责令停止违法行为，并处1万元以上3万元以下罚款</w:t>
            </w:r>
          </w:p>
        </w:tc>
        <w:tc>
          <w:tcPr>
            <w:tcW w:w="1103" w:type="dxa"/>
            <w:shd w:val="clear" w:color="auto" w:fill="auto"/>
            <w:vAlign w:val="center"/>
          </w:tcPr>
          <w:p w14:paraId="35BDE7F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179591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75C413E" w14:textId="77777777" w:rsidR="00934A3D" w:rsidRDefault="00000000">
            <w:pPr>
              <w:widowControl/>
              <w:numPr>
                <w:ilvl w:val="0"/>
                <w:numId w:val="11"/>
              </w:numPr>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噪声较大或者持续时间较长，或者造成其它社会恶劣影响等情形，系数为1；</w:t>
            </w:r>
          </w:p>
          <w:p w14:paraId="693FB89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2.媒体曝光，造成不良社会影响的，系数2；</w:t>
            </w:r>
          </w:p>
          <w:p w14:paraId="4C998D9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3.在中（高）考考场周边的，系数2。</w:t>
            </w:r>
          </w:p>
        </w:tc>
        <w:tc>
          <w:tcPr>
            <w:tcW w:w="1628" w:type="dxa"/>
            <w:shd w:val="clear" w:color="auto" w:fill="auto"/>
            <w:vAlign w:val="center"/>
          </w:tcPr>
          <w:p w14:paraId="39D9A2B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6D4302B1"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1036800" w14:textId="77777777">
        <w:trPr>
          <w:gridAfter w:val="3"/>
          <w:wAfter w:w="5858" w:type="dxa"/>
          <w:trHeight w:val="783"/>
        </w:trPr>
        <w:tc>
          <w:tcPr>
            <w:tcW w:w="15104" w:type="dxa"/>
            <w:gridSpan w:val="10"/>
            <w:shd w:val="clear" w:color="auto" w:fill="auto"/>
            <w:vAlign w:val="center"/>
          </w:tcPr>
          <w:p w14:paraId="12DBB034" w14:textId="77777777" w:rsidR="00934A3D" w:rsidRDefault="00000000">
            <w:pPr>
              <w:widowControl/>
              <w:tabs>
                <w:tab w:val="left" w:pos="5105"/>
              </w:tabs>
              <w:spacing w:line="0" w:lineRule="atLeast"/>
              <w:rPr>
                <w:rFonts w:ascii="仿宋_GB2312" w:eastAsia="方正小标宋简体" w:hAnsi="宋体" w:cs="宋体"/>
                <w:color w:val="000000" w:themeColor="text1"/>
                <w:kern w:val="0"/>
                <w:szCs w:val="21"/>
              </w:rPr>
            </w:pPr>
            <w:r>
              <w:rPr>
                <w:rFonts w:ascii="仿宋_GB2312" w:eastAsia="仿宋_GB2312" w:hAnsi="宋体" w:cs="宋体" w:hint="eastAsia"/>
                <w:color w:val="000000" w:themeColor="text1"/>
                <w:kern w:val="0"/>
                <w:szCs w:val="21"/>
              </w:rPr>
              <w:tab/>
            </w:r>
            <w:bookmarkStart w:id="44" w:name="_Toc343"/>
            <w:r>
              <w:rPr>
                <w:rStyle w:val="21"/>
                <w:rFonts w:hint="eastAsia"/>
              </w:rPr>
              <w:t>《中华人民共和国噪声污染防治法》案由3项</w:t>
            </w:r>
            <w:bookmarkEnd w:id="44"/>
          </w:p>
        </w:tc>
      </w:tr>
      <w:tr w:rsidR="00934A3D" w14:paraId="4BBB15E4" w14:textId="77777777">
        <w:trPr>
          <w:gridAfter w:val="3"/>
          <w:wAfter w:w="5858" w:type="dxa"/>
          <w:trHeight w:val="1498"/>
        </w:trPr>
        <w:tc>
          <w:tcPr>
            <w:tcW w:w="706" w:type="dxa"/>
            <w:shd w:val="clear" w:color="auto" w:fill="auto"/>
            <w:vAlign w:val="center"/>
          </w:tcPr>
          <w:p w14:paraId="4AB988D0" w14:textId="77777777" w:rsidR="00934A3D" w:rsidRDefault="00000000">
            <w:pPr>
              <w:spacing w:line="360" w:lineRule="exact"/>
              <w:jc w:val="center"/>
              <w:rPr>
                <w:rFonts w:ascii="仿宋_GB2312" w:eastAsia="仿宋_GB2312" w:hAnsi="宋体" w:cs="宋体"/>
                <w:color w:val="000000" w:themeColor="text1"/>
                <w:kern w:val="0"/>
                <w:szCs w:val="21"/>
              </w:rPr>
            </w:pPr>
            <w:r>
              <w:rPr>
                <w:rFonts w:ascii="仿宋_GB2312" w:eastAsia="仿宋_GB2312" w:hint="eastAsia"/>
                <w:szCs w:val="21"/>
              </w:rPr>
              <w:t>1</w:t>
            </w:r>
          </w:p>
        </w:tc>
        <w:tc>
          <w:tcPr>
            <w:tcW w:w="1441" w:type="dxa"/>
            <w:shd w:val="clear" w:color="auto" w:fill="auto"/>
            <w:vAlign w:val="center"/>
          </w:tcPr>
          <w:p w14:paraId="4AC271F9"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未取得证明夜间施工</w:t>
            </w:r>
          </w:p>
        </w:tc>
        <w:tc>
          <w:tcPr>
            <w:tcW w:w="2867" w:type="dxa"/>
            <w:shd w:val="clear" w:color="auto" w:fill="auto"/>
            <w:vAlign w:val="center"/>
          </w:tcPr>
          <w:p w14:paraId="209B3234" w14:textId="77777777" w:rsidR="00934A3D" w:rsidRDefault="00000000">
            <w:pPr>
              <w:spacing w:line="360" w:lineRule="exact"/>
              <w:rPr>
                <w:rFonts w:ascii="仿宋_GB2312" w:eastAsia="仿宋_GB2312"/>
                <w:szCs w:val="21"/>
              </w:rPr>
            </w:pPr>
            <w:r>
              <w:rPr>
                <w:rFonts w:ascii="仿宋_GB2312" w:eastAsia="仿宋_GB2312" w:hint="eastAsia"/>
                <w:szCs w:val="21"/>
              </w:rPr>
              <w:t>违反条款：第四十三条第二款；</w:t>
            </w:r>
          </w:p>
          <w:p w14:paraId="7CE1B912"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处罚条款：第七十七条第（二）项 责令改正，处一万元以上十万元以下的罚款；拒不改正的，可以责令暂停施工。</w:t>
            </w:r>
          </w:p>
        </w:tc>
        <w:tc>
          <w:tcPr>
            <w:tcW w:w="1103" w:type="dxa"/>
            <w:shd w:val="clear" w:color="auto" w:fill="auto"/>
            <w:vAlign w:val="center"/>
          </w:tcPr>
          <w:p w14:paraId="7A85F2FA"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szCs w:val="21"/>
              </w:rPr>
              <w:t>10000</w:t>
            </w:r>
          </w:p>
        </w:tc>
        <w:tc>
          <w:tcPr>
            <w:tcW w:w="990" w:type="dxa"/>
            <w:shd w:val="clear" w:color="auto" w:fill="auto"/>
            <w:vAlign w:val="center"/>
          </w:tcPr>
          <w:p w14:paraId="7FC7625E" w14:textId="77777777" w:rsidR="00934A3D" w:rsidRDefault="00000000">
            <w:pPr>
              <w:spacing w:line="360" w:lineRule="exact"/>
              <w:jc w:val="center"/>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1F15B29A" w14:textId="77777777" w:rsidR="00934A3D" w:rsidRDefault="00000000">
            <w:pPr>
              <w:spacing w:line="360" w:lineRule="exact"/>
              <w:rPr>
                <w:rFonts w:ascii="仿宋_GB2312" w:eastAsia="仿宋_GB2312"/>
                <w:szCs w:val="21"/>
              </w:rPr>
            </w:pPr>
            <w:r>
              <w:rPr>
                <w:rFonts w:ascii="仿宋_GB2312" w:eastAsia="仿宋_GB2312" w:hint="eastAsia"/>
                <w:szCs w:val="21"/>
              </w:rPr>
              <w:t>1.噪声较大或者持续时间较长，系数1-4；</w:t>
            </w:r>
          </w:p>
          <w:p w14:paraId="1E717A91" w14:textId="77777777" w:rsidR="00934A3D" w:rsidRDefault="00000000">
            <w:pPr>
              <w:spacing w:line="360" w:lineRule="exact"/>
              <w:rPr>
                <w:rFonts w:ascii="仿宋_GB2312" w:eastAsia="仿宋_GB2312"/>
                <w:szCs w:val="21"/>
              </w:rPr>
            </w:pPr>
            <w:r>
              <w:rPr>
                <w:rFonts w:ascii="仿宋_GB2312" w:eastAsia="仿宋_GB2312" w:hint="eastAsia"/>
                <w:szCs w:val="21"/>
              </w:rPr>
              <w:t>2.存在在中高考等特殊时段，投诉举报较多，媒体曝光，或者造成其它社会恶劣影响等情形的，系数5-9。</w:t>
            </w:r>
          </w:p>
          <w:p w14:paraId="0277BE22" w14:textId="77777777" w:rsidR="00934A3D" w:rsidRDefault="00934A3D">
            <w:pPr>
              <w:spacing w:line="360" w:lineRule="exact"/>
              <w:rPr>
                <w:color w:val="000000" w:themeColor="text1"/>
              </w:rPr>
            </w:pPr>
          </w:p>
        </w:tc>
        <w:tc>
          <w:tcPr>
            <w:tcW w:w="1628" w:type="dxa"/>
            <w:shd w:val="clear" w:color="auto" w:fill="auto"/>
            <w:vAlign w:val="center"/>
          </w:tcPr>
          <w:p w14:paraId="46C5CD55"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罚款数额＝10000×（1＋情节系数＋变量系数）</w:t>
            </w:r>
          </w:p>
        </w:tc>
        <w:tc>
          <w:tcPr>
            <w:tcW w:w="2929" w:type="dxa"/>
            <w:gridSpan w:val="2"/>
            <w:shd w:val="clear" w:color="auto" w:fill="auto"/>
            <w:vAlign w:val="center"/>
          </w:tcPr>
          <w:p w14:paraId="2D630B73"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rsidR="00934A3D" w14:paraId="1DEB591D" w14:textId="77777777">
        <w:trPr>
          <w:gridAfter w:val="3"/>
          <w:wAfter w:w="5858" w:type="dxa"/>
          <w:trHeight w:val="1498"/>
        </w:trPr>
        <w:tc>
          <w:tcPr>
            <w:tcW w:w="706" w:type="dxa"/>
            <w:vMerge w:val="restart"/>
            <w:shd w:val="clear" w:color="auto" w:fill="auto"/>
            <w:vAlign w:val="center"/>
          </w:tcPr>
          <w:p w14:paraId="6343A0DF" w14:textId="77777777" w:rsidR="00934A3D" w:rsidRDefault="00934A3D">
            <w:pPr>
              <w:spacing w:line="360" w:lineRule="exact"/>
              <w:rPr>
                <w:rFonts w:ascii="仿宋_GB2312" w:eastAsia="仿宋_GB2312"/>
                <w:szCs w:val="21"/>
              </w:rPr>
            </w:pPr>
          </w:p>
          <w:p w14:paraId="347F6B12" w14:textId="77777777" w:rsidR="00934A3D" w:rsidRDefault="00934A3D">
            <w:pPr>
              <w:spacing w:line="360" w:lineRule="exact"/>
              <w:rPr>
                <w:rFonts w:ascii="仿宋_GB2312" w:eastAsia="仿宋_GB2312"/>
                <w:szCs w:val="21"/>
              </w:rPr>
            </w:pPr>
          </w:p>
          <w:p w14:paraId="173B6623" w14:textId="77777777" w:rsidR="00934A3D" w:rsidRDefault="00934A3D">
            <w:pPr>
              <w:spacing w:line="360" w:lineRule="exact"/>
              <w:rPr>
                <w:rFonts w:ascii="仿宋_GB2312" w:eastAsia="仿宋_GB2312"/>
                <w:szCs w:val="21"/>
              </w:rPr>
            </w:pPr>
          </w:p>
          <w:p w14:paraId="5CCA02F6" w14:textId="77777777" w:rsidR="00934A3D" w:rsidRDefault="00000000">
            <w:pPr>
              <w:spacing w:line="360" w:lineRule="exact"/>
              <w:rPr>
                <w:rFonts w:ascii="仿宋_GB2312" w:eastAsia="仿宋_GB2312"/>
                <w:szCs w:val="21"/>
              </w:rPr>
            </w:pPr>
            <w:r>
              <w:rPr>
                <w:rFonts w:ascii="仿宋_GB2312" w:eastAsia="仿宋_GB2312" w:hint="eastAsia"/>
                <w:szCs w:val="21"/>
              </w:rPr>
              <w:t>2</w:t>
            </w:r>
          </w:p>
          <w:p w14:paraId="4CE084B0" w14:textId="77777777" w:rsidR="00934A3D" w:rsidRDefault="00934A3D">
            <w:pPr>
              <w:spacing w:line="360" w:lineRule="exact"/>
              <w:rPr>
                <w:rFonts w:ascii="仿宋_GB2312" w:eastAsia="仿宋_GB2312"/>
                <w:szCs w:val="21"/>
              </w:rPr>
            </w:pPr>
          </w:p>
          <w:p w14:paraId="5C4F2E4D" w14:textId="77777777" w:rsidR="00934A3D" w:rsidRDefault="00934A3D">
            <w:pPr>
              <w:spacing w:line="360" w:lineRule="exact"/>
              <w:rPr>
                <w:rFonts w:ascii="仿宋_GB2312" w:eastAsia="仿宋_GB2312"/>
                <w:szCs w:val="21"/>
              </w:rPr>
            </w:pPr>
          </w:p>
          <w:p w14:paraId="64B01C0F" w14:textId="77777777" w:rsidR="00934A3D" w:rsidRDefault="00934A3D">
            <w:pPr>
              <w:spacing w:line="360" w:lineRule="exact"/>
              <w:rPr>
                <w:rFonts w:ascii="仿宋_GB2312" w:eastAsia="仿宋_GB2312"/>
                <w:szCs w:val="21"/>
              </w:rPr>
            </w:pPr>
          </w:p>
          <w:p w14:paraId="53314E5B" w14:textId="77777777" w:rsidR="00934A3D" w:rsidRDefault="00934A3D">
            <w:pPr>
              <w:spacing w:line="360" w:lineRule="exact"/>
              <w:rPr>
                <w:rFonts w:ascii="仿宋_GB2312" w:eastAsia="仿宋_GB2312"/>
                <w:szCs w:val="21"/>
              </w:rPr>
            </w:pPr>
          </w:p>
          <w:p w14:paraId="2597C9E8" w14:textId="77777777" w:rsidR="00934A3D" w:rsidRDefault="00934A3D">
            <w:pPr>
              <w:spacing w:line="360" w:lineRule="exact"/>
              <w:rPr>
                <w:rFonts w:ascii="仿宋_GB2312" w:eastAsia="仿宋_GB2312"/>
                <w:szCs w:val="21"/>
              </w:rPr>
            </w:pPr>
          </w:p>
          <w:p w14:paraId="4B29A2BF" w14:textId="77777777" w:rsidR="00934A3D" w:rsidRDefault="00934A3D">
            <w:pPr>
              <w:spacing w:line="360" w:lineRule="exact"/>
              <w:rPr>
                <w:rFonts w:ascii="仿宋_GB2312" w:eastAsia="仿宋_GB2312"/>
                <w:szCs w:val="21"/>
              </w:rPr>
            </w:pPr>
          </w:p>
          <w:p w14:paraId="17554E95" w14:textId="77777777" w:rsidR="00934A3D" w:rsidRDefault="00934A3D">
            <w:pPr>
              <w:spacing w:line="360" w:lineRule="exact"/>
              <w:rPr>
                <w:rFonts w:ascii="仿宋_GB2312" w:eastAsia="仿宋_GB2312"/>
                <w:szCs w:val="21"/>
              </w:rPr>
            </w:pPr>
          </w:p>
          <w:p w14:paraId="3EB471C3" w14:textId="77777777" w:rsidR="00934A3D" w:rsidRDefault="00934A3D">
            <w:pPr>
              <w:spacing w:line="360" w:lineRule="exact"/>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2B7D1231" w14:textId="77777777" w:rsidR="00934A3D" w:rsidRDefault="00000000">
            <w:pPr>
              <w:spacing w:line="360" w:lineRule="exact"/>
              <w:rPr>
                <w:rFonts w:ascii="仿宋_GB2312" w:eastAsia="仿宋_GB2312"/>
                <w:szCs w:val="21"/>
              </w:rPr>
            </w:pPr>
            <w:r>
              <w:rPr>
                <w:rFonts w:ascii="仿宋_GB2312" w:eastAsia="仿宋_GB2312" w:hint="eastAsia"/>
                <w:szCs w:val="21"/>
              </w:rPr>
              <w:t>未按照规定制定噪声污染防治实施方案</w:t>
            </w:r>
          </w:p>
          <w:p w14:paraId="782FBF29" w14:textId="77777777" w:rsidR="00934A3D" w:rsidRDefault="00934A3D">
            <w:pPr>
              <w:spacing w:line="360" w:lineRule="exact"/>
              <w:rPr>
                <w:rFonts w:ascii="仿宋_GB2312" w:eastAsia="仿宋_GB2312"/>
                <w:szCs w:val="21"/>
              </w:rPr>
            </w:pPr>
          </w:p>
          <w:p w14:paraId="5AC56E2C" w14:textId="77777777" w:rsidR="00934A3D" w:rsidRDefault="00934A3D">
            <w:pPr>
              <w:spacing w:line="360" w:lineRule="exact"/>
              <w:rPr>
                <w:rFonts w:ascii="仿宋_GB2312" w:eastAsia="仿宋_GB2312"/>
                <w:szCs w:val="21"/>
              </w:rPr>
            </w:pPr>
          </w:p>
          <w:p w14:paraId="63206593" w14:textId="77777777" w:rsidR="00934A3D" w:rsidRDefault="00934A3D">
            <w:pPr>
              <w:spacing w:line="360" w:lineRule="exact"/>
              <w:rPr>
                <w:rFonts w:ascii="仿宋_GB2312" w:eastAsia="仿宋_GB2312"/>
                <w:szCs w:val="21"/>
              </w:rPr>
            </w:pPr>
          </w:p>
          <w:p w14:paraId="6CE59F34" w14:textId="77777777" w:rsidR="00934A3D" w:rsidRDefault="00934A3D">
            <w:pPr>
              <w:spacing w:line="360" w:lineRule="exact"/>
              <w:rPr>
                <w:rFonts w:ascii="仿宋_GB2312" w:eastAsia="仿宋_GB2312" w:hAnsi="宋体" w:cs="宋体"/>
                <w:color w:val="000000" w:themeColor="text1"/>
                <w:kern w:val="0"/>
                <w:szCs w:val="21"/>
              </w:rPr>
            </w:pPr>
          </w:p>
        </w:tc>
        <w:tc>
          <w:tcPr>
            <w:tcW w:w="2867" w:type="dxa"/>
            <w:vMerge w:val="restart"/>
            <w:shd w:val="clear" w:color="auto" w:fill="auto"/>
          </w:tcPr>
          <w:p w14:paraId="40196FD2" w14:textId="77777777" w:rsidR="00934A3D" w:rsidRDefault="00934A3D">
            <w:pPr>
              <w:spacing w:line="360" w:lineRule="exact"/>
              <w:rPr>
                <w:rFonts w:ascii="仿宋_GB2312" w:eastAsia="仿宋_GB2312"/>
                <w:szCs w:val="21"/>
              </w:rPr>
            </w:pPr>
          </w:p>
          <w:p w14:paraId="2AE3B4B7" w14:textId="77777777" w:rsidR="00934A3D" w:rsidRDefault="00934A3D">
            <w:pPr>
              <w:spacing w:line="360" w:lineRule="exact"/>
              <w:rPr>
                <w:rFonts w:ascii="仿宋_GB2312" w:eastAsia="仿宋_GB2312"/>
                <w:szCs w:val="21"/>
              </w:rPr>
            </w:pPr>
          </w:p>
          <w:p w14:paraId="7C9899C2" w14:textId="77777777" w:rsidR="00934A3D" w:rsidRDefault="00934A3D">
            <w:pPr>
              <w:spacing w:line="360" w:lineRule="exact"/>
              <w:rPr>
                <w:rFonts w:ascii="仿宋_GB2312" w:eastAsia="仿宋_GB2312"/>
                <w:szCs w:val="21"/>
              </w:rPr>
            </w:pPr>
          </w:p>
          <w:p w14:paraId="054F9A0C" w14:textId="77777777" w:rsidR="00934A3D" w:rsidRDefault="00000000">
            <w:pPr>
              <w:spacing w:line="360" w:lineRule="exact"/>
              <w:jc w:val="left"/>
              <w:rPr>
                <w:rFonts w:ascii="仿宋_GB2312" w:eastAsia="仿宋_GB2312"/>
                <w:szCs w:val="21"/>
              </w:rPr>
            </w:pPr>
            <w:r>
              <w:rPr>
                <w:rFonts w:ascii="仿宋_GB2312" w:eastAsia="仿宋_GB2312" w:hint="eastAsia"/>
                <w:szCs w:val="21"/>
              </w:rPr>
              <w:t>违反条款：第四十条第二款 ；</w:t>
            </w:r>
          </w:p>
          <w:p w14:paraId="59D5677E" w14:textId="77777777" w:rsidR="00934A3D"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szCs w:val="21"/>
              </w:rPr>
              <w:t>处罚条款：第七十八条第（二）项 责令改正，处五千元以上五万元以下的罚款；拒不改正的，处五万元以上二十万元以下的罚款。</w:t>
            </w:r>
          </w:p>
        </w:tc>
        <w:tc>
          <w:tcPr>
            <w:tcW w:w="1103" w:type="dxa"/>
            <w:shd w:val="clear" w:color="auto" w:fill="auto"/>
            <w:vAlign w:val="center"/>
          </w:tcPr>
          <w:p w14:paraId="6AF04242"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w:t>
            </w:r>
          </w:p>
        </w:tc>
        <w:tc>
          <w:tcPr>
            <w:tcW w:w="990" w:type="dxa"/>
            <w:shd w:val="clear" w:color="auto" w:fill="auto"/>
            <w:vAlign w:val="center"/>
          </w:tcPr>
          <w:p w14:paraId="1E2AD6FD"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6C8668DF" w14:textId="77777777" w:rsidR="00934A3D" w:rsidRDefault="00000000">
            <w:pPr>
              <w:spacing w:line="360" w:lineRule="exact"/>
              <w:rPr>
                <w:rFonts w:ascii="仿宋_GB2312" w:eastAsia="仿宋_GB2312"/>
                <w:szCs w:val="21"/>
                <w:lang w:val="en"/>
              </w:rPr>
            </w:pPr>
            <w:r>
              <w:rPr>
                <w:rFonts w:ascii="仿宋_GB2312" w:eastAsia="仿宋_GB2312" w:hint="eastAsia"/>
                <w:szCs w:val="21"/>
              </w:rPr>
              <w:t>1.大型建设工程，开工时间较长，工地位置处于人口集中区域等情形的</w:t>
            </w:r>
            <w:r>
              <w:rPr>
                <w:rFonts w:ascii="仿宋_GB2312" w:eastAsia="仿宋_GB2312"/>
                <w:szCs w:val="21"/>
                <w:lang w:val="en"/>
              </w:rPr>
              <w:t>,</w:t>
            </w:r>
            <w:r>
              <w:rPr>
                <w:rFonts w:ascii="仿宋_GB2312" w:eastAsia="仿宋_GB2312" w:hint="eastAsia"/>
                <w:szCs w:val="21"/>
              </w:rPr>
              <w:t>系数1-4</w:t>
            </w:r>
            <w:r>
              <w:rPr>
                <w:rFonts w:ascii="仿宋_GB2312" w:eastAsia="仿宋_GB2312"/>
                <w:szCs w:val="21"/>
                <w:lang w:val="en"/>
              </w:rPr>
              <w:t>;</w:t>
            </w:r>
          </w:p>
          <w:p w14:paraId="7B721F5B" w14:textId="77777777" w:rsidR="00934A3D" w:rsidRDefault="00000000">
            <w:pPr>
              <w:spacing w:line="360" w:lineRule="exact"/>
              <w:rPr>
                <w:color w:val="000000" w:themeColor="text1"/>
              </w:rPr>
            </w:pPr>
            <w:r>
              <w:rPr>
                <w:rFonts w:ascii="仿宋_GB2312" w:eastAsia="仿宋_GB2312" w:hint="eastAsia"/>
                <w:szCs w:val="21"/>
              </w:rPr>
              <w:t>2.造成投诉举报较多，或者其他社会恶劣影响的</w:t>
            </w:r>
            <w:r>
              <w:rPr>
                <w:rFonts w:ascii="仿宋_GB2312" w:eastAsia="仿宋_GB2312"/>
                <w:szCs w:val="21"/>
                <w:lang w:val="en"/>
              </w:rPr>
              <w:t>,</w:t>
            </w:r>
            <w:r>
              <w:rPr>
                <w:rFonts w:ascii="仿宋_GB2312" w:eastAsia="仿宋_GB2312" w:hint="eastAsia"/>
                <w:szCs w:val="21"/>
              </w:rPr>
              <w:t>系数5-9</w:t>
            </w:r>
            <w:r>
              <w:rPr>
                <w:rFonts w:ascii="仿宋_GB2312" w:eastAsia="仿宋_GB2312" w:hint="eastAsia"/>
                <w:szCs w:val="21"/>
                <w:lang w:val="en"/>
              </w:rPr>
              <w:t>。</w:t>
            </w:r>
          </w:p>
        </w:tc>
        <w:tc>
          <w:tcPr>
            <w:tcW w:w="1628" w:type="dxa"/>
            <w:shd w:val="clear" w:color="auto" w:fill="auto"/>
            <w:vAlign w:val="center"/>
          </w:tcPr>
          <w:p w14:paraId="6429D912"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罚款数额＝5000×（1＋情节系数＋变量系数）</w:t>
            </w:r>
          </w:p>
        </w:tc>
        <w:tc>
          <w:tcPr>
            <w:tcW w:w="2929" w:type="dxa"/>
            <w:gridSpan w:val="2"/>
            <w:shd w:val="clear" w:color="auto" w:fill="auto"/>
            <w:vAlign w:val="center"/>
          </w:tcPr>
          <w:p w14:paraId="347980D9" w14:textId="77777777" w:rsidR="00934A3D" w:rsidRDefault="00000000">
            <w:pPr>
              <w:spacing w:line="360" w:lineRule="exact"/>
              <w:rPr>
                <w:rFonts w:ascii="仿宋_GB2312" w:eastAsia="仿宋_GB2312"/>
                <w:szCs w:val="21"/>
              </w:rPr>
            </w:pPr>
            <w:r>
              <w:rPr>
                <w:rFonts w:ascii="仿宋_GB2312" w:eastAsia="仿宋_GB2312" w:hint="eastAsia"/>
                <w:szCs w:val="21"/>
              </w:rPr>
              <w:t>1.大型建设工程</w:t>
            </w:r>
            <w:r>
              <w:rPr>
                <w:rFonts w:ascii="仿宋_GB2312" w:eastAsia="仿宋_GB2312" w:hint="eastAsia"/>
                <w:szCs w:val="21"/>
                <w:lang w:val="en"/>
              </w:rPr>
              <w:t>是指</w:t>
            </w:r>
            <w:r>
              <w:rPr>
                <w:rFonts w:ascii="仿宋_GB2312" w:eastAsia="仿宋_GB2312" w:hint="eastAsia"/>
                <w:szCs w:val="21"/>
              </w:rPr>
              <w:t>：25层以上（含，下同）的房屋建筑工程；高度100米上的构筑物或建筑物工程；单体建筑面积3万平方米以上的房屋建筑工程；建筑面积10万平方米以上的住宅小区或建筑群体工程单项合同额1亿元以上的房屋建筑工程。</w:t>
            </w:r>
          </w:p>
          <w:p w14:paraId="3450E198"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2.对“未按照规定制定噪声污染防治实施方案”违法行为适用此案由和裁量，《北京市环境噪声污染防治办法》的“未制定施工现场噪声污染防治管理制度”案由停止执行。</w:t>
            </w:r>
          </w:p>
        </w:tc>
      </w:tr>
      <w:tr w:rsidR="00934A3D" w14:paraId="066C79CA" w14:textId="77777777">
        <w:trPr>
          <w:gridAfter w:val="3"/>
          <w:wAfter w:w="5858" w:type="dxa"/>
          <w:trHeight w:val="1498"/>
        </w:trPr>
        <w:tc>
          <w:tcPr>
            <w:tcW w:w="706" w:type="dxa"/>
            <w:vMerge/>
            <w:shd w:val="clear" w:color="auto" w:fill="auto"/>
            <w:vAlign w:val="center"/>
          </w:tcPr>
          <w:p w14:paraId="68C67FA8" w14:textId="77777777" w:rsidR="00934A3D" w:rsidRDefault="00934A3D">
            <w:pPr>
              <w:widowControl/>
              <w:spacing w:line="360" w:lineRule="exact"/>
              <w:jc w:val="left"/>
              <w:rPr>
                <w:rFonts w:ascii="仿宋_GB2312" w:eastAsia="仿宋_GB2312" w:hAnsi="宋体" w:cs="宋体"/>
                <w:color w:val="000000" w:themeColor="text1"/>
                <w:kern w:val="0"/>
                <w:szCs w:val="21"/>
              </w:rPr>
            </w:pPr>
          </w:p>
        </w:tc>
        <w:tc>
          <w:tcPr>
            <w:tcW w:w="1441" w:type="dxa"/>
            <w:vMerge/>
            <w:shd w:val="clear" w:color="auto" w:fill="auto"/>
            <w:vAlign w:val="center"/>
          </w:tcPr>
          <w:p w14:paraId="221C2CDF" w14:textId="77777777" w:rsidR="00934A3D" w:rsidRDefault="00934A3D">
            <w:pPr>
              <w:widowControl/>
              <w:spacing w:line="360" w:lineRule="exac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2DF21C83" w14:textId="77777777" w:rsidR="00934A3D" w:rsidRDefault="00934A3D">
            <w:pPr>
              <w:widowControl/>
              <w:spacing w:line="360" w:lineRule="exact"/>
              <w:jc w:val="left"/>
              <w:rPr>
                <w:rFonts w:ascii="仿宋_GB2312" w:eastAsia="仿宋_GB2312" w:hAnsi="宋体" w:cs="宋体"/>
                <w:color w:val="000000" w:themeColor="text1"/>
                <w:kern w:val="0"/>
                <w:szCs w:val="21"/>
              </w:rPr>
            </w:pPr>
          </w:p>
        </w:tc>
        <w:tc>
          <w:tcPr>
            <w:tcW w:w="1103" w:type="dxa"/>
            <w:shd w:val="clear" w:color="auto" w:fill="auto"/>
            <w:vAlign w:val="center"/>
          </w:tcPr>
          <w:p w14:paraId="3C3C9B97"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50000（拒不改正）</w:t>
            </w:r>
          </w:p>
        </w:tc>
        <w:tc>
          <w:tcPr>
            <w:tcW w:w="990" w:type="dxa"/>
            <w:shd w:val="clear" w:color="auto" w:fill="auto"/>
            <w:vAlign w:val="center"/>
          </w:tcPr>
          <w:p w14:paraId="7C29CD10"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6AACDD84" w14:textId="77777777" w:rsidR="00934A3D" w:rsidRDefault="00000000">
            <w:pPr>
              <w:spacing w:line="360" w:lineRule="exact"/>
              <w:rPr>
                <w:rFonts w:ascii="仿宋_GB2312" w:eastAsia="仿宋_GB2312"/>
                <w:szCs w:val="21"/>
                <w:lang w:val="en"/>
              </w:rPr>
            </w:pPr>
            <w:r>
              <w:rPr>
                <w:rFonts w:ascii="仿宋_GB2312" w:eastAsia="仿宋_GB2312" w:hint="eastAsia"/>
                <w:szCs w:val="21"/>
              </w:rPr>
              <w:t>1.大型建设工程，开工时间较长，工地位置处于人口集中区域等情形的</w:t>
            </w:r>
            <w:r>
              <w:rPr>
                <w:rFonts w:ascii="仿宋_GB2312" w:eastAsia="仿宋_GB2312"/>
                <w:szCs w:val="21"/>
                <w:lang w:val="en"/>
              </w:rPr>
              <w:t>,</w:t>
            </w:r>
            <w:r>
              <w:rPr>
                <w:rFonts w:ascii="仿宋_GB2312" w:eastAsia="仿宋_GB2312" w:hint="eastAsia"/>
                <w:szCs w:val="21"/>
              </w:rPr>
              <w:t>系数1</w:t>
            </w:r>
            <w:r>
              <w:rPr>
                <w:rFonts w:ascii="仿宋_GB2312" w:eastAsia="仿宋_GB2312"/>
                <w:szCs w:val="21"/>
                <w:lang w:val="en"/>
              </w:rPr>
              <w:t>;</w:t>
            </w:r>
          </w:p>
          <w:p w14:paraId="04BAF0CA" w14:textId="77777777" w:rsidR="00934A3D" w:rsidRDefault="00000000">
            <w:pPr>
              <w:spacing w:line="360" w:lineRule="exact"/>
              <w:rPr>
                <w:color w:val="000000" w:themeColor="text1"/>
              </w:rPr>
            </w:pPr>
            <w:r>
              <w:rPr>
                <w:rFonts w:ascii="仿宋_GB2312" w:eastAsia="仿宋_GB2312" w:hint="eastAsia"/>
                <w:szCs w:val="21"/>
              </w:rPr>
              <w:t>2.造成投诉举报较多，或者其他社会恶劣影响的</w:t>
            </w:r>
            <w:r>
              <w:rPr>
                <w:rFonts w:ascii="仿宋_GB2312" w:eastAsia="仿宋_GB2312"/>
                <w:szCs w:val="21"/>
                <w:lang w:val="en"/>
              </w:rPr>
              <w:t>,</w:t>
            </w:r>
            <w:r>
              <w:rPr>
                <w:rFonts w:ascii="仿宋_GB2312" w:eastAsia="仿宋_GB2312" w:hint="eastAsia"/>
                <w:szCs w:val="21"/>
              </w:rPr>
              <w:t>系数2-3</w:t>
            </w:r>
            <w:r>
              <w:rPr>
                <w:rFonts w:ascii="仿宋_GB2312" w:eastAsia="仿宋_GB2312" w:hint="eastAsia"/>
                <w:szCs w:val="21"/>
                <w:lang w:val="en"/>
              </w:rPr>
              <w:t>。</w:t>
            </w:r>
          </w:p>
        </w:tc>
        <w:tc>
          <w:tcPr>
            <w:tcW w:w="1628" w:type="dxa"/>
            <w:shd w:val="clear" w:color="auto" w:fill="auto"/>
            <w:vAlign w:val="center"/>
          </w:tcPr>
          <w:p w14:paraId="12B43513"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罚款数额＝50000×（1＋情节系数＋变量系数）</w:t>
            </w:r>
          </w:p>
        </w:tc>
        <w:tc>
          <w:tcPr>
            <w:tcW w:w="2929" w:type="dxa"/>
            <w:gridSpan w:val="2"/>
            <w:shd w:val="clear" w:color="auto" w:fill="auto"/>
            <w:vAlign w:val="center"/>
          </w:tcPr>
          <w:p w14:paraId="2664DC84"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《基准》“拒不改正”的情形，不纳入本案由情节系数。</w:t>
            </w:r>
          </w:p>
        </w:tc>
      </w:tr>
      <w:tr w:rsidR="00934A3D" w14:paraId="6F33D5B7" w14:textId="77777777">
        <w:trPr>
          <w:gridAfter w:val="3"/>
          <w:wAfter w:w="5858" w:type="dxa"/>
          <w:trHeight w:val="1498"/>
        </w:trPr>
        <w:tc>
          <w:tcPr>
            <w:tcW w:w="706" w:type="dxa"/>
            <w:vMerge w:val="restart"/>
            <w:shd w:val="clear" w:color="auto" w:fill="auto"/>
            <w:vAlign w:val="center"/>
          </w:tcPr>
          <w:p w14:paraId="0A88F8F4" w14:textId="77777777" w:rsidR="00934A3D" w:rsidRDefault="00934A3D">
            <w:pPr>
              <w:spacing w:line="360" w:lineRule="exact"/>
              <w:rPr>
                <w:rFonts w:ascii="仿宋_GB2312" w:eastAsia="仿宋_GB2312"/>
                <w:szCs w:val="21"/>
              </w:rPr>
            </w:pPr>
          </w:p>
          <w:p w14:paraId="43C34F74" w14:textId="77777777" w:rsidR="00934A3D" w:rsidRDefault="00934A3D">
            <w:pPr>
              <w:spacing w:line="360" w:lineRule="exact"/>
              <w:rPr>
                <w:rFonts w:ascii="仿宋_GB2312" w:eastAsia="仿宋_GB2312"/>
                <w:szCs w:val="21"/>
              </w:rPr>
            </w:pPr>
          </w:p>
          <w:p w14:paraId="36CBF26D" w14:textId="77777777" w:rsidR="00934A3D" w:rsidRDefault="00934A3D">
            <w:pPr>
              <w:spacing w:line="360" w:lineRule="exact"/>
              <w:rPr>
                <w:rFonts w:ascii="仿宋_GB2312" w:eastAsia="仿宋_GB2312"/>
                <w:szCs w:val="21"/>
              </w:rPr>
            </w:pPr>
          </w:p>
          <w:p w14:paraId="49201EE8" w14:textId="77777777" w:rsidR="00934A3D" w:rsidRDefault="00000000">
            <w:pPr>
              <w:spacing w:line="360" w:lineRule="exact"/>
              <w:rPr>
                <w:rFonts w:ascii="仿宋_GB2312" w:eastAsia="仿宋_GB2312"/>
                <w:szCs w:val="21"/>
              </w:rPr>
            </w:pPr>
            <w:r>
              <w:rPr>
                <w:rFonts w:ascii="仿宋_GB2312" w:eastAsia="仿宋_GB2312" w:hint="eastAsia"/>
                <w:szCs w:val="21"/>
              </w:rPr>
              <w:t>3</w:t>
            </w:r>
          </w:p>
          <w:p w14:paraId="704E85EA" w14:textId="77777777" w:rsidR="00934A3D" w:rsidRDefault="00934A3D">
            <w:pPr>
              <w:spacing w:line="360" w:lineRule="exact"/>
              <w:rPr>
                <w:rFonts w:ascii="仿宋_GB2312" w:eastAsia="仿宋_GB2312"/>
                <w:szCs w:val="21"/>
              </w:rPr>
            </w:pPr>
          </w:p>
          <w:p w14:paraId="0F7467D5" w14:textId="77777777" w:rsidR="00934A3D" w:rsidRDefault="00934A3D">
            <w:pPr>
              <w:spacing w:line="360" w:lineRule="exact"/>
              <w:rPr>
                <w:rFonts w:ascii="仿宋_GB2312" w:eastAsia="仿宋_GB2312"/>
                <w:szCs w:val="21"/>
              </w:rPr>
            </w:pPr>
          </w:p>
          <w:p w14:paraId="7FC019BC" w14:textId="77777777" w:rsidR="00934A3D" w:rsidRDefault="00934A3D">
            <w:pPr>
              <w:spacing w:line="360" w:lineRule="exact"/>
              <w:rPr>
                <w:rFonts w:ascii="仿宋_GB2312" w:eastAsia="仿宋_GB2312"/>
                <w:szCs w:val="21"/>
              </w:rPr>
            </w:pPr>
          </w:p>
          <w:p w14:paraId="07A84CD1" w14:textId="77777777" w:rsidR="00934A3D" w:rsidRDefault="00934A3D">
            <w:pPr>
              <w:spacing w:line="360" w:lineRule="exact"/>
              <w:rPr>
                <w:rFonts w:ascii="仿宋_GB2312" w:eastAsia="仿宋_GB2312"/>
                <w:szCs w:val="21"/>
              </w:rPr>
            </w:pPr>
          </w:p>
          <w:p w14:paraId="5E97A9CB" w14:textId="77777777" w:rsidR="00934A3D" w:rsidRDefault="00934A3D">
            <w:pPr>
              <w:spacing w:line="360" w:lineRule="exact"/>
              <w:rPr>
                <w:rFonts w:ascii="仿宋_GB2312" w:eastAsia="仿宋_GB2312"/>
                <w:szCs w:val="21"/>
              </w:rPr>
            </w:pPr>
          </w:p>
          <w:p w14:paraId="7B59AF9A" w14:textId="77777777" w:rsidR="00934A3D" w:rsidRDefault="00934A3D">
            <w:pPr>
              <w:spacing w:line="360" w:lineRule="exact"/>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3AB2A580"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建设单位夜间施工未按照规定公告</w:t>
            </w:r>
          </w:p>
        </w:tc>
        <w:tc>
          <w:tcPr>
            <w:tcW w:w="2867" w:type="dxa"/>
            <w:vMerge w:val="restart"/>
            <w:shd w:val="clear" w:color="auto" w:fill="auto"/>
            <w:vAlign w:val="center"/>
          </w:tcPr>
          <w:p w14:paraId="7283F165" w14:textId="77777777" w:rsidR="00934A3D" w:rsidRDefault="00000000">
            <w:pPr>
              <w:spacing w:line="360" w:lineRule="exact"/>
              <w:rPr>
                <w:rFonts w:ascii="仿宋_GB2312" w:eastAsia="仿宋_GB2312"/>
                <w:szCs w:val="21"/>
              </w:rPr>
            </w:pPr>
            <w:r>
              <w:rPr>
                <w:rFonts w:ascii="仿宋_GB2312" w:eastAsia="仿宋_GB2312" w:hint="eastAsia"/>
                <w:szCs w:val="21"/>
              </w:rPr>
              <w:t>违反条款：第四十三条第二款；</w:t>
            </w:r>
          </w:p>
          <w:p w14:paraId="4AD09DFC"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处罚条款：第七十八条第（四）项，责令改正，处五千元以上五万元以下的罚款；拒不改正的，处五万元以上二十万元以下的罚款</w:t>
            </w:r>
          </w:p>
        </w:tc>
        <w:tc>
          <w:tcPr>
            <w:tcW w:w="1103" w:type="dxa"/>
            <w:shd w:val="clear" w:color="auto" w:fill="auto"/>
            <w:vAlign w:val="center"/>
          </w:tcPr>
          <w:p w14:paraId="4049B4C6"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w:t>
            </w:r>
          </w:p>
        </w:tc>
        <w:tc>
          <w:tcPr>
            <w:tcW w:w="990" w:type="dxa"/>
            <w:shd w:val="clear" w:color="auto" w:fill="auto"/>
            <w:vAlign w:val="center"/>
          </w:tcPr>
          <w:p w14:paraId="66A8DCCE"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772BB29C" w14:textId="77777777" w:rsidR="00934A3D" w:rsidRDefault="00000000">
            <w:pPr>
              <w:spacing w:line="360" w:lineRule="exact"/>
              <w:rPr>
                <w:rFonts w:ascii="仿宋_GB2312" w:eastAsia="仿宋_GB2312"/>
                <w:szCs w:val="21"/>
                <w:lang w:val="en"/>
              </w:rPr>
            </w:pPr>
            <w:r>
              <w:rPr>
                <w:rFonts w:ascii="仿宋_GB2312" w:eastAsia="仿宋_GB2312" w:hint="eastAsia"/>
                <w:szCs w:val="21"/>
              </w:rPr>
              <w:t>1.未公告</w:t>
            </w:r>
            <w:r>
              <w:rPr>
                <w:rFonts w:ascii="仿宋_GB2312" w:eastAsia="仿宋_GB2312" w:hint="eastAsia"/>
                <w:szCs w:val="21"/>
                <w:lang w:val="en"/>
              </w:rPr>
              <w:t>持续</w:t>
            </w:r>
            <w:r>
              <w:rPr>
                <w:rFonts w:ascii="仿宋_GB2312" w:eastAsia="仿宋_GB2312" w:hint="eastAsia"/>
                <w:szCs w:val="21"/>
              </w:rPr>
              <w:t>时间较长，或者公告内容不全的</w:t>
            </w:r>
            <w:r>
              <w:rPr>
                <w:rFonts w:ascii="仿宋_GB2312" w:eastAsia="仿宋_GB2312"/>
                <w:szCs w:val="21"/>
                <w:lang w:val="en"/>
              </w:rPr>
              <w:t>,</w:t>
            </w:r>
            <w:r>
              <w:rPr>
                <w:rFonts w:ascii="仿宋_GB2312" w:eastAsia="仿宋_GB2312" w:hint="eastAsia"/>
                <w:szCs w:val="21"/>
              </w:rPr>
              <w:t>系数1-4</w:t>
            </w:r>
            <w:r>
              <w:rPr>
                <w:rFonts w:ascii="仿宋_GB2312" w:eastAsia="仿宋_GB2312"/>
                <w:szCs w:val="21"/>
                <w:lang w:val="en"/>
              </w:rPr>
              <w:t>;</w:t>
            </w:r>
          </w:p>
          <w:p w14:paraId="626FFA77" w14:textId="77777777" w:rsidR="00934A3D" w:rsidRDefault="00000000">
            <w:pPr>
              <w:spacing w:line="360" w:lineRule="exact"/>
              <w:rPr>
                <w:color w:val="000000" w:themeColor="text1"/>
              </w:rPr>
            </w:pPr>
            <w:r>
              <w:rPr>
                <w:rFonts w:ascii="仿宋_GB2312" w:eastAsia="仿宋_GB2312"/>
                <w:szCs w:val="21"/>
                <w:lang w:val="en"/>
              </w:rPr>
              <w:t>2.</w:t>
            </w:r>
            <w:r>
              <w:rPr>
                <w:rFonts w:ascii="仿宋_GB2312" w:eastAsia="仿宋_GB2312" w:hint="eastAsia"/>
                <w:szCs w:val="21"/>
              </w:rPr>
              <w:t>造成投诉举报较多，或者其他社会恶劣影响的</w:t>
            </w:r>
            <w:r>
              <w:rPr>
                <w:rFonts w:ascii="仿宋_GB2312" w:eastAsia="仿宋_GB2312"/>
                <w:szCs w:val="21"/>
                <w:lang w:val="en"/>
              </w:rPr>
              <w:t>,</w:t>
            </w:r>
            <w:r>
              <w:rPr>
                <w:rFonts w:ascii="仿宋_GB2312" w:eastAsia="仿宋_GB2312" w:hint="eastAsia"/>
                <w:szCs w:val="21"/>
              </w:rPr>
              <w:t>系数5-9。</w:t>
            </w:r>
          </w:p>
        </w:tc>
        <w:tc>
          <w:tcPr>
            <w:tcW w:w="1628" w:type="dxa"/>
            <w:shd w:val="clear" w:color="auto" w:fill="auto"/>
            <w:vAlign w:val="center"/>
          </w:tcPr>
          <w:p w14:paraId="7CE8815E"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罚款数额＝5000×（1＋情节系数＋变量系数）</w:t>
            </w:r>
          </w:p>
        </w:tc>
        <w:tc>
          <w:tcPr>
            <w:tcW w:w="2929" w:type="dxa"/>
            <w:gridSpan w:val="2"/>
            <w:shd w:val="clear" w:color="auto" w:fill="auto"/>
            <w:vAlign w:val="center"/>
          </w:tcPr>
          <w:p w14:paraId="7EB7E0B1"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《北京市环境噪声污染防治办法》的“进行夜间施工作业未公告相关内容”停止执行。</w:t>
            </w:r>
          </w:p>
        </w:tc>
      </w:tr>
      <w:tr w:rsidR="00934A3D" w14:paraId="35C5B108" w14:textId="77777777">
        <w:trPr>
          <w:gridAfter w:val="3"/>
          <w:wAfter w:w="5858" w:type="dxa"/>
          <w:trHeight w:val="1498"/>
        </w:trPr>
        <w:tc>
          <w:tcPr>
            <w:tcW w:w="706" w:type="dxa"/>
            <w:vMerge/>
            <w:shd w:val="clear" w:color="auto" w:fill="auto"/>
            <w:vAlign w:val="center"/>
          </w:tcPr>
          <w:p w14:paraId="329AD195" w14:textId="77777777" w:rsidR="00934A3D" w:rsidRDefault="00934A3D">
            <w:pPr>
              <w:spacing w:line="36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7866FD98" w14:textId="77777777" w:rsidR="00934A3D" w:rsidRDefault="00934A3D">
            <w:pPr>
              <w:spacing w:line="36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221BA077" w14:textId="77777777" w:rsidR="00934A3D" w:rsidRDefault="00934A3D">
            <w:pPr>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18E7AC9B"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50000（拒不改正）</w:t>
            </w:r>
          </w:p>
        </w:tc>
        <w:tc>
          <w:tcPr>
            <w:tcW w:w="990" w:type="dxa"/>
            <w:shd w:val="clear" w:color="auto" w:fill="auto"/>
            <w:vAlign w:val="center"/>
          </w:tcPr>
          <w:p w14:paraId="0AD572B4"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399E264D" w14:textId="77777777" w:rsidR="00934A3D" w:rsidRDefault="00000000">
            <w:pPr>
              <w:spacing w:line="360" w:lineRule="exact"/>
              <w:rPr>
                <w:rFonts w:ascii="仿宋_GB2312" w:eastAsia="仿宋_GB2312"/>
                <w:szCs w:val="21"/>
                <w:lang w:val="en"/>
              </w:rPr>
            </w:pPr>
            <w:r>
              <w:rPr>
                <w:rFonts w:ascii="仿宋_GB2312" w:eastAsia="仿宋_GB2312" w:hint="eastAsia"/>
                <w:szCs w:val="21"/>
              </w:rPr>
              <w:t>1.未公告</w:t>
            </w:r>
            <w:r>
              <w:rPr>
                <w:rFonts w:ascii="仿宋_GB2312" w:eastAsia="仿宋_GB2312" w:hint="eastAsia"/>
                <w:szCs w:val="21"/>
                <w:lang w:val="en"/>
              </w:rPr>
              <w:t>持续</w:t>
            </w:r>
            <w:r>
              <w:rPr>
                <w:rFonts w:ascii="仿宋_GB2312" w:eastAsia="仿宋_GB2312" w:hint="eastAsia"/>
                <w:szCs w:val="21"/>
              </w:rPr>
              <w:t>时间较长，或者公告内容不全</w:t>
            </w:r>
            <w:r>
              <w:rPr>
                <w:rFonts w:ascii="仿宋_GB2312" w:eastAsia="仿宋_GB2312"/>
                <w:szCs w:val="21"/>
                <w:lang w:val="en"/>
              </w:rPr>
              <w:t>,</w:t>
            </w:r>
            <w:r>
              <w:rPr>
                <w:rFonts w:ascii="仿宋_GB2312" w:eastAsia="仿宋_GB2312" w:hint="eastAsia"/>
                <w:szCs w:val="21"/>
              </w:rPr>
              <w:t>系数1</w:t>
            </w:r>
            <w:r>
              <w:rPr>
                <w:rFonts w:ascii="仿宋_GB2312" w:eastAsia="仿宋_GB2312"/>
                <w:szCs w:val="21"/>
                <w:lang w:val="en"/>
              </w:rPr>
              <w:t>;</w:t>
            </w:r>
          </w:p>
          <w:p w14:paraId="033039AF" w14:textId="77777777" w:rsidR="00934A3D" w:rsidRDefault="00000000">
            <w:pPr>
              <w:spacing w:line="360" w:lineRule="exact"/>
              <w:rPr>
                <w:color w:val="000000" w:themeColor="text1"/>
              </w:rPr>
            </w:pPr>
            <w:r>
              <w:rPr>
                <w:rFonts w:ascii="仿宋_GB2312" w:eastAsia="仿宋_GB2312"/>
                <w:szCs w:val="21"/>
                <w:lang w:val="en"/>
              </w:rPr>
              <w:t>2.</w:t>
            </w:r>
            <w:r>
              <w:rPr>
                <w:rFonts w:ascii="仿宋_GB2312" w:eastAsia="仿宋_GB2312" w:hint="eastAsia"/>
                <w:szCs w:val="21"/>
              </w:rPr>
              <w:t>造成投诉举报较多，或者其他社会恶劣影响的</w:t>
            </w:r>
            <w:r>
              <w:rPr>
                <w:rFonts w:ascii="仿宋_GB2312" w:eastAsia="仿宋_GB2312"/>
                <w:szCs w:val="21"/>
                <w:lang w:val="en"/>
              </w:rPr>
              <w:t>,</w:t>
            </w:r>
            <w:r>
              <w:rPr>
                <w:rFonts w:ascii="仿宋_GB2312" w:eastAsia="仿宋_GB2312" w:hint="eastAsia"/>
                <w:szCs w:val="21"/>
              </w:rPr>
              <w:t>系数2-3</w:t>
            </w:r>
            <w:r>
              <w:rPr>
                <w:rFonts w:ascii="仿宋_GB2312" w:eastAsia="仿宋_GB2312" w:hint="eastAsia"/>
                <w:szCs w:val="21"/>
                <w:lang w:val="en"/>
              </w:rPr>
              <w:t>。</w:t>
            </w:r>
          </w:p>
        </w:tc>
        <w:tc>
          <w:tcPr>
            <w:tcW w:w="1628" w:type="dxa"/>
            <w:shd w:val="clear" w:color="auto" w:fill="auto"/>
            <w:vAlign w:val="center"/>
          </w:tcPr>
          <w:p w14:paraId="6C219CA7"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罚款数额＝50000×（1＋情节系数＋变量系数）</w:t>
            </w:r>
          </w:p>
        </w:tc>
        <w:tc>
          <w:tcPr>
            <w:tcW w:w="2929" w:type="dxa"/>
            <w:gridSpan w:val="2"/>
            <w:shd w:val="clear" w:color="auto" w:fill="auto"/>
            <w:vAlign w:val="center"/>
          </w:tcPr>
          <w:p w14:paraId="6083A7B5"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《基准》“拒不改正”的情形，不纳入本案由情节系数。</w:t>
            </w:r>
          </w:p>
        </w:tc>
      </w:tr>
      <w:tr w:rsidR="00934A3D" w14:paraId="3F97AA11" w14:textId="77777777">
        <w:trPr>
          <w:gridAfter w:val="3"/>
          <w:wAfter w:w="5858" w:type="dxa"/>
          <w:trHeight w:val="360"/>
        </w:trPr>
        <w:tc>
          <w:tcPr>
            <w:tcW w:w="15104" w:type="dxa"/>
            <w:gridSpan w:val="10"/>
            <w:shd w:val="clear" w:color="auto" w:fill="auto"/>
            <w:vAlign w:val="center"/>
          </w:tcPr>
          <w:p w14:paraId="7C25576B" w14:textId="77777777" w:rsidR="00934A3D" w:rsidRDefault="00000000">
            <w:pPr>
              <w:pStyle w:val="1"/>
              <w:rPr>
                <w:rFonts w:ascii="仿宋_GB2312" w:eastAsia="仿宋_GB2312"/>
                <w:color w:val="000000" w:themeColor="text1"/>
                <w:sz w:val="32"/>
                <w:szCs w:val="32"/>
              </w:rPr>
            </w:pPr>
            <w:bookmarkStart w:id="45" w:name="_Toc9831"/>
            <w:r>
              <w:rPr>
                <w:rFonts w:hint="eastAsia"/>
                <w:color w:val="000000" w:themeColor="text1"/>
              </w:rPr>
              <w:t>施工现场管理方面</w:t>
            </w:r>
            <w:bookmarkEnd w:id="45"/>
          </w:p>
        </w:tc>
      </w:tr>
      <w:tr w:rsidR="00934A3D" w14:paraId="77375DEA" w14:textId="77777777">
        <w:trPr>
          <w:gridAfter w:val="3"/>
          <w:wAfter w:w="5858" w:type="dxa"/>
          <w:trHeight w:val="620"/>
        </w:trPr>
        <w:tc>
          <w:tcPr>
            <w:tcW w:w="15104" w:type="dxa"/>
            <w:gridSpan w:val="10"/>
            <w:shd w:val="clear" w:color="auto" w:fill="auto"/>
            <w:vAlign w:val="center"/>
          </w:tcPr>
          <w:p w14:paraId="3864344E" w14:textId="77777777" w:rsidR="00934A3D" w:rsidRDefault="00000000">
            <w:pPr>
              <w:pStyle w:val="20"/>
              <w:jc w:val="center"/>
              <w:rPr>
                <w:color w:val="000000" w:themeColor="text1"/>
              </w:rPr>
            </w:pPr>
            <w:bookmarkStart w:id="46" w:name="_Toc2177"/>
            <w:r>
              <w:rPr>
                <w:rFonts w:hint="eastAsia"/>
                <w:color w:val="000000" w:themeColor="text1"/>
              </w:rPr>
              <w:t>《北京市大气污染防治条例》施工现场执法案由16项</w:t>
            </w:r>
            <w:bookmarkEnd w:id="46"/>
          </w:p>
        </w:tc>
      </w:tr>
      <w:tr w:rsidR="00934A3D" w14:paraId="5382A5C2" w14:textId="77777777">
        <w:trPr>
          <w:gridAfter w:val="3"/>
          <w:wAfter w:w="5858" w:type="dxa"/>
          <w:trHeight w:val="565"/>
        </w:trPr>
        <w:tc>
          <w:tcPr>
            <w:tcW w:w="706" w:type="dxa"/>
            <w:shd w:val="clear" w:color="auto" w:fill="auto"/>
            <w:vAlign w:val="center"/>
          </w:tcPr>
          <w:p w14:paraId="221AC216" w14:textId="77777777" w:rsidR="00934A3D"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7794850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建设单位未按标准设置围挡</w:t>
            </w:r>
          </w:p>
        </w:tc>
        <w:tc>
          <w:tcPr>
            <w:tcW w:w="2867" w:type="dxa"/>
            <w:shd w:val="clear" w:color="auto" w:fill="auto"/>
            <w:vAlign w:val="center"/>
          </w:tcPr>
          <w:p w14:paraId="17BF6E5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违反条款：第八十一条第一款第（一）项</w:t>
            </w:r>
          </w:p>
          <w:p w14:paraId="25F9374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处罚条款：第一百一十九条：责令限期改正，处一万元以上十万元以下罚款；拒不改正的，责令停工整治</w:t>
            </w:r>
          </w:p>
        </w:tc>
        <w:tc>
          <w:tcPr>
            <w:tcW w:w="1103" w:type="dxa"/>
            <w:shd w:val="clear" w:color="auto" w:fill="auto"/>
            <w:vAlign w:val="center"/>
          </w:tcPr>
          <w:p w14:paraId="64C99A2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252C507E"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3018C8B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1.未按标准设置围挡长度16-30米的，系数1；31-45米的，系数2，以此类推；2.期间发生危害公共安全行为的，系数9。</w:t>
            </w:r>
          </w:p>
        </w:tc>
        <w:tc>
          <w:tcPr>
            <w:tcW w:w="1628" w:type="dxa"/>
            <w:shd w:val="clear" w:color="auto" w:fill="auto"/>
            <w:vAlign w:val="center"/>
          </w:tcPr>
          <w:p w14:paraId="41D7FCC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16083269"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tc>
      </w:tr>
      <w:tr w:rsidR="00934A3D" w14:paraId="42EC8D0C" w14:textId="77777777">
        <w:trPr>
          <w:gridAfter w:val="3"/>
          <w:wAfter w:w="5858" w:type="dxa"/>
          <w:trHeight w:val="599"/>
        </w:trPr>
        <w:tc>
          <w:tcPr>
            <w:tcW w:w="706" w:type="dxa"/>
            <w:shd w:val="clear" w:color="auto" w:fill="auto"/>
            <w:vAlign w:val="center"/>
          </w:tcPr>
          <w:p w14:paraId="561DE57B"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53F9900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施工单位未对围挡进行维护</w:t>
            </w:r>
          </w:p>
        </w:tc>
        <w:tc>
          <w:tcPr>
            <w:tcW w:w="2867" w:type="dxa"/>
            <w:shd w:val="clear" w:color="auto" w:fill="auto"/>
            <w:vAlign w:val="center"/>
          </w:tcPr>
          <w:p w14:paraId="2816348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违反条款：第八十一条第一款第（一）项</w:t>
            </w:r>
          </w:p>
          <w:p w14:paraId="76EAFC48"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处罚条款：第一百一十九条：责令限期改正，处一万元以上十万元以下罚款；拒不改正的，责令停工整治</w:t>
            </w:r>
          </w:p>
        </w:tc>
        <w:tc>
          <w:tcPr>
            <w:tcW w:w="1103" w:type="dxa"/>
            <w:shd w:val="clear" w:color="auto" w:fill="auto"/>
            <w:vAlign w:val="center"/>
          </w:tcPr>
          <w:p w14:paraId="2FDD480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5721D1CB"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77A45F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1.未按规定管护围挡长度16-30米的，系数1；31-45米的，系数2，以此类推。2.期间发生危害公共安全行为的，系数9。</w:t>
            </w:r>
          </w:p>
        </w:tc>
        <w:tc>
          <w:tcPr>
            <w:tcW w:w="1628" w:type="dxa"/>
            <w:shd w:val="clear" w:color="auto" w:fill="auto"/>
            <w:vAlign w:val="center"/>
          </w:tcPr>
          <w:p w14:paraId="38DBF4A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6946245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379449E0" w14:textId="77777777">
        <w:trPr>
          <w:gridAfter w:val="3"/>
          <w:wAfter w:w="5858" w:type="dxa"/>
          <w:trHeight w:val="599"/>
        </w:trPr>
        <w:tc>
          <w:tcPr>
            <w:tcW w:w="706" w:type="dxa"/>
            <w:shd w:val="clear" w:color="auto" w:fill="auto"/>
            <w:vAlign w:val="center"/>
          </w:tcPr>
          <w:p w14:paraId="07EBD9B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7E0CA2A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施工单位未在施工现场出入口公示相关信息</w:t>
            </w:r>
          </w:p>
        </w:tc>
        <w:tc>
          <w:tcPr>
            <w:tcW w:w="2867" w:type="dxa"/>
            <w:shd w:val="clear" w:color="auto" w:fill="auto"/>
            <w:vAlign w:val="center"/>
          </w:tcPr>
          <w:p w14:paraId="45C840E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违反条款：第八十一条第一款第（二）项；</w:t>
            </w:r>
          </w:p>
          <w:p w14:paraId="2E6E90C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处罚条款：第一百一十九条：责令限期改正，处一万元以上十万元以下罚款；拒不改正的，责令停工整治</w:t>
            </w:r>
          </w:p>
        </w:tc>
        <w:tc>
          <w:tcPr>
            <w:tcW w:w="1103" w:type="dxa"/>
            <w:shd w:val="clear" w:color="auto" w:fill="auto"/>
            <w:vAlign w:val="center"/>
          </w:tcPr>
          <w:p w14:paraId="62B5A26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6D23F70C"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7C978F4"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2731EA34"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40F2A44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2B6D496D" w14:textId="77777777">
        <w:trPr>
          <w:gridAfter w:val="3"/>
          <w:wAfter w:w="5858" w:type="dxa"/>
          <w:trHeight w:val="1630"/>
        </w:trPr>
        <w:tc>
          <w:tcPr>
            <w:tcW w:w="706" w:type="dxa"/>
            <w:shd w:val="clear" w:color="auto" w:fill="auto"/>
            <w:vAlign w:val="center"/>
          </w:tcPr>
          <w:p w14:paraId="4EE2DE4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70773E8F" w14:textId="77777777" w:rsidR="00934A3D" w:rsidRDefault="00000000">
            <w:pPr>
              <w:rPr>
                <w:rFonts w:ascii="仿宋_GB2312" w:eastAsia="仿宋_GB2312"/>
                <w:color w:val="000000" w:themeColor="text1"/>
              </w:rPr>
            </w:pPr>
            <w:r>
              <w:rPr>
                <w:rFonts w:ascii="仿宋_GB2312" w:eastAsia="仿宋_GB2312" w:hint="eastAsia"/>
                <w:color w:val="000000" w:themeColor="text1"/>
              </w:rPr>
              <w:t>未对施工现场内主要道路和物料堆放场地进行硬化</w:t>
            </w:r>
          </w:p>
        </w:tc>
        <w:tc>
          <w:tcPr>
            <w:tcW w:w="2867" w:type="dxa"/>
            <w:shd w:val="clear" w:color="auto" w:fill="auto"/>
            <w:vAlign w:val="center"/>
          </w:tcPr>
          <w:p w14:paraId="29A7E731"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违反条款：第八十一条第一款第（三）项</w:t>
            </w:r>
          </w:p>
          <w:p w14:paraId="295D045D"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707D3B26"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F531911"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1F56930"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未硬化、覆盖或者绿化面积10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w:t>
            </w:r>
          </w:p>
        </w:tc>
        <w:tc>
          <w:tcPr>
            <w:tcW w:w="1628" w:type="dxa"/>
            <w:shd w:val="clear" w:color="auto" w:fill="auto"/>
            <w:vAlign w:val="center"/>
          </w:tcPr>
          <w:p w14:paraId="3ED0F8E8"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71E9A509"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200C9FEF" w14:textId="77777777">
        <w:trPr>
          <w:gridAfter w:val="3"/>
          <w:wAfter w:w="5858" w:type="dxa"/>
          <w:trHeight w:val="1630"/>
        </w:trPr>
        <w:tc>
          <w:tcPr>
            <w:tcW w:w="706" w:type="dxa"/>
            <w:shd w:val="clear" w:color="auto" w:fill="auto"/>
            <w:vAlign w:val="center"/>
          </w:tcPr>
          <w:p w14:paraId="1AA6978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040F7048" w14:textId="77777777" w:rsidR="00934A3D" w:rsidRDefault="00000000">
            <w:pPr>
              <w:rPr>
                <w:rFonts w:ascii="仿宋_GB2312" w:eastAsia="仿宋_GB2312"/>
                <w:color w:val="000000" w:themeColor="text1"/>
              </w:rPr>
            </w:pPr>
            <w:r>
              <w:rPr>
                <w:rFonts w:ascii="仿宋_GB2312" w:eastAsia="仿宋_GB2312" w:hint="eastAsia"/>
                <w:color w:val="000000" w:themeColor="text1"/>
              </w:rPr>
              <w:t>未对施工现场内除主要道路和物料堆放场地外其它场地进行覆盖或者临时绿化</w:t>
            </w:r>
          </w:p>
        </w:tc>
        <w:tc>
          <w:tcPr>
            <w:tcW w:w="2867" w:type="dxa"/>
            <w:shd w:val="clear" w:color="auto" w:fill="auto"/>
            <w:vAlign w:val="center"/>
          </w:tcPr>
          <w:p w14:paraId="5F533F04"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违反条款：第八十一条第一款第（三）项</w:t>
            </w:r>
          </w:p>
          <w:p w14:paraId="17A55386"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3C81F1B4"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60225ECE"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19BEB91"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75A8CE46"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67FE40E6" w14:textId="77777777" w:rsidR="00934A3D" w:rsidRDefault="00934A3D">
            <w:pPr>
              <w:spacing w:line="280" w:lineRule="exact"/>
              <w:rPr>
                <w:rFonts w:ascii="仿宋_GB2312" w:eastAsia="仿宋_GB2312"/>
                <w:color w:val="000000" w:themeColor="text1"/>
                <w:szCs w:val="21"/>
              </w:rPr>
            </w:pPr>
          </w:p>
        </w:tc>
      </w:tr>
      <w:tr w:rsidR="00934A3D" w14:paraId="2BAF3F75" w14:textId="77777777">
        <w:trPr>
          <w:gridAfter w:val="3"/>
          <w:wAfter w:w="5858" w:type="dxa"/>
          <w:trHeight w:val="1870"/>
        </w:trPr>
        <w:tc>
          <w:tcPr>
            <w:tcW w:w="706" w:type="dxa"/>
            <w:shd w:val="clear" w:color="auto" w:fill="auto"/>
            <w:vAlign w:val="center"/>
          </w:tcPr>
          <w:p w14:paraId="1F604847"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4BC184F6" w14:textId="77777777" w:rsidR="00934A3D" w:rsidRDefault="00000000">
            <w:pPr>
              <w:rPr>
                <w:rFonts w:ascii="仿宋_GB2312" w:eastAsia="仿宋_GB2312"/>
                <w:color w:val="000000" w:themeColor="text1"/>
              </w:rPr>
            </w:pPr>
            <w:r>
              <w:rPr>
                <w:rFonts w:ascii="仿宋_GB2312" w:eastAsia="仿宋_GB2312" w:hint="eastAsia"/>
                <w:color w:val="000000" w:themeColor="text1"/>
              </w:rPr>
              <w:t>施工现场</w:t>
            </w:r>
            <w:r>
              <w:rPr>
                <w:rFonts w:ascii="仿宋_GB2312" w:eastAsia="仿宋_GB2312"/>
                <w:color w:val="000000" w:themeColor="text1"/>
              </w:rPr>
              <w:t>土方</w:t>
            </w:r>
            <w:r>
              <w:rPr>
                <w:rFonts w:ascii="仿宋_GB2312" w:eastAsia="仿宋_GB2312" w:hint="eastAsia"/>
                <w:color w:val="000000" w:themeColor="text1"/>
              </w:rPr>
              <w:t>未</w:t>
            </w:r>
            <w:r>
              <w:rPr>
                <w:rFonts w:ascii="仿宋_GB2312" w:eastAsia="仿宋_GB2312"/>
                <w:color w:val="000000" w:themeColor="text1"/>
              </w:rPr>
              <w:t>集中堆放</w:t>
            </w:r>
            <w:r>
              <w:rPr>
                <w:rFonts w:ascii="仿宋_GB2312" w:eastAsia="仿宋_GB2312" w:hint="eastAsia"/>
                <w:color w:val="000000" w:themeColor="text1"/>
              </w:rPr>
              <w:t>或者未</w:t>
            </w:r>
            <w:r>
              <w:rPr>
                <w:rFonts w:ascii="仿宋_GB2312" w:eastAsia="仿宋_GB2312"/>
                <w:color w:val="000000" w:themeColor="text1"/>
              </w:rPr>
              <w:t>采取覆盖</w:t>
            </w:r>
            <w:r>
              <w:rPr>
                <w:rFonts w:ascii="仿宋_GB2312" w:eastAsia="仿宋_GB2312" w:hint="eastAsia"/>
                <w:color w:val="000000" w:themeColor="text1"/>
              </w:rPr>
              <w:t>、</w:t>
            </w:r>
            <w:r>
              <w:rPr>
                <w:rFonts w:ascii="仿宋_GB2312" w:eastAsia="仿宋_GB2312"/>
                <w:color w:val="000000" w:themeColor="text1"/>
              </w:rPr>
              <w:t>固化措施</w:t>
            </w:r>
          </w:p>
        </w:tc>
        <w:tc>
          <w:tcPr>
            <w:tcW w:w="2867" w:type="dxa"/>
            <w:shd w:val="clear" w:color="auto" w:fill="auto"/>
            <w:vAlign w:val="center"/>
          </w:tcPr>
          <w:p w14:paraId="5A16C1E9"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违反条款：第八十一条第一款第（三）项</w:t>
            </w:r>
          </w:p>
          <w:p w14:paraId="3619DABE" w14:textId="77777777" w:rsidR="00934A3D" w:rsidRDefault="00000000">
            <w:pPr>
              <w:rPr>
                <w:rFonts w:ascii="黑体" w:eastAsia="黑体" w:hAnsi="黑体"/>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18E96F5C"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4E61E913"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D3750C7"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6E2291B8"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3F3D3F39" w14:textId="77777777" w:rsidR="00934A3D" w:rsidRDefault="00934A3D">
            <w:pPr>
              <w:spacing w:line="280" w:lineRule="exact"/>
              <w:rPr>
                <w:rFonts w:ascii="仿宋_GB2312" w:eastAsia="仿宋_GB2312"/>
                <w:color w:val="000000" w:themeColor="text1"/>
                <w:szCs w:val="21"/>
              </w:rPr>
            </w:pPr>
          </w:p>
        </w:tc>
      </w:tr>
      <w:tr w:rsidR="00934A3D" w14:paraId="78F7A784" w14:textId="77777777">
        <w:trPr>
          <w:gridAfter w:val="3"/>
          <w:wAfter w:w="5858" w:type="dxa"/>
          <w:trHeight w:val="1916"/>
        </w:trPr>
        <w:tc>
          <w:tcPr>
            <w:tcW w:w="706" w:type="dxa"/>
            <w:shd w:val="clear" w:color="auto" w:fill="auto"/>
            <w:vAlign w:val="center"/>
          </w:tcPr>
          <w:p w14:paraId="7D22257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2205699B"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大风天气未停止可能产生扬尘污染的施工作业</w:t>
            </w:r>
          </w:p>
        </w:tc>
        <w:tc>
          <w:tcPr>
            <w:tcW w:w="2867" w:type="dxa"/>
            <w:shd w:val="clear" w:color="auto" w:fill="auto"/>
            <w:vAlign w:val="center"/>
          </w:tcPr>
          <w:p w14:paraId="44B12B83"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违反条款：第八十一条第一款第（四）项</w:t>
            </w:r>
          </w:p>
          <w:p w14:paraId="5BDF1003"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1776319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w:t>
            </w:r>
          </w:p>
        </w:tc>
        <w:tc>
          <w:tcPr>
            <w:tcW w:w="990" w:type="dxa"/>
            <w:shd w:val="clear" w:color="auto" w:fill="auto"/>
            <w:vAlign w:val="center"/>
          </w:tcPr>
          <w:p w14:paraId="2C5A047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4692391" w14:textId="77777777" w:rsidR="00934A3D" w:rsidRDefault="00000000">
            <w:pPr>
              <w:spacing w:line="340" w:lineRule="exact"/>
              <w:rPr>
                <w:rFonts w:ascii="仿宋_GB2312" w:eastAsia="仿宋_GB2312"/>
                <w:color w:val="000000" w:themeColor="text1"/>
                <w:szCs w:val="21"/>
              </w:rPr>
            </w:pPr>
            <w:r>
              <w:rPr>
                <w:rFonts w:ascii="仿宋_GB2312" w:eastAsia="仿宋_GB2312"/>
                <w:color w:val="000000" w:themeColor="text1"/>
                <w:szCs w:val="21"/>
              </w:rPr>
              <w:t>1.6</w:t>
            </w:r>
            <w:r>
              <w:rPr>
                <w:rFonts w:ascii="仿宋_GB2312" w:eastAsia="仿宋_GB2312" w:hint="eastAsia"/>
                <w:color w:val="000000" w:themeColor="text1"/>
                <w:szCs w:val="21"/>
              </w:rPr>
              <w:t>级及</w:t>
            </w:r>
            <w:r>
              <w:rPr>
                <w:rFonts w:ascii="仿宋_GB2312" w:eastAsia="仿宋_GB2312"/>
                <w:color w:val="000000" w:themeColor="text1"/>
                <w:szCs w:val="21"/>
              </w:rPr>
              <w:t>6</w:t>
            </w:r>
            <w:r>
              <w:rPr>
                <w:rFonts w:ascii="仿宋_GB2312" w:eastAsia="仿宋_GB2312" w:hint="eastAsia"/>
                <w:color w:val="000000" w:themeColor="text1"/>
                <w:szCs w:val="21"/>
              </w:rPr>
              <w:t>级以上大风未停止可能产生扬尘污染的施工作业的，系数</w:t>
            </w:r>
            <w:r>
              <w:rPr>
                <w:rFonts w:ascii="仿宋_GB2312" w:eastAsia="仿宋_GB2312"/>
                <w:color w:val="000000" w:themeColor="text1"/>
                <w:szCs w:val="21"/>
              </w:rPr>
              <w:t>5-8</w:t>
            </w:r>
            <w:r>
              <w:rPr>
                <w:rFonts w:ascii="仿宋_GB2312" w:eastAsia="仿宋_GB2312" w:hint="eastAsia"/>
                <w:color w:val="000000" w:themeColor="text1"/>
                <w:szCs w:val="21"/>
              </w:rPr>
              <w:t>。2.造成尘土飞扬，严重污染环境的，系数为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20863437"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w:t>
            </w:r>
            <w:r>
              <w:rPr>
                <w:rFonts w:ascii="仿宋_GB2312" w:eastAsia="仿宋_GB2312" w:hint="eastAsia"/>
                <w:color w:val="000000" w:themeColor="text1"/>
                <w:szCs w:val="21"/>
              </w:rPr>
              <w:t>000×（1+区域系数+情节系数+变量系数）</w:t>
            </w:r>
          </w:p>
        </w:tc>
        <w:tc>
          <w:tcPr>
            <w:tcW w:w="2929" w:type="dxa"/>
            <w:gridSpan w:val="2"/>
            <w:shd w:val="clear" w:color="auto" w:fill="auto"/>
            <w:vAlign w:val="center"/>
          </w:tcPr>
          <w:p w14:paraId="578DE0D8" w14:textId="77777777" w:rsidR="00934A3D" w:rsidRDefault="00934A3D">
            <w:pPr>
              <w:spacing w:line="340" w:lineRule="exact"/>
              <w:rPr>
                <w:rFonts w:ascii="仿宋_GB2312" w:eastAsia="仿宋_GB2312"/>
                <w:color w:val="000000" w:themeColor="text1"/>
                <w:szCs w:val="21"/>
              </w:rPr>
            </w:pPr>
          </w:p>
        </w:tc>
      </w:tr>
      <w:tr w:rsidR="00934A3D" w14:paraId="5E267D30" w14:textId="77777777">
        <w:trPr>
          <w:gridAfter w:val="3"/>
          <w:wAfter w:w="5858" w:type="dxa"/>
          <w:trHeight w:val="1866"/>
        </w:trPr>
        <w:tc>
          <w:tcPr>
            <w:tcW w:w="706" w:type="dxa"/>
            <w:shd w:val="clear" w:color="auto" w:fill="auto"/>
            <w:vAlign w:val="center"/>
          </w:tcPr>
          <w:p w14:paraId="4FE2661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3B746DC8"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施工现场出口处未设置冲洗车辆设施</w:t>
            </w:r>
          </w:p>
        </w:tc>
        <w:tc>
          <w:tcPr>
            <w:tcW w:w="2867" w:type="dxa"/>
            <w:shd w:val="clear" w:color="auto" w:fill="auto"/>
            <w:vAlign w:val="center"/>
          </w:tcPr>
          <w:p w14:paraId="7CA4662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49F0A1FE"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2F83586E"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5CE42E8E" w14:textId="77777777" w:rsidR="00934A3D"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38DAD913"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3EC67F6D"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6013440C" w14:textId="77777777" w:rsidR="00934A3D"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67F010B2" w14:textId="77777777">
        <w:trPr>
          <w:gridAfter w:val="3"/>
          <w:wAfter w:w="5858" w:type="dxa"/>
          <w:trHeight w:val="1909"/>
        </w:trPr>
        <w:tc>
          <w:tcPr>
            <w:tcW w:w="706" w:type="dxa"/>
            <w:shd w:val="clear" w:color="auto" w:fill="auto"/>
            <w:vAlign w:val="center"/>
          </w:tcPr>
          <w:p w14:paraId="059D8BC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080930DC"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施工现场未按规定安装视频监控系统</w:t>
            </w:r>
          </w:p>
        </w:tc>
        <w:tc>
          <w:tcPr>
            <w:tcW w:w="2867" w:type="dxa"/>
            <w:shd w:val="clear" w:color="auto" w:fill="auto"/>
            <w:vAlign w:val="center"/>
          </w:tcPr>
          <w:p w14:paraId="63A42549"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2B3758A8"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0550F788"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0E34CF5C"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B03C3AE"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7A76BA15"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37CDA998" w14:textId="77777777" w:rsidR="00934A3D" w:rsidRDefault="00000000">
            <w:pPr>
              <w:spacing w:line="340" w:lineRule="exact"/>
              <w:rPr>
                <w:rFonts w:ascii="仿宋_GB2312" w:eastAsia="仿宋_GB2312"/>
                <w:strike/>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35E9E74E" w14:textId="77777777">
        <w:trPr>
          <w:gridAfter w:val="3"/>
          <w:wAfter w:w="5858" w:type="dxa"/>
          <w:trHeight w:val="599"/>
        </w:trPr>
        <w:tc>
          <w:tcPr>
            <w:tcW w:w="706" w:type="dxa"/>
            <w:shd w:val="clear" w:color="auto" w:fill="auto"/>
            <w:vAlign w:val="center"/>
          </w:tcPr>
          <w:p w14:paraId="7FBD6CC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21021E2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施工车辆未经除泥、冲洗驶出工地</w:t>
            </w:r>
          </w:p>
        </w:tc>
        <w:tc>
          <w:tcPr>
            <w:tcW w:w="2867" w:type="dxa"/>
            <w:shd w:val="clear" w:color="auto" w:fill="auto"/>
            <w:vAlign w:val="center"/>
          </w:tcPr>
          <w:p w14:paraId="694A8EC2"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6C53A036"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5F361B7F"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39C9B5EC"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A54EFF6"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污染道路长21－30米的，系数1；31－40米的，系数2；以此类推。</w:t>
            </w:r>
          </w:p>
        </w:tc>
        <w:tc>
          <w:tcPr>
            <w:tcW w:w="1628" w:type="dxa"/>
            <w:shd w:val="clear" w:color="auto" w:fill="auto"/>
            <w:vAlign w:val="center"/>
          </w:tcPr>
          <w:p w14:paraId="77865FF2"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791BADDD" w14:textId="77777777" w:rsidR="00934A3D" w:rsidRDefault="00934A3D">
            <w:pPr>
              <w:spacing w:line="340" w:lineRule="exact"/>
              <w:rPr>
                <w:rFonts w:ascii="仿宋_GB2312" w:eastAsia="仿宋_GB2312"/>
                <w:strike/>
                <w:color w:val="000000" w:themeColor="text1"/>
                <w:szCs w:val="21"/>
              </w:rPr>
            </w:pPr>
          </w:p>
        </w:tc>
      </w:tr>
      <w:tr w:rsidR="00934A3D" w14:paraId="6BA7379C" w14:textId="77777777">
        <w:trPr>
          <w:gridAfter w:val="3"/>
          <w:wAfter w:w="5858" w:type="dxa"/>
          <w:trHeight w:val="1943"/>
        </w:trPr>
        <w:tc>
          <w:tcPr>
            <w:tcW w:w="706" w:type="dxa"/>
            <w:shd w:val="clear" w:color="auto" w:fill="auto"/>
            <w:vAlign w:val="center"/>
          </w:tcPr>
          <w:p w14:paraId="695B641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721BAE8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车辆清洗处未配套设置排水、泥浆沉淀设施</w:t>
            </w:r>
          </w:p>
        </w:tc>
        <w:tc>
          <w:tcPr>
            <w:tcW w:w="2867" w:type="dxa"/>
            <w:shd w:val="clear" w:color="auto" w:fill="auto"/>
            <w:vAlign w:val="center"/>
          </w:tcPr>
          <w:p w14:paraId="2B027723"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18A13F53"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7D07232C"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15DD4EE4"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62836B3"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2FC761DF"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0F02709F" w14:textId="77777777" w:rsidR="00934A3D" w:rsidRDefault="00000000">
            <w:pPr>
              <w:spacing w:line="340" w:lineRule="exact"/>
              <w:rPr>
                <w:rFonts w:ascii="仿宋_GB2312" w:eastAsia="仿宋_GB2312"/>
                <w:strike/>
                <w:color w:val="000000" w:themeColor="text1"/>
                <w:szCs w:val="21"/>
              </w:rPr>
            </w:pPr>
            <w:r>
              <w:rPr>
                <w:rFonts w:ascii="仿宋_GB2312" w:eastAsia="仿宋_GB2312" w:hint="eastAsia"/>
                <w:color w:val="000000" w:themeColor="text1"/>
                <w:szCs w:val="21"/>
              </w:rPr>
              <w:t>需要做出其它处罚决定的，报请案审会决定。</w:t>
            </w:r>
          </w:p>
        </w:tc>
      </w:tr>
      <w:tr w:rsidR="00934A3D" w14:paraId="01405C8F" w14:textId="77777777">
        <w:trPr>
          <w:gridAfter w:val="3"/>
          <w:wAfter w:w="5858" w:type="dxa"/>
          <w:trHeight w:val="1924"/>
        </w:trPr>
        <w:tc>
          <w:tcPr>
            <w:tcW w:w="706" w:type="dxa"/>
            <w:shd w:val="clear" w:color="auto" w:fill="auto"/>
            <w:vAlign w:val="center"/>
          </w:tcPr>
          <w:p w14:paraId="090D503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5ECA064C"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施工现场道路及进出口周边一百米以内的道路有泥土和建筑垃圾</w:t>
            </w:r>
          </w:p>
        </w:tc>
        <w:tc>
          <w:tcPr>
            <w:tcW w:w="2867" w:type="dxa"/>
            <w:shd w:val="clear" w:color="auto" w:fill="auto"/>
            <w:vAlign w:val="center"/>
          </w:tcPr>
          <w:p w14:paraId="076068A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违反条款：第八十一条第一款第（六）项；</w:t>
            </w:r>
          </w:p>
          <w:p w14:paraId="189C913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497C8336"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48C29558" w14:textId="77777777" w:rsidR="00934A3D"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BE82BEE"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污染道路长21－30米的，系数1；31－40米的，系数2；以此类推。</w:t>
            </w:r>
          </w:p>
        </w:tc>
        <w:tc>
          <w:tcPr>
            <w:tcW w:w="1628" w:type="dxa"/>
            <w:shd w:val="clear" w:color="auto" w:fill="auto"/>
            <w:vAlign w:val="center"/>
          </w:tcPr>
          <w:p w14:paraId="44EA36EE" w14:textId="77777777" w:rsidR="00934A3D"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684A30D5" w14:textId="77777777" w:rsidR="00934A3D" w:rsidRDefault="00934A3D">
            <w:pPr>
              <w:spacing w:line="340" w:lineRule="exact"/>
              <w:rPr>
                <w:rFonts w:ascii="仿宋_GB2312" w:eastAsia="仿宋_GB2312"/>
                <w:color w:val="000000" w:themeColor="text1"/>
                <w:szCs w:val="21"/>
              </w:rPr>
            </w:pPr>
          </w:p>
        </w:tc>
      </w:tr>
      <w:tr w:rsidR="00934A3D" w14:paraId="75BDDD45" w14:textId="77777777">
        <w:trPr>
          <w:gridAfter w:val="3"/>
          <w:wAfter w:w="5858" w:type="dxa"/>
          <w:trHeight w:val="1914"/>
        </w:trPr>
        <w:tc>
          <w:tcPr>
            <w:tcW w:w="706" w:type="dxa"/>
            <w:shd w:val="clear" w:color="auto" w:fill="auto"/>
            <w:vAlign w:val="center"/>
          </w:tcPr>
          <w:p w14:paraId="1D2B931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2BB7D672"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道路挖掘施工过程中未及时覆盖破损路面并采取措施</w:t>
            </w:r>
          </w:p>
        </w:tc>
        <w:tc>
          <w:tcPr>
            <w:tcW w:w="2867" w:type="dxa"/>
            <w:shd w:val="clear" w:color="auto" w:fill="auto"/>
            <w:vAlign w:val="center"/>
          </w:tcPr>
          <w:p w14:paraId="46AA8BA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违反条款：第八十一条第一款第（七）项；</w:t>
            </w:r>
          </w:p>
          <w:p w14:paraId="17BC324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29E20DE9"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603C72FE"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A1461D4"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1.路面长21－30米的，系数1；31－40米的，系数2；以此类推。</w:t>
            </w:r>
          </w:p>
        </w:tc>
        <w:tc>
          <w:tcPr>
            <w:tcW w:w="1628" w:type="dxa"/>
            <w:shd w:val="clear" w:color="auto" w:fill="auto"/>
            <w:vAlign w:val="center"/>
          </w:tcPr>
          <w:p w14:paraId="4AF9B68A"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68DCB2A2" w14:textId="77777777" w:rsidR="00934A3D" w:rsidRDefault="00934A3D">
            <w:pPr>
              <w:widowControl/>
              <w:spacing w:line="0" w:lineRule="atLeast"/>
              <w:rPr>
                <w:rFonts w:ascii="仿宋_GB2312" w:eastAsia="仿宋_GB2312" w:hAnsi="宋体" w:cs="宋体"/>
                <w:strike/>
                <w:color w:val="000000" w:themeColor="text1"/>
                <w:kern w:val="0"/>
                <w:szCs w:val="21"/>
              </w:rPr>
            </w:pPr>
          </w:p>
        </w:tc>
      </w:tr>
      <w:tr w:rsidR="00934A3D" w14:paraId="21DD7834" w14:textId="77777777">
        <w:trPr>
          <w:gridAfter w:val="3"/>
          <w:wAfter w:w="5858" w:type="dxa"/>
          <w:trHeight w:val="1850"/>
        </w:trPr>
        <w:tc>
          <w:tcPr>
            <w:tcW w:w="706" w:type="dxa"/>
            <w:shd w:val="clear" w:color="auto" w:fill="auto"/>
            <w:vAlign w:val="center"/>
          </w:tcPr>
          <w:p w14:paraId="0FDE99E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69C2F3E1" w14:textId="77777777" w:rsidR="00934A3D" w:rsidRDefault="00000000">
            <w:pPr>
              <w:rPr>
                <w:rFonts w:ascii="仿宋_GB2312" w:eastAsia="仿宋_GB2312"/>
                <w:color w:val="000000" w:themeColor="text1"/>
              </w:rPr>
            </w:pPr>
            <w:r>
              <w:rPr>
                <w:rFonts w:ascii="仿宋_GB2312" w:eastAsia="仿宋_GB2312" w:hint="eastAsia"/>
                <w:color w:val="000000" w:themeColor="text1"/>
              </w:rPr>
              <w:t>道路挖掘施工完成后未及时修复路面</w:t>
            </w:r>
          </w:p>
        </w:tc>
        <w:tc>
          <w:tcPr>
            <w:tcW w:w="2867" w:type="dxa"/>
            <w:shd w:val="clear" w:color="auto" w:fill="auto"/>
            <w:vAlign w:val="center"/>
          </w:tcPr>
          <w:p w14:paraId="7712EB1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违反条款：第八十一条第一款第（七）项；</w:t>
            </w:r>
          </w:p>
          <w:p w14:paraId="2BD1777F"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1DE20826"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35F5873"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BD0E18E"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未修复的道路长21－30米的，系数1；31－40米的，系数2；以此类推。</w:t>
            </w:r>
          </w:p>
        </w:tc>
        <w:tc>
          <w:tcPr>
            <w:tcW w:w="1628" w:type="dxa"/>
            <w:shd w:val="clear" w:color="auto" w:fill="auto"/>
            <w:vAlign w:val="center"/>
          </w:tcPr>
          <w:p w14:paraId="176A041E"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592CAC5E" w14:textId="77777777" w:rsidR="00934A3D" w:rsidRDefault="00934A3D">
            <w:pPr>
              <w:widowControl/>
              <w:spacing w:line="0" w:lineRule="atLeast"/>
              <w:rPr>
                <w:rFonts w:ascii="仿宋_GB2312" w:eastAsia="仿宋_GB2312" w:hAnsi="宋体" w:cs="宋体"/>
                <w:strike/>
                <w:color w:val="000000" w:themeColor="text1"/>
                <w:kern w:val="0"/>
                <w:szCs w:val="21"/>
              </w:rPr>
            </w:pPr>
          </w:p>
        </w:tc>
      </w:tr>
      <w:tr w:rsidR="00934A3D" w14:paraId="5BF2584F" w14:textId="77777777">
        <w:trPr>
          <w:gridAfter w:val="3"/>
          <w:wAfter w:w="5858" w:type="dxa"/>
          <w:trHeight w:val="2052"/>
        </w:trPr>
        <w:tc>
          <w:tcPr>
            <w:tcW w:w="706" w:type="dxa"/>
            <w:shd w:val="clear" w:color="auto" w:fill="auto"/>
            <w:vAlign w:val="center"/>
          </w:tcPr>
          <w:p w14:paraId="4859258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1F008BB3" w14:textId="77777777" w:rsidR="00934A3D" w:rsidRDefault="00000000">
            <w:pPr>
              <w:rPr>
                <w:rFonts w:ascii="仿宋_GB2312" w:eastAsia="仿宋_GB2312"/>
                <w:color w:val="000000" w:themeColor="text1"/>
              </w:rPr>
            </w:pPr>
            <w:r>
              <w:rPr>
                <w:rFonts w:ascii="仿宋_GB2312" w:eastAsia="仿宋_GB2312" w:hint="eastAsia"/>
                <w:color w:val="000000" w:themeColor="text1"/>
              </w:rPr>
              <w:t>产生扬尘的物料未按规定贮存或者未</w:t>
            </w:r>
            <w:r>
              <w:rPr>
                <w:rFonts w:ascii="仿宋_GB2312" w:eastAsia="仿宋_GB2312" w:hint="eastAsia"/>
                <w:bCs/>
                <w:color w:val="000000" w:themeColor="text1"/>
              </w:rPr>
              <w:t>采取有效防尘措施</w:t>
            </w:r>
          </w:p>
        </w:tc>
        <w:tc>
          <w:tcPr>
            <w:tcW w:w="2867" w:type="dxa"/>
            <w:shd w:val="clear" w:color="auto" w:fill="auto"/>
            <w:vAlign w:val="center"/>
          </w:tcPr>
          <w:p w14:paraId="72FC1097"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违反条款：第八十二条第一款；</w:t>
            </w:r>
          </w:p>
          <w:p w14:paraId="4B156465"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处罚条款：第一百二十条：责令限期改正，处一万元以上十万元以下罚款；拒不改正的，责令停工整治或者停业整治。</w:t>
            </w:r>
          </w:p>
        </w:tc>
        <w:tc>
          <w:tcPr>
            <w:tcW w:w="1103" w:type="dxa"/>
            <w:shd w:val="clear" w:color="auto" w:fill="auto"/>
            <w:vAlign w:val="center"/>
          </w:tcPr>
          <w:p w14:paraId="0EB95421"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76DD3CDE"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0750A69"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2，以此类推。2.造成尘土飞扬，严重污染环境的，系数为9。</w:t>
            </w:r>
          </w:p>
        </w:tc>
        <w:tc>
          <w:tcPr>
            <w:tcW w:w="1628" w:type="dxa"/>
            <w:shd w:val="clear" w:color="auto" w:fill="auto"/>
            <w:vAlign w:val="center"/>
          </w:tcPr>
          <w:p w14:paraId="451D1810"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08310751" w14:textId="77777777" w:rsidR="00934A3D" w:rsidRDefault="00934A3D">
            <w:pPr>
              <w:spacing w:line="280" w:lineRule="exact"/>
              <w:rPr>
                <w:rFonts w:ascii="仿宋_GB2312" w:eastAsia="仿宋_GB2312"/>
                <w:strike/>
                <w:color w:val="000000" w:themeColor="text1"/>
                <w:szCs w:val="21"/>
              </w:rPr>
            </w:pPr>
          </w:p>
        </w:tc>
      </w:tr>
      <w:tr w:rsidR="00934A3D" w14:paraId="07CD4D9D" w14:textId="77777777">
        <w:trPr>
          <w:gridAfter w:val="3"/>
          <w:wAfter w:w="5858" w:type="dxa"/>
          <w:trHeight w:val="2193"/>
        </w:trPr>
        <w:tc>
          <w:tcPr>
            <w:tcW w:w="706" w:type="dxa"/>
            <w:shd w:val="clear" w:color="auto" w:fill="auto"/>
            <w:vAlign w:val="center"/>
          </w:tcPr>
          <w:p w14:paraId="7B32BD2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648F043D"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未按规定处置或覆盖建筑土方、工程渣土、建筑垃圾</w:t>
            </w:r>
          </w:p>
        </w:tc>
        <w:tc>
          <w:tcPr>
            <w:tcW w:w="2867" w:type="dxa"/>
            <w:shd w:val="clear" w:color="auto" w:fill="auto"/>
            <w:vAlign w:val="center"/>
          </w:tcPr>
          <w:p w14:paraId="5DA2833B"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违反条款：第八十二条第二款；</w:t>
            </w:r>
          </w:p>
          <w:p w14:paraId="3E915DED"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处罚条款：第一百二十条：责令限期改正，处一万元以上十万元以下罚款；拒不改正的，责令停工整治或者停业整治。</w:t>
            </w:r>
          </w:p>
        </w:tc>
        <w:tc>
          <w:tcPr>
            <w:tcW w:w="1103" w:type="dxa"/>
            <w:shd w:val="clear" w:color="auto" w:fill="auto"/>
            <w:vAlign w:val="center"/>
          </w:tcPr>
          <w:p w14:paraId="69CD31B9"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7FF9843C" w14:textId="77777777" w:rsidR="00934A3D"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252DF92"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占地面积10</w:t>
            </w:r>
            <w:r>
              <w:rPr>
                <w:rFonts w:ascii="Batang" w:eastAsia="Batang" w:hAnsi="Batang" w:cs="Batang" w:hint="eastAsia"/>
                <w:color w:val="000000" w:themeColor="text1"/>
                <w:szCs w:val="21"/>
              </w:rPr>
              <w:t>㎡</w:t>
            </w:r>
            <w:r>
              <w:rPr>
                <w:rFonts w:ascii="仿宋_GB2312" w:eastAsia="仿宋_GB2312" w:hint="eastAsia"/>
                <w:color w:val="000000" w:themeColor="text1"/>
                <w:szCs w:val="21"/>
              </w:rPr>
              <w:t>以下的，系数0；11－15</w:t>
            </w:r>
            <w:r>
              <w:rPr>
                <w:rFonts w:ascii="Batang" w:eastAsia="Batang" w:hAnsi="Batang" w:cs="Batang" w:hint="eastAsia"/>
                <w:color w:val="000000" w:themeColor="text1"/>
                <w:szCs w:val="21"/>
              </w:rPr>
              <w:t>㎡</w:t>
            </w:r>
            <w:r>
              <w:rPr>
                <w:rFonts w:ascii="仿宋_GB2312" w:eastAsia="仿宋_GB2312" w:hint="eastAsia"/>
                <w:color w:val="000000" w:themeColor="text1"/>
                <w:szCs w:val="21"/>
              </w:rPr>
              <w:t>的，系数1；16－20</w:t>
            </w:r>
            <w:r>
              <w:rPr>
                <w:rFonts w:ascii="Batang" w:eastAsia="Batang" w:hAnsi="Batang" w:cs="Batang" w:hint="eastAsia"/>
                <w:color w:val="000000" w:themeColor="text1"/>
                <w:szCs w:val="21"/>
              </w:rPr>
              <w:t>㎡</w:t>
            </w:r>
            <w:r>
              <w:rPr>
                <w:rFonts w:ascii="仿宋_GB2312" w:eastAsia="仿宋_GB2312" w:hint="eastAsia"/>
                <w:color w:val="000000" w:themeColor="text1"/>
                <w:szCs w:val="21"/>
              </w:rPr>
              <w:t>系数2，以此类推。2.造成尘土飞扬，严重污染环境的，系数为9。</w:t>
            </w:r>
          </w:p>
        </w:tc>
        <w:tc>
          <w:tcPr>
            <w:tcW w:w="1628" w:type="dxa"/>
            <w:shd w:val="clear" w:color="auto" w:fill="auto"/>
            <w:vAlign w:val="center"/>
          </w:tcPr>
          <w:p w14:paraId="60579B8F"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1BF7ADA5" w14:textId="77777777" w:rsidR="00934A3D" w:rsidRDefault="00934A3D">
            <w:pPr>
              <w:spacing w:line="280" w:lineRule="exact"/>
              <w:rPr>
                <w:rFonts w:ascii="仿宋_GB2312" w:eastAsia="仿宋_GB2312"/>
                <w:color w:val="000000" w:themeColor="text1"/>
                <w:szCs w:val="21"/>
              </w:rPr>
            </w:pPr>
          </w:p>
        </w:tc>
      </w:tr>
      <w:tr w:rsidR="00934A3D" w14:paraId="7E3A8B63" w14:textId="77777777">
        <w:trPr>
          <w:gridAfter w:val="3"/>
          <w:wAfter w:w="5858" w:type="dxa"/>
          <w:trHeight w:val="479"/>
        </w:trPr>
        <w:tc>
          <w:tcPr>
            <w:tcW w:w="15104" w:type="dxa"/>
            <w:gridSpan w:val="10"/>
            <w:shd w:val="clear" w:color="auto" w:fill="auto"/>
            <w:vAlign w:val="center"/>
          </w:tcPr>
          <w:p w14:paraId="6A273C20" w14:textId="77777777" w:rsidR="00934A3D" w:rsidRDefault="00000000">
            <w:pPr>
              <w:pStyle w:val="20"/>
              <w:jc w:val="center"/>
              <w:rPr>
                <w:rFonts w:ascii="仿宋_GB2312" w:eastAsia="仿宋_GB2312"/>
                <w:color w:val="000000" w:themeColor="text1"/>
                <w:szCs w:val="21"/>
              </w:rPr>
            </w:pPr>
            <w:bookmarkStart w:id="47" w:name="_Toc10433"/>
            <w:r>
              <w:rPr>
                <w:rFonts w:hint="eastAsia"/>
                <w:color w:val="000000" w:themeColor="text1"/>
              </w:rPr>
              <w:t>《北京市建设工程施工现场管理办法》案由13项</w:t>
            </w:r>
            <w:bookmarkEnd w:id="47"/>
          </w:p>
        </w:tc>
      </w:tr>
      <w:tr w:rsidR="00934A3D" w14:paraId="0760F5A5" w14:textId="77777777">
        <w:trPr>
          <w:gridAfter w:val="3"/>
          <w:wAfter w:w="5858" w:type="dxa"/>
          <w:trHeight w:val="771"/>
        </w:trPr>
        <w:tc>
          <w:tcPr>
            <w:tcW w:w="706" w:type="dxa"/>
            <w:shd w:val="clear" w:color="auto" w:fill="auto"/>
            <w:vAlign w:val="center"/>
          </w:tcPr>
          <w:p w14:paraId="2702472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D709C7B" w14:textId="77777777" w:rsidR="00934A3D" w:rsidRDefault="00000000">
            <w:pPr>
              <w:rPr>
                <w:rFonts w:ascii="仿宋_GB2312" w:eastAsia="仿宋_GB2312"/>
                <w:color w:val="000000" w:themeColor="text1"/>
              </w:rPr>
            </w:pPr>
            <w:r>
              <w:rPr>
                <w:rFonts w:ascii="仿宋_GB2312" w:eastAsia="仿宋_GB2312" w:hint="eastAsia"/>
                <w:color w:val="000000" w:themeColor="text1"/>
              </w:rPr>
              <w:t>建设单位未按标准设置围挡</w:t>
            </w:r>
          </w:p>
        </w:tc>
        <w:tc>
          <w:tcPr>
            <w:tcW w:w="2867" w:type="dxa"/>
            <w:shd w:val="clear" w:color="auto" w:fill="auto"/>
            <w:vAlign w:val="center"/>
          </w:tcPr>
          <w:p w14:paraId="042FD116"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违反条款：第二十三条第（一）项；</w:t>
            </w:r>
          </w:p>
          <w:p w14:paraId="3974E786"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54E2D1CD" w14:textId="77777777" w:rsidR="00934A3D" w:rsidRDefault="00000000">
            <w:pPr>
              <w:jc w:val="center"/>
              <w:rPr>
                <w:rFonts w:ascii="仿宋_GB2312" w:eastAsia="仿宋_GB2312" w:hAnsi="宋体"/>
                <w:color w:val="000000" w:themeColor="text1"/>
                <w:szCs w:val="21"/>
              </w:rPr>
            </w:pPr>
            <w:r>
              <w:rPr>
                <w:rFonts w:ascii="仿宋_GB2312" w:eastAsia="仿宋_GB2312" w:hAnsi="宋体"/>
                <w:color w:val="000000" w:themeColor="text1"/>
                <w:szCs w:val="21"/>
              </w:rPr>
              <w:t>10000</w:t>
            </w:r>
          </w:p>
        </w:tc>
        <w:tc>
          <w:tcPr>
            <w:tcW w:w="990" w:type="dxa"/>
            <w:shd w:val="clear" w:color="auto" w:fill="auto"/>
            <w:vAlign w:val="center"/>
          </w:tcPr>
          <w:p w14:paraId="1C978250"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B6EEC8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1.未按标准设置围挡长度1</w:t>
            </w:r>
            <w:r>
              <w:rPr>
                <w:rFonts w:ascii="仿宋_GB2312" w:eastAsia="仿宋_GB2312"/>
                <w:color w:val="000000" w:themeColor="text1"/>
                <w:szCs w:val="21"/>
              </w:rPr>
              <w:t>6</w:t>
            </w:r>
            <w:r>
              <w:rPr>
                <w:rFonts w:ascii="仿宋_GB2312" w:eastAsia="仿宋_GB2312" w:hint="eastAsia"/>
                <w:color w:val="000000" w:themeColor="text1"/>
                <w:szCs w:val="21"/>
              </w:rPr>
              <w:t>-</w:t>
            </w:r>
            <w:r>
              <w:rPr>
                <w:rFonts w:ascii="仿宋_GB2312" w:eastAsia="仿宋_GB2312"/>
                <w:color w:val="000000" w:themeColor="text1"/>
                <w:szCs w:val="21"/>
              </w:rPr>
              <w:t>30</w:t>
            </w:r>
            <w:r>
              <w:rPr>
                <w:rFonts w:ascii="仿宋_GB2312" w:eastAsia="仿宋_GB2312" w:hint="eastAsia"/>
                <w:color w:val="000000" w:themeColor="text1"/>
                <w:szCs w:val="21"/>
              </w:rPr>
              <w:t>米的，系数1；</w:t>
            </w:r>
            <w:r>
              <w:rPr>
                <w:rFonts w:ascii="仿宋_GB2312" w:eastAsia="仿宋_GB2312"/>
                <w:color w:val="000000" w:themeColor="text1"/>
                <w:szCs w:val="21"/>
              </w:rPr>
              <w:t>31</w:t>
            </w:r>
            <w:r>
              <w:rPr>
                <w:rFonts w:ascii="仿宋_GB2312" w:eastAsia="仿宋_GB2312" w:hint="eastAsia"/>
                <w:color w:val="000000" w:themeColor="text1"/>
                <w:szCs w:val="21"/>
              </w:rPr>
              <w:t>-</w:t>
            </w:r>
            <w:r>
              <w:rPr>
                <w:rFonts w:ascii="仿宋_GB2312" w:eastAsia="仿宋_GB2312"/>
                <w:color w:val="000000" w:themeColor="text1"/>
                <w:szCs w:val="21"/>
              </w:rPr>
              <w:t>45</w:t>
            </w:r>
            <w:r>
              <w:rPr>
                <w:rFonts w:ascii="仿宋_GB2312" w:eastAsia="仿宋_GB2312" w:hint="eastAsia"/>
                <w:color w:val="000000" w:themeColor="text1"/>
                <w:szCs w:val="21"/>
              </w:rPr>
              <w:t>米的，系数2，以此类推；2.期间发生危害公共安全行为的，系数9。</w:t>
            </w:r>
          </w:p>
        </w:tc>
        <w:tc>
          <w:tcPr>
            <w:tcW w:w="1628" w:type="dxa"/>
            <w:shd w:val="clear" w:color="auto" w:fill="auto"/>
            <w:vAlign w:val="center"/>
          </w:tcPr>
          <w:p w14:paraId="69761E5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7375C058" w14:textId="77777777" w:rsidR="00934A3D" w:rsidRDefault="00934A3D">
            <w:pPr>
              <w:rPr>
                <w:rFonts w:ascii="仿宋_GB2312" w:eastAsia="仿宋_GB2312" w:hAnsi="宋体" w:cs="宋体"/>
                <w:strike/>
                <w:color w:val="000000" w:themeColor="text1"/>
                <w:kern w:val="0"/>
                <w:szCs w:val="21"/>
              </w:rPr>
            </w:pPr>
          </w:p>
        </w:tc>
      </w:tr>
      <w:tr w:rsidR="00934A3D" w14:paraId="29BC92BD" w14:textId="77777777">
        <w:trPr>
          <w:gridAfter w:val="3"/>
          <w:wAfter w:w="5858" w:type="dxa"/>
          <w:trHeight w:val="771"/>
        </w:trPr>
        <w:tc>
          <w:tcPr>
            <w:tcW w:w="706" w:type="dxa"/>
            <w:shd w:val="clear" w:color="auto" w:fill="auto"/>
            <w:vAlign w:val="center"/>
          </w:tcPr>
          <w:p w14:paraId="2DBC703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129CD71" w14:textId="77777777" w:rsidR="00934A3D" w:rsidRDefault="00000000">
            <w:pPr>
              <w:rPr>
                <w:rFonts w:ascii="仿宋_GB2312" w:eastAsia="仿宋_GB2312"/>
                <w:color w:val="000000" w:themeColor="text1"/>
              </w:rPr>
            </w:pPr>
            <w:r>
              <w:rPr>
                <w:rFonts w:ascii="仿宋_GB2312" w:eastAsia="仿宋_GB2312" w:hint="eastAsia"/>
                <w:color w:val="000000" w:themeColor="text1"/>
              </w:rPr>
              <w:t>施工单位未对围挡进行维护</w:t>
            </w:r>
          </w:p>
        </w:tc>
        <w:tc>
          <w:tcPr>
            <w:tcW w:w="2867" w:type="dxa"/>
            <w:shd w:val="clear" w:color="auto" w:fill="auto"/>
            <w:vAlign w:val="center"/>
          </w:tcPr>
          <w:p w14:paraId="2BBB2B43"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违反条款：第二十三条第（一）项；</w:t>
            </w:r>
          </w:p>
          <w:p w14:paraId="4677808E"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718BB1E8" w14:textId="77777777" w:rsidR="00934A3D"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173507D2"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879C48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1.未按规定管护围挡长度</w:t>
            </w:r>
            <w:r>
              <w:rPr>
                <w:rFonts w:ascii="仿宋_GB2312" w:eastAsia="仿宋_GB2312"/>
                <w:color w:val="000000" w:themeColor="text1"/>
                <w:szCs w:val="21"/>
              </w:rPr>
              <w:t>16</w:t>
            </w:r>
            <w:r>
              <w:rPr>
                <w:rFonts w:ascii="仿宋_GB2312" w:eastAsia="仿宋_GB2312" w:hint="eastAsia"/>
                <w:color w:val="000000" w:themeColor="text1"/>
                <w:szCs w:val="21"/>
              </w:rPr>
              <w:t>-</w:t>
            </w:r>
            <w:r>
              <w:rPr>
                <w:rFonts w:ascii="仿宋_GB2312" w:eastAsia="仿宋_GB2312"/>
                <w:color w:val="000000" w:themeColor="text1"/>
                <w:szCs w:val="21"/>
              </w:rPr>
              <w:t>30</w:t>
            </w:r>
            <w:r>
              <w:rPr>
                <w:rFonts w:ascii="仿宋_GB2312" w:eastAsia="仿宋_GB2312" w:hint="eastAsia"/>
                <w:color w:val="000000" w:themeColor="text1"/>
                <w:szCs w:val="21"/>
              </w:rPr>
              <w:t>米的，系数1；</w:t>
            </w:r>
            <w:r>
              <w:rPr>
                <w:rFonts w:ascii="仿宋_GB2312" w:eastAsia="仿宋_GB2312"/>
                <w:color w:val="000000" w:themeColor="text1"/>
                <w:szCs w:val="21"/>
              </w:rPr>
              <w:t>31</w:t>
            </w:r>
            <w:r>
              <w:rPr>
                <w:rFonts w:ascii="仿宋_GB2312" w:eastAsia="仿宋_GB2312" w:hint="eastAsia"/>
                <w:color w:val="000000" w:themeColor="text1"/>
                <w:szCs w:val="21"/>
              </w:rPr>
              <w:t>-</w:t>
            </w:r>
            <w:r>
              <w:rPr>
                <w:rFonts w:ascii="仿宋_GB2312" w:eastAsia="仿宋_GB2312"/>
                <w:color w:val="000000" w:themeColor="text1"/>
                <w:szCs w:val="21"/>
              </w:rPr>
              <w:t>45</w:t>
            </w:r>
            <w:r>
              <w:rPr>
                <w:rFonts w:ascii="仿宋_GB2312" w:eastAsia="仿宋_GB2312" w:hint="eastAsia"/>
                <w:color w:val="000000" w:themeColor="text1"/>
                <w:szCs w:val="21"/>
              </w:rPr>
              <w:t>米的，系数2，以此类推。2.期间发生危害公共安全行为的，系数</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2276371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10000</w:t>
            </w:r>
            <w:r>
              <w:rPr>
                <w:rFonts w:ascii="仿宋_GB2312" w:eastAsia="仿宋_GB2312" w:hAnsi="宋体" w:hint="eastAsia"/>
                <w:color w:val="000000" w:themeColor="text1"/>
                <w:szCs w:val="21"/>
              </w:rPr>
              <w:t>×（1+区域系数+情节系数+变量系数）</w:t>
            </w:r>
          </w:p>
        </w:tc>
        <w:tc>
          <w:tcPr>
            <w:tcW w:w="2929" w:type="dxa"/>
            <w:gridSpan w:val="2"/>
            <w:shd w:val="clear" w:color="auto" w:fill="auto"/>
            <w:vAlign w:val="center"/>
          </w:tcPr>
          <w:p w14:paraId="2C2BDCA6" w14:textId="77777777" w:rsidR="00934A3D" w:rsidRDefault="00934A3D">
            <w:pPr>
              <w:rPr>
                <w:rFonts w:ascii="仿宋_GB2312" w:eastAsia="仿宋_GB2312" w:hAnsi="宋体" w:cs="宋体"/>
                <w:strike/>
                <w:color w:val="000000" w:themeColor="text1"/>
                <w:kern w:val="0"/>
                <w:szCs w:val="21"/>
              </w:rPr>
            </w:pPr>
          </w:p>
        </w:tc>
      </w:tr>
      <w:tr w:rsidR="00934A3D" w14:paraId="77D24293" w14:textId="77777777">
        <w:trPr>
          <w:gridAfter w:val="3"/>
          <w:wAfter w:w="5858" w:type="dxa"/>
          <w:trHeight w:val="2591"/>
        </w:trPr>
        <w:tc>
          <w:tcPr>
            <w:tcW w:w="706" w:type="dxa"/>
            <w:shd w:val="clear" w:color="auto" w:fill="auto"/>
            <w:vAlign w:val="center"/>
          </w:tcPr>
          <w:p w14:paraId="42562C9C"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7EFA2F3D"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市政基础设施工程因特殊情况不能进行围挡的未设置警示标志（或未在工程危险部位采取防护措施）</w:t>
            </w:r>
          </w:p>
        </w:tc>
        <w:tc>
          <w:tcPr>
            <w:tcW w:w="2867" w:type="dxa"/>
            <w:shd w:val="clear" w:color="auto" w:fill="auto"/>
            <w:vAlign w:val="center"/>
          </w:tcPr>
          <w:p w14:paraId="5EF33DCE"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违反条款：第二十三条第（一）项；</w:t>
            </w:r>
          </w:p>
          <w:p w14:paraId="3496F169"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1DB8205D" w14:textId="77777777" w:rsidR="00934A3D"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3BBE53BF"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F9F9690" w14:textId="77777777" w:rsidR="00934A3D" w:rsidRDefault="00000000">
            <w:pPr>
              <w:rPr>
                <w:rFonts w:ascii="仿宋_GB2312" w:eastAsia="仿宋_GB2312" w:hAnsi="宋体"/>
                <w:color w:val="000000" w:themeColor="text1"/>
                <w:szCs w:val="21"/>
              </w:rPr>
            </w:pPr>
            <w:r>
              <w:rPr>
                <w:rFonts w:ascii="仿宋_GB2312" w:eastAsia="仿宋_GB2312" w:hint="eastAsia"/>
                <w:color w:val="000000" w:themeColor="text1"/>
                <w:szCs w:val="21"/>
              </w:rPr>
              <w:t>1.违法行为持续时间较长，或者未设置警示标志或者防护措施的长度、面积较大的，发生在人口密集地区的，系数</w:t>
            </w:r>
            <w:r>
              <w:rPr>
                <w:rFonts w:ascii="仿宋_GB2312" w:eastAsia="仿宋_GB2312"/>
                <w:color w:val="000000" w:themeColor="text1"/>
                <w:szCs w:val="21"/>
              </w:rPr>
              <w:t>5-9</w:t>
            </w:r>
            <w:r>
              <w:rPr>
                <w:rFonts w:ascii="仿宋_GB2312" w:eastAsia="仿宋_GB2312" w:hint="eastAsia"/>
                <w:color w:val="000000" w:themeColor="text1"/>
                <w:szCs w:val="21"/>
              </w:rPr>
              <w:t>；2.期间发生危害公共安全行为的，系数9。</w:t>
            </w:r>
          </w:p>
        </w:tc>
        <w:tc>
          <w:tcPr>
            <w:tcW w:w="1628" w:type="dxa"/>
            <w:shd w:val="clear" w:color="auto" w:fill="auto"/>
            <w:vAlign w:val="center"/>
          </w:tcPr>
          <w:p w14:paraId="785FD36C" w14:textId="77777777" w:rsidR="00934A3D" w:rsidRDefault="00000000">
            <w:pPr>
              <w:rPr>
                <w:rFonts w:ascii="仿宋_GB2312" w:eastAsia="仿宋_GB2312" w:hAnsi="宋体"/>
                <w:color w:val="000000" w:themeColor="text1"/>
                <w:szCs w:val="21"/>
              </w:rPr>
            </w:pPr>
            <w:r>
              <w:rPr>
                <w:rFonts w:ascii="仿宋_GB2312" w:eastAsia="仿宋_GB2312" w:hAnsi="宋体" w:hint="eastAsia"/>
                <w:color w:val="000000" w:themeColor="text1"/>
                <w:szCs w:val="21"/>
              </w:rPr>
              <w:t>罚款数额</w:t>
            </w:r>
            <w:r>
              <w:rPr>
                <w:rFonts w:ascii="仿宋_GB2312" w:eastAsia="仿宋_GB2312" w:hint="eastAsia"/>
                <w:color w:val="000000" w:themeColor="text1"/>
                <w:szCs w:val="21"/>
              </w:rPr>
              <w:t>＝</w:t>
            </w:r>
            <w:r>
              <w:rPr>
                <w:rFonts w:ascii="仿宋_GB2312" w:eastAsia="仿宋_GB2312" w:hAnsi="宋体"/>
                <w:color w:val="000000" w:themeColor="text1"/>
                <w:szCs w:val="21"/>
              </w:rPr>
              <w:t>10</w:t>
            </w:r>
            <w:r>
              <w:rPr>
                <w:rFonts w:ascii="仿宋_GB2312" w:eastAsia="仿宋_GB2312" w:hAnsi="宋体" w:hint="eastAsia"/>
                <w:color w:val="000000" w:themeColor="text1"/>
                <w:szCs w:val="21"/>
              </w:rPr>
              <w:t>000×（1+区域系数+情节系数+变量系数）</w:t>
            </w:r>
          </w:p>
        </w:tc>
        <w:tc>
          <w:tcPr>
            <w:tcW w:w="2929" w:type="dxa"/>
            <w:gridSpan w:val="2"/>
            <w:shd w:val="clear" w:color="auto" w:fill="auto"/>
            <w:vAlign w:val="center"/>
          </w:tcPr>
          <w:p w14:paraId="0F3ED085" w14:textId="77777777" w:rsidR="00934A3D" w:rsidRDefault="00934A3D">
            <w:pPr>
              <w:rPr>
                <w:rFonts w:ascii="仿宋_GB2312" w:eastAsia="仿宋_GB2312" w:hAnsi="宋体" w:cs="宋体"/>
                <w:color w:val="000000" w:themeColor="text1"/>
                <w:kern w:val="0"/>
                <w:szCs w:val="21"/>
              </w:rPr>
            </w:pPr>
          </w:p>
        </w:tc>
      </w:tr>
      <w:tr w:rsidR="00934A3D" w14:paraId="324D1512" w14:textId="77777777">
        <w:trPr>
          <w:gridAfter w:val="3"/>
          <w:wAfter w:w="5858" w:type="dxa"/>
          <w:trHeight w:val="2660"/>
        </w:trPr>
        <w:tc>
          <w:tcPr>
            <w:tcW w:w="706" w:type="dxa"/>
            <w:shd w:val="clear" w:color="auto" w:fill="auto"/>
            <w:vAlign w:val="center"/>
          </w:tcPr>
          <w:p w14:paraId="5850ED7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33B22BEC" w14:textId="77777777" w:rsidR="00934A3D" w:rsidRDefault="00000000">
            <w:pPr>
              <w:rPr>
                <w:rFonts w:ascii="仿宋_GB2312" w:eastAsia="仿宋_GB2312"/>
                <w:color w:val="000000" w:themeColor="text1"/>
              </w:rPr>
            </w:pPr>
            <w:r>
              <w:rPr>
                <w:rFonts w:ascii="仿宋_GB2312" w:eastAsia="仿宋_GB2312" w:hint="eastAsia"/>
                <w:color w:val="000000" w:themeColor="text1"/>
              </w:rPr>
              <w:t>未按规定对施工现场道路、场地进行硬化、覆盖或者绿化</w:t>
            </w:r>
          </w:p>
        </w:tc>
        <w:tc>
          <w:tcPr>
            <w:tcW w:w="2867" w:type="dxa"/>
            <w:shd w:val="clear" w:color="auto" w:fill="auto"/>
            <w:vAlign w:val="center"/>
          </w:tcPr>
          <w:p w14:paraId="554BB9BA"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违反条款：第二十三条第（二）项；</w:t>
            </w:r>
          </w:p>
          <w:p w14:paraId="5520E8DD"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6A924D62"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w:t>
            </w:r>
          </w:p>
        </w:tc>
        <w:tc>
          <w:tcPr>
            <w:tcW w:w="990" w:type="dxa"/>
            <w:shd w:val="clear" w:color="auto" w:fill="auto"/>
            <w:vAlign w:val="center"/>
          </w:tcPr>
          <w:p w14:paraId="09AFA669"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28FBCA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未硬化、覆盖或者绿化面积</w:t>
            </w:r>
            <w:r>
              <w:rPr>
                <w:rFonts w:ascii="仿宋_GB2312" w:eastAsia="仿宋_GB2312" w:hAnsi="宋体" w:cs="宋体"/>
                <w:color w:val="000000" w:themeColor="text1"/>
                <w:kern w:val="0"/>
                <w:szCs w:val="21"/>
              </w:rPr>
              <w:t>10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w:t>
            </w:r>
            <w:r>
              <w:rPr>
                <w:rFonts w:ascii="仿宋_GB2312" w:eastAsia="仿宋_GB2312" w:hAnsi="宋体" w:cs="宋体"/>
                <w:color w:val="000000" w:themeColor="text1"/>
                <w:kern w:val="0"/>
                <w:szCs w:val="21"/>
              </w:rPr>
              <w:t>11</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25</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26</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4F44F01D"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22BC7123" w14:textId="77777777" w:rsidR="00934A3D" w:rsidRDefault="00934A3D">
            <w:pPr>
              <w:rPr>
                <w:rFonts w:ascii="仿宋_GB2312" w:eastAsia="仿宋_GB2312" w:hAnsi="宋体" w:cs="宋体"/>
                <w:strike/>
                <w:color w:val="000000" w:themeColor="text1"/>
                <w:kern w:val="0"/>
                <w:szCs w:val="21"/>
              </w:rPr>
            </w:pPr>
          </w:p>
        </w:tc>
      </w:tr>
      <w:tr w:rsidR="00934A3D" w14:paraId="5A694F01" w14:textId="77777777">
        <w:trPr>
          <w:gridAfter w:val="3"/>
          <w:wAfter w:w="5858" w:type="dxa"/>
          <w:trHeight w:val="2695"/>
        </w:trPr>
        <w:tc>
          <w:tcPr>
            <w:tcW w:w="706" w:type="dxa"/>
            <w:shd w:val="clear" w:color="auto" w:fill="auto"/>
            <w:vAlign w:val="center"/>
          </w:tcPr>
          <w:p w14:paraId="522E26B5"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4F8FDF6B" w14:textId="77777777" w:rsidR="00934A3D" w:rsidRDefault="00000000">
            <w:pPr>
              <w:rPr>
                <w:rFonts w:ascii="仿宋_GB2312" w:eastAsia="仿宋_GB2312"/>
                <w:color w:val="000000" w:themeColor="text1"/>
              </w:rPr>
            </w:pPr>
            <w:r>
              <w:rPr>
                <w:rFonts w:ascii="仿宋_GB2312" w:eastAsia="仿宋_GB2312" w:hint="eastAsia"/>
                <w:color w:val="000000" w:themeColor="text1"/>
              </w:rPr>
              <w:t>施工现场</w:t>
            </w:r>
            <w:r>
              <w:rPr>
                <w:rFonts w:ascii="仿宋_GB2312" w:eastAsia="仿宋_GB2312"/>
                <w:color w:val="000000" w:themeColor="text1"/>
              </w:rPr>
              <w:t>土方</w:t>
            </w:r>
            <w:r>
              <w:rPr>
                <w:rFonts w:ascii="仿宋_GB2312" w:eastAsia="仿宋_GB2312" w:hint="eastAsia"/>
                <w:color w:val="000000" w:themeColor="text1"/>
              </w:rPr>
              <w:t>未</w:t>
            </w:r>
            <w:r>
              <w:rPr>
                <w:rFonts w:ascii="仿宋_GB2312" w:eastAsia="仿宋_GB2312"/>
                <w:color w:val="000000" w:themeColor="text1"/>
              </w:rPr>
              <w:t>集中堆放</w:t>
            </w:r>
            <w:r>
              <w:rPr>
                <w:rFonts w:ascii="仿宋_GB2312" w:eastAsia="仿宋_GB2312" w:hint="eastAsia"/>
                <w:color w:val="000000" w:themeColor="text1"/>
              </w:rPr>
              <w:t>或者未</w:t>
            </w:r>
            <w:r>
              <w:rPr>
                <w:rFonts w:ascii="仿宋_GB2312" w:eastAsia="仿宋_GB2312"/>
                <w:color w:val="000000" w:themeColor="text1"/>
              </w:rPr>
              <w:t>采取覆盖</w:t>
            </w:r>
            <w:r>
              <w:rPr>
                <w:rFonts w:ascii="仿宋_GB2312" w:eastAsia="仿宋_GB2312" w:hint="eastAsia"/>
                <w:color w:val="000000" w:themeColor="text1"/>
              </w:rPr>
              <w:t>、</w:t>
            </w:r>
            <w:r>
              <w:rPr>
                <w:rFonts w:ascii="仿宋_GB2312" w:eastAsia="仿宋_GB2312"/>
                <w:color w:val="000000" w:themeColor="text1"/>
              </w:rPr>
              <w:t>固化等措施</w:t>
            </w:r>
          </w:p>
        </w:tc>
        <w:tc>
          <w:tcPr>
            <w:tcW w:w="2867" w:type="dxa"/>
            <w:shd w:val="clear" w:color="auto" w:fill="auto"/>
            <w:vAlign w:val="center"/>
          </w:tcPr>
          <w:p w14:paraId="5D7AFAC3"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违反条款：第二十三条第（二）项；</w:t>
            </w:r>
          </w:p>
          <w:p w14:paraId="51F30473"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72FE820C" w14:textId="77777777" w:rsidR="00934A3D"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28CFF122"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C62790C" w14:textId="77777777" w:rsidR="00934A3D" w:rsidRDefault="00000000">
            <w:pPr>
              <w:rPr>
                <w:rFonts w:ascii="仿宋_GB2312" w:eastAsia="仿宋_GB2312" w:hAnsi="宋体"/>
                <w:color w:val="000000" w:themeColor="text1"/>
                <w:szCs w:val="21"/>
              </w:rPr>
            </w:pPr>
            <w:r>
              <w:rPr>
                <w:rFonts w:ascii="仿宋_GB2312" w:eastAsia="仿宋_GB2312" w:hAnsi="宋体"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Ansi="宋体" w:hint="eastAsia"/>
                <w:color w:val="000000" w:themeColor="text1"/>
                <w:szCs w:val="21"/>
              </w:rPr>
              <w:t>0；11－</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w:t>
            </w:r>
            <w:r>
              <w:rPr>
                <w:rFonts w:ascii="仿宋_GB2312" w:eastAsia="仿宋_GB2312" w:hAnsi="宋体"/>
                <w:color w:val="000000" w:themeColor="text1"/>
                <w:szCs w:val="21"/>
              </w:rPr>
              <w:t>26</w:t>
            </w:r>
            <w:r>
              <w:rPr>
                <w:rFonts w:ascii="仿宋_GB2312" w:eastAsia="仿宋_GB2312" w:hAnsi="宋体" w:hint="eastAsia"/>
                <w:color w:val="000000" w:themeColor="text1"/>
                <w:szCs w:val="21"/>
              </w:rPr>
              <w:t>－</w:t>
            </w:r>
            <w:r>
              <w:rPr>
                <w:rFonts w:ascii="仿宋_GB2312" w:eastAsia="仿宋_GB2312" w:hAnsi="宋体"/>
                <w:color w:val="000000" w:themeColor="text1"/>
                <w:szCs w:val="21"/>
              </w:rPr>
              <w:t>4</w:t>
            </w:r>
            <w:r>
              <w:rPr>
                <w:rFonts w:ascii="仿宋_GB2312" w:eastAsia="仿宋_GB2312" w:hAnsi="宋体" w:hint="eastAsia"/>
                <w:color w:val="000000" w:themeColor="text1"/>
                <w:szCs w:val="21"/>
              </w:rPr>
              <w:t>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2，以此类推。2.造成尘土飞扬，严重污染环境的，系数为9。</w:t>
            </w:r>
          </w:p>
        </w:tc>
        <w:tc>
          <w:tcPr>
            <w:tcW w:w="1628" w:type="dxa"/>
            <w:shd w:val="clear" w:color="auto" w:fill="auto"/>
            <w:vAlign w:val="center"/>
          </w:tcPr>
          <w:p w14:paraId="78CA971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hint="eastAsia"/>
                <w:color w:val="000000" w:themeColor="text1"/>
                <w:kern w:val="0"/>
                <w:szCs w:val="21"/>
              </w:rPr>
              <w:t>10000×（1+区域系数+情节系数+变量系数）</w:t>
            </w:r>
          </w:p>
        </w:tc>
        <w:tc>
          <w:tcPr>
            <w:tcW w:w="2929" w:type="dxa"/>
            <w:gridSpan w:val="2"/>
            <w:shd w:val="clear" w:color="auto" w:fill="auto"/>
            <w:vAlign w:val="center"/>
          </w:tcPr>
          <w:p w14:paraId="0F12AC51" w14:textId="77777777" w:rsidR="00934A3D" w:rsidRDefault="00934A3D">
            <w:pPr>
              <w:rPr>
                <w:rFonts w:ascii="仿宋_GB2312" w:eastAsia="仿宋_GB2312" w:hAnsi="宋体" w:cs="宋体"/>
                <w:strike/>
                <w:color w:val="000000" w:themeColor="text1"/>
                <w:kern w:val="0"/>
                <w:szCs w:val="21"/>
              </w:rPr>
            </w:pPr>
          </w:p>
        </w:tc>
      </w:tr>
      <w:tr w:rsidR="00934A3D" w14:paraId="5C860ADF" w14:textId="77777777">
        <w:trPr>
          <w:gridAfter w:val="3"/>
          <w:wAfter w:w="5858" w:type="dxa"/>
          <w:trHeight w:val="2672"/>
        </w:trPr>
        <w:tc>
          <w:tcPr>
            <w:tcW w:w="706" w:type="dxa"/>
            <w:shd w:val="clear" w:color="auto" w:fill="auto"/>
            <w:vAlign w:val="center"/>
          </w:tcPr>
          <w:p w14:paraId="1508C051"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0BC6ACE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建设单位</w:t>
            </w:r>
            <w:r>
              <w:rPr>
                <w:rFonts w:ascii="仿宋_GB2312" w:eastAsia="仿宋_GB2312" w:hAnsi="宋体" w:cs="宋体" w:hint="eastAsia"/>
                <w:color w:val="000000" w:themeColor="text1"/>
                <w:kern w:val="0"/>
                <w:szCs w:val="21"/>
              </w:rPr>
              <w:t>未对暂时不开发的空地进行绿化</w:t>
            </w:r>
          </w:p>
        </w:tc>
        <w:tc>
          <w:tcPr>
            <w:tcW w:w="2867" w:type="dxa"/>
            <w:shd w:val="clear" w:color="auto" w:fill="auto"/>
            <w:vAlign w:val="center"/>
          </w:tcPr>
          <w:p w14:paraId="5FE50791"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违反条款：第二十三条第（二）项；</w:t>
            </w:r>
          </w:p>
          <w:p w14:paraId="70602F19"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34FBC1BA" w14:textId="77777777" w:rsidR="00934A3D"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3943C8EC"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87FE31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1.面积1000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以内，变量系数为</w:t>
            </w:r>
            <w:r>
              <w:rPr>
                <w:rFonts w:ascii="仿宋_GB2312" w:eastAsia="仿宋_GB2312" w:hAnsi="宋体" w:cs="宋体" w:hint="eastAsia"/>
                <w:color w:val="000000" w:themeColor="text1"/>
                <w:kern w:val="0"/>
                <w:szCs w:val="21"/>
              </w:rPr>
              <w:t>0，</w:t>
            </w:r>
            <w:r>
              <w:rPr>
                <w:rFonts w:ascii="仿宋_GB2312" w:eastAsia="仿宋_GB2312" w:hAnsi="宋体"/>
                <w:color w:val="000000" w:themeColor="text1"/>
                <w:szCs w:val="21"/>
              </w:rPr>
              <w:t>1000</w:t>
            </w:r>
            <w:r>
              <w:rPr>
                <w:rFonts w:ascii="仿宋_GB2312" w:eastAsia="仿宋_GB2312" w:hAnsi="宋体" w:hint="eastAsia"/>
                <w:color w:val="000000" w:themeColor="text1"/>
                <w:szCs w:val="21"/>
              </w:rPr>
              <w:t>－15</w:t>
            </w:r>
            <w:r>
              <w:rPr>
                <w:rFonts w:ascii="仿宋_GB2312" w:eastAsia="仿宋_GB2312" w:hAnsi="宋体"/>
                <w:color w:val="000000" w:themeColor="text1"/>
                <w:szCs w:val="21"/>
              </w:rPr>
              <w:t>00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1；1</w:t>
            </w:r>
            <w:r>
              <w:rPr>
                <w:rFonts w:ascii="仿宋_GB2312" w:eastAsia="仿宋_GB2312" w:hAnsi="宋体"/>
                <w:color w:val="000000" w:themeColor="text1"/>
                <w:szCs w:val="21"/>
              </w:rPr>
              <w:t>500</w:t>
            </w:r>
            <w:r>
              <w:rPr>
                <w:rFonts w:ascii="仿宋_GB2312" w:eastAsia="仿宋_GB2312" w:hAnsi="宋体" w:hint="eastAsia"/>
                <w:color w:val="000000" w:themeColor="text1"/>
                <w:szCs w:val="21"/>
              </w:rPr>
              <w:t>－2000</w:t>
            </w:r>
            <w:r>
              <w:rPr>
                <w:rFonts w:ascii="Batang" w:eastAsia="Batang" w:hAnsi="Batang" w:cs="Batang" w:hint="eastAsia"/>
                <w:color w:val="000000" w:themeColor="text1"/>
                <w:szCs w:val="21"/>
              </w:rPr>
              <w:t>㎡</w:t>
            </w:r>
            <w:r>
              <w:rPr>
                <w:rFonts w:ascii="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w:t>
            </w:r>
            <w:r>
              <w:rPr>
                <w:rFonts w:ascii="仿宋_GB2312" w:eastAsia="仿宋_GB2312" w:hAnsi="宋体" w:cs="宋体" w:hint="eastAsia"/>
                <w:color w:val="000000" w:themeColor="text1"/>
                <w:kern w:val="0"/>
                <w:szCs w:val="21"/>
              </w:rPr>
              <w:t>；2.尘土飞扬，对环境造成严重影响的，系数9</w:t>
            </w:r>
          </w:p>
        </w:tc>
        <w:tc>
          <w:tcPr>
            <w:tcW w:w="1628" w:type="dxa"/>
            <w:shd w:val="clear" w:color="auto" w:fill="auto"/>
            <w:vAlign w:val="center"/>
          </w:tcPr>
          <w:p w14:paraId="5D37F5F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46E50F3A" w14:textId="77777777" w:rsidR="00934A3D" w:rsidRDefault="00934A3D">
            <w:pPr>
              <w:rPr>
                <w:rFonts w:ascii="仿宋_GB2312" w:eastAsia="仿宋_GB2312" w:hAnsi="宋体" w:cs="宋体"/>
                <w:strike/>
                <w:color w:val="000000" w:themeColor="text1"/>
                <w:kern w:val="0"/>
                <w:szCs w:val="21"/>
              </w:rPr>
            </w:pPr>
          </w:p>
        </w:tc>
      </w:tr>
      <w:tr w:rsidR="00934A3D" w14:paraId="49BC809F" w14:textId="77777777">
        <w:trPr>
          <w:gridAfter w:val="3"/>
          <w:wAfter w:w="5858" w:type="dxa"/>
          <w:trHeight w:val="2580"/>
        </w:trPr>
        <w:tc>
          <w:tcPr>
            <w:tcW w:w="706" w:type="dxa"/>
            <w:shd w:val="clear" w:color="auto" w:fill="auto"/>
            <w:vAlign w:val="center"/>
          </w:tcPr>
          <w:p w14:paraId="1D5BEEF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6AEA7CE6" w14:textId="77777777" w:rsidR="00934A3D" w:rsidRDefault="00000000">
            <w:pPr>
              <w:rPr>
                <w:rFonts w:ascii="仿宋_GB2312" w:eastAsia="仿宋_GB2312" w:hAnsi="宋体" w:cs="宋体"/>
                <w:dstrike/>
                <w:color w:val="000000" w:themeColor="text1"/>
                <w:sz w:val="24"/>
              </w:rPr>
            </w:pPr>
            <w:r>
              <w:rPr>
                <w:rFonts w:ascii="仿宋_GB2312" w:eastAsia="仿宋_GB2312" w:hint="eastAsia"/>
                <w:color w:val="000000" w:themeColor="text1"/>
              </w:rPr>
              <w:t>施工现场未采取洒水措施防止扬尘</w:t>
            </w:r>
          </w:p>
        </w:tc>
        <w:tc>
          <w:tcPr>
            <w:tcW w:w="2867" w:type="dxa"/>
            <w:shd w:val="clear" w:color="auto" w:fill="auto"/>
            <w:vAlign w:val="center"/>
          </w:tcPr>
          <w:p w14:paraId="40C66C3B"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违反条款：第二十三条第（三）项；</w:t>
            </w:r>
          </w:p>
          <w:p w14:paraId="1732E3D6"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165B3866" w14:textId="77777777" w:rsidR="00934A3D" w:rsidRDefault="00000000">
            <w:pPr>
              <w:jc w:val="center"/>
              <w:rPr>
                <w:rFonts w:ascii="仿宋_GB2312" w:eastAsia="仿宋_GB2312"/>
                <w:color w:val="000000" w:themeColor="text1"/>
                <w:szCs w:val="21"/>
              </w:rPr>
            </w:pPr>
            <w:r>
              <w:rPr>
                <w:rFonts w:ascii="仿宋_GB2312" w:eastAsia="仿宋_GB2312" w:hAnsi="宋体" w:cs="宋体"/>
                <w:color w:val="000000" w:themeColor="text1"/>
                <w:kern w:val="0"/>
                <w:szCs w:val="21"/>
              </w:rPr>
              <w:t>10000</w:t>
            </w:r>
          </w:p>
        </w:tc>
        <w:tc>
          <w:tcPr>
            <w:tcW w:w="990" w:type="dxa"/>
            <w:shd w:val="clear" w:color="auto" w:fill="auto"/>
            <w:vAlign w:val="center"/>
          </w:tcPr>
          <w:p w14:paraId="448F689C"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CAD146B"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26F52E5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2700189A" w14:textId="77777777" w:rsidR="00934A3D" w:rsidRDefault="00934A3D">
            <w:pPr>
              <w:rPr>
                <w:rFonts w:ascii="仿宋_GB2312" w:eastAsia="仿宋_GB2312" w:hAnsi="宋体" w:cs="宋体"/>
                <w:strike/>
                <w:color w:val="000000" w:themeColor="text1"/>
                <w:kern w:val="0"/>
                <w:szCs w:val="21"/>
              </w:rPr>
            </w:pPr>
          </w:p>
        </w:tc>
      </w:tr>
      <w:tr w:rsidR="00934A3D" w14:paraId="573CA23B" w14:textId="77777777">
        <w:trPr>
          <w:gridAfter w:val="3"/>
          <w:wAfter w:w="5858" w:type="dxa"/>
          <w:trHeight w:val="2637"/>
        </w:trPr>
        <w:tc>
          <w:tcPr>
            <w:tcW w:w="706" w:type="dxa"/>
            <w:shd w:val="clear" w:color="auto" w:fill="auto"/>
            <w:vAlign w:val="center"/>
          </w:tcPr>
          <w:p w14:paraId="5F9F21D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76E1F2EB" w14:textId="77777777" w:rsidR="00934A3D" w:rsidRDefault="00000000">
            <w:pPr>
              <w:rPr>
                <w:rFonts w:ascii="仿宋_GB2312" w:eastAsia="仿宋_GB2312"/>
                <w:color w:val="000000" w:themeColor="text1"/>
              </w:rPr>
            </w:pPr>
            <w:r>
              <w:rPr>
                <w:rFonts w:ascii="仿宋_GB2312" w:eastAsia="仿宋_GB2312" w:hint="eastAsia"/>
                <w:color w:val="000000" w:themeColor="text1"/>
              </w:rPr>
              <w:t>拆除作业时未采取洒水措施防止扬尘</w:t>
            </w:r>
          </w:p>
        </w:tc>
        <w:tc>
          <w:tcPr>
            <w:tcW w:w="2867" w:type="dxa"/>
            <w:shd w:val="clear" w:color="auto" w:fill="auto"/>
            <w:vAlign w:val="center"/>
          </w:tcPr>
          <w:p w14:paraId="55311BF4"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违反条款：第二十三条第（三）项；</w:t>
            </w:r>
          </w:p>
          <w:p w14:paraId="580A3FC6"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1C3D6A7F" w14:textId="77777777" w:rsidR="00934A3D" w:rsidRDefault="00000000">
            <w:pPr>
              <w:jc w:val="center"/>
              <w:rPr>
                <w:rFonts w:ascii="仿宋_GB2312" w:eastAsia="仿宋_GB2312" w:hAnsi="宋体"/>
                <w:color w:val="000000" w:themeColor="text1"/>
                <w:szCs w:val="21"/>
              </w:rPr>
            </w:pPr>
            <w:r>
              <w:rPr>
                <w:rFonts w:ascii="仿宋_GB2312" w:eastAsia="仿宋_GB2312" w:hAnsi="宋体"/>
                <w:color w:val="000000" w:themeColor="text1"/>
                <w:szCs w:val="21"/>
              </w:rPr>
              <w:t>10000</w:t>
            </w:r>
          </w:p>
        </w:tc>
        <w:tc>
          <w:tcPr>
            <w:tcW w:w="990" w:type="dxa"/>
            <w:shd w:val="clear" w:color="auto" w:fill="auto"/>
            <w:vAlign w:val="center"/>
          </w:tcPr>
          <w:p w14:paraId="7B2B3C43" w14:textId="77777777" w:rsidR="00934A3D" w:rsidRDefault="00000000">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1</w:t>
            </w:r>
          </w:p>
        </w:tc>
        <w:tc>
          <w:tcPr>
            <w:tcW w:w="3440" w:type="dxa"/>
            <w:gridSpan w:val="2"/>
            <w:shd w:val="clear" w:color="auto" w:fill="auto"/>
            <w:vAlign w:val="center"/>
          </w:tcPr>
          <w:p w14:paraId="44B3C409" w14:textId="77777777" w:rsidR="00934A3D"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3F74641D" w14:textId="77777777" w:rsidR="00934A3D" w:rsidRDefault="00000000">
            <w:pPr>
              <w:rPr>
                <w:rFonts w:ascii="仿宋_GB2312" w:eastAsia="仿宋_GB2312" w:hAnsi="宋体"/>
                <w:color w:val="000000" w:themeColor="text1"/>
                <w:szCs w:val="21"/>
              </w:rPr>
            </w:pPr>
            <w:r>
              <w:rPr>
                <w:rFonts w:ascii="仿宋_GB2312" w:eastAsia="仿宋_GB2312" w:hAnsi="宋体" w:hint="eastAsia"/>
                <w:color w:val="000000" w:themeColor="text1"/>
                <w:szCs w:val="21"/>
              </w:rPr>
              <w:t>罚款数额</w:t>
            </w:r>
            <w:r>
              <w:rPr>
                <w:rFonts w:ascii="仿宋_GB2312" w:eastAsia="仿宋_GB2312" w:hint="eastAsia"/>
                <w:color w:val="000000" w:themeColor="text1"/>
                <w:szCs w:val="21"/>
              </w:rPr>
              <w:t>＝</w:t>
            </w:r>
            <w:r>
              <w:rPr>
                <w:rFonts w:ascii="仿宋_GB2312" w:eastAsia="仿宋_GB2312" w:hAnsi="宋体"/>
                <w:color w:val="000000" w:themeColor="text1"/>
                <w:szCs w:val="21"/>
              </w:rPr>
              <w:t>10000</w:t>
            </w:r>
            <w:r>
              <w:rPr>
                <w:rFonts w:ascii="仿宋_GB2312" w:eastAsia="仿宋_GB2312" w:hAnsi="宋体" w:hint="eastAsia"/>
                <w:color w:val="000000" w:themeColor="text1"/>
                <w:szCs w:val="21"/>
              </w:rPr>
              <w:t>×（1+区域系数+情节系数</w:t>
            </w:r>
            <w:r>
              <w:rPr>
                <w:rFonts w:ascii="仿宋_GB2312" w:eastAsia="仿宋_GB2312" w:hAnsi="宋体" w:cs="宋体" w:hint="eastAsia"/>
                <w:color w:val="000000" w:themeColor="text1"/>
                <w:kern w:val="0"/>
                <w:szCs w:val="21"/>
              </w:rPr>
              <w:t>+变量系数</w:t>
            </w:r>
            <w:r>
              <w:rPr>
                <w:rFonts w:ascii="仿宋_GB2312" w:eastAsia="仿宋_GB2312" w:hAnsi="宋体" w:hint="eastAsia"/>
                <w:color w:val="000000" w:themeColor="text1"/>
                <w:szCs w:val="21"/>
              </w:rPr>
              <w:t>）</w:t>
            </w:r>
          </w:p>
        </w:tc>
        <w:tc>
          <w:tcPr>
            <w:tcW w:w="2929" w:type="dxa"/>
            <w:gridSpan w:val="2"/>
            <w:shd w:val="clear" w:color="auto" w:fill="auto"/>
            <w:vAlign w:val="center"/>
          </w:tcPr>
          <w:p w14:paraId="6F317404" w14:textId="77777777" w:rsidR="00934A3D" w:rsidRDefault="00934A3D">
            <w:pPr>
              <w:rPr>
                <w:rFonts w:ascii="仿宋_GB2312" w:eastAsia="仿宋_GB2312" w:hAnsi="宋体" w:cs="宋体"/>
                <w:strike/>
                <w:color w:val="000000" w:themeColor="text1"/>
                <w:kern w:val="0"/>
                <w:szCs w:val="21"/>
              </w:rPr>
            </w:pPr>
          </w:p>
        </w:tc>
      </w:tr>
      <w:tr w:rsidR="00934A3D" w14:paraId="18C618F9" w14:textId="77777777">
        <w:trPr>
          <w:gridAfter w:val="3"/>
          <w:wAfter w:w="5858" w:type="dxa"/>
          <w:trHeight w:val="2568"/>
        </w:trPr>
        <w:tc>
          <w:tcPr>
            <w:tcW w:w="706" w:type="dxa"/>
            <w:shd w:val="clear" w:color="auto" w:fill="auto"/>
            <w:vAlign w:val="center"/>
          </w:tcPr>
          <w:p w14:paraId="4C28971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4C39F9AB" w14:textId="77777777" w:rsidR="00934A3D" w:rsidRDefault="00000000">
            <w:pPr>
              <w:rPr>
                <w:rFonts w:ascii="仿宋_GB2312" w:eastAsia="仿宋_GB2312"/>
                <w:color w:val="000000" w:themeColor="text1"/>
              </w:rPr>
            </w:pPr>
            <w:r>
              <w:rPr>
                <w:rFonts w:ascii="仿宋_GB2312" w:eastAsia="仿宋_GB2312" w:hint="eastAsia"/>
                <w:color w:val="000000" w:themeColor="text1"/>
              </w:rPr>
              <w:t>可能产生扬尘污染的建筑材料未在库房存放或者未严密遮盖</w:t>
            </w:r>
          </w:p>
        </w:tc>
        <w:tc>
          <w:tcPr>
            <w:tcW w:w="2867" w:type="dxa"/>
            <w:shd w:val="clear" w:color="auto" w:fill="auto"/>
            <w:vAlign w:val="center"/>
          </w:tcPr>
          <w:p w14:paraId="672BEF8F"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违反条款：第二十三条第（四）项；</w:t>
            </w:r>
          </w:p>
          <w:p w14:paraId="1B922402"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507C1926" w14:textId="77777777" w:rsidR="00934A3D"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43DD9807"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71E1A7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面积</w:t>
            </w:r>
            <w:r>
              <w:rPr>
                <w:rFonts w:ascii="仿宋_GB2312" w:eastAsia="仿宋_GB2312"/>
                <w:color w:val="000000" w:themeColor="text1"/>
                <w:szCs w:val="21"/>
              </w:rPr>
              <w:t>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w:t>
            </w:r>
            <w:r>
              <w:rPr>
                <w:rFonts w:ascii="仿宋_GB2312" w:eastAsia="仿宋_GB2312"/>
                <w:color w:val="000000" w:themeColor="text1"/>
                <w:szCs w:val="21"/>
              </w:rPr>
              <w:t>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w:t>
            </w:r>
            <w:r>
              <w:rPr>
                <w:rFonts w:ascii="仿宋_GB2312" w:eastAsia="仿宋_GB2312"/>
                <w:color w:val="000000" w:themeColor="text1"/>
                <w:szCs w:val="21"/>
              </w:rPr>
              <w:t>2</w:t>
            </w:r>
            <w:r>
              <w:rPr>
                <w:rFonts w:ascii="仿宋_GB2312" w:eastAsia="仿宋_GB2312" w:hint="eastAsia"/>
                <w:color w:val="000000" w:themeColor="text1"/>
                <w:szCs w:val="21"/>
              </w:rPr>
              <w:t>6－</w:t>
            </w:r>
            <w:r>
              <w:rPr>
                <w:rFonts w:ascii="仿宋_GB2312" w:eastAsia="仿宋_GB2312"/>
                <w:color w:val="000000" w:themeColor="text1"/>
                <w:szCs w:val="21"/>
              </w:rPr>
              <w:t>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2，以此类推。2.造成尘土飞扬，严重污染环境的，系数为9。</w:t>
            </w:r>
          </w:p>
        </w:tc>
        <w:tc>
          <w:tcPr>
            <w:tcW w:w="1628" w:type="dxa"/>
            <w:shd w:val="clear" w:color="auto" w:fill="auto"/>
            <w:vAlign w:val="center"/>
          </w:tcPr>
          <w:p w14:paraId="48EAEE0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w:t>
            </w:r>
            <w:r>
              <w:rPr>
                <w:rFonts w:ascii="仿宋_GB2312" w:eastAsia="仿宋_GB2312" w:hint="eastAsia"/>
                <w:color w:val="000000" w:themeColor="text1"/>
                <w:szCs w:val="21"/>
              </w:rPr>
              <w:t>000×（1+区域系数+情节系数+变量系数）</w:t>
            </w:r>
          </w:p>
        </w:tc>
        <w:tc>
          <w:tcPr>
            <w:tcW w:w="2929" w:type="dxa"/>
            <w:gridSpan w:val="2"/>
            <w:shd w:val="clear" w:color="auto" w:fill="auto"/>
            <w:vAlign w:val="center"/>
          </w:tcPr>
          <w:p w14:paraId="77B93F80" w14:textId="77777777" w:rsidR="00934A3D" w:rsidRDefault="00000000">
            <w:pPr>
              <w:widowControl/>
              <w:jc w:val="left"/>
              <w:rPr>
                <w:color w:val="000000" w:themeColor="text1"/>
              </w:rPr>
            </w:pPr>
            <w:r>
              <w:rPr>
                <w:rFonts w:ascii="仿宋_GB2312" w:eastAsia="仿宋_GB2312" w:hint="eastAsia"/>
                <w:color w:val="000000" w:themeColor="text1"/>
                <w:szCs w:val="21"/>
              </w:rPr>
              <w:t>适用于施工现场相关违法行为的查处。</w:t>
            </w:r>
          </w:p>
        </w:tc>
      </w:tr>
      <w:tr w:rsidR="00934A3D" w14:paraId="5468DD3F" w14:textId="77777777">
        <w:trPr>
          <w:gridAfter w:val="3"/>
          <w:wAfter w:w="5858" w:type="dxa"/>
          <w:trHeight w:val="2602"/>
        </w:trPr>
        <w:tc>
          <w:tcPr>
            <w:tcW w:w="706" w:type="dxa"/>
            <w:shd w:val="clear" w:color="auto" w:fill="auto"/>
            <w:vAlign w:val="center"/>
          </w:tcPr>
          <w:p w14:paraId="02B8CB8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0664769A"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施工现场存放油料未采取防止泄漏和污染措施</w:t>
            </w:r>
          </w:p>
        </w:tc>
        <w:tc>
          <w:tcPr>
            <w:tcW w:w="2867" w:type="dxa"/>
            <w:shd w:val="clear" w:color="auto" w:fill="auto"/>
            <w:vAlign w:val="center"/>
          </w:tcPr>
          <w:p w14:paraId="572697C9"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违反条款：第二十三条第（四）项；</w:t>
            </w:r>
          </w:p>
          <w:p w14:paraId="7E99E06F"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7043FEDA" w14:textId="77777777" w:rsidR="00934A3D"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7B94ED33"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p w14:paraId="1B5CAF0C" w14:textId="77777777" w:rsidR="00934A3D" w:rsidRDefault="00934A3D">
            <w:pPr>
              <w:jc w:val="center"/>
              <w:rPr>
                <w:rFonts w:ascii="仿宋_GB2312" w:eastAsia="仿宋_GB2312"/>
                <w:color w:val="000000" w:themeColor="text1"/>
                <w:szCs w:val="21"/>
              </w:rPr>
            </w:pPr>
          </w:p>
        </w:tc>
        <w:tc>
          <w:tcPr>
            <w:tcW w:w="3440" w:type="dxa"/>
            <w:gridSpan w:val="2"/>
            <w:shd w:val="clear" w:color="auto" w:fill="auto"/>
            <w:vAlign w:val="center"/>
          </w:tcPr>
          <w:p w14:paraId="4DB41A0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2，以此类推。2.其他严重污染环境情形的，系数为9。</w:t>
            </w:r>
          </w:p>
        </w:tc>
        <w:tc>
          <w:tcPr>
            <w:tcW w:w="1628" w:type="dxa"/>
            <w:shd w:val="clear" w:color="auto" w:fill="auto"/>
            <w:vAlign w:val="center"/>
          </w:tcPr>
          <w:p w14:paraId="11576100" w14:textId="77777777" w:rsidR="00934A3D" w:rsidRDefault="00000000">
            <w:pPr>
              <w:rPr>
                <w:rFonts w:ascii="仿宋_GB2312" w:eastAsia="仿宋_GB2312" w:hAnsi="宋体"/>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w:t>
            </w:r>
            <w:r>
              <w:rPr>
                <w:rFonts w:ascii="仿宋_GB2312" w:eastAsia="仿宋_GB2312" w:hint="eastAsia"/>
                <w:color w:val="000000" w:themeColor="text1"/>
                <w:szCs w:val="21"/>
              </w:rPr>
              <w:t>000</w:t>
            </w:r>
            <w:r>
              <w:rPr>
                <w:rFonts w:ascii="仿宋_GB2312" w:eastAsia="仿宋_GB2312" w:hAnsi="宋体" w:hint="eastAsia"/>
                <w:color w:val="000000" w:themeColor="text1"/>
                <w:szCs w:val="21"/>
              </w:rPr>
              <w:t>×（1+区域系数+情节系数+变量系数）</w:t>
            </w:r>
          </w:p>
        </w:tc>
        <w:tc>
          <w:tcPr>
            <w:tcW w:w="2929" w:type="dxa"/>
            <w:gridSpan w:val="2"/>
            <w:shd w:val="clear" w:color="auto" w:fill="auto"/>
            <w:vAlign w:val="center"/>
          </w:tcPr>
          <w:p w14:paraId="60310A66" w14:textId="77777777" w:rsidR="00934A3D" w:rsidRDefault="00934A3D">
            <w:pPr>
              <w:rPr>
                <w:rFonts w:ascii="仿宋_GB2312" w:eastAsia="仿宋_GB2312" w:hAnsi="宋体" w:cs="宋体"/>
                <w:color w:val="000000" w:themeColor="text1"/>
                <w:kern w:val="0"/>
                <w:szCs w:val="21"/>
              </w:rPr>
            </w:pPr>
          </w:p>
        </w:tc>
      </w:tr>
      <w:tr w:rsidR="00934A3D" w14:paraId="4DA96AC2" w14:textId="77777777">
        <w:trPr>
          <w:gridAfter w:val="3"/>
          <w:wAfter w:w="5858" w:type="dxa"/>
          <w:trHeight w:val="2307"/>
        </w:trPr>
        <w:tc>
          <w:tcPr>
            <w:tcW w:w="706" w:type="dxa"/>
            <w:shd w:val="clear" w:color="auto" w:fill="auto"/>
            <w:vAlign w:val="center"/>
          </w:tcPr>
          <w:p w14:paraId="55FC8CD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54B3A42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施工现场出口处未设置冲洗车辆设施</w:t>
            </w:r>
          </w:p>
        </w:tc>
        <w:tc>
          <w:tcPr>
            <w:tcW w:w="2867" w:type="dxa"/>
            <w:shd w:val="clear" w:color="auto" w:fill="auto"/>
            <w:vAlign w:val="center"/>
          </w:tcPr>
          <w:p w14:paraId="0AACCDFA"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违反条款：第二十四条；</w:t>
            </w:r>
          </w:p>
          <w:p w14:paraId="22669B9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w:t>
            </w:r>
            <w:r>
              <w:rPr>
                <w:rFonts w:ascii="仿宋_GB2312" w:eastAsia="仿宋_GB2312"/>
                <w:color w:val="000000" w:themeColor="text1"/>
              </w:rPr>
              <w:t>三十七条，</w:t>
            </w:r>
            <w:r>
              <w:rPr>
                <w:rFonts w:ascii="仿宋_GB2312" w:eastAsia="仿宋_GB2312" w:hint="eastAsia"/>
                <w:color w:val="000000" w:themeColor="text1"/>
              </w:rPr>
              <w:t>违反本办法第二十四条规定，未设置冲洗车辆设施的，由城市管理综合执法部门责令限期改正，处1万元以上10万元以下罚款；逾期未改正的，责令停工整治。</w:t>
            </w:r>
          </w:p>
        </w:tc>
        <w:tc>
          <w:tcPr>
            <w:tcW w:w="1103" w:type="dxa"/>
            <w:shd w:val="clear" w:color="auto" w:fill="auto"/>
            <w:vAlign w:val="center"/>
          </w:tcPr>
          <w:p w14:paraId="556B599A" w14:textId="77777777" w:rsidR="00934A3D" w:rsidRDefault="00000000">
            <w:pPr>
              <w:jc w:val="center"/>
              <w:rPr>
                <w:rFonts w:ascii="仿宋_GB2312" w:eastAsia="仿宋_GB2312"/>
                <w:color w:val="000000" w:themeColor="text1"/>
                <w:szCs w:val="21"/>
              </w:rPr>
            </w:pPr>
            <w:r>
              <w:rPr>
                <w:rFonts w:ascii="仿宋_GB2312" w:eastAsia="仿宋_GB2312" w:hAnsi="宋体" w:cs="宋体"/>
                <w:color w:val="000000" w:themeColor="text1"/>
                <w:kern w:val="0"/>
                <w:szCs w:val="21"/>
              </w:rPr>
              <w:t>20000</w:t>
            </w:r>
          </w:p>
        </w:tc>
        <w:tc>
          <w:tcPr>
            <w:tcW w:w="990" w:type="dxa"/>
            <w:shd w:val="clear" w:color="auto" w:fill="auto"/>
            <w:vAlign w:val="center"/>
          </w:tcPr>
          <w:p w14:paraId="125944CF"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5B18734" w14:textId="77777777" w:rsidR="00934A3D" w:rsidRDefault="00934A3D">
            <w:pPr>
              <w:rPr>
                <w:rFonts w:ascii="仿宋_GB2312" w:eastAsia="仿宋_GB2312"/>
                <w:color w:val="000000" w:themeColor="text1"/>
              </w:rPr>
            </w:pPr>
          </w:p>
        </w:tc>
        <w:tc>
          <w:tcPr>
            <w:tcW w:w="1628" w:type="dxa"/>
            <w:shd w:val="clear" w:color="auto" w:fill="auto"/>
            <w:vAlign w:val="center"/>
          </w:tcPr>
          <w:p w14:paraId="069C8CBE"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罚款数额＝</w:t>
            </w:r>
            <w:r>
              <w:rPr>
                <w:rFonts w:ascii="仿宋_GB2312" w:eastAsia="仿宋_GB2312"/>
                <w:color w:val="000000" w:themeColor="text1"/>
                <w:szCs w:val="21"/>
              </w:rPr>
              <w:t>20</w:t>
            </w:r>
            <w:r>
              <w:rPr>
                <w:rFonts w:ascii="仿宋_GB2312" w:eastAsia="仿宋_GB2312" w:hint="eastAsia"/>
                <w:color w:val="000000" w:themeColor="text1"/>
                <w:szCs w:val="21"/>
              </w:rPr>
              <w:t>000×（1+区域系数+情节系数）</w:t>
            </w:r>
          </w:p>
        </w:tc>
        <w:tc>
          <w:tcPr>
            <w:tcW w:w="2929" w:type="dxa"/>
            <w:gridSpan w:val="2"/>
            <w:shd w:val="clear" w:color="auto" w:fill="auto"/>
            <w:vAlign w:val="center"/>
          </w:tcPr>
          <w:p w14:paraId="3ED0070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934A3D" w14:paraId="2B564A83" w14:textId="77777777">
        <w:trPr>
          <w:gridAfter w:val="3"/>
          <w:wAfter w:w="5858" w:type="dxa"/>
          <w:trHeight w:val="1298"/>
        </w:trPr>
        <w:tc>
          <w:tcPr>
            <w:tcW w:w="706" w:type="dxa"/>
            <w:shd w:val="clear" w:color="auto" w:fill="auto"/>
            <w:vAlign w:val="center"/>
          </w:tcPr>
          <w:p w14:paraId="7771738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566B220B" w14:textId="77777777" w:rsidR="00934A3D" w:rsidRDefault="00000000">
            <w:pPr>
              <w:rPr>
                <w:rFonts w:ascii="仿宋_GB2312" w:eastAsia="仿宋_GB2312"/>
                <w:color w:val="000000" w:themeColor="text1"/>
              </w:rPr>
            </w:pPr>
            <w:r>
              <w:rPr>
                <w:rFonts w:ascii="仿宋_GB2312" w:eastAsia="仿宋_GB2312" w:hint="eastAsia"/>
                <w:color w:val="000000" w:themeColor="text1"/>
              </w:rPr>
              <w:t>未设密闭式垃圾站</w:t>
            </w:r>
          </w:p>
        </w:tc>
        <w:tc>
          <w:tcPr>
            <w:tcW w:w="2867" w:type="dxa"/>
            <w:shd w:val="clear" w:color="auto" w:fill="auto"/>
            <w:vAlign w:val="center"/>
          </w:tcPr>
          <w:p w14:paraId="6705EBD1"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违反条款：第二十五条；</w:t>
            </w:r>
          </w:p>
          <w:p w14:paraId="69349960"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处罚条款：第三十八条：责令改正，处1000元以上1万元以下罚款。</w:t>
            </w:r>
          </w:p>
        </w:tc>
        <w:tc>
          <w:tcPr>
            <w:tcW w:w="1103" w:type="dxa"/>
            <w:shd w:val="clear" w:color="auto" w:fill="auto"/>
            <w:vAlign w:val="center"/>
          </w:tcPr>
          <w:p w14:paraId="21ECD9A9" w14:textId="77777777" w:rsidR="00934A3D"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5000</w:t>
            </w:r>
          </w:p>
        </w:tc>
        <w:tc>
          <w:tcPr>
            <w:tcW w:w="990" w:type="dxa"/>
            <w:shd w:val="clear" w:color="auto" w:fill="auto"/>
            <w:vAlign w:val="center"/>
          </w:tcPr>
          <w:p w14:paraId="1666DD72" w14:textId="77777777" w:rsidR="00934A3D"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034A28F9" w14:textId="77777777" w:rsidR="00934A3D"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未设置时间持续较长、垃圾堆放量较大，垃圾飘洒、恶臭等环境脏乱严重等情形，系数为1。</w:t>
            </w:r>
          </w:p>
        </w:tc>
        <w:tc>
          <w:tcPr>
            <w:tcW w:w="1628" w:type="dxa"/>
            <w:shd w:val="clear" w:color="auto" w:fill="auto"/>
            <w:vAlign w:val="center"/>
          </w:tcPr>
          <w:p w14:paraId="4F1281AB" w14:textId="77777777" w:rsidR="00934A3D"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罚款数额</w:t>
            </w:r>
            <w:r>
              <w:rPr>
                <w:rFonts w:ascii="仿宋_GB2312" w:eastAsia="仿宋_GB2312" w:hint="eastAsia"/>
                <w:color w:val="000000" w:themeColor="text1"/>
                <w:szCs w:val="21"/>
              </w:rPr>
              <w:t>＝</w:t>
            </w:r>
            <w:r>
              <w:rPr>
                <w:rFonts w:ascii="仿宋_GB2312" w:eastAsia="仿宋_GB2312" w:hint="eastAsia"/>
                <w:color w:val="000000" w:themeColor="text1"/>
              </w:rPr>
              <w:t>5000×（1+区域系数+情节系数+变量系数）</w:t>
            </w:r>
          </w:p>
        </w:tc>
        <w:tc>
          <w:tcPr>
            <w:tcW w:w="2929" w:type="dxa"/>
            <w:gridSpan w:val="2"/>
            <w:shd w:val="clear" w:color="auto" w:fill="auto"/>
            <w:vAlign w:val="center"/>
          </w:tcPr>
          <w:p w14:paraId="1405533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934A3D" w14:paraId="40315C05" w14:textId="77777777">
        <w:trPr>
          <w:gridAfter w:val="3"/>
          <w:wAfter w:w="5858" w:type="dxa"/>
          <w:trHeight w:val="1394"/>
        </w:trPr>
        <w:tc>
          <w:tcPr>
            <w:tcW w:w="706" w:type="dxa"/>
            <w:shd w:val="clear" w:color="auto" w:fill="auto"/>
            <w:vAlign w:val="center"/>
          </w:tcPr>
          <w:p w14:paraId="28753BCA"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348370B3" w14:textId="77777777" w:rsidR="00934A3D" w:rsidRDefault="00000000">
            <w:pPr>
              <w:rPr>
                <w:rFonts w:ascii="仿宋_GB2312" w:eastAsia="仿宋_GB2312"/>
                <w:color w:val="000000" w:themeColor="text1"/>
              </w:rPr>
            </w:pPr>
            <w:r>
              <w:rPr>
                <w:rFonts w:ascii="仿宋_GB2312" w:eastAsia="仿宋_GB2312" w:hint="eastAsia"/>
                <w:color w:val="000000" w:themeColor="text1"/>
              </w:rPr>
              <w:t>未搭设密闭式专用垃圾通道或者未采用容器吊运的</w:t>
            </w:r>
          </w:p>
        </w:tc>
        <w:tc>
          <w:tcPr>
            <w:tcW w:w="2867" w:type="dxa"/>
            <w:shd w:val="clear" w:color="auto" w:fill="auto"/>
            <w:vAlign w:val="center"/>
          </w:tcPr>
          <w:p w14:paraId="31876556"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违反条款：第二十五条；</w:t>
            </w:r>
          </w:p>
          <w:p w14:paraId="324753B5"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处罚条款：第三十八条：责令改正，处1000元以上1万元以下罚款。</w:t>
            </w:r>
          </w:p>
        </w:tc>
        <w:tc>
          <w:tcPr>
            <w:tcW w:w="1103" w:type="dxa"/>
            <w:shd w:val="clear" w:color="auto" w:fill="auto"/>
            <w:vAlign w:val="center"/>
          </w:tcPr>
          <w:p w14:paraId="75631AD2" w14:textId="77777777" w:rsidR="00934A3D"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5000</w:t>
            </w:r>
          </w:p>
        </w:tc>
        <w:tc>
          <w:tcPr>
            <w:tcW w:w="990" w:type="dxa"/>
            <w:shd w:val="clear" w:color="auto" w:fill="auto"/>
            <w:vAlign w:val="center"/>
          </w:tcPr>
          <w:p w14:paraId="7608E2D9" w14:textId="77777777" w:rsidR="00934A3D"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4DF382B6" w14:textId="77777777" w:rsidR="00934A3D"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未搭设密闭式专用垃圾通道时间持续较长或不采用容器吊运时间较长的，系数为1。</w:t>
            </w:r>
          </w:p>
        </w:tc>
        <w:tc>
          <w:tcPr>
            <w:tcW w:w="1628" w:type="dxa"/>
            <w:shd w:val="clear" w:color="auto" w:fill="auto"/>
            <w:vAlign w:val="center"/>
          </w:tcPr>
          <w:p w14:paraId="11EA5EE8" w14:textId="77777777" w:rsidR="00934A3D"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罚款数额</w:t>
            </w:r>
            <w:r>
              <w:rPr>
                <w:rFonts w:ascii="仿宋_GB2312" w:eastAsia="仿宋_GB2312" w:hint="eastAsia"/>
                <w:color w:val="000000" w:themeColor="text1"/>
                <w:szCs w:val="21"/>
              </w:rPr>
              <w:t>＝</w:t>
            </w:r>
            <w:r>
              <w:rPr>
                <w:rFonts w:ascii="仿宋_GB2312" w:eastAsia="仿宋_GB2312" w:hint="eastAsia"/>
                <w:color w:val="000000" w:themeColor="text1"/>
              </w:rPr>
              <w:t>5000×（1+区域系数+情节系数+变量系数）</w:t>
            </w:r>
          </w:p>
        </w:tc>
        <w:tc>
          <w:tcPr>
            <w:tcW w:w="2929" w:type="dxa"/>
            <w:gridSpan w:val="2"/>
            <w:shd w:val="clear" w:color="auto" w:fill="auto"/>
            <w:vAlign w:val="center"/>
          </w:tcPr>
          <w:p w14:paraId="6747952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934A3D" w14:paraId="7170D912" w14:textId="77777777">
        <w:trPr>
          <w:gridAfter w:val="3"/>
          <w:wAfter w:w="5858" w:type="dxa"/>
          <w:trHeight w:val="345"/>
        </w:trPr>
        <w:tc>
          <w:tcPr>
            <w:tcW w:w="15104" w:type="dxa"/>
            <w:gridSpan w:val="10"/>
            <w:shd w:val="clear" w:color="auto" w:fill="auto"/>
            <w:vAlign w:val="center"/>
          </w:tcPr>
          <w:p w14:paraId="40A412C5" w14:textId="77777777" w:rsidR="00934A3D" w:rsidRDefault="00000000">
            <w:pPr>
              <w:pStyle w:val="1"/>
              <w:rPr>
                <w:rFonts w:ascii="仿宋_GB2312" w:eastAsia="仿宋_GB2312"/>
                <w:color w:val="000000" w:themeColor="text1"/>
                <w:sz w:val="28"/>
                <w:szCs w:val="28"/>
              </w:rPr>
            </w:pPr>
            <w:bookmarkStart w:id="48" w:name="_Toc1292"/>
            <w:r>
              <w:rPr>
                <w:rFonts w:hint="eastAsia"/>
                <w:color w:val="000000" w:themeColor="text1"/>
              </w:rPr>
              <w:t>停车场管理方面案由</w:t>
            </w:r>
            <w:bookmarkEnd w:id="48"/>
          </w:p>
        </w:tc>
      </w:tr>
      <w:tr w:rsidR="00934A3D" w14:paraId="086F6B5F" w14:textId="77777777">
        <w:trPr>
          <w:gridAfter w:val="3"/>
          <w:wAfter w:w="5858" w:type="dxa"/>
          <w:trHeight w:val="90"/>
        </w:trPr>
        <w:tc>
          <w:tcPr>
            <w:tcW w:w="15104" w:type="dxa"/>
            <w:gridSpan w:val="10"/>
            <w:shd w:val="clear" w:color="auto" w:fill="auto"/>
            <w:vAlign w:val="center"/>
          </w:tcPr>
          <w:p w14:paraId="114468A6" w14:textId="77777777" w:rsidR="00934A3D" w:rsidRDefault="00000000">
            <w:pPr>
              <w:pStyle w:val="20"/>
              <w:jc w:val="center"/>
              <w:rPr>
                <w:rFonts w:ascii="仿宋_GB2312" w:eastAsia="仿宋_GB2312"/>
                <w:color w:val="000000" w:themeColor="text1"/>
                <w:sz w:val="32"/>
                <w:szCs w:val="32"/>
              </w:rPr>
            </w:pPr>
            <w:bookmarkStart w:id="49" w:name="_Toc18171"/>
            <w:r>
              <w:rPr>
                <w:rFonts w:hint="eastAsia"/>
                <w:color w:val="000000" w:themeColor="text1"/>
              </w:rPr>
              <w:t>《北京市机动车停车管理办法》案由13项</w:t>
            </w:r>
            <w:bookmarkEnd w:id="49"/>
          </w:p>
        </w:tc>
      </w:tr>
      <w:tr w:rsidR="00934A3D" w14:paraId="4B71721C" w14:textId="77777777">
        <w:trPr>
          <w:gridAfter w:val="3"/>
          <w:wAfter w:w="5858" w:type="dxa"/>
          <w:trHeight w:val="1138"/>
        </w:trPr>
        <w:tc>
          <w:tcPr>
            <w:tcW w:w="706" w:type="dxa"/>
            <w:shd w:val="clear" w:color="auto" w:fill="auto"/>
            <w:vAlign w:val="center"/>
          </w:tcPr>
          <w:p w14:paraId="3576BE6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27744E2A"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擅自停止使用机动车停车场</w:t>
            </w:r>
          </w:p>
        </w:tc>
        <w:tc>
          <w:tcPr>
            <w:tcW w:w="2867" w:type="dxa"/>
            <w:shd w:val="clear" w:color="auto" w:fill="auto"/>
            <w:vAlign w:val="center"/>
          </w:tcPr>
          <w:p w14:paraId="33E770AF"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违反条款第十四条第一款；处罚条款：第三十一条：责令限期改正，恢复原状。</w:t>
            </w:r>
          </w:p>
        </w:tc>
        <w:tc>
          <w:tcPr>
            <w:tcW w:w="1103" w:type="dxa"/>
            <w:shd w:val="clear" w:color="auto" w:fill="auto"/>
            <w:vAlign w:val="center"/>
          </w:tcPr>
          <w:p w14:paraId="50DAB1BB"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70E129B3"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9099EE8"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5121ECE4"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D89D307"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非行政处罚罚款事项</w:t>
            </w:r>
          </w:p>
        </w:tc>
      </w:tr>
      <w:tr w:rsidR="00934A3D" w14:paraId="661436AC" w14:textId="77777777">
        <w:trPr>
          <w:gridAfter w:val="3"/>
          <w:wAfter w:w="5858" w:type="dxa"/>
          <w:trHeight w:val="1183"/>
        </w:trPr>
        <w:tc>
          <w:tcPr>
            <w:tcW w:w="706" w:type="dxa"/>
            <w:shd w:val="clear" w:color="auto" w:fill="auto"/>
            <w:vAlign w:val="center"/>
          </w:tcPr>
          <w:p w14:paraId="5A33695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015D589F"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擅自将机动车停车场改作他用</w:t>
            </w:r>
          </w:p>
        </w:tc>
        <w:tc>
          <w:tcPr>
            <w:tcW w:w="2867" w:type="dxa"/>
            <w:shd w:val="clear" w:color="auto" w:fill="auto"/>
            <w:vAlign w:val="center"/>
          </w:tcPr>
          <w:p w14:paraId="751D84B4"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违反条款第十四条第一款；处罚条款;第三十一条:责令限期改正，恢复原状。</w:t>
            </w:r>
          </w:p>
        </w:tc>
        <w:tc>
          <w:tcPr>
            <w:tcW w:w="1103" w:type="dxa"/>
            <w:shd w:val="clear" w:color="auto" w:fill="auto"/>
            <w:vAlign w:val="center"/>
          </w:tcPr>
          <w:p w14:paraId="0878EF65"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2284BA67"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8EFCA8C"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023A417E"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0FEF3014"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非行政处罚罚款事项</w:t>
            </w:r>
          </w:p>
        </w:tc>
      </w:tr>
      <w:tr w:rsidR="00934A3D" w14:paraId="5254760B" w14:textId="77777777">
        <w:trPr>
          <w:gridAfter w:val="3"/>
          <w:wAfter w:w="5858" w:type="dxa"/>
          <w:trHeight w:val="1125"/>
        </w:trPr>
        <w:tc>
          <w:tcPr>
            <w:tcW w:w="706" w:type="dxa"/>
            <w:shd w:val="clear" w:color="auto" w:fill="auto"/>
            <w:vAlign w:val="center"/>
          </w:tcPr>
          <w:p w14:paraId="3082594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13A89945"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擅自将机动车临时停车场停止使用</w:t>
            </w:r>
          </w:p>
        </w:tc>
        <w:tc>
          <w:tcPr>
            <w:tcW w:w="2867" w:type="dxa"/>
            <w:shd w:val="clear" w:color="auto" w:fill="auto"/>
            <w:vAlign w:val="center"/>
          </w:tcPr>
          <w:p w14:paraId="460CABAE"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违反条款第十四条第二款；处罚条款；第三十一条：责令限期改正，恢复原状。</w:t>
            </w:r>
          </w:p>
        </w:tc>
        <w:tc>
          <w:tcPr>
            <w:tcW w:w="1103" w:type="dxa"/>
            <w:shd w:val="clear" w:color="auto" w:fill="auto"/>
            <w:vAlign w:val="center"/>
          </w:tcPr>
          <w:p w14:paraId="6F231437"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2FCB724D"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AECB23D"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557EA5D3"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76AC7D6B" w14:textId="77777777" w:rsidR="00934A3D"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非行政处罚罚款事项</w:t>
            </w:r>
          </w:p>
        </w:tc>
      </w:tr>
      <w:tr w:rsidR="00934A3D" w14:paraId="3E102B70" w14:textId="77777777">
        <w:trPr>
          <w:gridAfter w:val="3"/>
          <w:wAfter w:w="5858" w:type="dxa"/>
          <w:trHeight w:val="2978"/>
        </w:trPr>
        <w:tc>
          <w:tcPr>
            <w:tcW w:w="706" w:type="dxa"/>
            <w:shd w:val="clear" w:color="auto" w:fill="auto"/>
            <w:vAlign w:val="center"/>
          </w:tcPr>
          <w:p w14:paraId="0D416DB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221B1100"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无照经营（机动车停车场）</w:t>
            </w:r>
          </w:p>
        </w:tc>
        <w:tc>
          <w:tcPr>
            <w:tcW w:w="2867" w:type="dxa"/>
            <w:shd w:val="clear" w:color="auto" w:fill="auto"/>
            <w:vAlign w:val="center"/>
          </w:tcPr>
          <w:p w14:paraId="0367E8B9"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违反条款：《北京市机动车停车管理办法》第二十条第一款、《无证无照经营查处办法》第二条；</w:t>
            </w:r>
          </w:p>
          <w:p w14:paraId="4457ABC4"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处罚条款：《北京市机动车停车管理办法》第三十二条第一款、《无证无照经营查处办法》第十三条，责令停止违法行为，没收违法所得，并处1万元以下的罚款。</w:t>
            </w:r>
          </w:p>
        </w:tc>
        <w:tc>
          <w:tcPr>
            <w:tcW w:w="1103" w:type="dxa"/>
            <w:shd w:val="clear" w:color="auto" w:fill="auto"/>
            <w:vAlign w:val="center"/>
          </w:tcPr>
          <w:p w14:paraId="72655EA2" w14:textId="77777777" w:rsidR="00934A3D"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3000</w:t>
            </w:r>
          </w:p>
        </w:tc>
        <w:tc>
          <w:tcPr>
            <w:tcW w:w="990" w:type="dxa"/>
            <w:shd w:val="clear" w:color="auto" w:fill="auto"/>
            <w:vAlign w:val="center"/>
          </w:tcPr>
          <w:p w14:paraId="35EC644A" w14:textId="77777777" w:rsidR="00934A3D"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w:t>
            </w:r>
          </w:p>
        </w:tc>
        <w:tc>
          <w:tcPr>
            <w:tcW w:w="3440" w:type="dxa"/>
            <w:gridSpan w:val="2"/>
            <w:shd w:val="clear" w:color="auto" w:fill="auto"/>
            <w:vAlign w:val="center"/>
          </w:tcPr>
          <w:p w14:paraId="48D0330A"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按照《基准》的规定执行</w:t>
            </w:r>
          </w:p>
        </w:tc>
        <w:tc>
          <w:tcPr>
            <w:tcW w:w="1628" w:type="dxa"/>
            <w:shd w:val="clear" w:color="auto" w:fill="auto"/>
            <w:vAlign w:val="center"/>
          </w:tcPr>
          <w:p w14:paraId="7642DD66"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罚款数额＝3000×（1＋区域系数＋情节系数）</w:t>
            </w:r>
          </w:p>
        </w:tc>
        <w:tc>
          <w:tcPr>
            <w:tcW w:w="2929" w:type="dxa"/>
            <w:gridSpan w:val="2"/>
            <w:shd w:val="clear" w:color="auto" w:fill="auto"/>
            <w:vAlign w:val="center"/>
          </w:tcPr>
          <w:p w14:paraId="7E3478EE"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对于首次违法，并出具保证书，提出从轻处罚申请的，报案审会审议，可以在3000元以下进行处罚。</w:t>
            </w:r>
          </w:p>
        </w:tc>
      </w:tr>
      <w:tr w:rsidR="00934A3D" w14:paraId="09F16C50" w14:textId="77777777">
        <w:trPr>
          <w:gridAfter w:val="3"/>
          <w:wAfter w:w="5858" w:type="dxa"/>
          <w:trHeight w:val="1158"/>
        </w:trPr>
        <w:tc>
          <w:tcPr>
            <w:tcW w:w="706" w:type="dxa"/>
            <w:shd w:val="clear" w:color="auto" w:fill="auto"/>
            <w:vAlign w:val="center"/>
          </w:tcPr>
          <w:p w14:paraId="0D5F2D9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17650C1E"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未按规定对停车泊位备案</w:t>
            </w:r>
          </w:p>
        </w:tc>
        <w:tc>
          <w:tcPr>
            <w:tcW w:w="2867" w:type="dxa"/>
            <w:shd w:val="clear" w:color="auto" w:fill="auto"/>
            <w:vAlign w:val="center"/>
          </w:tcPr>
          <w:p w14:paraId="1A8EA3F5"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违反条款：第二十条第一款；处罚条款：第三十二条第二款:处1万元罚款.</w:t>
            </w:r>
          </w:p>
        </w:tc>
        <w:tc>
          <w:tcPr>
            <w:tcW w:w="1103" w:type="dxa"/>
            <w:shd w:val="clear" w:color="auto" w:fill="auto"/>
            <w:vAlign w:val="center"/>
          </w:tcPr>
          <w:p w14:paraId="6D34A54C"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17B656C3"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92B3DF2"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1AF45538"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A75F2D4"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934A3D" w14:paraId="5CD9DEA0" w14:textId="77777777">
        <w:trPr>
          <w:gridAfter w:val="3"/>
          <w:wAfter w:w="5858" w:type="dxa"/>
          <w:trHeight w:val="1024"/>
        </w:trPr>
        <w:tc>
          <w:tcPr>
            <w:tcW w:w="706" w:type="dxa"/>
            <w:vMerge w:val="restart"/>
            <w:shd w:val="clear" w:color="auto" w:fill="auto"/>
            <w:vAlign w:val="center"/>
          </w:tcPr>
          <w:p w14:paraId="0DD4DC8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vMerge w:val="restart"/>
            <w:shd w:val="clear" w:color="auto" w:fill="auto"/>
            <w:vAlign w:val="center"/>
          </w:tcPr>
          <w:p w14:paraId="3A1C177B"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停车场管理单位未配置完备的停车设施标志标识（或未为停车人进出提供明确的引导或未为残疾人提供必要服务）</w:t>
            </w:r>
          </w:p>
        </w:tc>
        <w:tc>
          <w:tcPr>
            <w:tcW w:w="2867" w:type="dxa"/>
            <w:vMerge w:val="restart"/>
            <w:shd w:val="clear" w:color="auto" w:fill="auto"/>
            <w:vAlign w:val="center"/>
          </w:tcPr>
          <w:p w14:paraId="62BDA29F"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违反条款：第二十一条第一款第（三）项；处罚条款：第三十三条第二款：给予警告，并责令限期改正；逾期未改正的，处1000元罚款；造成严重后果的，处5000元以上1万元以下罚款。</w:t>
            </w:r>
          </w:p>
        </w:tc>
        <w:tc>
          <w:tcPr>
            <w:tcW w:w="1103" w:type="dxa"/>
            <w:shd w:val="clear" w:color="auto" w:fill="auto"/>
            <w:vAlign w:val="center"/>
          </w:tcPr>
          <w:p w14:paraId="20149EE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5220E865"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3805AC9"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7E27A0AA"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514B9D2E"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934A3D" w14:paraId="2821BF4D" w14:textId="77777777">
        <w:trPr>
          <w:gridAfter w:val="3"/>
          <w:wAfter w:w="5858" w:type="dxa"/>
          <w:trHeight w:val="2330"/>
        </w:trPr>
        <w:tc>
          <w:tcPr>
            <w:tcW w:w="706" w:type="dxa"/>
            <w:vMerge/>
            <w:shd w:val="clear" w:color="auto" w:fill="auto"/>
            <w:vAlign w:val="center"/>
          </w:tcPr>
          <w:p w14:paraId="2D3E9610"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550FB9E7" w14:textId="77777777" w:rsidR="00934A3D" w:rsidRDefault="00934A3D">
            <w:pPr>
              <w:spacing w:line="240" w:lineRule="exact"/>
              <w:rPr>
                <w:rFonts w:ascii="仿宋_GB2312" w:eastAsia="仿宋_GB2312"/>
                <w:color w:val="000000" w:themeColor="text1"/>
              </w:rPr>
            </w:pPr>
          </w:p>
        </w:tc>
        <w:tc>
          <w:tcPr>
            <w:tcW w:w="2867" w:type="dxa"/>
            <w:vMerge/>
            <w:shd w:val="clear" w:color="auto" w:fill="auto"/>
            <w:vAlign w:val="center"/>
          </w:tcPr>
          <w:p w14:paraId="575BC7CE" w14:textId="77777777" w:rsidR="00934A3D" w:rsidRDefault="00934A3D">
            <w:pPr>
              <w:spacing w:line="240" w:lineRule="exact"/>
              <w:rPr>
                <w:rFonts w:ascii="仿宋_GB2312" w:eastAsia="仿宋_GB2312"/>
                <w:color w:val="000000" w:themeColor="text1"/>
              </w:rPr>
            </w:pPr>
          </w:p>
        </w:tc>
        <w:tc>
          <w:tcPr>
            <w:tcW w:w="1103" w:type="dxa"/>
            <w:shd w:val="clear" w:color="auto" w:fill="auto"/>
            <w:vAlign w:val="center"/>
          </w:tcPr>
          <w:p w14:paraId="770D1175"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4B63BDB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C7244BD"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shd w:val="clear" w:color="auto" w:fill="auto"/>
            <w:vAlign w:val="center"/>
          </w:tcPr>
          <w:p w14:paraId="56C3DB0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32B6899D"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构成变量系数规定的情形之一，或者一年内2次以上同类违法行为受到告诫或处罚的，视为情节严重。</w:t>
            </w:r>
          </w:p>
          <w:p w14:paraId="1FCA1F5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130D3441" w14:textId="77777777">
        <w:trPr>
          <w:gridAfter w:val="3"/>
          <w:wAfter w:w="5858" w:type="dxa"/>
          <w:trHeight w:val="749"/>
        </w:trPr>
        <w:tc>
          <w:tcPr>
            <w:tcW w:w="706" w:type="dxa"/>
            <w:vMerge w:val="restart"/>
            <w:shd w:val="clear" w:color="auto" w:fill="auto"/>
            <w:vAlign w:val="center"/>
          </w:tcPr>
          <w:p w14:paraId="31B4AD43" w14:textId="77777777" w:rsidR="00934A3D"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7B67B755"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停车场管理单位未指挥车辆按序进出和停放，维护停车秩序</w:t>
            </w:r>
          </w:p>
        </w:tc>
        <w:tc>
          <w:tcPr>
            <w:tcW w:w="2867" w:type="dxa"/>
            <w:vMerge w:val="restart"/>
            <w:shd w:val="clear" w:color="auto" w:fill="auto"/>
            <w:vAlign w:val="center"/>
          </w:tcPr>
          <w:p w14:paraId="54F12978"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违反条款：第二十一条第一款第（四）项；处罚条款：第三十三条第二款：给予警告，并责令限期改正；逾期未改正的，处1000元罚款；造成严重后果的，处5000元以上1万元以下罚款。</w:t>
            </w:r>
          </w:p>
        </w:tc>
        <w:tc>
          <w:tcPr>
            <w:tcW w:w="1103" w:type="dxa"/>
            <w:shd w:val="clear" w:color="auto" w:fill="auto"/>
            <w:vAlign w:val="center"/>
          </w:tcPr>
          <w:p w14:paraId="42D0C885"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5EA96DAE"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4E1A479"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7F6F7DE2"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733D55B0"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934A3D" w14:paraId="7D0CD1A0" w14:textId="77777777">
        <w:trPr>
          <w:gridAfter w:val="3"/>
          <w:wAfter w:w="5858" w:type="dxa"/>
          <w:trHeight w:val="2164"/>
        </w:trPr>
        <w:tc>
          <w:tcPr>
            <w:tcW w:w="706" w:type="dxa"/>
            <w:vMerge/>
            <w:shd w:val="clear" w:color="auto" w:fill="auto"/>
            <w:vAlign w:val="center"/>
          </w:tcPr>
          <w:p w14:paraId="7C9A6A11"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AE400D1" w14:textId="77777777" w:rsidR="00934A3D" w:rsidRDefault="00934A3D">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28002878" w14:textId="77777777" w:rsidR="00934A3D" w:rsidRDefault="00934A3D">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291D5591"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65686A9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1CD6D8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因未有效指挥和维护停车秩序，致使周边交通拥堵2小时以上的，或者因上述原因诱发停车事故或者交通事故的，系数1；同时存在本款2个以上（含2个）违法形态的，系数1。</w:t>
            </w:r>
          </w:p>
        </w:tc>
        <w:tc>
          <w:tcPr>
            <w:tcW w:w="1628" w:type="dxa"/>
            <w:shd w:val="clear" w:color="auto" w:fill="auto"/>
            <w:vAlign w:val="center"/>
          </w:tcPr>
          <w:p w14:paraId="70EEE17A"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74CE9A7"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因未有效指挥和维护停车秩序，致使周边交通拥堵或者诱发其它停车事故、交通事故的，或者一年内2次以上同类违法行为受到告诫或处罚的，视为情节严重。</w:t>
            </w:r>
          </w:p>
          <w:p w14:paraId="7CAC678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3935481D" w14:textId="77777777">
        <w:trPr>
          <w:gridAfter w:val="3"/>
          <w:wAfter w:w="5858" w:type="dxa"/>
          <w:trHeight w:val="739"/>
        </w:trPr>
        <w:tc>
          <w:tcPr>
            <w:tcW w:w="706" w:type="dxa"/>
            <w:vMerge w:val="restart"/>
            <w:shd w:val="clear" w:color="auto" w:fill="auto"/>
            <w:vAlign w:val="center"/>
          </w:tcPr>
          <w:p w14:paraId="6FD2E5D3" w14:textId="77777777" w:rsidR="00934A3D"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08C7D5DA"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停车场管理单位未对停车管理员进行专业培训、考核</w:t>
            </w:r>
          </w:p>
        </w:tc>
        <w:tc>
          <w:tcPr>
            <w:tcW w:w="2867" w:type="dxa"/>
            <w:vMerge w:val="restart"/>
            <w:shd w:val="clear" w:color="auto" w:fill="auto"/>
            <w:vAlign w:val="center"/>
          </w:tcPr>
          <w:p w14:paraId="7563CBF5" w14:textId="77777777" w:rsidR="00934A3D"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违反条款：第二十一条第一款第（六）项；处罚条款：第三十三条第二款：给予警告，并责令限期改正；逾期未改正的，处1000元罚款；造成严重后果的，处5000元以上1万元以下罚款。</w:t>
            </w:r>
          </w:p>
        </w:tc>
        <w:tc>
          <w:tcPr>
            <w:tcW w:w="1103" w:type="dxa"/>
            <w:shd w:val="clear" w:color="auto" w:fill="auto"/>
            <w:vAlign w:val="center"/>
          </w:tcPr>
          <w:p w14:paraId="109465F3"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2817DD24"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68B7AF5"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1FF8CA6B"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67A344D"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934A3D" w14:paraId="56F5932C" w14:textId="77777777">
        <w:trPr>
          <w:gridAfter w:val="3"/>
          <w:wAfter w:w="5858" w:type="dxa"/>
          <w:trHeight w:val="1615"/>
        </w:trPr>
        <w:tc>
          <w:tcPr>
            <w:tcW w:w="706" w:type="dxa"/>
            <w:vMerge/>
            <w:shd w:val="clear" w:color="auto" w:fill="auto"/>
            <w:vAlign w:val="center"/>
          </w:tcPr>
          <w:p w14:paraId="4C1C47B7"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73F826BF" w14:textId="77777777" w:rsidR="00934A3D" w:rsidRDefault="00934A3D">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11F3637A" w14:textId="77777777" w:rsidR="00934A3D" w:rsidRDefault="00934A3D">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413BFCFD"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35653C3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7C30C2E"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经核实，管理单位长达半年以上未对管理员进行培训考核，或者存在3名以上管理员同时未参与培训、考核的情形，系数1。</w:t>
            </w:r>
          </w:p>
        </w:tc>
        <w:tc>
          <w:tcPr>
            <w:tcW w:w="1628" w:type="dxa"/>
            <w:shd w:val="clear" w:color="auto" w:fill="auto"/>
            <w:vAlign w:val="center"/>
          </w:tcPr>
          <w:p w14:paraId="60B6F529"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5E8056D"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构成变量系数规定的情形之一，或者一年内2次以上同类违法行为受到告诫或处罚的，视为情节严重。</w:t>
            </w:r>
          </w:p>
          <w:p w14:paraId="11251725"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3C8121B6" w14:textId="77777777">
        <w:trPr>
          <w:gridAfter w:val="3"/>
          <w:wAfter w:w="5858" w:type="dxa"/>
          <w:trHeight w:val="708"/>
        </w:trPr>
        <w:tc>
          <w:tcPr>
            <w:tcW w:w="706" w:type="dxa"/>
            <w:vMerge w:val="restart"/>
            <w:shd w:val="clear" w:color="auto" w:fill="auto"/>
            <w:vAlign w:val="center"/>
          </w:tcPr>
          <w:p w14:paraId="261BE9AF"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vMerge w:val="restart"/>
            <w:shd w:val="clear" w:color="auto" w:fill="auto"/>
            <w:vAlign w:val="center"/>
          </w:tcPr>
          <w:p w14:paraId="17E0AB3B"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停车场管理单位在停车区域从事影响车辆安全停放的其它经营活动</w:t>
            </w:r>
          </w:p>
        </w:tc>
        <w:tc>
          <w:tcPr>
            <w:tcW w:w="2867" w:type="dxa"/>
            <w:vMerge w:val="restart"/>
            <w:shd w:val="clear" w:color="auto" w:fill="auto"/>
            <w:vAlign w:val="center"/>
          </w:tcPr>
          <w:p w14:paraId="2115A2F1"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违反条款：第二十一条第一款第（七）项；处罚条款：第三十三条第二款，给予警告，并责令限期改正；逾期未改正的，处1000元罚款；造成严重后果的，处5000元以上1万元以下罚款。</w:t>
            </w:r>
          </w:p>
        </w:tc>
        <w:tc>
          <w:tcPr>
            <w:tcW w:w="1103" w:type="dxa"/>
            <w:shd w:val="clear" w:color="auto" w:fill="auto"/>
            <w:vAlign w:val="center"/>
          </w:tcPr>
          <w:p w14:paraId="5618CD58"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108A81FD"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CA9724C"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7B92879A"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3F690F6A"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934A3D" w14:paraId="2AE7EA39" w14:textId="77777777">
        <w:trPr>
          <w:gridAfter w:val="3"/>
          <w:wAfter w:w="5858" w:type="dxa"/>
          <w:trHeight w:val="1878"/>
        </w:trPr>
        <w:tc>
          <w:tcPr>
            <w:tcW w:w="706" w:type="dxa"/>
            <w:vMerge/>
            <w:shd w:val="clear" w:color="auto" w:fill="auto"/>
            <w:vAlign w:val="center"/>
          </w:tcPr>
          <w:p w14:paraId="40F7128B"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618F26A6" w14:textId="77777777" w:rsidR="00934A3D" w:rsidRDefault="00934A3D">
            <w:pPr>
              <w:spacing w:line="240" w:lineRule="exact"/>
              <w:rPr>
                <w:rFonts w:ascii="仿宋_GB2312" w:eastAsia="仿宋_GB2312"/>
                <w:color w:val="000000" w:themeColor="text1"/>
              </w:rPr>
            </w:pPr>
          </w:p>
        </w:tc>
        <w:tc>
          <w:tcPr>
            <w:tcW w:w="2867" w:type="dxa"/>
            <w:vMerge/>
            <w:shd w:val="clear" w:color="auto" w:fill="auto"/>
            <w:vAlign w:val="center"/>
          </w:tcPr>
          <w:p w14:paraId="4BCAAB6F" w14:textId="77777777" w:rsidR="00934A3D" w:rsidRDefault="00934A3D">
            <w:pPr>
              <w:spacing w:line="240" w:lineRule="exact"/>
              <w:rPr>
                <w:rFonts w:ascii="仿宋_GB2312" w:eastAsia="仿宋_GB2312"/>
                <w:color w:val="000000" w:themeColor="text1"/>
              </w:rPr>
            </w:pPr>
          </w:p>
        </w:tc>
        <w:tc>
          <w:tcPr>
            <w:tcW w:w="1103" w:type="dxa"/>
            <w:shd w:val="clear" w:color="auto" w:fill="auto"/>
            <w:vAlign w:val="center"/>
          </w:tcPr>
          <w:p w14:paraId="391FA834"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0E84956E"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F655BD4"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一年内群众投诉3次以上，或者致使周边交通拥堵的，或者因上述原因诱发停车事故或者交通事故的，系数1。</w:t>
            </w:r>
          </w:p>
        </w:tc>
        <w:tc>
          <w:tcPr>
            <w:tcW w:w="1628" w:type="dxa"/>
            <w:shd w:val="clear" w:color="auto" w:fill="auto"/>
            <w:vAlign w:val="center"/>
          </w:tcPr>
          <w:p w14:paraId="3E8096B4"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6224431"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致使周边交通拥堵或者诱发其它停车事故、交通事故的，或者一年内2次以上同类违法行为受到告诫或处罚的，视为情节严重。</w:t>
            </w:r>
          </w:p>
          <w:p w14:paraId="4B9EEC9C"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07D17CAD" w14:textId="77777777">
        <w:trPr>
          <w:gridAfter w:val="3"/>
          <w:wAfter w:w="5858" w:type="dxa"/>
          <w:trHeight w:val="606"/>
        </w:trPr>
        <w:tc>
          <w:tcPr>
            <w:tcW w:w="706" w:type="dxa"/>
            <w:vMerge w:val="restart"/>
            <w:shd w:val="clear" w:color="auto" w:fill="auto"/>
            <w:vAlign w:val="center"/>
          </w:tcPr>
          <w:p w14:paraId="1E116679"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vMerge w:val="restart"/>
            <w:shd w:val="clear" w:color="auto" w:fill="auto"/>
            <w:vAlign w:val="center"/>
          </w:tcPr>
          <w:p w14:paraId="1C94FAAA"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停车场管理单位未建立投诉处理制度</w:t>
            </w:r>
          </w:p>
        </w:tc>
        <w:tc>
          <w:tcPr>
            <w:tcW w:w="2867" w:type="dxa"/>
            <w:vMerge w:val="restart"/>
            <w:shd w:val="clear" w:color="auto" w:fill="auto"/>
            <w:vAlign w:val="center"/>
          </w:tcPr>
          <w:p w14:paraId="1A6102E8" w14:textId="77777777" w:rsidR="00934A3D"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违反条款：第二十一条第一款第（八）项；处罚条款：第三十三条第二款：给予警告，并责令限期改正；逾期未改正的，处1000元罚款；造成严重后果的，处5000元以上1万元以下罚款。</w:t>
            </w:r>
          </w:p>
        </w:tc>
        <w:tc>
          <w:tcPr>
            <w:tcW w:w="1103" w:type="dxa"/>
            <w:shd w:val="clear" w:color="auto" w:fill="auto"/>
            <w:vAlign w:val="center"/>
          </w:tcPr>
          <w:p w14:paraId="16B94C2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5DAA83A0"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18871B4"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1A7F0BC4" w14:textId="77777777" w:rsidR="00934A3D" w:rsidRDefault="00934A3D">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6F31DF8"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934A3D" w14:paraId="46BE839B" w14:textId="77777777">
        <w:trPr>
          <w:gridAfter w:val="3"/>
          <w:wAfter w:w="5858" w:type="dxa"/>
          <w:trHeight w:val="1854"/>
        </w:trPr>
        <w:tc>
          <w:tcPr>
            <w:tcW w:w="706" w:type="dxa"/>
            <w:vMerge/>
            <w:shd w:val="clear" w:color="auto" w:fill="auto"/>
            <w:vAlign w:val="center"/>
          </w:tcPr>
          <w:p w14:paraId="0AA8BA90" w14:textId="77777777" w:rsidR="00934A3D" w:rsidRDefault="00934A3D">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0609E542" w14:textId="77777777" w:rsidR="00934A3D" w:rsidRDefault="00934A3D">
            <w:pPr>
              <w:spacing w:line="240" w:lineRule="exact"/>
              <w:rPr>
                <w:rFonts w:ascii="仿宋_GB2312" w:eastAsia="仿宋_GB2312"/>
                <w:color w:val="000000" w:themeColor="text1"/>
              </w:rPr>
            </w:pPr>
          </w:p>
        </w:tc>
        <w:tc>
          <w:tcPr>
            <w:tcW w:w="2867" w:type="dxa"/>
            <w:vMerge/>
            <w:shd w:val="clear" w:color="auto" w:fill="auto"/>
            <w:vAlign w:val="center"/>
          </w:tcPr>
          <w:p w14:paraId="44ACB845" w14:textId="77777777" w:rsidR="00934A3D" w:rsidRDefault="00934A3D">
            <w:pPr>
              <w:spacing w:line="240" w:lineRule="exact"/>
              <w:rPr>
                <w:rFonts w:ascii="仿宋_GB2312" w:eastAsia="仿宋_GB2312"/>
                <w:color w:val="000000" w:themeColor="text1"/>
              </w:rPr>
            </w:pPr>
          </w:p>
        </w:tc>
        <w:tc>
          <w:tcPr>
            <w:tcW w:w="1103" w:type="dxa"/>
            <w:shd w:val="clear" w:color="auto" w:fill="auto"/>
            <w:vAlign w:val="center"/>
          </w:tcPr>
          <w:p w14:paraId="3125F7C0"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189E3B92" w14:textId="77777777" w:rsidR="00934A3D"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9601A12"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一年内群众投诉3次以上，或者诱发其它停车事故、交通事故、治安事件的，系数1。</w:t>
            </w:r>
          </w:p>
        </w:tc>
        <w:tc>
          <w:tcPr>
            <w:tcW w:w="1628" w:type="dxa"/>
            <w:shd w:val="clear" w:color="auto" w:fill="auto"/>
            <w:vAlign w:val="center"/>
          </w:tcPr>
          <w:p w14:paraId="46D4E9B3"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7116449A"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群众3次以上投诉，或者诱发其它停车事故、交通事故、治安事件的，或者一年内2次以上同类违法行为受到告诫或处罚的，视为情节严重。</w:t>
            </w:r>
          </w:p>
          <w:p w14:paraId="7E52BA35" w14:textId="77777777" w:rsidR="00934A3D"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020D7BB5" w14:textId="77777777">
        <w:trPr>
          <w:gridAfter w:val="3"/>
          <w:wAfter w:w="5858" w:type="dxa"/>
          <w:trHeight w:val="676"/>
        </w:trPr>
        <w:tc>
          <w:tcPr>
            <w:tcW w:w="706" w:type="dxa"/>
            <w:vMerge w:val="restart"/>
            <w:shd w:val="clear" w:color="auto" w:fill="auto"/>
            <w:vAlign w:val="center"/>
          </w:tcPr>
          <w:p w14:paraId="15CBB0F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vMerge w:val="restart"/>
            <w:shd w:val="clear" w:color="auto" w:fill="auto"/>
            <w:vAlign w:val="center"/>
          </w:tcPr>
          <w:p w14:paraId="4251D864"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停车场管理单位未遵守国家和本市其它相关停车管理服务规范和标准</w:t>
            </w:r>
          </w:p>
        </w:tc>
        <w:tc>
          <w:tcPr>
            <w:tcW w:w="2867" w:type="dxa"/>
            <w:vMerge w:val="restart"/>
            <w:shd w:val="clear" w:color="auto" w:fill="auto"/>
            <w:vAlign w:val="center"/>
          </w:tcPr>
          <w:p w14:paraId="58E73F2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违反条款：第二十一条第一款第（九）项；处罚条款：第三十三条第二款：给予警告，并责令限期改正；逾期未改正的，处1000元罚款；造成严重后果的，处5000元以上1万元以下罚款。</w:t>
            </w:r>
          </w:p>
        </w:tc>
        <w:tc>
          <w:tcPr>
            <w:tcW w:w="1103" w:type="dxa"/>
            <w:shd w:val="clear" w:color="auto" w:fill="auto"/>
            <w:vAlign w:val="center"/>
          </w:tcPr>
          <w:p w14:paraId="3A6FB32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6A38F180"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595B1E3"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AD62B00"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53CA18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934A3D" w14:paraId="66454D11" w14:textId="77777777">
        <w:trPr>
          <w:gridAfter w:val="3"/>
          <w:wAfter w:w="5858" w:type="dxa"/>
          <w:trHeight w:val="2023"/>
        </w:trPr>
        <w:tc>
          <w:tcPr>
            <w:tcW w:w="706" w:type="dxa"/>
            <w:vMerge/>
            <w:shd w:val="clear" w:color="auto" w:fill="auto"/>
            <w:vAlign w:val="center"/>
          </w:tcPr>
          <w:p w14:paraId="5A4F830D"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376381B0"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7F72FFFF" w14:textId="77777777" w:rsidR="00934A3D" w:rsidRDefault="00934A3D">
            <w:pPr>
              <w:rPr>
                <w:rFonts w:ascii="仿宋_GB2312" w:eastAsia="仿宋_GB2312"/>
                <w:color w:val="000000" w:themeColor="text1"/>
              </w:rPr>
            </w:pPr>
          </w:p>
        </w:tc>
        <w:tc>
          <w:tcPr>
            <w:tcW w:w="1103" w:type="dxa"/>
            <w:shd w:val="clear" w:color="auto" w:fill="auto"/>
            <w:vAlign w:val="center"/>
          </w:tcPr>
          <w:p w14:paraId="79D3C94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4CDD9B8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A3A7A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一年内群众投诉3次以上，或者诱发其它停车事故、交通事故、治安事件的，系数1。</w:t>
            </w:r>
          </w:p>
        </w:tc>
        <w:tc>
          <w:tcPr>
            <w:tcW w:w="1628" w:type="dxa"/>
            <w:shd w:val="clear" w:color="auto" w:fill="auto"/>
            <w:vAlign w:val="center"/>
          </w:tcPr>
          <w:p w14:paraId="5D63EBA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5D53C61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群众3次以上投诉，或者诱发其它停车事故、交通事故、治安事件的，或者一年内2次以上同类违法行为受到告诫或处罚的，视为情节严重。</w:t>
            </w:r>
          </w:p>
          <w:p w14:paraId="71E4816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934A3D" w14:paraId="5F58272A" w14:textId="77777777">
        <w:trPr>
          <w:gridAfter w:val="3"/>
          <w:wAfter w:w="5858" w:type="dxa"/>
          <w:trHeight w:val="1080"/>
        </w:trPr>
        <w:tc>
          <w:tcPr>
            <w:tcW w:w="706" w:type="dxa"/>
            <w:shd w:val="clear" w:color="auto" w:fill="auto"/>
            <w:vAlign w:val="center"/>
          </w:tcPr>
          <w:p w14:paraId="0BAA80B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271973EE"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停车场未按规定24小时开放</w:t>
            </w:r>
          </w:p>
        </w:tc>
        <w:tc>
          <w:tcPr>
            <w:tcW w:w="2867" w:type="dxa"/>
            <w:shd w:val="clear" w:color="auto" w:fill="auto"/>
            <w:vAlign w:val="center"/>
          </w:tcPr>
          <w:p w14:paraId="16813DD1"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违反条款：第二十一条第二款；处罚条款：第三十四条，责令限期改正，并处5000元以上1万元以下罚款。</w:t>
            </w:r>
          </w:p>
        </w:tc>
        <w:tc>
          <w:tcPr>
            <w:tcW w:w="1103" w:type="dxa"/>
            <w:shd w:val="clear" w:color="auto" w:fill="auto"/>
            <w:vAlign w:val="center"/>
          </w:tcPr>
          <w:p w14:paraId="772D31E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1BE1110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45677A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一年内群众投诉3次以上的，系数1。</w:t>
            </w:r>
          </w:p>
        </w:tc>
        <w:tc>
          <w:tcPr>
            <w:tcW w:w="1628" w:type="dxa"/>
            <w:shd w:val="clear" w:color="auto" w:fill="auto"/>
            <w:vAlign w:val="center"/>
          </w:tcPr>
          <w:p w14:paraId="243A350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810960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适用于中心城范围内向社会开放并收费的停车场；按规定实行限时的临时停车场除外。 </w:t>
            </w:r>
          </w:p>
        </w:tc>
      </w:tr>
      <w:tr w:rsidR="00934A3D" w14:paraId="331FF81E" w14:textId="77777777">
        <w:trPr>
          <w:gridAfter w:val="3"/>
          <w:wAfter w:w="5858" w:type="dxa"/>
          <w:trHeight w:val="1296"/>
        </w:trPr>
        <w:tc>
          <w:tcPr>
            <w:tcW w:w="706" w:type="dxa"/>
            <w:shd w:val="clear" w:color="auto" w:fill="auto"/>
            <w:vAlign w:val="center"/>
          </w:tcPr>
          <w:p w14:paraId="53E35EE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54BDC725"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擅自设置地桩、地锁等障碍物</w:t>
            </w:r>
          </w:p>
        </w:tc>
        <w:tc>
          <w:tcPr>
            <w:tcW w:w="2867" w:type="dxa"/>
            <w:shd w:val="clear" w:color="auto" w:fill="auto"/>
            <w:vAlign w:val="center"/>
          </w:tcPr>
          <w:p w14:paraId="0F8DCBDB" w14:textId="77777777" w:rsidR="00934A3D"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违反条款：第二十七条第一款；处罚条款：第三十七条，责令停止违法行为，恢复原状，并处500元以上5000元以下罚款。</w:t>
            </w:r>
          </w:p>
        </w:tc>
        <w:tc>
          <w:tcPr>
            <w:tcW w:w="1103" w:type="dxa"/>
            <w:shd w:val="clear" w:color="auto" w:fill="auto"/>
            <w:vAlign w:val="center"/>
          </w:tcPr>
          <w:p w14:paraId="4DD25C3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A29552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EB537A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一年内群众投诉3次以上的，系数1；2.设置地桩、地锁等障碍物数量2个，系数1；3个，系数2，此次累加；3.存在其它严重影响通行和市容秩序、致使公共安全等事件的，系数9。</w:t>
            </w:r>
          </w:p>
        </w:tc>
        <w:tc>
          <w:tcPr>
            <w:tcW w:w="1628" w:type="dxa"/>
            <w:shd w:val="clear" w:color="auto" w:fill="auto"/>
            <w:vAlign w:val="center"/>
          </w:tcPr>
          <w:p w14:paraId="4923C94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7CED353A" w14:textId="77777777" w:rsidR="00934A3D" w:rsidRDefault="00934A3D">
            <w:pPr>
              <w:rPr>
                <w:rFonts w:ascii="仿宋_GB2312" w:eastAsia="仿宋_GB2312"/>
                <w:color w:val="000000" w:themeColor="text1"/>
                <w:szCs w:val="21"/>
              </w:rPr>
            </w:pPr>
          </w:p>
        </w:tc>
      </w:tr>
      <w:tr w:rsidR="00934A3D" w14:paraId="4978972D" w14:textId="77777777">
        <w:trPr>
          <w:gridAfter w:val="3"/>
          <w:wAfter w:w="5858" w:type="dxa"/>
          <w:trHeight w:val="510"/>
        </w:trPr>
        <w:tc>
          <w:tcPr>
            <w:tcW w:w="15104" w:type="dxa"/>
            <w:gridSpan w:val="10"/>
            <w:shd w:val="clear" w:color="auto" w:fill="auto"/>
            <w:vAlign w:val="center"/>
          </w:tcPr>
          <w:p w14:paraId="6C7E6F16" w14:textId="77777777" w:rsidR="00934A3D" w:rsidRDefault="00000000">
            <w:pPr>
              <w:pStyle w:val="20"/>
              <w:jc w:val="center"/>
              <w:rPr>
                <w:color w:val="000000" w:themeColor="text1"/>
              </w:rPr>
            </w:pPr>
            <w:bookmarkStart w:id="50" w:name="_Toc4847"/>
            <w:r>
              <w:rPr>
                <w:rFonts w:hint="eastAsia"/>
                <w:color w:val="000000" w:themeColor="text1"/>
              </w:rPr>
              <w:t>《北京市</w:t>
            </w:r>
            <w:r>
              <w:rPr>
                <w:color w:val="000000" w:themeColor="text1"/>
              </w:rPr>
              <w:t>机动车停车条例</w:t>
            </w:r>
            <w:r>
              <w:rPr>
                <w:rFonts w:hint="eastAsia"/>
                <w:color w:val="000000" w:themeColor="text1"/>
              </w:rPr>
              <w:t>》案由6项</w:t>
            </w:r>
            <w:bookmarkEnd w:id="50"/>
          </w:p>
        </w:tc>
      </w:tr>
      <w:tr w:rsidR="00934A3D" w14:paraId="4DB94294" w14:textId="77777777">
        <w:trPr>
          <w:gridAfter w:val="3"/>
          <w:wAfter w:w="5858" w:type="dxa"/>
          <w:trHeight w:val="2394"/>
        </w:trPr>
        <w:tc>
          <w:tcPr>
            <w:tcW w:w="706" w:type="dxa"/>
            <w:shd w:val="clear" w:color="auto" w:fill="auto"/>
            <w:vAlign w:val="center"/>
          </w:tcPr>
          <w:p w14:paraId="324C80A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BF132D5" w14:textId="77777777" w:rsidR="00934A3D"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未如实报送停车设施设置情况</w:t>
            </w:r>
          </w:p>
        </w:tc>
        <w:tc>
          <w:tcPr>
            <w:tcW w:w="2867" w:type="dxa"/>
            <w:shd w:val="clear" w:color="auto" w:fill="auto"/>
            <w:vAlign w:val="center"/>
          </w:tcPr>
          <w:p w14:paraId="2F37E1E2"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违反条款：第二十一条第一款。</w:t>
            </w:r>
          </w:p>
          <w:p w14:paraId="0DE1600A"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处罚条款：第二十一条第三款，责令限期改正；逾期未改正的，处1万元罚款。</w:t>
            </w:r>
          </w:p>
        </w:tc>
        <w:tc>
          <w:tcPr>
            <w:tcW w:w="1103" w:type="dxa"/>
            <w:shd w:val="clear" w:color="auto" w:fill="auto"/>
            <w:vAlign w:val="center"/>
          </w:tcPr>
          <w:p w14:paraId="1A2E174F"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7540E399"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56863BC"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0C70694"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E54291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先行责令限期改正，当事人在规定期限内改正的，不予处罚；逾期未改正的，处1万元罚款。</w:t>
            </w:r>
          </w:p>
        </w:tc>
      </w:tr>
      <w:tr w:rsidR="00934A3D" w14:paraId="0183A33D" w14:textId="77777777">
        <w:trPr>
          <w:gridAfter w:val="3"/>
          <w:wAfter w:w="5858" w:type="dxa"/>
          <w:trHeight w:val="1549"/>
        </w:trPr>
        <w:tc>
          <w:tcPr>
            <w:tcW w:w="706" w:type="dxa"/>
            <w:shd w:val="clear" w:color="auto" w:fill="auto"/>
            <w:vAlign w:val="center"/>
          </w:tcPr>
          <w:p w14:paraId="573BFED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3AC0DC4"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未按照规定时限（或未如实）报送停车设施设置情况</w:t>
            </w:r>
          </w:p>
        </w:tc>
        <w:tc>
          <w:tcPr>
            <w:tcW w:w="2867" w:type="dxa"/>
            <w:shd w:val="clear" w:color="auto" w:fill="auto"/>
            <w:vAlign w:val="center"/>
          </w:tcPr>
          <w:p w14:paraId="6A98F09E"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违反条款：第二十二条第一款。</w:t>
            </w:r>
          </w:p>
          <w:p w14:paraId="0853C421"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处罚条款：第二十二条第二款，责令限期改正；逾期未改正的，处2000元罚款。</w:t>
            </w:r>
          </w:p>
        </w:tc>
        <w:tc>
          <w:tcPr>
            <w:tcW w:w="1103" w:type="dxa"/>
            <w:shd w:val="clear" w:color="auto" w:fill="auto"/>
            <w:vAlign w:val="center"/>
          </w:tcPr>
          <w:p w14:paraId="1097DA97"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2CA999F7"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1845AAC"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D9725F7"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A985863" w14:textId="77777777" w:rsidR="00934A3D" w:rsidRDefault="00000000">
            <w:pPr>
              <w:widowControl/>
              <w:spacing w:line="0" w:lineRule="atLeast"/>
              <w:rPr>
                <w:rFonts w:ascii="仿宋_GB2312" w:eastAsia="仿宋_GB2312"/>
                <w:color w:val="000000" w:themeColor="text1"/>
              </w:rPr>
            </w:pPr>
            <w:r>
              <w:rPr>
                <w:rFonts w:ascii="仿宋_GB2312" w:eastAsia="仿宋_GB2312" w:hAnsi="宋体" w:cs="宋体" w:hint="eastAsia"/>
                <w:color w:val="000000" w:themeColor="text1"/>
                <w:kern w:val="0"/>
                <w:szCs w:val="21"/>
              </w:rPr>
              <w:t>先行责令限期改正，当事人在规定期限内改正的，不予处罚；逾期未改正的，处2000元罚款。</w:t>
            </w:r>
          </w:p>
        </w:tc>
      </w:tr>
      <w:tr w:rsidR="00934A3D" w14:paraId="2BF42FF0" w14:textId="77777777">
        <w:trPr>
          <w:gridAfter w:val="3"/>
          <w:wAfter w:w="5858" w:type="dxa"/>
          <w:trHeight w:val="2990"/>
        </w:trPr>
        <w:tc>
          <w:tcPr>
            <w:tcW w:w="706" w:type="dxa"/>
            <w:shd w:val="clear" w:color="auto" w:fill="auto"/>
            <w:vAlign w:val="center"/>
          </w:tcPr>
          <w:p w14:paraId="321A036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2B01284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公共停车设施未按照标准配建停车诱导设施（进出车辆信息采集及号牌系统、与所在区域停车诱导系统实时对接）</w:t>
            </w:r>
          </w:p>
        </w:tc>
        <w:tc>
          <w:tcPr>
            <w:tcW w:w="2867" w:type="dxa"/>
            <w:shd w:val="clear" w:color="auto" w:fill="auto"/>
            <w:vAlign w:val="center"/>
          </w:tcPr>
          <w:p w14:paraId="667361C1"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违反条款：第二十四条第二款。</w:t>
            </w:r>
          </w:p>
          <w:p w14:paraId="737A1A84"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处罚条款：第二十四条第三款，责令限期改正；逾期未改正的，处1万元罚款。</w:t>
            </w:r>
          </w:p>
        </w:tc>
        <w:tc>
          <w:tcPr>
            <w:tcW w:w="1103" w:type="dxa"/>
            <w:shd w:val="clear" w:color="auto" w:fill="auto"/>
            <w:vAlign w:val="center"/>
          </w:tcPr>
          <w:p w14:paraId="2E58239A"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065AA949"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F1CFCEE"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6202521"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A3D47B1"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先行责令限期改正，当事人在规定期限内改正的，不予处罚；逾期未改正的，处1万元罚款。</w:t>
            </w:r>
          </w:p>
        </w:tc>
      </w:tr>
      <w:tr w:rsidR="00934A3D" w14:paraId="523EB932" w14:textId="77777777">
        <w:trPr>
          <w:gridAfter w:val="3"/>
          <w:wAfter w:w="5858" w:type="dxa"/>
          <w:trHeight w:val="3495"/>
        </w:trPr>
        <w:tc>
          <w:tcPr>
            <w:tcW w:w="706" w:type="dxa"/>
            <w:shd w:val="clear" w:color="auto" w:fill="auto"/>
            <w:vAlign w:val="center"/>
          </w:tcPr>
          <w:p w14:paraId="51DFCD7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11DA792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擅自设置固定或者可移动障碍物</w:t>
            </w:r>
          </w:p>
        </w:tc>
        <w:tc>
          <w:tcPr>
            <w:tcW w:w="2867" w:type="dxa"/>
            <w:shd w:val="clear" w:color="auto" w:fill="auto"/>
            <w:vAlign w:val="center"/>
          </w:tcPr>
          <w:p w14:paraId="05664049"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违反条款：第二十六条第一款。</w:t>
            </w:r>
          </w:p>
          <w:p w14:paraId="3EBCDAB4"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处罚条款：第二十六条第二款，责令停止违法行为，恢复原状，并处500元以上1000元以下罚款。</w:t>
            </w:r>
          </w:p>
        </w:tc>
        <w:tc>
          <w:tcPr>
            <w:tcW w:w="1103" w:type="dxa"/>
            <w:shd w:val="clear" w:color="auto" w:fill="auto"/>
            <w:vAlign w:val="center"/>
          </w:tcPr>
          <w:p w14:paraId="6E1F0F5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500</w:t>
            </w:r>
          </w:p>
        </w:tc>
        <w:tc>
          <w:tcPr>
            <w:tcW w:w="990" w:type="dxa"/>
            <w:shd w:val="clear" w:color="auto" w:fill="auto"/>
            <w:vAlign w:val="center"/>
          </w:tcPr>
          <w:p w14:paraId="389C88A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8330E83"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9C0990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罚款数额＝500×（1＋情节系数）</w:t>
            </w:r>
          </w:p>
        </w:tc>
        <w:tc>
          <w:tcPr>
            <w:tcW w:w="2929" w:type="dxa"/>
            <w:gridSpan w:val="2"/>
            <w:shd w:val="clear" w:color="auto" w:fill="auto"/>
            <w:vAlign w:val="center"/>
          </w:tcPr>
          <w:p w14:paraId="3CBA4D92" w14:textId="77777777" w:rsidR="00934A3D"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934A3D" w14:paraId="20EF548F" w14:textId="77777777">
        <w:trPr>
          <w:gridAfter w:val="3"/>
          <w:wAfter w:w="5858" w:type="dxa"/>
          <w:trHeight w:val="1899"/>
        </w:trPr>
        <w:tc>
          <w:tcPr>
            <w:tcW w:w="706" w:type="dxa"/>
            <w:shd w:val="clear" w:color="auto" w:fill="auto"/>
            <w:vAlign w:val="center"/>
          </w:tcPr>
          <w:p w14:paraId="4B53A73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634343C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停车场未按规定24小时开放</w:t>
            </w:r>
          </w:p>
        </w:tc>
        <w:tc>
          <w:tcPr>
            <w:tcW w:w="2867" w:type="dxa"/>
            <w:shd w:val="clear" w:color="auto" w:fill="auto"/>
            <w:vAlign w:val="center"/>
          </w:tcPr>
          <w:p w14:paraId="268BC565"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违反条款：第三十二条第二款。</w:t>
            </w:r>
          </w:p>
          <w:p w14:paraId="5B206B96"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处罚条款：第三十二条第二款，责令限期改正，并处5000元以上1万元以下罚款。</w:t>
            </w:r>
          </w:p>
        </w:tc>
        <w:tc>
          <w:tcPr>
            <w:tcW w:w="1103" w:type="dxa"/>
            <w:shd w:val="clear" w:color="auto" w:fill="auto"/>
            <w:vAlign w:val="center"/>
          </w:tcPr>
          <w:p w14:paraId="05CC46A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5000</w:t>
            </w:r>
          </w:p>
        </w:tc>
        <w:tc>
          <w:tcPr>
            <w:tcW w:w="990" w:type="dxa"/>
            <w:shd w:val="clear" w:color="auto" w:fill="auto"/>
            <w:vAlign w:val="center"/>
          </w:tcPr>
          <w:p w14:paraId="08BFB43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D705367"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93C789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罚款数额＝5000×（1＋情节系数＋变量系数）</w:t>
            </w:r>
          </w:p>
        </w:tc>
        <w:tc>
          <w:tcPr>
            <w:tcW w:w="2929" w:type="dxa"/>
            <w:gridSpan w:val="2"/>
            <w:shd w:val="clear" w:color="auto" w:fill="auto"/>
            <w:vAlign w:val="center"/>
          </w:tcPr>
          <w:p w14:paraId="3FEA774B"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1.仅限于中心城区范围内经营性停车设施；2.《条例》未涉及的停车设施经营单位应遵守的其它规定，依据《办法》第二十一条规定执行。</w:t>
            </w:r>
          </w:p>
        </w:tc>
      </w:tr>
      <w:tr w:rsidR="00934A3D" w14:paraId="0E655111" w14:textId="77777777">
        <w:trPr>
          <w:gridAfter w:val="3"/>
          <w:wAfter w:w="5858" w:type="dxa"/>
          <w:trHeight w:val="2475"/>
        </w:trPr>
        <w:tc>
          <w:tcPr>
            <w:tcW w:w="706" w:type="dxa"/>
            <w:shd w:val="clear" w:color="auto" w:fill="auto"/>
            <w:vAlign w:val="center"/>
          </w:tcPr>
          <w:p w14:paraId="188BC36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44D3E48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违反规划将停车设施改作他用</w:t>
            </w:r>
          </w:p>
        </w:tc>
        <w:tc>
          <w:tcPr>
            <w:tcW w:w="2867" w:type="dxa"/>
            <w:shd w:val="clear" w:color="auto" w:fill="auto"/>
            <w:vAlign w:val="center"/>
          </w:tcPr>
          <w:p w14:paraId="0FF35CB9"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违反条款：第三十三条第一款。</w:t>
            </w:r>
          </w:p>
          <w:p w14:paraId="0638EFD7"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处罚条款：第三十三条第四款，责令限期改正、恢复原状，并处每个泊位1万元罚款。</w:t>
            </w:r>
          </w:p>
        </w:tc>
        <w:tc>
          <w:tcPr>
            <w:tcW w:w="1103" w:type="dxa"/>
            <w:shd w:val="clear" w:color="auto" w:fill="auto"/>
            <w:vAlign w:val="center"/>
          </w:tcPr>
          <w:p w14:paraId="5155BB49"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60FEB17D"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5EBFDAD"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96F9396" w14:textId="77777777" w:rsidR="00934A3D" w:rsidRDefault="00934A3D">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87DD51A" w14:textId="77777777" w:rsidR="00934A3D"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按照规定执行，处每个泊位1万元罚款。</w:t>
            </w:r>
          </w:p>
        </w:tc>
      </w:tr>
      <w:tr w:rsidR="00934A3D" w14:paraId="3C9CD1C1" w14:textId="77777777">
        <w:trPr>
          <w:gridAfter w:val="3"/>
          <w:wAfter w:w="5858" w:type="dxa"/>
          <w:trHeight w:val="295"/>
        </w:trPr>
        <w:tc>
          <w:tcPr>
            <w:tcW w:w="15104" w:type="dxa"/>
            <w:gridSpan w:val="10"/>
            <w:shd w:val="clear" w:color="auto" w:fill="auto"/>
            <w:vAlign w:val="center"/>
          </w:tcPr>
          <w:p w14:paraId="5FE3AE26" w14:textId="77777777" w:rsidR="00934A3D" w:rsidRDefault="00000000">
            <w:pPr>
              <w:pStyle w:val="20"/>
              <w:jc w:val="center"/>
              <w:rPr>
                <w:color w:val="000000" w:themeColor="text1"/>
              </w:rPr>
            </w:pPr>
            <w:bookmarkStart w:id="51" w:name="_Toc30529"/>
            <w:r>
              <w:rPr>
                <w:rFonts w:hint="eastAsia"/>
                <w:color w:val="000000" w:themeColor="text1"/>
              </w:rPr>
              <w:t>《北京市非机动车停车管理办法》《北京市</w:t>
            </w:r>
            <w:r>
              <w:rPr>
                <w:color w:val="000000" w:themeColor="text1"/>
              </w:rPr>
              <w:t>非机动车</w:t>
            </w:r>
            <w:r>
              <w:rPr>
                <w:rFonts w:hint="eastAsia"/>
                <w:color w:val="000000" w:themeColor="text1"/>
              </w:rPr>
              <w:t>管理</w:t>
            </w:r>
            <w:r>
              <w:rPr>
                <w:color w:val="000000" w:themeColor="text1"/>
              </w:rPr>
              <w:t>条例</w:t>
            </w:r>
            <w:r>
              <w:rPr>
                <w:rFonts w:hint="eastAsia"/>
                <w:color w:val="000000" w:themeColor="text1"/>
              </w:rPr>
              <w:t>》案由</w:t>
            </w:r>
            <w:r>
              <w:rPr>
                <w:color w:val="000000" w:themeColor="text1"/>
              </w:rPr>
              <w:t>6</w:t>
            </w:r>
            <w:r>
              <w:rPr>
                <w:rFonts w:hint="eastAsia"/>
                <w:color w:val="000000" w:themeColor="text1"/>
              </w:rPr>
              <w:t>项</w:t>
            </w:r>
            <w:bookmarkEnd w:id="51"/>
          </w:p>
        </w:tc>
      </w:tr>
      <w:tr w:rsidR="00934A3D" w14:paraId="58EDB6DB" w14:textId="77777777">
        <w:trPr>
          <w:gridAfter w:val="3"/>
          <w:wAfter w:w="5858" w:type="dxa"/>
          <w:trHeight w:val="2013"/>
        </w:trPr>
        <w:tc>
          <w:tcPr>
            <w:tcW w:w="706" w:type="dxa"/>
            <w:tcBorders>
              <w:top w:val="single" w:sz="4" w:space="0" w:color="000000"/>
              <w:left w:val="single" w:sz="4" w:space="0" w:color="000000"/>
              <w:bottom w:val="single" w:sz="4" w:space="0" w:color="000000"/>
              <w:right w:val="single" w:sz="4" w:space="0" w:color="000000"/>
            </w:tcBorders>
            <w:vAlign w:val="center"/>
          </w:tcPr>
          <w:p w14:paraId="6727ACCE" w14:textId="77777777" w:rsidR="00934A3D" w:rsidRDefault="00000000">
            <w:pPr>
              <w:ind w:firstLineChars="50" w:firstLine="105"/>
              <w:rPr>
                <w:rFonts w:ascii="仿宋_GB2312" w:eastAsia="仿宋_GB2312"/>
                <w:b/>
                <w:color w:val="000000" w:themeColor="text1"/>
                <w:szCs w:val="21"/>
              </w:rPr>
            </w:pPr>
            <w:r>
              <w:rPr>
                <w:rFonts w:ascii="仿宋_GB2312" w:eastAsia="仿宋_GB2312" w:hint="eastAsia"/>
                <w:b/>
                <w:color w:val="000000" w:themeColor="text1"/>
                <w:szCs w:val="21"/>
              </w:rPr>
              <w:t>1</w:t>
            </w:r>
          </w:p>
        </w:tc>
        <w:tc>
          <w:tcPr>
            <w:tcW w:w="1441" w:type="dxa"/>
            <w:tcBorders>
              <w:top w:val="single" w:sz="4" w:space="0" w:color="000000"/>
              <w:left w:val="single" w:sz="4" w:space="0" w:color="000000"/>
              <w:bottom w:val="single" w:sz="4" w:space="0" w:color="000000"/>
              <w:right w:val="single" w:sz="4" w:space="0" w:color="000000"/>
            </w:tcBorders>
            <w:vAlign w:val="center"/>
          </w:tcPr>
          <w:p w14:paraId="781D56E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非机动车公共停车场未对公众开放</w:t>
            </w:r>
          </w:p>
        </w:tc>
        <w:tc>
          <w:tcPr>
            <w:tcW w:w="2867" w:type="dxa"/>
            <w:tcBorders>
              <w:top w:val="single" w:sz="4" w:space="0" w:color="000000"/>
              <w:left w:val="single" w:sz="4" w:space="0" w:color="000000"/>
              <w:bottom w:val="single" w:sz="4" w:space="0" w:color="000000"/>
              <w:right w:val="single" w:sz="4" w:space="0" w:color="000000"/>
            </w:tcBorders>
            <w:vAlign w:val="center"/>
          </w:tcPr>
          <w:p w14:paraId="189C476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违反条款：《北京市非机动车停车管理办法》第九条第一款；</w:t>
            </w:r>
          </w:p>
          <w:p w14:paraId="3E6CA9D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tcBorders>
              <w:top w:val="single" w:sz="4" w:space="0" w:color="000000"/>
              <w:left w:val="single" w:sz="4" w:space="0" w:color="000000"/>
              <w:bottom w:val="single" w:sz="4" w:space="0" w:color="000000"/>
              <w:right w:val="single" w:sz="4" w:space="0" w:color="000000"/>
            </w:tcBorders>
            <w:vAlign w:val="center"/>
          </w:tcPr>
          <w:p w14:paraId="69BB7783" w14:textId="77777777" w:rsidR="00934A3D" w:rsidRDefault="00000000">
            <w:pPr>
              <w:ind w:firstLineChars="50" w:firstLine="10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57E4CC75"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14:paraId="7F84859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tcBorders>
              <w:top w:val="single" w:sz="4" w:space="0" w:color="000000"/>
              <w:left w:val="single" w:sz="4" w:space="0" w:color="000000"/>
              <w:bottom w:val="single" w:sz="4" w:space="0" w:color="000000"/>
              <w:right w:val="single" w:sz="4" w:space="0" w:color="000000"/>
            </w:tcBorders>
            <w:vAlign w:val="center"/>
          </w:tcPr>
          <w:p w14:paraId="1A069B1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14:paraId="0A78D771" w14:textId="77777777" w:rsidR="00934A3D" w:rsidRDefault="00934A3D">
            <w:pPr>
              <w:jc w:val="center"/>
              <w:rPr>
                <w:rFonts w:ascii="仿宋_GB2312" w:eastAsia="仿宋_GB2312"/>
                <w:color w:val="000000" w:themeColor="text1"/>
                <w:szCs w:val="21"/>
              </w:rPr>
            </w:pPr>
          </w:p>
        </w:tc>
      </w:tr>
      <w:tr w:rsidR="00934A3D" w14:paraId="695B3AA9" w14:textId="77777777">
        <w:trPr>
          <w:gridAfter w:val="3"/>
          <w:wAfter w:w="5858" w:type="dxa"/>
          <w:trHeight w:val="1989"/>
        </w:trPr>
        <w:tc>
          <w:tcPr>
            <w:tcW w:w="706" w:type="dxa"/>
            <w:tcBorders>
              <w:top w:val="single" w:sz="4" w:space="0" w:color="000000"/>
              <w:left w:val="single" w:sz="4" w:space="0" w:color="000000"/>
              <w:bottom w:val="single" w:sz="4" w:space="0" w:color="000000"/>
              <w:right w:val="single" w:sz="4" w:space="0" w:color="000000"/>
            </w:tcBorders>
            <w:vAlign w:val="center"/>
          </w:tcPr>
          <w:p w14:paraId="328CE13A" w14:textId="77777777" w:rsidR="00934A3D" w:rsidRDefault="00000000">
            <w:pPr>
              <w:widowControl/>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hint="eastAsia"/>
                <w:b/>
                <w:color w:val="000000" w:themeColor="text1"/>
                <w:kern w:val="0"/>
                <w:szCs w:val="21"/>
              </w:rPr>
              <w:t>2</w:t>
            </w:r>
          </w:p>
        </w:tc>
        <w:tc>
          <w:tcPr>
            <w:tcW w:w="1441" w:type="dxa"/>
            <w:tcBorders>
              <w:top w:val="single" w:sz="4" w:space="0" w:color="000000"/>
              <w:left w:val="single" w:sz="4" w:space="0" w:color="000000"/>
              <w:bottom w:val="single" w:sz="4" w:space="0" w:color="000000"/>
              <w:right w:val="single" w:sz="4" w:space="0" w:color="000000"/>
            </w:tcBorders>
            <w:vAlign w:val="center"/>
          </w:tcPr>
          <w:p w14:paraId="61A9369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擅自侵占、停止使用非机动车公共停车场或者将其挪作他用</w:t>
            </w:r>
          </w:p>
        </w:tc>
        <w:tc>
          <w:tcPr>
            <w:tcW w:w="2867" w:type="dxa"/>
            <w:tcBorders>
              <w:top w:val="single" w:sz="4" w:space="0" w:color="000000"/>
              <w:left w:val="single" w:sz="4" w:space="0" w:color="000000"/>
              <w:bottom w:val="single" w:sz="4" w:space="0" w:color="000000"/>
              <w:right w:val="single" w:sz="4" w:space="0" w:color="000000"/>
            </w:tcBorders>
            <w:vAlign w:val="center"/>
          </w:tcPr>
          <w:p w14:paraId="33A0853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违反条款：《北京市非机动车停车管理办法》第九条第一款；</w:t>
            </w:r>
          </w:p>
          <w:p w14:paraId="30227B1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tcBorders>
              <w:top w:val="single" w:sz="4" w:space="0" w:color="000000"/>
              <w:left w:val="single" w:sz="4" w:space="0" w:color="000000"/>
              <w:bottom w:val="single" w:sz="4" w:space="0" w:color="000000"/>
              <w:right w:val="single" w:sz="4" w:space="0" w:color="000000"/>
            </w:tcBorders>
            <w:vAlign w:val="center"/>
          </w:tcPr>
          <w:p w14:paraId="35D84C50" w14:textId="77777777" w:rsidR="00934A3D" w:rsidRDefault="00000000">
            <w:pPr>
              <w:ind w:firstLineChars="50" w:firstLine="10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45F46CAF" w14:textId="77777777" w:rsidR="00934A3D" w:rsidRDefault="00000000">
            <w:pPr>
              <w:ind w:firstLineChars="50" w:firstLine="105"/>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14:paraId="4CFA445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tcBorders>
              <w:top w:val="single" w:sz="4" w:space="0" w:color="000000"/>
              <w:left w:val="single" w:sz="4" w:space="0" w:color="000000"/>
              <w:bottom w:val="single" w:sz="4" w:space="0" w:color="000000"/>
              <w:right w:val="single" w:sz="4" w:space="0" w:color="000000"/>
            </w:tcBorders>
            <w:vAlign w:val="center"/>
          </w:tcPr>
          <w:p w14:paraId="381BFA5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14:paraId="245EF149" w14:textId="77777777" w:rsidR="00934A3D" w:rsidRDefault="00934A3D">
            <w:pPr>
              <w:ind w:firstLineChars="100" w:firstLine="210"/>
              <w:jc w:val="center"/>
              <w:rPr>
                <w:rFonts w:ascii="仿宋_GB2312" w:eastAsia="仿宋_GB2312"/>
                <w:color w:val="000000" w:themeColor="text1"/>
                <w:szCs w:val="21"/>
              </w:rPr>
            </w:pPr>
          </w:p>
        </w:tc>
      </w:tr>
      <w:tr w:rsidR="00934A3D" w14:paraId="55086438" w14:textId="77777777">
        <w:trPr>
          <w:gridAfter w:val="3"/>
          <w:wAfter w:w="5858" w:type="dxa"/>
          <w:trHeight w:val="1808"/>
        </w:trPr>
        <w:tc>
          <w:tcPr>
            <w:tcW w:w="706" w:type="dxa"/>
            <w:vMerge w:val="restart"/>
            <w:tcBorders>
              <w:top w:val="single" w:sz="4" w:space="0" w:color="000000"/>
              <w:left w:val="single" w:sz="4" w:space="0" w:color="000000"/>
              <w:right w:val="single" w:sz="4" w:space="0" w:color="000000"/>
            </w:tcBorders>
            <w:vAlign w:val="center"/>
          </w:tcPr>
          <w:p w14:paraId="6BE647A0" w14:textId="77777777" w:rsidR="00934A3D" w:rsidRDefault="00000000">
            <w:pPr>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b/>
                <w:color w:val="000000" w:themeColor="text1"/>
                <w:kern w:val="0"/>
                <w:szCs w:val="21"/>
              </w:rPr>
              <w:t>3</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14:paraId="7C56A3F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非机动车公共停车场未按规范设置</w:t>
            </w:r>
          </w:p>
        </w:tc>
        <w:tc>
          <w:tcPr>
            <w:tcW w:w="2867" w:type="dxa"/>
            <w:shd w:val="clear" w:color="auto" w:fill="auto"/>
            <w:vAlign w:val="center"/>
          </w:tcPr>
          <w:p w14:paraId="22DDD2E4"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违反条款：《北京市非机动车管理条例》第二十二条第一款；</w:t>
            </w:r>
          </w:p>
          <w:p w14:paraId="32F02E4D"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CFFA9"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1000</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3058DF5F"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vMerge w:val="restart"/>
            <w:tcBorders>
              <w:top w:val="single" w:sz="4" w:space="0" w:color="000000"/>
              <w:left w:val="single" w:sz="4" w:space="0" w:color="000000"/>
              <w:right w:val="single" w:sz="4" w:space="0" w:color="000000"/>
            </w:tcBorders>
            <w:shd w:val="clear" w:color="auto" w:fill="auto"/>
            <w:vAlign w:val="center"/>
          </w:tcPr>
          <w:p w14:paraId="5C7E055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699FE5E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64375B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适应于非经营性非机车停车场。</w:t>
            </w:r>
          </w:p>
        </w:tc>
      </w:tr>
      <w:tr w:rsidR="00934A3D" w14:paraId="353128CE" w14:textId="77777777">
        <w:trPr>
          <w:gridAfter w:val="3"/>
          <w:wAfter w:w="5858" w:type="dxa"/>
          <w:trHeight w:val="1730"/>
        </w:trPr>
        <w:tc>
          <w:tcPr>
            <w:tcW w:w="706" w:type="dxa"/>
            <w:vMerge/>
            <w:tcBorders>
              <w:left w:val="single" w:sz="4" w:space="0" w:color="000000"/>
              <w:right w:val="single" w:sz="4" w:space="0" w:color="000000"/>
            </w:tcBorders>
            <w:vAlign w:val="center"/>
          </w:tcPr>
          <w:p w14:paraId="3DF997A7" w14:textId="77777777" w:rsidR="00934A3D" w:rsidRDefault="00934A3D">
            <w:pPr>
              <w:spacing w:before="100" w:beforeAutospacing="1" w:after="100" w:afterAutospacing="1"/>
              <w:jc w:val="center"/>
              <w:rPr>
                <w:rFonts w:ascii="仿宋_GB2312" w:eastAsia="仿宋_GB2312" w:hAnsi="Arial" w:cs="Arial"/>
                <w:b/>
                <w:color w:val="000000" w:themeColor="text1"/>
                <w:kern w:val="0"/>
                <w:szCs w:val="21"/>
              </w:rPr>
            </w:pPr>
          </w:p>
        </w:tc>
        <w:tc>
          <w:tcPr>
            <w:tcW w:w="1441" w:type="dxa"/>
            <w:vMerge/>
            <w:tcBorders>
              <w:left w:val="single" w:sz="4" w:space="0" w:color="000000"/>
              <w:right w:val="single" w:sz="4" w:space="0" w:color="000000"/>
            </w:tcBorders>
            <w:shd w:val="clear" w:color="auto" w:fill="auto"/>
            <w:vAlign w:val="center"/>
          </w:tcPr>
          <w:p w14:paraId="2B3BBD4F" w14:textId="77777777" w:rsidR="00934A3D" w:rsidRDefault="00934A3D">
            <w:pPr>
              <w:rPr>
                <w:rFonts w:ascii="仿宋_GB2312" w:eastAsia="仿宋_GB2312"/>
                <w:color w:val="000000" w:themeColor="text1"/>
                <w:szCs w:val="21"/>
              </w:rPr>
            </w:pPr>
          </w:p>
        </w:tc>
        <w:tc>
          <w:tcPr>
            <w:tcW w:w="2867" w:type="dxa"/>
            <w:shd w:val="clear" w:color="auto" w:fill="auto"/>
            <w:vAlign w:val="center"/>
          </w:tcPr>
          <w:p w14:paraId="2DDA38CC"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违反条款：《北京市非机动车管理条例》第二十二条第一款；</w:t>
            </w:r>
          </w:p>
          <w:p w14:paraId="27C1AD52"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C22FA01"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2000</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74DDE2AF"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vMerge/>
            <w:tcBorders>
              <w:left w:val="single" w:sz="4" w:space="0" w:color="000000"/>
              <w:right w:val="single" w:sz="4" w:space="0" w:color="000000"/>
            </w:tcBorders>
            <w:shd w:val="clear" w:color="auto" w:fill="auto"/>
            <w:vAlign w:val="center"/>
          </w:tcPr>
          <w:p w14:paraId="7F4E4A1B" w14:textId="77777777" w:rsidR="00934A3D" w:rsidRDefault="00934A3D">
            <w:pPr>
              <w:rPr>
                <w:rFonts w:ascii="仿宋_GB2312" w:eastAsia="仿宋_GB2312"/>
                <w:color w:val="000000" w:themeColor="text1"/>
                <w:szCs w:val="21"/>
              </w:rPr>
            </w:pPr>
          </w:p>
        </w:tc>
        <w:tc>
          <w:tcPr>
            <w:tcW w:w="1628" w:type="dxa"/>
            <w:shd w:val="clear" w:color="auto" w:fill="auto"/>
            <w:vAlign w:val="center"/>
          </w:tcPr>
          <w:p w14:paraId="797DFBC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2</w:t>
            </w:r>
            <w:r>
              <w:rPr>
                <w:rFonts w:ascii="仿宋_GB2312" w:eastAsia="仿宋_GB2312" w:hint="eastAsia"/>
                <w:color w:val="000000" w:themeColor="text1"/>
                <w:szCs w:val="21"/>
              </w:rPr>
              <w:t>000×（1+区域系数+情节系数）</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131A30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适用于经营性停车场。</w:t>
            </w:r>
          </w:p>
          <w:p w14:paraId="1848A00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需要做出其它处罚额度的，报案审会决定。</w:t>
            </w:r>
          </w:p>
        </w:tc>
      </w:tr>
      <w:tr w:rsidR="00934A3D" w14:paraId="464F1752" w14:textId="77777777">
        <w:trPr>
          <w:gridAfter w:val="3"/>
          <w:wAfter w:w="5858" w:type="dxa"/>
          <w:trHeight w:val="1808"/>
        </w:trPr>
        <w:tc>
          <w:tcPr>
            <w:tcW w:w="706" w:type="dxa"/>
            <w:vMerge/>
            <w:tcBorders>
              <w:left w:val="single" w:sz="4" w:space="0" w:color="000000"/>
              <w:bottom w:val="single" w:sz="4" w:space="0" w:color="auto"/>
              <w:right w:val="single" w:sz="4" w:space="0" w:color="000000"/>
            </w:tcBorders>
            <w:vAlign w:val="center"/>
          </w:tcPr>
          <w:p w14:paraId="39F73A02" w14:textId="77777777" w:rsidR="00934A3D" w:rsidRDefault="00934A3D">
            <w:pPr>
              <w:widowControl/>
              <w:spacing w:before="100" w:beforeAutospacing="1" w:after="100" w:afterAutospacing="1"/>
              <w:jc w:val="center"/>
              <w:rPr>
                <w:rFonts w:ascii="仿宋_GB2312" w:eastAsia="仿宋_GB2312" w:hAnsi="Arial" w:cs="Arial"/>
                <w:b/>
                <w:color w:val="000000" w:themeColor="text1"/>
                <w:kern w:val="0"/>
                <w:szCs w:val="21"/>
              </w:rPr>
            </w:pPr>
          </w:p>
        </w:tc>
        <w:tc>
          <w:tcPr>
            <w:tcW w:w="1441" w:type="dxa"/>
            <w:vMerge/>
            <w:tcBorders>
              <w:left w:val="single" w:sz="4" w:space="0" w:color="000000"/>
              <w:bottom w:val="single" w:sz="4" w:space="0" w:color="auto"/>
              <w:right w:val="single" w:sz="4" w:space="0" w:color="000000"/>
            </w:tcBorders>
            <w:shd w:val="clear" w:color="auto" w:fill="auto"/>
            <w:vAlign w:val="center"/>
          </w:tcPr>
          <w:p w14:paraId="5C792A07" w14:textId="77777777" w:rsidR="00934A3D" w:rsidRDefault="00934A3D">
            <w:pPr>
              <w:rPr>
                <w:rFonts w:ascii="仿宋_GB2312" w:eastAsia="仿宋_GB2312" w:hAnsi="Arial" w:cs="Arial"/>
                <w:color w:val="000000" w:themeColor="text1"/>
                <w:kern w:val="0"/>
                <w:szCs w:val="21"/>
              </w:rPr>
            </w:pPr>
          </w:p>
        </w:tc>
        <w:tc>
          <w:tcPr>
            <w:tcW w:w="2867" w:type="dxa"/>
            <w:shd w:val="clear" w:color="auto" w:fill="auto"/>
            <w:vAlign w:val="center"/>
          </w:tcPr>
          <w:p w14:paraId="2F4E3D70"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违反条款：《北京市非机动车管理条例》第二十二条第二款；</w:t>
            </w:r>
          </w:p>
          <w:p w14:paraId="6797C4EE" w14:textId="77777777" w:rsidR="00934A3D"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46AD718"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color w:val="000000" w:themeColor="text1"/>
                <w:kern w:val="0"/>
                <w:szCs w:val="21"/>
              </w:rPr>
              <w:t>2</w:t>
            </w:r>
            <w:r>
              <w:rPr>
                <w:rFonts w:ascii="仿宋_GB2312" w:eastAsia="仿宋_GB2312" w:hAnsi="Arial" w:cs="Arial" w:hint="eastAsia"/>
                <w:color w:val="000000" w:themeColor="text1"/>
                <w:kern w:val="0"/>
                <w:szCs w:val="21"/>
              </w:rPr>
              <w:t>000</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51CA9E7E"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vMerge/>
            <w:tcBorders>
              <w:left w:val="single" w:sz="4" w:space="0" w:color="000000"/>
              <w:bottom w:val="single" w:sz="4" w:space="0" w:color="auto"/>
              <w:right w:val="single" w:sz="4" w:space="0" w:color="000000"/>
            </w:tcBorders>
            <w:shd w:val="clear" w:color="auto" w:fill="auto"/>
            <w:vAlign w:val="center"/>
          </w:tcPr>
          <w:p w14:paraId="652F1B64" w14:textId="77777777" w:rsidR="00934A3D" w:rsidRDefault="00934A3D">
            <w:pPr>
              <w:rPr>
                <w:rFonts w:ascii="仿宋_GB2312" w:eastAsia="仿宋_GB2312"/>
                <w:color w:val="000000" w:themeColor="text1"/>
                <w:szCs w:val="21"/>
              </w:rPr>
            </w:pPr>
          </w:p>
        </w:tc>
        <w:tc>
          <w:tcPr>
            <w:tcW w:w="1628" w:type="dxa"/>
            <w:shd w:val="clear" w:color="auto" w:fill="auto"/>
            <w:vAlign w:val="center"/>
          </w:tcPr>
          <w:p w14:paraId="5B3AC07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2</w:t>
            </w:r>
            <w:r>
              <w:rPr>
                <w:rFonts w:ascii="仿宋_GB2312" w:eastAsia="仿宋_GB2312" w:hint="eastAsia"/>
                <w:color w:val="000000" w:themeColor="text1"/>
                <w:szCs w:val="21"/>
              </w:rPr>
              <w:t>000×（1+区域系数+情节系数）</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7F5853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适用于经营性停车场。</w:t>
            </w:r>
          </w:p>
          <w:p w14:paraId="21048AD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需要做出其它处罚额度的，报案审会决定。</w:t>
            </w:r>
          </w:p>
        </w:tc>
      </w:tr>
      <w:tr w:rsidR="00934A3D" w14:paraId="2EA8FF0F" w14:textId="77777777">
        <w:trPr>
          <w:gridAfter w:val="3"/>
          <w:wAfter w:w="5858" w:type="dxa"/>
          <w:trHeight w:val="2000"/>
        </w:trPr>
        <w:tc>
          <w:tcPr>
            <w:tcW w:w="706" w:type="dxa"/>
            <w:vMerge w:val="restart"/>
            <w:shd w:val="clear" w:color="auto" w:fill="auto"/>
            <w:vAlign w:val="center"/>
          </w:tcPr>
          <w:p w14:paraId="633E8DFD" w14:textId="77777777" w:rsidR="00934A3D" w:rsidRDefault="00000000">
            <w:pPr>
              <w:widowControl/>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hint="eastAsia"/>
                <w:b/>
                <w:color w:val="000000" w:themeColor="text1"/>
                <w:kern w:val="0"/>
                <w:szCs w:val="21"/>
              </w:rPr>
              <w:t>4</w:t>
            </w:r>
          </w:p>
        </w:tc>
        <w:tc>
          <w:tcPr>
            <w:tcW w:w="1441" w:type="dxa"/>
            <w:vMerge w:val="restart"/>
            <w:shd w:val="clear" w:color="auto" w:fill="auto"/>
            <w:vAlign w:val="center"/>
          </w:tcPr>
          <w:p w14:paraId="71D9FDA5"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非机动车公共停车场未建立并落实各项管理和服务制度</w:t>
            </w:r>
          </w:p>
        </w:tc>
        <w:tc>
          <w:tcPr>
            <w:tcW w:w="2867" w:type="dxa"/>
            <w:shd w:val="clear" w:color="auto" w:fill="auto"/>
            <w:vAlign w:val="center"/>
          </w:tcPr>
          <w:p w14:paraId="52E4A1D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违反条款：《北京市非机动车停车管理办法》第十一条第一款第（二）项；</w:t>
            </w:r>
          </w:p>
          <w:p w14:paraId="2822B67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shd w:val="clear" w:color="auto" w:fill="auto"/>
            <w:vAlign w:val="center"/>
          </w:tcPr>
          <w:p w14:paraId="56BEAD86"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500</w:t>
            </w:r>
          </w:p>
        </w:tc>
        <w:tc>
          <w:tcPr>
            <w:tcW w:w="990" w:type="dxa"/>
            <w:shd w:val="clear" w:color="auto" w:fill="auto"/>
            <w:vAlign w:val="center"/>
          </w:tcPr>
          <w:p w14:paraId="6C13D3A8"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4FABB609" w14:textId="77777777" w:rsidR="00934A3D" w:rsidRDefault="00000000">
            <w:pPr>
              <w:rPr>
                <w:rFonts w:ascii="仿宋_GB2312" w:eastAsia="仿宋_GB2312" w:hAnsi="Arial" w:cs="Arial"/>
                <w:color w:val="000000" w:themeColor="text1"/>
                <w:kern w:val="0"/>
                <w:szCs w:val="21"/>
              </w:rPr>
            </w:pPr>
            <w:r>
              <w:rPr>
                <w:rFonts w:ascii="仿宋_GB2312" w:eastAsia="仿宋_GB2312" w:hint="eastAsia"/>
                <w:color w:val="000000" w:themeColor="text1"/>
                <w:szCs w:val="21"/>
              </w:rPr>
              <w:t>按照《基准》的规定执行</w:t>
            </w:r>
          </w:p>
        </w:tc>
        <w:tc>
          <w:tcPr>
            <w:tcW w:w="1628" w:type="dxa"/>
            <w:vMerge w:val="restart"/>
            <w:shd w:val="clear" w:color="auto" w:fill="auto"/>
            <w:vAlign w:val="center"/>
          </w:tcPr>
          <w:p w14:paraId="09736797" w14:textId="77777777" w:rsidR="00934A3D" w:rsidRDefault="00000000">
            <w:pPr>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int="eastAsia"/>
                <w:color w:val="000000" w:themeColor="text1"/>
                <w:szCs w:val="21"/>
              </w:rPr>
              <w:t>罚款数额＝1000×（1+区域系数+情节系数）</w:t>
            </w:r>
          </w:p>
        </w:tc>
        <w:tc>
          <w:tcPr>
            <w:tcW w:w="2929" w:type="dxa"/>
            <w:gridSpan w:val="2"/>
            <w:vMerge w:val="restart"/>
            <w:shd w:val="clear" w:color="auto" w:fill="auto"/>
            <w:vAlign w:val="center"/>
          </w:tcPr>
          <w:p w14:paraId="2B59CA0C"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按照《北京市非机动车管理条例》进行查处。</w:t>
            </w:r>
          </w:p>
        </w:tc>
      </w:tr>
      <w:tr w:rsidR="00934A3D" w14:paraId="18372B95" w14:textId="77777777">
        <w:trPr>
          <w:gridAfter w:val="3"/>
          <w:wAfter w:w="5858" w:type="dxa"/>
          <w:trHeight w:val="1785"/>
        </w:trPr>
        <w:tc>
          <w:tcPr>
            <w:tcW w:w="706" w:type="dxa"/>
            <w:vMerge/>
            <w:shd w:val="clear" w:color="auto" w:fill="auto"/>
            <w:vAlign w:val="center"/>
          </w:tcPr>
          <w:p w14:paraId="244DADFB" w14:textId="77777777" w:rsidR="00934A3D" w:rsidRDefault="00934A3D">
            <w:pPr>
              <w:widowControl/>
              <w:spacing w:before="100" w:beforeAutospacing="1" w:after="100" w:afterAutospacing="1"/>
              <w:jc w:val="center"/>
              <w:rPr>
                <w:rFonts w:ascii="仿宋_GB2312" w:eastAsia="仿宋_GB2312" w:hAnsi="Arial" w:cs="Arial"/>
                <w:color w:val="000000" w:themeColor="text1"/>
                <w:kern w:val="0"/>
                <w:szCs w:val="21"/>
              </w:rPr>
            </w:pPr>
          </w:p>
        </w:tc>
        <w:tc>
          <w:tcPr>
            <w:tcW w:w="1441" w:type="dxa"/>
            <w:vMerge/>
            <w:shd w:val="clear" w:color="auto" w:fill="auto"/>
            <w:vAlign w:val="center"/>
          </w:tcPr>
          <w:p w14:paraId="53182D41" w14:textId="77777777" w:rsidR="00934A3D" w:rsidRDefault="00934A3D">
            <w:pPr>
              <w:widowControl/>
              <w:spacing w:before="100" w:beforeAutospacing="1" w:after="100" w:afterAutospacing="1"/>
              <w:jc w:val="center"/>
              <w:rPr>
                <w:rFonts w:ascii="仿宋_GB2312" w:eastAsia="仿宋_GB2312" w:hAnsi="Arial" w:cs="Arial"/>
                <w:color w:val="000000" w:themeColor="text1"/>
                <w:kern w:val="0"/>
                <w:szCs w:val="21"/>
              </w:rPr>
            </w:pPr>
          </w:p>
        </w:tc>
        <w:tc>
          <w:tcPr>
            <w:tcW w:w="2867" w:type="dxa"/>
            <w:shd w:val="clear" w:color="auto" w:fill="auto"/>
            <w:vAlign w:val="center"/>
          </w:tcPr>
          <w:p w14:paraId="618D03D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违反条款：《北京市非机动车管理条例》第二十三条第（一）项；处罚条款：《北京市非机动车管理条例》第三十二条第一款 责令改正，处1000元以上5000元以下罚款。</w:t>
            </w:r>
          </w:p>
        </w:tc>
        <w:tc>
          <w:tcPr>
            <w:tcW w:w="1103" w:type="dxa"/>
            <w:shd w:val="clear" w:color="auto" w:fill="auto"/>
            <w:vAlign w:val="center"/>
          </w:tcPr>
          <w:p w14:paraId="79D9E250"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1000</w:t>
            </w:r>
          </w:p>
        </w:tc>
        <w:tc>
          <w:tcPr>
            <w:tcW w:w="990" w:type="dxa"/>
            <w:shd w:val="clear" w:color="auto" w:fill="auto"/>
            <w:vAlign w:val="center"/>
          </w:tcPr>
          <w:p w14:paraId="36CC1DA2"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4F99B262" w14:textId="77777777" w:rsidR="00934A3D" w:rsidRDefault="00000000">
            <w:pPr>
              <w:rPr>
                <w:rFonts w:ascii="仿宋_GB2312" w:eastAsia="仿宋_GB2312" w:hAnsi="Arial" w:cs="Arial"/>
                <w:color w:val="000000" w:themeColor="text1"/>
                <w:kern w:val="0"/>
                <w:szCs w:val="21"/>
              </w:rPr>
            </w:pPr>
            <w:r>
              <w:rPr>
                <w:rFonts w:ascii="仿宋_GB2312" w:eastAsia="仿宋_GB2312" w:hint="eastAsia"/>
                <w:color w:val="000000" w:themeColor="text1"/>
                <w:szCs w:val="21"/>
              </w:rPr>
              <w:t>按照《基准》的规定执行</w:t>
            </w:r>
          </w:p>
        </w:tc>
        <w:tc>
          <w:tcPr>
            <w:tcW w:w="1628" w:type="dxa"/>
            <w:vMerge/>
            <w:shd w:val="clear" w:color="auto" w:fill="auto"/>
            <w:vAlign w:val="center"/>
          </w:tcPr>
          <w:p w14:paraId="565D2DF8" w14:textId="77777777" w:rsidR="00934A3D" w:rsidRDefault="00934A3D">
            <w:pPr>
              <w:widowControl/>
              <w:spacing w:before="100" w:beforeAutospacing="1" w:after="100" w:afterAutospacing="1"/>
              <w:jc w:val="center"/>
              <w:rPr>
                <w:rFonts w:ascii="仿宋_GB2312" w:eastAsia="仿宋_GB2312" w:hAnsi="Arial" w:cs="Arial"/>
                <w:color w:val="000000" w:themeColor="text1"/>
                <w:kern w:val="0"/>
                <w:szCs w:val="21"/>
              </w:rPr>
            </w:pPr>
          </w:p>
        </w:tc>
        <w:tc>
          <w:tcPr>
            <w:tcW w:w="2929" w:type="dxa"/>
            <w:gridSpan w:val="2"/>
            <w:vMerge/>
            <w:shd w:val="clear" w:color="auto" w:fill="auto"/>
            <w:vAlign w:val="center"/>
          </w:tcPr>
          <w:p w14:paraId="4FB9712A" w14:textId="77777777" w:rsidR="00934A3D" w:rsidRDefault="00934A3D">
            <w:pPr>
              <w:widowControl/>
              <w:spacing w:before="100" w:beforeAutospacing="1" w:after="100" w:afterAutospacing="1"/>
              <w:jc w:val="center"/>
              <w:rPr>
                <w:rFonts w:ascii="仿宋_GB2312" w:eastAsia="仿宋_GB2312" w:hAnsi="Arial" w:cs="Arial"/>
                <w:color w:val="000000" w:themeColor="text1"/>
                <w:kern w:val="0"/>
                <w:szCs w:val="21"/>
              </w:rPr>
            </w:pPr>
          </w:p>
        </w:tc>
      </w:tr>
      <w:tr w:rsidR="00934A3D" w14:paraId="67B63EB9" w14:textId="77777777">
        <w:trPr>
          <w:gridAfter w:val="3"/>
          <w:wAfter w:w="5858" w:type="dxa"/>
          <w:trHeight w:val="2057"/>
        </w:trPr>
        <w:tc>
          <w:tcPr>
            <w:tcW w:w="706" w:type="dxa"/>
            <w:shd w:val="clear" w:color="auto" w:fill="auto"/>
            <w:vAlign w:val="center"/>
          </w:tcPr>
          <w:p w14:paraId="178FA602" w14:textId="77777777" w:rsidR="00934A3D" w:rsidRDefault="00000000">
            <w:pPr>
              <w:ind w:firstLineChars="50" w:firstLine="105"/>
              <w:rPr>
                <w:rFonts w:ascii="仿宋_GB2312" w:eastAsia="仿宋_GB2312"/>
                <w:b/>
                <w:color w:val="000000" w:themeColor="text1"/>
                <w:szCs w:val="21"/>
              </w:rPr>
            </w:pPr>
            <w:r>
              <w:rPr>
                <w:rFonts w:ascii="仿宋_GB2312" w:eastAsia="仿宋_GB2312" w:hint="eastAsia"/>
                <w:b/>
                <w:color w:val="000000" w:themeColor="text1"/>
                <w:szCs w:val="21"/>
              </w:rPr>
              <w:t>5</w:t>
            </w:r>
          </w:p>
        </w:tc>
        <w:tc>
          <w:tcPr>
            <w:tcW w:w="1441" w:type="dxa"/>
            <w:shd w:val="clear" w:color="auto" w:fill="auto"/>
            <w:vAlign w:val="center"/>
          </w:tcPr>
          <w:p w14:paraId="7CE05B0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非机动车公共停车场的经营、管理单位拒绝接受指导和监督检查</w:t>
            </w:r>
          </w:p>
        </w:tc>
        <w:tc>
          <w:tcPr>
            <w:tcW w:w="2867" w:type="dxa"/>
            <w:shd w:val="clear" w:color="auto" w:fill="auto"/>
            <w:vAlign w:val="center"/>
          </w:tcPr>
          <w:p w14:paraId="46107C7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违反条款：《北京市非机动车停车管理办法》第十一条第一款第（三）项；</w:t>
            </w:r>
          </w:p>
          <w:p w14:paraId="0183131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shd w:val="clear" w:color="auto" w:fill="auto"/>
            <w:vAlign w:val="center"/>
          </w:tcPr>
          <w:p w14:paraId="1C7FD529" w14:textId="77777777" w:rsidR="00934A3D" w:rsidRDefault="00000000">
            <w:pPr>
              <w:ind w:firstLineChars="50" w:firstLine="10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6F215923" w14:textId="77777777" w:rsidR="00934A3D" w:rsidRDefault="00000000">
            <w:pPr>
              <w:ind w:firstLineChars="50" w:firstLine="105"/>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D6597D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6D7F594A"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w:t>
            </w:r>
          </w:p>
        </w:tc>
        <w:tc>
          <w:tcPr>
            <w:tcW w:w="2929" w:type="dxa"/>
            <w:gridSpan w:val="2"/>
            <w:shd w:val="clear" w:color="auto" w:fill="auto"/>
            <w:vAlign w:val="center"/>
          </w:tcPr>
          <w:p w14:paraId="499156A8" w14:textId="77777777" w:rsidR="00934A3D" w:rsidRDefault="00934A3D">
            <w:pPr>
              <w:jc w:val="center"/>
              <w:rPr>
                <w:rFonts w:ascii="仿宋_GB2312" w:eastAsia="仿宋_GB2312"/>
                <w:color w:val="000000" w:themeColor="text1"/>
                <w:szCs w:val="21"/>
              </w:rPr>
            </w:pPr>
          </w:p>
        </w:tc>
      </w:tr>
      <w:tr w:rsidR="00934A3D" w14:paraId="1FCA876F" w14:textId="77777777">
        <w:trPr>
          <w:gridAfter w:val="3"/>
          <w:wAfter w:w="5858" w:type="dxa"/>
          <w:trHeight w:val="2059"/>
        </w:trPr>
        <w:tc>
          <w:tcPr>
            <w:tcW w:w="706" w:type="dxa"/>
            <w:vMerge w:val="restart"/>
            <w:shd w:val="clear" w:color="auto" w:fill="auto"/>
            <w:vAlign w:val="center"/>
          </w:tcPr>
          <w:p w14:paraId="55913B4A" w14:textId="77777777" w:rsidR="00934A3D" w:rsidRDefault="00000000">
            <w:pPr>
              <w:widowControl/>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hint="eastAsia"/>
                <w:b/>
                <w:color w:val="000000" w:themeColor="text1"/>
                <w:kern w:val="0"/>
                <w:szCs w:val="21"/>
              </w:rPr>
              <w:t>6</w:t>
            </w:r>
          </w:p>
        </w:tc>
        <w:tc>
          <w:tcPr>
            <w:tcW w:w="1441" w:type="dxa"/>
            <w:vMerge w:val="restart"/>
            <w:shd w:val="clear" w:color="auto" w:fill="auto"/>
            <w:vAlign w:val="center"/>
          </w:tcPr>
          <w:p w14:paraId="3F9C57EE"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未保证非机动车公共停车场内的停车秩序（环境卫生、停车安全）</w:t>
            </w:r>
          </w:p>
          <w:p w14:paraId="6BE61B54" w14:textId="77777777" w:rsidR="00934A3D" w:rsidRDefault="00934A3D">
            <w:pPr>
              <w:rPr>
                <w:rFonts w:ascii="仿宋_GB2312" w:eastAsia="仿宋_GB2312"/>
                <w:color w:val="000000" w:themeColor="text1"/>
                <w:szCs w:val="21"/>
              </w:rPr>
            </w:pPr>
          </w:p>
          <w:p w14:paraId="75B3457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案由名称根据所违反“停车秩序、环境卫生、停车安全”的实际情形，选择表述即可。</w:t>
            </w:r>
          </w:p>
        </w:tc>
        <w:tc>
          <w:tcPr>
            <w:tcW w:w="2867" w:type="dxa"/>
            <w:shd w:val="clear" w:color="auto" w:fill="auto"/>
            <w:vAlign w:val="center"/>
          </w:tcPr>
          <w:p w14:paraId="797E0D33"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违反条款：《北京市非机动车停车管理办法》第十一条第一款第（五）项；</w:t>
            </w:r>
          </w:p>
          <w:p w14:paraId="73CD454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shd w:val="clear" w:color="auto" w:fill="auto"/>
            <w:vAlign w:val="center"/>
          </w:tcPr>
          <w:p w14:paraId="24E88AD8"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500</w:t>
            </w:r>
          </w:p>
        </w:tc>
        <w:tc>
          <w:tcPr>
            <w:tcW w:w="990" w:type="dxa"/>
            <w:shd w:val="clear" w:color="auto" w:fill="auto"/>
            <w:vAlign w:val="center"/>
          </w:tcPr>
          <w:p w14:paraId="08233B4B"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4AA64FE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6954892A"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int="eastAsia"/>
                <w:color w:val="000000" w:themeColor="text1"/>
                <w:szCs w:val="21"/>
              </w:rPr>
              <w:t>罚款数额＝500×（1+区域系数+情节系数）</w:t>
            </w:r>
          </w:p>
        </w:tc>
        <w:tc>
          <w:tcPr>
            <w:tcW w:w="2929" w:type="dxa"/>
            <w:gridSpan w:val="2"/>
            <w:shd w:val="clear" w:color="auto" w:fill="auto"/>
            <w:vAlign w:val="center"/>
          </w:tcPr>
          <w:p w14:paraId="6B1F033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适用于查处“未保证良好的环境卫生”行为。</w:t>
            </w:r>
          </w:p>
        </w:tc>
      </w:tr>
      <w:tr w:rsidR="00934A3D" w14:paraId="4380C118" w14:textId="77777777">
        <w:trPr>
          <w:gridAfter w:val="3"/>
          <w:wAfter w:w="5858" w:type="dxa"/>
          <w:trHeight w:val="2012"/>
        </w:trPr>
        <w:tc>
          <w:tcPr>
            <w:tcW w:w="706" w:type="dxa"/>
            <w:vMerge/>
            <w:shd w:val="clear" w:color="auto" w:fill="auto"/>
            <w:vAlign w:val="center"/>
          </w:tcPr>
          <w:p w14:paraId="37BA60F3" w14:textId="77777777" w:rsidR="00934A3D" w:rsidRDefault="00934A3D">
            <w:pPr>
              <w:widowControl/>
              <w:spacing w:before="100" w:beforeAutospacing="1" w:after="100" w:afterAutospacing="1"/>
              <w:jc w:val="center"/>
              <w:rPr>
                <w:rFonts w:ascii="仿宋_GB2312" w:eastAsia="仿宋_GB2312" w:hAnsi="Arial" w:cs="Arial"/>
                <w:b/>
                <w:color w:val="000000" w:themeColor="text1"/>
                <w:kern w:val="0"/>
                <w:szCs w:val="21"/>
              </w:rPr>
            </w:pPr>
          </w:p>
        </w:tc>
        <w:tc>
          <w:tcPr>
            <w:tcW w:w="1441" w:type="dxa"/>
            <w:vMerge/>
            <w:shd w:val="clear" w:color="auto" w:fill="auto"/>
            <w:vAlign w:val="center"/>
          </w:tcPr>
          <w:p w14:paraId="042629E4" w14:textId="77777777" w:rsidR="00934A3D" w:rsidRDefault="00934A3D">
            <w:pPr>
              <w:rPr>
                <w:rFonts w:ascii="仿宋_GB2312" w:eastAsia="仿宋_GB2312"/>
                <w:color w:val="000000" w:themeColor="text1"/>
                <w:szCs w:val="21"/>
              </w:rPr>
            </w:pPr>
          </w:p>
        </w:tc>
        <w:tc>
          <w:tcPr>
            <w:tcW w:w="2867" w:type="dxa"/>
            <w:shd w:val="clear" w:color="auto" w:fill="auto"/>
            <w:vAlign w:val="center"/>
          </w:tcPr>
          <w:p w14:paraId="4721BA9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违反条款：《北京市非机动车管理条例》第二十三条第（二）项。</w:t>
            </w:r>
          </w:p>
          <w:p w14:paraId="7400E80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shd w:val="clear" w:color="auto" w:fill="auto"/>
            <w:vAlign w:val="center"/>
          </w:tcPr>
          <w:p w14:paraId="61D17FCC"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r>
              <w:rPr>
                <w:rFonts w:ascii="仿宋_GB2312" w:eastAsia="仿宋_GB2312" w:hAnsi="Arial" w:cs="Arial"/>
                <w:color w:val="000000" w:themeColor="text1"/>
                <w:kern w:val="0"/>
                <w:szCs w:val="21"/>
              </w:rPr>
              <w:t>000</w:t>
            </w:r>
          </w:p>
        </w:tc>
        <w:tc>
          <w:tcPr>
            <w:tcW w:w="990" w:type="dxa"/>
            <w:shd w:val="clear" w:color="auto" w:fill="auto"/>
            <w:vAlign w:val="center"/>
          </w:tcPr>
          <w:p w14:paraId="3D20A4AE"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285A6C72" w14:textId="77777777" w:rsidR="00934A3D" w:rsidRDefault="00000000">
            <w:pPr>
              <w:rPr>
                <w:rFonts w:ascii="仿宋_GB2312" w:eastAsia="仿宋_GB2312" w:hAnsi="Arial" w:cs="Arial"/>
                <w:color w:val="000000" w:themeColor="text1"/>
                <w:kern w:val="0"/>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2FFF24F6" w14:textId="77777777" w:rsidR="00934A3D"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int="eastAsia"/>
                <w:color w:val="000000" w:themeColor="text1"/>
                <w:szCs w:val="21"/>
              </w:rPr>
              <w:t>罚款数额＝1000×（1+区域系数+情节系数）</w:t>
            </w:r>
          </w:p>
        </w:tc>
        <w:tc>
          <w:tcPr>
            <w:tcW w:w="2929" w:type="dxa"/>
            <w:gridSpan w:val="2"/>
            <w:shd w:val="clear" w:color="auto" w:fill="auto"/>
            <w:vAlign w:val="center"/>
          </w:tcPr>
          <w:p w14:paraId="6A39B92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适用于查处“未保障停车场内的停车秩序和停车安全”行为。</w:t>
            </w:r>
          </w:p>
        </w:tc>
      </w:tr>
      <w:tr w:rsidR="00934A3D" w14:paraId="6DE71AC4" w14:textId="77777777">
        <w:trPr>
          <w:gridAfter w:val="3"/>
          <w:wAfter w:w="5858" w:type="dxa"/>
          <w:trHeight w:val="360"/>
        </w:trPr>
        <w:tc>
          <w:tcPr>
            <w:tcW w:w="15104" w:type="dxa"/>
            <w:gridSpan w:val="10"/>
            <w:shd w:val="clear" w:color="auto" w:fill="auto"/>
            <w:vAlign w:val="center"/>
          </w:tcPr>
          <w:p w14:paraId="3D7C8AD6" w14:textId="77777777" w:rsidR="00934A3D" w:rsidRDefault="00000000">
            <w:pPr>
              <w:pStyle w:val="1"/>
              <w:rPr>
                <w:rFonts w:ascii="仿宋_GB2312" w:eastAsia="仿宋_GB2312"/>
                <w:color w:val="000000" w:themeColor="text1"/>
                <w:szCs w:val="21"/>
              </w:rPr>
            </w:pPr>
            <w:bookmarkStart w:id="52" w:name="_Toc14704"/>
            <w:r>
              <w:rPr>
                <w:rFonts w:hint="eastAsia"/>
                <w:color w:val="000000" w:themeColor="text1"/>
              </w:rPr>
              <w:t>交通运输管理方面</w:t>
            </w:r>
            <w:bookmarkEnd w:id="52"/>
          </w:p>
        </w:tc>
      </w:tr>
      <w:tr w:rsidR="00934A3D" w14:paraId="10D904C6" w14:textId="77777777">
        <w:trPr>
          <w:gridAfter w:val="3"/>
          <w:wAfter w:w="5858" w:type="dxa"/>
          <w:trHeight w:val="360"/>
        </w:trPr>
        <w:tc>
          <w:tcPr>
            <w:tcW w:w="15104" w:type="dxa"/>
            <w:gridSpan w:val="10"/>
            <w:shd w:val="clear" w:color="auto" w:fill="auto"/>
            <w:vAlign w:val="center"/>
          </w:tcPr>
          <w:p w14:paraId="55FAC80A" w14:textId="77777777" w:rsidR="00934A3D" w:rsidRDefault="00000000">
            <w:pPr>
              <w:pStyle w:val="20"/>
              <w:jc w:val="center"/>
              <w:rPr>
                <w:color w:val="000000" w:themeColor="text1"/>
              </w:rPr>
            </w:pPr>
            <w:bookmarkStart w:id="53" w:name="_Toc3683"/>
            <w:r>
              <w:rPr>
                <w:rFonts w:hint="eastAsia"/>
                <w:color w:val="000000" w:themeColor="text1"/>
              </w:rPr>
              <w:t>《巡游出租汽车经营服务管理规定》案由1项</w:t>
            </w:r>
            <w:bookmarkEnd w:id="53"/>
          </w:p>
        </w:tc>
      </w:tr>
      <w:tr w:rsidR="00934A3D" w14:paraId="3BD79E30" w14:textId="77777777">
        <w:trPr>
          <w:gridAfter w:val="3"/>
          <w:wAfter w:w="5858" w:type="dxa"/>
          <w:trHeight w:val="2649"/>
        </w:trPr>
        <w:tc>
          <w:tcPr>
            <w:tcW w:w="706" w:type="dxa"/>
            <w:shd w:val="clear" w:color="auto" w:fill="auto"/>
            <w:vAlign w:val="center"/>
          </w:tcPr>
          <w:p w14:paraId="7098CAF0"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0AE3D1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无证经营出租汽车</w:t>
            </w:r>
          </w:p>
        </w:tc>
        <w:tc>
          <w:tcPr>
            <w:tcW w:w="2867" w:type="dxa"/>
            <w:shd w:val="clear" w:color="auto" w:fill="auto"/>
            <w:vAlign w:val="center"/>
          </w:tcPr>
          <w:p w14:paraId="276993F6"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w:t>
            </w:r>
          </w:p>
          <w:p w14:paraId="185E1598" w14:textId="77777777" w:rsidR="00934A3D"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1103" w:type="dxa"/>
            <w:shd w:val="clear" w:color="auto" w:fill="auto"/>
            <w:vAlign w:val="center"/>
          </w:tcPr>
          <w:p w14:paraId="6C6F17CC" w14:textId="77777777" w:rsidR="00934A3D"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7CF0D40F" w14:textId="77777777" w:rsidR="00934A3D"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E043378" w14:textId="77777777" w:rsidR="00934A3D"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造成秩序混乱或者较大社会影响的，系数1-3。</w:t>
            </w:r>
          </w:p>
        </w:tc>
        <w:tc>
          <w:tcPr>
            <w:tcW w:w="1628" w:type="dxa"/>
            <w:shd w:val="clear" w:color="auto" w:fill="auto"/>
            <w:vAlign w:val="center"/>
          </w:tcPr>
          <w:p w14:paraId="42374B59" w14:textId="77777777" w:rsidR="00934A3D" w:rsidRDefault="00000000">
            <w:pPr>
              <w:widowControl/>
              <w:jc w:val="left"/>
              <w:rPr>
                <w:color w:val="000000" w:themeColor="text1"/>
              </w:rPr>
            </w:pPr>
            <w:r>
              <w:rPr>
                <w:rFonts w:ascii="仿宋_GB2312" w:eastAsia="仿宋_GB2312" w:hAnsi="宋体" w:cs="宋体" w:hint="eastAsia"/>
                <w:color w:val="000000" w:themeColor="text1"/>
                <w:szCs w:val="21"/>
              </w:rPr>
              <w:t>罚款数额＝5000×</w:t>
            </w:r>
            <w:r>
              <w:rPr>
                <w:rFonts w:ascii="仿宋_GB2312" w:eastAsia="仿宋_GB2312" w:hAnsi="宋体" w:cs="宋体" w:hint="eastAsia"/>
                <w:bCs/>
                <w:color w:val="000000" w:themeColor="text1"/>
                <w:szCs w:val="21"/>
              </w:rPr>
              <w:t>（1＋区域系数＋情节系数+变量系数）</w:t>
            </w:r>
          </w:p>
        </w:tc>
        <w:tc>
          <w:tcPr>
            <w:tcW w:w="2929" w:type="dxa"/>
            <w:gridSpan w:val="2"/>
            <w:shd w:val="clear" w:color="auto" w:fill="auto"/>
            <w:vAlign w:val="center"/>
          </w:tcPr>
          <w:p w14:paraId="5E527D7B"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核心区、一类严格控制地区应当适用《北京市查处非法客运若干规定》查处。</w:t>
            </w:r>
          </w:p>
          <w:p w14:paraId="1DA4C3F5"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其他区域优先适用《北京市查处非法客运若干规定》查处。</w:t>
            </w:r>
          </w:p>
          <w:p w14:paraId="54FE5389" w14:textId="77777777" w:rsidR="00934A3D" w:rsidRDefault="00000000">
            <w:pPr>
              <w:widowControl/>
              <w:rPr>
                <w:rFonts w:ascii="仿宋_GB2312" w:eastAsia="仿宋_GB2312" w:hAnsi="宋体" w:cs="宋体"/>
                <w:color w:val="000000" w:themeColor="text1"/>
                <w:szCs w:val="21"/>
              </w:rPr>
            </w:pPr>
            <w:r>
              <w:rPr>
                <w:rFonts w:ascii="仿宋_GB2312" w:eastAsia="仿宋_GB2312" w:hint="eastAsia"/>
                <w:color w:val="000000" w:themeColor="text1"/>
                <w:szCs w:val="21"/>
              </w:rPr>
              <w:t>重点站区适用本案由，参照交通执法相关裁量基准。</w:t>
            </w:r>
          </w:p>
        </w:tc>
      </w:tr>
      <w:tr w:rsidR="00934A3D" w14:paraId="79851BDE" w14:textId="77777777">
        <w:trPr>
          <w:gridAfter w:val="3"/>
          <w:wAfter w:w="5858" w:type="dxa"/>
          <w:trHeight w:val="603"/>
        </w:trPr>
        <w:tc>
          <w:tcPr>
            <w:tcW w:w="15104" w:type="dxa"/>
            <w:gridSpan w:val="10"/>
            <w:shd w:val="clear" w:color="auto" w:fill="auto"/>
            <w:vAlign w:val="center"/>
          </w:tcPr>
          <w:p w14:paraId="59DC7519" w14:textId="77777777" w:rsidR="00934A3D" w:rsidRDefault="00000000">
            <w:pPr>
              <w:pStyle w:val="20"/>
              <w:jc w:val="center"/>
              <w:rPr>
                <w:color w:val="000000" w:themeColor="text1"/>
              </w:rPr>
            </w:pPr>
            <w:bookmarkStart w:id="54" w:name="_Toc16955"/>
            <w:r>
              <w:rPr>
                <w:rFonts w:hint="eastAsia"/>
                <w:color w:val="000000" w:themeColor="text1"/>
              </w:rPr>
              <w:t>《北京市查处非法客运若干规定》案由2项</w:t>
            </w:r>
            <w:bookmarkEnd w:id="54"/>
          </w:p>
        </w:tc>
      </w:tr>
      <w:tr w:rsidR="00934A3D" w14:paraId="592F3086" w14:textId="77777777">
        <w:trPr>
          <w:gridAfter w:val="3"/>
          <w:wAfter w:w="5858" w:type="dxa"/>
          <w:trHeight w:val="2546"/>
        </w:trPr>
        <w:tc>
          <w:tcPr>
            <w:tcW w:w="706" w:type="dxa"/>
            <w:vMerge w:val="restart"/>
            <w:shd w:val="clear" w:color="auto" w:fill="auto"/>
            <w:vAlign w:val="center"/>
          </w:tcPr>
          <w:p w14:paraId="028B010C"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vMerge w:val="restart"/>
            <w:shd w:val="clear" w:color="auto" w:fill="auto"/>
            <w:vAlign w:val="center"/>
          </w:tcPr>
          <w:p w14:paraId="29B3E454" w14:textId="77777777" w:rsidR="00934A3D" w:rsidRDefault="00934A3D">
            <w:pPr>
              <w:rPr>
                <w:rFonts w:ascii="仿宋_GB2312" w:eastAsia="仿宋_GB2312"/>
                <w:color w:val="000000" w:themeColor="text1"/>
                <w:szCs w:val="21"/>
              </w:rPr>
            </w:pPr>
          </w:p>
          <w:p w14:paraId="754B427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未经许可擅自（或组织）从事巡游出租汽车客运经营</w:t>
            </w:r>
          </w:p>
        </w:tc>
        <w:tc>
          <w:tcPr>
            <w:tcW w:w="2867" w:type="dxa"/>
            <w:vMerge w:val="restart"/>
            <w:shd w:val="clear" w:color="auto" w:fill="auto"/>
            <w:vAlign w:val="center"/>
          </w:tcPr>
          <w:p w14:paraId="634262F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违反条款：第四条；</w:t>
            </w:r>
          </w:p>
          <w:p w14:paraId="04DB885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3" w:type="dxa"/>
            <w:shd w:val="clear" w:color="auto" w:fill="auto"/>
            <w:vAlign w:val="center"/>
          </w:tcPr>
          <w:p w14:paraId="750AD0BD"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没有违法所得或者违法所得不足2万元的，基数为10000</w:t>
            </w:r>
          </w:p>
        </w:tc>
        <w:tc>
          <w:tcPr>
            <w:tcW w:w="990" w:type="dxa"/>
            <w:shd w:val="clear" w:color="auto" w:fill="auto"/>
            <w:vAlign w:val="center"/>
          </w:tcPr>
          <w:p w14:paraId="3AF6E004"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BFCCEF3" w14:textId="77777777" w:rsidR="00934A3D" w:rsidRDefault="00000000">
            <w:pPr>
              <w:spacing w:line="0" w:lineRule="atLeast"/>
              <w:rPr>
                <w:color w:val="000000" w:themeColor="text1"/>
              </w:rPr>
            </w:pPr>
            <w:r>
              <w:rPr>
                <w:rFonts w:ascii="仿宋_GB2312" w:eastAsia="仿宋_GB2312" w:hint="eastAsia"/>
                <w:color w:val="000000" w:themeColor="text1"/>
                <w:szCs w:val="21"/>
              </w:rPr>
              <w:t>造成秩序混乱或者较大社会影响的，系数2-4；对组织行为，系数为2-4。</w:t>
            </w:r>
          </w:p>
        </w:tc>
        <w:tc>
          <w:tcPr>
            <w:tcW w:w="1628" w:type="dxa"/>
            <w:shd w:val="clear" w:color="auto" w:fill="auto"/>
            <w:vAlign w:val="center"/>
          </w:tcPr>
          <w:p w14:paraId="1C9BFD6C" w14:textId="77777777" w:rsidR="00934A3D" w:rsidRDefault="00000000">
            <w:pPr>
              <w:rPr>
                <w:rFonts w:ascii="仿宋_GB2312" w:eastAsia="仿宋_GB2312" w:hAnsi="宋体" w:cs="宋体"/>
                <w:bCs/>
                <w:color w:val="000000" w:themeColor="text1"/>
                <w:kern w:val="0"/>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Ansi="宋体" w:cs="宋体" w:hint="eastAsia"/>
                <w:bCs/>
                <w:color w:val="000000" w:themeColor="text1"/>
                <w:kern w:val="0"/>
                <w:szCs w:val="21"/>
              </w:rPr>
              <w:t>10000×（1＋区域系数＋情节系数</w:t>
            </w:r>
            <w:r>
              <w:rPr>
                <w:rFonts w:ascii="仿宋_GB2312" w:eastAsia="仿宋_GB2312" w:hAnsi="宋体" w:cs="宋体" w:hint="eastAsia"/>
                <w:bCs/>
                <w:color w:val="000000" w:themeColor="text1"/>
                <w:szCs w:val="21"/>
              </w:rPr>
              <w:t>+变量系数</w:t>
            </w:r>
            <w:r>
              <w:rPr>
                <w:rFonts w:ascii="仿宋_GB2312" w:eastAsia="仿宋_GB2312" w:hAnsi="宋体" w:cs="宋体" w:hint="eastAsia"/>
                <w:bCs/>
                <w:color w:val="000000" w:themeColor="text1"/>
                <w:kern w:val="0"/>
                <w:szCs w:val="21"/>
              </w:rPr>
              <w:t>）</w:t>
            </w:r>
          </w:p>
        </w:tc>
        <w:tc>
          <w:tcPr>
            <w:tcW w:w="2929" w:type="dxa"/>
            <w:gridSpan w:val="2"/>
            <w:vMerge w:val="restart"/>
            <w:shd w:val="clear" w:color="auto" w:fill="auto"/>
            <w:vAlign w:val="center"/>
          </w:tcPr>
          <w:p w14:paraId="2755D41B"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需要给予其它处罚额度的，报案审会决定。</w:t>
            </w:r>
          </w:p>
          <w:p w14:paraId="22B6C84F" w14:textId="77777777" w:rsidR="00934A3D" w:rsidRDefault="00000000">
            <w:pPr>
              <w:rPr>
                <w:color w:val="000000" w:themeColor="text1"/>
              </w:rPr>
            </w:pPr>
            <w:r>
              <w:rPr>
                <w:rFonts w:ascii="仿宋_GB2312" w:eastAsia="仿宋_GB2312" w:hint="eastAsia"/>
                <w:color w:val="000000" w:themeColor="text1"/>
                <w:szCs w:val="21"/>
              </w:rPr>
              <w:t>重点站区适用本案由，参照交通执法相关裁量基准。</w:t>
            </w:r>
          </w:p>
        </w:tc>
      </w:tr>
      <w:tr w:rsidR="00934A3D" w14:paraId="45CFB120" w14:textId="77777777">
        <w:trPr>
          <w:gridAfter w:val="3"/>
          <w:wAfter w:w="5858" w:type="dxa"/>
          <w:trHeight w:val="90"/>
        </w:trPr>
        <w:tc>
          <w:tcPr>
            <w:tcW w:w="706" w:type="dxa"/>
            <w:vMerge/>
            <w:shd w:val="clear" w:color="auto" w:fill="auto"/>
            <w:vAlign w:val="center"/>
          </w:tcPr>
          <w:p w14:paraId="02657CDE" w14:textId="77777777" w:rsidR="00934A3D" w:rsidRDefault="00934A3D">
            <w:pPr>
              <w:widowControl/>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0A74119D" w14:textId="77777777" w:rsidR="00934A3D" w:rsidRDefault="00934A3D">
            <w:pPr>
              <w:widowControl/>
              <w:spacing w:line="4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21D47A06" w14:textId="77777777" w:rsidR="00934A3D" w:rsidRDefault="00934A3D">
            <w:pPr>
              <w:widowControl/>
              <w:rPr>
                <w:rFonts w:ascii="仿宋_GB2312" w:eastAsia="仿宋_GB2312" w:hAnsi="宋体" w:cs="宋体"/>
                <w:color w:val="000000" w:themeColor="text1"/>
                <w:kern w:val="0"/>
                <w:szCs w:val="21"/>
              </w:rPr>
            </w:pPr>
          </w:p>
        </w:tc>
        <w:tc>
          <w:tcPr>
            <w:tcW w:w="1103" w:type="dxa"/>
            <w:shd w:val="clear" w:color="auto" w:fill="auto"/>
          </w:tcPr>
          <w:p w14:paraId="6F59F54F"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rPr>
              <w:t>违法所得2万元以上的，基数为违法所得。</w:t>
            </w:r>
          </w:p>
        </w:tc>
        <w:tc>
          <w:tcPr>
            <w:tcW w:w="990" w:type="dxa"/>
            <w:shd w:val="clear" w:color="auto" w:fill="auto"/>
            <w:vAlign w:val="center"/>
          </w:tcPr>
          <w:p w14:paraId="6924D10B"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474867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造成秩序混乱或者较大社会影响的，系数2-4；对组织行为，系数为2-4。</w:t>
            </w:r>
          </w:p>
        </w:tc>
        <w:tc>
          <w:tcPr>
            <w:tcW w:w="1628" w:type="dxa"/>
            <w:shd w:val="clear" w:color="auto" w:fill="auto"/>
            <w:vAlign w:val="center"/>
          </w:tcPr>
          <w:p w14:paraId="4557332F"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Ansi="宋体" w:cs="宋体" w:hint="eastAsia"/>
                <w:bCs/>
                <w:color w:val="000000" w:themeColor="text1"/>
                <w:kern w:val="0"/>
                <w:szCs w:val="21"/>
              </w:rPr>
              <w:t>违法所得×2×（1＋区域系数＋情节系数</w:t>
            </w:r>
            <w:r>
              <w:rPr>
                <w:rFonts w:ascii="仿宋_GB2312" w:eastAsia="仿宋_GB2312" w:hAnsi="宋体" w:cs="宋体" w:hint="eastAsia"/>
                <w:bCs/>
                <w:color w:val="000000" w:themeColor="text1"/>
                <w:szCs w:val="21"/>
              </w:rPr>
              <w:t>+变量系数</w:t>
            </w:r>
            <w:r>
              <w:rPr>
                <w:rFonts w:ascii="仿宋_GB2312" w:eastAsia="仿宋_GB2312" w:hAnsi="宋体" w:cs="宋体" w:hint="eastAsia"/>
                <w:bCs/>
                <w:color w:val="000000" w:themeColor="text1"/>
                <w:kern w:val="0"/>
                <w:szCs w:val="21"/>
              </w:rPr>
              <w:t>）</w:t>
            </w:r>
          </w:p>
        </w:tc>
        <w:tc>
          <w:tcPr>
            <w:tcW w:w="2929" w:type="dxa"/>
            <w:gridSpan w:val="2"/>
            <w:vMerge/>
            <w:shd w:val="clear" w:color="auto" w:fill="auto"/>
            <w:vAlign w:val="center"/>
          </w:tcPr>
          <w:p w14:paraId="3D537581" w14:textId="77777777" w:rsidR="00934A3D" w:rsidRDefault="00934A3D">
            <w:pPr>
              <w:widowControl/>
              <w:spacing w:line="400" w:lineRule="exact"/>
              <w:rPr>
                <w:rFonts w:ascii="仿宋_GB2312" w:eastAsia="仿宋_GB2312" w:hAnsi="宋体" w:cs="宋体"/>
                <w:color w:val="000000" w:themeColor="text1"/>
                <w:kern w:val="0"/>
                <w:szCs w:val="21"/>
              </w:rPr>
            </w:pPr>
          </w:p>
        </w:tc>
      </w:tr>
      <w:tr w:rsidR="00934A3D" w14:paraId="212471E0" w14:textId="77777777">
        <w:trPr>
          <w:gridAfter w:val="3"/>
          <w:wAfter w:w="5858" w:type="dxa"/>
          <w:trHeight w:val="2086"/>
        </w:trPr>
        <w:tc>
          <w:tcPr>
            <w:tcW w:w="706" w:type="dxa"/>
            <w:shd w:val="clear" w:color="auto" w:fill="auto"/>
            <w:vAlign w:val="center"/>
          </w:tcPr>
          <w:p w14:paraId="4BCAFB9B"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auto"/>
            <w:vAlign w:val="center"/>
          </w:tcPr>
          <w:p w14:paraId="45234120" w14:textId="77777777" w:rsidR="00934A3D" w:rsidRDefault="00000000">
            <w:pPr>
              <w:rPr>
                <w:rFonts w:ascii="仿宋_GB2312" w:eastAsia="仿宋_GB2312" w:hAnsi="黑体"/>
                <w:color w:val="000000" w:themeColor="text1"/>
              </w:rPr>
            </w:pPr>
            <w:r>
              <w:rPr>
                <w:rFonts w:ascii="仿宋_GB2312" w:eastAsia="仿宋_GB2312" w:hAnsi="黑体" w:hint="eastAsia"/>
                <w:color w:val="000000" w:themeColor="text1"/>
              </w:rPr>
              <w:t>利用摩托车、三轮车、残疾人机动轮椅车等车辆从事客运经营</w:t>
            </w:r>
          </w:p>
        </w:tc>
        <w:tc>
          <w:tcPr>
            <w:tcW w:w="2867" w:type="dxa"/>
            <w:shd w:val="clear" w:color="auto" w:fill="auto"/>
            <w:vAlign w:val="center"/>
          </w:tcPr>
          <w:p w14:paraId="74863DF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w:t>
            </w:r>
            <w:r>
              <w:rPr>
                <w:rFonts w:ascii="仿宋_GB2312" w:eastAsia="仿宋_GB2312" w:hint="eastAsia"/>
                <w:color w:val="000000" w:themeColor="text1"/>
              </w:rPr>
              <w:t>第八条第一款。</w:t>
            </w:r>
            <w:r>
              <w:rPr>
                <w:rFonts w:ascii="仿宋_GB2312" w:eastAsia="仿宋_GB2312" w:hint="eastAsia"/>
                <w:color w:val="000000" w:themeColor="text1"/>
                <w:szCs w:val="21"/>
              </w:rPr>
              <w:t xml:space="preserve"> </w:t>
            </w:r>
          </w:p>
          <w:p w14:paraId="5D0428A9" w14:textId="77777777" w:rsidR="00934A3D" w:rsidRDefault="00000000">
            <w:pPr>
              <w:rPr>
                <w:rFonts w:ascii="仿宋_GB2312" w:eastAsia="仿宋_GB2312"/>
                <w:color w:val="000000" w:themeColor="text1"/>
              </w:rPr>
            </w:pPr>
            <w:r>
              <w:rPr>
                <w:rFonts w:ascii="仿宋_GB2312" w:eastAsia="仿宋_GB2312" w:hint="eastAsia"/>
                <w:color w:val="000000" w:themeColor="text1"/>
                <w:szCs w:val="21"/>
              </w:rPr>
              <w:t>处罚条款：</w:t>
            </w:r>
            <w:r>
              <w:rPr>
                <w:rFonts w:ascii="仿宋_GB2312" w:eastAsia="仿宋_GB2312" w:hint="eastAsia"/>
                <w:color w:val="000000" w:themeColor="text1"/>
              </w:rPr>
              <w:t>第八条第二款，没收车辆，没收违法所得，并可处500元以上2000元以下罚款。</w:t>
            </w:r>
          </w:p>
          <w:p w14:paraId="0398C606"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 </w:t>
            </w:r>
          </w:p>
        </w:tc>
        <w:tc>
          <w:tcPr>
            <w:tcW w:w="1103" w:type="dxa"/>
            <w:shd w:val="clear" w:color="auto" w:fill="auto"/>
            <w:vAlign w:val="center"/>
          </w:tcPr>
          <w:p w14:paraId="16F17381"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47E8CC7E"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8F9D331" w14:textId="77777777" w:rsidR="00934A3D" w:rsidRDefault="00000000">
            <w:pPr>
              <w:widowControl/>
              <w:jc w:val="left"/>
              <w:rPr>
                <w:color w:val="000000" w:themeColor="text1"/>
              </w:rPr>
            </w:pPr>
            <w:r>
              <w:rPr>
                <w:rFonts w:ascii="仿宋_GB2312" w:eastAsia="仿宋_GB2312" w:hint="eastAsia"/>
                <w:color w:val="000000" w:themeColor="text1"/>
                <w:szCs w:val="21"/>
              </w:rPr>
              <w:t>造成秩序混乱或者较大社会影响的，系数1-3。</w:t>
            </w:r>
          </w:p>
        </w:tc>
        <w:tc>
          <w:tcPr>
            <w:tcW w:w="1628" w:type="dxa"/>
            <w:shd w:val="clear" w:color="auto" w:fill="auto"/>
            <w:vAlign w:val="center"/>
          </w:tcPr>
          <w:p w14:paraId="3327DB57" w14:textId="77777777" w:rsidR="00934A3D" w:rsidRDefault="00000000">
            <w:pPr>
              <w:widowControl/>
              <w:jc w:val="left"/>
              <w:rPr>
                <w:color w:val="000000" w:themeColor="text1"/>
              </w:rPr>
            </w:pPr>
            <w:r>
              <w:rPr>
                <w:rFonts w:ascii="仿宋_GB2312" w:eastAsia="仿宋_GB2312" w:hint="eastAsia"/>
                <w:color w:val="000000" w:themeColor="text1"/>
                <w:szCs w:val="21"/>
              </w:rPr>
              <w:t>罚款数额＝500×</w:t>
            </w:r>
            <w:r>
              <w:rPr>
                <w:rFonts w:ascii="仿宋_GB2312" w:eastAsia="仿宋_GB2312" w:hAnsi="宋体" w:cs="宋体" w:hint="eastAsia"/>
                <w:bCs/>
                <w:color w:val="000000" w:themeColor="text1"/>
                <w:szCs w:val="21"/>
              </w:rPr>
              <w:t>（1</w:t>
            </w:r>
            <w:r>
              <w:rPr>
                <w:rFonts w:ascii="仿宋_GB2312" w:eastAsia="仿宋_GB2312" w:hint="eastAsia"/>
                <w:color w:val="000000" w:themeColor="text1"/>
                <w:szCs w:val="21"/>
              </w:rPr>
              <w:t>＋区域系数</w:t>
            </w:r>
            <w:r>
              <w:rPr>
                <w:rFonts w:ascii="仿宋_GB2312" w:eastAsia="仿宋_GB2312" w:hAnsi="宋体" w:cs="宋体" w:hint="eastAsia"/>
                <w:bCs/>
                <w:color w:val="000000" w:themeColor="text1"/>
                <w:szCs w:val="21"/>
              </w:rPr>
              <w:t>＋情节系数+变量系数）</w:t>
            </w:r>
          </w:p>
        </w:tc>
        <w:tc>
          <w:tcPr>
            <w:tcW w:w="2929" w:type="dxa"/>
            <w:gridSpan w:val="2"/>
            <w:shd w:val="clear" w:color="auto" w:fill="auto"/>
            <w:vAlign w:val="center"/>
          </w:tcPr>
          <w:p w14:paraId="1B165899"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法律责任为必须没收，选择处罚。</w:t>
            </w:r>
          </w:p>
          <w:p w14:paraId="43519DB4" w14:textId="77777777" w:rsidR="00934A3D" w:rsidRDefault="00934A3D">
            <w:pPr>
              <w:widowControl/>
              <w:jc w:val="left"/>
              <w:rPr>
                <w:color w:val="000000" w:themeColor="text1"/>
              </w:rPr>
            </w:pPr>
          </w:p>
          <w:p w14:paraId="2D1BDE1B" w14:textId="77777777" w:rsidR="00934A3D" w:rsidRDefault="00000000">
            <w:pPr>
              <w:widowControl/>
              <w:jc w:val="left"/>
              <w:rPr>
                <w:color w:val="000000" w:themeColor="text1"/>
              </w:rPr>
            </w:pPr>
            <w:r>
              <w:rPr>
                <w:rFonts w:ascii="仿宋_GB2312" w:eastAsia="仿宋_GB2312" w:hint="eastAsia"/>
                <w:color w:val="000000" w:themeColor="text1"/>
                <w:szCs w:val="21"/>
              </w:rPr>
              <w:t>需要给予其它处罚额度的，报案审会决定。</w:t>
            </w:r>
          </w:p>
        </w:tc>
      </w:tr>
      <w:tr w:rsidR="00934A3D" w14:paraId="16DB75D3" w14:textId="77777777">
        <w:trPr>
          <w:gridAfter w:val="3"/>
          <w:wAfter w:w="5858" w:type="dxa"/>
          <w:trHeight w:val="802"/>
        </w:trPr>
        <w:tc>
          <w:tcPr>
            <w:tcW w:w="15104" w:type="dxa"/>
            <w:gridSpan w:val="10"/>
            <w:shd w:val="clear" w:color="auto" w:fill="auto"/>
            <w:vAlign w:val="center"/>
          </w:tcPr>
          <w:p w14:paraId="0E315D78" w14:textId="77777777" w:rsidR="00934A3D" w:rsidRDefault="00000000">
            <w:pPr>
              <w:pStyle w:val="1"/>
              <w:rPr>
                <w:rFonts w:ascii="方正小标宋简体"/>
                <w:b w:val="0"/>
                <w:color w:val="000000" w:themeColor="text1"/>
                <w:sz w:val="28"/>
                <w:szCs w:val="28"/>
              </w:rPr>
            </w:pPr>
            <w:bookmarkStart w:id="55" w:name="_Toc16141"/>
            <w:r>
              <w:rPr>
                <w:rFonts w:ascii="方正小标宋简体" w:hint="eastAsia"/>
                <w:b w:val="0"/>
                <w:color w:val="000000" w:themeColor="text1"/>
              </w:rPr>
              <w:t>市场监督管理（流动无照经营）方面</w:t>
            </w:r>
            <w:bookmarkEnd w:id="55"/>
          </w:p>
        </w:tc>
      </w:tr>
      <w:tr w:rsidR="00934A3D" w14:paraId="52F8B449" w14:textId="77777777">
        <w:trPr>
          <w:gridAfter w:val="3"/>
          <w:wAfter w:w="5858" w:type="dxa"/>
          <w:trHeight w:val="597"/>
        </w:trPr>
        <w:tc>
          <w:tcPr>
            <w:tcW w:w="15104" w:type="dxa"/>
            <w:gridSpan w:val="10"/>
            <w:shd w:val="clear" w:color="auto" w:fill="auto"/>
            <w:vAlign w:val="center"/>
          </w:tcPr>
          <w:p w14:paraId="7C43E016" w14:textId="77777777" w:rsidR="00934A3D" w:rsidRDefault="00000000">
            <w:pPr>
              <w:pStyle w:val="20"/>
              <w:jc w:val="center"/>
              <w:rPr>
                <w:color w:val="000000" w:themeColor="text1"/>
              </w:rPr>
            </w:pPr>
            <w:bookmarkStart w:id="56" w:name="_Toc11828"/>
            <w:r>
              <w:rPr>
                <w:rFonts w:hint="eastAsia"/>
                <w:color w:val="000000" w:themeColor="text1"/>
              </w:rPr>
              <w:t>《无证</w:t>
            </w:r>
            <w:r>
              <w:rPr>
                <w:color w:val="000000" w:themeColor="text1"/>
              </w:rPr>
              <w:t>无照经营查处办法</w:t>
            </w:r>
            <w:r>
              <w:rPr>
                <w:rFonts w:hint="eastAsia"/>
                <w:color w:val="000000" w:themeColor="text1"/>
              </w:rPr>
              <w:t>》案由3项</w:t>
            </w:r>
            <w:bookmarkEnd w:id="56"/>
          </w:p>
        </w:tc>
      </w:tr>
      <w:tr w:rsidR="00934A3D" w14:paraId="194ABA90" w14:textId="77777777">
        <w:trPr>
          <w:gridAfter w:val="3"/>
          <w:wAfter w:w="5858" w:type="dxa"/>
          <w:trHeight w:val="2608"/>
        </w:trPr>
        <w:tc>
          <w:tcPr>
            <w:tcW w:w="706" w:type="dxa"/>
            <w:shd w:val="clear" w:color="auto" w:fill="auto"/>
            <w:vAlign w:val="center"/>
          </w:tcPr>
          <w:p w14:paraId="2A293DF2" w14:textId="77777777" w:rsidR="00934A3D" w:rsidRDefault="00000000">
            <w:pPr>
              <w:widowControl/>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w:t>
            </w:r>
          </w:p>
        </w:tc>
        <w:tc>
          <w:tcPr>
            <w:tcW w:w="1441" w:type="dxa"/>
            <w:shd w:val="clear" w:color="auto" w:fill="auto"/>
            <w:vAlign w:val="center"/>
          </w:tcPr>
          <w:p w14:paraId="0B3A3633" w14:textId="77777777" w:rsidR="00934A3D"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无照经营</w:t>
            </w:r>
          </w:p>
        </w:tc>
        <w:tc>
          <w:tcPr>
            <w:tcW w:w="2867" w:type="dxa"/>
            <w:shd w:val="clear" w:color="auto" w:fill="auto"/>
            <w:vAlign w:val="center"/>
          </w:tcPr>
          <w:p w14:paraId="533DE85E" w14:textId="77777777" w:rsidR="00934A3D"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违反条款：第二条；</w:t>
            </w:r>
          </w:p>
          <w:p w14:paraId="09082D93" w14:textId="77777777" w:rsidR="00934A3D"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处罚条款：第十三条，责令停止违法行为，没收违法所得，并处1万元以下的罚款。</w:t>
            </w:r>
          </w:p>
        </w:tc>
        <w:tc>
          <w:tcPr>
            <w:tcW w:w="1103" w:type="dxa"/>
            <w:shd w:val="clear" w:color="auto" w:fill="auto"/>
            <w:vAlign w:val="center"/>
          </w:tcPr>
          <w:p w14:paraId="19C92890" w14:textId="77777777" w:rsidR="00934A3D" w:rsidRDefault="00000000">
            <w:pPr>
              <w:widowControl/>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100</w:t>
            </w:r>
          </w:p>
        </w:tc>
        <w:tc>
          <w:tcPr>
            <w:tcW w:w="990" w:type="dxa"/>
            <w:shd w:val="clear" w:color="auto" w:fill="auto"/>
            <w:vAlign w:val="center"/>
          </w:tcPr>
          <w:p w14:paraId="5525CCB7" w14:textId="77777777" w:rsidR="00934A3D" w:rsidRDefault="00000000">
            <w:pPr>
              <w:contextualSpacing/>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62B6F5C" w14:textId="77777777" w:rsidR="00934A3D" w:rsidRDefault="00000000">
            <w:pPr>
              <w:contextualSpacing/>
              <w:jc w:val="left"/>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6B5BDEF5" w14:textId="77777777" w:rsidR="00934A3D"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int="eastAsia"/>
                <w:color w:val="000000" w:themeColor="text1"/>
                <w:szCs w:val="21"/>
              </w:rPr>
              <w:t>罚款数额＝100×（1＋区域系数＋情节系数）</w:t>
            </w:r>
          </w:p>
        </w:tc>
        <w:tc>
          <w:tcPr>
            <w:tcW w:w="2929" w:type="dxa"/>
            <w:gridSpan w:val="2"/>
            <w:shd w:val="clear" w:color="auto" w:fill="auto"/>
            <w:vAlign w:val="center"/>
          </w:tcPr>
          <w:p w14:paraId="3E85423C" w14:textId="77777777" w:rsidR="00934A3D"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934A3D" w14:paraId="189E3A02" w14:textId="77777777">
        <w:trPr>
          <w:gridAfter w:val="3"/>
          <w:wAfter w:w="5858" w:type="dxa"/>
          <w:trHeight w:val="1241"/>
        </w:trPr>
        <w:tc>
          <w:tcPr>
            <w:tcW w:w="706" w:type="dxa"/>
            <w:shd w:val="clear" w:color="auto" w:fill="auto"/>
            <w:vAlign w:val="center"/>
          </w:tcPr>
          <w:p w14:paraId="62E3D3B8" w14:textId="77777777" w:rsidR="00934A3D"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2</w:t>
            </w:r>
          </w:p>
        </w:tc>
        <w:tc>
          <w:tcPr>
            <w:tcW w:w="1441" w:type="dxa"/>
            <w:shd w:val="clear" w:color="auto" w:fill="auto"/>
            <w:vAlign w:val="center"/>
          </w:tcPr>
          <w:p w14:paraId="593E1687"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bCs/>
                <w:color w:val="000000" w:themeColor="text1"/>
                <w:kern w:val="0"/>
                <w:szCs w:val="21"/>
              </w:rPr>
              <w:t>为无照经营者提供</w:t>
            </w:r>
            <w:r>
              <w:rPr>
                <w:rFonts w:ascii="仿宋_GB2312" w:eastAsia="仿宋_GB2312" w:hAnsi="宋体" w:cs="宋体" w:hint="eastAsia"/>
                <w:bCs/>
                <w:color w:val="000000" w:themeColor="text1"/>
                <w:kern w:val="0"/>
                <w:szCs w:val="21"/>
              </w:rPr>
              <w:t>场所或者条件</w:t>
            </w:r>
          </w:p>
        </w:tc>
        <w:tc>
          <w:tcPr>
            <w:tcW w:w="2867" w:type="dxa"/>
            <w:shd w:val="clear" w:color="auto" w:fill="auto"/>
            <w:vAlign w:val="center"/>
          </w:tcPr>
          <w:p w14:paraId="3DF32D55"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违反条款：第十四条；</w:t>
            </w:r>
          </w:p>
          <w:p w14:paraId="351EEC1F"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处罚条款：第十四条，责令停止违法行为，没收违法所得，并处</w:t>
            </w:r>
            <w:r>
              <w:rPr>
                <w:rFonts w:ascii="仿宋_GB2312" w:eastAsia="仿宋_GB2312" w:hAnsi="宋体" w:cs="宋体"/>
                <w:bCs/>
                <w:color w:val="000000" w:themeColor="text1"/>
                <w:kern w:val="0"/>
                <w:szCs w:val="21"/>
              </w:rPr>
              <w:t>5000</w:t>
            </w:r>
            <w:r>
              <w:rPr>
                <w:rFonts w:ascii="仿宋_GB2312" w:eastAsia="仿宋_GB2312" w:hAnsi="宋体" w:cs="宋体" w:hint="eastAsia"/>
                <w:bCs/>
                <w:color w:val="000000" w:themeColor="text1"/>
                <w:kern w:val="0"/>
                <w:szCs w:val="21"/>
              </w:rPr>
              <w:t>元以下的罚款。</w:t>
            </w:r>
          </w:p>
        </w:tc>
        <w:tc>
          <w:tcPr>
            <w:tcW w:w="1103" w:type="dxa"/>
            <w:shd w:val="clear" w:color="auto" w:fill="auto"/>
            <w:vAlign w:val="center"/>
          </w:tcPr>
          <w:p w14:paraId="7E553DB8" w14:textId="77777777" w:rsidR="00934A3D"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500</w:t>
            </w:r>
          </w:p>
        </w:tc>
        <w:tc>
          <w:tcPr>
            <w:tcW w:w="990" w:type="dxa"/>
            <w:shd w:val="clear" w:color="auto" w:fill="auto"/>
            <w:vAlign w:val="center"/>
          </w:tcPr>
          <w:p w14:paraId="272DC198" w14:textId="77777777" w:rsidR="00934A3D" w:rsidRDefault="00000000">
            <w:pPr>
              <w:spacing w:line="0" w:lineRule="atLeast"/>
              <w:contextualSpacing/>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168A08A" w14:textId="77777777" w:rsidR="00934A3D" w:rsidRDefault="00000000">
            <w:pPr>
              <w:spacing w:line="0" w:lineRule="atLeast"/>
              <w:contextualSpacing/>
              <w:jc w:val="left"/>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45E38A13" w14:textId="77777777" w:rsidR="00934A3D" w:rsidRDefault="00000000">
            <w:pPr>
              <w:widowControl/>
              <w:spacing w:line="0" w:lineRule="atLeast"/>
              <w:contextualSpacing/>
              <w:jc w:val="lef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5</w:t>
            </w:r>
            <w:r>
              <w:rPr>
                <w:rFonts w:ascii="仿宋_GB2312" w:eastAsia="仿宋_GB2312" w:hint="eastAsia"/>
                <w:color w:val="000000" w:themeColor="text1"/>
                <w:szCs w:val="21"/>
              </w:rPr>
              <w:t>00×（1＋区域系数＋情节系数）</w:t>
            </w:r>
          </w:p>
        </w:tc>
        <w:tc>
          <w:tcPr>
            <w:tcW w:w="2929" w:type="dxa"/>
            <w:gridSpan w:val="2"/>
            <w:shd w:val="clear" w:color="auto" w:fill="auto"/>
            <w:vAlign w:val="center"/>
          </w:tcPr>
          <w:p w14:paraId="4534E0BB" w14:textId="77777777" w:rsidR="00934A3D" w:rsidRDefault="00934A3D">
            <w:pPr>
              <w:widowControl/>
              <w:spacing w:line="0" w:lineRule="atLeast"/>
              <w:contextualSpacing/>
              <w:jc w:val="left"/>
              <w:rPr>
                <w:rFonts w:ascii="仿宋_GB2312" w:eastAsia="仿宋_GB2312" w:hAnsi="宋体" w:cs="宋体"/>
                <w:bCs/>
                <w:color w:val="000000" w:themeColor="text1"/>
                <w:kern w:val="0"/>
                <w:szCs w:val="21"/>
              </w:rPr>
            </w:pPr>
          </w:p>
        </w:tc>
      </w:tr>
      <w:tr w:rsidR="00934A3D" w14:paraId="1DC82A82" w14:textId="77777777">
        <w:trPr>
          <w:gridAfter w:val="3"/>
          <w:wAfter w:w="5858" w:type="dxa"/>
          <w:trHeight w:val="2404"/>
        </w:trPr>
        <w:tc>
          <w:tcPr>
            <w:tcW w:w="706" w:type="dxa"/>
            <w:shd w:val="clear" w:color="auto" w:fill="auto"/>
            <w:vAlign w:val="center"/>
          </w:tcPr>
          <w:p w14:paraId="09240A90" w14:textId="77777777" w:rsidR="00934A3D"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bCs/>
                <w:color w:val="000000" w:themeColor="text1"/>
                <w:kern w:val="0"/>
                <w:szCs w:val="21"/>
              </w:rPr>
              <w:t>3</w:t>
            </w:r>
          </w:p>
        </w:tc>
        <w:tc>
          <w:tcPr>
            <w:tcW w:w="1441" w:type="dxa"/>
            <w:shd w:val="clear" w:color="auto" w:fill="auto"/>
            <w:vAlign w:val="center"/>
          </w:tcPr>
          <w:p w14:paraId="46B5F3C1"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无照经营（人力三轮车等业务）</w:t>
            </w:r>
          </w:p>
        </w:tc>
        <w:tc>
          <w:tcPr>
            <w:tcW w:w="2867" w:type="dxa"/>
            <w:shd w:val="clear" w:color="auto" w:fill="auto"/>
            <w:vAlign w:val="center"/>
          </w:tcPr>
          <w:p w14:paraId="4D550ADB"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违反条款：第二条；</w:t>
            </w:r>
          </w:p>
          <w:p w14:paraId="528E41EF" w14:textId="77777777" w:rsidR="00934A3D"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处罚条款：第十三条，责令停止违法行为，没收违法所得，并处1万元以下的罚款。</w:t>
            </w:r>
          </w:p>
        </w:tc>
        <w:tc>
          <w:tcPr>
            <w:tcW w:w="1103" w:type="dxa"/>
            <w:shd w:val="clear" w:color="auto" w:fill="auto"/>
            <w:vAlign w:val="center"/>
          </w:tcPr>
          <w:p w14:paraId="36844784" w14:textId="77777777" w:rsidR="00934A3D"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500</w:t>
            </w:r>
          </w:p>
        </w:tc>
        <w:tc>
          <w:tcPr>
            <w:tcW w:w="990" w:type="dxa"/>
            <w:shd w:val="clear" w:color="auto" w:fill="auto"/>
            <w:vAlign w:val="center"/>
          </w:tcPr>
          <w:p w14:paraId="0BB856B1" w14:textId="77777777" w:rsidR="00934A3D"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w:t>
            </w:r>
          </w:p>
        </w:tc>
        <w:tc>
          <w:tcPr>
            <w:tcW w:w="3440" w:type="dxa"/>
            <w:gridSpan w:val="2"/>
            <w:shd w:val="clear" w:color="auto" w:fill="auto"/>
            <w:vAlign w:val="center"/>
          </w:tcPr>
          <w:p w14:paraId="39E27F92" w14:textId="77777777" w:rsidR="00934A3D" w:rsidRDefault="00000000">
            <w:pPr>
              <w:widowControl/>
              <w:jc w:val="left"/>
              <w:rPr>
                <w:color w:val="000000" w:themeColor="text1"/>
              </w:rPr>
            </w:pPr>
            <w:r>
              <w:rPr>
                <w:rFonts w:ascii="仿宋_GB2312" w:eastAsia="仿宋_GB2312" w:hint="eastAsia"/>
                <w:color w:val="000000" w:themeColor="text1"/>
                <w:szCs w:val="21"/>
              </w:rPr>
              <w:t>造成秩序混乱或者较大社会影响的，系数1-3。</w:t>
            </w:r>
          </w:p>
        </w:tc>
        <w:tc>
          <w:tcPr>
            <w:tcW w:w="1628" w:type="dxa"/>
            <w:shd w:val="clear" w:color="auto" w:fill="auto"/>
            <w:vAlign w:val="center"/>
          </w:tcPr>
          <w:p w14:paraId="4144D184" w14:textId="77777777" w:rsidR="00934A3D" w:rsidRDefault="00000000">
            <w:pPr>
              <w:widowControl/>
              <w:jc w:val="left"/>
              <w:rPr>
                <w:color w:val="000000" w:themeColor="text1"/>
              </w:rPr>
            </w:pPr>
            <w:r>
              <w:rPr>
                <w:rFonts w:ascii="仿宋_GB2312" w:eastAsia="仿宋_GB2312" w:hint="eastAsia"/>
                <w:color w:val="000000" w:themeColor="text1"/>
                <w:szCs w:val="21"/>
              </w:rPr>
              <w:t>罚款数额＝500×</w:t>
            </w:r>
            <w:r>
              <w:rPr>
                <w:rFonts w:ascii="仿宋_GB2312" w:eastAsia="仿宋_GB2312" w:hAnsi="宋体" w:cs="宋体" w:hint="eastAsia"/>
                <w:bCs/>
                <w:color w:val="000000" w:themeColor="text1"/>
                <w:szCs w:val="21"/>
              </w:rPr>
              <w:t>（1</w:t>
            </w:r>
            <w:r>
              <w:rPr>
                <w:rFonts w:ascii="仿宋_GB2312" w:eastAsia="仿宋_GB2312" w:hint="eastAsia"/>
                <w:color w:val="000000" w:themeColor="text1"/>
                <w:szCs w:val="21"/>
              </w:rPr>
              <w:t>＋区域系数</w:t>
            </w:r>
            <w:r>
              <w:rPr>
                <w:rFonts w:ascii="仿宋_GB2312" w:eastAsia="仿宋_GB2312" w:hAnsi="宋体" w:cs="宋体" w:hint="eastAsia"/>
                <w:bCs/>
                <w:color w:val="000000" w:themeColor="text1"/>
                <w:szCs w:val="21"/>
              </w:rPr>
              <w:t>＋情节系数+变量系数）</w:t>
            </w:r>
          </w:p>
        </w:tc>
        <w:tc>
          <w:tcPr>
            <w:tcW w:w="2929" w:type="dxa"/>
            <w:gridSpan w:val="2"/>
            <w:shd w:val="clear" w:color="auto" w:fill="auto"/>
            <w:vAlign w:val="center"/>
          </w:tcPr>
          <w:p w14:paraId="082687C1" w14:textId="77777777" w:rsidR="00934A3D" w:rsidRDefault="00000000">
            <w:pPr>
              <w:widowControl/>
              <w:spacing w:line="0" w:lineRule="atLeast"/>
              <w:contextualSpacing/>
              <w:jc w:val="left"/>
              <w:rPr>
                <w:rFonts w:ascii="仿宋_GB2312" w:eastAsia="仿宋_GB2312" w:hAnsi="宋体" w:cs="宋体"/>
                <w:bCs/>
                <w:color w:val="000000" w:themeColor="text1"/>
                <w:szCs w:val="21"/>
              </w:rPr>
            </w:pPr>
            <w:r>
              <w:rPr>
                <w:rFonts w:ascii="仿宋_GB2312" w:eastAsia="仿宋_GB2312" w:hAnsi="宋体" w:cs="宋体" w:hint="eastAsia"/>
                <w:bCs/>
                <w:color w:val="000000" w:themeColor="text1"/>
                <w:kern w:val="0"/>
                <w:szCs w:val="21"/>
              </w:rPr>
              <w:t>有生活困难，提出从轻处罚申请的，情节系数可为0。</w:t>
            </w:r>
          </w:p>
          <w:p w14:paraId="49329F93" w14:textId="77777777" w:rsidR="00934A3D" w:rsidRDefault="00000000">
            <w:pPr>
              <w:widowControl/>
              <w:spacing w:line="0" w:lineRule="atLeast"/>
              <w:contextualSpacing/>
              <w:jc w:val="left"/>
              <w:rPr>
                <w:rFonts w:ascii="仿宋_GB2312" w:eastAsia="仿宋_GB2312" w:hAnsi="宋体" w:cs="宋体"/>
                <w:bCs/>
                <w:color w:val="000000" w:themeColor="text1"/>
                <w:szCs w:val="21"/>
              </w:rPr>
            </w:pPr>
            <w:r>
              <w:rPr>
                <w:rFonts w:ascii="仿宋_GB2312" w:eastAsia="仿宋_GB2312" w:hAnsi="宋体" w:cs="宋体" w:hint="eastAsia"/>
                <w:bCs/>
                <w:color w:val="000000" w:themeColor="text1"/>
                <w:kern w:val="0"/>
                <w:szCs w:val="21"/>
              </w:rPr>
              <w:t>需要给予其它高额处罚的，经调取证据后，报案审会决定。</w:t>
            </w:r>
          </w:p>
          <w:p w14:paraId="3620A78A" w14:textId="77777777" w:rsidR="00934A3D"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核心区、一类严格控制地区“利用摩托车、三轮车、残疾人机动轮椅车等车辆从事客运经营”，应当适用《北京市查处非法客运若干规定》查处。</w:t>
            </w:r>
          </w:p>
        </w:tc>
      </w:tr>
      <w:tr w:rsidR="00934A3D" w14:paraId="3D58A9BC" w14:textId="77777777">
        <w:trPr>
          <w:gridAfter w:val="3"/>
          <w:wAfter w:w="5858" w:type="dxa"/>
          <w:trHeight w:val="382"/>
        </w:trPr>
        <w:tc>
          <w:tcPr>
            <w:tcW w:w="15104" w:type="dxa"/>
            <w:gridSpan w:val="10"/>
            <w:shd w:val="clear" w:color="auto" w:fill="auto"/>
            <w:vAlign w:val="center"/>
          </w:tcPr>
          <w:p w14:paraId="23137ABF" w14:textId="77777777" w:rsidR="00934A3D" w:rsidRDefault="00000000">
            <w:pPr>
              <w:pStyle w:val="1"/>
              <w:rPr>
                <w:rFonts w:ascii="黑体" w:eastAsia="黑体"/>
                <w:color w:val="000000" w:themeColor="text1"/>
                <w:sz w:val="28"/>
                <w:szCs w:val="28"/>
              </w:rPr>
            </w:pPr>
            <w:bookmarkStart w:id="57" w:name="_Toc25563"/>
            <w:r>
              <w:rPr>
                <w:rFonts w:hint="eastAsia"/>
                <w:color w:val="000000" w:themeColor="text1"/>
              </w:rPr>
              <w:t>城市规划管理方面</w:t>
            </w:r>
            <w:bookmarkEnd w:id="57"/>
          </w:p>
        </w:tc>
      </w:tr>
      <w:tr w:rsidR="00934A3D" w14:paraId="43E90A49" w14:textId="77777777">
        <w:trPr>
          <w:gridAfter w:val="3"/>
          <w:wAfter w:w="5858" w:type="dxa"/>
          <w:trHeight w:val="661"/>
        </w:trPr>
        <w:tc>
          <w:tcPr>
            <w:tcW w:w="15104" w:type="dxa"/>
            <w:gridSpan w:val="10"/>
            <w:shd w:val="clear" w:color="auto" w:fill="auto"/>
            <w:vAlign w:val="center"/>
          </w:tcPr>
          <w:p w14:paraId="0D745B8E" w14:textId="77777777" w:rsidR="00934A3D" w:rsidRDefault="00000000">
            <w:pPr>
              <w:pStyle w:val="20"/>
              <w:spacing w:before="0" w:beforeAutospacing="0" w:after="0" w:afterAutospacing="0" w:line="0" w:lineRule="atLeast"/>
              <w:jc w:val="center"/>
              <w:rPr>
                <w:color w:val="000000" w:themeColor="text1"/>
              </w:rPr>
            </w:pPr>
            <w:bookmarkStart w:id="58" w:name="_Toc24003"/>
            <w:r>
              <w:rPr>
                <w:rFonts w:hint="eastAsia"/>
                <w:color w:val="000000" w:themeColor="text1"/>
              </w:rPr>
              <w:t>《中华人民共和国城乡规划法》《北京市城乡规划条例》</w:t>
            </w:r>
            <w:r>
              <w:rPr>
                <w:rFonts w:hint="eastAsia"/>
                <w:color w:val="000000" w:themeColor="text1"/>
                <w:sz w:val="32"/>
                <w:szCs w:val="32"/>
              </w:rPr>
              <w:t>《北京市禁止违法建设若干规定》</w:t>
            </w:r>
            <w:r>
              <w:rPr>
                <w:rFonts w:hint="eastAsia"/>
                <w:color w:val="000000" w:themeColor="text1"/>
              </w:rPr>
              <w:t>等法规案由2项</w:t>
            </w:r>
            <w:bookmarkEnd w:id="58"/>
          </w:p>
        </w:tc>
      </w:tr>
      <w:tr w:rsidR="00934A3D" w14:paraId="1F90CE8A" w14:textId="77777777">
        <w:trPr>
          <w:gridAfter w:val="3"/>
          <w:wAfter w:w="5858" w:type="dxa"/>
          <w:trHeight w:val="3755"/>
        </w:trPr>
        <w:tc>
          <w:tcPr>
            <w:tcW w:w="706" w:type="dxa"/>
            <w:vMerge w:val="restart"/>
            <w:shd w:val="clear" w:color="auto" w:fill="auto"/>
            <w:vAlign w:val="center"/>
          </w:tcPr>
          <w:p w14:paraId="5E3C7918" w14:textId="77777777" w:rsidR="00934A3D" w:rsidRDefault="00000000">
            <w:pPr>
              <w:widowControl/>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1</w:t>
            </w:r>
          </w:p>
        </w:tc>
        <w:tc>
          <w:tcPr>
            <w:tcW w:w="1441" w:type="dxa"/>
            <w:vMerge w:val="restart"/>
            <w:shd w:val="clear" w:color="auto" w:fill="auto"/>
            <w:vAlign w:val="center"/>
          </w:tcPr>
          <w:p w14:paraId="50FE811C" w14:textId="77777777" w:rsidR="00934A3D" w:rsidRDefault="00000000">
            <w:pPr>
              <w:widowControl/>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违法建设</w:t>
            </w:r>
          </w:p>
        </w:tc>
        <w:tc>
          <w:tcPr>
            <w:tcW w:w="10028" w:type="dxa"/>
            <w:gridSpan w:val="6"/>
            <w:shd w:val="clear" w:color="auto" w:fill="auto"/>
          </w:tcPr>
          <w:p w14:paraId="4EABDE85" w14:textId="77777777" w:rsidR="00934A3D" w:rsidRDefault="00000000">
            <w:pPr>
              <w:widowControl/>
              <w:spacing w:line="380" w:lineRule="exact"/>
              <w:jc w:val="left"/>
              <w:rPr>
                <w:rFonts w:ascii="仿宋_GB2312" w:eastAsia="仿宋_GB2312" w:hAnsi="宋体" w:cs="宋体"/>
                <w:color w:val="000000" w:themeColor="text1"/>
                <w:kern w:val="0"/>
                <w:sz w:val="24"/>
              </w:rPr>
            </w:pPr>
            <w:r>
              <w:rPr>
                <w:rFonts w:ascii="宋体" w:hAnsi="宋体" w:cs="宋体"/>
                <w:b/>
                <w:bCs/>
                <w:color w:val="000000" w:themeColor="text1"/>
                <w:kern w:val="0"/>
                <w:sz w:val="24"/>
              </w:rPr>
              <w:t>[</w:t>
            </w:r>
            <w:r>
              <w:rPr>
                <w:rFonts w:ascii="宋体" w:hAnsi="宋体" w:cs="宋体" w:hint="eastAsia"/>
                <w:b/>
                <w:bCs/>
                <w:color w:val="000000" w:themeColor="text1"/>
                <w:kern w:val="0"/>
                <w:sz w:val="24"/>
              </w:rPr>
              <w:t>新生违法建设</w:t>
            </w:r>
            <w:r>
              <w:rPr>
                <w:rFonts w:ascii="宋体" w:hAnsi="宋体" w:cs="宋体"/>
                <w:b/>
                <w:bCs/>
                <w:color w:val="000000" w:themeColor="text1"/>
                <w:kern w:val="0"/>
                <w:sz w:val="24"/>
              </w:rPr>
              <w:t>]</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《北京市城乡规划条例》第二十九条第一款；</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拆除条款：</w:t>
            </w:r>
            <w:r>
              <w:rPr>
                <w:rFonts w:ascii="仿宋_GB2312" w:eastAsia="仿宋_GB2312" w:hAnsi="宋体" w:cs="宋体" w:hint="eastAsia"/>
                <w:color w:val="000000" w:themeColor="text1"/>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14:paraId="32847BDE" w14:textId="77777777" w:rsidR="00934A3D"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 w:val="24"/>
              </w:rPr>
              <w:t>罚款裁量按照《住房和城乡建设部关于印发〈关于规范城乡规划行政处罚裁量权的指导意见〉的通知》执行。</w:t>
            </w:r>
          </w:p>
        </w:tc>
      </w:tr>
      <w:tr w:rsidR="00934A3D" w14:paraId="6CDC7A79" w14:textId="77777777">
        <w:trPr>
          <w:gridAfter w:val="3"/>
          <w:wAfter w:w="5858" w:type="dxa"/>
          <w:trHeight w:val="3755"/>
        </w:trPr>
        <w:tc>
          <w:tcPr>
            <w:tcW w:w="706" w:type="dxa"/>
            <w:vMerge/>
            <w:shd w:val="clear" w:color="auto" w:fill="auto"/>
            <w:vAlign w:val="center"/>
          </w:tcPr>
          <w:p w14:paraId="11504446" w14:textId="77777777" w:rsidR="00934A3D" w:rsidRDefault="00934A3D">
            <w:pPr>
              <w:widowControl/>
              <w:spacing w:line="360" w:lineRule="exact"/>
              <w:jc w:val="left"/>
              <w:rPr>
                <w:rFonts w:ascii="仿宋_GB2312" w:eastAsia="仿宋_GB2312" w:hAnsi="宋体" w:cs="宋体"/>
                <w:color w:val="000000" w:themeColor="text1"/>
                <w:kern w:val="0"/>
                <w:sz w:val="24"/>
              </w:rPr>
            </w:pPr>
          </w:p>
        </w:tc>
        <w:tc>
          <w:tcPr>
            <w:tcW w:w="1441" w:type="dxa"/>
            <w:vMerge/>
            <w:shd w:val="clear" w:color="auto" w:fill="auto"/>
            <w:vAlign w:val="center"/>
          </w:tcPr>
          <w:p w14:paraId="4F57F77D" w14:textId="77777777" w:rsidR="00934A3D" w:rsidRDefault="00934A3D">
            <w:pPr>
              <w:widowControl/>
              <w:spacing w:line="360" w:lineRule="exact"/>
              <w:jc w:val="left"/>
              <w:rPr>
                <w:rFonts w:ascii="仿宋_GB2312" w:eastAsia="仿宋_GB2312" w:hAnsi="宋体" w:cs="宋体"/>
                <w:color w:val="000000" w:themeColor="text1"/>
                <w:kern w:val="0"/>
                <w:sz w:val="24"/>
              </w:rPr>
            </w:pPr>
          </w:p>
        </w:tc>
        <w:tc>
          <w:tcPr>
            <w:tcW w:w="10028" w:type="dxa"/>
            <w:gridSpan w:val="6"/>
            <w:shd w:val="clear" w:color="auto" w:fill="auto"/>
          </w:tcPr>
          <w:p w14:paraId="7CBE49E0" w14:textId="77777777" w:rsidR="00934A3D" w:rsidRDefault="00000000">
            <w:pPr>
              <w:widowControl/>
              <w:spacing w:line="360" w:lineRule="exact"/>
              <w:jc w:val="left"/>
              <w:rPr>
                <w:rFonts w:ascii="仿宋_GB2312" w:eastAsia="仿宋_GB2312" w:hAnsi="宋体" w:cs="宋体"/>
                <w:color w:val="000000" w:themeColor="text1"/>
                <w:kern w:val="0"/>
                <w:sz w:val="24"/>
              </w:rPr>
            </w:pPr>
            <w:r>
              <w:rPr>
                <w:rFonts w:ascii="宋体" w:hAnsi="宋体" w:cs="宋体"/>
                <w:b/>
                <w:bCs/>
                <w:color w:val="000000" w:themeColor="text1"/>
                <w:kern w:val="0"/>
                <w:sz w:val="24"/>
              </w:rPr>
              <w:t>[</w:t>
            </w:r>
            <w:r>
              <w:rPr>
                <w:rFonts w:ascii="宋体" w:hAnsi="宋体" w:cs="宋体" w:hint="eastAsia"/>
                <w:b/>
                <w:bCs/>
                <w:color w:val="000000" w:themeColor="text1"/>
                <w:kern w:val="0"/>
                <w:sz w:val="24"/>
              </w:rPr>
              <w:t>已建成违法建设</w:t>
            </w:r>
            <w:r>
              <w:rPr>
                <w:rFonts w:ascii="宋体" w:hAnsi="宋体" w:cs="宋体"/>
                <w:b/>
                <w:bCs/>
                <w:color w:val="000000" w:themeColor="text1"/>
                <w:kern w:val="0"/>
                <w:sz w:val="24"/>
              </w:rPr>
              <w:t>]</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《北京市城乡规划条例》第二十九条第一款；</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拆除条款：（限期拆除）</w:t>
            </w:r>
            <w:r>
              <w:rPr>
                <w:rFonts w:ascii="仿宋_GB2312" w:eastAsia="仿宋_GB2312" w:hAnsi="宋体" w:cs="宋体" w:hint="eastAsia"/>
                <w:color w:val="000000" w:themeColor="text1"/>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2B2523EB" w14:textId="77777777" w:rsidR="00934A3D" w:rsidRDefault="00000000">
            <w:pPr>
              <w:widowControl/>
              <w:spacing w:line="360" w:lineRule="exact"/>
              <w:ind w:firstLineChars="200" w:firstLine="482"/>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（强制拆除）</w:t>
            </w:r>
            <w:r>
              <w:rPr>
                <w:rFonts w:ascii="仿宋_GB2312" w:eastAsia="仿宋_GB2312" w:hAnsi="宋体" w:cs="宋体" w:hint="eastAsia"/>
                <w:color w:val="000000" w:themeColor="text1"/>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4ADFA67E" w14:textId="77777777" w:rsidR="00934A3D" w:rsidRDefault="00000000">
            <w:pPr>
              <w:widowControl/>
              <w:spacing w:line="380" w:lineRule="exact"/>
              <w:jc w:val="left"/>
              <w:rPr>
                <w:rFonts w:ascii="宋体" w:hAnsi="宋体" w:cs="宋体"/>
                <w:b/>
                <w:bCs/>
                <w:color w:val="000000" w:themeColor="text1"/>
                <w:kern w:val="0"/>
                <w:sz w:val="24"/>
              </w:rPr>
            </w:pPr>
            <w:r>
              <w:rPr>
                <w:rFonts w:ascii="仿宋_GB2312" w:eastAsia="仿宋_GB2312" w:hAnsi="宋体" w:cs="宋体" w:hint="eastAsia"/>
                <w:b/>
                <w:color w:val="000000" w:themeColor="text1"/>
                <w:kern w:val="0"/>
                <w:sz w:val="24"/>
              </w:rPr>
              <w:t>（无主公告）</w:t>
            </w:r>
            <w:r>
              <w:rPr>
                <w:rFonts w:ascii="仿宋_GB2312" w:eastAsia="仿宋_GB2312" w:hAnsi="宋体" w:cs="宋体" w:hint="eastAsia"/>
                <w:color w:val="000000" w:themeColor="text1"/>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color w:val="000000" w:themeColor="text1"/>
                <w:kern w:val="0"/>
                <w:sz w:val="24"/>
              </w:rPr>
              <w:t>10</w:t>
            </w:r>
            <w:r>
              <w:rPr>
                <w:rFonts w:ascii="仿宋_GB2312" w:eastAsia="仿宋_GB2312" w:hAnsi="宋体" w:cs="宋体" w:hint="eastAsia"/>
                <w:color w:val="000000" w:themeColor="text1"/>
                <w:kern w:val="0"/>
                <w:sz w:val="24"/>
              </w:rPr>
              <w:t>日。公告期间届满后</w:t>
            </w:r>
            <w:r>
              <w:rPr>
                <w:rFonts w:ascii="仿宋_GB2312" w:eastAsia="仿宋_GB2312" w:hAnsi="宋体" w:cs="宋体"/>
                <w:color w:val="000000" w:themeColor="text1"/>
                <w:kern w:val="0"/>
                <w:sz w:val="24"/>
              </w:rPr>
              <w:t>6</w:t>
            </w:r>
            <w:r>
              <w:rPr>
                <w:rFonts w:ascii="仿宋_GB2312" w:eastAsia="仿宋_GB2312" w:hAnsi="宋体" w:cs="宋体" w:hint="eastAsia"/>
                <w:color w:val="000000" w:themeColor="text1"/>
                <w:kern w:val="0"/>
                <w:sz w:val="24"/>
              </w:rPr>
              <w:t>个月内无人提起行政复议或者行政诉讼的，依法强制拆除或者没收。</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14:paraId="01030B7D" w14:textId="77777777" w:rsidR="00934A3D" w:rsidRDefault="00934A3D">
            <w:pPr>
              <w:spacing w:line="360" w:lineRule="exact"/>
              <w:rPr>
                <w:rFonts w:ascii="仿宋_GB2312" w:eastAsia="仿宋_GB2312" w:hAnsi="宋体" w:cs="宋体"/>
                <w:color w:val="000000" w:themeColor="text1"/>
                <w:kern w:val="0"/>
                <w:sz w:val="24"/>
              </w:rPr>
            </w:pPr>
          </w:p>
        </w:tc>
      </w:tr>
      <w:tr w:rsidR="00934A3D" w14:paraId="24B77BD7" w14:textId="77777777">
        <w:trPr>
          <w:gridAfter w:val="3"/>
          <w:wAfter w:w="5858" w:type="dxa"/>
          <w:trHeight w:val="3755"/>
        </w:trPr>
        <w:tc>
          <w:tcPr>
            <w:tcW w:w="706" w:type="dxa"/>
            <w:vMerge/>
            <w:shd w:val="clear" w:color="auto" w:fill="auto"/>
            <w:vAlign w:val="center"/>
          </w:tcPr>
          <w:p w14:paraId="61535969" w14:textId="77777777" w:rsidR="00934A3D" w:rsidRDefault="00934A3D">
            <w:pPr>
              <w:widowControl/>
              <w:spacing w:line="360" w:lineRule="exact"/>
              <w:jc w:val="left"/>
              <w:rPr>
                <w:rFonts w:ascii="仿宋_GB2312" w:eastAsia="仿宋_GB2312" w:hAnsi="宋体" w:cs="宋体"/>
                <w:color w:val="000000" w:themeColor="text1"/>
                <w:kern w:val="0"/>
                <w:sz w:val="24"/>
              </w:rPr>
            </w:pPr>
          </w:p>
        </w:tc>
        <w:tc>
          <w:tcPr>
            <w:tcW w:w="1441" w:type="dxa"/>
            <w:vMerge/>
            <w:shd w:val="clear" w:color="auto" w:fill="auto"/>
            <w:vAlign w:val="center"/>
          </w:tcPr>
          <w:p w14:paraId="5599F446" w14:textId="77777777" w:rsidR="00934A3D" w:rsidRDefault="00934A3D">
            <w:pPr>
              <w:widowControl/>
              <w:spacing w:line="360" w:lineRule="exact"/>
              <w:jc w:val="left"/>
              <w:rPr>
                <w:rFonts w:ascii="仿宋_GB2312" w:eastAsia="仿宋_GB2312" w:hAnsi="宋体" w:cs="宋体"/>
                <w:color w:val="000000" w:themeColor="text1"/>
                <w:kern w:val="0"/>
                <w:sz w:val="24"/>
              </w:rPr>
            </w:pPr>
          </w:p>
        </w:tc>
        <w:tc>
          <w:tcPr>
            <w:tcW w:w="10028" w:type="dxa"/>
            <w:gridSpan w:val="6"/>
            <w:shd w:val="clear" w:color="auto" w:fill="auto"/>
          </w:tcPr>
          <w:p w14:paraId="0E3D0730" w14:textId="77777777" w:rsidR="00934A3D" w:rsidRDefault="00000000">
            <w:pPr>
              <w:widowControl/>
              <w:pBdr>
                <w:top w:val="single" w:sz="4" w:space="1" w:color="auto"/>
              </w:pBdr>
              <w:spacing w:line="360" w:lineRule="exact"/>
              <w:jc w:val="left"/>
              <w:rPr>
                <w:rFonts w:ascii="宋体" w:hAnsi="宋体" w:cs="宋体"/>
                <w:b/>
                <w:bCs/>
                <w:color w:val="000000" w:themeColor="text1"/>
                <w:kern w:val="0"/>
                <w:sz w:val="24"/>
              </w:rPr>
            </w:pPr>
            <w:r>
              <w:rPr>
                <w:rFonts w:ascii="宋体" w:hAnsi="宋体" w:cs="宋体"/>
                <w:b/>
                <w:bCs/>
                <w:color w:val="000000" w:themeColor="text1"/>
                <w:kern w:val="0"/>
                <w:sz w:val="24"/>
              </w:rPr>
              <w:t>[</w:t>
            </w:r>
            <w:r>
              <w:rPr>
                <w:rFonts w:ascii="宋体" w:hAnsi="宋体" w:cs="宋体" w:hint="eastAsia"/>
                <w:b/>
                <w:bCs/>
                <w:color w:val="000000" w:themeColor="text1"/>
                <w:kern w:val="0"/>
                <w:sz w:val="24"/>
              </w:rPr>
              <w:t>城镇临时建设工程未取得临时建设工程规划许可证违法建设</w:t>
            </w:r>
            <w:r>
              <w:rPr>
                <w:rFonts w:ascii="宋体" w:hAnsi="宋体" w:cs="宋体"/>
                <w:b/>
                <w:bCs/>
                <w:color w:val="000000" w:themeColor="text1"/>
                <w:kern w:val="0"/>
                <w:sz w:val="24"/>
              </w:rPr>
              <w:t>]</w:t>
            </w:r>
          </w:p>
          <w:p w14:paraId="5649632D" w14:textId="77777777" w:rsidR="00934A3D" w:rsidRDefault="00000000">
            <w:pPr>
              <w:widowControl/>
              <w:pBdr>
                <w:top w:val="single" w:sz="4" w:space="1" w:color="auto"/>
              </w:pBdr>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《北京市城乡规划条例》第二十九条第一款；</w:t>
            </w:r>
          </w:p>
          <w:p w14:paraId="586E8BAA" w14:textId="77777777" w:rsidR="00934A3D" w:rsidRDefault="00000000">
            <w:pPr>
              <w:widowControl/>
              <w:pBdr>
                <w:top w:val="single" w:sz="4" w:space="1" w:color="auto"/>
              </w:pBdr>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拆除条款：</w:t>
            </w:r>
            <w:r>
              <w:rPr>
                <w:rFonts w:ascii="仿宋_GB2312" w:eastAsia="仿宋_GB2312" w:hAnsi="宋体" w:cs="宋体" w:hint="eastAsia"/>
                <w:color w:val="000000" w:themeColor="text1"/>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p>
          <w:p w14:paraId="23F0DC31" w14:textId="77777777" w:rsidR="00934A3D" w:rsidRDefault="00000000">
            <w:pPr>
              <w:widowControl/>
              <w:pBdr>
                <w:top w:val="single" w:sz="4" w:space="1" w:color="auto"/>
              </w:pBdr>
              <w:spacing w:line="360" w:lineRule="exac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A3BF8B3" w14:textId="77777777" w:rsidR="00934A3D" w:rsidRDefault="00000000">
            <w:pPr>
              <w:widowControl/>
              <w:pBdr>
                <w:top w:val="single" w:sz="4" w:space="1" w:color="auto"/>
              </w:pBdr>
              <w:spacing w:line="360" w:lineRule="exac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color w:val="000000" w:themeColor="text1"/>
                <w:kern w:val="0"/>
                <w:sz w:val="24"/>
              </w:rPr>
              <w:t>10</w:t>
            </w:r>
            <w:r>
              <w:rPr>
                <w:rFonts w:ascii="仿宋_GB2312" w:eastAsia="仿宋_GB2312" w:hAnsi="宋体" w:cs="宋体" w:hint="eastAsia"/>
                <w:color w:val="000000" w:themeColor="text1"/>
                <w:kern w:val="0"/>
                <w:sz w:val="24"/>
              </w:rPr>
              <w:t>日。公告期间届满后</w:t>
            </w:r>
            <w:r>
              <w:rPr>
                <w:rFonts w:ascii="仿宋_GB2312" w:eastAsia="仿宋_GB2312" w:hAnsi="宋体" w:cs="宋体"/>
                <w:color w:val="000000" w:themeColor="text1"/>
                <w:kern w:val="0"/>
                <w:sz w:val="24"/>
              </w:rPr>
              <w:t>6</w:t>
            </w:r>
            <w:r>
              <w:rPr>
                <w:rFonts w:ascii="仿宋_GB2312" w:eastAsia="仿宋_GB2312" w:hAnsi="宋体" w:cs="宋体" w:hint="eastAsia"/>
                <w:color w:val="000000" w:themeColor="text1"/>
                <w:kern w:val="0"/>
                <w:sz w:val="24"/>
              </w:rPr>
              <w:t>个月内无人提起行政复议或者行政诉讼的，依法强制拆除或者没收。</w:t>
            </w:r>
          </w:p>
          <w:p w14:paraId="19C0CE03" w14:textId="77777777" w:rsidR="00934A3D" w:rsidRDefault="00000000">
            <w:pPr>
              <w:widowControl/>
              <w:spacing w:line="380" w:lineRule="exact"/>
              <w:jc w:val="left"/>
              <w:rPr>
                <w:rFonts w:ascii="仿宋_GB2312" w:eastAsia="仿宋_GB2312" w:hAnsi="宋体" w:cs="宋体"/>
                <w:b/>
                <w:color w:val="000000" w:themeColor="text1"/>
                <w:kern w:val="0"/>
                <w:sz w:val="24"/>
                <w:lang w:val="en"/>
              </w:rPr>
            </w:pP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《北京市城乡规划条例》第七十六条。</w:t>
            </w:r>
          </w:p>
        </w:tc>
        <w:tc>
          <w:tcPr>
            <w:tcW w:w="2929" w:type="dxa"/>
            <w:gridSpan w:val="2"/>
            <w:shd w:val="clear" w:color="auto" w:fill="auto"/>
            <w:vAlign w:val="center"/>
          </w:tcPr>
          <w:p w14:paraId="14ABFA8C" w14:textId="77777777" w:rsidR="00934A3D" w:rsidRDefault="00934A3D">
            <w:pPr>
              <w:spacing w:line="360" w:lineRule="exact"/>
              <w:rPr>
                <w:rFonts w:ascii="仿宋_GB2312" w:eastAsia="仿宋_GB2312" w:hAnsi="宋体" w:cs="宋体"/>
                <w:color w:val="000000" w:themeColor="text1"/>
                <w:kern w:val="0"/>
                <w:sz w:val="24"/>
              </w:rPr>
            </w:pPr>
          </w:p>
        </w:tc>
      </w:tr>
      <w:tr w:rsidR="00934A3D" w14:paraId="1939F984" w14:textId="77777777">
        <w:trPr>
          <w:gridAfter w:val="3"/>
          <w:wAfter w:w="5858" w:type="dxa"/>
          <w:trHeight w:val="2965"/>
        </w:trPr>
        <w:tc>
          <w:tcPr>
            <w:tcW w:w="706" w:type="dxa"/>
            <w:shd w:val="clear" w:color="auto" w:fill="auto"/>
            <w:vAlign w:val="center"/>
          </w:tcPr>
          <w:p w14:paraId="2E16BCA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950FCF5" w14:textId="77777777" w:rsidR="00934A3D" w:rsidRDefault="00000000">
            <w:pPr>
              <w:widowControl/>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未按照规定在施工现场对外公示建设工程规划许可证（含临时）及附件、附图</w:t>
            </w:r>
          </w:p>
        </w:tc>
        <w:tc>
          <w:tcPr>
            <w:tcW w:w="2867" w:type="dxa"/>
            <w:shd w:val="clear" w:color="auto" w:fill="auto"/>
            <w:vAlign w:val="center"/>
          </w:tcPr>
          <w:p w14:paraId="7305211C" w14:textId="77777777" w:rsidR="00934A3D" w:rsidRDefault="00000000">
            <w:pPr>
              <w:widowControl/>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《北京市城乡规划条例》第六十四条；</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《北京市城乡规划条例》第八十五条，责令限期改正，可以并处</w:t>
            </w:r>
            <w:r>
              <w:rPr>
                <w:rFonts w:ascii="仿宋_GB2312" w:eastAsia="仿宋_GB2312" w:hAnsi="宋体" w:cs="宋体"/>
                <w:color w:val="000000" w:themeColor="text1"/>
                <w:kern w:val="0"/>
                <w:sz w:val="24"/>
              </w:rPr>
              <w:t>5000</w:t>
            </w:r>
            <w:r>
              <w:rPr>
                <w:rFonts w:ascii="仿宋_GB2312" w:eastAsia="仿宋_GB2312" w:hAnsi="宋体" w:cs="宋体" w:hint="eastAsia"/>
                <w:color w:val="000000" w:themeColor="text1"/>
                <w:kern w:val="0"/>
                <w:sz w:val="24"/>
              </w:rPr>
              <w:t>元以上</w:t>
            </w:r>
            <w:r>
              <w:rPr>
                <w:rFonts w:ascii="仿宋_GB2312" w:eastAsia="仿宋_GB2312" w:hAnsi="宋体" w:cs="宋体"/>
                <w:color w:val="000000" w:themeColor="text1"/>
                <w:kern w:val="0"/>
                <w:sz w:val="24"/>
              </w:rPr>
              <w:t>1</w:t>
            </w:r>
            <w:r>
              <w:rPr>
                <w:rFonts w:ascii="仿宋_GB2312" w:eastAsia="仿宋_GB2312" w:hAnsi="宋体" w:cs="宋体" w:hint="eastAsia"/>
                <w:color w:val="000000" w:themeColor="text1"/>
                <w:kern w:val="0"/>
                <w:sz w:val="24"/>
              </w:rPr>
              <w:t>万元以下罚款。</w:t>
            </w:r>
          </w:p>
        </w:tc>
        <w:tc>
          <w:tcPr>
            <w:tcW w:w="1103" w:type="dxa"/>
            <w:shd w:val="clear" w:color="auto" w:fill="auto"/>
            <w:vAlign w:val="center"/>
          </w:tcPr>
          <w:p w14:paraId="26D434C5" w14:textId="77777777" w:rsidR="00934A3D"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color w:val="000000" w:themeColor="text1"/>
                <w:kern w:val="0"/>
                <w:sz w:val="24"/>
              </w:rPr>
              <w:t>5000</w:t>
            </w:r>
          </w:p>
        </w:tc>
        <w:tc>
          <w:tcPr>
            <w:tcW w:w="990" w:type="dxa"/>
            <w:shd w:val="clear" w:color="auto" w:fill="auto"/>
            <w:vAlign w:val="center"/>
          </w:tcPr>
          <w:p w14:paraId="35F93E50" w14:textId="77777777" w:rsidR="00934A3D"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color w:val="000000" w:themeColor="text1"/>
                <w:kern w:val="0"/>
                <w:sz w:val="24"/>
              </w:rPr>
              <w:t>1</w:t>
            </w:r>
          </w:p>
        </w:tc>
        <w:tc>
          <w:tcPr>
            <w:tcW w:w="3440" w:type="dxa"/>
            <w:gridSpan w:val="2"/>
            <w:shd w:val="clear" w:color="auto" w:fill="auto"/>
            <w:vAlign w:val="center"/>
          </w:tcPr>
          <w:p w14:paraId="35D84740" w14:textId="77777777" w:rsidR="00934A3D" w:rsidRDefault="00000000">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按照《基准》的有关规定执行</w:t>
            </w:r>
          </w:p>
        </w:tc>
        <w:tc>
          <w:tcPr>
            <w:tcW w:w="1628" w:type="dxa"/>
            <w:shd w:val="clear" w:color="auto" w:fill="auto"/>
            <w:vAlign w:val="center"/>
          </w:tcPr>
          <w:p w14:paraId="453220F7" w14:textId="77777777" w:rsidR="00934A3D"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罚款数额</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 w:val="24"/>
              </w:rPr>
              <w:t>5000</w:t>
            </w:r>
            <w:r>
              <w:rPr>
                <w:rFonts w:ascii="仿宋_GB2312" w:eastAsia="仿宋_GB2312" w:hAnsi="宋体" w:cs="宋体" w:hint="eastAsia"/>
                <w:color w:val="000000" w:themeColor="text1"/>
                <w:kern w:val="0"/>
                <w:sz w:val="24"/>
              </w:rPr>
              <w:t>×（</w:t>
            </w:r>
            <w:r>
              <w:rPr>
                <w:rFonts w:ascii="仿宋_GB2312" w:eastAsia="仿宋_GB2312" w:hAnsi="宋体" w:cs="宋体"/>
                <w:color w:val="000000" w:themeColor="text1"/>
                <w:kern w:val="0"/>
                <w:sz w:val="24"/>
              </w:rPr>
              <w:t>1+</w:t>
            </w:r>
            <w:r>
              <w:rPr>
                <w:rFonts w:ascii="仿宋_GB2312" w:eastAsia="仿宋_GB2312" w:hAnsi="宋体" w:cs="宋体" w:hint="eastAsia"/>
                <w:color w:val="000000" w:themeColor="text1"/>
                <w:kern w:val="0"/>
                <w:sz w:val="24"/>
              </w:rPr>
              <w:t>情节系数）</w:t>
            </w:r>
          </w:p>
        </w:tc>
        <w:tc>
          <w:tcPr>
            <w:tcW w:w="2929" w:type="dxa"/>
            <w:gridSpan w:val="2"/>
            <w:shd w:val="clear" w:color="auto" w:fill="auto"/>
            <w:vAlign w:val="center"/>
          </w:tcPr>
          <w:p w14:paraId="2F277ED8" w14:textId="77777777" w:rsidR="00934A3D"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该项案由执法区域范畴与查处违法建设分工区域范畴相同</w:t>
            </w:r>
          </w:p>
        </w:tc>
      </w:tr>
      <w:tr w:rsidR="00934A3D" w14:paraId="2B7412E6" w14:textId="77777777">
        <w:trPr>
          <w:gridAfter w:val="3"/>
          <w:wAfter w:w="5858" w:type="dxa"/>
          <w:trHeight w:val="699"/>
        </w:trPr>
        <w:tc>
          <w:tcPr>
            <w:tcW w:w="15104" w:type="dxa"/>
            <w:gridSpan w:val="10"/>
            <w:shd w:val="clear" w:color="auto" w:fill="auto"/>
            <w:vAlign w:val="center"/>
          </w:tcPr>
          <w:p w14:paraId="6025F6A5" w14:textId="77777777" w:rsidR="00934A3D" w:rsidRDefault="00000000">
            <w:pPr>
              <w:pStyle w:val="1"/>
              <w:rPr>
                <w:rFonts w:ascii="仿宋_GB2312" w:eastAsia="仿宋_GB2312"/>
                <w:color w:val="000000" w:themeColor="text1"/>
                <w:szCs w:val="21"/>
              </w:rPr>
            </w:pPr>
            <w:bookmarkStart w:id="59" w:name="_Toc29410"/>
            <w:r>
              <w:rPr>
                <w:rFonts w:hint="eastAsia"/>
                <w:color w:val="000000" w:themeColor="text1"/>
              </w:rPr>
              <w:t>旅游管理（黑导游）方面</w:t>
            </w:r>
            <w:bookmarkEnd w:id="59"/>
          </w:p>
        </w:tc>
      </w:tr>
      <w:tr w:rsidR="00934A3D" w14:paraId="3F28DE94" w14:textId="77777777">
        <w:trPr>
          <w:gridAfter w:val="3"/>
          <w:wAfter w:w="5858" w:type="dxa"/>
          <w:trHeight w:val="829"/>
        </w:trPr>
        <w:tc>
          <w:tcPr>
            <w:tcW w:w="15104" w:type="dxa"/>
            <w:gridSpan w:val="10"/>
            <w:shd w:val="clear" w:color="auto" w:fill="auto"/>
            <w:vAlign w:val="center"/>
          </w:tcPr>
          <w:p w14:paraId="1F05DE2B" w14:textId="77777777" w:rsidR="00934A3D" w:rsidRDefault="00000000">
            <w:pPr>
              <w:pStyle w:val="20"/>
              <w:jc w:val="center"/>
              <w:rPr>
                <w:rFonts w:ascii="仿宋_GB2312" w:eastAsia="仿宋_GB2312"/>
                <w:color w:val="000000" w:themeColor="text1"/>
              </w:rPr>
            </w:pPr>
            <w:bookmarkStart w:id="60" w:name="_Toc28851"/>
            <w:r>
              <w:rPr>
                <w:rFonts w:hint="eastAsia"/>
                <w:color w:val="000000" w:themeColor="text1"/>
              </w:rPr>
              <w:t>《中华人民共和国旅游法》案由1项</w:t>
            </w:r>
            <w:bookmarkEnd w:id="60"/>
          </w:p>
        </w:tc>
      </w:tr>
      <w:tr w:rsidR="00934A3D" w14:paraId="46AF037D" w14:textId="77777777">
        <w:trPr>
          <w:gridAfter w:val="3"/>
          <w:wAfter w:w="5858" w:type="dxa"/>
          <w:trHeight w:val="1391"/>
        </w:trPr>
        <w:tc>
          <w:tcPr>
            <w:tcW w:w="706" w:type="dxa"/>
            <w:shd w:val="clear" w:color="auto" w:fill="auto"/>
            <w:vAlign w:val="center"/>
          </w:tcPr>
          <w:p w14:paraId="1DEFAE2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0EF8041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无导游证进行导游活动</w:t>
            </w:r>
          </w:p>
        </w:tc>
        <w:tc>
          <w:tcPr>
            <w:tcW w:w="2867" w:type="dxa"/>
            <w:shd w:val="clear" w:color="auto" w:fill="auto"/>
            <w:vAlign w:val="center"/>
          </w:tcPr>
          <w:p w14:paraId="5BC12FC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违反、处罚条款：第一百零二条第一款，责令改正，没收违法所得，并处1千元以上1万元以下罚款，予以公告。</w:t>
            </w:r>
          </w:p>
        </w:tc>
        <w:tc>
          <w:tcPr>
            <w:tcW w:w="1103" w:type="dxa"/>
            <w:shd w:val="clear" w:color="auto" w:fill="auto"/>
            <w:vAlign w:val="center"/>
          </w:tcPr>
          <w:p w14:paraId="1D53E90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37204AD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E355D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在4A级景区，系数1；5A级景区，系数2。</w:t>
            </w:r>
          </w:p>
        </w:tc>
        <w:tc>
          <w:tcPr>
            <w:tcW w:w="1628" w:type="dxa"/>
            <w:shd w:val="clear" w:color="auto" w:fill="auto"/>
            <w:vAlign w:val="center"/>
          </w:tcPr>
          <w:p w14:paraId="68612D76" w14:textId="77777777" w:rsidR="00934A3D"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7319FA9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1.首次违法，出具保证书，变量系数可为0；2.扰乱旅游秩序较为严重，或者存在其它较重或严重情节的，经案审会审议，给予相应罚款处罚。</w:t>
            </w:r>
          </w:p>
        </w:tc>
      </w:tr>
      <w:tr w:rsidR="00934A3D" w14:paraId="1930CF33" w14:textId="77777777">
        <w:trPr>
          <w:gridAfter w:val="3"/>
          <w:wAfter w:w="5858" w:type="dxa"/>
          <w:trHeight w:val="579"/>
        </w:trPr>
        <w:tc>
          <w:tcPr>
            <w:tcW w:w="15104" w:type="dxa"/>
            <w:gridSpan w:val="10"/>
            <w:shd w:val="clear" w:color="auto" w:fill="auto"/>
            <w:vAlign w:val="center"/>
          </w:tcPr>
          <w:p w14:paraId="4325B8D6" w14:textId="77777777" w:rsidR="00934A3D" w:rsidRDefault="00000000">
            <w:pPr>
              <w:pStyle w:val="1"/>
              <w:rPr>
                <w:rFonts w:ascii="仿宋_GB2312" w:eastAsia="仿宋_GB2312" w:hAnsi="宋体" w:cs="宋体"/>
                <w:color w:val="000000" w:themeColor="text1"/>
                <w:kern w:val="0"/>
                <w:szCs w:val="21"/>
              </w:rPr>
            </w:pPr>
            <w:bookmarkStart w:id="61" w:name="_Toc11938"/>
            <w:r>
              <w:rPr>
                <w:rFonts w:hint="eastAsia"/>
                <w:color w:val="000000" w:themeColor="text1"/>
              </w:rPr>
              <w:t>食品安全管理方面</w:t>
            </w:r>
            <w:bookmarkEnd w:id="61"/>
          </w:p>
        </w:tc>
      </w:tr>
      <w:tr w:rsidR="00934A3D" w14:paraId="37503AEA" w14:textId="77777777">
        <w:trPr>
          <w:gridAfter w:val="3"/>
          <w:wAfter w:w="5858" w:type="dxa"/>
          <w:trHeight w:val="529"/>
        </w:trPr>
        <w:tc>
          <w:tcPr>
            <w:tcW w:w="15104" w:type="dxa"/>
            <w:gridSpan w:val="10"/>
            <w:shd w:val="clear" w:color="auto" w:fill="auto"/>
            <w:vAlign w:val="center"/>
          </w:tcPr>
          <w:p w14:paraId="008988C2" w14:textId="77777777" w:rsidR="00934A3D" w:rsidRDefault="00000000">
            <w:pPr>
              <w:pStyle w:val="20"/>
              <w:jc w:val="center"/>
              <w:rPr>
                <w:rFonts w:ascii="仿宋_GB2312" w:eastAsia="仿宋_GB2312"/>
                <w:color w:val="000000" w:themeColor="text1"/>
                <w:szCs w:val="21"/>
              </w:rPr>
            </w:pPr>
            <w:bookmarkStart w:id="62" w:name="_Toc16861"/>
            <w:r>
              <w:rPr>
                <w:rFonts w:hint="eastAsia"/>
                <w:color w:val="000000" w:themeColor="text1"/>
              </w:rPr>
              <w:t>《北京市小规模食品生产经营管理规定》案由23项</w:t>
            </w:r>
            <w:bookmarkEnd w:id="62"/>
          </w:p>
        </w:tc>
      </w:tr>
      <w:tr w:rsidR="00934A3D" w14:paraId="6A3D3D0B" w14:textId="77777777">
        <w:trPr>
          <w:gridAfter w:val="3"/>
          <w:wAfter w:w="5858" w:type="dxa"/>
          <w:trHeight w:val="1391"/>
        </w:trPr>
        <w:tc>
          <w:tcPr>
            <w:tcW w:w="706" w:type="dxa"/>
            <w:shd w:val="clear" w:color="auto" w:fill="auto"/>
            <w:vAlign w:val="center"/>
          </w:tcPr>
          <w:p w14:paraId="1BF104F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08576001"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食品摊贩以欺骗、贿赂等不正当手段取得备案</w:t>
            </w:r>
          </w:p>
        </w:tc>
        <w:tc>
          <w:tcPr>
            <w:tcW w:w="2867" w:type="dxa"/>
            <w:shd w:val="clear" w:color="auto" w:fill="auto"/>
            <w:vAlign w:val="center"/>
          </w:tcPr>
          <w:p w14:paraId="1B0AC0A9"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违反条款：第二十三条；</w:t>
            </w:r>
          </w:p>
          <w:p w14:paraId="068DD303"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处罚条款：第二十三条，对食品摊贩处2000元以上5000元以下罚款。</w:t>
            </w:r>
          </w:p>
        </w:tc>
        <w:tc>
          <w:tcPr>
            <w:tcW w:w="1103" w:type="dxa"/>
            <w:shd w:val="clear" w:color="auto" w:fill="auto"/>
            <w:vAlign w:val="center"/>
          </w:tcPr>
          <w:p w14:paraId="09E4D5B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AE8574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E6816CE"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A3FAD8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000×（1＋情节系数）</w:t>
            </w:r>
          </w:p>
        </w:tc>
        <w:tc>
          <w:tcPr>
            <w:tcW w:w="2929" w:type="dxa"/>
            <w:gridSpan w:val="2"/>
            <w:shd w:val="clear" w:color="auto" w:fill="auto"/>
            <w:vAlign w:val="center"/>
          </w:tcPr>
          <w:p w14:paraId="27F12C4D"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D87AC4F" w14:textId="77777777">
        <w:trPr>
          <w:gridAfter w:val="3"/>
          <w:wAfter w:w="5858" w:type="dxa"/>
          <w:trHeight w:val="1391"/>
        </w:trPr>
        <w:tc>
          <w:tcPr>
            <w:tcW w:w="706" w:type="dxa"/>
            <w:shd w:val="clear" w:color="auto" w:fill="auto"/>
            <w:vAlign w:val="center"/>
          </w:tcPr>
          <w:p w14:paraId="4A5BBC3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C5169EB"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食品摊贩超出备案载明的经营区域、经营时段从事食品生产经营活动</w:t>
            </w:r>
          </w:p>
        </w:tc>
        <w:tc>
          <w:tcPr>
            <w:tcW w:w="2867" w:type="dxa"/>
            <w:shd w:val="clear" w:color="auto" w:fill="auto"/>
            <w:vAlign w:val="center"/>
          </w:tcPr>
          <w:p w14:paraId="1A593C95"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违反条款：第八条第二款和《北京市市容环境卫生条例》第三十五条第一款；</w:t>
            </w:r>
          </w:p>
          <w:p w14:paraId="6C75DC4B"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处罚条款：第二十四条第三款和《北京市市容环境卫生条例》第三十五条第五款，责令改正，没收违法所得和非法财物，并可处500元以上5000元以下的罚款。</w:t>
            </w:r>
          </w:p>
        </w:tc>
        <w:tc>
          <w:tcPr>
            <w:tcW w:w="1103" w:type="dxa"/>
            <w:shd w:val="clear" w:color="auto" w:fill="auto"/>
            <w:vAlign w:val="center"/>
          </w:tcPr>
          <w:p w14:paraId="009123F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5B1E1C0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D268CE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1.超出</w:t>
            </w:r>
            <w:r>
              <w:rPr>
                <w:rFonts w:ascii="仿宋_GB2312" w:eastAsia="仿宋_GB2312" w:hAnsi="宋体" w:cs="宋体"/>
                <w:color w:val="000000" w:themeColor="text1"/>
                <w:kern w:val="0"/>
                <w:szCs w:val="21"/>
              </w:rPr>
              <w:t>备案载明的经营区域或经营时段的，系数</w:t>
            </w:r>
            <w:r>
              <w:rPr>
                <w:rFonts w:ascii="仿宋_GB2312" w:eastAsia="仿宋_GB2312" w:hAnsi="宋体" w:cs="宋体" w:hint="eastAsia"/>
                <w:color w:val="000000" w:themeColor="text1"/>
                <w:kern w:val="0"/>
                <w:szCs w:val="21"/>
              </w:rPr>
              <w:t>为</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；2.同时</w:t>
            </w:r>
            <w:r>
              <w:rPr>
                <w:rFonts w:ascii="仿宋_GB2312" w:eastAsia="仿宋_GB2312" w:hAnsi="宋体" w:cs="宋体"/>
                <w:color w:val="000000" w:themeColor="text1"/>
                <w:kern w:val="0"/>
                <w:szCs w:val="21"/>
              </w:rPr>
              <w:t>超出</w:t>
            </w:r>
            <w:r>
              <w:rPr>
                <w:rFonts w:ascii="仿宋_GB2312" w:eastAsia="仿宋_GB2312" w:hAnsi="宋体" w:cs="宋体" w:hint="eastAsia"/>
                <w:color w:val="000000" w:themeColor="text1"/>
                <w:kern w:val="0"/>
                <w:szCs w:val="21"/>
              </w:rPr>
              <w:t>备</w:t>
            </w:r>
            <w:r>
              <w:rPr>
                <w:rFonts w:ascii="仿宋_GB2312" w:eastAsia="仿宋_GB2312" w:hAnsi="宋体" w:cs="宋体"/>
                <w:color w:val="000000" w:themeColor="text1"/>
                <w:kern w:val="0"/>
                <w:szCs w:val="21"/>
              </w:rPr>
              <w:t>案载明的经营区域</w:t>
            </w:r>
            <w:r>
              <w:rPr>
                <w:rFonts w:ascii="仿宋_GB2312" w:eastAsia="仿宋_GB2312" w:hAnsi="宋体" w:cs="宋体" w:hint="eastAsia"/>
                <w:color w:val="000000" w:themeColor="text1"/>
                <w:kern w:val="0"/>
                <w:szCs w:val="21"/>
              </w:rPr>
              <w:t>和</w:t>
            </w:r>
            <w:r>
              <w:rPr>
                <w:rFonts w:ascii="仿宋_GB2312" w:eastAsia="仿宋_GB2312" w:hAnsi="宋体" w:cs="宋体"/>
                <w:color w:val="000000" w:themeColor="text1"/>
                <w:kern w:val="0"/>
                <w:szCs w:val="21"/>
              </w:rPr>
              <w:t>经营时段的</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系数为</w:t>
            </w:r>
            <w:r>
              <w:rPr>
                <w:rFonts w:ascii="仿宋_GB2312" w:eastAsia="仿宋_GB2312" w:hAnsi="宋体" w:cs="宋体" w:hint="eastAsia"/>
                <w:color w:val="000000" w:themeColor="text1"/>
                <w:kern w:val="0"/>
                <w:szCs w:val="21"/>
              </w:rPr>
              <w:t>5。</w:t>
            </w:r>
          </w:p>
        </w:tc>
        <w:tc>
          <w:tcPr>
            <w:tcW w:w="1628" w:type="dxa"/>
            <w:shd w:val="clear" w:color="auto" w:fill="auto"/>
            <w:vAlign w:val="center"/>
          </w:tcPr>
          <w:p w14:paraId="3AF7E34A"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00×（1＋情节系数+变量</w:t>
            </w:r>
            <w:r>
              <w:rPr>
                <w:rFonts w:ascii="仿宋_GB2312" w:eastAsia="仿宋_GB2312" w:hAnsi="宋体" w:cs="宋体"/>
                <w:color w:val="000000" w:themeColor="text1"/>
                <w:kern w:val="0"/>
                <w:szCs w:val="21"/>
              </w:rPr>
              <w:t>系数</w:t>
            </w:r>
            <w:r>
              <w:rPr>
                <w:rFonts w:ascii="仿宋_GB2312" w:eastAsia="仿宋_GB2312" w:hAnsi="宋体" w:cs="宋体" w:hint="eastAsia"/>
                <w:color w:val="000000" w:themeColor="text1"/>
                <w:kern w:val="0"/>
                <w:szCs w:val="21"/>
              </w:rPr>
              <w:t>）</w:t>
            </w:r>
          </w:p>
        </w:tc>
        <w:tc>
          <w:tcPr>
            <w:tcW w:w="2929" w:type="dxa"/>
            <w:gridSpan w:val="2"/>
            <w:shd w:val="clear" w:color="auto" w:fill="auto"/>
            <w:vAlign w:val="center"/>
          </w:tcPr>
          <w:p w14:paraId="52D76D44"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1E6443DA" w14:textId="77777777">
        <w:trPr>
          <w:gridAfter w:val="3"/>
          <w:wAfter w:w="5858" w:type="dxa"/>
          <w:trHeight w:val="1391"/>
        </w:trPr>
        <w:tc>
          <w:tcPr>
            <w:tcW w:w="706" w:type="dxa"/>
            <w:vMerge w:val="restart"/>
            <w:shd w:val="clear" w:color="auto" w:fill="auto"/>
            <w:vAlign w:val="center"/>
          </w:tcPr>
          <w:p w14:paraId="48EA2E0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vMerge w:val="restart"/>
            <w:shd w:val="clear" w:color="auto" w:fill="auto"/>
            <w:vAlign w:val="center"/>
          </w:tcPr>
          <w:p w14:paraId="5AF4F938"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食品摊贩用非食品原料生产制作食品（在食品中添加食品添加剂以外的化学物质和其它可能危害人体健康的物质、用回收食品作为原料生产加工食品）</w:t>
            </w:r>
          </w:p>
        </w:tc>
        <w:tc>
          <w:tcPr>
            <w:tcW w:w="2867" w:type="dxa"/>
            <w:vMerge w:val="restart"/>
            <w:shd w:val="clear" w:color="auto" w:fill="auto"/>
            <w:vAlign w:val="center"/>
          </w:tcPr>
          <w:p w14:paraId="0309AD0B"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违反条款：第十三条第一项；</w:t>
            </w:r>
          </w:p>
          <w:p w14:paraId="25402E5A"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2A3F04B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4EA5D9E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BA4FD1C"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38EE9A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6CA5596B"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2E7E35D" w14:textId="77777777">
        <w:trPr>
          <w:gridAfter w:val="3"/>
          <w:wAfter w:w="5858" w:type="dxa"/>
          <w:trHeight w:val="1391"/>
        </w:trPr>
        <w:tc>
          <w:tcPr>
            <w:tcW w:w="706" w:type="dxa"/>
            <w:vMerge/>
            <w:shd w:val="clear" w:color="auto" w:fill="auto"/>
            <w:vAlign w:val="center"/>
          </w:tcPr>
          <w:p w14:paraId="078BBDE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7018AEF"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313BACE5" w14:textId="77777777" w:rsidR="00934A3D" w:rsidRDefault="00934A3D">
            <w:pPr>
              <w:rPr>
                <w:rFonts w:ascii="仿宋_GB2312" w:eastAsia="仿宋_GB2312"/>
                <w:color w:val="000000" w:themeColor="text1"/>
              </w:rPr>
            </w:pPr>
          </w:p>
        </w:tc>
        <w:tc>
          <w:tcPr>
            <w:tcW w:w="1103" w:type="dxa"/>
            <w:shd w:val="clear" w:color="auto" w:fill="auto"/>
            <w:vAlign w:val="center"/>
          </w:tcPr>
          <w:p w14:paraId="59649E4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04185EB7"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5F634F3"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15A1708"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832760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934A3D" w14:paraId="23128519" w14:textId="77777777">
        <w:trPr>
          <w:gridAfter w:val="3"/>
          <w:wAfter w:w="5858" w:type="dxa"/>
          <w:trHeight w:val="1391"/>
        </w:trPr>
        <w:tc>
          <w:tcPr>
            <w:tcW w:w="706" w:type="dxa"/>
            <w:vMerge w:val="restart"/>
            <w:shd w:val="clear" w:color="auto" w:fill="auto"/>
            <w:vAlign w:val="center"/>
          </w:tcPr>
          <w:p w14:paraId="150A05F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vMerge w:val="restart"/>
            <w:shd w:val="clear" w:color="auto" w:fill="auto"/>
            <w:vAlign w:val="center"/>
          </w:tcPr>
          <w:p w14:paraId="3C935110"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食品摊贩经营病死、毒死或者死因不明的禽、畜、兽、水产动物肉类或者生产经营其制品</w:t>
            </w:r>
          </w:p>
        </w:tc>
        <w:tc>
          <w:tcPr>
            <w:tcW w:w="2867" w:type="dxa"/>
            <w:vMerge w:val="restart"/>
            <w:shd w:val="clear" w:color="auto" w:fill="auto"/>
            <w:vAlign w:val="center"/>
          </w:tcPr>
          <w:p w14:paraId="7A99A11C"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违反条款：第十三条第二项；</w:t>
            </w:r>
          </w:p>
          <w:p w14:paraId="72C6A841"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4A31B3D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6FCCD3B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FE2C516"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9AF9A0F"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40B60CB6"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36C4C561" w14:textId="77777777">
        <w:trPr>
          <w:gridAfter w:val="3"/>
          <w:wAfter w:w="5858" w:type="dxa"/>
          <w:trHeight w:val="1391"/>
        </w:trPr>
        <w:tc>
          <w:tcPr>
            <w:tcW w:w="706" w:type="dxa"/>
            <w:vMerge/>
            <w:shd w:val="clear" w:color="auto" w:fill="auto"/>
            <w:vAlign w:val="center"/>
          </w:tcPr>
          <w:p w14:paraId="1888E7E7"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573537E6"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2FAE4820" w14:textId="77777777" w:rsidR="00934A3D" w:rsidRDefault="00934A3D">
            <w:pPr>
              <w:rPr>
                <w:rFonts w:ascii="仿宋_GB2312" w:eastAsia="仿宋_GB2312"/>
                <w:color w:val="000000" w:themeColor="text1"/>
              </w:rPr>
            </w:pPr>
          </w:p>
        </w:tc>
        <w:tc>
          <w:tcPr>
            <w:tcW w:w="1103" w:type="dxa"/>
            <w:shd w:val="clear" w:color="auto" w:fill="auto"/>
            <w:vAlign w:val="center"/>
          </w:tcPr>
          <w:p w14:paraId="4C11B7B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5EC28568"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784C603"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BAD5C1F"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4B3F4D7"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934A3D" w14:paraId="5849330D" w14:textId="77777777">
        <w:trPr>
          <w:gridAfter w:val="3"/>
          <w:wAfter w:w="5858" w:type="dxa"/>
          <w:trHeight w:val="1391"/>
        </w:trPr>
        <w:tc>
          <w:tcPr>
            <w:tcW w:w="706" w:type="dxa"/>
            <w:vMerge w:val="restart"/>
            <w:shd w:val="clear" w:color="auto" w:fill="auto"/>
            <w:vAlign w:val="center"/>
          </w:tcPr>
          <w:p w14:paraId="35D4FC0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vMerge w:val="restart"/>
            <w:shd w:val="clear" w:color="auto" w:fill="auto"/>
            <w:vAlign w:val="center"/>
          </w:tcPr>
          <w:p w14:paraId="46D5273B"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食品摊贩经营未按规定进行检疫或者检疫不合格的肉类（未经检验或者检验不合格的肉类制品）</w:t>
            </w:r>
          </w:p>
        </w:tc>
        <w:tc>
          <w:tcPr>
            <w:tcW w:w="2867" w:type="dxa"/>
            <w:vMerge w:val="restart"/>
            <w:shd w:val="clear" w:color="auto" w:fill="auto"/>
            <w:vAlign w:val="center"/>
          </w:tcPr>
          <w:p w14:paraId="7A4ECCFC"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违反条款：第十三条第三项；</w:t>
            </w:r>
          </w:p>
          <w:p w14:paraId="3C1AD57C"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6C7CCC4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0AB60F59"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5778282"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4D6590B"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3E22CE1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79F94DED" w14:textId="77777777">
        <w:trPr>
          <w:gridAfter w:val="3"/>
          <w:wAfter w:w="5858" w:type="dxa"/>
          <w:trHeight w:val="1391"/>
        </w:trPr>
        <w:tc>
          <w:tcPr>
            <w:tcW w:w="706" w:type="dxa"/>
            <w:vMerge/>
            <w:shd w:val="clear" w:color="auto" w:fill="auto"/>
            <w:vAlign w:val="center"/>
          </w:tcPr>
          <w:p w14:paraId="0B386CB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0EB06189"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1F9A7434" w14:textId="77777777" w:rsidR="00934A3D" w:rsidRDefault="00934A3D">
            <w:pPr>
              <w:rPr>
                <w:rFonts w:ascii="仿宋_GB2312" w:eastAsia="仿宋_GB2312"/>
                <w:color w:val="000000" w:themeColor="text1"/>
              </w:rPr>
            </w:pPr>
          </w:p>
        </w:tc>
        <w:tc>
          <w:tcPr>
            <w:tcW w:w="1103" w:type="dxa"/>
            <w:shd w:val="clear" w:color="auto" w:fill="auto"/>
            <w:vAlign w:val="center"/>
          </w:tcPr>
          <w:p w14:paraId="0368A18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600A233E"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FF6E1E1"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D446535"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3EB6E7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934A3D" w14:paraId="07F05E3C" w14:textId="77777777">
        <w:trPr>
          <w:gridAfter w:val="3"/>
          <w:wAfter w:w="5858" w:type="dxa"/>
          <w:trHeight w:val="1391"/>
        </w:trPr>
        <w:tc>
          <w:tcPr>
            <w:tcW w:w="706" w:type="dxa"/>
            <w:vMerge w:val="restart"/>
            <w:shd w:val="clear" w:color="auto" w:fill="auto"/>
            <w:vAlign w:val="center"/>
          </w:tcPr>
          <w:p w14:paraId="6C2F6B9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vMerge w:val="restart"/>
            <w:shd w:val="clear" w:color="auto" w:fill="auto"/>
            <w:vAlign w:val="center"/>
          </w:tcPr>
          <w:p w14:paraId="7240633D"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食品摊贩生产经营国家为防病等特殊需要明令禁止生产经营的食品；</w:t>
            </w:r>
          </w:p>
        </w:tc>
        <w:tc>
          <w:tcPr>
            <w:tcW w:w="2867" w:type="dxa"/>
            <w:vMerge w:val="restart"/>
            <w:shd w:val="clear" w:color="auto" w:fill="auto"/>
            <w:vAlign w:val="center"/>
          </w:tcPr>
          <w:p w14:paraId="2B2C0915"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违反条款：第十三条第四项；</w:t>
            </w:r>
          </w:p>
          <w:p w14:paraId="53653016"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6BF2A47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569B64D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2781ADE"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4AB882B"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7393CB6F"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646F1F61" w14:textId="77777777">
        <w:trPr>
          <w:gridAfter w:val="3"/>
          <w:wAfter w:w="5858" w:type="dxa"/>
          <w:trHeight w:val="1391"/>
        </w:trPr>
        <w:tc>
          <w:tcPr>
            <w:tcW w:w="706" w:type="dxa"/>
            <w:vMerge/>
            <w:shd w:val="clear" w:color="auto" w:fill="auto"/>
            <w:vAlign w:val="center"/>
          </w:tcPr>
          <w:p w14:paraId="2B5BCF7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7C33778C"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5D7E3C34" w14:textId="77777777" w:rsidR="00934A3D" w:rsidRDefault="00934A3D">
            <w:pPr>
              <w:rPr>
                <w:rFonts w:ascii="仿宋_GB2312" w:eastAsia="仿宋_GB2312"/>
                <w:color w:val="000000" w:themeColor="text1"/>
              </w:rPr>
            </w:pPr>
          </w:p>
        </w:tc>
        <w:tc>
          <w:tcPr>
            <w:tcW w:w="1103" w:type="dxa"/>
            <w:shd w:val="clear" w:color="auto" w:fill="auto"/>
            <w:vAlign w:val="center"/>
          </w:tcPr>
          <w:p w14:paraId="4ED88AF4"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64579A57"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FC8E46F"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8F02E39"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12A078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934A3D" w14:paraId="62621EFF" w14:textId="77777777">
        <w:trPr>
          <w:gridAfter w:val="3"/>
          <w:wAfter w:w="5858" w:type="dxa"/>
          <w:trHeight w:val="1391"/>
        </w:trPr>
        <w:tc>
          <w:tcPr>
            <w:tcW w:w="706" w:type="dxa"/>
            <w:vMerge w:val="restart"/>
            <w:shd w:val="clear" w:color="auto" w:fill="auto"/>
            <w:vAlign w:val="center"/>
          </w:tcPr>
          <w:p w14:paraId="1613B09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0C698CD6"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食品摊贩违反国家规定在食品中添加药品</w:t>
            </w:r>
          </w:p>
        </w:tc>
        <w:tc>
          <w:tcPr>
            <w:tcW w:w="2867" w:type="dxa"/>
            <w:vMerge w:val="restart"/>
            <w:shd w:val="clear" w:color="auto" w:fill="auto"/>
            <w:vAlign w:val="center"/>
          </w:tcPr>
          <w:p w14:paraId="484C9F45"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违反条款：第十三条第五项；</w:t>
            </w:r>
          </w:p>
          <w:p w14:paraId="3E86F661"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5AA6B8A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4907FC6C"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26B95D2"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45F8A4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6048C2B2"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0A024129" w14:textId="77777777">
        <w:trPr>
          <w:gridAfter w:val="3"/>
          <w:wAfter w:w="5858" w:type="dxa"/>
          <w:trHeight w:val="1391"/>
        </w:trPr>
        <w:tc>
          <w:tcPr>
            <w:tcW w:w="706" w:type="dxa"/>
            <w:vMerge/>
            <w:shd w:val="clear" w:color="auto" w:fill="auto"/>
            <w:vAlign w:val="center"/>
          </w:tcPr>
          <w:p w14:paraId="694C11E6"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265788A9" w14:textId="77777777" w:rsidR="00934A3D" w:rsidRDefault="00934A3D">
            <w:pPr>
              <w:rPr>
                <w:rFonts w:ascii="仿宋_GB2312" w:eastAsia="仿宋_GB2312"/>
                <w:color w:val="000000" w:themeColor="text1"/>
              </w:rPr>
            </w:pPr>
          </w:p>
        </w:tc>
        <w:tc>
          <w:tcPr>
            <w:tcW w:w="2867" w:type="dxa"/>
            <w:vMerge/>
            <w:shd w:val="clear" w:color="auto" w:fill="auto"/>
            <w:vAlign w:val="center"/>
          </w:tcPr>
          <w:p w14:paraId="072288A6" w14:textId="77777777" w:rsidR="00934A3D" w:rsidRDefault="00934A3D">
            <w:pPr>
              <w:rPr>
                <w:rFonts w:ascii="仿宋_GB2312" w:eastAsia="仿宋_GB2312"/>
                <w:color w:val="000000" w:themeColor="text1"/>
              </w:rPr>
            </w:pPr>
          </w:p>
        </w:tc>
        <w:tc>
          <w:tcPr>
            <w:tcW w:w="1103" w:type="dxa"/>
            <w:shd w:val="clear" w:color="auto" w:fill="auto"/>
            <w:vAlign w:val="center"/>
          </w:tcPr>
          <w:p w14:paraId="52E1063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1DB7875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4D063B6"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98DF2B0"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5A4454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934A3D" w14:paraId="0DDE10EF" w14:textId="77777777">
        <w:trPr>
          <w:gridAfter w:val="3"/>
          <w:wAfter w:w="5858" w:type="dxa"/>
          <w:trHeight w:val="1391"/>
        </w:trPr>
        <w:tc>
          <w:tcPr>
            <w:tcW w:w="706" w:type="dxa"/>
            <w:shd w:val="clear" w:color="auto" w:fill="auto"/>
            <w:vAlign w:val="center"/>
          </w:tcPr>
          <w:p w14:paraId="138A7440"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419A7120"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食品摊贩生产制作致病性微生物，农药残留、兽药残留、生物毒素、重金属等污染物质以及其它危害人体健康的物质含量超过食品安全标准限量的食品</w:t>
            </w:r>
          </w:p>
        </w:tc>
        <w:tc>
          <w:tcPr>
            <w:tcW w:w="2867" w:type="dxa"/>
            <w:shd w:val="clear" w:color="auto" w:fill="auto"/>
            <w:vAlign w:val="center"/>
          </w:tcPr>
          <w:p w14:paraId="5CF2A31A"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违反条款：第十三条第六项；</w:t>
            </w:r>
          </w:p>
          <w:p w14:paraId="63680B6A"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298ABBB9"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4A50765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BD96C36"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F18FD5B"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6CBC463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934A3D" w14:paraId="65AFC94B" w14:textId="77777777">
        <w:trPr>
          <w:gridAfter w:val="3"/>
          <w:wAfter w:w="5858" w:type="dxa"/>
          <w:trHeight w:val="1391"/>
        </w:trPr>
        <w:tc>
          <w:tcPr>
            <w:tcW w:w="706" w:type="dxa"/>
            <w:shd w:val="clear" w:color="auto" w:fill="auto"/>
            <w:vAlign w:val="center"/>
          </w:tcPr>
          <w:p w14:paraId="1B3C64C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76F34331"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食品摊贩超范围、超限量使用食品添加剂生产制作食品（用超过保质期的食品原料、食品添加剂生产制作食品）</w:t>
            </w:r>
          </w:p>
        </w:tc>
        <w:tc>
          <w:tcPr>
            <w:tcW w:w="2867" w:type="dxa"/>
            <w:shd w:val="clear" w:color="auto" w:fill="auto"/>
            <w:vAlign w:val="center"/>
          </w:tcPr>
          <w:p w14:paraId="6D659646"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违反条款：第十三条第七项；</w:t>
            </w:r>
          </w:p>
          <w:p w14:paraId="6D42F5C9"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3CDC11B0"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619F558B"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8A18FB6"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9130745"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A0AA6D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934A3D" w14:paraId="4B5731BB" w14:textId="77777777">
        <w:trPr>
          <w:gridAfter w:val="3"/>
          <w:wAfter w:w="5858" w:type="dxa"/>
          <w:trHeight w:val="1391"/>
        </w:trPr>
        <w:tc>
          <w:tcPr>
            <w:tcW w:w="706" w:type="dxa"/>
            <w:shd w:val="clear" w:color="auto" w:fill="auto"/>
            <w:vAlign w:val="center"/>
          </w:tcPr>
          <w:p w14:paraId="23CA22C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1CA41E28"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食品摊贩生产经营腐败变质、油脂酸败、霉变生虫、污秽不洁、混有异物、掺假掺杂或者感官性状异常的食品</w:t>
            </w:r>
          </w:p>
        </w:tc>
        <w:tc>
          <w:tcPr>
            <w:tcW w:w="2867" w:type="dxa"/>
            <w:shd w:val="clear" w:color="auto" w:fill="auto"/>
            <w:vAlign w:val="center"/>
          </w:tcPr>
          <w:p w14:paraId="5F25A86A"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违反条款：第十三条第八项；</w:t>
            </w:r>
          </w:p>
          <w:p w14:paraId="42BADA14"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154CF681"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4499600C"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B067424"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1A2635E"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DCAE24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934A3D" w14:paraId="4F8EB742" w14:textId="77777777">
        <w:trPr>
          <w:gridAfter w:val="3"/>
          <w:wAfter w:w="5858" w:type="dxa"/>
          <w:trHeight w:val="1391"/>
        </w:trPr>
        <w:tc>
          <w:tcPr>
            <w:tcW w:w="706" w:type="dxa"/>
            <w:shd w:val="clear" w:color="auto" w:fill="auto"/>
            <w:vAlign w:val="center"/>
          </w:tcPr>
          <w:p w14:paraId="6B1BA36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1E58A9C5"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食品摊贩标注虚假生产日期、保质期（销售超过保质期的食品）</w:t>
            </w:r>
          </w:p>
        </w:tc>
        <w:tc>
          <w:tcPr>
            <w:tcW w:w="2867" w:type="dxa"/>
            <w:shd w:val="clear" w:color="auto" w:fill="auto"/>
            <w:vAlign w:val="center"/>
          </w:tcPr>
          <w:p w14:paraId="4A75AE14"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违反条款：第十三条第九项；</w:t>
            </w:r>
          </w:p>
          <w:p w14:paraId="1FA401FF"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71ED471C"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36CDF535"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644CBCC"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84B06E8"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154DC2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934A3D" w14:paraId="3E7ECB22" w14:textId="77777777">
        <w:trPr>
          <w:gridAfter w:val="3"/>
          <w:wAfter w:w="5858" w:type="dxa"/>
          <w:trHeight w:val="1391"/>
        </w:trPr>
        <w:tc>
          <w:tcPr>
            <w:tcW w:w="706" w:type="dxa"/>
            <w:shd w:val="clear" w:color="auto" w:fill="auto"/>
            <w:vAlign w:val="center"/>
          </w:tcPr>
          <w:p w14:paraId="311938D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2FA57B99"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食品摊贩生产制作其它不符合食品安全标准的食品</w:t>
            </w:r>
          </w:p>
        </w:tc>
        <w:tc>
          <w:tcPr>
            <w:tcW w:w="2867" w:type="dxa"/>
            <w:shd w:val="clear" w:color="auto" w:fill="auto"/>
            <w:vAlign w:val="center"/>
          </w:tcPr>
          <w:p w14:paraId="7A8375F8"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违反条款：第十三条第十项；</w:t>
            </w:r>
          </w:p>
          <w:p w14:paraId="20519FAF"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7667C853"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067D0A7F" w14:textId="77777777" w:rsidR="00934A3D" w:rsidRDefault="00934A3D">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60864CF"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B10154C" w14:textId="77777777" w:rsidR="00934A3D" w:rsidRDefault="00934A3D">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30DABA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934A3D" w14:paraId="2BA4ED1C" w14:textId="77777777">
        <w:trPr>
          <w:gridAfter w:val="3"/>
          <w:wAfter w:w="5858" w:type="dxa"/>
          <w:trHeight w:val="1391"/>
        </w:trPr>
        <w:tc>
          <w:tcPr>
            <w:tcW w:w="706" w:type="dxa"/>
            <w:shd w:val="clear" w:color="auto" w:fill="auto"/>
            <w:vAlign w:val="center"/>
          </w:tcPr>
          <w:p w14:paraId="2143AA4D"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3BE91960"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食品摊贩经营冷荤凉菜（生食水产品、裱花蛋糕、散装熟食、散装酒，保健食品、婴幼儿配方食品和特殊医学用途配方食品等特殊食品、区人民政府确定不得经营的类别）</w:t>
            </w:r>
          </w:p>
        </w:tc>
        <w:tc>
          <w:tcPr>
            <w:tcW w:w="2867" w:type="dxa"/>
            <w:shd w:val="clear" w:color="auto" w:fill="auto"/>
            <w:vAlign w:val="center"/>
          </w:tcPr>
          <w:p w14:paraId="787F43B3"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违反条款：第二十条第二项；</w:t>
            </w:r>
          </w:p>
          <w:p w14:paraId="45552356"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6E39771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D9A162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4FBE2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1.经营</w:t>
            </w:r>
            <w:r>
              <w:rPr>
                <w:rFonts w:ascii="仿宋_GB2312" w:eastAsia="仿宋_GB2312" w:hAnsi="宋体" w:cs="宋体"/>
                <w:color w:val="000000" w:themeColor="text1"/>
                <w:kern w:val="0"/>
                <w:szCs w:val="21"/>
              </w:rPr>
              <w:t>冷荤</w:t>
            </w:r>
            <w:r>
              <w:rPr>
                <w:rFonts w:ascii="仿宋_GB2312" w:eastAsia="仿宋_GB2312" w:hAnsi="宋体" w:cs="宋体" w:hint="eastAsia"/>
                <w:color w:val="000000" w:themeColor="text1"/>
                <w:kern w:val="0"/>
                <w:szCs w:val="21"/>
              </w:rPr>
              <w:t>凉菜</w:t>
            </w:r>
            <w:r>
              <w:rPr>
                <w:rFonts w:ascii="仿宋_GB2312" w:eastAsia="仿宋_GB2312" w:hAnsi="宋体" w:cs="宋体"/>
                <w:color w:val="000000" w:themeColor="text1"/>
                <w:kern w:val="0"/>
                <w:szCs w:val="21"/>
              </w:rPr>
              <w:t>、</w:t>
            </w:r>
            <w:r>
              <w:rPr>
                <w:rFonts w:ascii="仿宋_GB2312" w:eastAsia="仿宋_GB2312" w:hint="eastAsia"/>
                <w:color w:val="000000" w:themeColor="text1"/>
              </w:rPr>
              <w:t>生食水产品、裱花蛋糕、散装熟食、散装酒的</w:t>
            </w:r>
            <w:r>
              <w:rPr>
                <w:rFonts w:ascii="仿宋_GB2312" w:eastAsia="仿宋_GB2312"/>
                <w:color w:val="000000" w:themeColor="text1"/>
              </w:rPr>
              <w:t>，系数</w:t>
            </w:r>
            <w:r>
              <w:rPr>
                <w:rFonts w:ascii="仿宋_GB2312" w:eastAsia="仿宋_GB2312" w:hint="eastAsia"/>
                <w:color w:val="000000" w:themeColor="text1"/>
              </w:rPr>
              <w:t>为0.5；</w:t>
            </w:r>
            <w:r>
              <w:rPr>
                <w:rFonts w:ascii="仿宋_GB2312" w:eastAsia="仿宋_GB2312"/>
                <w:color w:val="000000" w:themeColor="text1"/>
              </w:rPr>
              <w:t>2.</w:t>
            </w:r>
            <w:r>
              <w:rPr>
                <w:rFonts w:ascii="仿宋_GB2312" w:eastAsia="仿宋_GB2312" w:hint="eastAsia"/>
                <w:color w:val="000000" w:themeColor="text1"/>
              </w:rPr>
              <w:t>经营保健食品、婴幼儿配方食品和特殊医学用途配方食品等特殊食品的</w:t>
            </w:r>
            <w:r>
              <w:rPr>
                <w:rFonts w:ascii="仿宋_GB2312" w:eastAsia="仿宋_GB2312"/>
                <w:color w:val="000000" w:themeColor="text1"/>
              </w:rPr>
              <w:t>，系数为</w:t>
            </w:r>
            <w:r>
              <w:rPr>
                <w:rFonts w:ascii="仿宋_GB2312" w:eastAsia="仿宋_GB2312" w:hint="eastAsia"/>
                <w:color w:val="000000" w:themeColor="text1"/>
              </w:rPr>
              <w:t>1；3.经营</w:t>
            </w:r>
            <w:r>
              <w:rPr>
                <w:rFonts w:ascii="仿宋_GB2312" w:eastAsia="仿宋_GB2312"/>
                <w:color w:val="000000" w:themeColor="text1"/>
              </w:rPr>
              <w:t>区人民政府确定的不得经营的类别的，系数为</w:t>
            </w:r>
            <w:r>
              <w:rPr>
                <w:rFonts w:ascii="仿宋_GB2312" w:eastAsia="仿宋_GB2312" w:hint="eastAsia"/>
                <w:color w:val="000000" w:themeColor="text1"/>
              </w:rPr>
              <w:t>0。</w:t>
            </w:r>
          </w:p>
        </w:tc>
        <w:tc>
          <w:tcPr>
            <w:tcW w:w="1628" w:type="dxa"/>
            <w:shd w:val="clear" w:color="auto" w:fill="auto"/>
            <w:vAlign w:val="center"/>
          </w:tcPr>
          <w:p w14:paraId="0D3E2FD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＝5000×（1+变量</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25BF016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934A3D" w14:paraId="5356D0BC" w14:textId="77777777">
        <w:trPr>
          <w:gridAfter w:val="3"/>
          <w:wAfter w:w="5858" w:type="dxa"/>
          <w:trHeight w:val="1391"/>
        </w:trPr>
        <w:tc>
          <w:tcPr>
            <w:tcW w:w="706" w:type="dxa"/>
            <w:shd w:val="clear" w:color="auto" w:fill="auto"/>
            <w:vAlign w:val="center"/>
          </w:tcPr>
          <w:p w14:paraId="71292336"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5238B8DD"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食品摊贩生产经营被包装材料、容器、运输工具等污染的食品</w:t>
            </w:r>
          </w:p>
        </w:tc>
        <w:tc>
          <w:tcPr>
            <w:tcW w:w="2867" w:type="dxa"/>
            <w:shd w:val="clear" w:color="auto" w:fill="auto"/>
            <w:vAlign w:val="center"/>
          </w:tcPr>
          <w:p w14:paraId="6518E600"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违反条款：第十三条第十二项；</w:t>
            </w:r>
          </w:p>
          <w:p w14:paraId="073C878A"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38285E1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7FADC76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8C8C092"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8907362"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＝1000×（1+情节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38A76858"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095AC77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7AA315B7"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5D85067D"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37116A74" w14:textId="77777777">
        <w:trPr>
          <w:gridAfter w:val="3"/>
          <w:wAfter w:w="5858" w:type="dxa"/>
          <w:trHeight w:val="1391"/>
        </w:trPr>
        <w:tc>
          <w:tcPr>
            <w:tcW w:w="706" w:type="dxa"/>
            <w:shd w:val="clear" w:color="auto" w:fill="auto"/>
            <w:vAlign w:val="center"/>
          </w:tcPr>
          <w:p w14:paraId="4492A8A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495C8E71"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食品摊贩采购、销售第十三条第一项、第五项至第七项、第十项规定情形的食品（使用第十三条第一项、第五项至第七项、第十项食品作为食品原料；）</w:t>
            </w:r>
          </w:p>
        </w:tc>
        <w:tc>
          <w:tcPr>
            <w:tcW w:w="2867" w:type="dxa"/>
            <w:shd w:val="clear" w:color="auto" w:fill="auto"/>
            <w:vAlign w:val="center"/>
          </w:tcPr>
          <w:p w14:paraId="7ED17058"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违反条款：第十三条第十三项；</w:t>
            </w:r>
          </w:p>
          <w:p w14:paraId="43CFE45E"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1978C27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48CA152B"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9AF1B5"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237737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＝1000×（1+情节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345647D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6D0FF81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18ADB8D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5B99D1C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22C42E0E" w14:textId="77777777">
        <w:trPr>
          <w:gridAfter w:val="3"/>
          <w:wAfter w:w="5858" w:type="dxa"/>
          <w:trHeight w:val="1391"/>
        </w:trPr>
        <w:tc>
          <w:tcPr>
            <w:tcW w:w="706" w:type="dxa"/>
            <w:shd w:val="clear" w:color="auto" w:fill="auto"/>
            <w:vAlign w:val="center"/>
          </w:tcPr>
          <w:p w14:paraId="322DAF9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1DB630B0"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食品摊贩购进、存放、使用亚硝酸盐等易滥用的食品添加剂</w:t>
            </w:r>
          </w:p>
        </w:tc>
        <w:tc>
          <w:tcPr>
            <w:tcW w:w="2867" w:type="dxa"/>
            <w:shd w:val="clear" w:color="auto" w:fill="auto"/>
            <w:vAlign w:val="center"/>
          </w:tcPr>
          <w:p w14:paraId="71769AF0"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违反条款：第十六条第二款；</w:t>
            </w:r>
          </w:p>
          <w:p w14:paraId="6E22E292"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4B5ADEC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7820FC6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48047F9"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855F0C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＝1000×（1+情节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4403BE0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5E9E701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7F3F99E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4600AB9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5EAC5CB6" w14:textId="77777777">
        <w:trPr>
          <w:gridAfter w:val="3"/>
          <w:wAfter w:w="5858" w:type="dxa"/>
          <w:trHeight w:val="1391"/>
        </w:trPr>
        <w:tc>
          <w:tcPr>
            <w:tcW w:w="706" w:type="dxa"/>
            <w:shd w:val="clear" w:color="auto" w:fill="auto"/>
            <w:vAlign w:val="center"/>
          </w:tcPr>
          <w:p w14:paraId="5B27934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1849A326"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食品摊贩生产经营无标签的预包装食品（标签不符合法律、法规规定的食品）</w:t>
            </w:r>
          </w:p>
        </w:tc>
        <w:tc>
          <w:tcPr>
            <w:tcW w:w="2867" w:type="dxa"/>
            <w:shd w:val="clear" w:color="auto" w:fill="auto"/>
            <w:vAlign w:val="center"/>
          </w:tcPr>
          <w:p w14:paraId="5C049D8E"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违反条款：第十三条第十四项；</w:t>
            </w:r>
          </w:p>
          <w:p w14:paraId="381D25A1"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5139718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23C5DC7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8A72AC0"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1.无</w:t>
            </w:r>
            <w:r>
              <w:rPr>
                <w:rFonts w:ascii="仿宋_GB2312" w:eastAsia="仿宋_GB2312" w:hAnsi="宋体" w:cs="宋体"/>
                <w:color w:val="000000" w:themeColor="text1"/>
                <w:kern w:val="0"/>
                <w:szCs w:val="21"/>
              </w:rPr>
              <w:t>标签的预包装食品，系数为2</w:t>
            </w:r>
            <w:r>
              <w:rPr>
                <w:rFonts w:ascii="仿宋_GB2312" w:eastAsia="仿宋_GB2312" w:hAnsi="宋体" w:cs="宋体" w:hint="eastAsia"/>
                <w:color w:val="000000" w:themeColor="text1"/>
                <w:kern w:val="0"/>
                <w:szCs w:val="21"/>
              </w:rPr>
              <w:t>；2.标签</w:t>
            </w:r>
            <w:r>
              <w:rPr>
                <w:rFonts w:ascii="仿宋_GB2312" w:eastAsia="仿宋_GB2312" w:hAnsi="宋体" w:cs="宋体"/>
                <w:color w:val="000000" w:themeColor="text1"/>
                <w:kern w:val="0"/>
                <w:szCs w:val="21"/>
              </w:rPr>
              <w:t>不符合法律、法规规定的食品，系数为</w:t>
            </w:r>
            <w:r>
              <w:rPr>
                <w:rFonts w:ascii="仿宋_GB2312" w:eastAsia="仿宋_GB2312" w:hAnsi="宋体" w:cs="宋体" w:hint="eastAsia"/>
                <w:color w:val="000000" w:themeColor="text1"/>
                <w:kern w:val="0"/>
                <w:szCs w:val="21"/>
              </w:rPr>
              <w:t>1。</w:t>
            </w:r>
          </w:p>
        </w:tc>
        <w:tc>
          <w:tcPr>
            <w:tcW w:w="1628" w:type="dxa"/>
            <w:shd w:val="clear" w:color="auto" w:fill="auto"/>
            <w:vAlign w:val="center"/>
          </w:tcPr>
          <w:p w14:paraId="401FF512"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r>
              <w:rPr>
                <w:rFonts w:ascii="仿宋_GB2312" w:eastAsia="仿宋_GB2312" w:hAnsi="宋体" w:cs="宋体" w:hint="eastAsia"/>
                <w:color w:val="000000" w:themeColor="text1"/>
                <w:kern w:val="0"/>
                <w:szCs w:val="21"/>
              </w:rPr>
              <w:t>+变量</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25098DF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7A9892D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4A477A2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33264831"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4B5A73C2" w14:textId="77777777">
        <w:trPr>
          <w:gridAfter w:val="3"/>
          <w:wAfter w:w="5858" w:type="dxa"/>
          <w:trHeight w:val="1391"/>
        </w:trPr>
        <w:tc>
          <w:tcPr>
            <w:tcW w:w="706" w:type="dxa"/>
            <w:shd w:val="clear" w:color="auto" w:fill="auto"/>
            <w:vAlign w:val="center"/>
          </w:tcPr>
          <w:p w14:paraId="156D94F3"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27F7F829"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食品摊贩在生产经营条件发生变化，不再符合法律、法规规定要求的情况下继续生产经营</w:t>
            </w:r>
          </w:p>
        </w:tc>
        <w:tc>
          <w:tcPr>
            <w:tcW w:w="2867" w:type="dxa"/>
            <w:shd w:val="clear" w:color="auto" w:fill="auto"/>
            <w:vAlign w:val="center"/>
          </w:tcPr>
          <w:p w14:paraId="6EF7F41D"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违反条款：第十三条第十五项；</w:t>
            </w:r>
          </w:p>
          <w:p w14:paraId="395CF7B8"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3E9818FF"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6C03CF97"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93FD5B4"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0F6525A"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14C2191F"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754A663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42414A4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5DCAE25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693E7247" w14:textId="77777777">
        <w:trPr>
          <w:gridAfter w:val="3"/>
          <w:wAfter w:w="5858" w:type="dxa"/>
          <w:trHeight w:val="1391"/>
        </w:trPr>
        <w:tc>
          <w:tcPr>
            <w:tcW w:w="706" w:type="dxa"/>
            <w:shd w:val="clear" w:color="auto" w:fill="auto"/>
            <w:vAlign w:val="center"/>
          </w:tcPr>
          <w:p w14:paraId="6817A3E1"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19</w:t>
            </w:r>
          </w:p>
        </w:tc>
        <w:tc>
          <w:tcPr>
            <w:tcW w:w="1441" w:type="dxa"/>
            <w:shd w:val="clear" w:color="auto" w:fill="auto"/>
            <w:vAlign w:val="center"/>
          </w:tcPr>
          <w:p w14:paraId="6DF6D6BC"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食品摊贩安排未取得健康证明或者患有国务院卫生健康行政部门规定的有碍食品安全疾病的人员从事接触直接入口食品的工作</w:t>
            </w:r>
          </w:p>
        </w:tc>
        <w:tc>
          <w:tcPr>
            <w:tcW w:w="2867" w:type="dxa"/>
            <w:shd w:val="clear" w:color="auto" w:fill="auto"/>
            <w:vAlign w:val="center"/>
          </w:tcPr>
          <w:p w14:paraId="3198EEFF"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违反条款：第十三条第十六项；</w:t>
            </w:r>
          </w:p>
          <w:p w14:paraId="53157A7D"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7A08DCAE"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107062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5840B9E"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5BE7321"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2653A4D0"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71E681B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330B7EF5"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5B125472"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52973E86" w14:textId="77777777">
        <w:trPr>
          <w:gridAfter w:val="3"/>
          <w:wAfter w:w="5858" w:type="dxa"/>
          <w:trHeight w:val="1391"/>
        </w:trPr>
        <w:tc>
          <w:tcPr>
            <w:tcW w:w="706" w:type="dxa"/>
            <w:shd w:val="clear" w:color="auto" w:fill="auto"/>
            <w:vAlign w:val="center"/>
          </w:tcPr>
          <w:p w14:paraId="1BB2F7F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tc>
        <w:tc>
          <w:tcPr>
            <w:tcW w:w="1441" w:type="dxa"/>
            <w:shd w:val="clear" w:color="auto" w:fill="auto"/>
            <w:vAlign w:val="center"/>
          </w:tcPr>
          <w:p w14:paraId="3BDFA755"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食品摊贩采购食品、食品原料、食品添加剂、食品相关产品时查验、记录不规范</w:t>
            </w:r>
          </w:p>
        </w:tc>
        <w:tc>
          <w:tcPr>
            <w:tcW w:w="2867" w:type="dxa"/>
            <w:shd w:val="clear" w:color="auto" w:fill="auto"/>
            <w:vAlign w:val="center"/>
          </w:tcPr>
          <w:p w14:paraId="0E23313D"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违反条款：第十五条；</w:t>
            </w:r>
          </w:p>
          <w:p w14:paraId="77249DF7"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52CCFE6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D4857A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B57C89B"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1B7D6D2"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34B92183"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3D4775B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797C6A49"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35066D2E"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4F1DC1D1" w14:textId="77777777">
        <w:trPr>
          <w:gridAfter w:val="3"/>
          <w:wAfter w:w="5858" w:type="dxa"/>
          <w:trHeight w:val="3218"/>
        </w:trPr>
        <w:tc>
          <w:tcPr>
            <w:tcW w:w="706" w:type="dxa"/>
            <w:shd w:val="clear" w:color="auto" w:fill="auto"/>
            <w:vAlign w:val="center"/>
          </w:tcPr>
          <w:p w14:paraId="0F467918"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auto"/>
            <w:vAlign w:val="center"/>
          </w:tcPr>
          <w:p w14:paraId="1DA03C1A"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食品摊贩未对食品添加剂实行专区(柜)存放或没有专用的称量器具</w:t>
            </w:r>
          </w:p>
        </w:tc>
        <w:tc>
          <w:tcPr>
            <w:tcW w:w="2867" w:type="dxa"/>
            <w:shd w:val="clear" w:color="auto" w:fill="auto"/>
            <w:vAlign w:val="center"/>
          </w:tcPr>
          <w:p w14:paraId="272E75A2"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违反条款：第十六条第一款；</w:t>
            </w:r>
          </w:p>
          <w:p w14:paraId="3C638691"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512E43CA"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76EB716C"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16B42A8"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AE8FBC6"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670FC57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6317BE66"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20F02A2B"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388E88AA"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934A3D" w14:paraId="17D2B049" w14:textId="77777777">
        <w:trPr>
          <w:gridAfter w:val="3"/>
          <w:wAfter w:w="5858" w:type="dxa"/>
          <w:trHeight w:val="2746"/>
        </w:trPr>
        <w:tc>
          <w:tcPr>
            <w:tcW w:w="706" w:type="dxa"/>
            <w:shd w:val="clear" w:color="auto" w:fill="auto"/>
            <w:vAlign w:val="center"/>
          </w:tcPr>
          <w:p w14:paraId="43A14385"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22</w:t>
            </w:r>
          </w:p>
        </w:tc>
        <w:tc>
          <w:tcPr>
            <w:tcW w:w="1441" w:type="dxa"/>
            <w:shd w:val="clear" w:color="auto" w:fill="auto"/>
            <w:vAlign w:val="center"/>
          </w:tcPr>
          <w:p w14:paraId="1CA821EE"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食品摊贩未在生产经营场所显著位置公示备案证明、从业人员健康证明</w:t>
            </w:r>
          </w:p>
        </w:tc>
        <w:tc>
          <w:tcPr>
            <w:tcW w:w="2867" w:type="dxa"/>
            <w:shd w:val="clear" w:color="auto" w:fill="auto"/>
            <w:vAlign w:val="center"/>
          </w:tcPr>
          <w:p w14:paraId="792A6E6A"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违反条款：第十四条；</w:t>
            </w:r>
          </w:p>
          <w:p w14:paraId="6BDAD93B"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处罚条款：第二十九条，责令限期改正；逾期拒不改正的，对食品摊贩处200元以上500元以下罚款。</w:t>
            </w:r>
          </w:p>
        </w:tc>
        <w:tc>
          <w:tcPr>
            <w:tcW w:w="1103" w:type="dxa"/>
            <w:shd w:val="clear" w:color="auto" w:fill="auto"/>
            <w:vAlign w:val="center"/>
          </w:tcPr>
          <w:p w14:paraId="45CCAF09"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863B6D2" w14:textId="77777777" w:rsidR="00934A3D"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4698C3B" w14:textId="77777777" w:rsidR="00934A3D" w:rsidRDefault="00934A3D">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0356329"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7B2A10C8" w14:textId="77777777" w:rsidR="00934A3D" w:rsidRDefault="00934A3D">
            <w:pPr>
              <w:widowControl/>
              <w:spacing w:line="0" w:lineRule="atLeast"/>
              <w:rPr>
                <w:rFonts w:ascii="仿宋_GB2312" w:eastAsia="仿宋_GB2312" w:hAnsi="宋体" w:cs="宋体"/>
                <w:color w:val="000000" w:themeColor="text1"/>
                <w:kern w:val="0"/>
                <w:szCs w:val="21"/>
              </w:rPr>
            </w:pPr>
          </w:p>
        </w:tc>
      </w:tr>
      <w:tr w:rsidR="00934A3D" w14:paraId="2AE4BBD5" w14:textId="77777777">
        <w:trPr>
          <w:gridAfter w:val="3"/>
          <w:wAfter w:w="5858" w:type="dxa"/>
          <w:trHeight w:val="2111"/>
        </w:trPr>
        <w:tc>
          <w:tcPr>
            <w:tcW w:w="706" w:type="dxa"/>
            <w:shd w:val="clear" w:color="auto" w:fill="auto"/>
            <w:vAlign w:val="center"/>
          </w:tcPr>
          <w:p w14:paraId="08C19C17"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shd w:val="clear" w:color="auto" w:fill="auto"/>
            <w:vAlign w:val="center"/>
          </w:tcPr>
          <w:p w14:paraId="068DE158" w14:textId="77777777" w:rsidR="00934A3D" w:rsidRDefault="00000000">
            <w:pPr>
              <w:rPr>
                <w:rFonts w:ascii="仿宋_GB2312" w:eastAsia="仿宋_GB2312"/>
                <w:color w:val="000000" w:themeColor="text1"/>
              </w:rPr>
            </w:pPr>
            <w:r>
              <w:rPr>
                <w:rFonts w:ascii="仿宋_GB2312" w:eastAsia="仿宋_GB2312" w:hint="eastAsia"/>
                <w:color w:val="000000" w:themeColor="text1"/>
              </w:rPr>
              <w:t>食品摊贩使用食品添加剂的记录、公示不规范</w:t>
            </w:r>
          </w:p>
        </w:tc>
        <w:tc>
          <w:tcPr>
            <w:tcW w:w="2867" w:type="dxa"/>
            <w:shd w:val="clear" w:color="auto" w:fill="auto"/>
            <w:vAlign w:val="center"/>
          </w:tcPr>
          <w:p w14:paraId="0C0AAF49" w14:textId="77777777" w:rsidR="00934A3D" w:rsidRDefault="00000000">
            <w:pPr>
              <w:rPr>
                <w:rFonts w:ascii="仿宋_GB2312" w:eastAsia="仿宋_GB2312"/>
                <w:color w:val="000000" w:themeColor="text1"/>
              </w:rPr>
            </w:pPr>
            <w:r>
              <w:rPr>
                <w:rFonts w:ascii="仿宋_GB2312" w:eastAsia="仿宋_GB2312" w:hint="eastAsia"/>
                <w:color w:val="000000" w:themeColor="text1"/>
              </w:rPr>
              <w:t>违反条款：第二十条第一项；</w:t>
            </w:r>
          </w:p>
          <w:p w14:paraId="10F32D7C" w14:textId="77777777" w:rsidR="00934A3D" w:rsidRDefault="00000000">
            <w:pPr>
              <w:rPr>
                <w:rFonts w:ascii="仿宋_GB2312" w:eastAsia="仿宋_GB2312"/>
                <w:color w:val="000000" w:themeColor="text1"/>
              </w:rPr>
            </w:pPr>
            <w:r>
              <w:rPr>
                <w:rFonts w:ascii="仿宋_GB2312" w:eastAsia="仿宋_GB2312" w:hint="eastAsia"/>
                <w:color w:val="000000" w:themeColor="text1"/>
              </w:rPr>
              <w:t>处罚条款：处罚条款：第二十九条，责令限期改正；逾期拒不改正的，对食品摊贩处200元以上500元以下罚款。</w:t>
            </w:r>
          </w:p>
        </w:tc>
        <w:tc>
          <w:tcPr>
            <w:tcW w:w="1103" w:type="dxa"/>
            <w:shd w:val="clear" w:color="auto" w:fill="auto"/>
            <w:vAlign w:val="center"/>
          </w:tcPr>
          <w:p w14:paraId="5C2496B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02B775FB"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335BCD4" w14:textId="77777777" w:rsidR="00934A3D" w:rsidRDefault="00934A3D">
            <w:pPr>
              <w:rPr>
                <w:rFonts w:ascii="仿宋_GB2312" w:eastAsia="仿宋_GB2312" w:hAnsi="宋体" w:cs="宋体"/>
                <w:color w:val="000000" w:themeColor="text1"/>
                <w:kern w:val="0"/>
                <w:szCs w:val="21"/>
              </w:rPr>
            </w:pPr>
          </w:p>
        </w:tc>
        <w:tc>
          <w:tcPr>
            <w:tcW w:w="1628" w:type="dxa"/>
            <w:shd w:val="clear" w:color="auto" w:fill="auto"/>
            <w:vAlign w:val="center"/>
          </w:tcPr>
          <w:p w14:paraId="4F99F605"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608008F6" w14:textId="77777777" w:rsidR="00934A3D" w:rsidRDefault="00934A3D">
            <w:pPr>
              <w:rPr>
                <w:rFonts w:ascii="仿宋_GB2312" w:eastAsia="仿宋_GB2312" w:hAnsi="宋体" w:cs="宋体"/>
                <w:color w:val="000000" w:themeColor="text1"/>
                <w:kern w:val="0"/>
                <w:szCs w:val="21"/>
              </w:rPr>
            </w:pPr>
          </w:p>
        </w:tc>
      </w:tr>
      <w:tr w:rsidR="00934A3D" w14:paraId="2B7CB0B9" w14:textId="77777777">
        <w:tblPrEx>
          <w:shd w:val="clear" w:color="auto" w:fill="FFFFFF"/>
        </w:tblPrEx>
        <w:trPr>
          <w:gridAfter w:val="3"/>
          <w:wAfter w:w="5858" w:type="dxa"/>
          <w:trHeight w:val="547"/>
        </w:trPr>
        <w:tc>
          <w:tcPr>
            <w:tcW w:w="15104" w:type="dxa"/>
            <w:gridSpan w:val="10"/>
            <w:shd w:val="clear" w:color="auto" w:fill="auto"/>
            <w:vAlign w:val="center"/>
          </w:tcPr>
          <w:p w14:paraId="24069486" w14:textId="77777777" w:rsidR="00934A3D" w:rsidRDefault="00000000">
            <w:pPr>
              <w:pStyle w:val="1"/>
              <w:rPr>
                <w:rFonts w:ascii="方正小标宋简体"/>
                <w:color w:val="000000" w:themeColor="text1"/>
              </w:rPr>
            </w:pPr>
            <w:bookmarkStart w:id="63" w:name="_Toc1926"/>
            <w:r>
              <w:rPr>
                <w:rFonts w:hint="eastAsia"/>
                <w:color w:val="000000" w:themeColor="text1"/>
              </w:rPr>
              <w:t>能源运行管理方面</w:t>
            </w:r>
            <w:bookmarkEnd w:id="63"/>
          </w:p>
        </w:tc>
      </w:tr>
      <w:tr w:rsidR="00934A3D" w14:paraId="7E29FAEC" w14:textId="77777777">
        <w:tblPrEx>
          <w:shd w:val="clear" w:color="auto" w:fill="FFFFFF"/>
        </w:tblPrEx>
        <w:trPr>
          <w:gridAfter w:val="3"/>
          <w:wAfter w:w="5858" w:type="dxa"/>
          <w:trHeight w:val="389"/>
        </w:trPr>
        <w:tc>
          <w:tcPr>
            <w:tcW w:w="15104" w:type="dxa"/>
            <w:gridSpan w:val="10"/>
            <w:shd w:val="clear" w:color="auto" w:fill="auto"/>
            <w:vAlign w:val="center"/>
          </w:tcPr>
          <w:p w14:paraId="69946D17" w14:textId="77777777" w:rsidR="00934A3D" w:rsidRDefault="00000000">
            <w:pPr>
              <w:jc w:val="center"/>
              <w:rPr>
                <w:rFonts w:ascii="宋体" w:hAnsi="宋体"/>
                <w:b/>
                <w:color w:val="000000" w:themeColor="text1"/>
                <w:kern w:val="0"/>
                <w:sz w:val="32"/>
                <w:szCs w:val="32"/>
              </w:rPr>
            </w:pPr>
            <w:r>
              <w:rPr>
                <w:rFonts w:ascii="楷体_GB2312" w:eastAsia="楷体_GB2312" w:hint="eastAsia"/>
                <w:b/>
                <w:color w:val="000000" w:themeColor="text1"/>
                <w:kern w:val="0"/>
                <w:sz w:val="32"/>
                <w:szCs w:val="32"/>
              </w:rPr>
              <w:t>煤炭经营管理类案由3</w:t>
            </w:r>
            <w:r>
              <w:rPr>
                <w:rFonts w:ascii="楷体_GB2312" w:eastAsia="楷体_GB2312"/>
                <w:b/>
                <w:color w:val="000000" w:themeColor="text1"/>
                <w:kern w:val="0"/>
                <w:sz w:val="32"/>
                <w:szCs w:val="32"/>
              </w:rPr>
              <w:t>项</w:t>
            </w:r>
          </w:p>
        </w:tc>
      </w:tr>
      <w:tr w:rsidR="00934A3D" w14:paraId="39015F6D" w14:textId="77777777">
        <w:tblPrEx>
          <w:shd w:val="clear" w:color="auto" w:fill="FFFFFF"/>
        </w:tblPrEx>
        <w:trPr>
          <w:gridAfter w:val="3"/>
          <w:wAfter w:w="5858" w:type="dxa"/>
          <w:trHeight w:val="411"/>
        </w:trPr>
        <w:tc>
          <w:tcPr>
            <w:tcW w:w="15104" w:type="dxa"/>
            <w:gridSpan w:val="10"/>
            <w:shd w:val="clear" w:color="auto" w:fill="FFFFFF"/>
            <w:vAlign w:val="center"/>
          </w:tcPr>
          <w:p w14:paraId="2B8C1B55" w14:textId="77777777" w:rsidR="00934A3D" w:rsidRDefault="00000000">
            <w:pPr>
              <w:pStyle w:val="20"/>
              <w:jc w:val="center"/>
              <w:rPr>
                <w:color w:val="000000" w:themeColor="text1"/>
              </w:rPr>
            </w:pPr>
            <w:bookmarkStart w:id="64" w:name="_Toc17705"/>
            <w:r>
              <w:rPr>
                <w:rFonts w:hint="eastAsia"/>
                <w:color w:val="000000" w:themeColor="text1"/>
              </w:rPr>
              <w:t>《中华人民共和国煤炭法》案由</w:t>
            </w:r>
            <w:r>
              <w:rPr>
                <w:color w:val="000000" w:themeColor="text1"/>
              </w:rPr>
              <w:t>3</w:t>
            </w:r>
            <w:r>
              <w:rPr>
                <w:rFonts w:hint="eastAsia"/>
                <w:color w:val="000000" w:themeColor="text1"/>
              </w:rPr>
              <w:t>项</w:t>
            </w:r>
            <w:bookmarkEnd w:id="64"/>
          </w:p>
        </w:tc>
      </w:tr>
      <w:tr w:rsidR="00934A3D" w14:paraId="58D72396" w14:textId="77777777">
        <w:tblPrEx>
          <w:shd w:val="clear" w:color="auto" w:fill="FFFFFF"/>
        </w:tblPrEx>
        <w:trPr>
          <w:gridAfter w:val="3"/>
          <w:wAfter w:w="5858" w:type="dxa"/>
          <w:trHeight w:val="2541"/>
        </w:trPr>
        <w:tc>
          <w:tcPr>
            <w:tcW w:w="706" w:type="dxa"/>
            <w:tcBorders>
              <w:bottom w:val="single" w:sz="4" w:space="0" w:color="auto"/>
            </w:tcBorders>
            <w:shd w:val="clear" w:color="auto" w:fill="FFFFFF"/>
            <w:vAlign w:val="center"/>
          </w:tcPr>
          <w:p w14:paraId="04B6A06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shd w:val="clear" w:color="auto" w:fill="FFFFFF"/>
            <w:vAlign w:val="center"/>
          </w:tcPr>
          <w:p w14:paraId="6D338386" w14:textId="77777777" w:rsidR="00934A3D"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擅自开采保安煤柱或者采用危及相邻煤矿生产安全的危险方法采矿作业</w:t>
            </w:r>
          </w:p>
        </w:tc>
        <w:tc>
          <w:tcPr>
            <w:tcW w:w="2867" w:type="dxa"/>
            <w:shd w:val="clear" w:color="auto" w:fill="FFFFFF"/>
            <w:vAlign w:val="center"/>
          </w:tcPr>
          <w:p w14:paraId="6C49A729" w14:textId="77777777" w:rsidR="00934A3D" w:rsidRDefault="00000000">
            <w:pPr>
              <w:widowControl/>
              <w:spacing w:line="3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3" w:type="dxa"/>
            <w:shd w:val="clear" w:color="auto" w:fill="FFFFFF"/>
            <w:vAlign w:val="center"/>
          </w:tcPr>
          <w:p w14:paraId="609EB6EB"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违法所得</w:t>
            </w:r>
          </w:p>
        </w:tc>
        <w:tc>
          <w:tcPr>
            <w:tcW w:w="990" w:type="dxa"/>
            <w:shd w:val="clear" w:color="auto" w:fill="FFFFFF"/>
            <w:vAlign w:val="center"/>
          </w:tcPr>
          <w:p w14:paraId="43DC4C48" w14:textId="77777777" w:rsidR="00934A3D"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75674A1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1.存在较大安全隐患的，系数2</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；2.发生安全事故的，系数4。</w:t>
            </w:r>
          </w:p>
        </w:tc>
        <w:tc>
          <w:tcPr>
            <w:tcW w:w="1628" w:type="dxa"/>
            <w:shd w:val="clear" w:color="auto" w:fill="FFFFFF"/>
            <w:vAlign w:val="center"/>
          </w:tcPr>
          <w:p w14:paraId="1692F9DA"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罚款数额＝违法所得×（1＋情节系数＋变量系数）</w:t>
            </w:r>
          </w:p>
        </w:tc>
        <w:tc>
          <w:tcPr>
            <w:tcW w:w="2929" w:type="dxa"/>
            <w:gridSpan w:val="2"/>
            <w:shd w:val="clear" w:color="auto" w:fill="FFFFFF"/>
            <w:vAlign w:val="center"/>
          </w:tcPr>
          <w:p w14:paraId="1F87E668"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罚款数额不超过违法所得五倍。</w:t>
            </w:r>
          </w:p>
          <w:p w14:paraId="3B9EDED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构成犯罪的，由司法机关依法追究刑事责任。</w:t>
            </w:r>
          </w:p>
        </w:tc>
      </w:tr>
      <w:tr w:rsidR="00934A3D" w14:paraId="0B8F5888" w14:textId="77777777">
        <w:tblPrEx>
          <w:shd w:val="clear" w:color="auto" w:fill="FFFFFF"/>
        </w:tblPrEx>
        <w:trPr>
          <w:gridAfter w:val="3"/>
          <w:wAfter w:w="5858" w:type="dxa"/>
          <w:trHeight w:val="383"/>
        </w:trPr>
        <w:tc>
          <w:tcPr>
            <w:tcW w:w="706" w:type="dxa"/>
            <w:shd w:val="clear" w:color="auto" w:fill="FFFFFF"/>
            <w:vAlign w:val="center"/>
          </w:tcPr>
          <w:p w14:paraId="507D10A7"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FFFFFF"/>
            <w:vAlign w:val="center"/>
          </w:tcPr>
          <w:p w14:paraId="68F4A45E" w14:textId="77777777" w:rsidR="00934A3D"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未经批准或者未采取安全措施在煤矿采区范围内进行危及煤矿安全的作业</w:t>
            </w:r>
          </w:p>
        </w:tc>
        <w:tc>
          <w:tcPr>
            <w:tcW w:w="2867" w:type="dxa"/>
            <w:shd w:val="clear" w:color="auto" w:fill="FFFFFF"/>
            <w:vAlign w:val="center"/>
          </w:tcPr>
          <w:p w14:paraId="0C5291DA" w14:textId="77777777" w:rsidR="00934A3D"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违反条款：《中华人民共和国煤炭法》第五十二条第一款；处罚条款：第六十二条，责令停止作业，可以并处五万元以下的罚款。</w:t>
            </w:r>
          </w:p>
        </w:tc>
        <w:tc>
          <w:tcPr>
            <w:tcW w:w="1103" w:type="dxa"/>
            <w:shd w:val="clear" w:color="auto" w:fill="FFFFFF"/>
            <w:vAlign w:val="center"/>
          </w:tcPr>
          <w:p w14:paraId="56B21AA8"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FFFFFF"/>
            <w:vAlign w:val="center"/>
          </w:tcPr>
          <w:p w14:paraId="09B57D4B" w14:textId="77777777" w:rsidR="00934A3D"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12946D0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1.存在较大安全隐患的，系数2</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；2.发生安全事故的，系数4。</w:t>
            </w:r>
          </w:p>
        </w:tc>
        <w:tc>
          <w:tcPr>
            <w:tcW w:w="1628" w:type="dxa"/>
            <w:shd w:val="clear" w:color="auto" w:fill="FFFFFF"/>
            <w:vAlign w:val="center"/>
          </w:tcPr>
          <w:p w14:paraId="63287E83"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238A4BEC"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其它额度处罚的</w:t>
            </w:r>
            <w:r>
              <w:rPr>
                <w:rFonts w:ascii="仿宋_GB2312" w:eastAsia="仿宋_GB2312" w:hAnsi="宋体" w:cs="宋体" w:hint="eastAsia"/>
                <w:color w:val="000000" w:themeColor="text1"/>
                <w:kern w:val="0"/>
                <w:szCs w:val="21"/>
              </w:rPr>
              <w:t>，报案审会讨论决定。</w:t>
            </w:r>
          </w:p>
        </w:tc>
      </w:tr>
      <w:tr w:rsidR="00934A3D" w14:paraId="5B431B06" w14:textId="77777777">
        <w:tblPrEx>
          <w:shd w:val="clear" w:color="auto" w:fill="FFFFFF"/>
        </w:tblPrEx>
        <w:trPr>
          <w:gridAfter w:val="3"/>
          <w:wAfter w:w="5858" w:type="dxa"/>
          <w:trHeight w:val="1658"/>
        </w:trPr>
        <w:tc>
          <w:tcPr>
            <w:tcW w:w="706" w:type="dxa"/>
            <w:shd w:val="clear" w:color="auto" w:fill="FFFFFF"/>
            <w:vAlign w:val="center"/>
          </w:tcPr>
          <w:p w14:paraId="15440AF0"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3</w:t>
            </w:r>
          </w:p>
        </w:tc>
        <w:tc>
          <w:tcPr>
            <w:tcW w:w="1441" w:type="dxa"/>
            <w:shd w:val="clear" w:color="auto" w:fill="FFFFFF"/>
            <w:vAlign w:val="center"/>
          </w:tcPr>
          <w:p w14:paraId="6E644F2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在煤炭产品中掺杂、掺假，以次充好</w:t>
            </w:r>
          </w:p>
        </w:tc>
        <w:tc>
          <w:tcPr>
            <w:tcW w:w="2867" w:type="dxa"/>
            <w:shd w:val="clear" w:color="auto" w:fill="FFFFFF"/>
            <w:vAlign w:val="center"/>
          </w:tcPr>
          <w:p w14:paraId="193CC32A" w14:textId="77777777" w:rsidR="00934A3D" w:rsidRDefault="00000000">
            <w:pPr>
              <w:ind w:rightChars="150" w:right="315"/>
              <w:rPr>
                <w:rFonts w:ascii="仿宋_GB2312" w:eastAsia="仿宋_GB2312"/>
                <w:color w:val="000000" w:themeColor="text1"/>
                <w:szCs w:val="21"/>
              </w:rPr>
            </w:pPr>
            <w:r>
              <w:rPr>
                <w:rFonts w:ascii="仿宋_GB2312" w:eastAsia="仿宋_GB2312" w:hint="eastAsia"/>
                <w:color w:val="000000" w:themeColor="text1"/>
                <w:szCs w:val="21"/>
              </w:rPr>
              <w:t>违反条款：《中华人民共和国煤炭法》第四十三条第二款；处罚条款：第五十九条，责令停止销售，没收违法所得，并处违法所得一倍以上五倍以下的罚款。</w:t>
            </w:r>
          </w:p>
        </w:tc>
        <w:tc>
          <w:tcPr>
            <w:tcW w:w="1103" w:type="dxa"/>
            <w:shd w:val="clear" w:color="auto" w:fill="FFFFFF"/>
            <w:vAlign w:val="center"/>
          </w:tcPr>
          <w:p w14:paraId="4B17E6D1"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违法所得</w:t>
            </w:r>
          </w:p>
        </w:tc>
        <w:tc>
          <w:tcPr>
            <w:tcW w:w="990" w:type="dxa"/>
            <w:shd w:val="clear" w:color="auto" w:fill="FFFFFF"/>
            <w:vAlign w:val="center"/>
          </w:tcPr>
          <w:p w14:paraId="6EFEC17B" w14:textId="77777777" w:rsidR="00934A3D"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3E51788E"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造成严重后果或者社会恶劣影响的，系数4。</w:t>
            </w:r>
          </w:p>
        </w:tc>
        <w:tc>
          <w:tcPr>
            <w:tcW w:w="1628" w:type="dxa"/>
            <w:shd w:val="clear" w:color="auto" w:fill="FFFFFF"/>
            <w:vAlign w:val="center"/>
          </w:tcPr>
          <w:p w14:paraId="568AB694" w14:textId="77777777" w:rsidR="00934A3D"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罚款数额＝违法所得×（1＋情节系数＋变量系数）</w:t>
            </w:r>
          </w:p>
        </w:tc>
        <w:tc>
          <w:tcPr>
            <w:tcW w:w="2929" w:type="dxa"/>
            <w:gridSpan w:val="2"/>
            <w:shd w:val="clear" w:color="auto" w:fill="FFFFFF"/>
            <w:vAlign w:val="center"/>
          </w:tcPr>
          <w:p w14:paraId="228B2130"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罚款数额不超过违法所得五倍。</w:t>
            </w:r>
          </w:p>
          <w:p w14:paraId="4E84E49C" w14:textId="77777777" w:rsidR="00934A3D"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构成犯罪的，由司法机关依法追究刑事责任。</w:t>
            </w:r>
          </w:p>
        </w:tc>
      </w:tr>
      <w:tr w:rsidR="00934A3D" w14:paraId="51DDBC78" w14:textId="77777777">
        <w:tblPrEx>
          <w:shd w:val="clear" w:color="auto" w:fill="FFFFFF"/>
        </w:tblPrEx>
        <w:trPr>
          <w:gridAfter w:val="3"/>
          <w:wAfter w:w="5858" w:type="dxa"/>
          <w:trHeight w:val="427"/>
        </w:trPr>
        <w:tc>
          <w:tcPr>
            <w:tcW w:w="15104" w:type="dxa"/>
            <w:gridSpan w:val="10"/>
            <w:tcBorders>
              <w:bottom w:val="single" w:sz="4" w:space="0" w:color="auto"/>
            </w:tcBorders>
            <w:shd w:val="clear" w:color="auto" w:fill="FFFFFF"/>
            <w:vAlign w:val="center"/>
          </w:tcPr>
          <w:p w14:paraId="387093AA" w14:textId="77777777" w:rsidR="00934A3D" w:rsidRDefault="00000000">
            <w:pPr>
              <w:widowControl/>
              <w:spacing w:line="0" w:lineRule="atLeast"/>
              <w:jc w:val="center"/>
              <w:rPr>
                <w:rFonts w:ascii="仿宋_GB2312" w:eastAsia="仿宋_GB2312"/>
                <w:b/>
                <w:color w:val="000000" w:themeColor="text1"/>
                <w:szCs w:val="21"/>
              </w:rPr>
            </w:pPr>
            <w:r>
              <w:rPr>
                <w:rFonts w:ascii="楷体_GB2312" w:eastAsia="楷体_GB2312" w:hint="eastAsia"/>
                <w:b/>
                <w:color w:val="000000" w:themeColor="text1"/>
                <w:kern w:val="0"/>
                <w:sz w:val="32"/>
                <w:szCs w:val="32"/>
              </w:rPr>
              <w:t>可再生能源管理类案由2项</w:t>
            </w:r>
          </w:p>
        </w:tc>
      </w:tr>
      <w:tr w:rsidR="00934A3D" w14:paraId="49B65B45" w14:textId="77777777">
        <w:tblPrEx>
          <w:shd w:val="clear" w:color="auto" w:fill="FFFFFF"/>
        </w:tblPrEx>
        <w:trPr>
          <w:gridAfter w:val="3"/>
          <w:wAfter w:w="5858" w:type="dxa"/>
          <w:trHeight w:val="427"/>
        </w:trPr>
        <w:tc>
          <w:tcPr>
            <w:tcW w:w="15104" w:type="dxa"/>
            <w:gridSpan w:val="10"/>
            <w:tcBorders>
              <w:bottom w:val="single" w:sz="4" w:space="0" w:color="auto"/>
            </w:tcBorders>
            <w:shd w:val="clear" w:color="auto" w:fill="FFFFFF"/>
            <w:vAlign w:val="center"/>
          </w:tcPr>
          <w:p w14:paraId="42942E05" w14:textId="77777777" w:rsidR="00934A3D" w:rsidRDefault="00000000">
            <w:pPr>
              <w:pStyle w:val="20"/>
              <w:jc w:val="center"/>
              <w:rPr>
                <w:color w:val="000000" w:themeColor="text1"/>
              </w:rPr>
            </w:pPr>
            <w:bookmarkStart w:id="65" w:name="_Toc31321"/>
            <w:r>
              <w:rPr>
                <w:rFonts w:hint="eastAsia"/>
                <w:color w:val="000000" w:themeColor="text1"/>
              </w:rPr>
              <w:t>《中华人民共和国可再生能源法》案由2项</w:t>
            </w:r>
            <w:bookmarkEnd w:id="65"/>
          </w:p>
        </w:tc>
      </w:tr>
      <w:tr w:rsidR="00934A3D" w14:paraId="33BBC766" w14:textId="77777777">
        <w:tblPrEx>
          <w:shd w:val="clear" w:color="auto" w:fill="FFFFFF"/>
        </w:tblPrEx>
        <w:trPr>
          <w:gridAfter w:val="3"/>
          <w:wAfter w:w="5858" w:type="dxa"/>
          <w:trHeight w:val="1786"/>
        </w:trPr>
        <w:tc>
          <w:tcPr>
            <w:tcW w:w="706" w:type="dxa"/>
            <w:shd w:val="clear" w:color="auto" w:fill="FFFFFF"/>
            <w:vAlign w:val="center"/>
          </w:tcPr>
          <w:p w14:paraId="73D83DA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shd w:val="clear" w:color="auto" w:fill="FFFFFF"/>
            <w:vAlign w:val="center"/>
          </w:tcPr>
          <w:p w14:paraId="49C23CD5"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经营燃气管网、热力管网的企业不准许符合入网技术标准的燃气、热力入网</w:t>
            </w:r>
          </w:p>
        </w:tc>
        <w:tc>
          <w:tcPr>
            <w:tcW w:w="2867" w:type="dxa"/>
            <w:shd w:val="clear" w:color="auto" w:fill="FFFFFF"/>
            <w:vAlign w:val="center"/>
          </w:tcPr>
          <w:p w14:paraId="3BA49950"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违反条款：第十六条第二款；处罚条款：第三十条，责令限期改正；拒不改正的，处以燃气、热力生产企业经济损失额一倍以下的罚款。</w:t>
            </w:r>
          </w:p>
        </w:tc>
        <w:tc>
          <w:tcPr>
            <w:tcW w:w="1103" w:type="dxa"/>
            <w:shd w:val="clear" w:color="auto" w:fill="FFFFFF"/>
            <w:vAlign w:val="center"/>
          </w:tcPr>
          <w:p w14:paraId="349A550D"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经济损失额</w:t>
            </w:r>
          </w:p>
        </w:tc>
        <w:tc>
          <w:tcPr>
            <w:tcW w:w="990" w:type="dxa"/>
            <w:shd w:val="clear" w:color="auto" w:fill="FFFFFF"/>
            <w:vAlign w:val="center"/>
          </w:tcPr>
          <w:p w14:paraId="1FBD9609"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4731A798" w14:textId="77777777" w:rsidR="00934A3D" w:rsidRDefault="00934A3D">
            <w:pPr>
              <w:rPr>
                <w:rFonts w:ascii="仿宋_GB2312" w:eastAsia="仿宋_GB2312"/>
                <w:color w:val="000000" w:themeColor="text1"/>
                <w:szCs w:val="21"/>
              </w:rPr>
            </w:pPr>
          </w:p>
        </w:tc>
        <w:tc>
          <w:tcPr>
            <w:tcW w:w="1628" w:type="dxa"/>
            <w:shd w:val="clear" w:color="auto" w:fill="FFFFFF"/>
            <w:vAlign w:val="center"/>
          </w:tcPr>
          <w:p w14:paraId="56F74144" w14:textId="77777777" w:rsidR="00934A3D" w:rsidRDefault="00934A3D">
            <w:pPr>
              <w:rPr>
                <w:rFonts w:ascii="仿宋_GB2312" w:eastAsia="仿宋_GB2312"/>
                <w:color w:val="000000" w:themeColor="text1"/>
                <w:szCs w:val="21"/>
              </w:rPr>
            </w:pPr>
          </w:p>
        </w:tc>
        <w:tc>
          <w:tcPr>
            <w:tcW w:w="2929" w:type="dxa"/>
            <w:gridSpan w:val="2"/>
            <w:shd w:val="clear" w:color="auto" w:fill="FFFFFF"/>
            <w:vAlign w:val="center"/>
          </w:tcPr>
          <w:p w14:paraId="668FBFBE"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1A5BB922" w14:textId="77777777">
        <w:tblPrEx>
          <w:shd w:val="clear" w:color="auto" w:fill="FFFFFF"/>
        </w:tblPrEx>
        <w:trPr>
          <w:gridAfter w:val="3"/>
          <w:wAfter w:w="5858" w:type="dxa"/>
          <w:trHeight w:val="2178"/>
        </w:trPr>
        <w:tc>
          <w:tcPr>
            <w:tcW w:w="706" w:type="dxa"/>
            <w:shd w:val="clear" w:color="auto" w:fill="FFFFFF"/>
            <w:vAlign w:val="center"/>
          </w:tcPr>
          <w:p w14:paraId="45DD52B2"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FFFFFF"/>
            <w:vAlign w:val="center"/>
          </w:tcPr>
          <w:p w14:paraId="56BA4ACF"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石油销售企业未按照规定将符合国家标准的生物液体燃料纳入其燃料销售体系</w:t>
            </w:r>
          </w:p>
        </w:tc>
        <w:tc>
          <w:tcPr>
            <w:tcW w:w="2867" w:type="dxa"/>
            <w:shd w:val="clear" w:color="auto" w:fill="FFFFFF"/>
            <w:vAlign w:val="center"/>
          </w:tcPr>
          <w:p w14:paraId="43D4C05D"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违反条款：第十六条第三款；处罚条款：第三十一条，责令限期改正；拒不改正的，处以生物液体燃料生产企业经济损失额一倍以下的罚款。</w:t>
            </w:r>
          </w:p>
        </w:tc>
        <w:tc>
          <w:tcPr>
            <w:tcW w:w="1103" w:type="dxa"/>
            <w:shd w:val="clear" w:color="auto" w:fill="FFFFFF"/>
            <w:vAlign w:val="center"/>
          </w:tcPr>
          <w:p w14:paraId="53E48F78"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经济损失额</w:t>
            </w:r>
          </w:p>
        </w:tc>
        <w:tc>
          <w:tcPr>
            <w:tcW w:w="990" w:type="dxa"/>
            <w:shd w:val="clear" w:color="auto" w:fill="FFFFFF"/>
            <w:vAlign w:val="center"/>
          </w:tcPr>
          <w:p w14:paraId="0260C6B7" w14:textId="77777777" w:rsidR="00934A3D"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55B3FEF8" w14:textId="77777777" w:rsidR="00934A3D" w:rsidRDefault="00934A3D">
            <w:pPr>
              <w:rPr>
                <w:rFonts w:ascii="仿宋_GB2312" w:eastAsia="仿宋_GB2312"/>
                <w:color w:val="000000" w:themeColor="text1"/>
                <w:szCs w:val="21"/>
              </w:rPr>
            </w:pPr>
          </w:p>
        </w:tc>
        <w:tc>
          <w:tcPr>
            <w:tcW w:w="1628" w:type="dxa"/>
            <w:shd w:val="clear" w:color="auto" w:fill="FFFFFF"/>
            <w:vAlign w:val="center"/>
          </w:tcPr>
          <w:p w14:paraId="75495B8A" w14:textId="77777777" w:rsidR="00934A3D" w:rsidRDefault="00934A3D">
            <w:pPr>
              <w:rPr>
                <w:rFonts w:ascii="仿宋_GB2312" w:eastAsia="仿宋_GB2312"/>
                <w:color w:val="000000" w:themeColor="text1"/>
                <w:szCs w:val="21"/>
              </w:rPr>
            </w:pPr>
          </w:p>
        </w:tc>
        <w:tc>
          <w:tcPr>
            <w:tcW w:w="2929" w:type="dxa"/>
            <w:gridSpan w:val="2"/>
            <w:shd w:val="clear" w:color="auto" w:fill="FFFFFF"/>
            <w:vAlign w:val="center"/>
          </w:tcPr>
          <w:p w14:paraId="1A49C01C" w14:textId="77777777" w:rsidR="00934A3D"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0572B5C9" w14:textId="77777777">
        <w:tblPrEx>
          <w:shd w:val="clear" w:color="auto" w:fill="FFFFFF"/>
        </w:tblPrEx>
        <w:trPr>
          <w:gridAfter w:val="3"/>
          <w:wAfter w:w="5858" w:type="dxa"/>
          <w:trHeight w:val="516"/>
        </w:trPr>
        <w:tc>
          <w:tcPr>
            <w:tcW w:w="15104" w:type="dxa"/>
            <w:gridSpan w:val="10"/>
            <w:shd w:val="clear" w:color="auto" w:fill="FFFFFF"/>
            <w:vAlign w:val="center"/>
          </w:tcPr>
          <w:p w14:paraId="4BDA015A" w14:textId="77777777" w:rsidR="00934A3D" w:rsidRDefault="00000000">
            <w:pPr>
              <w:widowControl/>
              <w:spacing w:line="0" w:lineRule="atLeast"/>
              <w:jc w:val="center"/>
              <w:rPr>
                <w:rFonts w:ascii="仿宋_GB2312" w:eastAsia="仿宋_GB2312"/>
                <w:b/>
                <w:color w:val="000000" w:themeColor="text1"/>
                <w:szCs w:val="21"/>
              </w:rPr>
            </w:pPr>
            <w:r>
              <w:rPr>
                <w:rFonts w:ascii="楷体_GB2312" w:eastAsia="楷体_GB2312" w:hint="eastAsia"/>
                <w:b/>
                <w:color w:val="000000" w:themeColor="text1"/>
                <w:kern w:val="0"/>
                <w:sz w:val="32"/>
                <w:szCs w:val="32"/>
              </w:rPr>
              <w:t>电力管理类案由12项</w:t>
            </w:r>
          </w:p>
        </w:tc>
      </w:tr>
      <w:tr w:rsidR="00934A3D" w14:paraId="57E71129" w14:textId="77777777">
        <w:tblPrEx>
          <w:shd w:val="clear" w:color="auto" w:fill="FFFFFF"/>
        </w:tblPrEx>
        <w:trPr>
          <w:gridAfter w:val="3"/>
          <w:wAfter w:w="5858" w:type="dxa"/>
          <w:trHeight w:val="715"/>
        </w:trPr>
        <w:tc>
          <w:tcPr>
            <w:tcW w:w="15104" w:type="dxa"/>
            <w:gridSpan w:val="10"/>
            <w:shd w:val="clear" w:color="auto" w:fill="FFFFFF"/>
            <w:vAlign w:val="center"/>
          </w:tcPr>
          <w:p w14:paraId="1CB49C90" w14:textId="77777777" w:rsidR="00934A3D" w:rsidRDefault="00000000">
            <w:pPr>
              <w:pStyle w:val="20"/>
              <w:jc w:val="center"/>
              <w:rPr>
                <w:color w:val="000000" w:themeColor="text1"/>
              </w:rPr>
            </w:pPr>
            <w:bookmarkStart w:id="66" w:name="_Toc691"/>
            <w:r>
              <w:rPr>
                <w:rFonts w:hint="eastAsia"/>
                <w:color w:val="000000" w:themeColor="text1"/>
              </w:rPr>
              <w:t>《中华人民共和国电力法》《电力供应与使用条例》案由</w:t>
            </w:r>
            <w:r>
              <w:rPr>
                <w:color w:val="000000" w:themeColor="text1"/>
              </w:rPr>
              <w:t>6</w:t>
            </w:r>
            <w:r>
              <w:rPr>
                <w:rFonts w:hint="eastAsia"/>
                <w:color w:val="000000" w:themeColor="text1"/>
              </w:rPr>
              <w:t>项</w:t>
            </w:r>
            <w:bookmarkEnd w:id="66"/>
          </w:p>
        </w:tc>
      </w:tr>
      <w:tr w:rsidR="00934A3D" w14:paraId="75061FFB" w14:textId="77777777">
        <w:tblPrEx>
          <w:shd w:val="clear" w:color="auto" w:fill="FFFFFF"/>
        </w:tblPrEx>
        <w:trPr>
          <w:gridAfter w:val="3"/>
          <w:wAfter w:w="5858" w:type="dxa"/>
          <w:trHeight w:val="1520"/>
        </w:trPr>
        <w:tc>
          <w:tcPr>
            <w:tcW w:w="706" w:type="dxa"/>
            <w:shd w:val="clear" w:color="auto" w:fill="FFFFFF"/>
            <w:vAlign w:val="center"/>
          </w:tcPr>
          <w:p w14:paraId="568A2B5C"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shd w:val="clear" w:color="auto" w:fill="FFFFFF"/>
            <w:vAlign w:val="center"/>
          </w:tcPr>
          <w:p w14:paraId="0DAE3D9E"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电力建设项目使用国家明令淘汰的电力设备和技术</w:t>
            </w:r>
          </w:p>
        </w:tc>
        <w:tc>
          <w:tcPr>
            <w:tcW w:w="2867" w:type="dxa"/>
            <w:shd w:val="clear" w:color="auto" w:fill="FFFFFF"/>
            <w:vAlign w:val="center"/>
          </w:tcPr>
          <w:p w14:paraId="707E9E07"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违反条款：《中华人民共和国电力法》第十四条第二款；处罚条款：第六十二条第二款，责令停止使用，没收国家明令淘汰的电力设备，并处五万元以下的罚款。</w:t>
            </w:r>
          </w:p>
        </w:tc>
        <w:tc>
          <w:tcPr>
            <w:tcW w:w="1103" w:type="dxa"/>
            <w:shd w:val="clear" w:color="auto" w:fill="FFFFFF"/>
            <w:vAlign w:val="center"/>
          </w:tcPr>
          <w:p w14:paraId="44816542"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FFFFFF"/>
            <w:vAlign w:val="center"/>
          </w:tcPr>
          <w:p w14:paraId="3316726A" w14:textId="77777777" w:rsidR="00934A3D" w:rsidRDefault="00000000">
            <w:pPr>
              <w:widowControl/>
              <w:autoSpaceDE w:val="0"/>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FFFFFF"/>
            <w:vAlign w:val="center"/>
          </w:tcPr>
          <w:p w14:paraId="7F301363"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1.存在较大安全隐患的，系数2-3；2.发生安全事故的，系数4。</w:t>
            </w:r>
          </w:p>
        </w:tc>
        <w:tc>
          <w:tcPr>
            <w:tcW w:w="1628" w:type="dxa"/>
            <w:shd w:val="clear" w:color="auto" w:fill="FFFFFF"/>
            <w:vAlign w:val="center"/>
          </w:tcPr>
          <w:p w14:paraId="7264B6B8"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1CC2B77E"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其它额度</w:t>
            </w:r>
            <w:r>
              <w:rPr>
                <w:rFonts w:ascii="仿宋_GB2312" w:eastAsia="仿宋_GB2312" w:hAnsi="宋体" w:cs="宋体" w:hint="eastAsia"/>
                <w:color w:val="000000" w:themeColor="text1"/>
                <w:kern w:val="0"/>
                <w:szCs w:val="21"/>
              </w:rPr>
              <w:t>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，报案审会讨论决定。</w:t>
            </w:r>
          </w:p>
        </w:tc>
      </w:tr>
      <w:tr w:rsidR="00934A3D" w14:paraId="6258652C" w14:textId="77777777">
        <w:tblPrEx>
          <w:shd w:val="clear" w:color="auto" w:fill="FFFFFF"/>
        </w:tblPrEx>
        <w:trPr>
          <w:gridAfter w:val="3"/>
          <w:wAfter w:w="5858" w:type="dxa"/>
          <w:trHeight w:val="3218"/>
        </w:trPr>
        <w:tc>
          <w:tcPr>
            <w:tcW w:w="706" w:type="dxa"/>
            <w:shd w:val="clear" w:color="auto" w:fill="FFFFFF"/>
            <w:vAlign w:val="center"/>
          </w:tcPr>
          <w:p w14:paraId="0705DDC4" w14:textId="77777777" w:rsidR="00934A3D"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FFFFFF"/>
            <w:vAlign w:val="center"/>
          </w:tcPr>
          <w:p w14:paraId="07196C2B"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未经许可从事供电或者变更供电营业区</w:t>
            </w:r>
          </w:p>
        </w:tc>
        <w:tc>
          <w:tcPr>
            <w:tcW w:w="2867" w:type="dxa"/>
            <w:shd w:val="clear" w:color="auto" w:fill="FFFFFF"/>
            <w:vAlign w:val="center"/>
          </w:tcPr>
          <w:p w14:paraId="7557576E"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违反条款：《中华人民共和国电力法》第二十五条第一、三款；处罚条款：第六十三条，责令改正，没收违法所得，可以并处违法所得五倍以下的罚款。</w:t>
            </w:r>
          </w:p>
        </w:tc>
        <w:tc>
          <w:tcPr>
            <w:tcW w:w="1103" w:type="dxa"/>
            <w:shd w:val="clear" w:color="auto" w:fill="FFFFFF"/>
            <w:vAlign w:val="center"/>
          </w:tcPr>
          <w:p w14:paraId="32C1FE70"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违法所得</w:t>
            </w:r>
          </w:p>
        </w:tc>
        <w:tc>
          <w:tcPr>
            <w:tcW w:w="990" w:type="dxa"/>
            <w:shd w:val="clear" w:color="auto" w:fill="FFFFFF"/>
            <w:vAlign w:val="center"/>
          </w:tcPr>
          <w:p w14:paraId="574AE2AE" w14:textId="77777777" w:rsidR="00934A3D" w:rsidRDefault="00000000">
            <w:pPr>
              <w:widowControl/>
              <w:autoSpaceDE w:val="0"/>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FFFFFF"/>
            <w:vAlign w:val="center"/>
          </w:tcPr>
          <w:p w14:paraId="6EE71ECD"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未经许可从事电力供应业务，系数2。</w:t>
            </w:r>
          </w:p>
        </w:tc>
        <w:tc>
          <w:tcPr>
            <w:tcW w:w="1628" w:type="dxa"/>
            <w:shd w:val="clear" w:color="auto" w:fill="FFFFFF"/>
            <w:vAlign w:val="center"/>
          </w:tcPr>
          <w:p w14:paraId="33958666"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罚款数额＝违法所得×（1＋情节系数＋变量系数）</w:t>
            </w:r>
          </w:p>
        </w:tc>
        <w:tc>
          <w:tcPr>
            <w:tcW w:w="2929" w:type="dxa"/>
            <w:gridSpan w:val="2"/>
            <w:shd w:val="clear" w:color="auto" w:fill="FFFFFF"/>
            <w:vAlign w:val="center"/>
          </w:tcPr>
          <w:p w14:paraId="0A51CE80"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罚款数额不超过违法所得五倍。</w:t>
            </w:r>
          </w:p>
          <w:p w14:paraId="7F6BB700" w14:textId="77777777" w:rsidR="00934A3D"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需要作出其它额度处罚的，报案审会讨论决定。</w:t>
            </w:r>
          </w:p>
        </w:tc>
      </w:tr>
      <w:tr w:rsidR="00934A3D" w14:paraId="61299D6B" w14:textId="77777777">
        <w:tblPrEx>
          <w:shd w:val="clear" w:color="auto" w:fill="FFFFFF"/>
        </w:tblPrEx>
        <w:trPr>
          <w:gridAfter w:val="3"/>
          <w:wAfter w:w="5858" w:type="dxa"/>
          <w:trHeight w:val="2083"/>
        </w:trPr>
        <w:tc>
          <w:tcPr>
            <w:tcW w:w="706" w:type="dxa"/>
            <w:shd w:val="clear" w:color="auto" w:fill="FFFFFF"/>
            <w:vAlign w:val="center"/>
          </w:tcPr>
          <w:p w14:paraId="742E31A8"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3</w:t>
            </w:r>
          </w:p>
        </w:tc>
        <w:tc>
          <w:tcPr>
            <w:tcW w:w="1441" w:type="dxa"/>
            <w:shd w:val="clear" w:color="auto" w:fill="FFFFFF"/>
            <w:vAlign w:val="center"/>
          </w:tcPr>
          <w:p w14:paraId="2B33F0B8"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供电营业机构拒绝供电</w:t>
            </w:r>
          </w:p>
        </w:tc>
        <w:tc>
          <w:tcPr>
            <w:tcW w:w="2867" w:type="dxa"/>
            <w:shd w:val="clear" w:color="auto" w:fill="FFFFFF"/>
            <w:vAlign w:val="center"/>
          </w:tcPr>
          <w:p w14:paraId="02A691E6" w14:textId="77777777" w:rsidR="00934A3D"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违反条款：《中华人民共和国电力法》第二十六条第一款；处罚条款：第六十四条，责令改正，给予警告。</w:t>
            </w:r>
          </w:p>
        </w:tc>
        <w:tc>
          <w:tcPr>
            <w:tcW w:w="1103" w:type="dxa"/>
            <w:shd w:val="clear" w:color="auto" w:fill="FFFFFF"/>
            <w:vAlign w:val="center"/>
          </w:tcPr>
          <w:p w14:paraId="4B37C9DE" w14:textId="77777777" w:rsidR="00934A3D" w:rsidRDefault="00934A3D">
            <w:pPr>
              <w:widowControl/>
              <w:spacing w:line="0" w:lineRule="atLeast"/>
              <w:rPr>
                <w:rFonts w:ascii="仿宋_GB2312" w:eastAsia="仿宋_GB2312"/>
                <w:color w:val="000000" w:themeColor="text1"/>
                <w:szCs w:val="21"/>
              </w:rPr>
            </w:pPr>
          </w:p>
        </w:tc>
        <w:tc>
          <w:tcPr>
            <w:tcW w:w="990" w:type="dxa"/>
            <w:shd w:val="clear" w:color="auto" w:fill="FFFFFF"/>
            <w:vAlign w:val="center"/>
          </w:tcPr>
          <w:p w14:paraId="36483506" w14:textId="77777777" w:rsidR="00934A3D" w:rsidRDefault="00934A3D">
            <w:pPr>
              <w:widowControl/>
              <w:spacing w:line="0" w:lineRule="atLeast"/>
              <w:jc w:val="center"/>
              <w:rPr>
                <w:rFonts w:ascii="仿宋_GB2312" w:eastAsia="仿宋_GB2312"/>
                <w:color w:val="000000" w:themeColor="text1"/>
                <w:szCs w:val="21"/>
              </w:rPr>
            </w:pPr>
          </w:p>
        </w:tc>
        <w:tc>
          <w:tcPr>
            <w:tcW w:w="3440" w:type="dxa"/>
            <w:gridSpan w:val="2"/>
            <w:shd w:val="clear" w:color="auto" w:fill="FFFFFF"/>
            <w:vAlign w:val="center"/>
          </w:tcPr>
          <w:p w14:paraId="0B26FCD4" w14:textId="77777777" w:rsidR="00934A3D" w:rsidRDefault="00934A3D">
            <w:pPr>
              <w:widowControl/>
              <w:spacing w:line="0" w:lineRule="atLeast"/>
              <w:rPr>
                <w:rFonts w:ascii="仿宋_GB2312" w:eastAsia="仿宋_GB2312"/>
                <w:color w:val="000000" w:themeColor="text1"/>
                <w:szCs w:val="21"/>
              </w:rPr>
            </w:pPr>
          </w:p>
        </w:tc>
        <w:tc>
          <w:tcPr>
            <w:tcW w:w="1628" w:type="dxa"/>
            <w:shd w:val="clear" w:color="auto" w:fill="FFFFFF"/>
            <w:vAlign w:val="center"/>
          </w:tcPr>
          <w:p w14:paraId="71BDF5BA" w14:textId="77777777" w:rsidR="00934A3D" w:rsidRDefault="00934A3D">
            <w:pPr>
              <w:widowControl/>
              <w:spacing w:line="0" w:lineRule="atLeast"/>
              <w:rPr>
                <w:rFonts w:ascii="仿宋_GB2312" w:eastAsia="仿宋_GB2312"/>
                <w:color w:val="000000" w:themeColor="text1"/>
                <w:szCs w:val="21"/>
              </w:rPr>
            </w:pPr>
          </w:p>
        </w:tc>
        <w:tc>
          <w:tcPr>
            <w:tcW w:w="2929" w:type="dxa"/>
            <w:gridSpan w:val="2"/>
            <w:shd w:val="clear" w:color="auto" w:fill="FFFFFF"/>
            <w:vAlign w:val="center"/>
          </w:tcPr>
          <w:p w14:paraId="1F88E0ED"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非罚款处罚事项</w:t>
            </w:r>
          </w:p>
        </w:tc>
      </w:tr>
      <w:tr w:rsidR="00934A3D" w14:paraId="2AF5EC89" w14:textId="77777777">
        <w:tblPrEx>
          <w:shd w:val="clear" w:color="auto" w:fill="FFFFFF"/>
        </w:tblPrEx>
        <w:trPr>
          <w:gridAfter w:val="3"/>
          <w:wAfter w:w="5858" w:type="dxa"/>
          <w:trHeight w:val="2113"/>
        </w:trPr>
        <w:tc>
          <w:tcPr>
            <w:tcW w:w="706" w:type="dxa"/>
            <w:shd w:val="clear" w:color="auto" w:fill="FFFFFF"/>
            <w:vAlign w:val="center"/>
          </w:tcPr>
          <w:p w14:paraId="1488E9FD"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4</w:t>
            </w:r>
          </w:p>
        </w:tc>
        <w:tc>
          <w:tcPr>
            <w:tcW w:w="1441" w:type="dxa"/>
            <w:shd w:val="clear" w:color="auto" w:fill="FFFFFF"/>
            <w:vAlign w:val="center"/>
          </w:tcPr>
          <w:p w14:paraId="638559C3"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供电企业中断供电</w:t>
            </w:r>
          </w:p>
        </w:tc>
        <w:tc>
          <w:tcPr>
            <w:tcW w:w="2867" w:type="dxa"/>
            <w:shd w:val="clear" w:color="auto" w:fill="FFFFFF"/>
            <w:vAlign w:val="center"/>
          </w:tcPr>
          <w:p w14:paraId="0DD1794A" w14:textId="77777777" w:rsidR="00934A3D"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违反条款：《中华人民共和国电力法》第二十九条第一款；处罚条款：第六十四条，责令改正，给予警告。</w:t>
            </w:r>
          </w:p>
        </w:tc>
        <w:tc>
          <w:tcPr>
            <w:tcW w:w="1103" w:type="dxa"/>
            <w:shd w:val="clear" w:color="auto" w:fill="FFFFFF"/>
            <w:vAlign w:val="center"/>
          </w:tcPr>
          <w:p w14:paraId="3826D17E" w14:textId="77777777" w:rsidR="00934A3D" w:rsidRDefault="00934A3D">
            <w:pPr>
              <w:widowControl/>
              <w:spacing w:line="0" w:lineRule="atLeast"/>
              <w:rPr>
                <w:rFonts w:ascii="仿宋_GB2312" w:eastAsia="仿宋_GB2312"/>
                <w:color w:val="000000" w:themeColor="text1"/>
                <w:szCs w:val="21"/>
              </w:rPr>
            </w:pPr>
          </w:p>
        </w:tc>
        <w:tc>
          <w:tcPr>
            <w:tcW w:w="990" w:type="dxa"/>
            <w:shd w:val="clear" w:color="auto" w:fill="FFFFFF"/>
            <w:vAlign w:val="center"/>
          </w:tcPr>
          <w:p w14:paraId="443F9ECC" w14:textId="77777777" w:rsidR="00934A3D" w:rsidRDefault="00934A3D">
            <w:pPr>
              <w:widowControl/>
              <w:spacing w:line="0" w:lineRule="atLeast"/>
              <w:jc w:val="center"/>
              <w:rPr>
                <w:rFonts w:ascii="仿宋_GB2312" w:eastAsia="仿宋_GB2312"/>
                <w:color w:val="000000" w:themeColor="text1"/>
                <w:szCs w:val="21"/>
              </w:rPr>
            </w:pPr>
          </w:p>
        </w:tc>
        <w:tc>
          <w:tcPr>
            <w:tcW w:w="3440" w:type="dxa"/>
            <w:gridSpan w:val="2"/>
            <w:shd w:val="clear" w:color="auto" w:fill="FFFFFF"/>
            <w:vAlign w:val="center"/>
          </w:tcPr>
          <w:p w14:paraId="57BBD1A6" w14:textId="77777777" w:rsidR="00934A3D" w:rsidRDefault="00934A3D">
            <w:pPr>
              <w:widowControl/>
              <w:spacing w:line="0" w:lineRule="atLeast"/>
              <w:rPr>
                <w:rFonts w:ascii="仿宋_GB2312" w:eastAsia="仿宋_GB2312"/>
                <w:color w:val="000000" w:themeColor="text1"/>
                <w:szCs w:val="21"/>
              </w:rPr>
            </w:pPr>
          </w:p>
        </w:tc>
        <w:tc>
          <w:tcPr>
            <w:tcW w:w="1628" w:type="dxa"/>
            <w:shd w:val="clear" w:color="auto" w:fill="FFFFFF"/>
            <w:vAlign w:val="center"/>
          </w:tcPr>
          <w:p w14:paraId="5B66A977" w14:textId="77777777" w:rsidR="00934A3D" w:rsidRDefault="00934A3D">
            <w:pPr>
              <w:widowControl/>
              <w:spacing w:line="0" w:lineRule="atLeast"/>
              <w:rPr>
                <w:rFonts w:ascii="仿宋_GB2312" w:eastAsia="仿宋_GB2312"/>
                <w:color w:val="000000" w:themeColor="text1"/>
                <w:szCs w:val="21"/>
              </w:rPr>
            </w:pPr>
          </w:p>
        </w:tc>
        <w:tc>
          <w:tcPr>
            <w:tcW w:w="2929" w:type="dxa"/>
            <w:gridSpan w:val="2"/>
            <w:shd w:val="clear" w:color="auto" w:fill="FFFFFF"/>
            <w:vAlign w:val="center"/>
          </w:tcPr>
          <w:p w14:paraId="0C80241C"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非罚款处罚事项</w:t>
            </w:r>
          </w:p>
        </w:tc>
      </w:tr>
      <w:tr w:rsidR="00934A3D" w14:paraId="0FF569DA" w14:textId="77777777">
        <w:tblPrEx>
          <w:shd w:val="clear" w:color="auto" w:fill="FFFFFF"/>
        </w:tblPrEx>
        <w:trPr>
          <w:gridAfter w:val="3"/>
          <w:wAfter w:w="5858" w:type="dxa"/>
          <w:trHeight w:val="1296"/>
        </w:trPr>
        <w:tc>
          <w:tcPr>
            <w:tcW w:w="706" w:type="dxa"/>
            <w:shd w:val="clear" w:color="auto" w:fill="FFFFFF"/>
            <w:vAlign w:val="center"/>
          </w:tcPr>
          <w:p w14:paraId="37801D9C"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5</w:t>
            </w:r>
          </w:p>
        </w:tc>
        <w:tc>
          <w:tcPr>
            <w:tcW w:w="1441" w:type="dxa"/>
            <w:shd w:val="clear" w:color="auto" w:fill="FFFFFF"/>
            <w:vAlign w:val="center"/>
          </w:tcPr>
          <w:p w14:paraId="48FCBB58"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用户危害供电用电安全或者扰乱供电用电秩序</w:t>
            </w:r>
          </w:p>
        </w:tc>
        <w:tc>
          <w:tcPr>
            <w:tcW w:w="2867" w:type="dxa"/>
            <w:shd w:val="clear" w:color="auto" w:fill="FFFFFF"/>
            <w:vAlign w:val="center"/>
          </w:tcPr>
          <w:p w14:paraId="22ABF85C" w14:textId="77777777" w:rsidR="00934A3D"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违反条款：《中华人民共和国电力法》第三十二条第一款；处罚条款：第六十五条，责令改正，给予警告；情节严重或者拒绝改正的，可以中止供电，可以并处五万元以下的罚款。</w:t>
            </w:r>
          </w:p>
        </w:tc>
        <w:tc>
          <w:tcPr>
            <w:tcW w:w="1103" w:type="dxa"/>
            <w:shd w:val="clear" w:color="auto" w:fill="FFFFFF"/>
            <w:vAlign w:val="center"/>
          </w:tcPr>
          <w:p w14:paraId="3A63AFA6" w14:textId="77777777" w:rsidR="00934A3D" w:rsidRDefault="00934A3D">
            <w:pPr>
              <w:widowControl/>
              <w:spacing w:line="0" w:lineRule="atLeast"/>
              <w:rPr>
                <w:rFonts w:ascii="仿宋_GB2312" w:eastAsia="仿宋_GB2312"/>
                <w:color w:val="000000" w:themeColor="text1"/>
                <w:szCs w:val="21"/>
              </w:rPr>
            </w:pPr>
          </w:p>
        </w:tc>
        <w:tc>
          <w:tcPr>
            <w:tcW w:w="990" w:type="dxa"/>
            <w:shd w:val="clear" w:color="auto" w:fill="FFFFFF"/>
            <w:vAlign w:val="center"/>
          </w:tcPr>
          <w:p w14:paraId="1D563F0F" w14:textId="77777777" w:rsidR="00934A3D" w:rsidRDefault="00934A3D">
            <w:pPr>
              <w:widowControl/>
              <w:spacing w:line="0" w:lineRule="atLeast"/>
              <w:jc w:val="center"/>
              <w:rPr>
                <w:rFonts w:ascii="仿宋_GB2312" w:eastAsia="仿宋_GB2312"/>
                <w:color w:val="000000" w:themeColor="text1"/>
                <w:szCs w:val="21"/>
              </w:rPr>
            </w:pPr>
          </w:p>
        </w:tc>
        <w:tc>
          <w:tcPr>
            <w:tcW w:w="3440" w:type="dxa"/>
            <w:gridSpan w:val="2"/>
            <w:shd w:val="clear" w:color="auto" w:fill="FFFFFF"/>
            <w:vAlign w:val="center"/>
          </w:tcPr>
          <w:p w14:paraId="10BDEE6E" w14:textId="77777777" w:rsidR="00934A3D" w:rsidRDefault="00934A3D">
            <w:pPr>
              <w:widowControl/>
              <w:spacing w:line="240" w:lineRule="exact"/>
              <w:rPr>
                <w:rFonts w:ascii="仿宋_GB2312" w:eastAsia="仿宋_GB2312"/>
                <w:color w:val="000000" w:themeColor="text1"/>
                <w:szCs w:val="21"/>
              </w:rPr>
            </w:pPr>
          </w:p>
        </w:tc>
        <w:tc>
          <w:tcPr>
            <w:tcW w:w="1628" w:type="dxa"/>
            <w:shd w:val="clear" w:color="auto" w:fill="FFFFFF"/>
            <w:vAlign w:val="center"/>
          </w:tcPr>
          <w:p w14:paraId="6170AC7A" w14:textId="77777777" w:rsidR="00934A3D" w:rsidRDefault="00934A3D">
            <w:pPr>
              <w:widowControl/>
              <w:spacing w:line="240" w:lineRule="exact"/>
              <w:rPr>
                <w:rFonts w:ascii="仿宋_GB2312" w:eastAsia="仿宋_GB2312"/>
                <w:color w:val="000000" w:themeColor="text1"/>
                <w:szCs w:val="21"/>
              </w:rPr>
            </w:pPr>
          </w:p>
        </w:tc>
        <w:tc>
          <w:tcPr>
            <w:tcW w:w="2929" w:type="dxa"/>
            <w:gridSpan w:val="2"/>
            <w:shd w:val="clear" w:color="auto" w:fill="FFFFFF"/>
            <w:vAlign w:val="center"/>
          </w:tcPr>
          <w:p w14:paraId="3A95BF34"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p w14:paraId="1DD50389"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可参照《供用电监督管理办法》第二十八条相关规定。</w:t>
            </w:r>
          </w:p>
        </w:tc>
      </w:tr>
      <w:tr w:rsidR="00934A3D" w14:paraId="2DE8FC7E" w14:textId="77777777">
        <w:tblPrEx>
          <w:shd w:val="clear" w:color="auto" w:fill="FFFFFF"/>
        </w:tblPrEx>
        <w:trPr>
          <w:gridAfter w:val="3"/>
          <w:wAfter w:w="5858" w:type="dxa"/>
          <w:trHeight w:val="1296"/>
        </w:trPr>
        <w:tc>
          <w:tcPr>
            <w:tcW w:w="706" w:type="dxa"/>
            <w:vMerge w:val="restart"/>
            <w:shd w:val="clear" w:color="auto" w:fill="FFFFFF"/>
            <w:vAlign w:val="center"/>
          </w:tcPr>
          <w:p w14:paraId="54EA83D2"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6</w:t>
            </w:r>
          </w:p>
        </w:tc>
        <w:tc>
          <w:tcPr>
            <w:tcW w:w="1441" w:type="dxa"/>
            <w:vMerge w:val="restart"/>
            <w:shd w:val="clear" w:color="auto" w:fill="FFFFFF"/>
            <w:vAlign w:val="center"/>
          </w:tcPr>
          <w:p w14:paraId="43CFEEE6"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盗窃电能</w:t>
            </w:r>
          </w:p>
        </w:tc>
        <w:tc>
          <w:tcPr>
            <w:tcW w:w="2867" w:type="dxa"/>
            <w:shd w:val="clear" w:color="auto" w:fill="FFFFFF"/>
            <w:vAlign w:val="center"/>
          </w:tcPr>
          <w:p w14:paraId="1B0CBEB4"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违反条款、处罚条款：《中华人民共和国电力法》第七十一条，责令停止违法行为，追缴电费并处应交电费五倍以下的罚款。</w:t>
            </w:r>
          </w:p>
        </w:tc>
        <w:tc>
          <w:tcPr>
            <w:tcW w:w="1103" w:type="dxa"/>
            <w:vMerge w:val="restart"/>
            <w:shd w:val="clear" w:color="auto" w:fill="FFFFFF"/>
            <w:vAlign w:val="center"/>
          </w:tcPr>
          <w:p w14:paraId="52FCCE5D"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应交电费</w:t>
            </w:r>
          </w:p>
        </w:tc>
        <w:tc>
          <w:tcPr>
            <w:tcW w:w="990" w:type="dxa"/>
            <w:vMerge w:val="restart"/>
            <w:shd w:val="clear" w:color="auto" w:fill="FFFFFF"/>
            <w:vAlign w:val="center"/>
          </w:tcPr>
          <w:p w14:paraId="4785B0DC" w14:textId="77777777" w:rsidR="00934A3D" w:rsidRDefault="00000000">
            <w:pPr>
              <w:widowControl/>
              <w:autoSpaceDE w:val="0"/>
              <w:spacing w:before="100" w:beforeAutospacing="1" w:after="100" w:afterAutospacing="1" w:line="40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FFFFFF"/>
            <w:vAlign w:val="center"/>
          </w:tcPr>
          <w:p w14:paraId="6EDEB10D"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1.造成电能损失较大或者供电设施、用电计量装置等损坏的，系数2-3；2.造成电能损失严重或者供用电事故的，系数4。</w:t>
            </w:r>
          </w:p>
        </w:tc>
        <w:tc>
          <w:tcPr>
            <w:tcW w:w="1628" w:type="dxa"/>
            <w:vMerge w:val="restart"/>
            <w:shd w:val="clear" w:color="auto" w:fill="FFFFFF"/>
            <w:vAlign w:val="center"/>
          </w:tcPr>
          <w:p w14:paraId="703B2459"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罚款数额＝应交电费×（1＋情节系数＋变量系数）</w:t>
            </w:r>
          </w:p>
        </w:tc>
        <w:tc>
          <w:tcPr>
            <w:tcW w:w="2929" w:type="dxa"/>
            <w:gridSpan w:val="2"/>
            <w:vMerge w:val="restart"/>
            <w:shd w:val="clear" w:color="auto" w:fill="FFFFFF"/>
            <w:vAlign w:val="center"/>
          </w:tcPr>
          <w:p w14:paraId="27EE6870"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罚款数额不超过应交电费五倍。</w:t>
            </w:r>
          </w:p>
          <w:p w14:paraId="00295F24" w14:textId="77777777" w:rsidR="00934A3D" w:rsidRDefault="00000000">
            <w:pPr>
              <w:autoSpaceDE w:val="0"/>
              <w:spacing w:line="400" w:lineRule="exact"/>
              <w:jc w:val="left"/>
              <w:rPr>
                <w:rFonts w:ascii="仿宋_GB2312" w:eastAsia="仿宋_GB2312"/>
                <w:color w:val="000000" w:themeColor="text1"/>
                <w:szCs w:val="21"/>
              </w:rPr>
            </w:pPr>
            <w:r>
              <w:rPr>
                <w:rFonts w:ascii="仿宋_GB2312" w:eastAsia="仿宋_GB2312" w:hint="eastAsia"/>
                <w:color w:val="000000" w:themeColor="text1"/>
                <w:szCs w:val="21"/>
              </w:rPr>
              <w:t>需要作出其它额度处罚的，报案审会讨论决定。</w:t>
            </w:r>
          </w:p>
          <w:p w14:paraId="4E33A25F" w14:textId="77777777" w:rsidR="00934A3D" w:rsidRDefault="00000000">
            <w:pPr>
              <w:autoSpaceDE w:val="0"/>
              <w:spacing w:line="400" w:lineRule="exact"/>
              <w:jc w:val="left"/>
              <w:rPr>
                <w:rFonts w:ascii="仿宋_GB2312" w:eastAsia="仿宋_GB2312"/>
                <w:color w:val="000000" w:themeColor="text1"/>
                <w:szCs w:val="21"/>
              </w:rPr>
            </w:pPr>
            <w:r>
              <w:rPr>
                <w:rFonts w:ascii="仿宋_GB2312" w:eastAsia="仿宋_GB2312" w:hint="eastAsia"/>
                <w:color w:val="000000" w:themeColor="text1"/>
                <w:szCs w:val="21"/>
              </w:rPr>
              <w:t>构成犯罪的，依法追究刑事责任。</w:t>
            </w:r>
          </w:p>
        </w:tc>
      </w:tr>
      <w:tr w:rsidR="00934A3D" w14:paraId="6DF948B5" w14:textId="77777777">
        <w:tblPrEx>
          <w:shd w:val="clear" w:color="auto" w:fill="FFFFFF"/>
        </w:tblPrEx>
        <w:trPr>
          <w:gridAfter w:val="3"/>
          <w:wAfter w:w="5858" w:type="dxa"/>
          <w:trHeight w:val="2940"/>
        </w:trPr>
        <w:tc>
          <w:tcPr>
            <w:tcW w:w="706" w:type="dxa"/>
            <w:vMerge/>
            <w:shd w:val="clear" w:color="auto" w:fill="FFFFFF"/>
            <w:vAlign w:val="center"/>
          </w:tcPr>
          <w:p w14:paraId="5E2B37CD" w14:textId="77777777" w:rsidR="00934A3D" w:rsidRDefault="00934A3D">
            <w:pPr>
              <w:spacing w:before="100" w:beforeAutospacing="1" w:after="100" w:afterAutospacing="1"/>
              <w:jc w:val="left"/>
              <w:rPr>
                <w:rFonts w:ascii="仿宋_GB2312" w:eastAsia="仿宋_GB2312"/>
                <w:color w:val="000000" w:themeColor="text1"/>
                <w:szCs w:val="21"/>
              </w:rPr>
            </w:pPr>
          </w:p>
        </w:tc>
        <w:tc>
          <w:tcPr>
            <w:tcW w:w="1441" w:type="dxa"/>
            <w:vMerge/>
            <w:shd w:val="clear" w:color="auto" w:fill="FFFFFF"/>
            <w:vAlign w:val="center"/>
          </w:tcPr>
          <w:p w14:paraId="3B089EFF" w14:textId="77777777" w:rsidR="00934A3D" w:rsidRDefault="00934A3D">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2867" w:type="dxa"/>
            <w:shd w:val="clear" w:color="auto" w:fill="FFFFFF"/>
            <w:vAlign w:val="center"/>
          </w:tcPr>
          <w:p w14:paraId="54C86936" w14:textId="77777777" w:rsidR="00934A3D" w:rsidRDefault="00000000">
            <w:pPr>
              <w:widowControl/>
              <w:autoSpaceDE w:val="0"/>
              <w:spacing w:before="100" w:beforeAutospacing="1" w:after="100" w:afterAutospacing="1" w:line="40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违反条款：《电力供应与使用条例》第三十一条第（一）（二）（三）（四）（五）（六）项；处罚条款：第四十一条，责令停止违法行为，追缴电费并处应交电费５倍以下的罚款。</w:t>
            </w:r>
          </w:p>
        </w:tc>
        <w:tc>
          <w:tcPr>
            <w:tcW w:w="1103" w:type="dxa"/>
            <w:vMerge/>
            <w:shd w:val="clear" w:color="auto" w:fill="FFFFFF"/>
            <w:vAlign w:val="center"/>
          </w:tcPr>
          <w:p w14:paraId="27792EE2" w14:textId="77777777" w:rsidR="00934A3D" w:rsidRDefault="00934A3D">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990" w:type="dxa"/>
            <w:vMerge/>
            <w:shd w:val="clear" w:color="auto" w:fill="FFFFFF"/>
            <w:vAlign w:val="center"/>
          </w:tcPr>
          <w:p w14:paraId="6F086E03" w14:textId="77777777" w:rsidR="00934A3D" w:rsidRDefault="00934A3D">
            <w:pPr>
              <w:widowControl/>
              <w:autoSpaceDE w:val="0"/>
              <w:spacing w:before="100" w:beforeAutospacing="1" w:after="100" w:afterAutospacing="1" w:line="400" w:lineRule="exact"/>
              <w:jc w:val="center"/>
              <w:rPr>
                <w:rFonts w:ascii="仿宋_GB2312" w:eastAsia="仿宋_GB2312"/>
                <w:color w:val="000000" w:themeColor="text1"/>
                <w:szCs w:val="21"/>
              </w:rPr>
            </w:pPr>
          </w:p>
        </w:tc>
        <w:tc>
          <w:tcPr>
            <w:tcW w:w="3440" w:type="dxa"/>
            <w:gridSpan w:val="2"/>
            <w:vMerge/>
            <w:shd w:val="clear" w:color="auto" w:fill="FFFFFF"/>
            <w:vAlign w:val="center"/>
          </w:tcPr>
          <w:p w14:paraId="31716818" w14:textId="77777777" w:rsidR="00934A3D" w:rsidRDefault="00934A3D">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1628" w:type="dxa"/>
            <w:vMerge/>
            <w:shd w:val="clear" w:color="auto" w:fill="FFFFFF"/>
            <w:vAlign w:val="center"/>
          </w:tcPr>
          <w:p w14:paraId="66B3360F" w14:textId="77777777" w:rsidR="00934A3D" w:rsidRDefault="00934A3D">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2929" w:type="dxa"/>
            <w:gridSpan w:val="2"/>
            <w:vMerge/>
            <w:shd w:val="clear" w:color="auto" w:fill="FFFFFF"/>
            <w:vAlign w:val="center"/>
          </w:tcPr>
          <w:p w14:paraId="042DD962" w14:textId="77777777" w:rsidR="00934A3D" w:rsidRDefault="00934A3D">
            <w:pPr>
              <w:widowControl/>
              <w:spacing w:before="100" w:beforeAutospacing="1" w:after="100" w:afterAutospacing="1" w:line="0" w:lineRule="atLeast"/>
              <w:jc w:val="left"/>
              <w:rPr>
                <w:rFonts w:ascii="仿宋_GB2312" w:eastAsia="仿宋_GB2312"/>
                <w:color w:val="000000" w:themeColor="text1"/>
                <w:szCs w:val="21"/>
              </w:rPr>
            </w:pPr>
          </w:p>
        </w:tc>
      </w:tr>
      <w:tr w:rsidR="00934A3D" w14:paraId="08E42C4F" w14:textId="77777777">
        <w:tblPrEx>
          <w:shd w:val="clear" w:color="auto" w:fill="FFFFFF"/>
        </w:tblPrEx>
        <w:trPr>
          <w:gridAfter w:val="3"/>
          <w:wAfter w:w="5858" w:type="dxa"/>
          <w:trHeight w:val="524"/>
        </w:trPr>
        <w:tc>
          <w:tcPr>
            <w:tcW w:w="15104" w:type="dxa"/>
            <w:gridSpan w:val="10"/>
            <w:shd w:val="clear" w:color="auto" w:fill="FFFFFF"/>
            <w:vAlign w:val="center"/>
          </w:tcPr>
          <w:p w14:paraId="0F674C3B" w14:textId="77777777" w:rsidR="00934A3D" w:rsidRDefault="00000000">
            <w:pPr>
              <w:pStyle w:val="20"/>
              <w:jc w:val="center"/>
              <w:rPr>
                <w:color w:val="000000" w:themeColor="text1"/>
              </w:rPr>
            </w:pPr>
            <w:bookmarkStart w:id="67" w:name="_Toc23378"/>
            <w:r>
              <w:rPr>
                <w:rFonts w:hint="eastAsia"/>
                <w:color w:val="000000" w:themeColor="text1"/>
              </w:rPr>
              <w:t>《电力设施保护条例》《电力设施保护条例实施细则》案由5项</w:t>
            </w:r>
            <w:bookmarkEnd w:id="67"/>
          </w:p>
        </w:tc>
      </w:tr>
      <w:tr w:rsidR="00934A3D" w14:paraId="773C0CDE" w14:textId="77777777">
        <w:tblPrEx>
          <w:shd w:val="clear" w:color="auto" w:fill="FFFFFF"/>
        </w:tblPrEx>
        <w:trPr>
          <w:gridAfter w:val="3"/>
          <w:wAfter w:w="5858" w:type="dxa"/>
          <w:trHeight w:val="808"/>
        </w:trPr>
        <w:tc>
          <w:tcPr>
            <w:tcW w:w="706" w:type="dxa"/>
            <w:shd w:val="clear" w:color="auto" w:fill="FFFFFF"/>
            <w:vAlign w:val="center"/>
          </w:tcPr>
          <w:p w14:paraId="34848102" w14:textId="77777777" w:rsidR="00934A3D"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color w:val="000000" w:themeColor="text1"/>
                <w:szCs w:val="21"/>
              </w:rPr>
              <w:t>1</w:t>
            </w:r>
          </w:p>
        </w:tc>
        <w:tc>
          <w:tcPr>
            <w:tcW w:w="1441" w:type="dxa"/>
            <w:shd w:val="clear" w:color="auto" w:fill="FFFFFF"/>
            <w:vAlign w:val="center"/>
          </w:tcPr>
          <w:p w14:paraId="5A55E6F1"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危害发电设施、变电设施</w:t>
            </w:r>
          </w:p>
        </w:tc>
        <w:tc>
          <w:tcPr>
            <w:tcW w:w="2867" w:type="dxa"/>
            <w:shd w:val="clear" w:color="auto" w:fill="FFFFFF"/>
            <w:vAlign w:val="center"/>
          </w:tcPr>
          <w:p w14:paraId="2C8994C0"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违反条款：《电力设施保护条例》第十三条第（一）（二）（三）（四）（五）项；</w:t>
            </w:r>
          </w:p>
          <w:p w14:paraId="351C647D"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处罚条款：第二十七条，责令改正；拒不改正的，处１万元以下的罚款。</w:t>
            </w:r>
          </w:p>
        </w:tc>
        <w:tc>
          <w:tcPr>
            <w:tcW w:w="1103" w:type="dxa"/>
            <w:shd w:val="clear" w:color="auto" w:fill="FFFFFF"/>
            <w:vAlign w:val="center"/>
          </w:tcPr>
          <w:p w14:paraId="1D47E7FA" w14:textId="77777777" w:rsidR="00934A3D" w:rsidRDefault="00000000">
            <w:pPr>
              <w:widowControl/>
              <w:autoSpaceDE w:val="0"/>
              <w:spacing w:line="40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FFFFFF"/>
            <w:vAlign w:val="center"/>
          </w:tcPr>
          <w:p w14:paraId="6A9B301E" w14:textId="77777777" w:rsidR="00934A3D" w:rsidRDefault="00000000">
            <w:pPr>
              <w:widowControl/>
              <w:autoSpaceDE w:val="0"/>
              <w:spacing w:line="40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5E91E7FB"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1.造成电能损失较大或者发电设施、变电设施损坏的，系数2-3；2.造成事故或者损失严重的，系数4。</w:t>
            </w:r>
          </w:p>
        </w:tc>
        <w:tc>
          <w:tcPr>
            <w:tcW w:w="1628" w:type="dxa"/>
            <w:shd w:val="clear" w:color="auto" w:fill="FFFFFF"/>
            <w:vAlign w:val="center"/>
          </w:tcPr>
          <w:p w14:paraId="1E7D7668"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shd w:val="clear" w:color="auto" w:fill="FFFFFF"/>
            <w:vAlign w:val="center"/>
          </w:tcPr>
          <w:p w14:paraId="4E342EAD"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拒不改正的情形，不记入情节系数。</w:t>
            </w:r>
          </w:p>
          <w:p w14:paraId="42EF73D8" w14:textId="77777777" w:rsidR="00934A3D"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需要作出其它额度处罚的，报案审会讨论决定。</w:t>
            </w:r>
          </w:p>
        </w:tc>
      </w:tr>
      <w:tr w:rsidR="00934A3D" w14:paraId="3D9696FA" w14:textId="77777777">
        <w:tblPrEx>
          <w:shd w:val="clear" w:color="auto" w:fill="FFFFFF"/>
        </w:tblPrEx>
        <w:trPr>
          <w:gridAfter w:val="3"/>
          <w:wAfter w:w="5858" w:type="dxa"/>
          <w:trHeight w:val="1296"/>
        </w:trPr>
        <w:tc>
          <w:tcPr>
            <w:tcW w:w="706" w:type="dxa"/>
            <w:tcBorders>
              <w:bottom w:val="single" w:sz="4" w:space="0" w:color="auto"/>
            </w:tcBorders>
            <w:shd w:val="clear" w:color="auto" w:fill="FFFFFF"/>
            <w:vAlign w:val="center"/>
          </w:tcPr>
          <w:p w14:paraId="55C693F6"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t>2</w:t>
            </w:r>
          </w:p>
        </w:tc>
        <w:tc>
          <w:tcPr>
            <w:tcW w:w="1441" w:type="dxa"/>
            <w:shd w:val="clear" w:color="auto" w:fill="FFFFFF"/>
            <w:vAlign w:val="center"/>
          </w:tcPr>
          <w:p w14:paraId="3E273330"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危害电力线路设施</w:t>
            </w:r>
          </w:p>
        </w:tc>
        <w:tc>
          <w:tcPr>
            <w:tcW w:w="2867" w:type="dxa"/>
            <w:shd w:val="clear" w:color="auto" w:fill="FFFFFF"/>
            <w:vAlign w:val="center"/>
          </w:tcPr>
          <w:p w14:paraId="00E384B8" w14:textId="77777777" w:rsidR="00934A3D"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违反条款：《电力设施保护条例》第十四条第（一）（二）（三）（四）（五）（六）（七）（八）（九）（十）（十一）项；</w:t>
            </w:r>
          </w:p>
          <w:p w14:paraId="336736E0" w14:textId="77777777" w:rsidR="00934A3D"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处罚条款：第二十七条，责令改正；拒不改正的，处1万元以下的罚款。</w:t>
            </w:r>
          </w:p>
        </w:tc>
        <w:tc>
          <w:tcPr>
            <w:tcW w:w="1103" w:type="dxa"/>
            <w:shd w:val="clear" w:color="auto" w:fill="FFFFFF"/>
            <w:vAlign w:val="center"/>
          </w:tcPr>
          <w:p w14:paraId="19B0F36A"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FFFFFF"/>
            <w:vAlign w:val="center"/>
          </w:tcPr>
          <w:p w14:paraId="3476E5CA"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505A4206"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1.造成电能损失较大或者发电设施、变电设施损坏的，系数2-3；2.造成事故或者损失严重的，系数4。</w:t>
            </w:r>
          </w:p>
        </w:tc>
        <w:tc>
          <w:tcPr>
            <w:tcW w:w="1628" w:type="dxa"/>
            <w:shd w:val="clear" w:color="auto" w:fill="FFFFFF"/>
            <w:vAlign w:val="center"/>
          </w:tcPr>
          <w:p w14:paraId="31A3B4E3"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val="restart"/>
            <w:shd w:val="clear" w:color="auto" w:fill="FFFFFF"/>
            <w:vAlign w:val="center"/>
          </w:tcPr>
          <w:p w14:paraId="705F3C62" w14:textId="77777777" w:rsidR="00934A3D" w:rsidRDefault="00000000">
            <w:pPr>
              <w:widowControl/>
              <w:autoSpaceDE w:val="0"/>
              <w:spacing w:line="320" w:lineRule="exact"/>
              <w:rPr>
                <w:rFonts w:ascii="仿宋_GB2312" w:eastAsia="仿宋_GB2312"/>
                <w:color w:val="000000" w:themeColor="text1"/>
                <w:szCs w:val="21"/>
              </w:rPr>
            </w:pPr>
            <w:r>
              <w:rPr>
                <w:rFonts w:ascii="仿宋_GB2312" w:eastAsia="仿宋_GB2312" w:hint="eastAsia"/>
                <w:color w:val="000000" w:themeColor="text1"/>
                <w:szCs w:val="21"/>
              </w:rPr>
              <w:t>拒不改正的情形，不记入情节系数。</w:t>
            </w:r>
          </w:p>
          <w:p w14:paraId="109C663A" w14:textId="77777777" w:rsidR="00934A3D" w:rsidRDefault="00934A3D">
            <w:pPr>
              <w:widowControl/>
              <w:autoSpaceDE w:val="0"/>
              <w:spacing w:line="320" w:lineRule="exact"/>
              <w:rPr>
                <w:rFonts w:ascii="仿宋_GB2312" w:eastAsia="仿宋_GB2312"/>
                <w:color w:val="000000" w:themeColor="text1"/>
                <w:szCs w:val="21"/>
              </w:rPr>
            </w:pPr>
          </w:p>
          <w:p w14:paraId="5B0A84D4" w14:textId="77777777" w:rsidR="00934A3D" w:rsidRDefault="00000000">
            <w:pPr>
              <w:widowControl/>
              <w:autoSpaceDE w:val="0"/>
              <w:spacing w:line="320" w:lineRule="exact"/>
              <w:rPr>
                <w:rFonts w:ascii="仿宋_GB2312" w:eastAsia="仿宋_GB2312"/>
                <w:color w:val="000000" w:themeColor="text1"/>
                <w:szCs w:val="21"/>
              </w:rPr>
            </w:pPr>
            <w:r>
              <w:rPr>
                <w:rFonts w:ascii="仿宋_GB2312" w:eastAsia="仿宋_GB2312" w:hint="eastAsia"/>
                <w:color w:val="000000" w:themeColor="text1"/>
                <w:szCs w:val="21"/>
              </w:rPr>
              <w:t>需要作出其它额度处罚的，报案审会讨论决定。</w:t>
            </w:r>
          </w:p>
        </w:tc>
      </w:tr>
      <w:tr w:rsidR="00934A3D" w14:paraId="12B7FFE9" w14:textId="77777777">
        <w:tblPrEx>
          <w:shd w:val="clear" w:color="auto" w:fill="FFFFFF"/>
        </w:tblPrEx>
        <w:trPr>
          <w:gridAfter w:val="3"/>
          <w:wAfter w:w="5858" w:type="dxa"/>
          <w:trHeight w:val="950"/>
        </w:trPr>
        <w:tc>
          <w:tcPr>
            <w:tcW w:w="706" w:type="dxa"/>
            <w:tcBorders>
              <w:bottom w:val="single" w:sz="4" w:space="0" w:color="auto"/>
            </w:tcBorders>
            <w:shd w:val="clear" w:color="auto" w:fill="FFFFFF"/>
            <w:vAlign w:val="center"/>
          </w:tcPr>
          <w:p w14:paraId="552AC61E"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t>3</w:t>
            </w:r>
          </w:p>
        </w:tc>
        <w:tc>
          <w:tcPr>
            <w:tcW w:w="1441" w:type="dxa"/>
            <w:shd w:val="clear" w:color="auto" w:fill="FFFFFF"/>
            <w:vAlign w:val="center"/>
          </w:tcPr>
          <w:p w14:paraId="64FF49CF"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损坏使用中的杆塔基础</w:t>
            </w:r>
          </w:p>
        </w:tc>
        <w:tc>
          <w:tcPr>
            <w:tcW w:w="2867" w:type="dxa"/>
            <w:shd w:val="clear" w:color="auto" w:fill="FFFFFF"/>
            <w:vAlign w:val="center"/>
          </w:tcPr>
          <w:p w14:paraId="30BF6D08" w14:textId="77777777" w:rsidR="00934A3D"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违反、处罚条款：《电力设施保护条例实施细则》第二十条第（一）项，责令改正；拒不改正的，处1000元以上10000元以下罚款。</w:t>
            </w:r>
          </w:p>
        </w:tc>
        <w:tc>
          <w:tcPr>
            <w:tcW w:w="1103" w:type="dxa"/>
            <w:shd w:val="clear" w:color="auto" w:fill="FFFFFF"/>
            <w:vAlign w:val="center"/>
          </w:tcPr>
          <w:p w14:paraId="3AC695C9"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FFFFFF"/>
            <w:vAlign w:val="center"/>
          </w:tcPr>
          <w:p w14:paraId="6F6D1D9A"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48159821"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1.造成电能损失较大或者设施损坏的，系数2-3；2.造成事故的，系数4。</w:t>
            </w:r>
          </w:p>
        </w:tc>
        <w:tc>
          <w:tcPr>
            <w:tcW w:w="1628" w:type="dxa"/>
            <w:shd w:val="clear" w:color="auto" w:fill="FFFFFF"/>
            <w:vAlign w:val="center"/>
          </w:tcPr>
          <w:p w14:paraId="7F79F523"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shd w:val="clear" w:color="auto" w:fill="FFFFFF"/>
            <w:vAlign w:val="center"/>
          </w:tcPr>
          <w:p w14:paraId="04BE470A" w14:textId="77777777" w:rsidR="00934A3D" w:rsidRDefault="00934A3D">
            <w:pPr>
              <w:widowControl/>
              <w:autoSpaceDE w:val="0"/>
              <w:spacing w:line="320" w:lineRule="exact"/>
              <w:rPr>
                <w:rFonts w:ascii="仿宋_GB2312" w:eastAsia="仿宋_GB2312"/>
                <w:color w:val="000000" w:themeColor="text1"/>
                <w:szCs w:val="21"/>
              </w:rPr>
            </w:pPr>
          </w:p>
        </w:tc>
      </w:tr>
      <w:tr w:rsidR="00934A3D" w14:paraId="05EC419C" w14:textId="77777777">
        <w:tblPrEx>
          <w:shd w:val="clear" w:color="auto" w:fill="FFFFFF"/>
        </w:tblPrEx>
        <w:trPr>
          <w:gridAfter w:val="3"/>
          <w:wAfter w:w="5858" w:type="dxa"/>
          <w:trHeight w:val="524"/>
        </w:trPr>
        <w:tc>
          <w:tcPr>
            <w:tcW w:w="706" w:type="dxa"/>
            <w:tcBorders>
              <w:bottom w:val="single" w:sz="4" w:space="0" w:color="auto"/>
            </w:tcBorders>
            <w:shd w:val="clear" w:color="auto" w:fill="FFFFFF"/>
            <w:vAlign w:val="center"/>
          </w:tcPr>
          <w:p w14:paraId="37E146BE"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t>4</w:t>
            </w:r>
          </w:p>
        </w:tc>
        <w:tc>
          <w:tcPr>
            <w:tcW w:w="1441" w:type="dxa"/>
            <w:tcBorders>
              <w:bottom w:val="single" w:sz="4" w:space="0" w:color="auto"/>
            </w:tcBorders>
            <w:shd w:val="clear" w:color="auto" w:fill="FFFFFF"/>
            <w:vAlign w:val="center"/>
          </w:tcPr>
          <w:p w14:paraId="5863AA3C"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损坏、拆卸、盗窃使用中或备用塔材、导线等电力设施</w:t>
            </w:r>
          </w:p>
        </w:tc>
        <w:tc>
          <w:tcPr>
            <w:tcW w:w="2867" w:type="dxa"/>
            <w:tcBorders>
              <w:bottom w:val="single" w:sz="4" w:space="0" w:color="auto"/>
            </w:tcBorders>
            <w:shd w:val="clear" w:color="auto" w:fill="FFFFFF"/>
            <w:vAlign w:val="center"/>
          </w:tcPr>
          <w:p w14:paraId="02869704" w14:textId="77777777" w:rsidR="00934A3D"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违反、处罚条款：《电力设施保护条例实施细则》第二十条第（二）项， 责令改正；拒不改正的，处1000元以上10000元以下罚款。</w:t>
            </w:r>
          </w:p>
        </w:tc>
        <w:tc>
          <w:tcPr>
            <w:tcW w:w="1103" w:type="dxa"/>
            <w:tcBorders>
              <w:bottom w:val="single" w:sz="4" w:space="0" w:color="auto"/>
            </w:tcBorders>
            <w:shd w:val="clear" w:color="auto" w:fill="FFFFFF"/>
            <w:vAlign w:val="center"/>
          </w:tcPr>
          <w:p w14:paraId="005C386B"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tcBorders>
              <w:bottom w:val="single" w:sz="4" w:space="0" w:color="auto"/>
            </w:tcBorders>
            <w:shd w:val="clear" w:color="auto" w:fill="FFFFFF"/>
            <w:vAlign w:val="center"/>
          </w:tcPr>
          <w:p w14:paraId="6CED0AAE"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bottom w:val="single" w:sz="4" w:space="0" w:color="auto"/>
            </w:tcBorders>
            <w:shd w:val="clear" w:color="auto" w:fill="FFFFFF"/>
            <w:vAlign w:val="center"/>
          </w:tcPr>
          <w:p w14:paraId="5CBFB3AF"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1.损坏、拆卸、盗窃使用中的塔材、导线等电力设施或者造成电能损失较大的，系数2-3；2.造成事故的，系数4。</w:t>
            </w:r>
          </w:p>
        </w:tc>
        <w:tc>
          <w:tcPr>
            <w:tcW w:w="1628" w:type="dxa"/>
            <w:tcBorders>
              <w:bottom w:val="single" w:sz="4" w:space="0" w:color="auto"/>
            </w:tcBorders>
            <w:shd w:val="clear" w:color="auto" w:fill="FFFFFF"/>
            <w:vAlign w:val="center"/>
          </w:tcPr>
          <w:p w14:paraId="415D219B"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shd w:val="clear" w:color="auto" w:fill="FFFFFF"/>
            <w:vAlign w:val="center"/>
          </w:tcPr>
          <w:p w14:paraId="2CDF19C4" w14:textId="77777777" w:rsidR="00934A3D" w:rsidRDefault="00934A3D">
            <w:pPr>
              <w:widowControl/>
              <w:autoSpaceDE w:val="0"/>
              <w:spacing w:line="320" w:lineRule="exact"/>
              <w:rPr>
                <w:rFonts w:ascii="仿宋_GB2312" w:eastAsia="仿宋_GB2312"/>
                <w:color w:val="000000" w:themeColor="text1"/>
                <w:szCs w:val="21"/>
              </w:rPr>
            </w:pPr>
          </w:p>
        </w:tc>
      </w:tr>
      <w:tr w:rsidR="00934A3D" w14:paraId="76096120" w14:textId="77777777">
        <w:tblPrEx>
          <w:shd w:val="clear" w:color="auto" w:fill="FFFFFF"/>
        </w:tblPrEx>
        <w:trPr>
          <w:gridAfter w:val="3"/>
          <w:wAfter w:w="5858" w:type="dxa"/>
          <w:trHeight w:val="1549"/>
        </w:trPr>
        <w:tc>
          <w:tcPr>
            <w:tcW w:w="706" w:type="dxa"/>
            <w:tcBorders>
              <w:bottom w:val="single" w:sz="4" w:space="0" w:color="auto"/>
            </w:tcBorders>
            <w:shd w:val="clear" w:color="auto" w:fill="FFFFFF"/>
            <w:vAlign w:val="center"/>
          </w:tcPr>
          <w:p w14:paraId="539DA323"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t>5</w:t>
            </w:r>
          </w:p>
        </w:tc>
        <w:tc>
          <w:tcPr>
            <w:tcW w:w="1441" w:type="dxa"/>
            <w:tcBorders>
              <w:bottom w:val="single" w:sz="4" w:space="0" w:color="auto"/>
            </w:tcBorders>
            <w:shd w:val="clear" w:color="auto" w:fill="FFFFFF"/>
            <w:vAlign w:val="center"/>
          </w:tcPr>
          <w:p w14:paraId="618848A9"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拆卸、盗窃使用中或备用变压器等电力设备</w:t>
            </w:r>
          </w:p>
        </w:tc>
        <w:tc>
          <w:tcPr>
            <w:tcW w:w="2867" w:type="dxa"/>
            <w:tcBorders>
              <w:bottom w:val="single" w:sz="4" w:space="0" w:color="auto"/>
            </w:tcBorders>
            <w:shd w:val="clear" w:color="auto" w:fill="FFFFFF"/>
            <w:vAlign w:val="center"/>
          </w:tcPr>
          <w:p w14:paraId="44585828" w14:textId="77777777" w:rsidR="00934A3D"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违反、处罚条款：《电力设施保护条例实施细则》第二十条第（三）项， 责令改正；拒不改正的，处1000元以上10000元以下罚款。</w:t>
            </w:r>
          </w:p>
        </w:tc>
        <w:tc>
          <w:tcPr>
            <w:tcW w:w="1103" w:type="dxa"/>
            <w:tcBorders>
              <w:bottom w:val="single" w:sz="4" w:space="0" w:color="auto"/>
            </w:tcBorders>
            <w:shd w:val="clear" w:color="auto" w:fill="FFFFFF"/>
            <w:vAlign w:val="center"/>
          </w:tcPr>
          <w:p w14:paraId="0C3ACB6E"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tcBorders>
              <w:bottom w:val="single" w:sz="4" w:space="0" w:color="auto"/>
            </w:tcBorders>
            <w:shd w:val="clear" w:color="auto" w:fill="FFFFFF"/>
            <w:vAlign w:val="center"/>
          </w:tcPr>
          <w:p w14:paraId="469AE6B8" w14:textId="77777777" w:rsidR="00934A3D"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bottom w:val="single" w:sz="4" w:space="0" w:color="auto"/>
            </w:tcBorders>
            <w:shd w:val="clear" w:color="auto" w:fill="FFFFFF"/>
            <w:vAlign w:val="center"/>
          </w:tcPr>
          <w:p w14:paraId="3F91FDAE"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1.拆卸、盗窃使用中变压器等电力设备或者造成电能损失较大的，系数2-3；2.造成事故的，系数4。</w:t>
            </w:r>
          </w:p>
        </w:tc>
        <w:tc>
          <w:tcPr>
            <w:tcW w:w="1628" w:type="dxa"/>
            <w:tcBorders>
              <w:bottom w:val="single" w:sz="4" w:space="0" w:color="auto"/>
            </w:tcBorders>
            <w:shd w:val="clear" w:color="auto" w:fill="FFFFFF"/>
            <w:vAlign w:val="center"/>
          </w:tcPr>
          <w:p w14:paraId="5EBDD812" w14:textId="77777777" w:rsidR="00934A3D"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tcBorders>
              <w:bottom w:val="single" w:sz="4" w:space="0" w:color="auto"/>
            </w:tcBorders>
            <w:shd w:val="clear" w:color="auto" w:fill="FFFFFF"/>
            <w:vAlign w:val="center"/>
          </w:tcPr>
          <w:p w14:paraId="34171EE7" w14:textId="77777777" w:rsidR="00934A3D" w:rsidRDefault="00934A3D">
            <w:pPr>
              <w:widowControl/>
              <w:autoSpaceDE w:val="0"/>
              <w:spacing w:line="320" w:lineRule="exact"/>
              <w:rPr>
                <w:rFonts w:ascii="仿宋_GB2312" w:eastAsia="仿宋_GB2312"/>
                <w:color w:val="000000" w:themeColor="text1"/>
                <w:szCs w:val="21"/>
              </w:rPr>
            </w:pPr>
          </w:p>
        </w:tc>
      </w:tr>
      <w:tr w:rsidR="00934A3D" w14:paraId="0D86015A" w14:textId="77777777">
        <w:tblPrEx>
          <w:shd w:val="clear" w:color="auto" w:fill="FFFFFF"/>
        </w:tblPrEx>
        <w:trPr>
          <w:gridAfter w:val="3"/>
          <w:wAfter w:w="5858" w:type="dxa"/>
          <w:trHeight w:val="808"/>
        </w:trPr>
        <w:tc>
          <w:tcPr>
            <w:tcW w:w="15104" w:type="dxa"/>
            <w:gridSpan w:val="10"/>
            <w:tcBorders>
              <w:bottom w:val="single" w:sz="4" w:space="0" w:color="auto"/>
            </w:tcBorders>
            <w:shd w:val="clear" w:color="auto" w:fill="FFFFFF"/>
            <w:vAlign w:val="center"/>
          </w:tcPr>
          <w:p w14:paraId="60E00754" w14:textId="77777777" w:rsidR="00934A3D" w:rsidRDefault="00000000">
            <w:pPr>
              <w:pStyle w:val="20"/>
              <w:jc w:val="center"/>
              <w:rPr>
                <w:color w:val="000000" w:themeColor="text1"/>
              </w:rPr>
            </w:pPr>
            <w:bookmarkStart w:id="68" w:name="_Toc31"/>
            <w:r>
              <w:rPr>
                <w:rFonts w:hint="eastAsia"/>
                <w:color w:val="000000" w:themeColor="text1"/>
              </w:rPr>
              <w:t>《供用电监督管理办法》案由1项</w:t>
            </w:r>
            <w:bookmarkEnd w:id="68"/>
          </w:p>
        </w:tc>
      </w:tr>
      <w:tr w:rsidR="00934A3D" w14:paraId="59CB64C4" w14:textId="77777777">
        <w:tblPrEx>
          <w:shd w:val="clear" w:color="auto" w:fill="FFFFFF"/>
        </w:tblPrEx>
        <w:trPr>
          <w:gridAfter w:val="3"/>
          <w:wAfter w:w="5858" w:type="dxa"/>
          <w:trHeight w:val="1091"/>
        </w:trPr>
        <w:tc>
          <w:tcPr>
            <w:tcW w:w="706" w:type="dxa"/>
            <w:vMerge w:val="restart"/>
            <w:shd w:val="clear" w:color="auto" w:fill="FFFFFF"/>
            <w:vAlign w:val="center"/>
          </w:tcPr>
          <w:p w14:paraId="68EE9962"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vMerge w:val="restart"/>
            <w:shd w:val="clear" w:color="auto" w:fill="FFFFFF"/>
            <w:vAlign w:val="center"/>
          </w:tcPr>
          <w:p w14:paraId="247F2D94"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危害供电、用电安全，扰乱正常供电、用电秩序</w:t>
            </w:r>
          </w:p>
        </w:tc>
        <w:tc>
          <w:tcPr>
            <w:tcW w:w="2867" w:type="dxa"/>
            <w:tcBorders>
              <w:bottom w:val="single" w:sz="4" w:space="0" w:color="auto"/>
            </w:tcBorders>
            <w:shd w:val="clear" w:color="auto" w:fill="FFFFFF"/>
            <w:vAlign w:val="center"/>
          </w:tcPr>
          <w:p w14:paraId="3E044C99" w14:textId="77777777" w:rsidR="00934A3D"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违反、处罚条款：《供用电监督管理办法》第二十八条第（一）项，擅自改变用电类别的，责令改正，给予警告；再次发生的，可下达中止供电命令，并处以一万元以下的罚款。</w:t>
            </w:r>
          </w:p>
        </w:tc>
        <w:tc>
          <w:tcPr>
            <w:tcW w:w="10090" w:type="dxa"/>
            <w:gridSpan w:val="7"/>
            <w:tcBorders>
              <w:bottom w:val="single" w:sz="4" w:space="0" w:color="auto"/>
            </w:tcBorders>
            <w:shd w:val="clear" w:color="auto" w:fill="FFFFFF"/>
            <w:vAlign w:val="center"/>
          </w:tcPr>
          <w:p w14:paraId="45FB6E83"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214294A8" w14:textId="77777777">
        <w:tblPrEx>
          <w:shd w:val="clear" w:color="auto" w:fill="FFFFFF"/>
        </w:tblPrEx>
        <w:trPr>
          <w:gridAfter w:val="3"/>
          <w:wAfter w:w="5858" w:type="dxa"/>
          <w:trHeight w:val="1375"/>
        </w:trPr>
        <w:tc>
          <w:tcPr>
            <w:tcW w:w="706" w:type="dxa"/>
            <w:vMerge/>
            <w:shd w:val="clear" w:color="auto" w:fill="FFFFFF"/>
            <w:vAlign w:val="center"/>
          </w:tcPr>
          <w:p w14:paraId="6AE5907D" w14:textId="77777777" w:rsidR="00934A3D" w:rsidRDefault="00934A3D">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03E4EAB9" w14:textId="77777777" w:rsidR="00934A3D" w:rsidRDefault="00934A3D">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000D707C" w14:textId="77777777" w:rsidR="00934A3D"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0090" w:type="dxa"/>
            <w:gridSpan w:val="7"/>
            <w:tcBorders>
              <w:bottom w:val="single" w:sz="4" w:space="0" w:color="auto"/>
            </w:tcBorders>
            <w:shd w:val="clear" w:color="auto" w:fill="FFFFFF"/>
            <w:vAlign w:val="center"/>
          </w:tcPr>
          <w:p w14:paraId="1EA0FE25"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1E839613" w14:textId="77777777">
        <w:tblPrEx>
          <w:shd w:val="clear" w:color="auto" w:fill="FFFFFF"/>
        </w:tblPrEx>
        <w:trPr>
          <w:gridAfter w:val="3"/>
          <w:wAfter w:w="5858" w:type="dxa"/>
          <w:trHeight w:val="666"/>
        </w:trPr>
        <w:tc>
          <w:tcPr>
            <w:tcW w:w="706" w:type="dxa"/>
            <w:vMerge/>
            <w:shd w:val="clear" w:color="auto" w:fill="FFFFFF"/>
            <w:vAlign w:val="center"/>
          </w:tcPr>
          <w:p w14:paraId="124DAF86" w14:textId="77777777" w:rsidR="00934A3D" w:rsidRDefault="00934A3D">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49536DE3" w14:textId="77777777" w:rsidR="00934A3D" w:rsidRDefault="00934A3D">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20AB7EE0" w14:textId="77777777" w:rsidR="00934A3D"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10090" w:type="dxa"/>
            <w:gridSpan w:val="7"/>
            <w:tcBorders>
              <w:bottom w:val="single" w:sz="4" w:space="0" w:color="auto"/>
            </w:tcBorders>
            <w:shd w:val="clear" w:color="auto" w:fill="FFFFFF"/>
            <w:vAlign w:val="center"/>
          </w:tcPr>
          <w:p w14:paraId="6E2F0FF2"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4142F0C7" w14:textId="77777777">
        <w:tblPrEx>
          <w:shd w:val="clear" w:color="auto" w:fill="FFFFFF"/>
        </w:tblPrEx>
        <w:trPr>
          <w:gridAfter w:val="3"/>
          <w:wAfter w:w="5858" w:type="dxa"/>
          <w:trHeight w:val="666"/>
        </w:trPr>
        <w:tc>
          <w:tcPr>
            <w:tcW w:w="706" w:type="dxa"/>
            <w:vMerge/>
            <w:shd w:val="clear" w:color="auto" w:fill="FFFFFF"/>
            <w:vAlign w:val="center"/>
          </w:tcPr>
          <w:p w14:paraId="392124C1" w14:textId="77777777" w:rsidR="00934A3D" w:rsidRDefault="00934A3D">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478BCF63" w14:textId="77777777" w:rsidR="00934A3D" w:rsidRDefault="00934A3D">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599FE98C" w14:textId="77777777" w:rsidR="00934A3D"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0090" w:type="dxa"/>
            <w:gridSpan w:val="7"/>
            <w:tcBorders>
              <w:bottom w:val="single" w:sz="4" w:space="0" w:color="auto"/>
            </w:tcBorders>
            <w:shd w:val="clear" w:color="auto" w:fill="FFFFFF"/>
            <w:vAlign w:val="center"/>
          </w:tcPr>
          <w:p w14:paraId="66CF7EDE"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538E2562" w14:textId="77777777">
        <w:tblPrEx>
          <w:shd w:val="clear" w:color="auto" w:fill="FFFFFF"/>
        </w:tblPrEx>
        <w:trPr>
          <w:gridAfter w:val="3"/>
          <w:wAfter w:w="5858" w:type="dxa"/>
          <w:trHeight w:val="666"/>
        </w:trPr>
        <w:tc>
          <w:tcPr>
            <w:tcW w:w="706" w:type="dxa"/>
            <w:vMerge/>
            <w:shd w:val="clear" w:color="auto" w:fill="FFFFFF"/>
            <w:vAlign w:val="center"/>
          </w:tcPr>
          <w:p w14:paraId="401BCBDF" w14:textId="77777777" w:rsidR="00934A3D" w:rsidRDefault="00934A3D">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05691217" w14:textId="77777777" w:rsidR="00934A3D" w:rsidRDefault="00934A3D">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2AE7BB4C" w14:textId="77777777" w:rsidR="00934A3D"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10090" w:type="dxa"/>
            <w:gridSpan w:val="7"/>
            <w:tcBorders>
              <w:bottom w:val="single" w:sz="4" w:space="0" w:color="auto"/>
            </w:tcBorders>
            <w:shd w:val="clear" w:color="auto" w:fill="FFFFFF"/>
            <w:vAlign w:val="center"/>
          </w:tcPr>
          <w:p w14:paraId="17091C44"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4212AE1D" w14:textId="77777777">
        <w:tblPrEx>
          <w:shd w:val="clear" w:color="auto" w:fill="FFFFFF"/>
        </w:tblPrEx>
        <w:trPr>
          <w:gridAfter w:val="3"/>
          <w:wAfter w:w="5858" w:type="dxa"/>
          <w:trHeight w:val="1022"/>
        </w:trPr>
        <w:tc>
          <w:tcPr>
            <w:tcW w:w="706" w:type="dxa"/>
            <w:vMerge/>
            <w:tcBorders>
              <w:bottom w:val="single" w:sz="4" w:space="0" w:color="auto"/>
            </w:tcBorders>
            <w:shd w:val="clear" w:color="auto" w:fill="FFFFFF"/>
            <w:vAlign w:val="center"/>
          </w:tcPr>
          <w:p w14:paraId="0F3D01C9" w14:textId="77777777" w:rsidR="00934A3D" w:rsidRDefault="00934A3D">
            <w:pPr>
              <w:spacing w:line="360" w:lineRule="exact"/>
              <w:jc w:val="left"/>
              <w:rPr>
                <w:rFonts w:ascii="仿宋_GB2312" w:eastAsia="仿宋_GB2312"/>
                <w:color w:val="000000" w:themeColor="text1"/>
                <w:szCs w:val="21"/>
              </w:rPr>
            </w:pPr>
          </w:p>
        </w:tc>
        <w:tc>
          <w:tcPr>
            <w:tcW w:w="1441" w:type="dxa"/>
            <w:vMerge/>
            <w:tcBorders>
              <w:bottom w:val="single" w:sz="4" w:space="0" w:color="auto"/>
            </w:tcBorders>
            <w:shd w:val="clear" w:color="auto" w:fill="FFFFFF"/>
            <w:vAlign w:val="center"/>
          </w:tcPr>
          <w:p w14:paraId="327A460D" w14:textId="77777777" w:rsidR="00934A3D" w:rsidRDefault="00934A3D">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17DE25E2" w14:textId="77777777" w:rsidR="00934A3D"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0090" w:type="dxa"/>
            <w:gridSpan w:val="7"/>
            <w:tcBorders>
              <w:bottom w:val="single" w:sz="4" w:space="0" w:color="auto"/>
            </w:tcBorders>
            <w:shd w:val="clear" w:color="auto" w:fill="FFFFFF"/>
            <w:vAlign w:val="center"/>
          </w:tcPr>
          <w:p w14:paraId="40601BAE" w14:textId="77777777" w:rsidR="00934A3D"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934A3D" w14:paraId="7AE9DC6A" w14:textId="77777777">
        <w:tblPrEx>
          <w:shd w:val="clear" w:color="auto" w:fill="FFFFFF"/>
        </w:tblPrEx>
        <w:trPr>
          <w:gridAfter w:val="3"/>
          <w:wAfter w:w="5858" w:type="dxa"/>
          <w:trHeight w:val="666"/>
        </w:trPr>
        <w:tc>
          <w:tcPr>
            <w:tcW w:w="15104" w:type="dxa"/>
            <w:gridSpan w:val="10"/>
            <w:shd w:val="clear" w:color="auto" w:fill="auto"/>
            <w:vAlign w:val="center"/>
          </w:tcPr>
          <w:p w14:paraId="61AE6873" w14:textId="77777777" w:rsidR="00934A3D" w:rsidRDefault="00000000">
            <w:pPr>
              <w:widowControl/>
              <w:spacing w:line="0" w:lineRule="atLeast"/>
              <w:jc w:val="center"/>
              <w:rPr>
                <w:rFonts w:ascii="楷体_GB2312" w:eastAsia="楷体_GB2312"/>
                <w:b/>
                <w:color w:val="000000" w:themeColor="text1"/>
                <w:kern w:val="0"/>
                <w:sz w:val="32"/>
                <w:szCs w:val="32"/>
              </w:rPr>
            </w:pPr>
            <w:r>
              <w:rPr>
                <w:rFonts w:ascii="楷体_GB2312" w:eastAsia="楷体_GB2312" w:hint="eastAsia"/>
                <w:b/>
                <w:color w:val="000000" w:themeColor="text1"/>
                <w:kern w:val="0"/>
                <w:sz w:val="32"/>
                <w:szCs w:val="32"/>
              </w:rPr>
              <w:t>石油天然气管道保护类案由22项</w:t>
            </w:r>
          </w:p>
        </w:tc>
      </w:tr>
      <w:tr w:rsidR="00934A3D" w14:paraId="4E5CBC42" w14:textId="77777777">
        <w:tblPrEx>
          <w:shd w:val="clear" w:color="auto" w:fill="FFFFFF"/>
        </w:tblPrEx>
        <w:trPr>
          <w:gridAfter w:val="3"/>
          <w:wAfter w:w="5858" w:type="dxa"/>
          <w:trHeight w:val="687"/>
        </w:trPr>
        <w:tc>
          <w:tcPr>
            <w:tcW w:w="5014" w:type="dxa"/>
            <w:gridSpan w:val="3"/>
            <w:shd w:val="clear" w:color="auto" w:fill="auto"/>
            <w:vAlign w:val="center"/>
          </w:tcPr>
          <w:p w14:paraId="78B9CA23" w14:textId="77777777" w:rsidR="00934A3D" w:rsidRDefault="00000000">
            <w:pPr>
              <w:pStyle w:val="20"/>
              <w:jc w:val="center"/>
              <w:rPr>
                <w:color w:val="000000" w:themeColor="text1"/>
              </w:rPr>
            </w:pPr>
            <w:bookmarkStart w:id="69" w:name="_Toc15020"/>
            <w:r>
              <w:rPr>
                <w:rFonts w:hint="eastAsia"/>
                <w:color w:val="000000" w:themeColor="text1"/>
              </w:rPr>
              <w:t>《中华人民共和国石油天然气管道保护法》案由22项</w:t>
            </w:r>
            <w:bookmarkEnd w:id="69"/>
          </w:p>
        </w:tc>
        <w:tc>
          <w:tcPr>
            <w:tcW w:w="10090" w:type="dxa"/>
            <w:gridSpan w:val="7"/>
            <w:shd w:val="clear" w:color="auto" w:fill="auto"/>
            <w:vAlign w:val="center"/>
          </w:tcPr>
          <w:p w14:paraId="0A8C95D5" w14:textId="77777777" w:rsidR="00934A3D" w:rsidRDefault="00000000">
            <w:pPr>
              <w:rPr>
                <w:color w:val="000000" w:themeColor="text1"/>
              </w:rPr>
            </w:pPr>
            <w:r>
              <w:rPr>
                <w:rFonts w:ascii="仿宋_GB2312" w:eastAsia="仿宋_GB2312" w:hint="eastAsia"/>
                <w:color w:val="000000" w:themeColor="text1"/>
                <w:sz w:val="22"/>
                <w:szCs w:val="22"/>
              </w:rPr>
              <w:t>（注：不含东城、西城、平谷、天安门）</w:t>
            </w:r>
          </w:p>
        </w:tc>
      </w:tr>
      <w:tr w:rsidR="00934A3D" w14:paraId="2E7DB725" w14:textId="77777777">
        <w:tblPrEx>
          <w:shd w:val="clear" w:color="auto" w:fill="FFFFFF"/>
        </w:tblPrEx>
        <w:trPr>
          <w:gridAfter w:val="3"/>
          <w:wAfter w:w="5858" w:type="dxa"/>
          <w:trHeight w:val="1178"/>
        </w:trPr>
        <w:tc>
          <w:tcPr>
            <w:tcW w:w="706" w:type="dxa"/>
            <w:shd w:val="clear" w:color="auto" w:fill="FFFFFF"/>
            <w:vAlign w:val="center"/>
          </w:tcPr>
          <w:p w14:paraId="56AF0C7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FFFFFF"/>
            <w:vAlign w:val="center"/>
          </w:tcPr>
          <w:p w14:paraId="147D041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未依法对管道进行巡护、检测和维修</w:t>
            </w:r>
          </w:p>
        </w:tc>
        <w:tc>
          <w:tcPr>
            <w:tcW w:w="2867" w:type="dxa"/>
            <w:shd w:val="clear" w:color="auto" w:fill="auto"/>
            <w:vAlign w:val="center"/>
          </w:tcPr>
          <w:p w14:paraId="1B12092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违反条款：第二十二条或第二十三条第一款；处罚条款：第五十条第一款第（一）项，责令限期改正；逾期不改正的，处二万元以上十万元以下的罚款。</w:t>
            </w:r>
          </w:p>
        </w:tc>
        <w:tc>
          <w:tcPr>
            <w:tcW w:w="1103" w:type="dxa"/>
            <w:shd w:val="clear" w:color="auto" w:fill="auto"/>
            <w:vAlign w:val="center"/>
          </w:tcPr>
          <w:p w14:paraId="1DF5ABC8"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74CBDB3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BA6AD38"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1.未建立巡护制度的，系数2；2.未配备专人进行日常巡护的，系数2；3.未定期对管道风险比较大的区段和场所进行重点监测采取有效措施的，系数2；4.造成事故或者其它严重后果的，系数4。</w:t>
            </w:r>
          </w:p>
        </w:tc>
        <w:tc>
          <w:tcPr>
            <w:tcW w:w="1628" w:type="dxa"/>
            <w:shd w:val="clear" w:color="auto" w:fill="auto"/>
            <w:vAlign w:val="center"/>
          </w:tcPr>
          <w:p w14:paraId="5450132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val="restart"/>
            <w:shd w:val="clear" w:color="auto" w:fill="auto"/>
            <w:vAlign w:val="center"/>
          </w:tcPr>
          <w:p w14:paraId="1EFAFEBB" w14:textId="77777777" w:rsidR="00934A3D" w:rsidRDefault="00000000">
            <w:pPr>
              <w:widowControl/>
              <w:autoSpaceDE w:val="0"/>
              <w:spacing w:line="360" w:lineRule="exact"/>
              <w:rPr>
                <w:rFonts w:ascii="仿宋_GB2312" w:eastAsia="仿宋_GB2312"/>
                <w:color w:val="000000" w:themeColor="text1"/>
                <w:szCs w:val="21"/>
              </w:rPr>
            </w:pPr>
            <w:r>
              <w:rPr>
                <w:rFonts w:ascii="仿宋_GB2312" w:eastAsia="仿宋_GB2312" w:hint="eastAsia"/>
                <w:color w:val="000000" w:themeColor="text1"/>
                <w:szCs w:val="21"/>
              </w:rPr>
              <w:t>逾期不改正的情形，不记入情节系数。</w:t>
            </w:r>
          </w:p>
          <w:p w14:paraId="1E0B1DAF" w14:textId="77777777" w:rsidR="00934A3D" w:rsidRDefault="00934A3D">
            <w:pPr>
              <w:widowControl/>
              <w:autoSpaceDE w:val="0"/>
              <w:spacing w:line="360" w:lineRule="exact"/>
              <w:rPr>
                <w:rFonts w:ascii="仿宋_GB2312" w:eastAsia="仿宋_GB2312"/>
                <w:color w:val="000000" w:themeColor="text1"/>
                <w:szCs w:val="21"/>
              </w:rPr>
            </w:pPr>
          </w:p>
          <w:p w14:paraId="2B7E7C92" w14:textId="77777777" w:rsidR="00934A3D"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需要作出其它额度处罚的，报案审会讨论决定。</w:t>
            </w:r>
          </w:p>
        </w:tc>
      </w:tr>
      <w:tr w:rsidR="00934A3D" w14:paraId="72BB4CB3" w14:textId="77777777">
        <w:tblPrEx>
          <w:shd w:val="clear" w:color="auto" w:fill="FFFFFF"/>
        </w:tblPrEx>
        <w:trPr>
          <w:gridAfter w:val="3"/>
          <w:wAfter w:w="5858" w:type="dxa"/>
          <w:trHeight w:val="942"/>
        </w:trPr>
        <w:tc>
          <w:tcPr>
            <w:tcW w:w="706" w:type="dxa"/>
            <w:shd w:val="clear" w:color="auto" w:fill="FFFFFF"/>
            <w:vAlign w:val="center"/>
          </w:tcPr>
          <w:p w14:paraId="27E7D29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FFFFFF"/>
            <w:vAlign w:val="center"/>
          </w:tcPr>
          <w:p w14:paraId="0385F38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不符合安全使用条件的管道未及时更新、改造或者停止使用</w:t>
            </w:r>
          </w:p>
        </w:tc>
        <w:tc>
          <w:tcPr>
            <w:tcW w:w="2867" w:type="dxa"/>
            <w:shd w:val="clear" w:color="auto" w:fill="auto"/>
            <w:vAlign w:val="center"/>
          </w:tcPr>
          <w:p w14:paraId="44DB1B6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违反条款：第二十三条第二款；处罚条款：第五十条第一款第（二）项，责令限期改正；逾期不改正的，处二万元以上十万元以下的罚款。</w:t>
            </w:r>
          </w:p>
        </w:tc>
        <w:tc>
          <w:tcPr>
            <w:tcW w:w="1103" w:type="dxa"/>
            <w:shd w:val="clear" w:color="auto" w:fill="auto"/>
            <w:vAlign w:val="center"/>
          </w:tcPr>
          <w:p w14:paraId="24B787E7"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2FE56CF4"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F91A3C9"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1.未采取任何措施继续使用，存在较大隐患的，系数2-3；2.造成事故或者其它严重后果的，系数4。</w:t>
            </w:r>
          </w:p>
        </w:tc>
        <w:tc>
          <w:tcPr>
            <w:tcW w:w="1628" w:type="dxa"/>
            <w:shd w:val="clear" w:color="auto" w:fill="auto"/>
            <w:vAlign w:val="center"/>
          </w:tcPr>
          <w:p w14:paraId="61451302"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31F72E63" w14:textId="77777777" w:rsidR="00934A3D" w:rsidRDefault="00934A3D">
            <w:pPr>
              <w:rPr>
                <w:rFonts w:ascii="仿宋_GB2312" w:eastAsia="仿宋_GB2312" w:hAnsi="宋体" w:cs="宋体"/>
                <w:color w:val="000000" w:themeColor="text1"/>
                <w:kern w:val="0"/>
                <w:szCs w:val="21"/>
              </w:rPr>
            </w:pPr>
          </w:p>
        </w:tc>
      </w:tr>
      <w:tr w:rsidR="00934A3D" w14:paraId="00A8E35C" w14:textId="77777777">
        <w:tblPrEx>
          <w:shd w:val="clear" w:color="auto" w:fill="FFFFFF"/>
        </w:tblPrEx>
        <w:trPr>
          <w:gridAfter w:val="3"/>
          <w:wAfter w:w="5858" w:type="dxa"/>
          <w:trHeight w:val="1422"/>
        </w:trPr>
        <w:tc>
          <w:tcPr>
            <w:tcW w:w="706" w:type="dxa"/>
            <w:shd w:val="clear" w:color="auto" w:fill="FFFFFF"/>
            <w:vAlign w:val="center"/>
          </w:tcPr>
          <w:p w14:paraId="167A6CD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FFFFFF"/>
            <w:vAlign w:val="center"/>
          </w:tcPr>
          <w:p w14:paraId="71AE005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未按规定设置、修复或者更新管道标志</w:t>
            </w:r>
          </w:p>
        </w:tc>
        <w:tc>
          <w:tcPr>
            <w:tcW w:w="2867" w:type="dxa"/>
            <w:shd w:val="clear" w:color="auto" w:fill="auto"/>
            <w:vAlign w:val="center"/>
          </w:tcPr>
          <w:p w14:paraId="3B4F149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违反条款：第十八条；处罚条款：第五十条第一款第（三）项，责令限期改正；逾期不改正的，处二万元以上十万元以下的罚款。</w:t>
            </w:r>
          </w:p>
        </w:tc>
        <w:tc>
          <w:tcPr>
            <w:tcW w:w="1103" w:type="dxa"/>
            <w:shd w:val="clear" w:color="auto" w:fill="auto"/>
            <w:vAlign w:val="center"/>
          </w:tcPr>
          <w:p w14:paraId="63D4E34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7920FF00"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1E390C6"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1.未依法设置或者未修复更新，存在较大隐患的，系数1-3；2.造成事故或者其它严重后果的，系数4。</w:t>
            </w:r>
          </w:p>
        </w:tc>
        <w:tc>
          <w:tcPr>
            <w:tcW w:w="1628" w:type="dxa"/>
            <w:shd w:val="clear" w:color="auto" w:fill="auto"/>
            <w:vAlign w:val="center"/>
          </w:tcPr>
          <w:p w14:paraId="1235B374"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val="restart"/>
            <w:shd w:val="clear" w:color="auto" w:fill="auto"/>
            <w:vAlign w:val="center"/>
          </w:tcPr>
          <w:p w14:paraId="31323379" w14:textId="77777777" w:rsidR="00934A3D" w:rsidRDefault="00000000">
            <w:pPr>
              <w:widowControl/>
              <w:autoSpaceDE w:val="0"/>
              <w:spacing w:line="360" w:lineRule="exact"/>
              <w:rPr>
                <w:rFonts w:ascii="仿宋_GB2312" w:eastAsia="仿宋_GB2312"/>
                <w:color w:val="000000" w:themeColor="text1"/>
                <w:szCs w:val="21"/>
              </w:rPr>
            </w:pPr>
            <w:r>
              <w:rPr>
                <w:rFonts w:ascii="仿宋_GB2312" w:eastAsia="仿宋_GB2312" w:hint="eastAsia"/>
                <w:color w:val="000000" w:themeColor="text1"/>
                <w:szCs w:val="21"/>
              </w:rPr>
              <w:t>逾期不改正的情形，不记入情节系数。</w:t>
            </w:r>
          </w:p>
          <w:p w14:paraId="6DED7AA0" w14:textId="77777777" w:rsidR="00934A3D" w:rsidRDefault="00934A3D">
            <w:pPr>
              <w:widowControl/>
              <w:autoSpaceDE w:val="0"/>
              <w:spacing w:line="360" w:lineRule="exact"/>
              <w:rPr>
                <w:rFonts w:ascii="仿宋_GB2312" w:eastAsia="仿宋_GB2312"/>
                <w:color w:val="000000" w:themeColor="text1"/>
                <w:szCs w:val="21"/>
              </w:rPr>
            </w:pPr>
          </w:p>
          <w:p w14:paraId="4A864BE1" w14:textId="77777777" w:rsidR="00934A3D" w:rsidRDefault="00000000">
            <w:pPr>
              <w:rPr>
                <w:rFonts w:ascii="仿宋_GB2312" w:eastAsia="仿宋_GB2312"/>
                <w:color w:val="000000" w:themeColor="text1"/>
                <w:szCs w:val="21"/>
              </w:rPr>
            </w:pPr>
            <w:r>
              <w:rPr>
                <w:rFonts w:ascii="仿宋_GB2312" w:eastAsia="仿宋_GB2312" w:hint="eastAsia"/>
                <w:color w:val="000000" w:themeColor="text1"/>
                <w:szCs w:val="21"/>
              </w:rPr>
              <w:t>需要作出其它额度处罚的，报案审会讨论决定。</w:t>
            </w:r>
          </w:p>
          <w:p w14:paraId="1D19C50A" w14:textId="77777777" w:rsidR="00934A3D" w:rsidRDefault="00934A3D">
            <w:pPr>
              <w:spacing w:line="320" w:lineRule="exact"/>
              <w:rPr>
                <w:rFonts w:ascii="仿宋_GB2312" w:eastAsia="仿宋_GB2312" w:hAnsi="宋体" w:cs="宋体"/>
                <w:color w:val="000000" w:themeColor="text1"/>
                <w:kern w:val="0"/>
                <w:szCs w:val="21"/>
              </w:rPr>
            </w:pPr>
          </w:p>
        </w:tc>
      </w:tr>
      <w:tr w:rsidR="00934A3D" w14:paraId="7C662609" w14:textId="77777777">
        <w:tblPrEx>
          <w:shd w:val="clear" w:color="auto" w:fill="FFFFFF"/>
        </w:tblPrEx>
        <w:trPr>
          <w:gridAfter w:val="3"/>
          <w:wAfter w:w="5858" w:type="dxa"/>
          <w:trHeight w:val="1543"/>
        </w:trPr>
        <w:tc>
          <w:tcPr>
            <w:tcW w:w="706" w:type="dxa"/>
            <w:shd w:val="clear" w:color="auto" w:fill="FFFFFF"/>
            <w:vAlign w:val="center"/>
          </w:tcPr>
          <w:p w14:paraId="6A26E1EA"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FFFFFF"/>
            <w:vAlign w:val="center"/>
          </w:tcPr>
          <w:p w14:paraId="70B5AF43"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未按规定将管道竣工测量图报送备案</w:t>
            </w:r>
          </w:p>
        </w:tc>
        <w:tc>
          <w:tcPr>
            <w:tcW w:w="2867" w:type="dxa"/>
            <w:shd w:val="clear" w:color="auto" w:fill="auto"/>
            <w:vAlign w:val="center"/>
          </w:tcPr>
          <w:p w14:paraId="0511A02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违反条款：第二十条；第五十条第一款第（四）项，责令限期改正；逾期不改正的，处二万元以上十万元以下的罚款。</w:t>
            </w:r>
          </w:p>
        </w:tc>
        <w:tc>
          <w:tcPr>
            <w:tcW w:w="1103" w:type="dxa"/>
            <w:shd w:val="clear" w:color="auto" w:fill="auto"/>
            <w:vAlign w:val="center"/>
          </w:tcPr>
          <w:p w14:paraId="103A4ACB"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275417ED"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026B23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1.未报送备案，逾期6-10日，系数1，逾期11-15日，系数2，以此类推；2.造成事故或者其它严重后果的，系数4。</w:t>
            </w:r>
          </w:p>
        </w:tc>
        <w:tc>
          <w:tcPr>
            <w:tcW w:w="1628" w:type="dxa"/>
            <w:shd w:val="clear" w:color="auto" w:fill="auto"/>
            <w:vAlign w:val="center"/>
          </w:tcPr>
          <w:p w14:paraId="478EEC80"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5113B727" w14:textId="77777777" w:rsidR="00934A3D" w:rsidRDefault="00934A3D">
            <w:pPr>
              <w:rPr>
                <w:rFonts w:ascii="仿宋_GB2312" w:eastAsia="仿宋_GB2312" w:hAnsi="宋体" w:cs="宋体"/>
                <w:color w:val="000000" w:themeColor="text1"/>
                <w:kern w:val="0"/>
                <w:szCs w:val="21"/>
              </w:rPr>
            </w:pPr>
          </w:p>
        </w:tc>
      </w:tr>
      <w:tr w:rsidR="00934A3D" w14:paraId="50690892" w14:textId="77777777">
        <w:tblPrEx>
          <w:shd w:val="clear" w:color="auto" w:fill="FFFFFF"/>
        </w:tblPrEx>
        <w:trPr>
          <w:gridAfter w:val="3"/>
          <w:wAfter w:w="5858" w:type="dxa"/>
          <w:trHeight w:val="1513"/>
        </w:trPr>
        <w:tc>
          <w:tcPr>
            <w:tcW w:w="706" w:type="dxa"/>
            <w:shd w:val="clear" w:color="auto" w:fill="FFFFFF"/>
            <w:vAlign w:val="center"/>
          </w:tcPr>
          <w:p w14:paraId="75CE236C"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FFFFFF"/>
            <w:vAlign w:val="center"/>
          </w:tcPr>
          <w:p w14:paraId="0031E5B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未制定管道事故应急预案或者未将应急预案报送备案</w:t>
            </w:r>
          </w:p>
        </w:tc>
        <w:tc>
          <w:tcPr>
            <w:tcW w:w="2867" w:type="dxa"/>
            <w:shd w:val="clear" w:color="auto" w:fill="auto"/>
            <w:vAlign w:val="center"/>
          </w:tcPr>
          <w:p w14:paraId="154569BB"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违反条款：第三十九条第一款；处罚条款：第五十条第一款第（五）项，责令限期改正；逾期不改正的，处二万元以上十万元以下的罚款。</w:t>
            </w:r>
          </w:p>
        </w:tc>
        <w:tc>
          <w:tcPr>
            <w:tcW w:w="1103" w:type="dxa"/>
            <w:shd w:val="clear" w:color="auto" w:fill="auto"/>
            <w:vAlign w:val="center"/>
          </w:tcPr>
          <w:p w14:paraId="22F5E7C7"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4EC99204" w14:textId="77777777" w:rsidR="00934A3D"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5F395DF"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1.未制定预案的，系数2；2.造成事故或者其它严重后果的，系数4。</w:t>
            </w:r>
          </w:p>
        </w:tc>
        <w:tc>
          <w:tcPr>
            <w:tcW w:w="1628" w:type="dxa"/>
            <w:shd w:val="clear" w:color="auto" w:fill="auto"/>
            <w:vAlign w:val="center"/>
          </w:tcPr>
          <w:p w14:paraId="0CC94D81" w14:textId="77777777" w:rsidR="00934A3D"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21AEF7E6" w14:textId="77777777" w:rsidR="00934A3D" w:rsidRDefault="00934A3D">
            <w:pPr>
              <w:rPr>
                <w:rFonts w:ascii="仿宋_GB2312" w:eastAsia="仿宋_GB2312" w:hAnsi="宋体" w:cs="宋体"/>
                <w:color w:val="000000" w:themeColor="text1"/>
                <w:kern w:val="0"/>
                <w:szCs w:val="21"/>
              </w:rPr>
            </w:pPr>
          </w:p>
        </w:tc>
      </w:tr>
      <w:tr w:rsidR="00934A3D" w14:paraId="005EEDF4" w14:textId="77777777">
        <w:tblPrEx>
          <w:shd w:val="clear" w:color="auto" w:fill="FFFFFF"/>
        </w:tblPrEx>
        <w:trPr>
          <w:gridAfter w:val="3"/>
          <w:wAfter w:w="5858" w:type="dxa"/>
          <w:trHeight w:val="1117"/>
        </w:trPr>
        <w:tc>
          <w:tcPr>
            <w:tcW w:w="706" w:type="dxa"/>
            <w:shd w:val="clear" w:color="auto" w:fill="FFFFFF"/>
            <w:vAlign w:val="center"/>
          </w:tcPr>
          <w:p w14:paraId="687AB6F5"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FFFFFF"/>
            <w:vAlign w:val="center"/>
          </w:tcPr>
          <w:p w14:paraId="46C9C0C0"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未采取有效措施消除或者减轻管道事故危害</w:t>
            </w:r>
          </w:p>
        </w:tc>
        <w:tc>
          <w:tcPr>
            <w:tcW w:w="2867" w:type="dxa"/>
            <w:shd w:val="clear" w:color="auto" w:fill="auto"/>
            <w:vAlign w:val="center"/>
          </w:tcPr>
          <w:p w14:paraId="44F4673B"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违反条款：第三十九条第二款；处罚条款：第五十条第一款第（六）项，责令限期改正；逾期不改正的，处二万元以上十万元以下的罚款。</w:t>
            </w:r>
          </w:p>
        </w:tc>
        <w:tc>
          <w:tcPr>
            <w:tcW w:w="1103" w:type="dxa"/>
            <w:shd w:val="clear" w:color="auto" w:fill="auto"/>
            <w:vAlign w:val="center"/>
          </w:tcPr>
          <w:p w14:paraId="6F292855"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18FD4648"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77E064E"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1.启动应急预案迟缓的，系数2；2.措施明显失当的，系数2；3.造成事故危害扩大的，系数4。</w:t>
            </w:r>
          </w:p>
        </w:tc>
        <w:tc>
          <w:tcPr>
            <w:tcW w:w="1628" w:type="dxa"/>
            <w:shd w:val="clear" w:color="auto" w:fill="auto"/>
            <w:vAlign w:val="center"/>
          </w:tcPr>
          <w:p w14:paraId="48C4C97C"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40726A25" w14:textId="77777777" w:rsidR="00934A3D" w:rsidRDefault="00934A3D">
            <w:pPr>
              <w:spacing w:line="320" w:lineRule="exact"/>
              <w:rPr>
                <w:rFonts w:ascii="仿宋_GB2312" w:eastAsia="仿宋_GB2312" w:hAnsi="宋体" w:cs="宋体"/>
                <w:color w:val="000000" w:themeColor="text1"/>
                <w:kern w:val="0"/>
                <w:szCs w:val="21"/>
              </w:rPr>
            </w:pPr>
          </w:p>
        </w:tc>
      </w:tr>
      <w:tr w:rsidR="00934A3D" w14:paraId="334079C8" w14:textId="77777777">
        <w:tblPrEx>
          <w:shd w:val="clear" w:color="auto" w:fill="FFFFFF"/>
        </w:tblPrEx>
        <w:trPr>
          <w:gridAfter w:val="3"/>
          <w:wAfter w:w="5858" w:type="dxa"/>
          <w:trHeight w:val="1117"/>
        </w:trPr>
        <w:tc>
          <w:tcPr>
            <w:tcW w:w="706" w:type="dxa"/>
            <w:shd w:val="clear" w:color="auto" w:fill="FFFFFF"/>
            <w:vAlign w:val="center"/>
          </w:tcPr>
          <w:p w14:paraId="54DB5B51"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FFFFFF"/>
            <w:vAlign w:val="center"/>
          </w:tcPr>
          <w:p w14:paraId="7E4B1CAC"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未对停止运行、封存、报废的管道采取必要的安全防护措施</w:t>
            </w:r>
          </w:p>
        </w:tc>
        <w:tc>
          <w:tcPr>
            <w:tcW w:w="2867" w:type="dxa"/>
            <w:shd w:val="clear" w:color="auto" w:fill="auto"/>
            <w:vAlign w:val="center"/>
          </w:tcPr>
          <w:p w14:paraId="2297F071"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违反条款：第四十二条；处罚条款：第五十条第一款第（七）项，责令限期改正；逾期不改正的，处二万元以上十万元以下的罚款。</w:t>
            </w:r>
          </w:p>
        </w:tc>
        <w:tc>
          <w:tcPr>
            <w:tcW w:w="1103" w:type="dxa"/>
            <w:shd w:val="clear" w:color="auto" w:fill="auto"/>
            <w:vAlign w:val="center"/>
          </w:tcPr>
          <w:p w14:paraId="39EFDF91"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42608036"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237CD9"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1.未采取任何安全防护措施的，系数2；2.致使事故或者其它严重后果的，系数4。</w:t>
            </w:r>
          </w:p>
        </w:tc>
        <w:tc>
          <w:tcPr>
            <w:tcW w:w="1628" w:type="dxa"/>
            <w:shd w:val="clear" w:color="auto" w:fill="auto"/>
            <w:vAlign w:val="center"/>
          </w:tcPr>
          <w:p w14:paraId="6B795384"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2885E21F" w14:textId="77777777" w:rsidR="00934A3D" w:rsidRDefault="00934A3D">
            <w:pPr>
              <w:spacing w:line="320" w:lineRule="exact"/>
              <w:rPr>
                <w:rFonts w:ascii="仿宋_GB2312" w:eastAsia="仿宋_GB2312" w:hAnsi="宋体" w:cs="宋体"/>
                <w:color w:val="000000" w:themeColor="text1"/>
                <w:kern w:val="0"/>
                <w:szCs w:val="21"/>
              </w:rPr>
            </w:pPr>
          </w:p>
        </w:tc>
      </w:tr>
      <w:tr w:rsidR="00934A3D" w14:paraId="0DC97BED" w14:textId="77777777">
        <w:tblPrEx>
          <w:shd w:val="clear" w:color="auto" w:fill="FFFFFF"/>
        </w:tblPrEx>
        <w:trPr>
          <w:gridAfter w:val="3"/>
          <w:wAfter w:w="5858" w:type="dxa"/>
          <w:trHeight w:val="241"/>
        </w:trPr>
        <w:tc>
          <w:tcPr>
            <w:tcW w:w="706" w:type="dxa"/>
            <w:vMerge w:val="restart"/>
            <w:shd w:val="clear" w:color="auto" w:fill="FFFFFF"/>
            <w:vAlign w:val="center"/>
          </w:tcPr>
          <w:p w14:paraId="4B8CC22D"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72020DFD" w14:textId="77777777" w:rsidR="00934A3D" w:rsidRDefault="00000000">
            <w:pP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vMerge w:val="restart"/>
            <w:shd w:val="clear" w:color="auto" w:fill="auto"/>
            <w:vAlign w:val="center"/>
          </w:tcPr>
          <w:p w14:paraId="53DF945A"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违反条款：第二十九条；处罚条款：第五十二条，责令停止违法行为；情节较重的，对单位处一万元以上十万元以下的罚款，对个人处二百元以上二千元以下的罚款。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434B1AD6"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33514AED"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50B42F01" w14:textId="77777777" w:rsidR="00934A3D" w:rsidRDefault="00000000">
            <w:pPr>
              <w:autoSpaceDE w:val="0"/>
              <w:spacing w:line="32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2B7C0917"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50757505" w14:textId="77777777" w:rsidR="00934A3D"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45172D76"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2537F03F" w14:textId="77777777" w:rsidR="00934A3D" w:rsidRDefault="00934A3D">
            <w:pPr>
              <w:autoSpaceDE w:val="0"/>
              <w:spacing w:line="260" w:lineRule="exact"/>
              <w:rPr>
                <w:rFonts w:ascii="仿宋_GB2312" w:eastAsia="仿宋_GB2312" w:hAnsi="宋体" w:cs="宋体"/>
                <w:color w:val="000000" w:themeColor="text1"/>
                <w:kern w:val="0"/>
                <w:szCs w:val="21"/>
              </w:rPr>
            </w:pPr>
          </w:p>
          <w:p w14:paraId="6E085556"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50BEA3C6" w14:textId="77777777" w:rsidR="00934A3D" w:rsidRDefault="00934A3D">
            <w:pPr>
              <w:autoSpaceDE w:val="0"/>
              <w:spacing w:line="260" w:lineRule="exact"/>
              <w:rPr>
                <w:rFonts w:ascii="仿宋_GB2312" w:eastAsia="仿宋_GB2312" w:hAnsi="宋体" w:cs="宋体"/>
                <w:color w:val="000000" w:themeColor="text1"/>
                <w:kern w:val="0"/>
                <w:szCs w:val="21"/>
              </w:rPr>
            </w:pPr>
          </w:p>
          <w:p w14:paraId="3C9DD38C"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934A3D" w14:paraId="21AE47C8" w14:textId="77777777">
        <w:tblPrEx>
          <w:shd w:val="clear" w:color="auto" w:fill="FFFFFF"/>
        </w:tblPrEx>
        <w:trPr>
          <w:gridAfter w:val="3"/>
          <w:wAfter w:w="5858" w:type="dxa"/>
          <w:trHeight w:val="978"/>
        </w:trPr>
        <w:tc>
          <w:tcPr>
            <w:tcW w:w="706" w:type="dxa"/>
            <w:vMerge/>
            <w:shd w:val="clear" w:color="auto" w:fill="FFFFFF"/>
            <w:vAlign w:val="center"/>
          </w:tcPr>
          <w:p w14:paraId="05A3F351" w14:textId="77777777" w:rsidR="00934A3D" w:rsidRDefault="00934A3D">
            <w:pPr>
              <w:spacing w:line="32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7DBA1116" w14:textId="77777777" w:rsidR="00934A3D" w:rsidRDefault="00934A3D">
            <w:pPr>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662E6EB4" w14:textId="77777777" w:rsidR="00934A3D" w:rsidRDefault="00934A3D">
            <w:pPr>
              <w:pStyle w:val="ae"/>
              <w:shd w:val="clear" w:color="auto" w:fill="FFFFFF"/>
              <w:spacing w:before="0" w:beforeAutospacing="0" w:after="0" w:afterAutospacing="0" w:line="320" w:lineRule="exact"/>
              <w:rPr>
                <w:rFonts w:ascii="仿宋_GB2312" w:eastAsia="仿宋_GB2312"/>
                <w:color w:val="000000" w:themeColor="text1"/>
                <w:sz w:val="21"/>
                <w:szCs w:val="21"/>
              </w:rPr>
            </w:pPr>
          </w:p>
        </w:tc>
        <w:tc>
          <w:tcPr>
            <w:tcW w:w="1103" w:type="dxa"/>
            <w:shd w:val="clear" w:color="auto" w:fill="auto"/>
            <w:vAlign w:val="center"/>
          </w:tcPr>
          <w:p w14:paraId="1E59D705"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779A964E" w14:textId="77777777" w:rsidR="00934A3D"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00853716" w14:textId="77777777" w:rsidR="00934A3D" w:rsidRDefault="00934A3D">
            <w:pPr>
              <w:autoSpaceDE w:val="0"/>
              <w:spacing w:line="32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119EE724" w14:textId="77777777" w:rsidR="00934A3D" w:rsidRDefault="00934A3D">
            <w:pPr>
              <w:autoSpaceDE w:val="0"/>
              <w:spacing w:line="32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181600A3" w14:textId="77777777" w:rsidR="00934A3D"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1F2320CE" w14:textId="77777777" w:rsidR="00934A3D" w:rsidRDefault="00934A3D">
            <w:pPr>
              <w:widowControl/>
              <w:spacing w:line="320" w:lineRule="exact"/>
              <w:rPr>
                <w:rFonts w:ascii="仿宋_GB2312" w:eastAsia="仿宋_GB2312" w:hAnsi="宋体" w:cs="宋体"/>
                <w:color w:val="000000" w:themeColor="text1"/>
                <w:kern w:val="0"/>
                <w:szCs w:val="21"/>
              </w:rPr>
            </w:pPr>
          </w:p>
        </w:tc>
      </w:tr>
      <w:tr w:rsidR="00934A3D" w14:paraId="532D0174" w14:textId="77777777">
        <w:tblPrEx>
          <w:shd w:val="clear" w:color="auto" w:fill="FFFFFF"/>
        </w:tblPrEx>
        <w:trPr>
          <w:gridAfter w:val="3"/>
          <w:wAfter w:w="5858" w:type="dxa"/>
          <w:trHeight w:val="949"/>
        </w:trPr>
        <w:tc>
          <w:tcPr>
            <w:tcW w:w="706" w:type="dxa"/>
            <w:vMerge w:val="restart"/>
            <w:shd w:val="clear" w:color="auto" w:fill="FFFFFF"/>
            <w:vAlign w:val="center"/>
          </w:tcPr>
          <w:p w14:paraId="360483AF"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vMerge w:val="restart"/>
            <w:shd w:val="clear" w:color="auto" w:fill="auto"/>
            <w:vAlign w:val="center"/>
          </w:tcPr>
          <w:p w14:paraId="663C9F5C" w14:textId="77777777" w:rsidR="00934A3D" w:rsidRDefault="00000000">
            <w:pPr>
              <w:rPr>
                <w:rFonts w:ascii="仿宋_GB2312" w:eastAsia="仿宋_GB2312" w:hAnsi="宋体" w:cs="宋体"/>
                <w:color w:val="000000" w:themeColor="text1"/>
                <w:kern w:val="0"/>
                <w:sz w:val="18"/>
                <w:szCs w:val="18"/>
              </w:rPr>
            </w:pPr>
            <w:r>
              <w:rPr>
                <w:rFonts w:ascii="仿宋_GB2312" w:eastAsia="仿宋_GB2312" w:hint="eastAsia"/>
                <w:color w:val="000000" w:themeColor="text1"/>
                <w:szCs w:val="21"/>
              </w:rPr>
              <w:t>在管道线路中心线两侧各五米地域范围内种植可能损坏管道防腐层的深根植物</w:t>
            </w:r>
          </w:p>
        </w:tc>
        <w:tc>
          <w:tcPr>
            <w:tcW w:w="2867" w:type="dxa"/>
            <w:vMerge w:val="restart"/>
            <w:shd w:val="clear" w:color="auto" w:fill="auto"/>
            <w:vAlign w:val="center"/>
          </w:tcPr>
          <w:p w14:paraId="3EBA7938" w14:textId="77777777" w:rsidR="00934A3D"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违反条款：第三十条第（一）项；处罚条款：第五十二条，责令停止违法行为；情节较重的，对单位处一万元以上十万元以下的罚款，对个人处二百元以上二千元以下的罚款。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12C9294C"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4A41F4D1"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5F59D635" w14:textId="77777777" w:rsidR="00934A3D"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147B98C2"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649FF45C"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676E5BDD"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0FC72373" w14:textId="77777777" w:rsidR="00934A3D" w:rsidRDefault="00934A3D">
            <w:pPr>
              <w:autoSpaceDE w:val="0"/>
              <w:spacing w:line="260" w:lineRule="exact"/>
              <w:rPr>
                <w:rFonts w:ascii="仿宋_GB2312" w:eastAsia="仿宋_GB2312" w:hAnsi="宋体" w:cs="宋体"/>
                <w:color w:val="000000" w:themeColor="text1"/>
                <w:kern w:val="0"/>
                <w:szCs w:val="21"/>
              </w:rPr>
            </w:pPr>
          </w:p>
          <w:p w14:paraId="65A7B769"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6E341FAB" w14:textId="77777777" w:rsidR="00934A3D" w:rsidRDefault="00934A3D">
            <w:pPr>
              <w:autoSpaceDE w:val="0"/>
              <w:spacing w:line="260" w:lineRule="exact"/>
              <w:rPr>
                <w:rFonts w:ascii="仿宋_GB2312" w:eastAsia="仿宋_GB2312" w:hAnsi="宋体" w:cs="宋体"/>
                <w:color w:val="000000" w:themeColor="text1"/>
                <w:kern w:val="0"/>
                <w:szCs w:val="21"/>
              </w:rPr>
            </w:pPr>
          </w:p>
          <w:p w14:paraId="60AFCBDF"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934A3D" w14:paraId="7D2D84AF" w14:textId="77777777">
        <w:tblPrEx>
          <w:shd w:val="clear" w:color="auto" w:fill="FFFFFF"/>
        </w:tblPrEx>
        <w:trPr>
          <w:gridAfter w:val="3"/>
          <w:wAfter w:w="5858" w:type="dxa"/>
          <w:trHeight w:val="2035"/>
        </w:trPr>
        <w:tc>
          <w:tcPr>
            <w:tcW w:w="706" w:type="dxa"/>
            <w:vMerge/>
            <w:shd w:val="clear" w:color="auto" w:fill="FFFFFF"/>
            <w:vAlign w:val="center"/>
          </w:tcPr>
          <w:p w14:paraId="009D9803" w14:textId="77777777" w:rsidR="00934A3D" w:rsidRDefault="00934A3D">
            <w:pPr>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38DD488A" w14:textId="77777777" w:rsidR="00934A3D" w:rsidRDefault="00934A3D">
            <w:pPr>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1C349860" w14:textId="77777777" w:rsidR="00934A3D" w:rsidRDefault="00934A3D">
            <w:pPr>
              <w:spacing w:line="400" w:lineRule="exact"/>
              <w:rPr>
                <w:rFonts w:ascii="仿宋_GB2312" w:eastAsia="仿宋_GB2312"/>
                <w:color w:val="000000" w:themeColor="text1"/>
                <w:szCs w:val="21"/>
              </w:rPr>
            </w:pPr>
          </w:p>
        </w:tc>
        <w:tc>
          <w:tcPr>
            <w:tcW w:w="1103" w:type="dxa"/>
            <w:shd w:val="clear" w:color="auto" w:fill="auto"/>
            <w:vAlign w:val="center"/>
          </w:tcPr>
          <w:p w14:paraId="28C64955"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59F80D08"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1C18CCDE" w14:textId="77777777" w:rsidR="00934A3D" w:rsidRDefault="00934A3D">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7E7815C5" w14:textId="77777777" w:rsidR="00934A3D" w:rsidRDefault="00934A3D">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5FE81E73"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66E51397" w14:textId="77777777" w:rsidR="00934A3D" w:rsidRDefault="00934A3D">
            <w:pPr>
              <w:spacing w:line="400" w:lineRule="exact"/>
              <w:rPr>
                <w:rFonts w:ascii="仿宋_GB2312" w:eastAsia="仿宋_GB2312"/>
                <w:color w:val="000000" w:themeColor="text1"/>
                <w:szCs w:val="21"/>
              </w:rPr>
            </w:pPr>
          </w:p>
        </w:tc>
      </w:tr>
      <w:tr w:rsidR="00934A3D" w14:paraId="0422B5A5" w14:textId="77777777">
        <w:tblPrEx>
          <w:shd w:val="clear" w:color="auto" w:fill="FFFFFF"/>
        </w:tblPrEx>
        <w:trPr>
          <w:gridAfter w:val="3"/>
          <w:wAfter w:w="5858" w:type="dxa"/>
          <w:trHeight w:val="1146"/>
        </w:trPr>
        <w:tc>
          <w:tcPr>
            <w:tcW w:w="706" w:type="dxa"/>
            <w:vMerge w:val="restart"/>
            <w:shd w:val="clear" w:color="auto" w:fill="FFFFFF"/>
            <w:vAlign w:val="center"/>
          </w:tcPr>
          <w:p w14:paraId="56481EF1"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vMerge w:val="restart"/>
            <w:shd w:val="clear" w:color="auto" w:fill="auto"/>
            <w:vAlign w:val="center"/>
          </w:tcPr>
          <w:p w14:paraId="27D7D6A6" w14:textId="77777777" w:rsidR="00934A3D"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在管道线路中心线两侧各五米地域范围内取土、采石、用火、堆放重物、排放腐蚀性物质、使用机械工具进行挖掘施工</w:t>
            </w:r>
          </w:p>
        </w:tc>
        <w:tc>
          <w:tcPr>
            <w:tcW w:w="2867" w:type="dxa"/>
            <w:vMerge w:val="restart"/>
            <w:shd w:val="clear" w:color="auto" w:fill="auto"/>
            <w:vAlign w:val="center"/>
          </w:tcPr>
          <w:p w14:paraId="1E5262A4" w14:textId="77777777" w:rsidR="00934A3D"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违反条款：第三十条第（二）项；处罚条款：第五十二条，责令停止违法行为；情节较重的，对单位处一万元以上十万元以下的罚款，对个人处二百元以上二千元以下的罚款。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599EFA3B"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42F27C4E"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6B979220" w14:textId="77777777" w:rsidR="00934A3D"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30CDD501"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6371591C"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0E746788"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22B49683" w14:textId="77777777" w:rsidR="00934A3D" w:rsidRDefault="00934A3D">
            <w:pPr>
              <w:autoSpaceDE w:val="0"/>
              <w:spacing w:line="260" w:lineRule="exact"/>
              <w:rPr>
                <w:rFonts w:ascii="仿宋_GB2312" w:eastAsia="仿宋_GB2312" w:hAnsi="宋体" w:cs="宋体"/>
                <w:color w:val="000000" w:themeColor="text1"/>
                <w:kern w:val="0"/>
                <w:szCs w:val="21"/>
              </w:rPr>
            </w:pPr>
          </w:p>
          <w:p w14:paraId="04FEEBB9"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42A5BA4D" w14:textId="77777777" w:rsidR="00934A3D" w:rsidRDefault="00934A3D">
            <w:pPr>
              <w:autoSpaceDE w:val="0"/>
              <w:spacing w:line="260" w:lineRule="exact"/>
              <w:rPr>
                <w:rFonts w:ascii="仿宋_GB2312" w:eastAsia="仿宋_GB2312" w:hAnsi="宋体" w:cs="宋体"/>
                <w:color w:val="000000" w:themeColor="text1"/>
                <w:kern w:val="0"/>
                <w:szCs w:val="21"/>
              </w:rPr>
            </w:pPr>
          </w:p>
          <w:p w14:paraId="6AE8E83F" w14:textId="77777777" w:rsidR="00934A3D" w:rsidRDefault="00000000">
            <w:pPr>
              <w:autoSpaceDE w:val="0"/>
              <w:spacing w:line="260" w:lineRule="exact"/>
              <w:rPr>
                <w:rFonts w:ascii="仿宋_GB2312" w:eastAsia="仿宋_GB2312"/>
                <w:color w:val="000000" w:themeColor="text1"/>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934A3D" w14:paraId="6EF0989D" w14:textId="77777777">
        <w:tblPrEx>
          <w:shd w:val="clear" w:color="auto" w:fill="FFFFFF"/>
        </w:tblPrEx>
        <w:trPr>
          <w:gridAfter w:val="3"/>
          <w:wAfter w:w="5858" w:type="dxa"/>
          <w:trHeight w:val="876"/>
        </w:trPr>
        <w:tc>
          <w:tcPr>
            <w:tcW w:w="706" w:type="dxa"/>
            <w:vMerge/>
            <w:shd w:val="clear" w:color="auto" w:fill="FFFFFF"/>
            <w:vAlign w:val="center"/>
          </w:tcPr>
          <w:p w14:paraId="429F3F0D" w14:textId="77777777" w:rsidR="00934A3D" w:rsidRDefault="00934A3D">
            <w:pPr>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7242B3D4" w14:textId="77777777" w:rsidR="00934A3D" w:rsidRDefault="00934A3D">
            <w:pPr>
              <w:spacing w:line="320" w:lineRule="exact"/>
              <w:rPr>
                <w:rFonts w:ascii="仿宋_GB2312" w:eastAsia="仿宋_GB2312"/>
                <w:color w:val="000000" w:themeColor="text1"/>
                <w:szCs w:val="21"/>
              </w:rPr>
            </w:pPr>
          </w:p>
        </w:tc>
        <w:tc>
          <w:tcPr>
            <w:tcW w:w="2867" w:type="dxa"/>
            <w:vMerge/>
            <w:shd w:val="clear" w:color="auto" w:fill="auto"/>
            <w:vAlign w:val="center"/>
          </w:tcPr>
          <w:p w14:paraId="03F9D19E" w14:textId="77777777" w:rsidR="00934A3D" w:rsidRDefault="00934A3D">
            <w:pPr>
              <w:spacing w:line="400" w:lineRule="exact"/>
              <w:rPr>
                <w:rFonts w:ascii="仿宋_GB2312" w:eastAsia="仿宋_GB2312"/>
                <w:color w:val="000000" w:themeColor="text1"/>
                <w:szCs w:val="21"/>
              </w:rPr>
            </w:pPr>
          </w:p>
        </w:tc>
        <w:tc>
          <w:tcPr>
            <w:tcW w:w="1103" w:type="dxa"/>
            <w:shd w:val="clear" w:color="auto" w:fill="auto"/>
            <w:vAlign w:val="center"/>
          </w:tcPr>
          <w:p w14:paraId="21EB48C8"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5A53E4D7" w14:textId="77777777" w:rsidR="00934A3D"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5F7EF12F" w14:textId="77777777" w:rsidR="00934A3D" w:rsidRDefault="00934A3D">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23F77330" w14:textId="77777777" w:rsidR="00934A3D" w:rsidRDefault="00934A3D">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670ACD7B" w14:textId="77777777" w:rsidR="00934A3D"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2479C7BE" w14:textId="77777777" w:rsidR="00934A3D" w:rsidRDefault="00934A3D">
            <w:pPr>
              <w:spacing w:line="400" w:lineRule="exact"/>
              <w:rPr>
                <w:rFonts w:ascii="仿宋_GB2312" w:eastAsia="仿宋_GB2312"/>
                <w:color w:val="000000" w:themeColor="text1"/>
                <w:szCs w:val="21"/>
              </w:rPr>
            </w:pPr>
          </w:p>
        </w:tc>
      </w:tr>
      <w:tr w:rsidR="00934A3D" w14:paraId="3696AA7F" w14:textId="77777777">
        <w:tblPrEx>
          <w:shd w:val="clear" w:color="auto" w:fill="FFFFFF"/>
        </w:tblPrEx>
        <w:trPr>
          <w:gridAfter w:val="3"/>
          <w:wAfter w:w="5858" w:type="dxa"/>
          <w:trHeight w:val="1786"/>
        </w:trPr>
        <w:tc>
          <w:tcPr>
            <w:tcW w:w="706" w:type="dxa"/>
            <w:vMerge w:val="restart"/>
            <w:shd w:val="clear" w:color="auto" w:fill="FFFFFF"/>
            <w:vAlign w:val="center"/>
          </w:tcPr>
          <w:p w14:paraId="1F1BC203"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vMerge w:val="restart"/>
            <w:shd w:val="clear" w:color="auto" w:fill="auto"/>
            <w:vAlign w:val="center"/>
          </w:tcPr>
          <w:p w14:paraId="06EEB40D" w14:textId="77777777" w:rsidR="00934A3D"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在管道线路中心线两侧各五米地域范围内挖塘、修渠、修晒场、修建水产养殖场、建温室、建家畜棚圈、建房以及修建其它建筑物、构筑物</w:t>
            </w:r>
          </w:p>
        </w:tc>
        <w:tc>
          <w:tcPr>
            <w:tcW w:w="2867" w:type="dxa"/>
            <w:vMerge w:val="restart"/>
            <w:shd w:val="clear" w:color="auto" w:fill="auto"/>
            <w:vAlign w:val="center"/>
          </w:tcPr>
          <w:p w14:paraId="0E7E0ABA"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违反条款：第三十条第（三）项；处罚条款：第五十二条，责令停止违法行为；情节较重的，对单位处一万元以上十万元以下的罚款，对个人处二百元以上二千元以下的罚款。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146E374C"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634C1B26"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79BA7803" w14:textId="77777777" w:rsidR="00934A3D"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019B0AEC"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33FEAEB7"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4C81780D"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1DE75A56" w14:textId="77777777" w:rsidR="00934A3D" w:rsidRDefault="00934A3D">
            <w:pPr>
              <w:autoSpaceDE w:val="0"/>
              <w:spacing w:line="260" w:lineRule="exact"/>
              <w:rPr>
                <w:rFonts w:ascii="仿宋_GB2312" w:eastAsia="仿宋_GB2312" w:hAnsi="宋体" w:cs="宋体"/>
                <w:color w:val="000000" w:themeColor="text1"/>
                <w:kern w:val="0"/>
                <w:szCs w:val="21"/>
              </w:rPr>
            </w:pPr>
          </w:p>
          <w:p w14:paraId="4F815BAD"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30A6CBCC" w14:textId="77777777" w:rsidR="00934A3D" w:rsidRDefault="00934A3D">
            <w:pPr>
              <w:autoSpaceDE w:val="0"/>
              <w:spacing w:line="260" w:lineRule="exact"/>
              <w:rPr>
                <w:rFonts w:ascii="仿宋_GB2312" w:eastAsia="仿宋_GB2312" w:hAnsi="宋体" w:cs="宋体"/>
                <w:color w:val="000000" w:themeColor="text1"/>
                <w:kern w:val="0"/>
                <w:szCs w:val="21"/>
              </w:rPr>
            </w:pPr>
          </w:p>
          <w:p w14:paraId="09E523AF"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934A3D" w14:paraId="1C1CD1B3" w14:textId="77777777">
        <w:tblPrEx>
          <w:shd w:val="clear" w:color="auto" w:fill="FFFFFF"/>
        </w:tblPrEx>
        <w:trPr>
          <w:gridAfter w:val="3"/>
          <w:wAfter w:w="5858" w:type="dxa"/>
          <w:trHeight w:val="2602"/>
        </w:trPr>
        <w:tc>
          <w:tcPr>
            <w:tcW w:w="706" w:type="dxa"/>
            <w:vMerge/>
            <w:shd w:val="clear" w:color="auto" w:fill="FFFFFF"/>
            <w:vAlign w:val="center"/>
          </w:tcPr>
          <w:p w14:paraId="4D178D46" w14:textId="77777777" w:rsidR="00934A3D" w:rsidRDefault="00934A3D">
            <w:pPr>
              <w:autoSpaceDE w:val="0"/>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1B9386AE" w14:textId="77777777" w:rsidR="00934A3D" w:rsidRDefault="00934A3D">
            <w:pPr>
              <w:autoSpaceDE w:val="0"/>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05A2894C" w14:textId="77777777" w:rsidR="00934A3D" w:rsidRDefault="00934A3D">
            <w:pPr>
              <w:pStyle w:val="ae"/>
              <w:shd w:val="clear" w:color="auto" w:fill="FFFFFF"/>
              <w:autoSpaceDE w:val="0"/>
              <w:spacing w:before="0" w:beforeAutospacing="0" w:after="0" w:afterAutospacing="0" w:line="400" w:lineRule="exact"/>
              <w:rPr>
                <w:rFonts w:ascii="仿宋_GB2312" w:eastAsia="仿宋_GB2312"/>
                <w:color w:val="000000" w:themeColor="text1"/>
                <w:sz w:val="21"/>
                <w:szCs w:val="21"/>
              </w:rPr>
            </w:pPr>
          </w:p>
        </w:tc>
        <w:tc>
          <w:tcPr>
            <w:tcW w:w="1103" w:type="dxa"/>
            <w:shd w:val="clear" w:color="auto" w:fill="auto"/>
            <w:vAlign w:val="center"/>
          </w:tcPr>
          <w:p w14:paraId="4779D20B"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277BDAFF"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558D2ACC" w14:textId="77777777" w:rsidR="00934A3D" w:rsidRDefault="00934A3D">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23AFBCDC" w14:textId="77777777" w:rsidR="00934A3D" w:rsidRDefault="00934A3D">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27ED1B37"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4E39D7E9" w14:textId="77777777" w:rsidR="00934A3D" w:rsidRDefault="00934A3D">
            <w:pPr>
              <w:autoSpaceDE w:val="0"/>
              <w:spacing w:line="400" w:lineRule="exact"/>
              <w:rPr>
                <w:rFonts w:ascii="仿宋_GB2312" w:eastAsia="仿宋_GB2312" w:hAnsi="宋体" w:cs="宋体"/>
                <w:color w:val="000000" w:themeColor="text1"/>
                <w:kern w:val="0"/>
                <w:szCs w:val="21"/>
              </w:rPr>
            </w:pPr>
          </w:p>
        </w:tc>
      </w:tr>
      <w:tr w:rsidR="00934A3D" w14:paraId="610798A7" w14:textId="77777777">
        <w:tblPrEx>
          <w:shd w:val="clear" w:color="auto" w:fill="FFFFFF"/>
        </w:tblPrEx>
        <w:trPr>
          <w:gridAfter w:val="3"/>
          <w:wAfter w:w="5858" w:type="dxa"/>
          <w:trHeight w:val="1375"/>
        </w:trPr>
        <w:tc>
          <w:tcPr>
            <w:tcW w:w="706" w:type="dxa"/>
            <w:vMerge w:val="restart"/>
            <w:shd w:val="clear" w:color="auto" w:fill="FFFFFF"/>
            <w:vAlign w:val="center"/>
          </w:tcPr>
          <w:p w14:paraId="18A58184"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vMerge w:val="restart"/>
            <w:shd w:val="clear" w:color="auto" w:fill="FFFFFF"/>
            <w:vAlign w:val="center"/>
          </w:tcPr>
          <w:p w14:paraId="2066755A" w14:textId="77777777" w:rsidR="00934A3D" w:rsidRDefault="00000000">
            <w:pPr>
              <w:autoSpaceDE w:val="0"/>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Cs w:val="21"/>
              </w:rPr>
              <w:t>在穿越河流的管道线路中心线两侧各五百米地域范围内抛锚、拖锚、挖砂、挖泥、采石、水下爆破</w:t>
            </w:r>
          </w:p>
        </w:tc>
        <w:tc>
          <w:tcPr>
            <w:tcW w:w="2867" w:type="dxa"/>
            <w:vMerge w:val="restart"/>
            <w:shd w:val="clear" w:color="auto" w:fill="auto"/>
            <w:vAlign w:val="center"/>
          </w:tcPr>
          <w:p w14:paraId="15B0D3B7"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违反条款：第三十二条；处罚条款：第五十二条，责令停止违法行为；情节较重的，对单位处一万元以上十万元以下的罚款，对个人处二百元以上二千元以下的罚款。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3BB6DB0A"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70FDD404"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54BB7EEF" w14:textId="77777777" w:rsidR="00934A3D"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38017CCD"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2C1DA67B"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088886A4"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78A1FFC4" w14:textId="77777777" w:rsidR="00934A3D" w:rsidRDefault="00934A3D">
            <w:pPr>
              <w:autoSpaceDE w:val="0"/>
              <w:spacing w:line="260" w:lineRule="exact"/>
              <w:rPr>
                <w:rFonts w:ascii="仿宋_GB2312" w:eastAsia="仿宋_GB2312" w:hAnsi="宋体" w:cs="宋体"/>
                <w:color w:val="000000" w:themeColor="text1"/>
                <w:kern w:val="0"/>
                <w:szCs w:val="21"/>
              </w:rPr>
            </w:pPr>
          </w:p>
          <w:p w14:paraId="79DDF943"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53B0714E" w14:textId="77777777" w:rsidR="00934A3D" w:rsidRDefault="00934A3D">
            <w:pPr>
              <w:autoSpaceDE w:val="0"/>
              <w:spacing w:line="260" w:lineRule="exact"/>
              <w:rPr>
                <w:rFonts w:ascii="仿宋_GB2312" w:eastAsia="仿宋_GB2312" w:hAnsi="宋体" w:cs="宋体"/>
                <w:color w:val="000000" w:themeColor="text1"/>
                <w:kern w:val="0"/>
                <w:szCs w:val="21"/>
              </w:rPr>
            </w:pPr>
          </w:p>
          <w:p w14:paraId="32F7A1D1"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934A3D" w14:paraId="685EE891" w14:textId="77777777">
        <w:tblPrEx>
          <w:shd w:val="clear" w:color="auto" w:fill="FFFFFF"/>
        </w:tblPrEx>
        <w:trPr>
          <w:gridAfter w:val="3"/>
          <w:wAfter w:w="5858" w:type="dxa"/>
          <w:trHeight w:val="682"/>
        </w:trPr>
        <w:tc>
          <w:tcPr>
            <w:tcW w:w="706" w:type="dxa"/>
            <w:vMerge/>
            <w:shd w:val="clear" w:color="auto" w:fill="FFFFFF"/>
            <w:vAlign w:val="center"/>
          </w:tcPr>
          <w:p w14:paraId="7B7834AD" w14:textId="77777777" w:rsidR="00934A3D" w:rsidRDefault="00934A3D">
            <w:pPr>
              <w:autoSpaceDE w:val="0"/>
              <w:spacing w:line="400" w:lineRule="exact"/>
              <w:rPr>
                <w:rFonts w:ascii="仿宋_GB2312" w:eastAsia="仿宋_GB2312" w:hAnsi="宋体" w:cs="宋体"/>
                <w:color w:val="000000" w:themeColor="text1"/>
                <w:kern w:val="0"/>
                <w:szCs w:val="21"/>
              </w:rPr>
            </w:pPr>
          </w:p>
        </w:tc>
        <w:tc>
          <w:tcPr>
            <w:tcW w:w="1441" w:type="dxa"/>
            <w:vMerge/>
            <w:shd w:val="clear" w:color="auto" w:fill="FFFFFF"/>
            <w:vAlign w:val="center"/>
          </w:tcPr>
          <w:p w14:paraId="4D89D445" w14:textId="77777777" w:rsidR="00934A3D" w:rsidRDefault="00934A3D">
            <w:pPr>
              <w:autoSpaceDE w:val="0"/>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3BA14BFC" w14:textId="77777777" w:rsidR="00934A3D" w:rsidRDefault="00934A3D">
            <w:pPr>
              <w:pStyle w:val="ae"/>
              <w:shd w:val="clear" w:color="auto" w:fill="FFFFFF"/>
              <w:autoSpaceDE w:val="0"/>
              <w:spacing w:before="0" w:beforeAutospacing="0" w:after="0" w:afterAutospacing="0" w:line="400" w:lineRule="exact"/>
              <w:rPr>
                <w:rFonts w:ascii="仿宋_GB2312" w:eastAsia="仿宋_GB2312"/>
                <w:color w:val="000000" w:themeColor="text1"/>
                <w:sz w:val="21"/>
                <w:szCs w:val="21"/>
              </w:rPr>
            </w:pPr>
          </w:p>
        </w:tc>
        <w:tc>
          <w:tcPr>
            <w:tcW w:w="1103" w:type="dxa"/>
            <w:shd w:val="clear" w:color="auto" w:fill="auto"/>
            <w:vAlign w:val="center"/>
          </w:tcPr>
          <w:p w14:paraId="35ECD21F"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5945C55A" w14:textId="77777777" w:rsidR="00934A3D"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64B10295" w14:textId="77777777" w:rsidR="00934A3D" w:rsidRDefault="00934A3D">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75BCF5C0" w14:textId="77777777" w:rsidR="00934A3D" w:rsidRDefault="00934A3D">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6D2CCEF8" w14:textId="77777777" w:rsidR="00934A3D"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6B0CE29F" w14:textId="77777777" w:rsidR="00934A3D" w:rsidRDefault="00934A3D">
            <w:pPr>
              <w:autoSpaceDE w:val="0"/>
              <w:spacing w:line="400" w:lineRule="exact"/>
              <w:rPr>
                <w:rFonts w:ascii="仿宋_GB2312" w:eastAsia="仿宋_GB2312" w:hAnsi="宋体" w:cs="宋体"/>
                <w:color w:val="000000" w:themeColor="text1"/>
                <w:kern w:val="0"/>
                <w:szCs w:val="21"/>
              </w:rPr>
            </w:pPr>
          </w:p>
        </w:tc>
      </w:tr>
      <w:tr w:rsidR="00934A3D" w14:paraId="74F6D642" w14:textId="77777777">
        <w:tblPrEx>
          <w:shd w:val="clear" w:color="auto" w:fill="FFFFFF"/>
        </w:tblPrEx>
        <w:trPr>
          <w:gridAfter w:val="3"/>
          <w:wAfter w:w="5858" w:type="dxa"/>
          <w:trHeight w:val="1048"/>
        </w:trPr>
        <w:tc>
          <w:tcPr>
            <w:tcW w:w="706" w:type="dxa"/>
            <w:vMerge w:val="restart"/>
            <w:shd w:val="clear" w:color="auto" w:fill="FFFFFF"/>
            <w:vAlign w:val="center"/>
          </w:tcPr>
          <w:p w14:paraId="1C0CF7CB"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vMerge w:val="restart"/>
            <w:shd w:val="clear" w:color="auto" w:fill="FFFFFF"/>
            <w:vAlign w:val="center"/>
          </w:tcPr>
          <w:p w14:paraId="388AD68D"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在管道专用隧道中心线两侧各一千米地域范围内采石、采矿、爆破</w:t>
            </w:r>
          </w:p>
        </w:tc>
        <w:tc>
          <w:tcPr>
            <w:tcW w:w="2867" w:type="dxa"/>
            <w:vMerge w:val="restart"/>
            <w:shd w:val="clear" w:color="auto" w:fill="auto"/>
            <w:vAlign w:val="center"/>
          </w:tcPr>
          <w:p w14:paraId="4155B4B7"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违反条款：第三十三条第一款；处罚条款：第五十二条，责令停止违法行为；情节较重的，对单位处一万元以上十万元以下的罚款，对个人处二百元以上二千元以下的罚款。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1002B3FD" w14:textId="77777777" w:rsidR="00934A3D"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52BFACC7" w14:textId="77777777" w:rsidR="00934A3D"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1E542D28" w14:textId="77777777" w:rsidR="00934A3D" w:rsidRDefault="00000000">
            <w:pPr>
              <w:autoSpaceDE w:val="0"/>
              <w:spacing w:line="36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1E55095C"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3F54E03E"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362B91DA"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40871E2E" w14:textId="77777777" w:rsidR="00934A3D" w:rsidRDefault="00934A3D">
            <w:pPr>
              <w:autoSpaceDE w:val="0"/>
              <w:spacing w:line="260" w:lineRule="exact"/>
              <w:rPr>
                <w:rFonts w:ascii="仿宋_GB2312" w:eastAsia="仿宋_GB2312" w:hAnsi="宋体" w:cs="宋体"/>
                <w:color w:val="000000" w:themeColor="text1"/>
                <w:kern w:val="0"/>
                <w:szCs w:val="21"/>
              </w:rPr>
            </w:pPr>
          </w:p>
          <w:p w14:paraId="1A9D9737"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2ABEDDEB" w14:textId="77777777" w:rsidR="00934A3D" w:rsidRDefault="00934A3D">
            <w:pPr>
              <w:autoSpaceDE w:val="0"/>
              <w:spacing w:line="260" w:lineRule="exact"/>
              <w:rPr>
                <w:rFonts w:ascii="仿宋_GB2312" w:eastAsia="仿宋_GB2312" w:hAnsi="宋体" w:cs="宋体"/>
                <w:color w:val="000000" w:themeColor="text1"/>
                <w:kern w:val="0"/>
                <w:szCs w:val="21"/>
              </w:rPr>
            </w:pPr>
          </w:p>
          <w:p w14:paraId="7754380A"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934A3D" w14:paraId="37166823" w14:textId="77777777">
        <w:tblPrEx>
          <w:shd w:val="clear" w:color="auto" w:fill="FFFFFF"/>
        </w:tblPrEx>
        <w:trPr>
          <w:gridAfter w:val="3"/>
          <w:wAfter w:w="5858" w:type="dxa"/>
          <w:trHeight w:val="779"/>
        </w:trPr>
        <w:tc>
          <w:tcPr>
            <w:tcW w:w="706" w:type="dxa"/>
            <w:vMerge/>
            <w:shd w:val="clear" w:color="auto" w:fill="FFFFFF"/>
            <w:vAlign w:val="center"/>
          </w:tcPr>
          <w:p w14:paraId="3C86A148" w14:textId="77777777" w:rsidR="00934A3D" w:rsidRDefault="00934A3D">
            <w:pPr>
              <w:autoSpaceDE w:val="0"/>
              <w:spacing w:line="360" w:lineRule="exact"/>
              <w:rPr>
                <w:rFonts w:ascii="仿宋_GB2312" w:eastAsia="仿宋_GB2312" w:hAnsi="宋体" w:cs="宋体"/>
                <w:color w:val="000000" w:themeColor="text1"/>
                <w:kern w:val="0"/>
                <w:szCs w:val="21"/>
              </w:rPr>
            </w:pPr>
          </w:p>
        </w:tc>
        <w:tc>
          <w:tcPr>
            <w:tcW w:w="1441" w:type="dxa"/>
            <w:vMerge/>
            <w:shd w:val="clear" w:color="auto" w:fill="FFFFFF"/>
            <w:vAlign w:val="center"/>
          </w:tcPr>
          <w:p w14:paraId="13E61203" w14:textId="77777777" w:rsidR="00934A3D" w:rsidRDefault="00934A3D">
            <w:pPr>
              <w:autoSpaceDE w:val="0"/>
              <w:spacing w:line="26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7C4DC22C" w14:textId="77777777" w:rsidR="00934A3D" w:rsidRDefault="00934A3D">
            <w:pPr>
              <w:autoSpaceDE w:val="0"/>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4E1EFDF5" w14:textId="77777777" w:rsidR="00934A3D"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1601701B" w14:textId="77777777" w:rsidR="00934A3D"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503675F4" w14:textId="77777777" w:rsidR="00934A3D" w:rsidRDefault="00934A3D">
            <w:pPr>
              <w:autoSpaceDE w:val="0"/>
              <w:spacing w:line="36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5457E9AE" w14:textId="77777777" w:rsidR="00934A3D" w:rsidRDefault="00934A3D">
            <w:pPr>
              <w:autoSpaceDE w:val="0"/>
              <w:spacing w:line="360" w:lineRule="exact"/>
              <w:rPr>
                <w:rFonts w:ascii="仿宋_GB2312" w:eastAsia="仿宋_GB2312" w:hAnsi="宋体" w:cs="宋体"/>
                <w:color w:val="000000" w:themeColor="text1"/>
                <w:kern w:val="0"/>
                <w:szCs w:val="21"/>
              </w:rPr>
            </w:pPr>
          </w:p>
        </w:tc>
        <w:tc>
          <w:tcPr>
            <w:tcW w:w="1628" w:type="dxa"/>
            <w:shd w:val="clear" w:color="auto" w:fill="auto"/>
            <w:vAlign w:val="center"/>
          </w:tcPr>
          <w:p w14:paraId="4BACA275"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38E15213" w14:textId="77777777" w:rsidR="00934A3D" w:rsidRDefault="00934A3D">
            <w:pPr>
              <w:autoSpaceDE w:val="0"/>
              <w:spacing w:line="260" w:lineRule="exact"/>
              <w:rPr>
                <w:rFonts w:ascii="仿宋_GB2312" w:eastAsia="仿宋_GB2312" w:hAnsi="宋体" w:cs="宋体"/>
                <w:color w:val="000000" w:themeColor="text1"/>
                <w:kern w:val="0"/>
                <w:szCs w:val="21"/>
              </w:rPr>
            </w:pPr>
          </w:p>
        </w:tc>
      </w:tr>
      <w:tr w:rsidR="00934A3D" w14:paraId="38870CF2" w14:textId="77777777">
        <w:tblPrEx>
          <w:shd w:val="clear" w:color="auto" w:fill="FFFFFF"/>
        </w:tblPrEx>
        <w:trPr>
          <w:gridAfter w:val="3"/>
          <w:wAfter w:w="5858" w:type="dxa"/>
          <w:trHeight w:val="3425"/>
        </w:trPr>
        <w:tc>
          <w:tcPr>
            <w:tcW w:w="706" w:type="dxa"/>
            <w:shd w:val="clear" w:color="auto" w:fill="FFFFFF"/>
            <w:vAlign w:val="center"/>
          </w:tcPr>
          <w:p w14:paraId="71A5DA42"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FFFFFF"/>
            <w:vAlign w:val="center"/>
          </w:tcPr>
          <w:p w14:paraId="02B30420"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在管道专用隧道中心线两侧各一千米地域范围内修建铁路、公路、水利工程等公共工程，未经批准并采取必要的安全防护措施实施采石、爆破作业</w:t>
            </w:r>
          </w:p>
        </w:tc>
        <w:tc>
          <w:tcPr>
            <w:tcW w:w="2867" w:type="dxa"/>
            <w:shd w:val="clear" w:color="auto" w:fill="auto"/>
            <w:vAlign w:val="center"/>
          </w:tcPr>
          <w:p w14:paraId="28B1F3B4"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违反条款：第三十三条第二款；处罚条款：第五十三条，责令停止违法行为；情节较重的，处一万元以上五万元以下的罚款。</w:t>
            </w:r>
          </w:p>
        </w:tc>
        <w:tc>
          <w:tcPr>
            <w:tcW w:w="1103" w:type="dxa"/>
            <w:shd w:val="clear" w:color="auto" w:fill="auto"/>
            <w:vAlign w:val="center"/>
          </w:tcPr>
          <w:p w14:paraId="4DDEFD16" w14:textId="77777777" w:rsidR="00934A3D"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EA0046A" w14:textId="77777777" w:rsidR="00934A3D" w:rsidRDefault="00000000">
            <w:pPr>
              <w:autoSpaceDE w:val="0"/>
              <w:spacing w:line="36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BD64507"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shd w:val="clear" w:color="auto" w:fill="auto"/>
            <w:vAlign w:val="center"/>
          </w:tcPr>
          <w:p w14:paraId="4622F463" w14:textId="77777777" w:rsidR="00934A3D"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46064172"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79099731" w14:textId="77777777" w:rsidR="00934A3D" w:rsidRDefault="00934A3D">
            <w:pPr>
              <w:autoSpaceDE w:val="0"/>
              <w:spacing w:line="260" w:lineRule="exact"/>
              <w:rPr>
                <w:rFonts w:ascii="仿宋_GB2312" w:eastAsia="仿宋_GB2312" w:hAnsi="宋体" w:cs="宋体"/>
                <w:color w:val="000000" w:themeColor="text1"/>
                <w:kern w:val="0"/>
                <w:szCs w:val="21"/>
              </w:rPr>
            </w:pPr>
          </w:p>
          <w:p w14:paraId="7FFA1866"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需要作出其它额度处罚的，报案审会讨论决定。</w:t>
            </w:r>
          </w:p>
        </w:tc>
      </w:tr>
      <w:tr w:rsidR="00934A3D" w14:paraId="2A208E43" w14:textId="77777777">
        <w:tblPrEx>
          <w:shd w:val="clear" w:color="auto" w:fill="FFFFFF"/>
        </w:tblPrEx>
        <w:trPr>
          <w:gridAfter w:val="3"/>
          <w:wAfter w:w="5858" w:type="dxa"/>
          <w:trHeight w:val="4585"/>
        </w:trPr>
        <w:tc>
          <w:tcPr>
            <w:tcW w:w="706" w:type="dxa"/>
            <w:tcBorders>
              <w:bottom w:val="single" w:sz="4" w:space="0" w:color="auto"/>
            </w:tcBorders>
            <w:shd w:val="clear" w:color="auto" w:fill="FFFFFF"/>
            <w:vAlign w:val="center"/>
          </w:tcPr>
          <w:p w14:paraId="30087E8D" w14:textId="77777777" w:rsidR="00934A3D" w:rsidRDefault="00000000">
            <w:pPr>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tcBorders>
              <w:bottom w:val="single" w:sz="4" w:space="0" w:color="auto"/>
            </w:tcBorders>
            <w:shd w:val="clear" w:color="auto" w:fill="auto"/>
            <w:vAlign w:val="center"/>
          </w:tcPr>
          <w:p w14:paraId="50EBAA82"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tcBorders>
              <w:bottom w:val="single" w:sz="4" w:space="0" w:color="auto"/>
            </w:tcBorders>
            <w:shd w:val="clear" w:color="auto" w:fill="auto"/>
            <w:vAlign w:val="center"/>
          </w:tcPr>
          <w:p w14:paraId="7BF91B68" w14:textId="77777777" w:rsidR="00934A3D" w:rsidRDefault="00000000">
            <w:pPr>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违反条款：第三十五条第一款第（二）项；处罚条款：第五十三条，责令停止违法行为；情节较重的，处一万元以上五万元以下的罚款。</w:t>
            </w:r>
          </w:p>
        </w:tc>
        <w:tc>
          <w:tcPr>
            <w:tcW w:w="1103" w:type="dxa"/>
            <w:tcBorders>
              <w:bottom w:val="single" w:sz="4" w:space="0" w:color="auto"/>
            </w:tcBorders>
            <w:shd w:val="clear" w:color="auto" w:fill="auto"/>
            <w:vAlign w:val="center"/>
          </w:tcPr>
          <w:p w14:paraId="1E9D7159" w14:textId="77777777" w:rsidR="00934A3D" w:rsidRDefault="00000000">
            <w:pPr>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tcBorders>
              <w:bottom w:val="single" w:sz="4" w:space="0" w:color="auto"/>
            </w:tcBorders>
            <w:shd w:val="clear" w:color="auto" w:fill="auto"/>
            <w:vAlign w:val="center"/>
          </w:tcPr>
          <w:p w14:paraId="191233E2" w14:textId="77777777" w:rsidR="00934A3D" w:rsidRDefault="00000000">
            <w:pPr>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bottom w:val="single" w:sz="4" w:space="0" w:color="auto"/>
            </w:tcBorders>
            <w:shd w:val="clear" w:color="auto" w:fill="auto"/>
            <w:vAlign w:val="center"/>
          </w:tcPr>
          <w:p w14:paraId="6A5D22B1"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tcBorders>
              <w:bottom w:val="single" w:sz="4" w:space="0" w:color="auto"/>
            </w:tcBorders>
            <w:shd w:val="clear" w:color="auto" w:fill="auto"/>
            <w:vAlign w:val="center"/>
          </w:tcPr>
          <w:p w14:paraId="1208C5FB"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59FF450"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不</w:t>
            </w:r>
            <w:r>
              <w:rPr>
                <w:rFonts w:ascii="仿宋_GB2312" w:eastAsia="仿宋_GB2312" w:hAnsi="宋体" w:cs="宋体"/>
                <w:color w:val="000000" w:themeColor="text1"/>
                <w:kern w:val="0"/>
                <w:szCs w:val="21"/>
              </w:rPr>
              <w:t>改正的，视为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情节</w:t>
            </w:r>
            <w:r>
              <w:rPr>
                <w:rFonts w:ascii="仿宋_GB2312" w:eastAsia="仿宋_GB2312" w:hAnsi="宋体" w:cs="宋体" w:hint="eastAsia"/>
                <w:color w:val="000000" w:themeColor="text1"/>
                <w:kern w:val="0"/>
                <w:szCs w:val="21"/>
              </w:rPr>
              <w:t>较</w:t>
            </w:r>
            <w:r>
              <w:rPr>
                <w:rFonts w:ascii="仿宋_GB2312" w:eastAsia="仿宋_GB2312" w:hAnsi="宋体" w:cs="宋体"/>
                <w:color w:val="000000" w:themeColor="text1"/>
                <w:kern w:val="0"/>
                <w:szCs w:val="21"/>
              </w:rPr>
              <w:t>重</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w:t>
            </w:r>
          </w:p>
          <w:p w14:paraId="146CA1DE" w14:textId="77777777" w:rsidR="00934A3D" w:rsidRDefault="00934A3D">
            <w:pPr>
              <w:widowControl/>
              <w:autoSpaceDE w:val="0"/>
              <w:spacing w:line="260" w:lineRule="exact"/>
              <w:rPr>
                <w:rFonts w:ascii="仿宋_GB2312" w:eastAsia="仿宋_GB2312" w:hAnsi="宋体" w:cs="宋体"/>
                <w:color w:val="000000" w:themeColor="text1"/>
                <w:kern w:val="0"/>
                <w:szCs w:val="21"/>
              </w:rPr>
            </w:pPr>
          </w:p>
          <w:p w14:paraId="268A7E6B" w14:textId="77777777" w:rsidR="00934A3D" w:rsidRDefault="00000000">
            <w:pPr>
              <w:widowControl/>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tc>
      </w:tr>
      <w:tr w:rsidR="00934A3D" w14:paraId="3D33F6A9" w14:textId="77777777">
        <w:tblPrEx>
          <w:shd w:val="clear" w:color="auto" w:fill="FFFFFF"/>
        </w:tblPrEx>
        <w:trPr>
          <w:gridAfter w:val="3"/>
          <w:wAfter w:w="5858" w:type="dxa"/>
          <w:trHeight w:val="1658"/>
        </w:trPr>
        <w:tc>
          <w:tcPr>
            <w:tcW w:w="706" w:type="dxa"/>
            <w:shd w:val="clear" w:color="auto" w:fill="FFFFFF"/>
            <w:vAlign w:val="center"/>
          </w:tcPr>
          <w:p w14:paraId="3DFE6D71"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FFFFFF"/>
            <w:vAlign w:val="center"/>
          </w:tcPr>
          <w:p w14:paraId="64B95E5E"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未经批准进行穿跨越管道的施工作业</w:t>
            </w:r>
          </w:p>
        </w:tc>
        <w:tc>
          <w:tcPr>
            <w:tcW w:w="2867" w:type="dxa"/>
            <w:shd w:val="clear" w:color="auto" w:fill="auto"/>
            <w:vAlign w:val="center"/>
          </w:tcPr>
          <w:p w14:paraId="36661F94"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违反条款：第三十五条第一款第（一）项；处罚条款：第五十三条，责令停止违法行为；情节较重的，处一万元以上五万元以下的罚款。</w:t>
            </w:r>
          </w:p>
        </w:tc>
        <w:tc>
          <w:tcPr>
            <w:tcW w:w="1103" w:type="dxa"/>
            <w:shd w:val="clear" w:color="auto" w:fill="auto"/>
            <w:vAlign w:val="center"/>
          </w:tcPr>
          <w:p w14:paraId="06D64C08"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62F8B85"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9086B7F"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shd w:val="clear" w:color="auto" w:fill="auto"/>
            <w:vAlign w:val="center"/>
          </w:tcPr>
          <w:p w14:paraId="6310BC7A"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val="restart"/>
            <w:shd w:val="clear" w:color="auto" w:fill="auto"/>
            <w:vAlign w:val="center"/>
          </w:tcPr>
          <w:p w14:paraId="141B9041"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不</w:t>
            </w:r>
            <w:r>
              <w:rPr>
                <w:rFonts w:ascii="仿宋_GB2312" w:eastAsia="仿宋_GB2312" w:hAnsi="宋体" w:cs="宋体"/>
                <w:color w:val="000000" w:themeColor="text1"/>
                <w:kern w:val="0"/>
                <w:szCs w:val="21"/>
              </w:rPr>
              <w:t>改正的，视为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情节</w:t>
            </w:r>
            <w:r>
              <w:rPr>
                <w:rFonts w:ascii="仿宋_GB2312" w:eastAsia="仿宋_GB2312" w:hAnsi="宋体" w:cs="宋体" w:hint="eastAsia"/>
                <w:color w:val="000000" w:themeColor="text1"/>
                <w:kern w:val="0"/>
                <w:szCs w:val="21"/>
              </w:rPr>
              <w:t>较</w:t>
            </w:r>
            <w:r>
              <w:rPr>
                <w:rFonts w:ascii="仿宋_GB2312" w:eastAsia="仿宋_GB2312" w:hAnsi="宋体" w:cs="宋体"/>
                <w:color w:val="000000" w:themeColor="text1"/>
                <w:kern w:val="0"/>
                <w:szCs w:val="21"/>
              </w:rPr>
              <w:t>重</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w:t>
            </w:r>
          </w:p>
          <w:p w14:paraId="0079D1BA" w14:textId="77777777" w:rsidR="00934A3D" w:rsidRDefault="00934A3D">
            <w:pPr>
              <w:widowControl/>
              <w:autoSpaceDE w:val="0"/>
              <w:spacing w:line="260" w:lineRule="exact"/>
              <w:rPr>
                <w:rFonts w:ascii="仿宋_GB2312" w:eastAsia="仿宋_GB2312" w:hAnsi="宋体" w:cs="宋体"/>
                <w:color w:val="000000" w:themeColor="text1"/>
                <w:kern w:val="0"/>
                <w:szCs w:val="21"/>
              </w:rPr>
            </w:pPr>
          </w:p>
          <w:p w14:paraId="5C6F8451" w14:textId="77777777" w:rsidR="00934A3D" w:rsidRDefault="00000000">
            <w:pPr>
              <w:widowControl/>
              <w:autoSpaceDE w:val="0"/>
              <w:spacing w:line="320" w:lineRule="exac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tc>
      </w:tr>
      <w:tr w:rsidR="00934A3D" w14:paraId="054AAC62" w14:textId="77777777">
        <w:tblPrEx>
          <w:shd w:val="clear" w:color="auto" w:fill="FFFFFF"/>
        </w:tblPrEx>
        <w:trPr>
          <w:gridAfter w:val="3"/>
          <w:wAfter w:w="5858" w:type="dxa"/>
          <w:trHeight w:val="90"/>
        </w:trPr>
        <w:tc>
          <w:tcPr>
            <w:tcW w:w="706" w:type="dxa"/>
            <w:shd w:val="clear" w:color="auto" w:fill="FFFFFF"/>
            <w:vAlign w:val="center"/>
          </w:tcPr>
          <w:p w14:paraId="0D8A9188"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17FDC39C" w14:textId="77777777" w:rsidR="00934A3D"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未经批准，在管道线路中心线两侧各二百米和管道附属设施周边五百米地域范围内，进行爆破、地震法勘探或者工程挖掘、工程钻探、采矿</w:t>
            </w:r>
          </w:p>
        </w:tc>
        <w:tc>
          <w:tcPr>
            <w:tcW w:w="2867" w:type="dxa"/>
            <w:shd w:val="clear" w:color="auto" w:fill="auto"/>
            <w:vAlign w:val="center"/>
          </w:tcPr>
          <w:p w14:paraId="7D45E9CC"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违反条款：第三十五条第一款第（三）项；处罚条款：第五十三条，责令停止违法行为；情节较重的，处一万元以上五万元以下的罚款。</w:t>
            </w:r>
          </w:p>
        </w:tc>
        <w:tc>
          <w:tcPr>
            <w:tcW w:w="1103" w:type="dxa"/>
            <w:shd w:val="clear" w:color="auto" w:fill="auto"/>
            <w:vAlign w:val="center"/>
          </w:tcPr>
          <w:p w14:paraId="7E2724CD"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EBBC9AE"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534DFC4"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shd w:val="clear" w:color="auto" w:fill="auto"/>
            <w:vAlign w:val="center"/>
          </w:tcPr>
          <w:p w14:paraId="18794DF4"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shd w:val="clear" w:color="auto" w:fill="auto"/>
            <w:vAlign w:val="center"/>
          </w:tcPr>
          <w:p w14:paraId="00B044C3" w14:textId="77777777" w:rsidR="00934A3D" w:rsidRDefault="00934A3D">
            <w:pPr>
              <w:widowControl/>
              <w:autoSpaceDE w:val="0"/>
              <w:spacing w:line="320" w:lineRule="exact"/>
              <w:rPr>
                <w:rFonts w:ascii="仿宋_GB2312" w:eastAsia="仿宋_GB2312" w:hAnsi="宋体" w:cs="宋体"/>
                <w:color w:val="000000" w:themeColor="text1"/>
                <w:kern w:val="0"/>
                <w:sz w:val="32"/>
                <w:szCs w:val="32"/>
              </w:rPr>
            </w:pPr>
          </w:p>
        </w:tc>
      </w:tr>
      <w:tr w:rsidR="00934A3D" w14:paraId="4B0A32EE" w14:textId="77777777">
        <w:tblPrEx>
          <w:shd w:val="clear" w:color="auto" w:fill="FFFFFF"/>
        </w:tblPrEx>
        <w:trPr>
          <w:gridAfter w:val="3"/>
          <w:wAfter w:w="5858" w:type="dxa"/>
          <w:trHeight w:val="1094"/>
        </w:trPr>
        <w:tc>
          <w:tcPr>
            <w:tcW w:w="706" w:type="dxa"/>
            <w:shd w:val="clear" w:color="auto" w:fill="FFFFFF"/>
            <w:vAlign w:val="center"/>
          </w:tcPr>
          <w:p w14:paraId="1CC3E048"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FFFFFF"/>
            <w:vAlign w:val="center"/>
          </w:tcPr>
          <w:p w14:paraId="217FDD5E"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擅自开启、关闭管道阀门</w:t>
            </w:r>
          </w:p>
        </w:tc>
        <w:tc>
          <w:tcPr>
            <w:tcW w:w="2867" w:type="dxa"/>
            <w:shd w:val="clear" w:color="auto" w:fill="auto"/>
            <w:vAlign w:val="center"/>
          </w:tcPr>
          <w:p w14:paraId="415C23F8"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违反条款：第二十八条第（一）项；处罚条款：第五十四条第（一）项，责令改正；情节严重的，处二百元以上一千元以下的罚款。</w:t>
            </w:r>
          </w:p>
        </w:tc>
        <w:tc>
          <w:tcPr>
            <w:tcW w:w="1103" w:type="dxa"/>
            <w:shd w:val="clear" w:color="auto" w:fill="auto"/>
            <w:vAlign w:val="center"/>
          </w:tcPr>
          <w:p w14:paraId="06DCC7DD"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EEC0E26"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0E7AFBC"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734D704C"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vMerge w:val="restart"/>
            <w:shd w:val="clear" w:color="auto" w:fill="auto"/>
            <w:vAlign w:val="center"/>
          </w:tcPr>
          <w:p w14:paraId="7CDA0BDE"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不</w:t>
            </w:r>
            <w:r>
              <w:rPr>
                <w:rFonts w:ascii="仿宋_GB2312" w:eastAsia="仿宋_GB2312" w:hAnsi="宋体" w:cs="宋体"/>
                <w:color w:val="000000" w:themeColor="text1"/>
                <w:kern w:val="0"/>
                <w:szCs w:val="21"/>
              </w:rPr>
              <w:t>改正的，视为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情节</w:t>
            </w:r>
            <w:r>
              <w:rPr>
                <w:rFonts w:ascii="仿宋_GB2312" w:eastAsia="仿宋_GB2312" w:hAnsi="宋体" w:cs="宋体" w:hint="eastAsia"/>
                <w:color w:val="000000" w:themeColor="text1"/>
                <w:kern w:val="0"/>
                <w:szCs w:val="21"/>
              </w:rPr>
              <w:t>严</w:t>
            </w:r>
            <w:r>
              <w:rPr>
                <w:rFonts w:ascii="仿宋_GB2312" w:eastAsia="仿宋_GB2312" w:hAnsi="宋体" w:cs="宋体"/>
                <w:color w:val="000000" w:themeColor="text1"/>
                <w:kern w:val="0"/>
                <w:szCs w:val="21"/>
              </w:rPr>
              <w:t>重</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w:t>
            </w:r>
          </w:p>
          <w:p w14:paraId="54063204" w14:textId="77777777" w:rsidR="00934A3D" w:rsidRDefault="00934A3D">
            <w:pPr>
              <w:widowControl/>
              <w:autoSpaceDE w:val="0"/>
              <w:spacing w:line="320" w:lineRule="exact"/>
              <w:rPr>
                <w:rFonts w:ascii="仿宋_GB2312" w:eastAsia="仿宋_GB2312" w:hAnsi="宋体" w:cs="宋体"/>
                <w:color w:val="000000" w:themeColor="text1"/>
                <w:kern w:val="0"/>
                <w:szCs w:val="21"/>
              </w:rPr>
            </w:pPr>
          </w:p>
          <w:p w14:paraId="0CB9B2BA" w14:textId="77777777" w:rsidR="00934A3D" w:rsidRDefault="00000000">
            <w:pPr>
              <w:widowControl/>
              <w:autoSpaceDE w:val="0"/>
              <w:spacing w:line="320" w:lineRule="exact"/>
              <w:rPr>
                <w:rFonts w:ascii="仿宋_GB2312" w:eastAsia="仿宋_GB2312" w:hAnsi="宋体" w:cs="宋体"/>
                <w:color w:val="000000" w:themeColor="text1"/>
                <w:kern w:val="0"/>
                <w:sz w:val="32"/>
                <w:szCs w:val="32"/>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r>
              <w:rPr>
                <w:rFonts w:ascii="仿宋_GB2312" w:eastAsia="仿宋_GB2312" w:hAnsi="宋体" w:cs="宋体"/>
                <w:color w:val="000000" w:themeColor="text1"/>
                <w:kern w:val="0"/>
                <w:sz w:val="32"/>
                <w:szCs w:val="32"/>
              </w:rPr>
              <w:t>。</w:t>
            </w:r>
          </w:p>
        </w:tc>
      </w:tr>
      <w:tr w:rsidR="00934A3D" w14:paraId="60FF89C7" w14:textId="77777777">
        <w:tblPrEx>
          <w:shd w:val="clear" w:color="auto" w:fill="FFFFFF"/>
        </w:tblPrEx>
        <w:trPr>
          <w:gridAfter w:val="3"/>
          <w:wAfter w:w="5858" w:type="dxa"/>
          <w:trHeight w:val="1094"/>
        </w:trPr>
        <w:tc>
          <w:tcPr>
            <w:tcW w:w="706" w:type="dxa"/>
            <w:shd w:val="clear" w:color="auto" w:fill="FFFFFF"/>
            <w:vAlign w:val="center"/>
          </w:tcPr>
          <w:p w14:paraId="6150B87D"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19</w:t>
            </w:r>
          </w:p>
        </w:tc>
        <w:tc>
          <w:tcPr>
            <w:tcW w:w="1441" w:type="dxa"/>
            <w:shd w:val="clear" w:color="auto" w:fill="FFFFFF"/>
            <w:vAlign w:val="center"/>
          </w:tcPr>
          <w:p w14:paraId="70C2800E"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移动、毁损、涂改管道标志</w:t>
            </w:r>
          </w:p>
        </w:tc>
        <w:tc>
          <w:tcPr>
            <w:tcW w:w="2867" w:type="dxa"/>
            <w:shd w:val="clear" w:color="auto" w:fill="auto"/>
            <w:vAlign w:val="center"/>
          </w:tcPr>
          <w:p w14:paraId="70B78175"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违反条款：第二十八条第（三）项；处罚条款：第五十四条第（二）项，责令改正；情节严重的，处二百元以上一千元以下的罚款。</w:t>
            </w:r>
          </w:p>
        </w:tc>
        <w:tc>
          <w:tcPr>
            <w:tcW w:w="1103" w:type="dxa"/>
            <w:shd w:val="clear" w:color="auto" w:fill="auto"/>
            <w:vAlign w:val="center"/>
          </w:tcPr>
          <w:p w14:paraId="4AEE66C1"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36E8E0B1"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00B354"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78EC6CDD"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vMerge/>
            <w:shd w:val="clear" w:color="auto" w:fill="auto"/>
            <w:vAlign w:val="center"/>
          </w:tcPr>
          <w:p w14:paraId="211941D7" w14:textId="77777777" w:rsidR="00934A3D" w:rsidRDefault="00934A3D">
            <w:pPr>
              <w:widowControl/>
              <w:autoSpaceDE w:val="0"/>
              <w:spacing w:line="320" w:lineRule="exact"/>
              <w:rPr>
                <w:rFonts w:ascii="仿宋_GB2312" w:eastAsia="仿宋_GB2312" w:hAnsi="宋体" w:cs="宋体"/>
                <w:color w:val="000000" w:themeColor="text1"/>
                <w:kern w:val="0"/>
                <w:sz w:val="32"/>
                <w:szCs w:val="32"/>
              </w:rPr>
            </w:pPr>
          </w:p>
        </w:tc>
      </w:tr>
      <w:tr w:rsidR="00934A3D" w14:paraId="0052BD57" w14:textId="77777777">
        <w:tblPrEx>
          <w:shd w:val="clear" w:color="auto" w:fill="FFFFFF"/>
        </w:tblPrEx>
        <w:trPr>
          <w:gridAfter w:val="3"/>
          <w:wAfter w:w="5858" w:type="dxa"/>
          <w:trHeight w:val="1094"/>
        </w:trPr>
        <w:tc>
          <w:tcPr>
            <w:tcW w:w="706" w:type="dxa"/>
            <w:shd w:val="clear" w:color="auto" w:fill="FFFFFF"/>
            <w:vAlign w:val="center"/>
          </w:tcPr>
          <w:p w14:paraId="46558BBB"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tc>
        <w:tc>
          <w:tcPr>
            <w:tcW w:w="1441" w:type="dxa"/>
            <w:shd w:val="clear" w:color="auto" w:fill="FFFFFF"/>
            <w:vAlign w:val="center"/>
          </w:tcPr>
          <w:p w14:paraId="5ADE691D"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在埋地管道上方巡查便道上行驶重型车辆</w:t>
            </w:r>
          </w:p>
        </w:tc>
        <w:tc>
          <w:tcPr>
            <w:tcW w:w="2867" w:type="dxa"/>
            <w:shd w:val="clear" w:color="auto" w:fill="auto"/>
            <w:vAlign w:val="center"/>
          </w:tcPr>
          <w:p w14:paraId="217351C2"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违反条款：第二十八条第（四）项；处罚条款：第五十四条第（三）项，责令改正；情节严重的，处二百元以上一千元以下的罚款。</w:t>
            </w:r>
          </w:p>
        </w:tc>
        <w:tc>
          <w:tcPr>
            <w:tcW w:w="1103" w:type="dxa"/>
            <w:shd w:val="clear" w:color="auto" w:fill="auto"/>
            <w:vAlign w:val="center"/>
          </w:tcPr>
          <w:p w14:paraId="6014393F"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02E50174"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6757145"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02872B68"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1698D5E7" w14:textId="77777777" w:rsidR="00934A3D" w:rsidRDefault="00934A3D">
            <w:pPr>
              <w:widowControl/>
              <w:autoSpaceDE w:val="0"/>
              <w:spacing w:line="320" w:lineRule="exact"/>
              <w:rPr>
                <w:rFonts w:ascii="仿宋_GB2312" w:eastAsia="仿宋_GB2312" w:hAnsi="宋体" w:cs="宋体"/>
                <w:color w:val="000000" w:themeColor="text1"/>
                <w:kern w:val="0"/>
                <w:sz w:val="32"/>
                <w:szCs w:val="32"/>
              </w:rPr>
            </w:pPr>
          </w:p>
        </w:tc>
      </w:tr>
      <w:tr w:rsidR="00934A3D" w14:paraId="7B8E6CC9" w14:textId="77777777">
        <w:tblPrEx>
          <w:shd w:val="clear" w:color="auto" w:fill="FFFFFF"/>
        </w:tblPrEx>
        <w:trPr>
          <w:gridAfter w:val="3"/>
          <w:wAfter w:w="5858" w:type="dxa"/>
          <w:trHeight w:val="383"/>
        </w:trPr>
        <w:tc>
          <w:tcPr>
            <w:tcW w:w="706" w:type="dxa"/>
            <w:shd w:val="clear" w:color="auto" w:fill="FFFFFF"/>
            <w:vAlign w:val="center"/>
          </w:tcPr>
          <w:p w14:paraId="0136627D"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FFFFFF"/>
            <w:vAlign w:val="center"/>
          </w:tcPr>
          <w:p w14:paraId="1E6D0B83"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在地面管道线路、架空管道线路和管桥上行走或者放置重物</w:t>
            </w:r>
          </w:p>
        </w:tc>
        <w:tc>
          <w:tcPr>
            <w:tcW w:w="2867" w:type="dxa"/>
            <w:shd w:val="clear" w:color="auto" w:fill="auto"/>
            <w:vAlign w:val="center"/>
          </w:tcPr>
          <w:p w14:paraId="585F67FC"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违反条款：第二十八条第（五）项；处罚条款：第五十四条第（四）项，责令改正；情节严重的，处二百元以上一千元以下的罚款。</w:t>
            </w:r>
          </w:p>
        </w:tc>
        <w:tc>
          <w:tcPr>
            <w:tcW w:w="1103" w:type="dxa"/>
            <w:shd w:val="clear" w:color="auto" w:fill="auto"/>
            <w:vAlign w:val="center"/>
          </w:tcPr>
          <w:p w14:paraId="5F2500F7"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9A2FC71"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BB466D"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6789B975"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299CB311" w14:textId="77777777" w:rsidR="00934A3D" w:rsidRDefault="00934A3D">
            <w:pPr>
              <w:widowControl/>
              <w:autoSpaceDE w:val="0"/>
              <w:spacing w:line="320" w:lineRule="exact"/>
              <w:rPr>
                <w:rFonts w:ascii="仿宋_GB2312" w:eastAsia="仿宋_GB2312" w:hAnsi="宋体" w:cs="宋体"/>
                <w:color w:val="000000" w:themeColor="text1"/>
                <w:kern w:val="0"/>
                <w:sz w:val="32"/>
                <w:szCs w:val="32"/>
              </w:rPr>
            </w:pPr>
          </w:p>
        </w:tc>
      </w:tr>
      <w:tr w:rsidR="00934A3D" w14:paraId="490C3733" w14:textId="77777777">
        <w:tblPrEx>
          <w:shd w:val="clear" w:color="auto" w:fill="FFFFFF"/>
        </w:tblPrEx>
        <w:trPr>
          <w:gridAfter w:val="3"/>
          <w:wAfter w:w="5858" w:type="dxa"/>
          <w:trHeight w:val="383"/>
        </w:trPr>
        <w:tc>
          <w:tcPr>
            <w:tcW w:w="706" w:type="dxa"/>
            <w:shd w:val="clear" w:color="auto" w:fill="FFFFFF"/>
            <w:vAlign w:val="center"/>
          </w:tcPr>
          <w:p w14:paraId="21F06484"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22</w:t>
            </w:r>
          </w:p>
        </w:tc>
        <w:tc>
          <w:tcPr>
            <w:tcW w:w="1441" w:type="dxa"/>
            <w:shd w:val="clear" w:color="auto" w:fill="FFFFFF"/>
            <w:vAlign w:val="center"/>
          </w:tcPr>
          <w:p w14:paraId="1E4CDB6B"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阻碍依法进行的管道建设</w:t>
            </w:r>
          </w:p>
        </w:tc>
        <w:tc>
          <w:tcPr>
            <w:tcW w:w="2867" w:type="dxa"/>
            <w:shd w:val="clear" w:color="auto" w:fill="auto"/>
            <w:vAlign w:val="center"/>
          </w:tcPr>
          <w:p w14:paraId="058A6BF2"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违反条款：第十五条；处罚条款：第五十四条第（五）项，责令改正；情节严重的，处二百元以上一千元以下的罚款。</w:t>
            </w:r>
          </w:p>
        </w:tc>
        <w:tc>
          <w:tcPr>
            <w:tcW w:w="1103" w:type="dxa"/>
            <w:shd w:val="clear" w:color="auto" w:fill="auto"/>
            <w:vAlign w:val="center"/>
          </w:tcPr>
          <w:p w14:paraId="2A5BCEC0"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1F175932" w14:textId="77777777" w:rsidR="00934A3D"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DC5848A"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7D7A96DE"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62FAC2B3" w14:textId="77777777" w:rsidR="00934A3D" w:rsidRDefault="00934A3D">
            <w:pPr>
              <w:widowControl/>
              <w:autoSpaceDE w:val="0"/>
              <w:spacing w:line="320" w:lineRule="exact"/>
              <w:rPr>
                <w:rFonts w:ascii="仿宋_GB2312" w:eastAsia="仿宋_GB2312" w:hAnsi="宋体" w:cs="宋体"/>
                <w:color w:val="000000" w:themeColor="text1"/>
                <w:kern w:val="0"/>
                <w:sz w:val="32"/>
                <w:szCs w:val="32"/>
              </w:rPr>
            </w:pPr>
          </w:p>
        </w:tc>
      </w:tr>
      <w:tr w:rsidR="00934A3D" w14:paraId="66A92357" w14:textId="77777777">
        <w:tblPrEx>
          <w:shd w:val="clear" w:color="auto" w:fill="FFFFFF"/>
        </w:tblPrEx>
        <w:trPr>
          <w:gridAfter w:val="3"/>
          <w:wAfter w:w="5858" w:type="dxa"/>
          <w:trHeight w:val="600"/>
        </w:trPr>
        <w:tc>
          <w:tcPr>
            <w:tcW w:w="15104" w:type="dxa"/>
            <w:gridSpan w:val="10"/>
            <w:shd w:val="clear" w:color="auto" w:fill="FFFFFF"/>
            <w:vAlign w:val="center"/>
          </w:tcPr>
          <w:p w14:paraId="74AE8820" w14:textId="77777777" w:rsidR="00934A3D" w:rsidRDefault="00000000">
            <w:pPr>
              <w:pStyle w:val="1"/>
              <w:rPr>
                <w:rFonts w:ascii="仿宋_GB2312" w:eastAsia="仿宋_GB2312" w:hAnsi="宋体" w:cs="宋体"/>
                <w:color w:val="000000" w:themeColor="text1"/>
                <w:kern w:val="0"/>
                <w:szCs w:val="32"/>
              </w:rPr>
            </w:pPr>
            <w:bookmarkStart w:id="70" w:name="_Toc12626"/>
            <w:r>
              <w:rPr>
                <w:rFonts w:hint="eastAsia"/>
              </w:rPr>
              <w:t>疫情防控管理方面</w:t>
            </w:r>
            <w:bookmarkEnd w:id="70"/>
          </w:p>
        </w:tc>
      </w:tr>
      <w:tr w:rsidR="00934A3D" w14:paraId="669DA240" w14:textId="77777777">
        <w:tblPrEx>
          <w:shd w:val="clear" w:color="auto" w:fill="FFFFFF"/>
        </w:tblPrEx>
        <w:trPr>
          <w:gridAfter w:val="3"/>
          <w:wAfter w:w="5858" w:type="dxa"/>
          <w:trHeight w:val="598"/>
        </w:trPr>
        <w:tc>
          <w:tcPr>
            <w:tcW w:w="15104" w:type="dxa"/>
            <w:gridSpan w:val="10"/>
            <w:shd w:val="clear" w:color="auto" w:fill="FFFFFF"/>
            <w:vAlign w:val="center"/>
          </w:tcPr>
          <w:p w14:paraId="01BDBA38" w14:textId="77777777" w:rsidR="00934A3D" w:rsidRDefault="00000000">
            <w:pPr>
              <w:pStyle w:val="20"/>
              <w:jc w:val="center"/>
              <w:rPr>
                <w:rFonts w:ascii="仿宋_GB2312" w:eastAsia="仿宋_GB2312"/>
                <w:color w:val="000000" w:themeColor="text1"/>
                <w:szCs w:val="32"/>
              </w:rPr>
            </w:pPr>
            <w:bookmarkStart w:id="71" w:name="_Toc14061"/>
            <w:r>
              <w:t>《公共场所卫生管理条例实施细则》</w:t>
            </w:r>
            <w:r>
              <w:rPr>
                <w:rFonts w:hint="eastAsia"/>
              </w:rPr>
              <w:t>案由3项</w:t>
            </w:r>
            <w:bookmarkEnd w:id="71"/>
          </w:p>
        </w:tc>
      </w:tr>
      <w:tr w:rsidR="00934A3D" w14:paraId="2CB9ECAE" w14:textId="77777777">
        <w:tblPrEx>
          <w:shd w:val="clear" w:color="auto" w:fill="FFFFFF"/>
        </w:tblPrEx>
        <w:trPr>
          <w:gridAfter w:val="3"/>
          <w:wAfter w:w="5858" w:type="dxa"/>
          <w:trHeight w:val="383"/>
        </w:trPr>
        <w:tc>
          <w:tcPr>
            <w:tcW w:w="706" w:type="dxa"/>
            <w:shd w:val="clear" w:color="auto" w:fill="FFFFFF"/>
            <w:vAlign w:val="center"/>
          </w:tcPr>
          <w:p w14:paraId="48665C06"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FFFFFF"/>
            <w:vAlign w:val="center"/>
          </w:tcPr>
          <w:p w14:paraId="19E53CCE"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公共场所经营者未按照规定建立卫生管理制度、设立卫生管理部门或者配备专（兼）职卫生管理人员，或者未建立卫生管理档案</w:t>
            </w:r>
          </w:p>
        </w:tc>
        <w:tc>
          <w:tcPr>
            <w:tcW w:w="2867" w:type="dxa"/>
            <w:shd w:val="clear" w:color="auto" w:fill="auto"/>
            <w:vAlign w:val="center"/>
          </w:tcPr>
          <w:p w14:paraId="0A5A7086"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10090" w:type="dxa"/>
            <w:gridSpan w:val="7"/>
            <w:shd w:val="clear" w:color="auto" w:fill="auto"/>
            <w:vAlign w:val="center"/>
          </w:tcPr>
          <w:p w14:paraId="4A9B754F" w14:textId="77777777" w:rsidR="00934A3D" w:rsidRDefault="00000000">
            <w:pPr>
              <w:widowControl/>
              <w:jc w:val="left"/>
              <w:rPr>
                <w:rFonts w:ascii="仿宋_GB2312" w:eastAsia="仿宋_GB2312" w:hAnsi="Arial" w:cs="Arial"/>
                <w:kern w:val="0"/>
                <w:sz w:val="24"/>
              </w:rPr>
            </w:pPr>
            <w:r>
              <w:rPr>
                <w:rFonts w:ascii="仿宋_GB2312" w:eastAsia="仿宋_GB2312" w:hAnsi="Arial" w:cs="Arial" w:hint="eastAsia"/>
                <w:kern w:val="0"/>
                <w:sz w:val="24"/>
              </w:rPr>
              <w:t>责令限期改正；并且逾期不改，给予警告，并处以一千元以上一万元以下罚款；</w:t>
            </w:r>
          </w:p>
          <w:p w14:paraId="48F02D1E" w14:textId="77777777" w:rsidR="00934A3D" w:rsidRDefault="00000000">
            <w:pPr>
              <w:widowControl/>
              <w:jc w:val="left"/>
              <w:rPr>
                <w:rFonts w:ascii="仿宋_GB2312" w:eastAsia="仿宋_GB2312" w:hAnsi="Arial" w:cs="Arial"/>
                <w:kern w:val="0"/>
                <w:sz w:val="24"/>
              </w:rPr>
            </w:pPr>
            <w:r>
              <w:rPr>
                <w:rFonts w:ascii="仿宋_GB2312" w:eastAsia="仿宋_GB2312" w:hAnsi="Arial" w:cs="Arial" w:hint="eastAsia"/>
                <w:kern w:val="0"/>
                <w:sz w:val="24"/>
              </w:rPr>
              <w:t>并且拒绝监督，处以一万元以上三万元以下罚款；并且情节严重，责令停业整顿；</w:t>
            </w:r>
          </w:p>
          <w:p w14:paraId="40FFB46F" w14:textId="77777777" w:rsidR="00934A3D"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hint="eastAsia"/>
                <w:kern w:val="0"/>
                <w:sz w:val="24"/>
              </w:rPr>
              <w:t>并且情节严重，吊销卫生许可证。</w:t>
            </w:r>
          </w:p>
        </w:tc>
      </w:tr>
      <w:tr w:rsidR="00934A3D" w14:paraId="48776624" w14:textId="77777777">
        <w:tblPrEx>
          <w:shd w:val="clear" w:color="auto" w:fill="FFFFFF"/>
        </w:tblPrEx>
        <w:trPr>
          <w:gridAfter w:val="3"/>
          <w:wAfter w:w="5858" w:type="dxa"/>
          <w:trHeight w:val="90"/>
        </w:trPr>
        <w:tc>
          <w:tcPr>
            <w:tcW w:w="706" w:type="dxa"/>
            <w:shd w:val="clear" w:color="auto" w:fill="FFFFFF"/>
            <w:vAlign w:val="center"/>
          </w:tcPr>
          <w:p w14:paraId="73B98754"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FFFFFF"/>
            <w:vAlign w:val="center"/>
          </w:tcPr>
          <w:p w14:paraId="2F89A398"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提供给顾客使用的用品用具，未按照有关卫生标准和要求清洗、消毒、保洁</w:t>
            </w:r>
          </w:p>
        </w:tc>
        <w:tc>
          <w:tcPr>
            <w:tcW w:w="2867" w:type="dxa"/>
            <w:shd w:val="clear" w:color="auto" w:fill="auto"/>
            <w:vAlign w:val="center"/>
          </w:tcPr>
          <w:p w14:paraId="4E55BE48"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10090" w:type="dxa"/>
            <w:gridSpan w:val="7"/>
            <w:shd w:val="clear" w:color="auto" w:fill="auto"/>
            <w:vAlign w:val="center"/>
          </w:tcPr>
          <w:p w14:paraId="4A71B59C" w14:textId="77777777" w:rsidR="00934A3D" w:rsidRDefault="00000000">
            <w:pPr>
              <w:widowControl/>
              <w:jc w:val="left"/>
              <w:rPr>
                <w:rFonts w:ascii="仿宋_GB2312" w:eastAsia="仿宋_GB2312" w:hAnsi="Arial" w:cs="Arial"/>
                <w:kern w:val="0"/>
                <w:sz w:val="24"/>
              </w:rPr>
            </w:pPr>
            <w:r>
              <w:rPr>
                <w:rFonts w:ascii="仿宋_GB2312" w:eastAsia="仿宋_GB2312" w:hAnsi="Arial" w:cs="Arial"/>
                <w:kern w:val="0"/>
                <w:sz w:val="24"/>
              </w:rPr>
              <w:t>责令限期改正，给予警告，并可处以二千元以下罚款</w:t>
            </w:r>
            <w:r>
              <w:rPr>
                <w:rFonts w:ascii="仿宋_GB2312" w:eastAsia="仿宋_GB2312" w:hAnsi="Arial" w:cs="Arial" w:hint="eastAsia"/>
                <w:kern w:val="0"/>
                <w:sz w:val="24"/>
              </w:rPr>
              <w:t>；</w:t>
            </w:r>
            <w:r>
              <w:rPr>
                <w:rFonts w:ascii="仿宋_GB2312" w:eastAsia="仿宋_GB2312" w:hAnsi="Arial" w:cs="Arial"/>
                <w:kern w:val="0"/>
                <w:sz w:val="24"/>
              </w:rPr>
              <w:t>并且逾期不改正，造成公共场所卫生质量不符合卫生标准和要求</w:t>
            </w:r>
            <w:r>
              <w:rPr>
                <w:rFonts w:ascii="仿宋_GB2312" w:eastAsia="仿宋_GB2312" w:hAnsi="Arial" w:cs="Arial" w:hint="eastAsia"/>
                <w:kern w:val="0"/>
                <w:sz w:val="24"/>
              </w:rPr>
              <w:t>，</w:t>
            </w:r>
            <w:r>
              <w:rPr>
                <w:rFonts w:ascii="仿宋_GB2312" w:eastAsia="仿宋_GB2312" w:hAnsi="Arial" w:cs="Arial"/>
                <w:kern w:val="0"/>
                <w:sz w:val="24"/>
              </w:rPr>
              <w:t>处以二千元以上二万元以下罚款</w:t>
            </w:r>
            <w:r>
              <w:rPr>
                <w:rFonts w:ascii="仿宋_GB2312" w:eastAsia="仿宋_GB2312" w:hAnsi="Arial" w:cs="Arial" w:hint="eastAsia"/>
                <w:kern w:val="0"/>
                <w:sz w:val="24"/>
              </w:rPr>
              <w:t>；</w:t>
            </w:r>
            <w:r>
              <w:rPr>
                <w:rFonts w:ascii="仿宋_GB2312" w:eastAsia="仿宋_GB2312" w:hAnsi="Arial" w:cs="Arial"/>
                <w:kern w:val="0"/>
                <w:sz w:val="24"/>
              </w:rPr>
              <w:t>并且情节严重</w:t>
            </w:r>
            <w:r>
              <w:rPr>
                <w:rFonts w:ascii="仿宋_GB2312" w:eastAsia="仿宋_GB2312" w:hAnsi="Arial" w:cs="Arial" w:hint="eastAsia"/>
                <w:kern w:val="0"/>
                <w:sz w:val="24"/>
              </w:rPr>
              <w:t>，</w:t>
            </w:r>
            <w:r>
              <w:rPr>
                <w:rFonts w:ascii="仿宋_GB2312" w:eastAsia="仿宋_GB2312" w:hAnsi="Arial" w:cs="Arial"/>
                <w:kern w:val="0"/>
                <w:sz w:val="24"/>
              </w:rPr>
              <w:t>责令停业整顿</w:t>
            </w:r>
            <w:r>
              <w:rPr>
                <w:rFonts w:ascii="仿宋_GB2312" w:eastAsia="仿宋_GB2312" w:hAnsi="Arial" w:cs="Arial" w:hint="eastAsia"/>
                <w:kern w:val="0"/>
                <w:sz w:val="24"/>
              </w:rPr>
              <w:t>；</w:t>
            </w:r>
          </w:p>
          <w:p w14:paraId="0750F944" w14:textId="77777777" w:rsidR="00934A3D"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kern w:val="0"/>
                <w:sz w:val="24"/>
              </w:rPr>
              <w:t>并且情节严重</w:t>
            </w:r>
            <w:r>
              <w:rPr>
                <w:rFonts w:ascii="仿宋_GB2312" w:eastAsia="仿宋_GB2312" w:hAnsi="Arial" w:cs="Arial" w:hint="eastAsia"/>
                <w:kern w:val="0"/>
                <w:sz w:val="24"/>
              </w:rPr>
              <w:t>，</w:t>
            </w:r>
            <w:r>
              <w:rPr>
                <w:rFonts w:ascii="仿宋_GB2312" w:eastAsia="仿宋_GB2312" w:hAnsi="Arial" w:cs="Arial"/>
                <w:kern w:val="0"/>
                <w:sz w:val="24"/>
              </w:rPr>
              <w:t>吊销卫生许可证</w:t>
            </w:r>
            <w:r>
              <w:rPr>
                <w:rFonts w:ascii="仿宋_GB2312" w:eastAsia="仿宋_GB2312" w:hAnsi="Arial" w:cs="Arial" w:hint="eastAsia"/>
                <w:kern w:val="0"/>
                <w:sz w:val="24"/>
              </w:rPr>
              <w:t>；</w:t>
            </w:r>
            <w:r>
              <w:rPr>
                <w:rFonts w:ascii="仿宋_GB2312" w:eastAsia="仿宋_GB2312" w:hAnsi="Arial" w:cs="Arial"/>
                <w:kern w:val="0"/>
                <w:sz w:val="24"/>
              </w:rPr>
              <w:t>重复使用一次性用品用具</w:t>
            </w:r>
            <w:r>
              <w:rPr>
                <w:rFonts w:ascii="仿宋_GB2312" w:eastAsia="仿宋_GB2312" w:hAnsi="Arial" w:cs="Arial" w:hint="eastAsia"/>
                <w:kern w:val="0"/>
                <w:sz w:val="24"/>
              </w:rPr>
              <w:t>，</w:t>
            </w:r>
            <w:r>
              <w:rPr>
                <w:rFonts w:ascii="仿宋_GB2312" w:eastAsia="仿宋_GB2312" w:hAnsi="Arial" w:cs="Arial"/>
                <w:kern w:val="0"/>
                <w:sz w:val="24"/>
              </w:rPr>
              <w:t>责令限期改正，给予警告，并可处以二千元以下罚款</w:t>
            </w:r>
            <w:r>
              <w:rPr>
                <w:rFonts w:ascii="仿宋_GB2312" w:eastAsia="仿宋_GB2312" w:hAnsi="Arial" w:cs="Arial" w:hint="eastAsia"/>
                <w:kern w:val="0"/>
                <w:sz w:val="24"/>
              </w:rPr>
              <w:t>；</w:t>
            </w:r>
            <w:r>
              <w:rPr>
                <w:rFonts w:ascii="仿宋_GB2312" w:eastAsia="仿宋_GB2312" w:hAnsi="Arial" w:cs="Arial"/>
                <w:kern w:val="0"/>
                <w:sz w:val="24"/>
              </w:rPr>
              <w:t>重复使用一次性用品用具，并且逾期不改正，造成公共场所卫生质量不符合卫生标准和要求</w:t>
            </w:r>
            <w:r>
              <w:rPr>
                <w:rFonts w:ascii="仿宋_GB2312" w:eastAsia="仿宋_GB2312" w:hAnsi="Arial" w:cs="Arial" w:hint="eastAsia"/>
                <w:kern w:val="0"/>
                <w:sz w:val="24"/>
              </w:rPr>
              <w:t>，</w:t>
            </w:r>
            <w:r>
              <w:rPr>
                <w:rFonts w:ascii="仿宋_GB2312" w:eastAsia="仿宋_GB2312" w:hAnsi="Arial" w:cs="Arial"/>
                <w:kern w:val="0"/>
                <w:sz w:val="24"/>
              </w:rPr>
              <w:t>处以二千元以上二万元以下罚款</w:t>
            </w:r>
            <w:r>
              <w:rPr>
                <w:rFonts w:ascii="仿宋_GB2312" w:eastAsia="仿宋_GB2312" w:hAnsi="Arial" w:cs="Arial" w:hint="eastAsia"/>
                <w:kern w:val="0"/>
                <w:sz w:val="24"/>
              </w:rPr>
              <w:t>；</w:t>
            </w:r>
            <w:r>
              <w:rPr>
                <w:rFonts w:ascii="仿宋_GB2312" w:eastAsia="仿宋_GB2312" w:hAnsi="Arial" w:cs="Arial"/>
                <w:kern w:val="0"/>
                <w:sz w:val="24"/>
              </w:rPr>
              <w:t>重复使用一次性用品用具，并且情节严重</w:t>
            </w:r>
            <w:r>
              <w:rPr>
                <w:rFonts w:ascii="仿宋_GB2312" w:eastAsia="仿宋_GB2312" w:hAnsi="Arial" w:cs="Arial" w:hint="eastAsia"/>
                <w:kern w:val="0"/>
                <w:sz w:val="24"/>
              </w:rPr>
              <w:t>，</w:t>
            </w:r>
            <w:r>
              <w:rPr>
                <w:rFonts w:ascii="仿宋_GB2312" w:eastAsia="仿宋_GB2312" w:hAnsi="Arial" w:cs="Arial"/>
                <w:kern w:val="0"/>
                <w:sz w:val="24"/>
              </w:rPr>
              <w:t>责令停业整顿</w:t>
            </w:r>
            <w:r>
              <w:rPr>
                <w:rFonts w:ascii="仿宋_GB2312" w:eastAsia="仿宋_GB2312" w:hAnsi="Arial" w:cs="Arial" w:hint="eastAsia"/>
                <w:kern w:val="0"/>
                <w:sz w:val="24"/>
              </w:rPr>
              <w:t>；</w:t>
            </w:r>
            <w:r>
              <w:rPr>
                <w:rFonts w:ascii="仿宋_GB2312" w:eastAsia="仿宋_GB2312" w:hAnsi="Arial" w:cs="Arial"/>
                <w:kern w:val="0"/>
                <w:sz w:val="24"/>
              </w:rPr>
              <w:t>重复使用一次性用品用具，并且情节严重</w:t>
            </w:r>
            <w:r>
              <w:rPr>
                <w:rFonts w:ascii="仿宋_GB2312" w:eastAsia="仿宋_GB2312" w:hAnsi="Arial" w:cs="Arial" w:hint="eastAsia"/>
                <w:kern w:val="0"/>
                <w:sz w:val="24"/>
              </w:rPr>
              <w:t>，</w:t>
            </w:r>
            <w:r>
              <w:rPr>
                <w:rFonts w:ascii="仿宋_GB2312" w:eastAsia="仿宋_GB2312" w:hAnsi="Arial" w:cs="Arial"/>
                <w:kern w:val="0"/>
                <w:sz w:val="24"/>
              </w:rPr>
              <w:t>吊销卫生许可证</w:t>
            </w:r>
            <w:r>
              <w:rPr>
                <w:rFonts w:ascii="仿宋_GB2312" w:eastAsia="仿宋_GB2312" w:hAnsi="Arial" w:cs="Arial" w:hint="eastAsia"/>
                <w:kern w:val="0"/>
                <w:sz w:val="24"/>
              </w:rPr>
              <w:t>。</w:t>
            </w:r>
          </w:p>
        </w:tc>
      </w:tr>
      <w:tr w:rsidR="00934A3D" w14:paraId="61DBF875" w14:textId="77777777">
        <w:tblPrEx>
          <w:shd w:val="clear" w:color="auto" w:fill="FFFFFF"/>
        </w:tblPrEx>
        <w:trPr>
          <w:gridAfter w:val="3"/>
          <w:wAfter w:w="5858" w:type="dxa"/>
          <w:trHeight w:val="383"/>
        </w:trPr>
        <w:tc>
          <w:tcPr>
            <w:tcW w:w="706" w:type="dxa"/>
            <w:shd w:val="clear" w:color="auto" w:fill="FFFFFF"/>
            <w:vAlign w:val="center"/>
          </w:tcPr>
          <w:p w14:paraId="27965503"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FFFFFF"/>
            <w:vAlign w:val="center"/>
          </w:tcPr>
          <w:p w14:paraId="4D481713"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安排未获得有效健康合格证明的从业人员从事直接为顾客服务工作</w:t>
            </w:r>
          </w:p>
        </w:tc>
        <w:tc>
          <w:tcPr>
            <w:tcW w:w="2867" w:type="dxa"/>
            <w:shd w:val="clear" w:color="auto" w:fill="auto"/>
            <w:vAlign w:val="center"/>
          </w:tcPr>
          <w:p w14:paraId="61AA1C93"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违反条款：第十条第一款；处罚条款：第三十八条 责令限期改正，给予警告，并处以五百元以上五千元以下罚款；逾期不改正的，处以五千元以上一万五千元以下罚款。 </w:t>
            </w:r>
          </w:p>
        </w:tc>
        <w:tc>
          <w:tcPr>
            <w:tcW w:w="10090" w:type="dxa"/>
            <w:gridSpan w:val="7"/>
            <w:shd w:val="clear" w:color="auto" w:fill="auto"/>
            <w:vAlign w:val="center"/>
          </w:tcPr>
          <w:p w14:paraId="56172A16" w14:textId="77777777" w:rsidR="00934A3D" w:rsidRDefault="00000000">
            <w:pPr>
              <w:widowControl/>
              <w:jc w:val="left"/>
              <w:rPr>
                <w:rFonts w:ascii="仿宋_GB2312" w:eastAsia="仿宋_GB2312" w:hAnsi="Arial" w:cs="Arial"/>
                <w:kern w:val="0"/>
                <w:sz w:val="24"/>
              </w:rPr>
            </w:pPr>
            <w:r>
              <w:rPr>
                <w:rFonts w:ascii="仿宋_GB2312" w:eastAsia="仿宋_GB2312" w:hAnsi="Arial" w:cs="Arial"/>
                <w:kern w:val="0"/>
                <w:sz w:val="24"/>
              </w:rPr>
              <w:t>安排未获得有效健康合格证明的从业人员从事直接为顾客服务工作</w:t>
            </w:r>
            <w:r>
              <w:rPr>
                <w:rFonts w:ascii="仿宋_GB2312" w:eastAsia="仿宋_GB2312" w:hAnsi="Arial" w:cs="Arial" w:hint="eastAsia"/>
                <w:kern w:val="0"/>
                <w:sz w:val="24"/>
              </w:rPr>
              <w:t>，</w:t>
            </w:r>
            <w:r>
              <w:rPr>
                <w:rFonts w:ascii="仿宋_GB2312" w:eastAsia="仿宋_GB2312" w:hAnsi="Arial" w:cs="Arial"/>
                <w:kern w:val="0"/>
                <w:sz w:val="24"/>
              </w:rPr>
              <w:t>责令限期改正，给予警告，并处以五百元以上五千元以下罚款</w:t>
            </w:r>
            <w:r>
              <w:rPr>
                <w:rFonts w:ascii="仿宋_GB2312" w:eastAsia="仿宋_GB2312" w:hAnsi="Arial" w:cs="Arial" w:hint="eastAsia"/>
                <w:kern w:val="0"/>
                <w:sz w:val="24"/>
              </w:rPr>
              <w:t>；</w:t>
            </w:r>
          </w:p>
          <w:p w14:paraId="51B68367" w14:textId="77777777" w:rsidR="00934A3D"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kern w:val="0"/>
                <w:sz w:val="24"/>
              </w:rPr>
              <w:t>安排未获得有效健康合格证明的从业人员从事直接为顾客服务工作，并且逾期不改正</w:t>
            </w:r>
            <w:r>
              <w:rPr>
                <w:rFonts w:ascii="仿宋_GB2312" w:eastAsia="仿宋_GB2312" w:hAnsi="Arial" w:cs="Arial" w:hint="eastAsia"/>
                <w:kern w:val="0"/>
                <w:sz w:val="24"/>
              </w:rPr>
              <w:t>，</w:t>
            </w:r>
            <w:r>
              <w:rPr>
                <w:rFonts w:ascii="仿宋_GB2312" w:eastAsia="仿宋_GB2312" w:hAnsi="Arial" w:cs="Arial"/>
                <w:kern w:val="0"/>
                <w:sz w:val="24"/>
              </w:rPr>
              <w:t>处以五千元以上一万五千元以下罚款</w:t>
            </w:r>
            <w:r>
              <w:rPr>
                <w:rFonts w:ascii="仿宋_GB2312" w:eastAsia="仿宋_GB2312" w:hAnsi="Arial" w:cs="Arial" w:hint="eastAsia"/>
                <w:kern w:val="0"/>
                <w:sz w:val="24"/>
              </w:rPr>
              <w:t>。</w:t>
            </w:r>
          </w:p>
        </w:tc>
      </w:tr>
      <w:tr w:rsidR="00934A3D" w14:paraId="3E1DF561" w14:textId="77777777">
        <w:tblPrEx>
          <w:shd w:val="clear" w:color="auto" w:fill="FFFFFF"/>
        </w:tblPrEx>
        <w:trPr>
          <w:gridAfter w:val="3"/>
          <w:wAfter w:w="5858" w:type="dxa"/>
          <w:trHeight w:val="463"/>
        </w:trPr>
        <w:tc>
          <w:tcPr>
            <w:tcW w:w="15104" w:type="dxa"/>
            <w:gridSpan w:val="10"/>
            <w:shd w:val="clear" w:color="auto" w:fill="FFFFFF"/>
            <w:vAlign w:val="center"/>
          </w:tcPr>
          <w:p w14:paraId="4ED78BE0" w14:textId="77777777" w:rsidR="00934A3D" w:rsidRDefault="00000000">
            <w:pPr>
              <w:pStyle w:val="20"/>
              <w:jc w:val="center"/>
              <w:rPr>
                <w:rFonts w:ascii="仿宋_GB2312" w:eastAsia="仿宋_GB2312"/>
                <w:color w:val="000000" w:themeColor="text1"/>
                <w:szCs w:val="32"/>
              </w:rPr>
            </w:pPr>
            <w:bookmarkStart w:id="72" w:name="_Toc5162"/>
            <w:r>
              <w:t>《北京市集中空调通风系统卫生管理办法》</w:t>
            </w:r>
            <w:r>
              <w:rPr>
                <w:rFonts w:hint="eastAsia"/>
              </w:rPr>
              <w:t>案由2项</w:t>
            </w:r>
            <w:bookmarkEnd w:id="72"/>
          </w:p>
        </w:tc>
      </w:tr>
      <w:tr w:rsidR="00934A3D" w14:paraId="30B26EA2" w14:textId="77777777">
        <w:tblPrEx>
          <w:shd w:val="clear" w:color="auto" w:fill="FFFFFF"/>
        </w:tblPrEx>
        <w:trPr>
          <w:gridAfter w:val="3"/>
          <w:wAfter w:w="5858" w:type="dxa"/>
          <w:trHeight w:val="2325"/>
        </w:trPr>
        <w:tc>
          <w:tcPr>
            <w:tcW w:w="706" w:type="dxa"/>
            <w:shd w:val="clear" w:color="auto" w:fill="FFFFFF"/>
            <w:vAlign w:val="center"/>
          </w:tcPr>
          <w:p w14:paraId="1E5B5E63"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FFFFFF"/>
            <w:vAlign w:val="center"/>
          </w:tcPr>
          <w:p w14:paraId="3240AEC4"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管理责任人未按照规定建立集中空调通风系统卫生维护管理档案或者建立档案不符合规定</w:t>
            </w:r>
          </w:p>
        </w:tc>
        <w:tc>
          <w:tcPr>
            <w:tcW w:w="2867" w:type="dxa"/>
            <w:shd w:val="clear" w:color="auto" w:fill="auto"/>
            <w:vAlign w:val="center"/>
          </w:tcPr>
          <w:p w14:paraId="767D74E2"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违反条款：第四条；处罚条款：第十九条第一款 责令改正，并可处2000元以上5000元以下罚款。</w:t>
            </w:r>
          </w:p>
        </w:tc>
        <w:tc>
          <w:tcPr>
            <w:tcW w:w="10090" w:type="dxa"/>
            <w:gridSpan w:val="7"/>
            <w:shd w:val="clear" w:color="auto" w:fill="auto"/>
            <w:vAlign w:val="center"/>
          </w:tcPr>
          <w:p w14:paraId="45FA0095" w14:textId="77777777" w:rsidR="00934A3D" w:rsidRDefault="00000000">
            <w:pPr>
              <w:widowControl/>
              <w:jc w:val="left"/>
              <w:rPr>
                <w:rFonts w:ascii="仿宋_GB2312" w:eastAsia="仿宋_GB2312" w:hAnsi="Arial" w:cs="Arial"/>
                <w:kern w:val="0"/>
                <w:sz w:val="24"/>
              </w:rPr>
            </w:pPr>
            <w:r>
              <w:rPr>
                <w:rFonts w:ascii="仿宋_GB2312" w:eastAsia="仿宋_GB2312" w:hAnsi="Arial" w:cs="Arial"/>
                <w:kern w:val="0"/>
                <w:sz w:val="24"/>
              </w:rPr>
              <w:t>管理责任人未按照规定建立集中空调通风系统卫生维护管理档案或者建立档案不符合规定</w:t>
            </w:r>
          </w:p>
          <w:p w14:paraId="22F51EFC" w14:textId="77777777" w:rsidR="00934A3D" w:rsidRDefault="00000000">
            <w:pPr>
              <w:widowControl/>
              <w:autoSpaceDE w:val="0"/>
              <w:spacing w:line="320" w:lineRule="exact"/>
              <w:rPr>
                <w:rFonts w:ascii="仿宋_GB2312" w:eastAsia="仿宋_GB2312" w:hAnsi="宋体" w:cs="宋体"/>
                <w:color w:val="000000" w:themeColor="text1"/>
                <w:kern w:val="0"/>
                <w:sz w:val="32"/>
                <w:szCs w:val="32"/>
              </w:rPr>
            </w:pPr>
            <w:r>
              <w:rPr>
                <w:rFonts w:ascii="仿宋_GB2312" w:eastAsia="仿宋_GB2312" w:hAnsi="Arial" w:cs="Arial"/>
                <w:kern w:val="0"/>
                <w:sz w:val="24"/>
              </w:rPr>
              <w:t>责令改正，并可处2000元以上5000元以下罚款</w:t>
            </w:r>
            <w:r>
              <w:rPr>
                <w:rFonts w:ascii="仿宋_GB2312" w:eastAsia="仿宋_GB2312" w:hAnsi="Arial" w:cs="Arial" w:hint="eastAsia"/>
                <w:kern w:val="0"/>
                <w:sz w:val="24"/>
              </w:rPr>
              <w:t>。</w:t>
            </w:r>
          </w:p>
        </w:tc>
      </w:tr>
      <w:tr w:rsidR="00934A3D" w14:paraId="62E733D9" w14:textId="77777777">
        <w:tblPrEx>
          <w:shd w:val="clear" w:color="auto" w:fill="FFFFFF"/>
        </w:tblPrEx>
        <w:trPr>
          <w:gridAfter w:val="3"/>
          <w:wAfter w:w="5858" w:type="dxa"/>
          <w:trHeight w:val="383"/>
        </w:trPr>
        <w:tc>
          <w:tcPr>
            <w:tcW w:w="706" w:type="dxa"/>
            <w:shd w:val="clear" w:color="auto" w:fill="FFFFFF"/>
            <w:vAlign w:val="center"/>
          </w:tcPr>
          <w:p w14:paraId="484B0276"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FFFFFF"/>
            <w:vAlign w:val="center"/>
          </w:tcPr>
          <w:p w14:paraId="00AA38E5"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未按规定对机组、过滤网、通风管、通风口、风机盘管等设备设施进行检测、维护清洗</w:t>
            </w:r>
          </w:p>
        </w:tc>
        <w:tc>
          <w:tcPr>
            <w:tcW w:w="2867" w:type="dxa"/>
            <w:shd w:val="clear" w:color="auto" w:fill="auto"/>
            <w:vAlign w:val="center"/>
          </w:tcPr>
          <w:p w14:paraId="1D555C5F" w14:textId="77777777" w:rsidR="00934A3D"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10090" w:type="dxa"/>
            <w:gridSpan w:val="7"/>
            <w:shd w:val="clear" w:color="auto" w:fill="auto"/>
            <w:vAlign w:val="center"/>
          </w:tcPr>
          <w:p w14:paraId="6EC55E4F" w14:textId="77777777" w:rsidR="00934A3D" w:rsidRDefault="00000000">
            <w:pPr>
              <w:widowControl/>
              <w:jc w:val="left"/>
              <w:rPr>
                <w:rFonts w:ascii="仿宋_GB2312" w:eastAsia="仿宋_GB2312" w:hAnsi="Arial" w:cs="Arial"/>
                <w:kern w:val="0"/>
                <w:sz w:val="24"/>
              </w:rPr>
            </w:pPr>
            <w:r>
              <w:rPr>
                <w:rFonts w:ascii="仿宋_GB2312" w:eastAsia="仿宋_GB2312" w:hAnsi="Arial" w:cs="Arial"/>
                <w:kern w:val="0"/>
                <w:sz w:val="24"/>
              </w:rPr>
              <w:t>责令改正，并可处1万元以上3万元以下罚款</w:t>
            </w:r>
            <w:r>
              <w:rPr>
                <w:rFonts w:ascii="仿宋_GB2312" w:eastAsia="仿宋_GB2312" w:hAnsi="Arial" w:cs="Arial" w:hint="eastAsia"/>
                <w:kern w:val="0"/>
                <w:sz w:val="24"/>
              </w:rPr>
              <w:t>；</w:t>
            </w:r>
          </w:p>
          <w:p w14:paraId="24BFF214" w14:textId="77777777" w:rsidR="00934A3D" w:rsidRDefault="00000000">
            <w:pPr>
              <w:widowControl/>
              <w:jc w:val="left"/>
              <w:rPr>
                <w:rFonts w:ascii="仿宋_GB2312" w:eastAsia="仿宋_GB2312" w:hAnsi="Arial" w:cs="Arial"/>
                <w:kern w:val="0"/>
                <w:sz w:val="24"/>
              </w:rPr>
            </w:pPr>
            <w:r>
              <w:rPr>
                <w:rFonts w:ascii="仿宋_GB2312" w:eastAsia="仿宋_GB2312" w:hAnsi="Arial" w:cs="Arial"/>
                <w:kern w:val="0"/>
                <w:sz w:val="24"/>
              </w:rPr>
              <w:t>造成卫生状况不符合集中空调通风系统卫生管理标准</w:t>
            </w:r>
            <w:r>
              <w:rPr>
                <w:rFonts w:ascii="仿宋_GB2312" w:eastAsia="仿宋_GB2312" w:hAnsi="Arial" w:cs="Arial" w:hint="eastAsia"/>
                <w:kern w:val="0"/>
                <w:sz w:val="24"/>
              </w:rPr>
              <w:t>，</w:t>
            </w:r>
            <w:r>
              <w:rPr>
                <w:rFonts w:ascii="仿宋_GB2312" w:eastAsia="仿宋_GB2312" w:hAnsi="Arial" w:cs="Arial"/>
                <w:kern w:val="0"/>
                <w:sz w:val="24"/>
              </w:rPr>
              <w:t>责令改正</w:t>
            </w:r>
            <w:r>
              <w:rPr>
                <w:rFonts w:ascii="仿宋_GB2312" w:eastAsia="仿宋_GB2312" w:hAnsi="Arial" w:cs="Arial" w:hint="eastAsia"/>
                <w:kern w:val="0"/>
                <w:sz w:val="24"/>
              </w:rPr>
              <w:t>；</w:t>
            </w:r>
          </w:p>
          <w:p w14:paraId="72B69E63" w14:textId="77777777" w:rsidR="00934A3D"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kern w:val="0"/>
                <w:sz w:val="24"/>
              </w:rPr>
              <w:t>造成卫生状况不符合集中空调通风系统卫生管理标准，拒不改正</w:t>
            </w:r>
            <w:r>
              <w:rPr>
                <w:rFonts w:ascii="仿宋_GB2312" w:eastAsia="仿宋_GB2312" w:hAnsi="Arial" w:cs="Arial" w:hint="eastAsia"/>
                <w:kern w:val="0"/>
                <w:sz w:val="24"/>
              </w:rPr>
              <w:t>，</w:t>
            </w:r>
            <w:r>
              <w:rPr>
                <w:rFonts w:ascii="仿宋_GB2312" w:eastAsia="仿宋_GB2312" w:hAnsi="Arial" w:cs="Arial"/>
                <w:kern w:val="0"/>
                <w:sz w:val="24"/>
              </w:rPr>
              <w:t>责令改正，并可处3万元以上5万元以下罚款</w:t>
            </w:r>
            <w:r>
              <w:rPr>
                <w:rFonts w:ascii="仿宋_GB2312" w:eastAsia="仿宋_GB2312" w:hAnsi="Arial" w:cs="Arial" w:hint="eastAsia"/>
                <w:kern w:val="0"/>
                <w:sz w:val="24"/>
              </w:rPr>
              <w:t>。</w:t>
            </w:r>
          </w:p>
        </w:tc>
      </w:tr>
      <w:tr w:rsidR="00934A3D" w14:paraId="1F5B9FC6" w14:textId="77777777">
        <w:trPr>
          <w:gridAfter w:val="3"/>
          <w:wAfter w:w="5858" w:type="dxa"/>
          <w:trHeight w:val="91"/>
        </w:trPr>
        <w:tc>
          <w:tcPr>
            <w:tcW w:w="15104" w:type="dxa"/>
            <w:gridSpan w:val="10"/>
            <w:vAlign w:val="center"/>
          </w:tcPr>
          <w:p w14:paraId="5ABCFDA6" w14:textId="77777777" w:rsidR="00934A3D" w:rsidRDefault="00000000">
            <w:pPr>
              <w:pStyle w:val="1"/>
              <w:rPr>
                <w:rFonts w:ascii="仿宋_GB2312" w:eastAsia="仿宋_GB2312" w:hAnsi="宋体" w:cs="宋体"/>
                <w:szCs w:val="32"/>
              </w:rPr>
            </w:pPr>
            <w:bookmarkStart w:id="73" w:name="_Toc1437339030"/>
            <w:bookmarkStart w:id="74" w:name="_Toc29237"/>
            <w:r>
              <w:rPr>
                <w:rFonts w:hint="eastAsia"/>
              </w:rPr>
              <w:t>生态环境管理方面</w:t>
            </w:r>
            <w:bookmarkEnd w:id="73"/>
            <w:r>
              <w:rPr>
                <w:rFonts w:hint="eastAsia"/>
              </w:rPr>
              <w:t>4</w:t>
            </w:r>
            <w:r>
              <w:rPr>
                <w:rFonts w:hint="eastAsia"/>
              </w:rPr>
              <w:t>项</w:t>
            </w:r>
            <w:bookmarkEnd w:id="74"/>
          </w:p>
        </w:tc>
      </w:tr>
      <w:tr w:rsidR="00934A3D" w14:paraId="6C08410C" w14:textId="77777777">
        <w:trPr>
          <w:gridAfter w:val="3"/>
          <w:wAfter w:w="5858" w:type="dxa"/>
          <w:trHeight w:val="3579"/>
        </w:trPr>
        <w:tc>
          <w:tcPr>
            <w:tcW w:w="706" w:type="dxa"/>
            <w:vAlign w:val="center"/>
          </w:tcPr>
          <w:p w14:paraId="190D39F0"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2B7458D9" w14:textId="77777777" w:rsidR="00934A3D" w:rsidRDefault="00000000">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服装干洗和机动车维修等</w:t>
            </w:r>
            <w:r>
              <w:rPr>
                <w:rFonts w:ascii="仿宋_GB2312" w:eastAsia="仿宋_GB2312" w:hAnsi="仿宋_GB2312" w:cs="仿宋_GB2312" w:hint="eastAsia"/>
                <w:kern w:val="0"/>
                <w:szCs w:val="21"/>
              </w:rPr>
              <w:t>项目</w:t>
            </w:r>
            <w:r>
              <w:rPr>
                <w:rFonts w:ascii="仿宋_GB2312" w:eastAsia="仿宋_GB2312" w:hAnsi="仿宋_GB2312" w:cs="仿宋_GB2312" w:hint="eastAsia"/>
                <w:color w:val="000000"/>
                <w:kern w:val="0"/>
                <w:sz w:val="22"/>
                <w:szCs w:val="22"/>
                <w:lang w:bidi="ar"/>
              </w:rPr>
              <w:t>，未设置异味和废气处理装置等污染防治设施并保持正常使用</w:t>
            </w:r>
          </w:p>
        </w:tc>
        <w:tc>
          <w:tcPr>
            <w:tcW w:w="2867" w:type="dxa"/>
            <w:vAlign w:val="center"/>
          </w:tcPr>
          <w:p w14:paraId="29813A33" w14:textId="77777777" w:rsidR="00934A3D" w:rsidRDefault="00000000">
            <w:pPr>
              <w:widowControl/>
              <w:spacing w:line="0" w:lineRule="atLeas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《中华人民共和国大气污染防治法》违反条款：第八十四条；处罚条款：第一百二十条，责令改正，处二千元以上二万元以下的罚款；拒不改正的，责令停业整治。</w:t>
            </w:r>
          </w:p>
        </w:tc>
        <w:tc>
          <w:tcPr>
            <w:tcW w:w="7161" w:type="dxa"/>
            <w:gridSpan w:val="5"/>
            <w:vAlign w:val="center"/>
          </w:tcPr>
          <w:p w14:paraId="5DA2874C"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不正常使用异味和废气处理装置等净化设施0.2-1万元；</w:t>
            </w:r>
          </w:p>
          <w:p w14:paraId="3F2D6778"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未安装或者安装后擅自拆除异味和废气净化设施1-2万元；</w:t>
            </w:r>
          </w:p>
          <w:p w14:paraId="4BE73FE8"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 w:val="22"/>
                <w:szCs w:val="22"/>
              </w:rPr>
              <w:t>拒不改正的，责令停业整治。</w:t>
            </w:r>
          </w:p>
        </w:tc>
        <w:tc>
          <w:tcPr>
            <w:tcW w:w="2929" w:type="dxa"/>
            <w:gridSpan w:val="2"/>
            <w:vAlign w:val="center"/>
          </w:tcPr>
          <w:p w14:paraId="018B94E8"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可以从重处罚的情形</w:t>
            </w:r>
          </w:p>
          <w:p w14:paraId="62DC31CA"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1．两年内因同类环境违法行为被处罚3次（含3次）以上的；</w:t>
            </w:r>
          </w:p>
          <w:p w14:paraId="346F045A"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2．重污染天气预警期间超标排放大气污染物的；</w:t>
            </w:r>
          </w:p>
          <w:p w14:paraId="2206BA34"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3．在案件查处中对执法人员进行威胁、辱骂、殴打、恐吓或者打击报复的；</w:t>
            </w:r>
          </w:p>
          <w:p w14:paraId="772217A2"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4．环境违法行为造成跨行政区域环境污染的；</w:t>
            </w:r>
          </w:p>
          <w:p w14:paraId="71F18B46"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5．环境违法行为引起不良社会反响的；</w:t>
            </w:r>
          </w:p>
          <w:p w14:paraId="5A78EC26"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6．其他具有从重情节的。</w:t>
            </w:r>
          </w:p>
        </w:tc>
      </w:tr>
      <w:tr w:rsidR="00934A3D" w14:paraId="65B0B881" w14:textId="77777777">
        <w:trPr>
          <w:gridAfter w:val="3"/>
          <w:wAfter w:w="5858" w:type="dxa"/>
          <w:trHeight w:val="2681"/>
        </w:trPr>
        <w:tc>
          <w:tcPr>
            <w:tcW w:w="706" w:type="dxa"/>
            <w:vAlign w:val="center"/>
          </w:tcPr>
          <w:p w14:paraId="13B461FF"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441" w:type="dxa"/>
            <w:vAlign w:val="center"/>
          </w:tcPr>
          <w:p w14:paraId="0A203833" w14:textId="77777777" w:rsidR="00934A3D" w:rsidRDefault="00000000">
            <w:pPr>
              <w:widowControl/>
              <w:spacing w:line="0" w:lineRule="atLeas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不使用清洁能源</w:t>
            </w:r>
          </w:p>
        </w:tc>
        <w:tc>
          <w:tcPr>
            <w:tcW w:w="2867" w:type="dxa"/>
            <w:vAlign w:val="center"/>
          </w:tcPr>
          <w:p w14:paraId="1118B7B9" w14:textId="77777777" w:rsidR="00934A3D" w:rsidRDefault="00000000">
            <w:pPr>
              <w:widowControl/>
              <w:spacing w:line="0" w:lineRule="atLeas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《北京市大气污染防治条例》违反条款：第五十三条第三款；处罚条款：第一百零三条第二款，责令限期改正，处一万元以上十万元以下罚款。</w:t>
            </w:r>
          </w:p>
        </w:tc>
        <w:tc>
          <w:tcPr>
            <w:tcW w:w="7161" w:type="dxa"/>
            <w:gridSpan w:val="5"/>
            <w:vAlign w:val="center"/>
          </w:tcPr>
          <w:p w14:paraId="7C4CFAB6" w14:textId="77777777" w:rsidR="00934A3D" w:rsidRDefault="00000000">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c>
          <w:tcPr>
            <w:tcW w:w="2929" w:type="dxa"/>
            <w:gridSpan w:val="2"/>
            <w:vAlign w:val="center"/>
          </w:tcPr>
          <w:p w14:paraId="303B1566" w14:textId="77777777" w:rsidR="00934A3D" w:rsidRDefault="00934A3D">
            <w:pPr>
              <w:widowControl/>
              <w:spacing w:line="0" w:lineRule="atLeast"/>
              <w:rPr>
                <w:rFonts w:ascii="仿宋_GB2312" w:eastAsia="仿宋_GB2312" w:hAnsi="仿宋_GB2312" w:cs="仿宋_GB2312"/>
                <w:szCs w:val="21"/>
              </w:rPr>
            </w:pPr>
          </w:p>
        </w:tc>
      </w:tr>
      <w:tr w:rsidR="00934A3D" w14:paraId="4C9EF34C" w14:textId="77777777">
        <w:trPr>
          <w:gridAfter w:val="3"/>
          <w:wAfter w:w="5858" w:type="dxa"/>
          <w:trHeight w:val="3261"/>
        </w:trPr>
        <w:tc>
          <w:tcPr>
            <w:tcW w:w="706" w:type="dxa"/>
            <w:vAlign w:val="center"/>
          </w:tcPr>
          <w:p w14:paraId="47A30D85"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441" w:type="dxa"/>
            <w:vAlign w:val="center"/>
          </w:tcPr>
          <w:p w14:paraId="554A8D4B" w14:textId="77777777" w:rsidR="00934A3D" w:rsidRDefault="00000000">
            <w:pPr>
              <w:widowControl/>
              <w:spacing w:line="0" w:lineRule="atLeast"/>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工业企业不能密闭的易产生扬尘的物料，未设置不低于堆放物高度的严密围挡，或者未采取有效覆盖措施防治扬尘污染</w:t>
            </w:r>
          </w:p>
        </w:tc>
        <w:tc>
          <w:tcPr>
            <w:tcW w:w="2867" w:type="dxa"/>
            <w:vAlign w:val="center"/>
          </w:tcPr>
          <w:p w14:paraId="281B5841" w14:textId="77777777" w:rsidR="00934A3D" w:rsidRDefault="00000000">
            <w:pPr>
              <w:widowControl/>
              <w:spacing w:line="0" w:lineRule="atLeast"/>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《北京市大气污染防治条例》违反条款：第八十二条第一款；处罚条款：第一百二十条，责令改正，处一万元以上十万元以下罚款；拒不改正的，责令停工整治或者停业整治。</w:t>
            </w:r>
          </w:p>
        </w:tc>
        <w:tc>
          <w:tcPr>
            <w:tcW w:w="7161" w:type="dxa"/>
            <w:gridSpan w:val="5"/>
            <w:vAlign w:val="center"/>
          </w:tcPr>
          <w:p w14:paraId="3C157F91"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未密闭贮存易产生扬尘的物料，</w:t>
            </w:r>
          </w:p>
          <w:p w14:paraId="1FCBC23B"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物料数量≤50立方米，1-2万元；</w:t>
            </w:r>
          </w:p>
          <w:p w14:paraId="66E72221"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50立方米&lt;物料数量≤500立方米，2-4万元；</w:t>
            </w:r>
          </w:p>
          <w:p w14:paraId="4C153DE1"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 &gt;500立方米，4-10万元。</w:t>
            </w:r>
          </w:p>
          <w:p w14:paraId="65F3BE2C" w14:textId="77777777" w:rsidR="00934A3D" w:rsidRDefault="00000000">
            <w:pPr>
              <w:pStyle w:val="2"/>
              <w:spacing w:after="0" w:line="0" w:lineRule="atLeast"/>
              <w:ind w:leftChars="0" w:left="0" w:firstLineChars="0" w:firstLine="0"/>
              <w:rPr>
                <w:rFonts w:ascii="仿宋_GB2312" w:eastAsia="仿宋_GB2312" w:hAnsi="仿宋_GB2312" w:cs="仿宋_GB2312"/>
                <w:szCs w:val="21"/>
              </w:rPr>
            </w:pPr>
            <w:r>
              <w:rPr>
                <w:rFonts w:ascii="仿宋_GB2312" w:eastAsia="仿宋_GB2312" w:hAnsi="仿宋_GB2312" w:cs="仿宋_GB2312" w:hint="eastAsia"/>
                <w:szCs w:val="21"/>
              </w:rPr>
              <w:t>未设置严密围挡，或未采取有效覆盖措施防治扬尘，</w:t>
            </w:r>
          </w:p>
          <w:p w14:paraId="52D38B3B"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物料数量≤50立方米，1-2万元；</w:t>
            </w:r>
          </w:p>
          <w:p w14:paraId="189129D5"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50立方米&lt;物料数量≤500立方米，2-4万元；</w:t>
            </w:r>
          </w:p>
          <w:p w14:paraId="13FE8A3A"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 &gt;500立方米，4-10万元。</w:t>
            </w:r>
          </w:p>
          <w:p w14:paraId="27098F3D" w14:textId="77777777" w:rsidR="00934A3D" w:rsidRDefault="00000000">
            <w:pPr>
              <w:pStyle w:val="2"/>
              <w:ind w:leftChars="0" w:left="0" w:firstLineChars="0" w:firstLine="0"/>
            </w:pPr>
            <w:r>
              <w:rPr>
                <w:rFonts w:ascii="仿宋_GB2312" w:eastAsia="仿宋_GB2312" w:hAnsi="仿宋_GB2312" w:cs="仿宋_GB2312" w:hint="eastAsia"/>
                <w:color w:val="000000"/>
                <w:kern w:val="0"/>
                <w:szCs w:val="21"/>
                <w:lang w:bidi="ar"/>
              </w:rPr>
              <w:t>拒不改正的，责令停工整治或者停业整治。</w:t>
            </w:r>
          </w:p>
        </w:tc>
        <w:tc>
          <w:tcPr>
            <w:tcW w:w="2929" w:type="dxa"/>
            <w:gridSpan w:val="2"/>
            <w:vAlign w:val="center"/>
          </w:tcPr>
          <w:p w14:paraId="34C8EB88"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可以从重处罚的情形</w:t>
            </w:r>
          </w:p>
          <w:p w14:paraId="1B00881D"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1．两年内因同类环境违法行为被处罚3次（含3次）以上的；</w:t>
            </w:r>
          </w:p>
          <w:p w14:paraId="7E7293DA"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2．重污染天气预警期间超标排放大气污染物的；</w:t>
            </w:r>
          </w:p>
          <w:p w14:paraId="0C9F11CD"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3．在案件查处中对执法人员进行威胁、辱骂、殴打、恐吓或者打击报复的；</w:t>
            </w:r>
          </w:p>
          <w:p w14:paraId="4D7AA5D6"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4．环境违法行为造成跨行政区域环境污染的；</w:t>
            </w:r>
          </w:p>
          <w:p w14:paraId="7538DDB4"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5．环境违法行为引起不良社会反响的；</w:t>
            </w:r>
          </w:p>
          <w:p w14:paraId="219E2FDD" w14:textId="77777777" w:rsidR="00934A3D"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 w:val="22"/>
                <w:szCs w:val="22"/>
              </w:rPr>
              <w:t>6．其他具有从重情节的。</w:t>
            </w:r>
          </w:p>
        </w:tc>
      </w:tr>
      <w:tr w:rsidR="00934A3D" w14:paraId="443E6D41" w14:textId="77777777">
        <w:trPr>
          <w:gridAfter w:val="3"/>
          <w:wAfter w:w="5858" w:type="dxa"/>
          <w:trHeight w:val="3221"/>
        </w:trPr>
        <w:tc>
          <w:tcPr>
            <w:tcW w:w="706" w:type="dxa"/>
            <w:vAlign w:val="center"/>
          </w:tcPr>
          <w:p w14:paraId="08E8856D"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441" w:type="dxa"/>
            <w:vAlign w:val="center"/>
          </w:tcPr>
          <w:p w14:paraId="5B535FC4" w14:textId="77777777" w:rsidR="00934A3D" w:rsidRDefault="0000000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加工、维修、餐饮、娱乐、健身、超市及其他商业服务业经营者未采取有效措施，生产经营活动产生噪声干扰周围生活环境，且拒不改正</w:t>
            </w:r>
          </w:p>
        </w:tc>
        <w:tc>
          <w:tcPr>
            <w:tcW w:w="2867" w:type="dxa"/>
            <w:vAlign w:val="center"/>
          </w:tcPr>
          <w:p w14:paraId="288DD2BF" w14:textId="77777777" w:rsidR="00934A3D" w:rsidRDefault="0000000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《北京市环境噪声污染防治办法》违反条款：第三十条；处罚条款：第四十二条，责令改正；拒不改正的，处3万元以下罚款。</w:t>
            </w:r>
          </w:p>
        </w:tc>
        <w:tc>
          <w:tcPr>
            <w:tcW w:w="7161" w:type="dxa"/>
            <w:gridSpan w:val="5"/>
            <w:vAlign w:val="center"/>
          </w:tcPr>
          <w:p w14:paraId="63DABC7B"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597DA561" w14:textId="77777777" w:rsidR="00934A3D" w:rsidRDefault="00934A3D">
            <w:pPr>
              <w:widowControl/>
              <w:spacing w:line="0" w:lineRule="atLeast"/>
              <w:rPr>
                <w:rFonts w:ascii="仿宋_GB2312" w:eastAsia="仿宋_GB2312" w:hAnsi="仿宋_GB2312" w:cs="仿宋_GB2312"/>
                <w:sz w:val="22"/>
                <w:szCs w:val="22"/>
              </w:rPr>
            </w:pPr>
          </w:p>
        </w:tc>
      </w:tr>
      <w:tr w:rsidR="00934A3D" w14:paraId="4A2E4FD7" w14:textId="77777777">
        <w:trPr>
          <w:gridAfter w:val="3"/>
          <w:wAfter w:w="5858" w:type="dxa"/>
          <w:trHeight w:val="540"/>
        </w:trPr>
        <w:tc>
          <w:tcPr>
            <w:tcW w:w="15104" w:type="dxa"/>
            <w:gridSpan w:val="10"/>
            <w:vAlign w:val="center"/>
          </w:tcPr>
          <w:p w14:paraId="29F2297C" w14:textId="77777777" w:rsidR="00934A3D" w:rsidRDefault="00000000">
            <w:pPr>
              <w:pStyle w:val="1"/>
              <w:rPr>
                <w:rFonts w:ascii="仿宋_GB2312" w:eastAsia="仿宋_GB2312" w:hAnsi="仿宋_GB2312" w:cs="仿宋_GB2312"/>
                <w:szCs w:val="22"/>
              </w:rPr>
            </w:pPr>
            <w:bookmarkStart w:id="75" w:name="_Toc30461"/>
            <w:r>
              <w:rPr>
                <w:rFonts w:hint="eastAsia"/>
              </w:rPr>
              <w:t>水务管理方面</w:t>
            </w:r>
            <w:r>
              <w:rPr>
                <w:rFonts w:hint="eastAsia"/>
              </w:rPr>
              <w:t>20</w:t>
            </w:r>
            <w:r>
              <w:rPr>
                <w:rFonts w:hint="eastAsia"/>
              </w:rPr>
              <w:t>项</w:t>
            </w:r>
            <w:bookmarkEnd w:id="75"/>
          </w:p>
        </w:tc>
      </w:tr>
      <w:tr w:rsidR="00934A3D" w14:paraId="77ADD802" w14:textId="77777777">
        <w:trPr>
          <w:gridAfter w:val="3"/>
          <w:wAfter w:w="5858" w:type="dxa"/>
          <w:trHeight w:val="3261"/>
        </w:trPr>
        <w:tc>
          <w:tcPr>
            <w:tcW w:w="706" w:type="dxa"/>
            <w:vAlign w:val="center"/>
          </w:tcPr>
          <w:p w14:paraId="6DB9C41E"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0AA5AB03" w14:textId="77777777" w:rsidR="00934A3D" w:rsidRDefault="00000000">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向雨水收集口、雨水管道排放或者倾倒污水、污物和垃圾等废弃物</w:t>
            </w:r>
          </w:p>
        </w:tc>
        <w:tc>
          <w:tcPr>
            <w:tcW w:w="2867" w:type="dxa"/>
            <w:vAlign w:val="center"/>
          </w:tcPr>
          <w:p w14:paraId="109E4C2A" w14:textId="77777777" w:rsidR="00934A3D" w:rsidRDefault="00000000">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《北京市水污染防治条例》</w:t>
            </w:r>
          </w:p>
          <w:p w14:paraId="23DC91F8" w14:textId="77777777" w:rsidR="00934A3D" w:rsidRDefault="00000000">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违反条款：第三十九条第二款；处罚条款：第八十六条，责令停止违法行为，对个人处一千元以上一万元以下的罚款；对单位处一万元以上十万元以下的罚款。</w:t>
            </w:r>
          </w:p>
        </w:tc>
        <w:tc>
          <w:tcPr>
            <w:tcW w:w="7161" w:type="dxa"/>
            <w:gridSpan w:val="5"/>
            <w:vAlign w:val="center"/>
          </w:tcPr>
          <w:p w14:paraId="5FD89F19"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对单位：倾倒少量生活污水的，1万≤罚款额≤3万；排放或者倾倒污水污物和垃圾等废弃物，3万＜罚款额≤6</w:t>
            </w:r>
            <w:r>
              <w:rPr>
                <w:rFonts w:ascii="仿宋_GB2312" w:eastAsia="仿宋_GB2312" w:hAnsi="仿宋_GB2312" w:cs="仿宋_GB2312" w:hint="eastAsia"/>
                <w:color w:val="000000"/>
                <w:kern w:val="0"/>
                <w:szCs w:val="21"/>
                <w:lang w:bidi="ar"/>
              </w:rPr>
              <w:tab/>
              <w:t>万；排放或者倾倒污水污物和垃圾等废弃物，情节严重的，6万＜罚款额≤10万。</w:t>
            </w:r>
          </w:p>
          <w:p w14:paraId="145C7147"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对个人：倾倒少量生活污水的，0.1万≤罚款额≤0.3万；排放或者倾倒污水污物和垃圾等废弃物，0.3万＜罚款额≤0.6万；</w:t>
            </w:r>
            <w:r>
              <w:rPr>
                <w:rFonts w:ascii="仿宋_GB2312" w:eastAsia="仿宋_GB2312" w:hAnsi="仿宋_GB2312" w:cs="仿宋_GB2312" w:hint="eastAsia"/>
                <w:color w:val="000000"/>
                <w:kern w:val="0"/>
                <w:szCs w:val="21"/>
                <w:lang w:bidi="ar"/>
              </w:rPr>
              <w:tab/>
              <w:t>排放或者倾倒污水污物和垃圾等废弃物，情节严重的，0.6万＜罚款额≤1万。</w:t>
            </w:r>
          </w:p>
        </w:tc>
        <w:tc>
          <w:tcPr>
            <w:tcW w:w="2929" w:type="dxa"/>
            <w:gridSpan w:val="2"/>
            <w:vAlign w:val="center"/>
          </w:tcPr>
          <w:p w14:paraId="3972798D" w14:textId="77777777" w:rsidR="00934A3D" w:rsidRDefault="00934A3D">
            <w:pPr>
              <w:widowControl/>
              <w:spacing w:line="0" w:lineRule="atLeast"/>
              <w:rPr>
                <w:rFonts w:ascii="仿宋_GB2312" w:eastAsia="仿宋_GB2312" w:hAnsi="仿宋_GB2312" w:cs="仿宋_GB2312"/>
                <w:sz w:val="22"/>
                <w:szCs w:val="22"/>
              </w:rPr>
            </w:pPr>
          </w:p>
        </w:tc>
      </w:tr>
      <w:tr w:rsidR="00934A3D" w14:paraId="58C85FBF" w14:textId="77777777">
        <w:trPr>
          <w:gridAfter w:val="3"/>
          <w:wAfter w:w="5858" w:type="dxa"/>
          <w:trHeight w:val="3261"/>
        </w:trPr>
        <w:tc>
          <w:tcPr>
            <w:tcW w:w="706" w:type="dxa"/>
            <w:vAlign w:val="center"/>
          </w:tcPr>
          <w:p w14:paraId="6344B0FF"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441" w:type="dxa"/>
            <w:vAlign w:val="center"/>
          </w:tcPr>
          <w:p w14:paraId="5D47129B" w14:textId="77777777" w:rsidR="00934A3D" w:rsidRDefault="00000000">
            <w:pPr>
              <w:widowControl/>
              <w:jc w:val="center"/>
              <w:rPr>
                <w:rFonts w:ascii="仿宋_GB2312" w:eastAsia="仿宋_GB2312" w:hAnsi="仿宋"/>
                <w:kern w:val="0"/>
                <w:szCs w:val="21"/>
              </w:rPr>
            </w:pPr>
            <w:r>
              <w:rPr>
                <w:rFonts w:ascii="仿宋_GB2312" w:eastAsia="仿宋_GB2312" w:hAnsi="仿宋" w:hint="eastAsia"/>
                <w:szCs w:val="21"/>
              </w:rPr>
              <w:t>擅自倾倒、堆放、丢弃、遗撒污泥</w:t>
            </w:r>
          </w:p>
        </w:tc>
        <w:tc>
          <w:tcPr>
            <w:tcW w:w="2867" w:type="dxa"/>
            <w:vAlign w:val="center"/>
          </w:tcPr>
          <w:p w14:paraId="0AA1BAB3" w14:textId="77777777" w:rsidR="00934A3D" w:rsidRDefault="00000000">
            <w:pPr>
              <w:widowControl/>
              <w:jc w:val="left"/>
              <w:rPr>
                <w:rFonts w:ascii="仿宋_GB2312" w:eastAsia="仿宋_GB2312" w:hAnsi="宋体"/>
                <w:kern w:val="0"/>
                <w:szCs w:val="21"/>
              </w:rPr>
            </w:pPr>
            <w:r>
              <w:rPr>
                <w:rFonts w:ascii="仿宋_GB2312" w:eastAsia="仿宋_GB2312" w:hint="eastAsia"/>
                <w:szCs w:val="21"/>
              </w:rPr>
              <w:t>《城镇排水与污水处理条例》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ascii="仿宋_GB2312" w:eastAsia="仿宋_GB2312" w:hint="eastAsia"/>
                <w:szCs w:val="21"/>
              </w:rPr>
              <w:b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w:t>
            </w:r>
          </w:p>
        </w:tc>
        <w:tc>
          <w:tcPr>
            <w:tcW w:w="7161" w:type="dxa"/>
            <w:gridSpan w:val="5"/>
            <w:vAlign w:val="center"/>
          </w:tcPr>
          <w:p w14:paraId="79841833"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5BA15F0D" w14:textId="77777777" w:rsidR="00934A3D" w:rsidRDefault="00934A3D">
            <w:pPr>
              <w:widowControl/>
              <w:spacing w:line="0" w:lineRule="atLeast"/>
              <w:rPr>
                <w:rFonts w:ascii="仿宋_GB2312" w:eastAsia="仿宋_GB2312" w:hAnsi="仿宋_GB2312" w:cs="仿宋_GB2312"/>
                <w:sz w:val="22"/>
                <w:szCs w:val="22"/>
              </w:rPr>
            </w:pPr>
          </w:p>
        </w:tc>
      </w:tr>
      <w:tr w:rsidR="00934A3D" w14:paraId="0759EEAD" w14:textId="77777777">
        <w:trPr>
          <w:gridAfter w:val="3"/>
          <w:wAfter w:w="5858" w:type="dxa"/>
          <w:trHeight w:val="1096"/>
        </w:trPr>
        <w:tc>
          <w:tcPr>
            <w:tcW w:w="706" w:type="dxa"/>
            <w:vAlign w:val="center"/>
          </w:tcPr>
          <w:p w14:paraId="1A0DFD0D" w14:textId="77777777" w:rsidR="00934A3D" w:rsidRDefault="00934A3D">
            <w:pPr>
              <w:widowControl/>
              <w:spacing w:line="0" w:lineRule="atLeast"/>
              <w:jc w:val="center"/>
              <w:rPr>
                <w:rFonts w:ascii="仿宋_GB2312" w:eastAsia="仿宋_GB2312" w:hAnsi="仿宋_GB2312" w:cs="仿宋_GB2312"/>
                <w:kern w:val="0"/>
                <w:szCs w:val="21"/>
              </w:rPr>
            </w:pPr>
          </w:p>
        </w:tc>
        <w:tc>
          <w:tcPr>
            <w:tcW w:w="1441" w:type="dxa"/>
            <w:vAlign w:val="center"/>
          </w:tcPr>
          <w:p w14:paraId="25B1AD52" w14:textId="77777777" w:rsidR="00934A3D" w:rsidRDefault="00934A3D">
            <w:pPr>
              <w:widowControl/>
              <w:jc w:val="center"/>
              <w:rPr>
                <w:rFonts w:ascii="仿宋_GB2312" w:eastAsia="仿宋_GB2312" w:hAnsi="仿宋"/>
                <w:szCs w:val="21"/>
              </w:rPr>
            </w:pPr>
          </w:p>
        </w:tc>
        <w:tc>
          <w:tcPr>
            <w:tcW w:w="2867" w:type="dxa"/>
            <w:vAlign w:val="center"/>
          </w:tcPr>
          <w:p w14:paraId="2C52F536" w14:textId="77777777" w:rsidR="00934A3D" w:rsidRDefault="00000000">
            <w:pPr>
              <w:widowControl/>
              <w:jc w:val="left"/>
              <w:rPr>
                <w:rFonts w:ascii="仿宋_GB2312" w:eastAsia="仿宋_GB2312"/>
                <w:szCs w:val="21"/>
              </w:rPr>
            </w:pPr>
            <w:r>
              <w:rPr>
                <w:rFonts w:ascii="仿宋_GB2312" w:eastAsia="仿宋_GB2312" w:hint="eastAsia"/>
                <w:szCs w:val="21"/>
              </w:rPr>
              <w:t>款；拒不改正的，城镇排水主管部门可以指定有治理能力的单位代为治理，所需费用由违法者承担。</w:t>
            </w:r>
          </w:p>
        </w:tc>
        <w:tc>
          <w:tcPr>
            <w:tcW w:w="7161" w:type="dxa"/>
            <w:gridSpan w:val="5"/>
            <w:vAlign w:val="center"/>
          </w:tcPr>
          <w:p w14:paraId="0595EAF8" w14:textId="77777777" w:rsidR="00934A3D" w:rsidRDefault="00934A3D">
            <w:pPr>
              <w:pStyle w:val="2"/>
              <w:ind w:leftChars="0" w:left="0" w:firstLineChars="0" w:firstLine="0"/>
              <w:rPr>
                <w:rFonts w:ascii="仿宋_GB2312" w:eastAsia="仿宋_GB2312" w:hAnsi="仿宋_GB2312" w:cs="仿宋_GB2312"/>
                <w:color w:val="000000"/>
                <w:kern w:val="0"/>
                <w:szCs w:val="21"/>
                <w:lang w:bidi="ar"/>
              </w:rPr>
            </w:pPr>
          </w:p>
        </w:tc>
        <w:tc>
          <w:tcPr>
            <w:tcW w:w="2929" w:type="dxa"/>
            <w:gridSpan w:val="2"/>
            <w:vAlign w:val="center"/>
          </w:tcPr>
          <w:p w14:paraId="6363D11B" w14:textId="77777777" w:rsidR="00934A3D" w:rsidRDefault="00934A3D">
            <w:pPr>
              <w:widowControl/>
              <w:spacing w:line="0" w:lineRule="atLeast"/>
              <w:rPr>
                <w:rFonts w:ascii="仿宋_GB2312" w:eastAsia="仿宋_GB2312" w:hAnsi="仿宋_GB2312" w:cs="仿宋_GB2312"/>
                <w:sz w:val="22"/>
                <w:szCs w:val="22"/>
              </w:rPr>
            </w:pPr>
          </w:p>
        </w:tc>
      </w:tr>
      <w:tr w:rsidR="00934A3D" w14:paraId="51F3B5F3" w14:textId="77777777">
        <w:trPr>
          <w:gridAfter w:val="3"/>
          <w:wAfter w:w="5858" w:type="dxa"/>
          <w:trHeight w:val="3261"/>
        </w:trPr>
        <w:tc>
          <w:tcPr>
            <w:tcW w:w="706" w:type="dxa"/>
            <w:vAlign w:val="center"/>
          </w:tcPr>
          <w:p w14:paraId="20260B9C"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441" w:type="dxa"/>
            <w:vAlign w:val="center"/>
          </w:tcPr>
          <w:p w14:paraId="6E983251" w14:textId="77777777" w:rsidR="00934A3D" w:rsidRDefault="00000000">
            <w:pPr>
              <w:jc w:val="left"/>
              <w:rPr>
                <w:rFonts w:ascii="仿宋_GB2312" w:eastAsia="仿宋_GB2312" w:hAnsi="仿宋"/>
                <w:szCs w:val="21"/>
              </w:rPr>
            </w:pPr>
            <w:r>
              <w:rPr>
                <w:rFonts w:ascii="仿宋_GB2312" w:eastAsia="仿宋_GB2312" w:hAnsi="仿宋" w:hint="eastAsia"/>
                <w:szCs w:val="21"/>
              </w:rPr>
              <w:t>因巡查、维护不到位，导致窨井盖丢失、损毁，造成人员伤亡和财产损失</w:t>
            </w:r>
          </w:p>
        </w:tc>
        <w:tc>
          <w:tcPr>
            <w:tcW w:w="2867" w:type="dxa"/>
            <w:vAlign w:val="center"/>
          </w:tcPr>
          <w:p w14:paraId="5FCF34AD" w14:textId="77777777" w:rsidR="00934A3D" w:rsidRDefault="00000000">
            <w:pPr>
              <w:rPr>
                <w:rFonts w:ascii="仿宋_GB2312" w:eastAsia="仿宋_GB2312"/>
                <w:szCs w:val="21"/>
              </w:rPr>
            </w:pPr>
            <w:r>
              <w:rPr>
                <w:rFonts w:ascii="仿宋_GB2312" w:eastAsia="仿宋_GB2312" w:hint="eastAsia"/>
                <w:szCs w:val="21"/>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7161" w:type="dxa"/>
            <w:gridSpan w:val="5"/>
            <w:vAlign w:val="center"/>
          </w:tcPr>
          <w:p w14:paraId="2B24B661"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逾期不改正，但未造成其他严重后果的，10万≤罚款额≤30万；</w:t>
            </w:r>
          </w:p>
          <w:p w14:paraId="3A755F6F"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造成财产损失的，30万＜罚款额≤40万；</w:t>
            </w:r>
          </w:p>
          <w:p w14:paraId="43DB0801"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造成人员伤亡的，40万＜罚款额≤50万</w:t>
            </w:r>
            <w:r>
              <w:rPr>
                <w:rFonts w:ascii="仿宋_GB2312" w:eastAsia="仿宋_GB2312" w:hAnsi="仿宋_GB2312" w:cs="仿宋_GB2312"/>
                <w:color w:val="000000"/>
                <w:kern w:val="0"/>
                <w:szCs w:val="21"/>
                <w:lang w:bidi="ar"/>
              </w:rPr>
              <w:t>。</w:t>
            </w:r>
          </w:p>
        </w:tc>
        <w:tc>
          <w:tcPr>
            <w:tcW w:w="2929" w:type="dxa"/>
            <w:gridSpan w:val="2"/>
            <w:vAlign w:val="center"/>
          </w:tcPr>
          <w:p w14:paraId="44CEF0AB" w14:textId="77777777" w:rsidR="00934A3D" w:rsidRDefault="00934A3D">
            <w:pPr>
              <w:widowControl/>
              <w:spacing w:line="0" w:lineRule="atLeast"/>
              <w:rPr>
                <w:rFonts w:ascii="仿宋_GB2312" w:eastAsia="仿宋_GB2312" w:hAnsi="仿宋_GB2312" w:cs="仿宋_GB2312"/>
                <w:sz w:val="22"/>
                <w:szCs w:val="22"/>
              </w:rPr>
            </w:pPr>
          </w:p>
        </w:tc>
      </w:tr>
      <w:tr w:rsidR="00934A3D" w14:paraId="7D75660A" w14:textId="77777777">
        <w:trPr>
          <w:gridAfter w:val="3"/>
          <w:wAfter w:w="5858" w:type="dxa"/>
          <w:trHeight w:val="3261"/>
        </w:trPr>
        <w:tc>
          <w:tcPr>
            <w:tcW w:w="706" w:type="dxa"/>
            <w:vAlign w:val="center"/>
          </w:tcPr>
          <w:p w14:paraId="0D97FF5A"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441" w:type="dxa"/>
            <w:vAlign w:val="center"/>
          </w:tcPr>
          <w:p w14:paraId="1B2BCB88" w14:textId="77777777" w:rsidR="00934A3D" w:rsidRDefault="00000000">
            <w:pPr>
              <w:rPr>
                <w:rFonts w:ascii="仿宋_GB2312" w:eastAsia="仿宋_GB2312" w:hAnsi="仿宋"/>
                <w:szCs w:val="21"/>
              </w:rPr>
            </w:pPr>
            <w:r>
              <w:rPr>
                <w:rFonts w:ascii="仿宋_GB2312" w:eastAsia="仿宋_GB2312" w:hAnsi="仿宋" w:hint="eastAsia"/>
                <w:szCs w:val="21"/>
              </w:rPr>
              <w:t>在河湖管理范围、保护范围内围河、挖筑鱼塘、挖坑开槽、勘探或者设立线杆、线塔、无线通信塔、标识</w:t>
            </w:r>
          </w:p>
        </w:tc>
        <w:tc>
          <w:tcPr>
            <w:tcW w:w="2867" w:type="dxa"/>
            <w:vAlign w:val="center"/>
          </w:tcPr>
          <w:p w14:paraId="7A2BDDD8" w14:textId="77777777" w:rsidR="00934A3D" w:rsidRDefault="00000000">
            <w:pPr>
              <w:spacing w:after="240"/>
              <w:rPr>
                <w:rFonts w:ascii="仿宋_GB2312" w:eastAsia="仿宋_GB2312"/>
                <w:szCs w:val="21"/>
              </w:rPr>
            </w:pPr>
            <w:r>
              <w:rPr>
                <w:rFonts w:ascii="仿宋_GB2312" w:eastAsia="仿宋_GB2312" w:hint="eastAsia"/>
                <w:szCs w:val="21"/>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7FEAA592"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在保护范围内，1万≤罚款额≤3万；</w:t>
            </w:r>
          </w:p>
          <w:p w14:paraId="67DEC6DA"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在管理范围内，3万＜罚款额≤5万</w:t>
            </w:r>
            <w:r>
              <w:rPr>
                <w:rFonts w:ascii="仿宋_GB2312" w:eastAsia="仿宋_GB2312" w:hAnsi="仿宋_GB2312" w:cs="仿宋_GB2312"/>
                <w:color w:val="000000"/>
                <w:kern w:val="0"/>
                <w:szCs w:val="21"/>
                <w:lang w:bidi="ar"/>
              </w:rPr>
              <w:t>。</w:t>
            </w:r>
          </w:p>
        </w:tc>
        <w:tc>
          <w:tcPr>
            <w:tcW w:w="2929" w:type="dxa"/>
            <w:gridSpan w:val="2"/>
            <w:vAlign w:val="center"/>
          </w:tcPr>
          <w:p w14:paraId="687F79ED" w14:textId="77777777" w:rsidR="00934A3D"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备注：危害活动同时涉及管理范围和保护范围的，按在管理范围内确定罚款额。</w:t>
            </w:r>
          </w:p>
        </w:tc>
      </w:tr>
      <w:tr w:rsidR="00934A3D" w14:paraId="36A76071" w14:textId="77777777">
        <w:trPr>
          <w:gridAfter w:val="3"/>
          <w:wAfter w:w="5858" w:type="dxa"/>
          <w:trHeight w:val="3261"/>
        </w:trPr>
        <w:tc>
          <w:tcPr>
            <w:tcW w:w="706" w:type="dxa"/>
            <w:vAlign w:val="center"/>
          </w:tcPr>
          <w:p w14:paraId="1BD891E2"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441" w:type="dxa"/>
            <w:vAlign w:val="center"/>
          </w:tcPr>
          <w:p w14:paraId="5E615581" w14:textId="77777777" w:rsidR="00934A3D" w:rsidRDefault="00000000">
            <w:pPr>
              <w:rPr>
                <w:rFonts w:ascii="仿宋_GB2312" w:eastAsia="仿宋_GB2312" w:hAnsi="仿宋"/>
                <w:szCs w:val="21"/>
              </w:rPr>
            </w:pPr>
            <w:r>
              <w:rPr>
                <w:rFonts w:ascii="仿宋_GB2312" w:eastAsia="仿宋_GB2312" w:hAnsi="仿宋" w:hint="eastAsia"/>
                <w:szCs w:val="21"/>
              </w:rPr>
              <w:t>在河湖管理范围、保护范围内设置固定停车场所</w:t>
            </w:r>
          </w:p>
        </w:tc>
        <w:tc>
          <w:tcPr>
            <w:tcW w:w="2867" w:type="dxa"/>
            <w:vAlign w:val="center"/>
          </w:tcPr>
          <w:p w14:paraId="571A1DDD" w14:textId="77777777" w:rsidR="00934A3D" w:rsidRDefault="00000000">
            <w:pPr>
              <w:rPr>
                <w:rFonts w:ascii="仿宋_GB2312" w:eastAsia="仿宋_GB2312"/>
                <w:szCs w:val="21"/>
              </w:rPr>
            </w:pPr>
            <w:r>
              <w:rPr>
                <w:rFonts w:ascii="仿宋_GB2312" w:eastAsia="仿宋_GB2312" w:hint="eastAsia"/>
                <w:szCs w:val="21"/>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1FF8859F"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1C2AF28A" w14:textId="77777777" w:rsidR="00934A3D" w:rsidRDefault="00934A3D">
            <w:pPr>
              <w:widowControl/>
              <w:spacing w:line="0" w:lineRule="atLeast"/>
              <w:rPr>
                <w:rFonts w:ascii="仿宋_GB2312" w:eastAsia="仿宋_GB2312" w:hAnsi="仿宋_GB2312" w:cs="仿宋_GB2312"/>
                <w:sz w:val="22"/>
                <w:szCs w:val="22"/>
              </w:rPr>
            </w:pPr>
          </w:p>
        </w:tc>
      </w:tr>
      <w:tr w:rsidR="00934A3D" w14:paraId="0CB9A934" w14:textId="77777777">
        <w:trPr>
          <w:gridAfter w:val="3"/>
          <w:wAfter w:w="5858" w:type="dxa"/>
          <w:trHeight w:val="3261"/>
        </w:trPr>
        <w:tc>
          <w:tcPr>
            <w:tcW w:w="706" w:type="dxa"/>
            <w:vAlign w:val="center"/>
          </w:tcPr>
          <w:p w14:paraId="4E2B8D64"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441" w:type="dxa"/>
            <w:vAlign w:val="center"/>
          </w:tcPr>
          <w:p w14:paraId="77DC13F6" w14:textId="77777777" w:rsidR="00934A3D" w:rsidRDefault="00000000">
            <w:pPr>
              <w:rPr>
                <w:rFonts w:ascii="仿宋_GB2312" w:eastAsia="仿宋_GB2312" w:hAnsi="仿宋"/>
                <w:szCs w:val="21"/>
              </w:rPr>
            </w:pPr>
            <w:r>
              <w:rPr>
                <w:rFonts w:ascii="仿宋_GB2312" w:eastAsia="仿宋_GB2312" w:hAnsi="仿宋" w:hint="eastAsia"/>
                <w:szCs w:val="21"/>
              </w:rPr>
              <w:t>在河湖管理范围、保护范围内修路，或者修建园林小品、管理房及其附属设施</w:t>
            </w:r>
          </w:p>
        </w:tc>
        <w:tc>
          <w:tcPr>
            <w:tcW w:w="2867" w:type="dxa"/>
            <w:vAlign w:val="center"/>
          </w:tcPr>
          <w:p w14:paraId="50F6AE04" w14:textId="77777777" w:rsidR="00934A3D" w:rsidRDefault="00000000">
            <w:pPr>
              <w:rPr>
                <w:rFonts w:ascii="仿宋_GB2312" w:eastAsia="仿宋_GB2312"/>
                <w:szCs w:val="21"/>
              </w:rPr>
            </w:pPr>
            <w:r>
              <w:rPr>
                <w:rFonts w:ascii="仿宋_GB2312" w:eastAsia="仿宋_GB2312" w:hint="eastAsia"/>
                <w:szCs w:val="21"/>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227EADCA"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70DDEC28" w14:textId="77777777" w:rsidR="00934A3D" w:rsidRDefault="00934A3D">
            <w:pPr>
              <w:widowControl/>
              <w:spacing w:line="0" w:lineRule="atLeast"/>
              <w:rPr>
                <w:rFonts w:ascii="仿宋_GB2312" w:eastAsia="仿宋_GB2312" w:hAnsi="仿宋_GB2312" w:cs="仿宋_GB2312"/>
                <w:sz w:val="22"/>
                <w:szCs w:val="22"/>
              </w:rPr>
            </w:pPr>
          </w:p>
        </w:tc>
      </w:tr>
      <w:tr w:rsidR="00934A3D" w14:paraId="6CC9A35E" w14:textId="77777777">
        <w:trPr>
          <w:gridAfter w:val="3"/>
          <w:wAfter w:w="5858" w:type="dxa"/>
          <w:trHeight w:val="3261"/>
        </w:trPr>
        <w:tc>
          <w:tcPr>
            <w:tcW w:w="706" w:type="dxa"/>
            <w:vAlign w:val="center"/>
          </w:tcPr>
          <w:p w14:paraId="499CEE4E"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1441" w:type="dxa"/>
            <w:vAlign w:val="center"/>
          </w:tcPr>
          <w:p w14:paraId="246F0BF1" w14:textId="77777777" w:rsidR="00934A3D" w:rsidRDefault="00000000">
            <w:pPr>
              <w:rPr>
                <w:rFonts w:ascii="仿宋_GB2312" w:eastAsia="仿宋_GB2312" w:hAnsi="仿宋"/>
                <w:szCs w:val="21"/>
              </w:rPr>
            </w:pPr>
            <w:r>
              <w:rPr>
                <w:rFonts w:ascii="仿宋_GB2312" w:eastAsia="仿宋_GB2312" w:hAnsi="仿宋" w:hint="eastAsia"/>
                <w:szCs w:val="21"/>
              </w:rPr>
              <w:t>在河湖管理范围、保护范围内进行河道改线、开挖人工湖泊</w:t>
            </w:r>
          </w:p>
        </w:tc>
        <w:tc>
          <w:tcPr>
            <w:tcW w:w="2867" w:type="dxa"/>
            <w:vAlign w:val="center"/>
          </w:tcPr>
          <w:p w14:paraId="5329DBB7" w14:textId="77777777" w:rsidR="00934A3D" w:rsidRDefault="00000000">
            <w:pPr>
              <w:spacing w:after="240"/>
              <w:rPr>
                <w:rFonts w:ascii="仿宋_GB2312" w:eastAsia="仿宋_GB2312"/>
                <w:szCs w:val="21"/>
              </w:rPr>
            </w:pPr>
            <w:r>
              <w:rPr>
                <w:rFonts w:ascii="仿宋_GB2312" w:eastAsia="仿宋_GB2312" w:hint="eastAsia"/>
                <w:szCs w:val="21"/>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07DEDA0B"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0B5F9451" w14:textId="77777777" w:rsidR="00934A3D" w:rsidRDefault="00934A3D">
            <w:pPr>
              <w:widowControl/>
              <w:spacing w:line="0" w:lineRule="atLeast"/>
              <w:rPr>
                <w:rFonts w:ascii="仿宋_GB2312" w:eastAsia="仿宋_GB2312" w:hAnsi="仿宋_GB2312" w:cs="仿宋_GB2312"/>
                <w:sz w:val="22"/>
                <w:szCs w:val="22"/>
              </w:rPr>
            </w:pPr>
          </w:p>
        </w:tc>
      </w:tr>
      <w:tr w:rsidR="00934A3D" w14:paraId="022E6180" w14:textId="77777777">
        <w:trPr>
          <w:gridAfter w:val="3"/>
          <w:wAfter w:w="5858" w:type="dxa"/>
          <w:trHeight w:val="2509"/>
        </w:trPr>
        <w:tc>
          <w:tcPr>
            <w:tcW w:w="706" w:type="dxa"/>
            <w:vAlign w:val="center"/>
          </w:tcPr>
          <w:p w14:paraId="0E8D32FB"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441" w:type="dxa"/>
            <w:vAlign w:val="center"/>
          </w:tcPr>
          <w:p w14:paraId="59E974F7" w14:textId="77777777" w:rsidR="00934A3D" w:rsidRDefault="00000000">
            <w:pPr>
              <w:rPr>
                <w:rFonts w:ascii="仿宋_GB2312" w:eastAsia="仿宋_GB2312" w:hAnsi="仿宋"/>
                <w:szCs w:val="21"/>
              </w:rPr>
            </w:pPr>
            <w:r>
              <w:rPr>
                <w:rFonts w:ascii="仿宋_GB2312" w:eastAsia="仿宋_GB2312" w:hAnsi="仿宋" w:hint="eastAsia"/>
                <w:szCs w:val="21"/>
              </w:rPr>
              <w:t>毁坏或者拆除保护名录中的水工建筑物、构筑物、遗址</w:t>
            </w:r>
          </w:p>
        </w:tc>
        <w:tc>
          <w:tcPr>
            <w:tcW w:w="2867" w:type="dxa"/>
            <w:vAlign w:val="center"/>
          </w:tcPr>
          <w:p w14:paraId="6C3900E5" w14:textId="77777777" w:rsidR="00934A3D" w:rsidRDefault="00000000">
            <w:pPr>
              <w:rPr>
                <w:rFonts w:ascii="仿宋_GB2312" w:eastAsia="仿宋_GB2312"/>
                <w:szCs w:val="21"/>
              </w:rPr>
            </w:pPr>
            <w:r>
              <w:rPr>
                <w:rFonts w:ascii="仿宋_GB2312" w:eastAsia="仿宋_GB2312" w:hint="eastAsia"/>
                <w:szCs w:val="21"/>
              </w:rPr>
              <w:t>《北京市河湖保护管理条例》违反条款：第二十四条第二款；处罚条款：第四十二条，责令其停止违法行为，限期恢复原状，处10万元以上50万元以下的罚款。</w:t>
            </w:r>
          </w:p>
        </w:tc>
        <w:tc>
          <w:tcPr>
            <w:tcW w:w="7161" w:type="dxa"/>
            <w:gridSpan w:val="5"/>
            <w:vAlign w:val="center"/>
          </w:tcPr>
          <w:p w14:paraId="61E430E0"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0A33D992" w14:textId="77777777" w:rsidR="00934A3D" w:rsidRDefault="00934A3D">
            <w:pPr>
              <w:widowControl/>
              <w:spacing w:line="0" w:lineRule="atLeast"/>
              <w:rPr>
                <w:rFonts w:ascii="仿宋_GB2312" w:eastAsia="仿宋_GB2312" w:hAnsi="仿宋_GB2312" w:cs="仿宋_GB2312"/>
                <w:sz w:val="22"/>
                <w:szCs w:val="22"/>
              </w:rPr>
            </w:pPr>
          </w:p>
        </w:tc>
      </w:tr>
      <w:tr w:rsidR="00934A3D" w14:paraId="1C8273DC" w14:textId="77777777">
        <w:trPr>
          <w:gridAfter w:val="3"/>
          <w:wAfter w:w="5858" w:type="dxa"/>
          <w:trHeight w:val="2827"/>
        </w:trPr>
        <w:tc>
          <w:tcPr>
            <w:tcW w:w="706" w:type="dxa"/>
            <w:vAlign w:val="center"/>
          </w:tcPr>
          <w:p w14:paraId="485F2C76"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1441" w:type="dxa"/>
            <w:vAlign w:val="center"/>
          </w:tcPr>
          <w:p w14:paraId="06399738" w14:textId="77777777" w:rsidR="00934A3D" w:rsidRDefault="00000000">
            <w:pPr>
              <w:rPr>
                <w:rFonts w:ascii="仿宋_GB2312" w:eastAsia="仿宋_GB2312" w:hAnsi="仿宋"/>
                <w:szCs w:val="21"/>
              </w:rPr>
            </w:pPr>
            <w:r>
              <w:rPr>
                <w:rFonts w:ascii="仿宋_GB2312" w:eastAsia="仿宋_GB2312" w:hAnsi="仿宋" w:hint="eastAsia"/>
                <w:szCs w:val="21"/>
              </w:rPr>
              <w:t>开展水上旅游项目或者其他利用活动时使用以柴油、汽油为动力的游船</w:t>
            </w:r>
          </w:p>
        </w:tc>
        <w:tc>
          <w:tcPr>
            <w:tcW w:w="2867" w:type="dxa"/>
            <w:vAlign w:val="center"/>
          </w:tcPr>
          <w:p w14:paraId="6A6AFC7C" w14:textId="77777777" w:rsidR="00934A3D" w:rsidRDefault="00000000">
            <w:pPr>
              <w:rPr>
                <w:rFonts w:ascii="仿宋_GB2312" w:eastAsia="仿宋_GB2312"/>
                <w:szCs w:val="21"/>
              </w:rPr>
            </w:pPr>
            <w:r>
              <w:rPr>
                <w:rFonts w:ascii="仿宋_GB2312" w:eastAsia="仿宋_GB2312" w:hint="eastAsia"/>
                <w:szCs w:val="21"/>
              </w:rPr>
              <w:t>《北京市河湖保护管理条例》违反条款：第三十一条第一款；处罚条款：第四十四条第一款，责令停止违法行为，限期改正，处8000元以上8万元以下的罚款；造成损失的，依法赔偿损失或者采取补救措施。</w:t>
            </w:r>
          </w:p>
        </w:tc>
        <w:tc>
          <w:tcPr>
            <w:tcW w:w="7161" w:type="dxa"/>
            <w:gridSpan w:val="5"/>
            <w:vAlign w:val="center"/>
          </w:tcPr>
          <w:p w14:paraId="25650348"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2F3B99A7" w14:textId="77777777" w:rsidR="00934A3D" w:rsidRDefault="00934A3D">
            <w:pPr>
              <w:widowControl/>
              <w:spacing w:line="0" w:lineRule="atLeast"/>
              <w:rPr>
                <w:rFonts w:ascii="仿宋_GB2312" w:eastAsia="仿宋_GB2312" w:hAnsi="仿宋_GB2312" w:cs="仿宋_GB2312"/>
                <w:sz w:val="22"/>
                <w:szCs w:val="22"/>
              </w:rPr>
            </w:pPr>
          </w:p>
        </w:tc>
      </w:tr>
      <w:tr w:rsidR="00934A3D" w14:paraId="04CE7E7E" w14:textId="77777777">
        <w:trPr>
          <w:gridAfter w:val="3"/>
          <w:wAfter w:w="5858" w:type="dxa"/>
          <w:trHeight w:val="2400"/>
        </w:trPr>
        <w:tc>
          <w:tcPr>
            <w:tcW w:w="706" w:type="dxa"/>
            <w:vAlign w:val="center"/>
          </w:tcPr>
          <w:p w14:paraId="53A390BE"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1441" w:type="dxa"/>
            <w:vAlign w:val="center"/>
          </w:tcPr>
          <w:p w14:paraId="44F4B059" w14:textId="77777777" w:rsidR="00934A3D" w:rsidRDefault="00000000">
            <w:pPr>
              <w:rPr>
                <w:rFonts w:ascii="仿宋_GB2312" w:eastAsia="仿宋_GB2312" w:hAnsi="仿宋"/>
                <w:szCs w:val="21"/>
              </w:rPr>
            </w:pPr>
            <w:r>
              <w:rPr>
                <w:rFonts w:ascii="仿宋_GB2312" w:eastAsia="仿宋_GB2312" w:hAnsi="仿宋" w:hint="eastAsia"/>
                <w:szCs w:val="21"/>
              </w:rPr>
              <w:t>未经批准擅自利用河湖进行开发利用活动</w:t>
            </w:r>
          </w:p>
        </w:tc>
        <w:tc>
          <w:tcPr>
            <w:tcW w:w="2867" w:type="dxa"/>
            <w:vAlign w:val="center"/>
          </w:tcPr>
          <w:p w14:paraId="7A1E32AD" w14:textId="77777777" w:rsidR="00934A3D" w:rsidRDefault="00000000">
            <w:pPr>
              <w:rPr>
                <w:rFonts w:ascii="仿宋_GB2312" w:eastAsia="仿宋_GB2312"/>
                <w:szCs w:val="21"/>
              </w:rPr>
            </w:pPr>
            <w:r>
              <w:rPr>
                <w:rFonts w:ascii="仿宋_GB2312" w:eastAsia="仿宋_GB2312" w:hint="eastAsia"/>
                <w:szCs w:val="21"/>
              </w:rPr>
              <w:t>《北京市河湖保护管理条例》违反条款：第三十一条第二款；处罚条款：第四十四条第二款，责令停止违法行为，限期改正，处2万元以上10万元以下的罚款。</w:t>
            </w:r>
          </w:p>
        </w:tc>
        <w:tc>
          <w:tcPr>
            <w:tcW w:w="7161" w:type="dxa"/>
            <w:gridSpan w:val="5"/>
            <w:vAlign w:val="center"/>
          </w:tcPr>
          <w:p w14:paraId="738B09B6"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3800767E" w14:textId="77777777" w:rsidR="00934A3D" w:rsidRDefault="00934A3D">
            <w:pPr>
              <w:widowControl/>
              <w:spacing w:line="0" w:lineRule="atLeast"/>
              <w:rPr>
                <w:rFonts w:ascii="仿宋_GB2312" w:eastAsia="仿宋_GB2312" w:hAnsi="仿宋_GB2312" w:cs="仿宋_GB2312"/>
                <w:sz w:val="22"/>
                <w:szCs w:val="22"/>
              </w:rPr>
            </w:pPr>
          </w:p>
        </w:tc>
      </w:tr>
      <w:tr w:rsidR="00934A3D" w14:paraId="481E29EF" w14:textId="77777777">
        <w:trPr>
          <w:gridAfter w:val="3"/>
          <w:wAfter w:w="5858" w:type="dxa"/>
          <w:trHeight w:val="2225"/>
        </w:trPr>
        <w:tc>
          <w:tcPr>
            <w:tcW w:w="706" w:type="dxa"/>
            <w:vAlign w:val="center"/>
          </w:tcPr>
          <w:p w14:paraId="00D75C87"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441" w:type="dxa"/>
            <w:vAlign w:val="center"/>
          </w:tcPr>
          <w:p w14:paraId="610555B9" w14:textId="77777777" w:rsidR="00934A3D" w:rsidRDefault="00000000">
            <w:pPr>
              <w:rPr>
                <w:rFonts w:ascii="仿宋_GB2312" w:eastAsia="仿宋_GB2312" w:hAnsi="仿宋"/>
                <w:szCs w:val="21"/>
              </w:rPr>
            </w:pPr>
            <w:r>
              <w:rPr>
                <w:rFonts w:ascii="仿宋_GB2312" w:eastAsia="仿宋_GB2312" w:hAnsi="仿宋" w:hint="eastAsia"/>
                <w:szCs w:val="21"/>
              </w:rPr>
              <w:t>在地表饮用水水源一级保护区的水域内垂钓</w:t>
            </w:r>
          </w:p>
        </w:tc>
        <w:tc>
          <w:tcPr>
            <w:tcW w:w="2867" w:type="dxa"/>
            <w:vAlign w:val="center"/>
          </w:tcPr>
          <w:p w14:paraId="24B67A45" w14:textId="77777777" w:rsidR="00934A3D" w:rsidRDefault="00000000">
            <w:pPr>
              <w:rPr>
                <w:rFonts w:ascii="仿宋_GB2312" w:eastAsia="仿宋_GB2312"/>
                <w:szCs w:val="21"/>
              </w:rPr>
            </w:pPr>
            <w:r>
              <w:rPr>
                <w:rFonts w:ascii="仿宋_GB2312" w:eastAsia="仿宋_GB2312" w:hint="eastAsia"/>
                <w:szCs w:val="21"/>
              </w:rPr>
              <w:t xml:space="preserve">《北京市水污染防治条例》违反条款：第五十七条第二款；处罚条款：第八十条第二款，责令停止违法行为，并可以处五百元以下的罚款。                                                                            </w:t>
            </w:r>
          </w:p>
        </w:tc>
        <w:tc>
          <w:tcPr>
            <w:tcW w:w="7161" w:type="dxa"/>
            <w:gridSpan w:val="5"/>
            <w:vAlign w:val="center"/>
          </w:tcPr>
          <w:p w14:paraId="077D62C4"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7042A76E" w14:textId="77777777" w:rsidR="00934A3D" w:rsidRDefault="00934A3D">
            <w:pPr>
              <w:widowControl/>
              <w:spacing w:line="0" w:lineRule="atLeast"/>
              <w:rPr>
                <w:rFonts w:ascii="仿宋_GB2312" w:eastAsia="仿宋_GB2312" w:hAnsi="仿宋_GB2312" w:cs="仿宋_GB2312"/>
                <w:sz w:val="22"/>
                <w:szCs w:val="22"/>
              </w:rPr>
            </w:pPr>
          </w:p>
        </w:tc>
      </w:tr>
      <w:tr w:rsidR="00934A3D" w14:paraId="5168C110" w14:textId="77777777">
        <w:trPr>
          <w:gridAfter w:val="3"/>
          <w:wAfter w:w="5858" w:type="dxa"/>
          <w:trHeight w:val="3261"/>
        </w:trPr>
        <w:tc>
          <w:tcPr>
            <w:tcW w:w="706" w:type="dxa"/>
            <w:vAlign w:val="center"/>
          </w:tcPr>
          <w:p w14:paraId="483BA325"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441" w:type="dxa"/>
            <w:vAlign w:val="center"/>
          </w:tcPr>
          <w:p w14:paraId="32EE9CCE" w14:textId="77777777" w:rsidR="00934A3D" w:rsidRDefault="00000000">
            <w:pPr>
              <w:rPr>
                <w:rFonts w:ascii="仿宋_GB2312" w:eastAsia="仿宋_GB2312" w:hAnsi="仿宋"/>
                <w:szCs w:val="21"/>
              </w:rPr>
            </w:pPr>
            <w:r>
              <w:rPr>
                <w:rFonts w:ascii="仿宋_GB2312" w:eastAsia="仿宋_GB2312" w:hAnsi="仿宋" w:hint="eastAsia"/>
                <w:szCs w:val="21"/>
              </w:rPr>
              <w:t>在堤防和护堤地，从事放牧、葬坟、晒粮、开渠、打井、挖窖、取土、存放物料、开办集市贸易、开采地下资源、进行考古发掘等活动</w:t>
            </w:r>
          </w:p>
        </w:tc>
        <w:tc>
          <w:tcPr>
            <w:tcW w:w="2867" w:type="dxa"/>
            <w:vAlign w:val="center"/>
          </w:tcPr>
          <w:p w14:paraId="070266ED" w14:textId="77777777" w:rsidR="00934A3D" w:rsidRDefault="00000000">
            <w:pPr>
              <w:rPr>
                <w:rFonts w:ascii="仿宋_GB2312" w:eastAsia="仿宋_GB2312"/>
                <w:szCs w:val="21"/>
              </w:rPr>
            </w:pPr>
            <w:r>
              <w:rPr>
                <w:rFonts w:ascii="仿宋_GB2312" w:eastAsia="仿宋_GB2312" w:hint="eastAsia"/>
                <w:szCs w:val="21"/>
              </w:rPr>
              <w:t xml:space="preserve">《北京市河湖保护管理条例》违反条款：第十九条第（六）项；处罚条款：第三十八条，责令停止违法行为，排除阻碍或者采取其他补救措施，可以处5万元以下罚款，有违法所得的，没收违法所得。                                     </w:t>
            </w:r>
          </w:p>
        </w:tc>
        <w:tc>
          <w:tcPr>
            <w:tcW w:w="7161" w:type="dxa"/>
            <w:gridSpan w:val="5"/>
            <w:vAlign w:val="center"/>
          </w:tcPr>
          <w:p w14:paraId="02334EA5"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055CBA6E" w14:textId="77777777" w:rsidR="00934A3D" w:rsidRDefault="00934A3D">
            <w:pPr>
              <w:widowControl/>
              <w:spacing w:line="0" w:lineRule="atLeast"/>
              <w:rPr>
                <w:rFonts w:ascii="仿宋_GB2312" w:eastAsia="仿宋_GB2312" w:hAnsi="仿宋_GB2312" w:cs="仿宋_GB2312"/>
                <w:sz w:val="22"/>
                <w:szCs w:val="22"/>
              </w:rPr>
            </w:pPr>
          </w:p>
        </w:tc>
      </w:tr>
      <w:tr w:rsidR="00934A3D" w14:paraId="77A7227D" w14:textId="77777777">
        <w:trPr>
          <w:gridAfter w:val="3"/>
          <w:wAfter w:w="5858" w:type="dxa"/>
          <w:trHeight w:val="2792"/>
        </w:trPr>
        <w:tc>
          <w:tcPr>
            <w:tcW w:w="706" w:type="dxa"/>
            <w:vAlign w:val="center"/>
          </w:tcPr>
          <w:p w14:paraId="3AC36F00"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1441" w:type="dxa"/>
            <w:vAlign w:val="center"/>
          </w:tcPr>
          <w:p w14:paraId="768628A4" w14:textId="77777777" w:rsidR="00934A3D" w:rsidRDefault="00000000">
            <w:pPr>
              <w:rPr>
                <w:rFonts w:ascii="仿宋_GB2312" w:eastAsia="仿宋_GB2312" w:hAnsi="仿宋"/>
                <w:szCs w:val="21"/>
              </w:rPr>
            </w:pPr>
            <w:r>
              <w:rPr>
                <w:rFonts w:ascii="仿宋_GB2312" w:eastAsia="仿宋_GB2312" w:hAnsi="仿宋" w:hint="eastAsia"/>
                <w:szCs w:val="21"/>
              </w:rPr>
              <w:t>在堤防上及大型渠道内垦植、放牧</w:t>
            </w:r>
          </w:p>
        </w:tc>
        <w:tc>
          <w:tcPr>
            <w:tcW w:w="2867" w:type="dxa"/>
            <w:vAlign w:val="center"/>
          </w:tcPr>
          <w:p w14:paraId="13D20D06" w14:textId="77777777" w:rsidR="00934A3D" w:rsidRDefault="00000000">
            <w:pPr>
              <w:rPr>
                <w:rFonts w:ascii="仿宋_GB2312" w:eastAsia="仿宋_GB2312"/>
                <w:szCs w:val="21"/>
              </w:rPr>
            </w:pPr>
            <w:r>
              <w:rPr>
                <w:rFonts w:ascii="仿宋_GB2312" w:eastAsia="仿宋_GB2312" w:hint="eastAsia"/>
                <w:szCs w:val="21"/>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7161" w:type="dxa"/>
            <w:gridSpan w:val="5"/>
            <w:vAlign w:val="center"/>
          </w:tcPr>
          <w:p w14:paraId="7C4A52F4"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4A5D482F" w14:textId="77777777" w:rsidR="00934A3D" w:rsidRDefault="00934A3D">
            <w:pPr>
              <w:widowControl/>
              <w:spacing w:line="0" w:lineRule="atLeast"/>
              <w:rPr>
                <w:rFonts w:ascii="仿宋_GB2312" w:eastAsia="仿宋_GB2312" w:hAnsi="仿宋_GB2312" w:cs="仿宋_GB2312"/>
                <w:sz w:val="22"/>
                <w:szCs w:val="22"/>
              </w:rPr>
            </w:pPr>
          </w:p>
        </w:tc>
      </w:tr>
      <w:tr w:rsidR="00934A3D" w14:paraId="47CD51C8" w14:textId="77777777">
        <w:trPr>
          <w:gridAfter w:val="3"/>
          <w:wAfter w:w="5858" w:type="dxa"/>
          <w:trHeight w:val="3261"/>
        </w:trPr>
        <w:tc>
          <w:tcPr>
            <w:tcW w:w="706" w:type="dxa"/>
            <w:vAlign w:val="center"/>
          </w:tcPr>
          <w:p w14:paraId="61E3196F"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441" w:type="dxa"/>
            <w:vAlign w:val="center"/>
          </w:tcPr>
          <w:p w14:paraId="60539342" w14:textId="77777777" w:rsidR="00934A3D" w:rsidRDefault="00000000">
            <w:pPr>
              <w:rPr>
                <w:rFonts w:ascii="仿宋_GB2312" w:eastAsia="仿宋_GB2312" w:hAnsi="仿宋"/>
                <w:szCs w:val="21"/>
              </w:rPr>
            </w:pPr>
            <w:r>
              <w:rPr>
                <w:rFonts w:ascii="仿宋_GB2312" w:eastAsia="仿宋_GB2312" w:hAnsi="仿宋" w:hint="eastAsia"/>
                <w:szCs w:val="21"/>
              </w:rPr>
              <w:t>在河道、湖泊管理范围内倾倒垃圾、渣土从事影响河势稳定、危害河岸堤防安全和其他妨碍河道行洪的活动</w:t>
            </w:r>
          </w:p>
        </w:tc>
        <w:tc>
          <w:tcPr>
            <w:tcW w:w="2867" w:type="dxa"/>
            <w:vAlign w:val="center"/>
          </w:tcPr>
          <w:p w14:paraId="01454650" w14:textId="77777777" w:rsidR="00934A3D" w:rsidRDefault="00000000">
            <w:pPr>
              <w:rPr>
                <w:rFonts w:ascii="仿宋_GB2312" w:eastAsia="仿宋_GB2312"/>
                <w:szCs w:val="21"/>
              </w:rPr>
            </w:pPr>
            <w:r>
              <w:rPr>
                <w:rFonts w:ascii="仿宋_GB2312" w:eastAsia="仿宋_GB2312" w:hint="eastAsia"/>
                <w:szCs w:val="21"/>
              </w:rPr>
              <w:t xml:space="preserve">《中华人民共和国防洪法》违反条款：第二十二条第二款；处罚条款：第五十五条第（二）项，责令停止违法行为，排除阻碍或者采取其他补救措施，可以处五万元以下的罚款。                                                                  </w:t>
            </w:r>
            <w:r>
              <w:rPr>
                <w:rFonts w:ascii="仿宋_GB2312" w:eastAsia="仿宋_GB2312" w:hint="eastAsia"/>
                <w:szCs w:val="21"/>
              </w:rPr>
              <w:br/>
              <w:t>《北京市水利工程保护管理条例》违反条款：第九条第（三）项；处罚条款：第二十一条第（二）项，责令排除阻碍或者采取其他补救措施，可以处5万元以下罚款。</w:t>
            </w:r>
          </w:p>
        </w:tc>
        <w:tc>
          <w:tcPr>
            <w:tcW w:w="7161" w:type="dxa"/>
            <w:gridSpan w:val="5"/>
            <w:vAlign w:val="center"/>
          </w:tcPr>
          <w:p w14:paraId="59A71DCA"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倾倒量≤5m</w:t>
            </w:r>
            <w:r>
              <w:rPr>
                <w:rFonts w:eastAsia="仿宋_GB2312" w:cs="Calibri"/>
                <w:color w:val="000000"/>
                <w:kern w:val="0"/>
                <w:szCs w:val="21"/>
                <w:lang w:bidi="ar"/>
              </w:rPr>
              <w:t>³</w:t>
            </w:r>
            <w:r>
              <w:rPr>
                <w:rFonts w:eastAsia="仿宋_GB2312" w:cs="Calibri" w:hint="eastAsia"/>
                <w:color w:val="000000"/>
                <w:kern w:val="0"/>
                <w:szCs w:val="21"/>
                <w:lang w:bidi="ar"/>
              </w:rPr>
              <w:t>，罚款额≤</w:t>
            </w:r>
            <w:r>
              <w:rPr>
                <w:rFonts w:eastAsia="仿宋_GB2312" w:cs="Calibri" w:hint="eastAsia"/>
                <w:color w:val="000000"/>
                <w:kern w:val="0"/>
                <w:szCs w:val="21"/>
                <w:lang w:bidi="ar"/>
              </w:rPr>
              <w:t>1</w:t>
            </w:r>
            <w:r>
              <w:rPr>
                <w:rFonts w:eastAsia="仿宋_GB2312" w:cs="Calibri" w:hint="eastAsia"/>
                <w:color w:val="000000"/>
                <w:kern w:val="0"/>
                <w:szCs w:val="21"/>
                <w:lang w:bidi="ar"/>
              </w:rPr>
              <w:t>万；</w:t>
            </w:r>
            <w:r>
              <w:rPr>
                <w:rFonts w:eastAsia="仿宋_GB2312" w:cs="Calibri" w:hint="eastAsia"/>
                <w:color w:val="000000"/>
                <w:kern w:val="0"/>
                <w:szCs w:val="21"/>
                <w:lang w:bidi="ar"/>
              </w:rPr>
              <w:t>5m</w:t>
            </w:r>
            <w:r>
              <w:rPr>
                <w:rFonts w:eastAsia="仿宋_GB2312" w:cs="Calibri"/>
                <w:color w:val="000000"/>
                <w:kern w:val="0"/>
                <w:szCs w:val="21"/>
                <w:lang w:bidi="ar"/>
              </w:rPr>
              <w:t>³</w:t>
            </w:r>
            <w:r>
              <w:rPr>
                <w:rFonts w:ascii="仿宋_GB2312" w:eastAsia="仿宋_GB2312" w:hAnsi="仿宋_GB2312" w:cs="仿宋_GB2312" w:hint="eastAsia"/>
                <w:color w:val="000000"/>
                <w:kern w:val="0"/>
                <w:szCs w:val="21"/>
                <w:lang w:bidi="ar"/>
              </w:rPr>
              <w:t>＜</w:t>
            </w:r>
            <w:r>
              <w:rPr>
                <w:rFonts w:eastAsia="仿宋_GB2312" w:cs="Calibri" w:hint="eastAsia"/>
                <w:color w:val="000000"/>
                <w:kern w:val="0"/>
                <w:szCs w:val="21"/>
                <w:lang w:bidi="ar"/>
              </w:rPr>
              <w:t>倾倒量≤</w:t>
            </w:r>
            <w:r>
              <w:rPr>
                <w:rFonts w:eastAsia="仿宋_GB2312" w:cs="Calibri" w:hint="eastAsia"/>
                <w:color w:val="000000"/>
                <w:kern w:val="0"/>
                <w:szCs w:val="21"/>
                <w:lang w:bidi="ar"/>
              </w:rPr>
              <w:t>10m</w:t>
            </w:r>
            <w:r>
              <w:rPr>
                <w:rFonts w:eastAsia="仿宋_GB2312" w:cs="Calibri"/>
                <w:color w:val="000000"/>
                <w:kern w:val="0"/>
                <w:szCs w:val="21"/>
                <w:lang w:bidi="ar"/>
              </w:rPr>
              <w:t>³</w:t>
            </w:r>
            <w:r>
              <w:rPr>
                <w:rFonts w:eastAsia="仿宋_GB2312" w:cs="Calibri" w:hint="eastAsia"/>
                <w:color w:val="000000"/>
                <w:kern w:val="0"/>
                <w:szCs w:val="21"/>
                <w:lang w:bidi="ar"/>
              </w:rPr>
              <w:t>，</w:t>
            </w:r>
            <w:r>
              <w:rPr>
                <w:rFonts w:eastAsia="仿宋_GB2312" w:cs="Calibri" w:hint="eastAsia"/>
                <w:color w:val="000000"/>
                <w:kern w:val="0"/>
                <w:szCs w:val="21"/>
                <w:lang w:bidi="ar"/>
              </w:rPr>
              <w:t>1</w:t>
            </w:r>
            <w:r>
              <w:rPr>
                <w:rFonts w:eastAsia="仿宋_GB2312" w:cs="Calibri" w:hint="eastAsia"/>
                <w:color w:val="000000"/>
                <w:kern w:val="0"/>
                <w:szCs w:val="21"/>
                <w:lang w:bidi="ar"/>
              </w:rPr>
              <w:t>万＜罚款额≤</w:t>
            </w:r>
            <w:r>
              <w:rPr>
                <w:rFonts w:eastAsia="仿宋_GB2312" w:cs="Calibri" w:hint="eastAsia"/>
                <w:color w:val="000000"/>
                <w:kern w:val="0"/>
                <w:szCs w:val="21"/>
                <w:lang w:bidi="ar"/>
              </w:rPr>
              <w:t>2</w:t>
            </w:r>
            <w:r>
              <w:rPr>
                <w:rFonts w:eastAsia="仿宋_GB2312" w:cs="Calibri" w:hint="eastAsia"/>
                <w:color w:val="000000"/>
                <w:kern w:val="0"/>
                <w:szCs w:val="21"/>
                <w:lang w:bidi="ar"/>
              </w:rPr>
              <w:t>万；</w:t>
            </w:r>
            <w:r>
              <w:rPr>
                <w:rFonts w:eastAsia="仿宋_GB2312" w:cs="Calibri" w:hint="eastAsia"/>
                <w:color w:val="000000"/>
                <w:kern w:val="0"/>
                <w:szCs w:val="21"/>
                <w:lang w:bidi="ar"/>
              </w:rPr>
              <w:t>10m</w:t>
            </w:r>
            <w:r>
              <w:rPr>
                <w:rFonts w:eastAsia="仿宋_GB2312" w:cs="Calibri"/>
                <w:color w:val="000000"/>
                <w:kern w:val="0"/>
                <w:szCs w:val="21"/>
                <w:lang w:bidi="ar"/>
              </w:rPr>
              <w:t>³</w:t>
            </w:r>
            <w:r>
              <w:rPr>
                <w:rFonts w:ascii="仿宋_GB2312" w:eastAsia="仿宋_GB2312" w:hAnsi="仿宋_GB2312" w:cs="仿宋_GB2312" w:hint="eastAsia"/>
                <w:color w:val="000000"/>
                <w:kern w:val="0"/>
                <w:szCs w:val="21"/>
                <w:lang w:bidi="ar"/>
              </w:rPr>
              <w:t>＜</w:t>
            </w:r>
            <w:r>
              <w:rPr>
                <w:rFonts w:eastAsia="仿宋_GB2312" w:cs="Calibri" w:hint="eastAsia"/>
                <w:color w:val="000000"/>
                <w:kern w:val="0"/>
                <w:szCs w:val="21"/>
                <w:lang w:bidi="ar"/>
              </w:rPr>
              <w:t>倾倒量≤</w:t>
            </w:r>
            <w:r>
              <w:rPr>
                <w:rFonts w:eastAsia="仿宋_GB2312" w:cs="Calibri" w:hint="eastAsia"/>
                <w:color w:val="000000"/>
                <w:kern w:val="0"/>
                <w:szCs w:val="21"/>
                <w:lang w:bidi="ar"/>
              </w:rPr>
              <w:t>20m</w:t>
            </w:r>
            <w:r>
              <w:rPr>
                <w:rFonts w:eastAsia="仿宋_GB2312" w:cs="Calibri"/>
                <w:color w:val="000000"/>
                <w:kern w:val="0"/>
                <w:szCs w:val="21"/>
                <w:lang w:bidi="ar"/>
              </w:rPr>
              <w:t>³</w:t>
            </w:r>
            <w:r>
              <w:rPr>
                <w:rFonts w:eastAsia="仿宋_GB2312" w:cs="Calibri" w:hint="eastAsia"/>
                <w:color w:val="000000"/>
                <w:kern w:val="0"/>
                <w:szCs w:val="21"/>
                <w:lang w:bidi="ar"/>
              </w:rPr>
              <w:t>，</w:t>
            </w:r>
            <w:r>
              <w:rPr>
                <w:rFonts w:eastAsia="仿宋_GB2312" w:cs="Calibri" w:hint="eastAsia"/>
                <w:color w:val="000000"/>
                <w:kern w:val="0"/>
                <w:szCs w:val="21"/>
                <w:lang w:bidi="ar"/>
              </w:rPr>
              <w:t>2</w:t>
            </w:r>
            <w:r>
              <w:rPr>
                <w:rFonts w:eastAsia="仿宋_GB2312" w:cs="Calibri" w:hint="eastAsia"/>
                <w:color w:val="000000"/>
                <w:kern w:val="0"/>
                <w:szCs w:val="21"/>
                <w:lang w:bidi="ar"/>
              </w:rPr>
              <w:t>万＜罚款额≤</w:t>
            </w:r>
            <w:r>
              <w:rPr>
                <w:rFonts w:eastAsia="仿宋_GB2312" w:cs="Calibri" w:hint="eastAsia"/>
                <w:color w:val="000000"/>
                <w:kern w:val="0"/>
                <w:szCs w:val="21"/>
                <w:lang w:bidi="ar"/>
              </w:rPr>
              <w:t>3</w:t>
            </w:r>
            <w:r>
              <w:rPr>
                <w:rFonts w:eastAsia="仿宋_GB2312" w:cs="Calibri" w:hint="eastAsia"/>
                <w:color w:val="000000"/>
                <w:kern w:val="0"/>
                <w:szCs w:val="21"/>
                <w:lang w:bidi="ar"/>
              </w:rPr>
              <w:t>万；</w:t>
            </w:r>
            <w:r>
              <w:rPr>
                <w:rFonts w:eastAsia="仿宋_GB2312" w:cs="Calibri" w:hint="eastAsia"/>
                <w:color w:val="000000"/>
                <w:kern w:val="0"/>
                <w:szCs w:val="21"/>
                <w:lang w:bidi="ar"/>
              </w:rPr>
              <w:t>20m</w:t>
            </w:r>
            <w:r>
              <w:rPr>
                <w:rFonts w:eastAsia="仿宋_GB2312" w:cs="Calibri"/>
                <w:color w:val="000000"/>
                <w:kern w:val="0"/>
                <w:szCs w:val="21"/>
                <w:lang w:bidi="ar"/>
              </w:rPr>
              <w:t>³</w:t>
            </w:r>
            <w:r>
              <w:rPr>
                <w:rFonts w:ascii="仿宋_GB2312" w:eastAsia="仿宋_GB2312" w:hAnsi="仿宋_GB2312" w:cs="仿宋_GB2312" w:hint="eastAsia"/>
                <w:color w:val="000000"/>
                <w:kern w:val="0"/>
                <w:szCs w:val="21"/>
                <w:lang w:bidi="ar"/>
              </w:rPr>
              <w:t>＜</w:t>
            </w:r>
            <w:r>
              <w:rPr>
                <w:rFonts w:eastAsia="仿宋_GB2312" w:cs="Calibri" w:hint="eastAsia"/>
                <w:color w:val="000000"/>
                <w:kern w:val="0"/>
                <w:szCs w:val="21"/>
                <w:lang w:bidi="ar"/>
              </w:rPr>
              <w:t>倾倒量，</w:t>
            </w:r>
            <w:r>
              <w:rPr>
                <w:rFonts w:eastAsia="仿宋_GB2312" w:cs="Calibri" w:hint="eastAsia"/>
                <w:color w:val="000000"/>
                <w:kern w:val="0"/>
                <w:szCs w:val="21"/>
                <w:lang w:bidi="ar"/>
              </w:rPr>
              <w:t>3</w:t>
            </w:r>
            <w:r>
              <w:rPr>
                <w:rFonts w:eastAsia="仿宋_GB2312" w:cs="Calibri" w:hint="eastAsia"/>
                <w:color w:val="000000"/>
                <w:kern w:val="0"/>
                <w:szCs w:val="21"/>
                <w:lang w:bidi="ar"/>
              </w:rPr>
              <w:t>万＜罚款额≤</w:t>
            </w:r>
            <w:r>
              <w:rPr>
                <w:rFonts w:eastAsia="仿宋_GB2312" w:cs="Calibri" w:hint="eastAsia"/>
                <w:color w:val="000000"/>
                <w:kern w:val="0"/>
                <w:szCs w:val="21"/>
                <w:lang w:bidi="ar"/>
              </w:rPr>
              <w:t>5</w:t>
            </w:r>
            <w:r>
              <w:rPr>
                <w:rFonts w:eastAsia="仿宋_GB2312" w:cs="Calibri" w:hint="eastAsia"/>
                <w:color w:val="000000"/>
                <w:kern w:val="0"/>
                <w:szCs w:val="21"/>
                <w:lang w:bidi="ar"/>
              </w:rPr>
              <w:t>万</w:t>
            </w:r>
            <w:r>
              <w:rPr>
                <w:rFonts w:eastAsia="仿宋_GB2312" w:cs="Calibri"/>
                <w:color w:val="000000"/>
                <w:kern w:val="0"/>
                <w:szCs w:val="21"/>
                <w:lang w:bidi="ar"/>
              </w:rPr>
              <w:t>。</w:t>
            </w:r>
          </w:p>
        </w:tc>
        <w:tc>
          <w:tcPr>
            <w:tcW w:w="2929" w:type="dxa"/>
            <w:gridSpan w:val="2"/>
            <w:vAlign w:val="center"/>
          </w:tcPr>
          <w:p w14:paraId="7B2EA719" w14:textId="77777777" w:rsidR="00934A3D" w:rsidRDefault="00934A3D">
            <w:pPr>
              <w:widowControl/>
              <w:spacing w:line="0" w:lineRule="atLeast"/>
              <w:rPr>
                <w:rFonts w:ascii="仿宋_GB2312" w:eastAsia="仿宋_GB2312" w:hAnsi="仿宋_GB2312" w:cs="仿宋_GB2312"/>
                <w:sz w:val="22"/>
                <w:szCs w:val="22"/>
              </w:rPr>
            </w:pPr>
          </w:p>
        </w:tc>
      </w:tr>
      <w:tr w:rsidR="00934A3D" w14:paraId="41A946DE" w14:textId="77777777">
        <w:trPr>
          <w:gridAfter w:val="3"/>
          <w:wAfter w:w="5858" w:type="dxa"/>
          <w:trHeight w:val="3261"/>
        </w:trPr>
        <w:tc>
          <w:tcPr>
            <w:tcW w:w="706" w:type="dxa"/>
            <w:vAlign w:val="center"/>
          </w:tcPr>
          <w:p w14:paraId="2AC74E7C"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1441" w:type="dxa"/>
            <w:vAlign w:val="center"/>
          </w:tcPr>
          <w:p w14:paraId="3B1AA2F2" w14:textId="77777777" w:rsidR="00934A3D" w:rsidRDefault="00000000">
            <w:pPr>
              <w:rPr>
                <w:rFonts w:ascii="仿宋_GB2312" w:eastAsia="仿宋_GB2312" w:hAnsi="仿宋"/>
                <w:szCs w:val="21"/>
              </w:rPr>
            </w:pPr>
            <w:r>
              <w:rPr>
                <w:rFonts w:ascii="仿宋_GB2312" w:eastAsia="仿宋_GB2312" w:hAnsi="仿宋" w:hint="eastAsia"/>
                <w:szCs w:val="21"/>
              </w:rPr>
              <w:t>在地表饮用水水源保护区和准保护区内、组织水上旅游或者其他可能污染饮用水水源活动</w:t>
            </w:r>
          </w:p>
        </w:tc>
        <w:tc>
          <w:tcPr>
            <w:tcW w:w="2867" w:type="dxa"/>
            <w:vAlign w:val="center"/>
          </w:tcPr>
          <w:p w14:paraId="07E9E4BA" w14:textId="77777777" w:rsidR="00934A3D" w:rsidRDefault="00000000">
            <w:pPr>
              <w:rPr>
                <w:rFonts w:ascii="仿宋_GB2312" w:eastAsia="仿宋_GB2312"/>
                <w:szCs w:val="21"/>
              </w:rPr>
            </w:pPr>
            <w:r>
              <w:rPr>
                <w:rFonts w:ascii="仿宋_GB2312" w:eastAsia="仿宋_GB2312" w:hint="eastAsia"/>
                <w:szCs w:val="21"/>
              </w:rPr>
              <w:t>《北京市水污染防治条例》违反条款：第六十条第一款第（一）项、第（二）项、第（三）项；第六十条第二款；处罚条款：第八十条第二款，责令停止违法行为，并处二万元以上十万元以下的罚款。</w:t>
            </w:r>
          </w:p>
        </w:tc>
        <w:tc>
          <w:tcPr>
            <w:tcW w:w="7161" w:type="dxa"/>
            <w:gridSpan w:val="5"/>
            <w:vAlign w:val="center"/>
          </w:tcPr>
          <w:p w14:paraId="32F859A3"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7C93802D" w14:textId="77777777" w:rsidR="00934A3D" w:rsidRDefault="00934A3D">
            <w:pPr>
              <w:widowControl/>
              <w:spacing w:line="0" w:lineRule="atLeast"/>
              <w:rPr>
                <w:rFonts w:ascii="仿宋_GB2312" w:eastAsia="仿宋_GB2312" w:hAnsi="仿宋_GB2312" w:cs="仿宋_GB2312"/>
                <w:sz w:val="22"/>
                <w:szCs w:val="22"/>
              </w:rPr>
            </w:pPr>
          </w:p>
        </w:tc>
      </w:tr>
      <w:tr w:rsidR="00934A3D" w14:paraId="2720FA61" w14:textId="77777777">
        <w:trPr>
          <w:gridAfter w:val="3"/>
          <w:wAfter w:w="5858" w:type="dxa"/>
          <w:trHeight w:val="666"/>
        </w:trPr>
        <w:tc>
          <w:tcPr>
            <w:tcW w:w="706" w:type="dxa"/>
            <w:vAlign w:val="center"/>
          </w:tcPr>
          <w:p w14:paraId="16108AB1"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w:t>
            </w:r>
          </w:p>
        </w:tc>
        <w:tc>
          <w:tcPr>
            <w:tcW w:w="1441" w:type="dxa"/>
            <w:vAlign w:val="center"/>
          </w:tcPr>
          <w:p w14:paraId="13A56C30" w14:textId="77777777" w:rsidR="00934A3D" w:rsidRDefault="00000000">
            <w:pPr>
              <w:rPr>
                <w:rFonts w:ascii="仿宋_GB2312" w:eastAsia="仿宋_GB2312" w:hAnsi="仿宋"/>
                <w:szCs w:val="21"/>
              </w:rPr>
            </w:pPr>
            <w:r>
              <w:rPr>
                <w:rFonts w:ascii="仿宋_GB2312" w:eastAsia="仿宋_GB2312" w:hAnsi="仿宋" w:hint="eastAsia"/>
                <w:szCs w:val="21"/>
              </w:rPr>
              <w:t>在河道、湖泊管理范围内建设妨碍行洪的建筑物、构筑物，或者从事影响河势稳定、危害河岸堤防安全和其他妨碍河道行洪的活动</w:t>
            </w:r>
          </w:p>
        </w:tc>
        <w:tc>
          <w:tcPr>
            <w:tcW w:w="2867" w:type="dxa"/>
            <w:vAlign w:val="center"/>
          </w:tcPr>
          <w:p w14:paraId="4C3436A4" w14:textId="77777777" w:rsidR="00934A3D" w:rsidRDefault="00000000">
            <w:pPr>
              <w:jc w:val="left"/>
              <w:rPr>
                <w:rFonts w:ascii="仿宋_GB2312" w:eastAsia="仿宋_GB2312"/>
                <w:szCs w:val="21"/>
              </w:rPr>
            </w:pPr>
            <w:r>
              <w:rPr>
                <w:rFonts w:ascii="仿宋_GB2312" w:eastAsia="仿宋_GB2312" w:hint="eastAsia"/>
                <w:szCs w:val="21"/>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0A211D2E" w14:textId="77777777" w:rsidR="00934A3D" w:rsidRDefault="00000000">
            <w:pPr>
              <w:ind w:firstLine="420"/>
              <w:jc w:val="left"/>
              <w:rPr>
                <w:rFonts w:ascii="仿宋_GB2312" w:eastAsia="仿宋_GB2312"/>
                <w:szCs w:val="21"/>
              </w:rPr>
            </w:pPr>
            <w:r>
              <w:rPr>
                <w:rFonts w:ascii="仿宋_GB2312" w:eastAsia="仿宋_GB2312" w:hint="eastAsia"/>
                <w:szCs w:val="21"/>
              </w:rPr>
              <w:t>《北京市河湖保护管理条例》违反条款：第二十条第一款第（四）项；处罚条款：</w:t>
            </w:r>
          </w:p>
        </w:tc>
        <w:tc>
          <w:tcPr>
            <w:tcW w:w="7161" w:type="dxa"/>
            <w:gridSpan w:val="5"/>
            <w:vAlign w:val="center"/>
          </w:tcPr>
          <w:p w14:paraId="33691AE5" w14:textId="77777777" w:rsidR="00934A3D" w:rsidRDefault="00000000">
            <w:pPr>
              <w:pStyle w:val="2"/>
              <w:numPr>
                <w:ilvl w:val="0"/>
                <w:numId w:val="12"/>
              </w:numPr>
              <w:ind w:leftChars="0" w:firstLineChars="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依据《中华人民共和国水法》处罚：</w:t>
            </w:r>
          </w:p>
          <w:p w14:paraId="62398AF9" w14:textId="77777777" w:rsidR="00934A3D" w:rsidRDefault="00000000">
            <w:pPr>
              <w:pStyle w:val="2"/>
              <w:ind w:leftChars="0" w:left="0" w:firstLineChars="0" w:firstLine="0"/>
              <w:rPr>
                <w:rFonts w:ascii="Batang" w:eastAsia="仿宋_GB2312" w:hAnsi="Batang" w:cs="Batang"/>
                <w:color w:val="000000"/>
                <w:kern w:val="0"/>
                <w:szCs w:val="21"/>
                <w:lang w:bidi="ar"/>
              </w:rPr>
            </w:pPr>
            <w:r>
              <w:rPr>
                <w:rFonts w:ascii="仿宋_GB2312" w:eastAsia="仿宋_GB2312" w:hAnsi="仿宋_GB2312" w:cs="仿宋_GB2312" w:hint="eastAsia"/>
                <w:color w:val="000000"/>
                <w:kern w:val="0"/>
                <w:szCs w:val="21"/>
                <w:lang w:bidi="ar"/>
              </w:rPr>
              <w:t>在限期内拆除，恢复原状的，不予处罚；逾期不拆除，不恢复原状的，占地面积≤25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w:t>
            </w:r>
            <w:r>
              <w:rPr>
                <w:rFonts w:ascii="Batang" w:eastAsia="仿宋_GB2312" w:hAnsi="Batang" w:cs="Batang" w:hint="eastAsia"/>
                <w:color w:val="000000"/>
                <w:kern w:val="0"/>
                <w:szCs w:val="21"/>
                <w:lang w:bidi="ar"/>
              </w:rPr>
              <w:t>1</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6</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6</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10</w:t>
            </w:r>
            <w:r>
              <w:rPr>
                <w:rFonts w:ascii="Batang" w:eastAsia="仿宋_GB2312" w:hAnsi="Batang" w:cs="Batang" w:hint="eastAsia"/>
                <w:color w:val="000000"/>
                <w:kern w:val="0"/>
                <w:szCs w:val="21"/>
                <w:lang w:bidi="ar"/>
              </w:rPr>
              <w:t>万</w:t>
            </w:r>
            <w:r>
              <w:rPr>
                <w:rFonts w:ascii="Batang" w:eastAsia="仿宋_GB2312" w:hAnsi="Batang" w:cs="Batang"/>
                <w:color w:val="000000"/>
                <w:kern w:val="0"/>
                <w:szCs w:val="21"/>
                <w:lang w:bidi="ar"/>
              </w:rPr>
              <w:t>。</w:t>
            </w:r>
          </w:p>
          <w:p w14:paraId="54954CBF" w14:textId="77777777" w:rsidR="00934A3D" w:rsidRDefault="00000000">
            <w:pPr>
              <w:pStyle w:val="2"/>
              <w:numPr>
                <w:ilvl w:val="0"/>
                <w:numId w:val="12"/>
              </w:numPr>
              <w:ind w:leftChars="0" w:firstLineChars="0"/>
              <w:rPr>
                <w:rFonts w:ascii="Batang" w:eastAsia="仿宋_GB2312" w:hAnsi="Batang" w:cs="Batang"/>
                <w:color w:val="000000"/>
                <w:kern w:val="0"/>
                <w:szCs w:val="21"/>
                <w:lang w:bidi="ar"/>
              </w:rPr>
            </w:pPr>
            <w:r>
              <w:rPr>
                <w:rFonts w:ascii="Batang" w:eastAsia="仿宋_GB2312" w:hAnsi="Batang" w:cs="Batang" w:hint="eastAsia"/>
                <w:color w:val="000000"/>
                <w:kern w:val="0"/>
                <w:szCs w:val="21"/>
                <w:lang w:bidi="ar"/>
              </w:rPr>
              <w:t>依据《中华人民共和国防洪法》《北京市水利工程保护管理条例》《北京市河湖保护管理条例》处罚：</w:t>
            </w:r>
          </w:p>
          <w:p w14:paraId="7EAE1080"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占地面积≤25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，罚款额≤</w:t>
            </w:r>
            <w:r>
              <w:rPr>
                <w:rFonts w:ascii="Batang" w:eastAsia="仿宋_GB2312" w:hAnsi="Batang" w:cs="Batang" w:hint="eastAsia"/>
                <w:color w:val="000000"/>
                <w:kern w:val="0"/>
                <w:szCs w:val="21"/>
                <w:lang w:bidi="ar"/>
              </w:rPr>
              <w:t>1</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w:t>
            </w:r>
            <w:r>
              <w:rPr>
                <w:rFonts w:ascii="Batang" w:eastAsia="仿宋_GB2312" w:hAnsi="Batang" w:cs="Batang" w:hint="eastAsia"/>
                <w:color w:val="000000"/>
                <w:kern w:val="0"/>
                <w:szCs w:val="21"/>
                <w:lang w:bidi="ar"/>
              </w:rPr>
              <w:t>1</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5</w:t>
            </w:r>
            <w:r>
              <w:rPr>
                <w:rFonts w:ascii="Batang" w:eastAsia="仿宋_GB2312" w:hAnsi="Batang" w:cs="Batang" w:hint="eastAsia"/>
                <w:color w:val="000000"/>
                <w:kern w:val="0"/>
                <w:szCs w:val="21"/>
                <w:lang w:bidi="ar"/>
              </w:rPr>
              <w:t>万</w:t>
            </w:r>
            <w:r>
              <w:rPr>
                <w:rFonts w:ascii="Batang" w:eastAsia="仿宋_GB2312" w:hAnsi="Batang" w:cs="Batang"/>
                <w:color w:val="000000"/>
                <w:kern w:val="0"/>
                <w:szCs w:val="21"/>
                <w:lang w:bidi="ar"/>
              </w:rPr>
              <w:t>。</w:t>
            </w:r>
          </w:p>
        </w:tc>
        <w:tc>
          <w:tcPr>
            <w:tcW w:w="2929" w:type="dxa"/>
            <w:gridSpan w:val="2"/>
            <w:vAlign w:val="center"/>
          </w:tcPr>
          <w:p w14:paraId="76BC0BE3" w14:textId="77777777" w:rsidR="00934A3D" w:rsidRDefault="00934A3D">
            <w:pPr>
              <w:widowControl/>
              <w:spacing w:line="0" w:lineRule="atLeast"/>
              <w:rPr>
                <w:rFonts w:ascii="仿宋_GB2312" w:eastAsia="仿宋_GB2312" w:hAnsi="仿宋_GB2312" w:cs="仿宋_GB2312"/>
                <w:sz w:val="22"/>
                <w:szCs w:val="22"/>
              </w:rPr>
            </w:pPr>
          </w:p>
        </w:tc>
      </w:tr>
      <w:tr w:rsidR="00934A3D" w14:paraId="273783C6" w14:textId="77777777">
        <w:trPr>
          <w:gridAfter w:val="3"/>
          <w:wAfter w:w="5858" w:type="dxa"/>
          <w:trHeight w:val="666"/>
        </w:trPr>
        <w:tc>
          <w:tcPr>
            <w:tcW w:w="706" w:type="dxa"/>
            <w:vAlign w:val="center"/>
          </w:tcPr>
          <w:p w14:paraId="373218E8" w14:textId="77777777" w:rsidR="00934A3D" w:rsidRDefault="00934A3D">
            <w:pPr>
              <w:widowControl/>
              <w:spacing w:line="0" w:lineRule="atLeast"/>
              <w:jc w:val="center"/>
              <w:rPr>
                <w:rFonts w:ascii="仿宋_GB2312" w:eastAsia="仿宋_GB2312" w:hAnsi="仿宋_GB2312" w:cs="仿宋_GB2312"/>
                <w:kern w:val="0"/>
                <w:szCs w:val="21"/>
              </w:rPr>
            </w:pPr>
          </w:p>
        </w:tc>
        <w:tc>
          <w:tcPr>
            <w:tcW w:w="1441" w:type="dxa"/>
            <w:vAlign w:val="center"/>
          </w:tcPr>
          <w:p w14:paraId="17F24291" w14:textId="77777777" w:rsidR="00934A3D" w:rsidRDefault="00934A3D">
            <w:pPr>
              <w:rPr>
                <w:rFonts w:ascii="仿宋_GB2312" w:eastAsia="仿宋_GB2312" w:hAnsi="仿宋"/>
                <w:szCs w:val="21"/>
              </w:rPr>
            </w:pPr>
          </w:p>
        </w:tc>
        <w:tc>
          <w:tcPr>
            <w:tcW w:w="2867" w:type="dxa"/>
            <w:vAlign w:val="center"/>
          </w:tcPr>
          <w:p w14:paraId="43F076B0" w14:textId="77777777" w:rsidR="00934A3D" w:rsidRDefault="00000000">
            <w:pPr>
              <w:jc w:val="left"/>
              <w:rPr>
                <w:rFonts w:ascii="仿宋_GB2312" w:eastAsia="仿宋_GB2312"/>
                <w:szCs w:val="21"/>
              </w:rPr>
            </w:pPr>
            <w:r>
              <w:rPr>
                <w:rFonts w:ascii="仿宋_GB2312" w:eastAsia="仿宋_GB2312" w:hint="eastAsia"/>
                <w:szCs w:val="21"/>
              </w:rPr>
              <w:t>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7B0618BF" w14:textId="77777777" w:rsidR="00934A3D" w:rsidRDefault="00934A3D">
            <w:pPr>
              <w:pStyle w:val="2"/>
              <w:ind w:leftChars="0" w:left="0" w:firstLineChars="0" w:firstLine="0"/>
              <w:rPr>
                <w:rFonts w:ascii="仿宋_GB2312" w:eastAsia="仿宋_GB2312" w:hAnsi="仿宋_GB2312" w:cs="仿宋_GB2312"/>
                <w:color w:val="000000"/>
                <w:kern w:val="0"/>
                <w:szCs w:val="21"/>
                <w:lang w:bidi="ar"/>
              </w:rPr>
            </w:pPr>
          </w:p>
        </w:tc>
        <w:tc>
          <w:tcPr>
            <w:tcW w:w="2929" w:type="dxa"/>
            <w:gridSpan w:val="2"/>
            <w:vAlign w:val="center"/>
          </w:tcPr>
          <w:p w14:paraId="33F05D49" w14:textId="77777777" w:rsidR="00934A3D" w:rsidRDefault="00934A3D">
            <w:pPr>
              <w:widowControl/>
              <w:spacing w:line="0" w:lineRule="atLeast"/>
              <w:rPr>
                <w:rFonts w:ascii="仿宋_GB2312" w:eastAsia="仿宋_GB2312" w:hAnsi="仿宋_GB2312" w:cs="仿宋_GB2312"/>
                <w:sz w:val="22"/>
                <w:szCs w:val="22"/>
              </w:rPr>
            </w:pPr>
          </w:p>
        </w:tc>
      </w:tr>
      <w:tr w:rsidR="00934A3D" w14:paraId="05EB0C1B" w14:textId="77777777">
        <w:trPr>
          <w:gridAfter w:val="3"/>
          <w:wAfter w:w="5858" w:type="dxa"/>
          <w:trHeight w:val="90"/>
        </w:trPr>
        <w:tc>
          <w:tcPr>
            <w:tcW w:w="706" w:type="dxa"/>
            <w:vAlign w:val="center"/>
          </w:tcPr>
          <w:p w14:paraId="17C71CFF"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w:t>
            </w:r>
          </w:p>
        </w:tc>
        <w:tc>
          <w:tcPr>
            <w:tcW w:w="1441" w:type="dxa"/>
            <w:vAlign w:val="center"/>
          </w:tcPr>
          <w:p w14:paraId="4CB022DA" w14:textId="77777777" w:rsidR="00934A3D" w:rsidRDefault="00000000">
            <w:pPr>
              <w:rPr>
                <w:rFonts w:ascii="仿宋_GB2312" w:eastAsia="仿宋_GB2312" w:hAnsi="仿宋"/>
                <w:szCs w:val="21"/>
              </w:rPr>
            </w:pPr>
            <w:r>
              <w:rPr>
                <w:rFonts w:ascii="仿宋_GB2312" w:eastAsia="仿宋_GB2312" w:hAnsi="仿宋" w:hint="eastAsia"/>
                <w:szCs w:val="21"/>
              </w:rPr>
              <w:t>在生态清洁小流域范围内的沟道内私搭乱建、堆放物品</w:t>
            </w:r>
          </w:p>
        </w:tc>
        <w:tc>
          <w:tcPr>
            <w:tcW w:w="2867" w:type="dxa"/>
            <w:vAlign w:val="center"/>
          </w:tcPr>
          <w:p w14:paraId="1C35D239" w14:textId="77777777" w:rsidR="00934A3D" w:rsidRDefault="00000000">
            <w:pPr>
              <w:rPr>
                <w:rFonts w:ascii="仿宋_GB2312" w:eastAsia="仿宋_GB2312"/>
                <w:szCs w:val="21"/>
              </w:rPr>
            </w:pPr>
            <w:r>
              <w:rPr>
                <w:rFonts w:ascii="仿宋_GB2312" w:eastAsia="仿宋_GB2312" w:hint="eastAsia"/>
                <w:szCs w:val="21"/>
              </w:rPr>
              <w:t>《北京市水土保持条例》违反条款：第二十条第一款第（一）项；处罚条款：第三十六条，责令改正，对个人可处500元以上5000元以下罚款；对单位可处1万元以上10万元以下罚款。</w:t>
            </w:r>
          </w:p>
        </w:tc>
        <w:tc>
          <w:tcPr>
            <w:tcW w:w="7161" w:type="dxa"/>
            <w:gridSpan w:val="5"/>
            <w:vAlign w:val="center"/>
          </w:tcPr>
          <w:p w14:paraId="57CEA40E"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2D7894A3" w14:textId="77777777" w:rsidR="00934A3D" w:rsidRDefault="00934A3D">
            <w:pPr>
              <w:widowControl/>
              <w:spacing w:line="0" w:lineRule="atLeast"/>
              <w:rPr>
                <w:rFonts w:ascii="仿宋_GB2312" w:eastAsia="仿宋_GB2312" w:hAnsi="仿宋_GB2312" w:cs="仿宋_GB2312"/>
                <w:sz w:val="22"/>
                <w:szCs w:val="22"/>
              </w:rPr>
            </w:pPr>
          </w:p>
        </w:tc>
      </w:tr>
      <w:tr w:rsidR="00934A3D" w14:paraId="5A2AFEC6" w14:textId="77777777">
        <w:trPr>
          <w:gridAfter w:val="3"/>
          <w:wAfter w:w="5858" w:type="dxa"/>
          <w:trHeight w:val="2534"/>
        </w:trPr>
        <w:tc>
          <w:tcPr>
            <w:tcW w:w="706" w:type="dxa"/>
            <w:vAlign w:val="center"/>
          </w:tcPr>
          <w:p w14:paraId="253C27F3"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c>
          <w:tcPr>
            <w:tcW w:w="1441" w:type="dxa"/>
            <w:vAlign w:val="center"/>
          </w:tcPr>
          <w:p w14:paraId="0FD55B57" w14:textId="77777777" w:rsidR="00934A3D" w:rsidRDefault="00000000">
            <w:pPr>
              <w:rPr>
                <w:rFonts w:ascii="仿宋_GB2312" w:eastAsia="仿宋_GB2312" w:hAnsi="仿宋"/>
                <w:szCs w:val="21"/>
              </w:rPr>
            </w:pPr>
            <w:r>
              <w:rPr>
                <w:rFonts w:ascii="仿宋_GB2312" w:eastAsia="仿宋_GB2312" w:hAnsi="仿宋" w:hint="eastAsia"/>
                <w:szCs w:val="21"/>
              </w:rPr>
              <w:t>在生态清洁小流域范围内随意取土、挖砂、倾倒垃圾、排放污水</w:t>
            </w:r>
          </w:p>
        </w:tc>
        <w:tc>
          <w:tcPr>
            <w:tcW w:w="2867" w:type="dxa"/>
            <w:vAlign w:val="center"/>
          </w:tcPr>
          <w:p w14:paraId="071DC5B7" w14:textId="77777777" w:rsidR="00934A3D" w:rsidRDefault="00000000">
            <w:pPr>
              <w:rPr>
                <w:rFonts w:ascii="仿宋_GB2312" w:eastAsia="仿宋_GB2312"/>
                <w:szCs w:val="21"/>
              </w:rPr>
            </w:pPr>
            <w:r>
              <w:rPr>
                <w:rFonts w:ascii="仿宋_GB2312" w:eastAsia="仿宋_GB2312" w:hint="eastAsia"/>
                <w:szCs w:val="21"/>
              </w:rPr>
              <w:t>《北京市水土保持条例》违反条款：第二十条第一款第（二）项；处罚条款：第三十六条，责令改正，对个人可处500元以上5000元以下罚款；对单位可处1万元以上10万元以下罚款。</w:t>
            </w:r>
          </w:p>
        </w:tc>
        <w:tc>
          <w:tcPr>
            <w:tcW w:w="7161" w:type="dxa"/>
            <w:gridSpan w:val="5"/>
            <w:vAlign w:val="center"/>
          </w:tcPr>
          <w:p w14:paraId="1C36BE4C"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7B2F21A7" w14:textId="77777777" w:rsidR="00934A3D" w:rsidRDefault="00934A3D">
            <w:pPr>
              <w:widowControl/>
              <w:spacing w:line="0" w:lineRule="atLeast"/>
              <w:rPr>
                <w:rFonts w:ascii="仿宋_GB2312" w:eastAsia="仿宋_GB2312" w:hAnsi="仿宋_GB2312" w:cs="仿宋_GB2312"/>
                <w:sz w:val="22"/>
                <w:szCs w:val="22"/>
              </w:rPr>
            </w:pPr>
          </w:p>
        </w:tc>
      </w:tr>
      <w:tr w:rsidR="00934A3D" w14:paraId="3AE9D16D" w14:textId="77777777">
        <w:trPr>
          <w:gridAfter w:val="3"/>
          <w:wAfter w:w="5858" w:type="dxa"/>
          <w:trHeight w:val="2618"/>
        </w:trPr>
        <w:tc>
          <w:tcPr>
            <w:tcW w:w="706" w:type="dxa"/>
            <w:vAlign w:val="center"/>
          </w:tcPr>
          <w:p w14:paraId="3E7CDC8E"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19</w:t>
            </w:r>
          </w:p>
        </w:tc>
        <w:tc>
          <w:tcPr>
            <w:tcW w:w="1441" w:type="dxa"/>
            <w:vAlign w:val="center"/>
          </w:tcPr>
          <w:p w14:paraId="5725F945" w14:textId="77777777" w:rsidR="00934A3D" w:rsidRDefault="00000000">
            <w:pPr>
              <w:rPr>
                <w:rFonts w:ascii="仿宋_GB2312" w:eastAsia="仿宋_GB2312" w:hAnsi="仿宋"/>
                <w:szCs w:val="21"/>
              </w:rPr>
            </w:pPr>
            <w:r>
              <w:rPr>
                <w:rFonts w:ascii="仿宋_GB2312" w:eastAsia="仿宋_GB2312" w:hAnsi="仿宋" w:hint="eastAsia"/>
                <w:szCs w:val="21"/>
              </w:rPr>
              <w:t>在生态清洁小流域范围内破坏水土保持设施或者干扰其正常运行</w:t>
            </w:r>
          </w:p>
        </w:tc>
        <w:tc>
          <w:tcPr>
            <w:tcW w:w="2867" w:type="dxa"/>
            <w:vAlign w:val="center"/>
          </w:tcPr>
          <w:p w14:paraId="66D8A30E" w14:textId="77777777" w:rsidR="00934A3D" w:rsidRDefault="00000000">
            <w:pPr>
              <w:rPr>
                <w:rFonts w:ascii="仿宋_GB2312" w:eastAsia="仿宋_GB2312"/>
                <w:szCs w:val="21"/>
              </w:rPr>
            </w:pPr>
            <w:r>
              <w:rPr>
                <w:rFonts w:ascii="仿宋_GB2312" w:eastAsia="仿宋_GB2312" w:hint="eastAsia"/>
                <w:szCs w:val="21"/>
              </w:rPr>
              <w:t>《北京市水土保持条例》违反条款：第二十条第一款第（三）项；处罚条款：第三十六条，责令改正，对个人可处500元以上5000元以下罚款；对单位可处1万元以上10万元以下罚款。</w:t>
            </w:r>
          </w:p>
        </w:tc>
        <w:tc>
          <w:tcPr>
            <w:tcW w:w="7161" w:type="dxa"/>
            <w:gridSpan w:val="5"/>
            <w:vAlign w:val="center"/>
          </w:tcPr>
          <w:p w14:paraId="1FF44BDF"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7A0F602F" w14:textId="77777777" w:rsidR="00934A3D" w:rsidRDefault="00934A3D">
            <w:pPr>
              <w:widowControl/>
              <w:spacing w:line="0" w:lineRule="atLeast"/>
              <w:rPr>
                <w:rFonts w:ascii="仿宋_GB2312" w:eastAsia="仿宋_GB2312" w:hAnsi="仿宋_GB2312" w:cs="仿宋_GB2312"/>
                <w:sz w:val="22"/>
                <w:szCs w:val="22"/>
              </w:rPr>
            </w:pPr>
          </w:p>
        </w:tc>
      </w:tr>
      <w:tr w:rsidR="00934A3D" w14:paraId="7D8D42B3" w14:textId="77777777">
        <w:trPr>
          <w:gridAfter w:val="3"/>
          <w:wAfter w:w="5858" w:type="dxa"/>
          <w:trHeight w:val="2302"/>
        </w:trPr>
        <w:tc>
          <w:tcPr>
            <w:tcW w:w="706" w:type="dxa"/>
            <w:vAlign w:val="center"/>
          </w:tcPr>
          <w:p w14:paraId="3714213C"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w:t>
            </w:r>
          </w:p>
        </w:tc>
        <w:tc>
          <w:tcPr>
            <w:tcW w:w="1441" w:type="dxa"/>
            <w:vAlign w:val="center"/>
          </w:tcPr>
          <w:p w14:paraId="1A4BBE16" w14:textId="77777777" w:rsidR="00934A3D" w:rsidRDefault="00000000">
            <w:pPr>
              <w:rPr>
                <w:rFonts w:ascii="仿宋_GB2312" w:eastAsia="仿宋_GB2312" w:hAnsi="仿宋"/>
                <w:szCs w:val="21"/>
              </w:rPr>
            </w:pPr>
            <w:r>
              <w:rPr>
                <w:rFonts w:ascii="仿宋_GB2312" w:eastAsia="仿宋_GB2312" w:hAnsi="仿宋" w:hint="eastAsia"/>
                <w:szCs w:val="21"/>
              </w:rPr>
              <w:t>擅自在河湖管理范围内新建、改建或者扩大排水口</w:t>
            </w:r>
          </w:p>
        </w:tc>
        <w:tc>
          <w:tcPr>
            <w:tcW w:w="2867" w:type="dxa"/>
            <w:vAlign w:val="center"/>
          </w:tcPr>
          <w:p w14:paraId="66C809D0" w14:textId="77777777" w:rsidR="00934A3D" w:rsidRDefault="00000000">
            <w:pPr>
              <w:rPr>
                <w:rFonts w:ascii="仿宋_GB2312" w:eastAsia="仿宋_GB2312"/>
                <w:szCs w:val="21"/>
              </w:rPr>
            </w:pPr>
            <w:r>
              <w:rPr>
                <w:rFonts w:ascii="仿宋_GB2312" w:eastAsia="仿宋_GB2312" w:hint="eastAsia"/>
                <w:szCs w:val="21"/>
              </w:rPr>
              <w:t>《北京市河湖保护管理条例》违反条款：第二十八条第一款；处罚条款：第四十三条，责令停止违法行为，限期恢复原状，处5万元以上10万元以下的罚款。</w:t>
            </w:r>
          </w:p>
        </w:tc>
        <w:tc>
          <w:tcPr>
            <w:tcW w:w="7161" w:type="dxa"/>
            <w:gridSpan w:val="5"/>
            <w:vAlign w:val="center"/>
          </w:tcPr>
          <w:p w14:paraId="232D56C4"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1D666DC1" w14:textId="77777777" w:rsidR="00934A3D" w:rsidRDefault="00934A3D">
            <w:pPr>
              <w:widowControl/>
              <w:spacing w:line="0" w:lineRule="atLeast"/>
              <w:rPr>
                <w:rFonts w:ascii="仿宋_GB2312" w:eastAsia="仿宋_GB2312" w:hAnsi="仿宋_GB2312" w:cs="仿宋_GB2312"/>
                <w:sz w:val="22"/>
                <w:szCs w:val="22"/>
              </w:rPr>
            </w:pPr>
          </w:p>
        </w:tc>
      </w:tr>
      <w:tr w:rsidR="00934A3D" w14:paraId="7F484DBE" w14:textId="77777777">
        <w:trPr>
          <w:gridAfter w:val="3"/>
          <w:wAfter w:w="5858" w:type="dxa"/>
          <w:trHeight w:val="808"/>
        </w:trPr>
        <w:tc>
          <w:tcPr>
            <w:tcW w:w="15104" w:type="dxa"/>
            <w:gridSpan w:val="10"/>
            <w:vAlign w:val="center"/>
          </w:tcPr>
          <w:p w14:paraId="2F44D912" w14:textId="77777777" w:rsidR="00934A3D" w:rsidRDefault="00000000">
            <w:pPr>
              <w:pStyle w:val="1"/>
              <w:rPr>
                <w:rFonts w:ascii="仿宋_GB2312" w:eastAsia="仿宋_GB2312" w:hAnsi="仿宋_GB2312" w:cs="仿宋_GB2312"/>
                <w:szCs w:val="22"/>
              </w:rPr>
            </w:pPr>
            <w:bookmarkStart w:id="76" w:name="_Toc19290"/>
            <w:r>
              <w:rPr>
                <w:rFonts w:hint="eastAsia"/>
              </w:rPr>
              <w:t>农业农村管理方面</w:t>
            </w:r>
            <w:r>
              <w:rPr>
                <w:rFonts w:hint="eastAsia"/>
              </w:rPr>
              <w:t>1</w:t>
            </w:r>
            <w:r>
              <w:rPr>
                <w:rFonts w:hint="eastAsia"/>
              </w:rPr>
              <w:t>项</w:t>
            </w:r>
            <w:bookmarkEnd w:id="76"/>
          </w:p>
        </w:tc>
      </w:tr>
      <w:tr w:rsidR="00934A3D" w14:paraId="552BB240" w14:textId="77777777">
        <w:trPr>
          <w:gridAfter w:val="3"/>
          <w:wAfter w:w="5858" w:type="dxa"/>
          <w:trHeight w:val="2420"/>
        </w:trPr>
        <w:tc>
          <w:tcPr>
            <w:tcW w:w="706" w:type="dxa"/>
            <w:vAlign w:val="center"/>
          </w:tcPr>
          <w:p w14:paraId="13DB79CC"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65DC3FAE" w14:textId="77777777" w:rsidR="00934A3D" w:rsidRDefault="00000000">
            <w:pPr>
              <w:widowControl/>
              <w:jc w:val="left"/>
              <w:rPr>
                <w:rFonts w:ascii="仿宋_GB2312" w:eastAsia="仿宋_GB2312" w:hAnsi="宋体"/>
                <w:kern w:val="0"/>
                <w:szCs w:val="21"/>
              </w:rPr>
            </w:pPr>
            <w:r>
              <w:rPr>
                <w:rFonts w:ascii="仿宋_GB2312" w:eastAsia="仿宋_GB2312" w:hint="eastAsia"/>
                <w:szCs w:val="21"/>
              </w:rPr>
              <w:t>在增殖放流水域垂钓</w:t>
            </w:r>
          </w:p>
        </w:tc>
        <w:tc>
          <w:tcPr>
            <w:tcW w:w="2867" w:type="dxa"/>
            <w:vAlign w:val="center"/>
          </w:tcPr>
          <w:p w14:paraId="4D83D55F" w14:textId="77777777" w:rsidR="00934A3D" w:rsidRDefault="00000000">
            <w:pPr>
              <w:rPr>
                <w:rFonts w:ascii="仿宋_GB2312" w:eastAsia="仿宋_GB2312"/>
                <w:szCs w:val="21"/>
              </w:rPr>
            </w:pPr>
            <w:r>
              <w:rPr>
                <w:rFonts w:ascii="仿宋_GB2312" w:eastAsia="仿宋_GB2312" w:hint="eastAsia"/>
                <w:szCs w:val="21"/>
              </w:rPr>
              <w:t>《北京市实施〈中华人民共和国渔业法〉办法》违反条款：第二十一条第一款第（七）项；处罚条款：第二十六条第一款第（五）项，责令停止违法行为，没收渔具，并可以处50元以上500元以下罚款。</w:t>
            </w:r>
          </w:p>
        </w:tc>
        <w:tc>
          <w:tcPr>
            <w:tcW w:w="7161" w:type="dxa"/>
            <w:gridSpan w:val="5"/>
            <w:vAlign w:val="center"/>
          </w:tcPr>
          <w:p w14:paraId="559D6B36"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宋体" w:cs="宋体" w:hint="eastAsia"/>
                <w:color w:val="000000"/>
                <w:kern w:val="0"/>
                <w:sz w:val="22"/>
                <w:szCs w:val="22"/>
              </w:rPr>
              <w:t>责令停止违法行为，没收渔具，并可处50元以上500元以下罚款。</w:t>
            </w:r>
          </w:p>
        </w:tc>
        <w:tc>
          <w:tcPr>
            <w:tcW w:w="2929" w:type="dxa"/>
            <w:gridSpan w:val="2"/>
            <w:vAlign w:val="center"/>
          </w:tcPr>
          <w:p w14:paraId="1326DE52" w14:textId="77777777" w:rsidR="00934A3D" w:rsidRDefault="00934A3D">
            <w:pPr>
              <w:widowControl/>
              <w:spacing w:line="0" w:lineRule="atLeast"/>
              <w:rPr>
                <w:rFonts w:ascii="仿宋_GB2312" w:eastAsia="仿宋_GB2312" w:hAnsi="仿宋_GB2312" w:cs="仿宋_GB2312"/>
                <w:sz w:val="22"/>
                <w:szCs w:val="22"/>
              </w:rPr>
            </w:pPr>
          </w:p>
        </w:tc>
      </w:tr>
      <w:tr w:rsidR="00934A3D" w14:paraId="375FAB66" w14:textId="77777777">
        <w:trPr>
          <w:gridAfter w:val="3"/>
          <w:wAfter w:w="5858" w:type="dxa"/>
          <w:trHeight w:val="1222"/>
        </w:trPr>
        <w:tc>
          <w:tcPr>
            <w:tcW w:w="15104" w:type="dxa"/>
            <w:gridSpan w:val="10"/>
            <w:vAlign w:val="center"/>
          </w:tcPr>
          <w:p w14:paraId="08621F83" w14:textId="77777777" w:rsidR="00934A3D" w:rsidRDefault="00000000">
            <w:pPr>
              <w:pStyle w:val="1"/>
              <w:rPr>
                <w:rFonts w:ascii="仿宋_GB2312" w:eastAsia="仿宋_GB2312" w:hAnsi="仿宋_GB2312" w:cs="仿宋_GB2312"/>
                <w:szCs w:val="22"/>
              </w:rPr>
            </w:pPr>
            <w:bookmarkStart w:id="77" w:name="_Toc10197"/>
            <w:r>
              <w:rPr>
                <w:rFonts w:hint="eastAsia"/>
              </w:rPr>
              <w:t>卫生健康管理方面</w:t>
            </w:r>
            <w:r>
              <w:rPr>
                <w:rFonts w:hint="eastAsia"/>
              </w:rPr>
              <w:t>12</w:t>
            </w:r>
            <w:r>
              <w:rPr>
                <w:rFonts w:hint="eastAsia"/>
              </w:rPr>
              <w:t>项</w:t>
            </w:r>
            <w:bookmarkEnd w:id="77"/>
          </w:p>
        </w:tc>
      </w:tr>
      <w:tr w:rsidR="00934A3D" w14:paraId="2C6699DD" w14:textId="77777777">
        <w:trPr>
          <w:gridAfter w:val="3"/>
          <w:wAfter w:w="5858" w:type="dxa"/>
          <w:trHeight w:val="3261"/>
        </w:trPr>
        <w:tc>
          <w:tcPr>
            <w:tcW w:w="706" w:type="dxa"/>
            <w:vAlign w:val="center"/>
          </w:tcPr>
          <w:p w14:paraId="6C3F347B"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4FCD3703" w14:textId="77777777" w:rsidR="00934A3D" w:rsidRDefault="00000000">
            <w:pPr>
              <w:widowControl/>
              <w:jc w:val="left"/>
              <w:rPr>
                <w:rFonts w:ascii="仿宋_GB2312" w:eastAsia="仿宋_GB2312" w:hAnsi="宋体"/>
                <w:kern w:val="0"/>
                <w:szCs w:val="21"/>
              </w:rPr>
            </w:pPr>
            <w:r>
              <w:rPr>
                <w:rFonts w:ascii="仿宋_GB2312" w:eastAsia="仿宋_GB2312" w:hint="eastAsia"/>
                <w:szCs w:val="21"/>
              </w:rPr>
              <w:t>未按规定采取清除鼠迹、堵塞鼠洞、添设防范设施等措施及毒杀、诱捕等方法消灭老鼠，使鼠密度等指标符合国家控制标准</w:t>
            </w:r>
          </w:p>
        </w:tc>
        <w:tc>
          <w:tcPr>
            <w:tcW w:w="2867" w:type="dxa"/>
            <w:vAlign w:val="center"/>
          </w:tcPr>
          <w:p w14:paraId="0EC45053" w14:textId="77777777" w:rsidR="00934A3D" w:rsidRDefault="00000000">
            <w:pPr>
              <w:rPr>
                <w:rFonts w:ascii="仿宋_GB2312" w:eastAsia="仿宋_GB2312"/>
                <w:szCs w:val="21"/>
              </w:rPr>
            </w:pPr>
            <w:r>
              <w:rPr>
                <w:rFonts w:ascii="仿宋_GB2312" w:eastAsia="仿宋_GB2312" w:hint="eastAsia"/>
                <w:szCs w:val="21"/>
              </w:rPr>
              <w:t>《北京市除四害工作管理规定》违反条款：第八条；处罚条款：第十六条第（一）项，予以警告，责令限期改正，并可处以20元以上500元以下罚款；情节严重的，处以500元以上1000元以下罚款。</w:t>
            </w:r>
          </w:p>
        </w:tc>
        <w:tc>
          <w:tcPr>
            <w:tcW w:w="7161" w:type="dxa"/>
            <w:gridSpan w:val="5"/>
            <w:vAlign w:val="center"/>
          </w:tcPr>
          <w:p w14:paraId="1C4A38A7"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666C107E"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5AC1A9F5"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情节严重的，处以500元以上（不含）1000元以下（含）罚款。</w:t>
            </w:r>
          </w:p>
        </w:tc>
        <w:tc>
          <w:tcPr>
            <w:tcW w:w="2929" w:type="dxa"/>
            <w:gridSpan w:val="2"/>
            <w:vAlign w:val="center"/>
          </w:tcPr>
          <w:p w14:paraId="52A20354" w14:textId="77777777" w:rsidR="00934A3D" w:rsidRDefault="00934A3D">
            <w:pPr>
              <w:widowControl/>
              <w:spacing w:line="0" w:lineRule="atLeast"/>
              <w:rPr>
                <w:rFonts w:ascii="仿宋_GB2312" w:eastAsia="仿宋_GB2312" w:hAnsi="仿宋_GB2312" w:cs="仿宋_GB2312"/>
                <w:sz w:val="22"/>
                <w:szCs w:val="22"/>
              </w:rPr>
            </w:pPr>
          </w:p>
        </w:tc>
      </w:tr>
      <w:tr w:rsidR="00934A3D" w14:paraId="71FF64B7" w14:textId="77777777">
        <w:trPr>
          <w:gridAfter w:val="3"/>
          <w:wAfter w:w="5858" w:type="dxa"/>
          <w:trHeight w:val="3261"/>
        </w:trPr>
        <w:tc>
          <w:tcPr>
            <w:tcW w:w="706" w:type="dxa"/>
            <w:vAlign w:val="center"/>
          </w:tcPr>
          <w:p w14:paraId="77297FC9"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441" w:type="dxa"/>
            <w:vAlign w:val="center"/>
          </w:tcPr>
          <w:p w14:paraId="0E182D52" w14:textId="77777777" w:rsidR="00934A3D" w:rsidRDefault="00000000">
            <w:pPr>
              <w:rPr>
                <w:rFonts w:ascii="仿宋_GB2312" w:eastAsia="仿宋_GB2312"/>
                <w:szCs w:val="21"/>
              </w:rPr>
            </w:pPr>
            <w:r>
              <w:rPr>
                <w:rFonts w:ascii="仿宋_GB2312" w:eastAsia="仿宋_GB2312" w:hint="eastAsia"/>
                <w:szCs w:val="21"/>
              </w:rPr>
              <w:t>未按规定清除蚊蝇孳生地并运用化学、物理、生物等方法消灭蚊蝇及其幼虫，使蚊蝇密度等指标符合国家控制标准</w:t>
            </w:r>
          </w:p>
        </w:tc>
        <w:tc>
          <w:tcPr>
            <w:tcW w:w="2867" w:type="dxa"/>
            <w:vAlign w:val="center"/>
          </w:tcPr>
          <w:p w14:paraId="508F5A76" w14:textId="77777777" w:rsidR="00934A3D" w:rsidRDefault="00000000">
            <w:pPr>
              <w:rPr>
                <w:rFonts w:ascii="仿宋_GB2312" w:eastAsia="仿宋_GB2312"/>
                <w:szCs w:val="21"/>
              </w:rPr>
            </w:pPr>
            <w:r>
              <w:rPr>
                <w:rFonts w:ascii="仿宋_GB2312" w:eastAsia="仿宋_GB2312" w:hint="eastAsia"/>
                <w:szCs w:val="21"/>
              </w:rPr>
              <w:t>《北京市除四害工作管理规定》违反条款：第九条第（一）项、第（二）项、第（三）项；处罚条款：第十六条第（一）项，予以警告，责令限期改正，并可处以20元以上500元以下罚款；情节严重的，处以500元以上1000元以下罚款。</w:t>
            </w:r>
          </w:p>
        </w:tc>
        <w:tc>
          <w:tcPr>
            <w:tcW w:w="7161" w:type="dxa"/>
            <w:gridSpan w:val="5"/>
            <w:vAlign w:val="center"/>
          </w:tcPr>
          <w:p w14:paraId="268E3922"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3932A624"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671C9648"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情节严重的，处以500元以上（不含）1000元以下（含）罚款。</w:t>
            </w:r>
          </w:p>
        </w:tc>
        <w:tc>
          <w:tcPr>
            <w:tcW w:w="2929" w:type="dxa"/>
            <w:gridSpan w:val="2"/>
            <w:vAlign w:val="center"/>
          </w:tcPr>
          <w:p w14:paraId="4EBE34E0" w14:textId="77777777" w:rsidR="00934A3D" w:rsidRDefault="00934A3D">
            <w:pPr>
              <w:widowControl/>
              <w:spacing w:line="0" w:lineRule="atLeast"/>
              <w:rPr>
                <w:rFonts w:ascii="仿宋_GB2312" w:eastAsia="仿宋_GB2312" w:hAnsi="仿宋_GB2312" w:cs="仿宋_GB2312"/>
                <w:sz w:val="22"/>
                <w:szCs w:val="22"/>
              </w:rPr>
            </w:pPr>
          </w:p>
        </w:tc>
      </w:tr>
      <w:tr w:rsidR="00934A3D" w14:paraId="3F780AF1" w14:textId="77777777">
        <w:trPr>
          <w:gridAfter w:val="3"/>
          <w:wAfter w:w="5858" w:type="dxa"/>
          <w:trHeight w:val="1800"/>
        </w:trPr>
        <w:tc>
          <w:tcPr>
            <w:tcW w:w="706" w:type="dxa"/>
            <w:vAlign w:val="center"/>
          </w:tcPr>
          <w:p w14:paraId="6DC7BD89"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441" w:type="dxa"/>
            <w:vAlign w:val="center"/>
          </w:tcPr>
          <w:p w14:paraId="22BF10C1" w14:textId="77777777" w:rsidR="00934A3D" w:rsidRDefault="00000000">
            <w:pPr>
              <w:rPr>
                <w:rFonts w:ascii="仿宋_GB2312" w:eastAsia="仿宋_GB2312"/>
                <w:szCs w:val="21"/>
              </w:rPr>
            </w:pPr>
            <w:r>
              <w:rPr>
                <w:rFonts w:ascii="仿宋_GB2312" w:eastAsia="仿宋_GB2312" w:hint="eastAsia"/>
                <w:szCs w:val="21"/>
              </w:rPr>
              <w:t>发现蟑螂未按规定及时采取灭杀措施，使蟑螂密度等指标符合国家控制标准</w:t>
            </w:r>
          </w:p>
        </w:tc>
        <w:tc>
          <w:tcPr>
            <w:tcW w:w="2867" w:type="dxa"/>
            <w:vAlign w:val="center"/>
          </w:tcPr>
          <w:p w14:paraId="16F289D1" w14:textId="77777777" w:rsidR="00934A3D" w:rsidRDefault="00000000">
            <w:pPr>
              <w:rPr>
                <w:rFonts w:ascii="仿宋_GB2312" w:eastAsia="仿宋_GB2312"/>
                <w:szCs w:val="21"/>
              </w:rPr>
            </w:pPr>
            <w:r>
              <w:rPr>
                <w:rFonts w:ascii="仿宋_GB2312" w:eastAsia="仿宋_GB2312" w:hint="eastAsia"/>
                <w:szCs w:val="21"/>
              </w:rPr>
              <w:t>《北京市除四害工作管理规定》违反条款：第十条；处罚条款：第十六条第（一）项，予以警告，责令限期改正，并可处以20元以上500元以下罚款；情节严重的，处以500元以上1000元以下罚款。</w:t>
            </w:r>
          </w:p>
        </w:tc>
        <w:tc>
          <w:tcPr>
            <w:tcW w:w="7161" w:type="dxa"/>
            <w:gridSpan w:val="5"/>
            <w:vAlign w:val="center"/>
          </w:tcPr>
          <w:p w14:paraId="719DD843"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4F7E6B2A"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3FE20898"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情节严重的，处以500元以上（不含）1000元以下（含）罚款。</w:t>
            </w:r>
          </w:p>
        </w:tc>
        <w:tc>
          <w:tcPr>
            <w:tcW w:w="2929" w:type="dxa"/>
            <w:gridSpan w:val="2"/>
            <w:vAlign w:val="center"/>
          </w:tcPr>
          <w:p w14:paraId="5D707CFE" w14:textId="77777777" w:rsidR="00934A3D" w:rsidRDefault="00934A3D">
            <w:pPr>
              <w:widowControl/>
              <w:spacing w:line="0" w:lineRule="atLeast"/>
              <w:rPr>
                <w:rFonts w:ascii="仿宋_GB2312" w:eastAsia="仿宋_GB2312" w:hAnsi="仿宋_GB2312" w:cs="仿宋_GB2312"/>
                <w:sz w:val="22"/>
                <w:szCs w:val="22"/>
              </w:rPr>
            </w:pPr>
          </w:p>
        </w:tc>
      </w:tr>
      <w:tr w:rsidR="00934A3D" w14:paraId="4EC83D41" w14:textId="77777777">
        <w:trPr>
          <w:gridAfter w:val="3"/>
          <w:wAfter w:w="5858" w:type="dxa"/>
          <w:trHeight w:val="1942"/>
        </w:trPr>
        <w:tc>
          <w:tcPr>
            <w:tcW w:w="706" w:type="dxa"/>
            <w:vAlign w:val="center"/>
          </w:tcPr>
          <w:p w14:paraId="7B48A440"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441" w:type="dxa"/>
            <w:vAlign w:val="center"/>
          </w:tcPr>
          <w:p w14:paraId="2CD23040" w14:textId="77777777" w:rsidR="00934A3D" w:rsidRDefault="00000000">
            <w:pPr>
              <w:rPr>
                <w:rFonts w:ascii="仿宋_GB2312" w:eastAsia="仿宋_GB2312"/>
                <w:szCs w:val="21"/>
              </w:rPr>
            </w:pPr>
            <w:r>
              <w:rPr>
                <w:rFonts w:ascii="仿宋_GB2312" w:eastAsia="仿宋_GB2312" w:hint="eastAsia"/>
                <w:szCs w:val="21"/>
              </w:rPr>
              <w:t>未按规定配置四害防治设施或者无人负责除四害工作</w:t>
            </w:r>
          </w:p>
        </w:tc>
        <w:tc>
          <w:tcPr>
            <w:tcW w:w="2867" w:type="dxa"/>
            <w:vAlign w:val="center"/>
          </w:tcPr>
          <w:p w14:paraId="1691CA9D" w14:textId="77777777" w:rsidR="00934A3D" w:rsidRDefault="00000000">
            <w:pPr>
              <w:rPr>
                <w:rFonts w:ascii="仿宋_GB2312" w:eastAsia="仿宋_GB2312"/>
                <w:szCs w:val="21"/>
              </w:rPr>
            </w:pPr>
            <w:r>
              <w:rPr>
                <w:rFonts w:ascii="仿宋_GB2312" w:eastAsia="仿宋_GB2312" w:hint="eastAsia"/>
                <w:szCs w:val="21"/>
              </w:rPr>
              <w:t>《北京市除四害工作管理规定》违反条款：第十一条；处罚条款：第十六条第（二）项，予以警告，责令限期改正，并可处以20元以上1000元以下罚款。</w:t>
            </w:r>
          </w:p>
        </w:tc>
        <w:tc>
          <w:tcPr>
            <w:tcW w:w="7161" w:type="dxa"/>
            <w:gridSpan w:val="5"/>
            <w:vAlign w:val="center"/>
          </w:tcPr>
          <w:p w14:paraId="7216A7D3"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6A312BBB"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7B679C4B"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未造成严重后果的，情节严重的，警告，处以500元以上（不含）1000元以下（含）罚款。</w:t>
            </w:r>
          </w:p>
        </w:tc>
        <w:tc>
          <w:tcPr>
            <w:tcW w:w="2929" w:type="dxa"/>
            <w:gridSpan w:val="2"/>
            <w:vAlign w:val="center"/>
          </w:tcPr>
          <w:p w14:paraId="50E3D0A5" w14:textId="77777777" w:rsidR="00934A3D" w:rsidRDefault="00934A3D">
            <w:pPr>
              <w:widowControl/>
              <w:spacing w:line="0" w:lineRule="atLeast"/>
              <w:rPr>
                <w:rFonts w:ascii="仿宋_GB2312" w:eastAsia="仿宋_GB2312" w:hAnsi="仿宋_GB2312" w:cs="仿宋_GB2312"/>
                <w:sz w:val="22"/>
                <w:szCs w:val="22"/>
              </w:rPr>
            </w:pPr>
          </w:p>
        </w:tc>
      </w:tr>
      <w:tr w:rsidR="00934A3D" w14:paraId="1C3FB9A5" w14:textId="77777777">
        <w:trPr>
          <w:gridAfter w:val="3"/>
          <w:wAfter w:w="5858" w:type="dxa"/>
          <w:trHeight w:val="2110"/>
        </w:trPr>
        <w:tc>
          <w:tcPr>
            <w:tcW w:w="706" w:type="dxa"/>
            <w:vAlign w:val="center"/>
          </w:tcPr>
          <w:p w14:paraId="72E2D55B"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441" w:type="dxa"/>
            <w:vAlign w:val="center"/>
          </w:tcPr>
          <w:p w14:paraId="031FEFBC" w14:textId="77777777" w:rsidR="00934A3D" w:rsidRDefault="00000000">
            <w:pPr>
              <w:rPr>
                <w:rFonts w:ascii="仿宋_GB2312" w:eastAsia="仿宋_GB2312"/>
                <w:szCs w:val="21"/>
              </w:rPr>
            </w:pPr>
            <w:r>
              <w:rPr>
                <w:rFonts w:ascii="仿宋_GB2312" w:eastAsia="仿宋_GB2312" w:hint="eastAsia"/>
                <w:szCs w:val="21"/>
              </w:rPr>
              <w:t>未按规定采取统一的除四害措施</w:t>
            </w:r>
          </w:p>
        </w:tc>
        <w:tc>
          <w:tcPr>
            <w:tcW w:w="2867" w:type="dxa"/>
            <w:vAlign w:val="center"/>
          </w:tcPr>
          <w:p w14:paraId="7B3CB385" w14:textId="77777777" w:rsidR="00934A3D" w:rsidRDefault="00000000">
            <w:pPr>
              <w:rPr>
                <w:rFonts w:ascii="仿宋_GB2312" w:eastAsia="仿宋_GB2312"/>
                <w:szCs w:val="21"/>
              </w:rPr>
            </w:pPr>
            <w:r>
              <w:rPr>
                <w:rFonts w:ascii="仿宋_GB2312" w:eastAsia="仿宋_GB2312" w:hint="eastAsia"/>
                <w:szCs w:val="21"/>
              </w:rPr>
              <w:t>《北京市除四害工作管理规定》违反条款：第十二条；处罚条款：第十六条第（三）项，给予警告，责令限期改正；逾期不改正的，可处以20元以上1000元以下罚款。</w:t>
            </w:r>
          </w:p>
        </w:tc>
        <w:tc>
          <w:tcPr>
            <w:tcW w:w="7161" w:type="dxa"/>
            <w:gridSpan w:val="5"/>
            <w:vAlign w:val="center"/>
          </w:tcPr>
          <w:p w14:paraId="62BFE64F"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76F35251"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未造成严重后果的，情节轻微，处以20元以上（含）500元以下（含）罚款；</w:t>
            </w:r>
          </w:p>
          <w:p w14:paraId="6FA9E3A9"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未造成严重后果的，情节严重的，处以500元以上（不含）1000元以下（含）罚款。</w:t>
            </w:r>
          </w:p>
        </w:tc>
        <w:tc>
          <w:tcPr>
            <w:tcW w:w="2929" w:type="dxa"/>
            <w:gridSpan w:val="2"/>
            <w:vAlign w:val="center"/>
          </w:tcPr>
          <w:p w14:paraId="638FBC82" w14:textId="77777777" w:rsidR="00934A3D" w:rsidRDefault="00934A3D">
            <w:pPr>
              <w:widowControl/>
              <w:spacing w:line="0" w:lineRule="atLeast"/>
              <w:rPr>
                <w:rFonts w:ascii="仿宋_GB2312" w:eastAsia="仿宋_GB2312" w:hAnsi="仿宋_GB2312" w:cs="仿宋_GB2312"/>
                <w:sz w:val="22"/>
                <w:szCs w:val="22"/>
              </w:rPr>
            </w:pPr>
          </w:p>
        </w:tc>
      </w:tr>
      <w:tr w:rsidR="00934A3D" w14:paraId="0D52C592" w14:textId="77777777">
        <w:trPr>
          <w:gridAfter w:val="3"/>
          <w:wAfter w:w="5858" w:type="dxa"/>
          <w:trHeight w:val="1971"/>
        </w:trPr>
        <w:tc>
          <w:tcPr>
            <w:tcW w:w="706" w:type="dxa"/>
            <w:vAlign w:val="center"/>
          </w:tcPr>
          <w:p w14:paraId="53C1B06E"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441" w:type="dxa"/>
            <w:vAlign w:val="center"/>
          </w:tcPr>
          <w:p w14:paraId="489A3C5C" w14:textId="77777777" w:rsidR="00934A3D" w:rsidRDefault="00000000">
            <w:pPr>
              <w:rPr>
                <w:rFonts w:ascii="仿宋_GB2312" w:eastAsia="仿宋_GB2312"/>
                <w:szCs w:val="21"/>
              </w:rPr>
            </w:pPr>
            <w:r>
              <w:rPr>
                <w:rFonts w:ascii="仿宋_GB2312" w:eastAsia="仿宋_GB2312" w:hint="eastAsia"/>
                <w:szCs w:val="21"/>
              </w:rPr>
              <w:t>未建立禁止吸烟管理制度，做好宣传教育工作且拒不改正</w:t>
            </w:r>
          </w:p>
        </w:tc>
        <w:tc>
          <w:tcPr>
            <w:tcW w:w="2867" w:type="dxa"/>
            <w:vAlign w:val="center"/>
          </w:tcPr>
          <w:p w14:paraId="600A6B70" w14:textId="77777777" w:rsidR="00934A3D" w:rsidRDefault="00000000">
            <w:pPr>
              <w:rPr>
                <w:rFonts w:ascii="仿宋_GB2312" w:eastAsia="仿宋_GB2312"/>
                <w:szCs w:val="21"/>
              </w:rPr>
            </w:pPr>
            <w:r>
              <w:rPr>
                <w:rFonts w:ascii="仿宋_GB2312" w:eastAsia="仿宋_GB2312" w:hint="eastAsia"/>
                <w:szCs w:val="21"/>
              </w:rPr>
              <w:t>《北京市控制吸烟条例》违反条款：第十三条第一款第（一）项；处罚条款：第二十四条第（一）项，责令限期改正;拒不改正的，处2000元以上5000元以下罚款。</w:t>
            </w:r>
          </w:p>
        </w:tc>
        <w:tc>
          <w:tcPr>
            <w:tcW w:w="7161" w:type="dxa"/>
            <w:gridSpan w:val="5"/>
            <w:vAlign w:val="center"/>
          </w:tcPr>
          <w:p w14:paraId="0AC8959C"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4C20470E" w14:textId="77777777" w:rsidR="00934A3D" w:rsidRDefault="00934A3D">
            <w:pPr>
              <w:widowControl/>
              <w:spacing w:line="0" w:lineRule="atLeast"/>
              <w:rPr>
                <w:rFonts w:ascii="仿宋_GB2312" w:eastAsia="仿宋_GB2312" w:hAnsi="仿宋_GB2312" w:cs="仿宋_GB2312"/>
                <w:sz w:val="22"/>
                <w:szCs w:val="22"/>
              </w:rPr>
            </w:pPr>
          </w:p>
        </w:tc>
      </w:tr>
      <w:tr w:rsidR="00934A3D" w14:paraId="459DB425" w14:textId="77777777">
        <w:trPr>
          <w:gridAfter w:val="3"/>
          <w:wAfter w:w="5858" w:type="dxa"/>
          <w:trHeight w:val="2534"/>
        </w:trPr>
        <w:tc>
          <w:tcPr>
            <w:tcW w:w="706" w:type="dxa"/>
            <w:vAlign w:val="center"/>
          </w:tcPr>
          <w:p w14:paraId="3B723194"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1441" w:type="dxa"/>
            <w:vAlign w:val="center"/>
          </w:tcPr>
          <w:p w14:paraId="26E4D5CE" w14:textId="77777777" w:rsidR="00934A3D" w:rsidRDefault="00000000">
            <w:pPr>
              <w:rPr>
                <w:rFonts w:ascii="仿宋_GB2312" w:eastAsia="仿宋_GB2312"/>
                <w:szCs w:val="21"/>
              </w:rPr>
            </w:pPr>
            <w:r>
              <w:rPr>
                <w:rFonts w:ascii="仿宋_GB2312" w:eastAsia="仿宋_GB2312" w:hint="eastAsia"/>
                <w:szCs w:val="21"/>
              </w:rPr>
              <w:t>未在禁止吸烟场所设置明显的禁止吸烟标志和举报投诉电话号码标识且拒不改正</w:t>
            </w:r>
          </w:p>
        </w:tc>
        <w:tc>
          <w:tcPr>
            <w:tcW w:w="2867" w:type="dxa"/>
            <w:vAlign w:val="center"/>
          </w:tcPr>
          <w:p w14:paraId="33EB0DEA" w14:textId="77777777" w:rsidR="00934A3D" w:rsidRDefault="00000000">
            <w:pPr>
              <w:rPr>
                <w:rFonts w:ascii="仿宋_GB2312" w:eastAsia="仿宋_GB2312"/>
                <w:szCs w:val="21"/>
              </w:rPr>
            </w:pPr>
            <w:r>
              <w:rPr>
                <w:rFonts w:ascii="仿宋_GB2312" w:eastAsia="仿宋_GB2312" w:hint="eastAsia"/>
                <w:szCs w:val="21"/>
              </w:rPr>
              <w:t>《北京市控制吸烟条例》违反条款：第十三条第一款第（二）项；处罚条款：第二十四条第（一）项，责令限期改正;拒不改正的，处2000元以上5000元以下罚款。</w:t>
            </w:r>
          </w:p>
        </w:tc>
        <w:tc>
          <w:tcPr>
            <w:tcW w:w="7161" w:type="dxa"/>
            <w:gridSpan w:val="5"/>
            <w:vAlign w:val="center"/>
          </w:tcPr>
          <w:p w14:paraId="5B8187D3"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13447DE0" w14:textId="77777777" w:rsidR="00934A3D" w:rsidRDefault="00934A3D">
            <w:pPr>
              <w:widowControl/>
              <w:spacing w:line="0" w:lineRule="atLeast"/>
              <w:rPr>
                <w:rFonts w:ascii="仿宋_GB2312" w:eastAsia="仿宋_GB2312" w:hAnsi="仿宋_GB2312" w:cs="仿宋_GB2312"/>
                <w:sz w:val="22"/>
                <w:szCs w:val="22"/>
              </w:rPr>
            </w:pPr>
          </w:p>
        </w:tc>
      </w:tr>
      <w:tr w:rsidR="00934A3D" w14:paraId="028E0F62" w14:textId="77777777">
        <w:trPr>
          <w:gridAfter w:val="3"/>
          <w:wAfter w:w="5858" w:type="dxa"/>
          <w:trHeight w:val="2225"/>
        </w:trPr>
        <w:tc>
          <w:tcPr>
            <w:tcW w:w="706" w:type="dxa"/>
            <w:vAlign w:val="center"/>
          </w:tcPr>
          <w:p w14:paraId="4E14CB01"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441" w:type="dxa"/>
            <w:vAlign w:val="center"/>
          </w:tcPr>
          <w:p w14:paraId="0EBCBDDB" w14:textId="77777777" w:rsidR="00934A3D" w:rsidRDefault="00000000">
            <w:pPr>
              <w:rPr>
                <w:rFonts w:ascii="仿宋_GB2312" w:eastAsia="仿宋_GB2312"/>
                <w:szCs w:val="21"/>
              </w:rPr>
            </w:pPr>
            <w:r>
              <w:rPr>
                <w:rFonts w:ascii="仿宋_GB2312" w:eastAsia="仿宋_GB2312" w:hint="eastAsia"/>
                <w:szCs w:val="21"/>
              </w:rPr>
              <w:t>在禁止吸烟场所提供烟具和附有烟草广告的物品且拒不改正</w:t>
            </w:r>
          </w:p>
        </w:tc>
        <w:tc>
          <w:tcPr>
            <w:tcW w:w="2867" w:type="dxa"/>
            <w:vAlign w:val="center"/>
          </w:tcPr>
          <w:p w14:paraId="79CC41E3" w14:textId="77777777" w:rsidR="00934A3D" w:rsidRDefault="00000000">
            <w:pPr>
              <w:rPr>
                <w:rFonts w:ascii="仿宋_GB2312" w:eastAsia="仿宋_GB2312"/>
                <w:szCs w:val="21"/>
              </w:rPr>
            </w:pPr>
            <w:r>
              <w:rPr>
                <w:rFonts w:ascii="仿宋_GB2312" w:eastAsia="仿宋_GB2312" w:hint="eastAsia"/>
                <w:szCs w:val="21"/>
              </w:rPr>
              <w:t>《北京市控制吸烟条例》违反条款：第十三条第一款第（三）项；处罚条款：第二十四条第（一）项，责令限期改正;拒不改正的，处2000元以上5000元以下罚款。</w:t>
            </w:r>
          </w:p>
        </w:tc>
        <w:tc>
          <w:tcPr>
            <w:tcW w:w="7161" w:type="dxa"/>
            <w:gridSpan w:val="5"/>
            <w:vAlign w:val="center"/>
          </w:tcPr>
          <w:p w14:paraId="2C089EAC"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61BBF40A" w14:textId="77777777" w:rsidR="00934A3D" w:rsidRDefault="00934A3D">
            <w:pPr>
              <w:widowControl/>
              <w:spacing w:line="0" w:lineRule="atLeast"/>
              <w:rPr>
                <w:rFonts w:ascii="仿宋_GB2312" w:eastAsia="仿宋_GB2312" w:hAnsi="仿宋_GB2312" w:cs="仿宋_GB2312"/>
                <w:sz w:val="22"/>
                <w:szCs w:val="22"/>
              </w:rPr>
            </w:pPr>
          </w:p>
        </w:tc>
      </w:tr>
      <w:tr w:rsidR="00934A3D" w14:paraId="42668C19" w14:textId="77777777">
        <w:trPr>
          <w:gridAfter w:val="3"/>
          <w:wAfter w:w="5858" w:type="dxa"/>
          <w:trHeight w:val="2650"/>
        </w:trPr>
        <w:tc>
          <w:tcPr>
            <w:tcW w:w="706" w:type="dxa"/>
            <w:vAlign w:val="center"/>
          </w:tcPr>
          <w:p w14:paraId="1EF0DDB9"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1441" w:type="dxa"/>
            <w:vAlign w:val="center"/>
          </w:tcPr>
          <w:p w14:paraId="1976C1C0" w14:textId="77777777" w:rsidR="00934A3D" w:rsidRDefault="00000000">
            <w:pPr>
              <w:rPr>
                <w:rFonts w:ascii="仿宋_GB2312" w:eastAsia="仿宋_GB2312"/>
                <w:szCs w:val="21"/>
              </w:rPr>
            </w:pPr>
            <w:r>
              <w:rPr>
                <w:rFonts w:ascii="仿宋_GB2312" w:eastAsia="仿宋_GB2312" w:hint="eastAsia"/>
                <w:szCs w:val="21"/>
              </w:rPr>
              <w:t>未开展禁止吸烟检查工作，制作并留存禁止吸烟检查工作相关记录且拒不改正</w:t>
            </w:r>
          </w:p>
        </w:tc>
        <w:tc>
          <w:tcPr>
            <w:tcW w:w="2867" w:type="dxa"/>
            <w:vAlign w:val="center"/>
          </w:tcPr>
          <w:p w14:paraId="7BF3AE6D" w14:textId="77777777" w:rsidR="00934A3D" w:rsidRDefault="00000000">
            <w:pPr>
              <w:rPr>
                <w:rFonts w:ascii="仿宋_GB2312" w:eastAsia="仿宋_GB2312"/>
                <w:szCs w:val="21"/>
              </w:rPr>
            </w:pPr>
            <w:r>
              <w:rPr>
                <w:rFonts w:ascii="仿宋_GB2312" w:eastAsia="仿宋_GB2312" w:hint="eastAsia"/>
                <w:szCs w:val="21"/>
              </w:rPr>
              <w:t>《北京市控制吸烟条例》违反条款：第十三条第一款第（四）项；处罚条款：第二十四条第（一）项，责令限期改正;拒不改正的，处2000元以上5000元以下罚款。</w:t>
            </w:r>
          </w:p>
        </w:tc>
        <w:tc>
          <w:tcPr>
            <w:tcW w:w="7161" w:type="dxa"/>
            <w:gridSpan w:val="5"/>
            <w:vAlign w:val="center"/>
          </w:tcPr>
          <w:p w14:paraId="4E7776F8"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581BED2C" w14:textId="77777777" w:rsidR="00934A3D" w:rsidRDefault="00934A3D">
            <w:pPr>
              <w:widowControl/>
              <w:spacing w:line="0" w:lineRule="atLeast"/>
              <w:rPr>
                <w:rFonts w:ascii="仿宋_GB2312" w:eastAsia="仿宋_GB2312" w:hAnsi="仿宋_GB2312" w:cs="仿宋_GB2312"/>
                <w:sz w:val="22"/>
                <w:szCs w:val="22"/>
              </w:rPr>
            </w:pPr>
          </w:p>
        </w:tc>
      </w:tr>
      <w:tr w:rsidR="00934A3D" w14:paraId="34FCE393" w14:textId="77777777">
        <w:trPr>
          <w:gridAfter w:val="3"/>
          <w:wAfter w:w="5858" w:type="dxa"/>
          <w:trHeight w:val="3261"/>
        </w:trPr>
        <w:tc>
          <w:tcPr>
            <w:tcW w:w="706" w:type="dxa"/>
            <w:vAlign w:val="center"/>
          </w:tcPr>
          <w:p w14:paraId="7319701F"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1441" w:type="dxa"/>
            <w:vAlign w:val="center"/>
          </w:tcPr>
          <w:p w14:paraId="31EF5BAF" w14:textId="77777777" w:rsidR="00934A3D" w:rsidRDefault="00000000">
            <w:pPr>
              <w:rPr>
                <w:rFonts w:ascii="仿宋_GB2312" w:eastAsia="仿宋_GB2312"/>
                <w:szCs w:val="21"/>
              </w:rPr>
            </w:pPr>
            <w:r>
              <w:rPr>
                <w:rFonts w:ascii="仿宋_GB2312" w:eastAsia="仿宋_GB2312" w:hint="eastAsia"/>
                <w:szCs w:val="21"/>
              </w:rPr>
              <w:t>在禁止吸烟场所内的吸烟者未予以劝阻，对不听劝阻的吸烟者未要求其离开，对不听劝阻且不离开的吸烟者未投诉举报</w:t>
            </w:r>
          </w:p>
        </w:tc>
        <w:tc>
          <w:tcPr>
            <w:tcW w:w="2867" w:type="dxa"/>
            <w:vAlign w:val="center"/>
          </w:tcPr>
          <w:p w14:paraId="469D1D51" w14:textId="77777777" w:rsidR="00934A3D" w:rsidRDefault="00000000">
            <w:pPr>
              <w:rPr>
                <w:rFonts w:ascii="仿宋_GB2312" w:eastAsia="仿宋_GB2312"/>
                <w:szCs w:val="21"/>
              </w:rPr>
            </w:pPr>
            <w:r>
              <w:rPr>
                <w:rFonts w:ascii="仿宋_GB2312" w:eastAsia="仿宋_GB2312" w:hint="eastAsia"/>
                <w:szCs w:val="21"/>
              </w:rPr>
              <w:t>《北京市控制吸烟条例》违反条款：第十三条第一款第（五）项；处罚条款：第二十四条第（二）项，给予警告，并处5000元以上1万元以下罚款。</w:t>
            </w:r>
          </w:p>
        </w:tc>
        <w:tc>
          <w:tcPr>
            <w:tcW w:w="7161" w:type="dxa"/>
            <w:gridSpan w:val="5"/>
            <w:vAlign w:val="center"/>
          </w:tcPr>
          <w:p w14:paraId="147A96FA"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场所内吸烟者有1人的，警告，并处5000元罚款；</w:t>
            </w:r>
          </w:p>
          <w:p w14:paraId="3DFEB389"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场所内吸烟者有2-5人的，警告，并处5000元以上（不含）8000元以下（含）罚款；</w:t>
            </w:r>
          </w:p>
          <w:p w14:paraId="6F3A69E1"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场所内吸烟者有5人以上的，警告，并处8000元以上（不含）1万元以下（含）罚款。</w:t>
            </w:r>
          </w:p>
        </w:tc>
        <w:tc>
          <w:tcPr>
            <w:tcW w:w="2929" w:type="dxa"/>
            <w:gridSpan w:val="2"/>
            <w:vAlign w:val="center"/>
          </w:tcPr>
          <w:p w14:paraId="2EFCD826" w14:textId="77777777" w:rsidR="00934A3D" w:rsidRDefault="00934A3D">
            <w:pPr>
              <w:widowControl/>
              <w:spacing w:line="0" w:lineRule="atLeast"/>
              <w:rPr>
                <w:rFonts w:ascii="仿宋_GB2312" w:eastAsia="仿宋_GB2312" w:hAnsi="仿宋_GB2312" w:cs="仿宋_GB2312"/>
                <w:sz w:val="22"/>
                <w:szCs w:val="22"/>
              </w:rPr>
            </w:pPr>
          </w:p>
        </w:tc>
      </w:tr>
      <w:tr w:rsidR="00934A3D" w14:paraId="081C49DB" w14:textId="77777777">
        <w:trPr>
          <w:gridAfter w:val="3"/>
          <w:wAfter w:w="5858" w:type="dxa"/>
          <w:trHeight w:val="2509"/>
        </w:trPr>
        <w:tc>
          <w:tcPr>
            <w:tcW w:w="706" w:type="dxa"/>
            <w:vAlign w:val="center"/>
          </w:tcPr>
          <w:p w14:paraId="64B359F6"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441" w:type="dxa"/>
            <w:vAlign w:val="center"/>
          </w:tcPr>
          <w:p w14:paraId="4F8F3138" w14:textId="77777777" w:rsidR="00934A3D" w:rsidRDefault="00000000">
            <w:pPr>
              <w:rPr>
                <w:rFonts w:ascii="仿宋_GB2312" w:eastAsia="仿宋_GB2312"/>
                <w:szCs w:val="21"/>
              </w:rPr>
            </w:pPr>
            <w:r>
              <w:rPr>
                <w:rFonts w:ascii="仿宋_GB2312" w:eastAsia="仿宋_GB2312" w:hint="eastAsia"/>
                <w:szCs w:val="21"/>
              </w:rPr>
              <w:t>在其他禁止吸烟场所或者排队等候队伍中吸烟</w:t>
            </w:r>
          </w:p>
        </w:tc>
        <w:tc>
          <w:tcPr>
            <w:tcW w:w="2867" w:type="dxa"/>
            <w:vAlign w:val="center"/>
          </w:tcPr>
          <w:p w14:paraId="43601F0A" w14:textId="77777777" w:rsidR="00934A3D" w:rsidRDefault="00000000">
            <w:pPr>
              <w:rPr>
                <w:rFonts w:ascii="仿宋_GB2312" w:eastAsia="仿宋_GB2312"/>
                <w:szCs w:val="21"/>
              </w:rPr>
            </w:pPr>
            <w:r>
              <w:rPr>
                <w:rFonts w:ascii="仿宋_GB2312" w:eastAsia="仿宋_GB2312" w:hint="eastAsia"/>
                <w:szCs w:val="21"/>
              </w:rPr>
              <w:t>《北京市控制吸烟条例》违反条款：第十四条；处罚条款：第二十五条第一款，责令改正，可以处50元罚款;拒不改正的，处200元罚款。</w:t>
            </w:r>
          </w:p>
        </w:tc>
        <w:tc>
          <w:tcPr>
            <w:tcW w:w="7161" w:type="dxa"/>
            <w:gridSpan w:val="5"/>
            <w:vAlign w:val="center"/>
          </w:tcPr>
          <w:p w14:paraId="59939979"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在禁止吸烟场所或者排队等候队伍中吸烟，处50元罚款；</w:t>
            </w:r>
          </w:p>
          <w:p w14:paraId="0E73A4CE"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在禁止吸烟场所或者排队等候队伍中吸烟，拒不改正，处200元罚款。</w:t>
            </w:r>
          </w:p>
        </w:tc>
        <w:tc>
          <w:tcPr>
            <w:tcW w:w="2929" w:type="dxa"/>
            <w:gridSpan w:val="2"/>
            <w:vAlign w:val="center"/>
          </w:tcPr>
          <w:p w14:paraId="05863141" w14:textId="77777777" w:rsidR="00934A3D" w:rsidRDefault="00934A3D">
            <w:pPr>
              <w:widowControl/>
              <w:spacing w:line="0" w:lineRule="atLeast"/>
              <w:rPr>
                <w:rFonts w:ascii="仿宋_GB2312" w:eastAsia="仿宋_GB2312" w:hAnsi="仿宋_GB2312" w:cs="仿宋_GB2312"/>
                <w:sz w:val="22"/>
                <w:szCs w:val="22"/>
              </w:rPr>
            </w:pPr>
          </w:p>
        </w:tc>
      </w:tr>
      <w:tr w:rsidR="00934A3D" w14:paraId="68FB0AA1" w14:textId="77777777">
        <w:trPr>
          <w:gridAfter w:val="3"/>
          <w:wAfter w:w="5858" w:type="dxa"/>
          <w:trHeight w:val="3261"/>
        </w:trPr>
        <w:tc>
          <w:tcPr>
            <w:tcW w:w="706" w:type="dxa"/>
            <w:vAlign w:val="center"/>
          </w:tcPr>
          <w:p w14:paraId="404A15B9" w14:textId="77777777" w:rsidR="00934A3D"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441" w:type="dxa"/>
            <w:vAlign w:val="center"/>
          </w:tcPr>
          <w:p w14:paraId="753038C3" w14:textId="77777777" w:rsidR="00934A3D" w:rsidRDefault="00000000">
            <w:pPr>
              <w:rPr>
                <w:rFonts w:ascii="仿宋_GB2312" w:eastAsia="仿宋_GB2312"/>
                <w:color w:val="000000"/>
                <w:szCs w:val="21"/>
              </w:rPr>
            </w:pPr>
            <w:r>
              <w:rPr>
                <w:rFonts w:ascii="仿宋_GB2312" w:eastAsia="仿宋_GB2312" w:hint="eastAsia"/>
                <w:color w:val="000000"/>
                <w:szCs w:val="21"/>
              </w:rPr>
              <w:t>在幼儿园、中小学校、少年宫、儿童福利机构等以未成年人为主要活动人群的场所吸烟</w:t>
            </w:r>
          </w:p>
        </w:tc>
        <w:tc>
          <w:tcPr>
            <w:tcW w:w="2867" w:type="dxa"/>
            <w:vAlign w:val="center"/>
          </w:tcPr>
          <w:p w14:paraId="55FE99E2" w14:textId="77777777" w:rsidR="00934A3D" w:rsidRDefault="00000000">
            <w:pPr>
              <w:rPr>
                <w:rFonts w:ascii="仿宋_GB2312" w:eastAsia="仿宋_GB2312"/>
                <w:color w:val="000000"/>
                <w:szCs w:val="21"/>
              </w:rPr>
            </w:pPr>
            <w:r>
              <w:rPr>
                <w:rFonts w:ascii="仿宋_GB2312" w:eastAsia="仿宋_GB2312" w:hint="eastAsia"/>
                <w:color w:val="000000"/>
                <w:szCs w:val="21"/>
              </w:rPr>
              <w:t>《北京市控制吸烟条例》违反条款：第十四条；处罚条款：第二十五条第一款，责令改正，给予警告，可以并处200元以上500以下罚款。</w:t>
            </w:r>
          </w:p>
        </w:tc>
        <w:tc>
          <w:tcPr>
            <w:tcW w:w="7161" w:type="dxa"/>
            <w:gridSpan w:val="5"/>
            <w:vAlign w:val="center"/>
          </w:tcPr>
          <w:p w14:paraId="2362557C" w14:textId="77777777" w:rsidR="00934A3D"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警告，可以并处200元以上（含）500元以下（含）罚款。</w:t>
            </w:r>
          </w:p>
        </w:tc>
        <w:tc>
          <w:tcPr>
            <w:tcW w:w="2929" w:type="dxa"/>
            <w:gridSpan w:val="2"/>
            <w:vAlign w:val="center"/>
          </w:tcPr>
          <w:p w14:paraId="0E763C7C" w14:textId="77777777" w:rsidR="00934A3D" w:rsidRDefault="00934A3D">
            <w:pPr>
              <w:widowControl/>
              <w:spacing w:line="0" w:lineRule="atLeast"/>
              <w:rPr>
                <w:rFonts w:ascii="仿宋_GB2312" w:eastAsia="仿宋_GB2312" w:hAnsi="仿宋_GB2312" w:cs="仿宋_GB2312"/>
                <w:sz w:val="22"/>
                <w:szCs w:val="22"/>
              </w:rPr>
            </w:pPr>
          </w:p>
        </w:tc>
      </w:tr>
    </w:tbl>
    <w:p w14:paraId="01D3BB6D" w14:textId="77777777" w:rsidR="00934A3D" w:rsidRDefault="00934A3D"/>
    <w:sectPr w:rsidR="00934A3D">
      <w:pgSz w:w="16838" w:h="11906" w:orient="landscape"/>
      <w:pgMar w:top="1134" w:right="907" w:bottom="1134" w:left="907" w:header="851" w:footer="1588" w:gutter="0"/>
      <w:cols w:space="425"/>
      <w:docGrid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4DA7" w14:textId="77777777" w:rsidR="002C33C1" w:rsidRDefault="002C33C1">
      <w:r>
        <w:separator/>
      </w:r>
    </w:p>
  </w:endnote>
  <w:endnote w:type="continuationSeparator" w:id="0">
    <w:p w14:paraId="63B007FA" w14:textId="77777777" w:rsidR="002C33C1" w:rsidRDefault="002C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3226" w14:textId="77777777" w:rsidR="00934A3D" w:rsidRDefault="00000000">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448A22A" w14:textId="77777777" w:rsidR="00934A3D" w:rsidRDefault="00934A3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70DA" w14:textId="77777777" w:rsidR="00934A3D" w:rsidRDefault="00000000">
    <w:pPr>
      <w:pStyle w:val="ab"/>
      <w:framePr w:wrap="around" w:vAnchor="text" w:hAnchor="page" w:x="9272" w:y="-2"/>
      <w:rPr>
        <w:rStyle w:val="af1"/>
        <w:rFonts w:ascii="宋体" w:hAnsi="宋体"/>
        <w:sz w:val="28"/>
        <w:szCs w:val="28"/>
      </w:rPr>
    </w:pPr>
    <w:r>
      <w:rPr>
        <w:rStyle w:val="af1"/>
        <w:rFonts w:ascii="宋体" w:hAnsi="宋体" w:hint="eastAsia"/>
        <w:sz w:val="28"/>
        <w:szCs w:val="28"/>
      </w:rPr>
      <w:t>—</w:t>
    </w: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Pr>
        <w:rStyle w:val="af1"/>
        <w:rFonts w:ascii="宋体" w:hAnsi="宋体"/>
        <w:sz w:val="28"/>
        <w:szCs w:val="28"/>
      </w:rPr>
      <w:t>140</w:t>
    </w:r>
    <w:r>
      <w:rPr>
        <w:rStyle w:val="af1"/>
        <w:rFonts w:ascii="宋体" w:hAnsi="宋体"/>
        <w:sz w:val="28"/>
        <w:szCs w:val="28"/>
      </w:rPr>
      <w:fldChar w:fldCharType="end"/>
    </w:r>
    <w:r>
      <w:rPr>
        <w:rStyle w:val="af1"/>
        <w:rFonts w:ascii="宋体" w:hAnsi="宋体" w:hint="eastAsia"/>
        <w:sz w:val="28"/>
        <w:szCs w:val="28"/>
      </w:rPr>
      <w:t>—</w:t>
    </w:r>
  </w:p>
  <w:p w14:paraId="12FF3B1B" w14:textId="77777777" w:rsidR="00934A3D" w:rsidRDefault="00934A3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AC51" w14:textId="77777777" w:rsidR="002C33C1" w:rsidRDefault="002C33C1">
      <w:r>
        <w:separator/>
      </w:r>
    </w:p>
  </w:footnote>
  <w:footnote w:type="continuationSeparator" w:id="0">
    <w:p w14:paraId="536A3FF0" w14:textId="77777777" w:rsidR="002C33C1" w:rsidRDefault="002C3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DEF8A"/>
    <w:multiLevelType w:val="singleLevel"/>
    <w:tmpl w:val="85DDEF8A"/>
    <w:lvl w:ilvl="0">
      <w:start w:val="1"/>
      <w:numFmt w:val="decimal"/>
      <w:suff w:val="space"/>
      <w:lvlText w:val="%1."/>
      <w:lvlJc w:val="left"/>
    </w:lvl>
  </w:abstractNum>
  <w:abstractNum w:abstractNumId="1" w15:restartNumberingAfterBreak="0">
    <w:nsid w:val="B7F5427C"/>
    <w:multiLevelType w:val="singleLevel"/>
    <w:tmpl w:val="B7F5427C"/>
    <w:lvl w:ilvl="0">
      <w:start w:val="1"/>
      <w:numFmt w:val="decimal"/>
      <w:suff w:val="space"/>
      <w:lvlText w:val="%1."/>
      <w:lvlJc w:val="left"/>
    </w:lvl>
  </w:abstractNum>
  <w:abstractNum w:abstractNumId="2" w15:restartNumberingAfterBreak="0">
    <w:nsid w:val="BF0754D2"/>
    <w:multiLevelType w:val="singleLevel"/>
    <w:tmpl w:val="BF0754D2"/>
    <w:lvl w:ilvl="0">
      <w:start w:val="1"/>
      <w:numFmt w:val="decimal"/>
      <w:suff w:val="space"/>
      <w:lvlText w:val="%1."/>
      <w:lvlJc w:val="left"/>
    </w:lvl>
  </w:abstractNum>
  <w:abstractNum w:abstractNumId="3" w15:restartNumberingAfterBreak="0">
    <w:nsid w:val="DFDE10FF"/>
    <w:multiLevelType w:val="singleLevel"/>
    <w:tmpl w:val="DFDE10FF"/>
    <w:lvl w:ilvl="0">
      <w:start w:val="1"/>
      <w:numFmt w:val="decimal"/>
      <w:suff w:val="space"/>
      <w:lvlText w:val="%1."/>
      <w:lvlJc w:val="left"/>
    </w:lvl>
  </w:abstractNum>
  <w:abstractNum w:abstractNumId="4" w15:restartNumberingAfterBreak="0">
    <w:nsid w:val="EFFE277D"/>
    <w:multiLevelType w:val="singleLevel"/>
    <w:tmpl w:val="EFFE277D"/>
    <w:lvl w:ilvl="0">
      <w:start w:val="1"/>
      <w:numFmt w:val="decimal"/>
      <w:suff w:val="space"/>
      <w:lvlText w:val="%1."/>
      <w:lvlJc w:val="left"/>
    </w:lvl>
  </w:abstractNum>
  <w:abstractNum w:abstractNumId="5" w15:restartNumberingAfterBreak="0">
    <w:nsid w:val="F35D7CFC"/>
    <w:multiLevelType w:val="singleLevel"/>
    <w:tmpl w:val="F35D7CFC"/>
    <w:lvl w:ilvl="0">
      <w:start w:val="1"/>
      <w:numFmt w:val="decimal"/>
      <w:lvlText w:val="%1."/>
      <w:lvlJc w:val="left"/>
      <w:pPr>
        <w:tabs>
          <w:tab w:val="left" w:pos="312"/>
        </w:tabs>
      </w:pPr>
    </w:lvl>
  </w:abstractNum>
  <w:abstractNum w:abstractNumId="6" w15:restartNumberingAfterBreak="0">
    <w:nsid w:val="FCFEE97E"/>
    <w:multiLevelType w:val="singleLevel"/>
    <w:tmpl w:val="FCFEE97E"/>
    <w:lvl w:ilvl="0">
      <w:start w:val="1"/>
      <w:numFmt w:val="decimal"/>
      <w:suff w:val="space"/>
      <w:lvlText w:val="%1."/>
      <w:lvlJc w:val="left"/>
    </w:lvl>
  </w:abstractNum>
  <w:abstractNum w:abstractNumId="7" w15:restartNumberingAfterBreak="0">
    <w:nsid w:val="FEDAE7DC"/>
    <w:multiLevelType w:val="singleLevel"/>
    <w:tmpl w:val="FEDAE7DC"/>
    <w:lvl w:ilvl="0">
      <w:start w:val="1"/>
      <w:numFmt w:val="decimal"/>
      <w:suff w:val="space"/>
      <w:lvlText w:val="%1."/>
      <w:lvlJc w:val="left"/>
    </w:lvl>
  </w:abstractNum>
  <w:abstractNum w:abstractNumId="8" w15:restartNumberingAfterBreak="0">
    <w:nsid w:val="FEDED5FA"/>
    <w:multiLevelType w:val="singleLevel"/>
    <w:tmpl w:val="FEDED5FA"/>
    <w:lvl w:ilvl="0">
      <w:start w:val="1"/>
      <w:numFmt w:val="decimal"/>
      <w:suff w:val="space"/>
      <w:lvlText w:val="%1."/>
      <w:lvlJc w:val="left"/>
    </w:lvl>
  </w:abstractNum>
  <w:abstractNum w:abstractNumId="9" w15:restartNumberingAfterBreak="0">
    <w:nsid w:val="3BE353D8"/>
    <w:multiLevelType w:val="singleLevel"/>
    <w:tmpl w:val="3BE353D8"/>
    <w:lvl w:ilvl="0">
      <w:start w:val="1"/>
      <w:numFmt w:val="decimal"/>
      <w:suff w:val="space"/>
      <w:lvlText w:val="%1."/>
      <w:lvlJc w:val="left"/>
    </w:lvl>
  </w:abstractNum>
  <w:abstractNum w:abstractNumId="10" w15:restartNumberingAfterBreak="0">
    <w:nsid w:val="47D918ED"/>
    <w:multiLevelType w:val="multilevel"/>
    <w:tmpl w:val="47D918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EE3C38"/>
    <w:multiLevelType w:val="singleLevel"/>
    <w:tmpl w:val="6BEE3C38"/>
    <w:lvl w:ilvl="0">
      <w:start w:val="1"/>
      <w:numFmt w:val="decimal"/>
      <w:suff w:val="space"/>
      <w:lvlText w:val="%1."/>
      <w:lvlJc w:val="left"/>
    </w:lvl>
  </w:abstractNum>
  <w:num w:numId="1" w16cid:durableId="2065521250">
    <w:abstractNumId w:val="3"/>
  </w:num>
  <w:num w:numId="2" w16cid:durableId="974674562">
    <w:abstractNumId w:val="4"/>
  </w:num>
  <w:num w:numId="3" w16cid:durableId="1711369863">
    <w:abstractNumId w:val="7"/>
  </w:num>
  <w:num w:numId="4" w16cid:durableId="561722981">
    <w:abstractNumId w:val="11"/>
  </w:num>
  <w:num w:numId="5" w16cid:durableId="1599479457">
    <w:abstractNumId w:val="2"/>
  </w:num>
  <w:num w:numId="6" w16cid:durableId="968557952">
    <w:abstractNumId w:val="1"/>
  </w:num>
  <w:num w:numId="7" w16cid:durableId="1510829404">
    <w:abstractNumId w:val="6"/>
  </w:num>
  <w:num w:numId="8" w16cid:durableId="1871411694">
    <w:abstractNumId w:val="0"/>
  </w:num>
  <w:num w:numId="9" w16cid:durableId="71201003">
    <w:abstractNumId w:val="9"/>
  </w:num>
  <w:num w:numId="10" w16cid:durableId="1132554687">
    <w:abstractNumId w:val="8"/>
  </w:num>
  <w:num w:numId="11" w16cid:durableId="2045448640">
    <w:abstractNumId w:val="5"/>
  </w:num>
  <w:num w:numId="12" w16cid:durableId="302319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5"/>
  <w:drawingGridVerticalSpacing w:val="317"/>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9CF1D98"/>
    <w:rsid w:val="8ED7C19A"/>
    <w:rsid w:val="8EEEF1E8"/>
    <w:rsid w:val="8F7E7D85"/>
    <w:rsid w:val="97BBDB9E"/>
    <w:rsid w:val="97FDE061"/>
    <w:rsid w:val="9B7F74A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BC3F4"/>
    <w:rsid w:val="BDFFAC50"/>
    <w:rsid w:val="BE16CC4E"/>
    <w:rsid w:val="BE3BE464"/>
    <w:rsid w:val="BE5F612F"/>
    <w:rsid w:val="BEB746B8"/>
    <w:rsid w:val="BEBB3B93"/>
    <w:rsid w:val="BEDE62FB"/>
    <w:rsid w:val="BEFD8481"/>
    <w:rsid w:val="BF7F3043"/>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5080E33"/>
    <w:rsid w:val="D5E8B31C"/>
    <w:rsid w:val="D5E8D377"/>
    <w:rsid w:val="D67F4E7E"/>
    <w:rsid w:val="D6DF4AEF"/>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9EA8A9"/>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5DBD33F"/>
    <w:rsid w:val="E6E3C5F0"/>
    <w:rsid w:val="E6FF1BD9"/>
    <w:rsid w:val="E779E75A"/>
    <w:rsid w:val="E78FF6AA"/>
    <w:rsid w:val="E7CFD029"/>
    <w:rsid w:val="E7FF9A1A"/>
    <w:rsid w:val="E9B838B1"/>
    <w:rsid w:val="E9D78029"/>
    <w:rsid w:val="E9FCF86D"/>
    <w:rsid w:val="E9FD3D14"/>
    <w:rsid w:val="E9FEB65B"/>
    <w:rsid w:val="EAB7969D"/>
    <w:rsid w:val="EAF627E0"/>
    <w:rsid w:val="EAF66968"/>
    <w:rsid w:val="EAF74962"/>
    <w:rsid w:val="EB7781B6"/>
    <w:rsid w:val="EBABBC6B"/>
    <w:rsid w:val="ED457A82"/>
    <w:rsid w:val="EDFBC016"/>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9B30"/>
    <w:rsid w:val="F0F94EE3"/>
    <w:rsid w:val="F0FB4779"/>
    <w:rsid w:val="F1BFDF14"/>
    <w:rsid w:val="F1FFB93C"/>
    <w:rsid w:val="F2BB2614"/>
    <w:rsid w:val="F2FF12B4"/>
    <w:rsid w:val="F36F20A8"/>
    <w:rsid w:val="F3BE45FB"/>
    <w:rsid w:val="F3FE868E"/>
    <w:rsid w:val="F49B07CE"/>
    <w:rsid w:val="F4B95111"/>
    <w:rsid w:val="F57F4DA8"/>
    <w:rsid w:val="F5BDD1EE"/>
    <w:rsid w:val="F5CF8F43"/>
    <w:rsid w:val="F5F58577"/>
    <w:rsid w:val="F5FE5C2F"/>
    <w:rsid w:val="F6BF00C6"/>
    <w:rsid w:val="F6F5656B"/>
    <w:rsid w:val="F77570B5"/>
    <w:rsid w:val="F7792F0B"/>
    <w:rsid w:val="F7BEC53E"/>
    <w:rsid w:val="F7CFDD56"/>
    <w:rsid w:val="F7D72319"/>
    <w:rsid w:val="F7D9F7D4"/>
    <w:rsid w:val="F7F6422D"/>
    <w:rsid w:val="F7FEBB66"/>
    <w:rsid w:val="F7FF14E5"/>
    <w:rsid w:val="F7FF49A9"/>
    <w:rsid w:val="F83DD696"/>
    <w:rsid w:val="F8F4F377"/>
    <w:rsid w:val="F967DB1B"/>
    <w:rsid w:val="F9AF55C0"/>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6F92A"/>
    <w:rsid w:val="FEE79552"/>
    <w:rsid w:val="FEFA9585"/>
    <w:rsid w:val="FEFDD817"/>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3C1"/>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3C03"/>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34A3D"/>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7306898"/>
    <w:rsid w:val="0A0D460E"/>
    <w:rsid w:val="0AEF46DA"/>
    <w:rsid w:val="0B9F92F6"/>
    <w:rsid w:val="0C532F3A"/>
    <w:rsid w:val="0EA6FEA5"/>
    <w:rsid w:val="0F4154F6"/>
    <w:rsid w:val="0FBFF7C9"/>
    <w:rsid w:val="0FC138D0"/>
    <w:rsid w:val="13F761E0"/>
    <w:rsid w:val="15BFBDD0"/>
    <w:rsid w:val="15D74C1C"/>
    <w:rsid w:val="15FF6BF6"/>
    <w:rsid w:val="17CEEBA9"/>
    <w:rsid w:val="17FFDA05"/>
    <w:rsid w:val="1B7D324B"/>
    <w:rsid w:val="1BEF7657"/>
    <w:rsid w:val="1BFE9E91"/>
    <w:rsid w:val="1C0F2D2D"/>
    <w:rsid w:val="1CDEA6F5"/>
    <w:rsid w:val="1D56F24F"/>
    <w:rsid w:val="1D916302"/>
    <w:rsid w:val="1DF7C2DA"/>
    <w:rsid w:val="1ECEB824"/>
    <w:rsid w:val="1F56FFA1"/>
    <w:rsid w:val="1FA61EEB"/>
    <w:rsid w:val="1FBD9899"/>
    <w:rsid w:val="2038706A"/>
    <w:rsid w:val="261563B9"/>
    <w:rsid w:val="271E9C29"/>
    <w:rsid w:val="27C70235"/>
    <w:rsid w:val="27D30408"/>
    <w:rsid w:val="2D9E7B63"/>
    <w:rsid w:val="2E6F47F6"/>
    <w:rsid w:val="2F776DEB"/>
    <w:rsid w:val="2FB7E173"/>
    <w:rsid w:val="2FBD937F"/>
    <w:rsid w:val="2FE1EA2D"/>
    <w:rsid w:val="2FF78CBA"/>
    <w:rsid w:val="335FA238"/>
    <w:rsid w:val="337FEAF9"/>
    <w:rsid w:val="375EA094"/>
    <w:rsid w:val="379234A4"/>
    <w:rsid w:val="379A0C2C"/>
    <w:rsid w:val="37BFE79D"/>
    <w:rsid w:val="37DF2DD6"/>
    <w:rsid w:val="3AB89792"/>
    <w:rsid w:val="3AEF7D57"/>
    <w:rsid w:val="3AFF2AC7"/>
    <w:rsid w:val="3B4CE5B0"/>
    <w:rsid w:val="3B7F89B9"/>
    <w:rsid w:val="3BB1D3AC"/>
    <w:rsid w:val="3BCF19F8"/>
    <w:rsid w:val="3BDF8995"/>
    <w:rsid w:val="3BE9ECFC"/>
    <w:rsid w:val="3BFA26FF"/>
    <w:rsid w:val="3BFBF558"/>
    <w:rsid w:val="3D1D3248"/>
    <w:rsid w:val="3D7E3DA3"/>
    <w:rsid w:val="3DEFACC2"/>
    <w:rsid w:val="3E6C5DD9"/>
    <w:rsid w:val="3E8F2131"/>
    <w:rsid w:val="3EAE9719"/>
    <w:rsid w:val="3EB0A816"/>
    <w:rsid w:val="3F1EA5F2"/>
    <w:rsid w:val="3F36279F"/>
    <w:rsid w:val="3F657499"/>
    <w:rsid w:val="3F800E58"/>
    <w:rsid w:val="3F8CBFBD"/>
    <w:rsid w:val="3FBBDC6F"/>
    <w:rsid w:val="3FDDEA02"/>
    <w:rsid w:val="3FE9E51A"/>
    <w:rsid w:val="3FEF1047"/>
    <w:rsid w:val="3FEF1726"/>
    <w:rsid w:val="3FFABA1D"/>
    <w:rsid w:val="42B2E90B"/>
    <w:rsid w:val="43EFAB43"/>
    <w:rsid w:val="45D16686"/>
    <w:rsid w:val="47BA6DDE"/>
    <w:rsid w:val="47FFB319"/>
    <w:rsid w:val="4C9630E6"/>
    <w:rsid w:val="4D796D4B"/>
    <w:rsid w:val="4DA78014"/>
    <w:rsid w:val="4E9D1594"/>
    <w:rsid w:val="4ED5FB2D"/>
    <w:rsid w:val="4EFFCC04"/>
    <w:rsid w:val="4F7FAC37"/>
    <w:rsid w:val="4FAB1773"/>
    <w:rsid w:val="4FFB8451"/>
    <w:rsid w:val="50405550"/>
    <w:rsid w:val="51624E8A"/>
    <w:rsid w:val="53E7DABE"/>
    <w:rsid w:val="555BA0AF"/>
    <w:rsid w:val="557F36C1"/>
    <w:rsid w:val="562D8241"/>
    <w:rsid w:val="567F53D9"/>
    <w:rsid w:val="576E940A"/>
    <w:rsid w:val="57AFC138"/>
    <w:rsid w:val="57DBE7AC"/>
    <w:rsid w:val="592337D4"/>
    <w:rsid w:val="594F9F96"/>
    <w:rsid w:val="599FD232"/>
    <w:rsid w:val="59CD9A52"/>
    <w:rsid w:val="5B3336B2"/>
    <w:rsid w:val="5BD7D220"/>
    <w:rsid w:val="5BF3A74E"/>
    <w:rsid w:val="5BF8AA04"/>
    <w:rsid w:val="5BFC5027"/>
    <w:rsid w:val="5BFD3CB7"/>
    <w:rsid w:val="5C6FBA19"/>
    <w:rsid w:val="5D8CAEE6"/>
    <w:rsid w:val="5DBF23B5"/>
    <w:rsid w:val="5DF7A785"/>
    <w:rsid w:val="5E336754"/>
    <w:rsid w:val="5EBE7485"/>
    <w:rsid w:val="5ECB379A"/>
    <w:rsid w:val="5EF7A60A"/>
    <w:rsid w:val="5EFD709E"/>
    <w:rsid w:val="5EFEADE1"/>
    <w:rsid w:val="5F1F1CEB"/>
    <w:rsid w:val="5F3F32A1"/>
    <w:rsid w:val="5F3F4069"/>
    <w:rsid w:val="5F7D9EDD"/>
    <w:rsid w:val="5F7E2721"/>
    <w:rsid w:val="5FAA78F5"/>
    <w:rsid w:val="5FEB83AD"/>
    <w:rsid w:val="5FEF519A"/>
    <w:rsid w:val="5FF980EC"/>
    <w:rsid w:val="5FF98146"/>
    <w:rsid w:val="5FFBE073"/>
    <w:rsid w:val="5FFC2FA4"/>
    <w:rsid w:val="5FFDD2DA"/>
    <w:rsid w:val="62C73DF1"/>
    <w:rsid w:val="62FFDDCB"/>
    <w:rsid w:val="638377A8"/>
    <w:rsid w:val="63FC607C"/>
    <w:rsid w:val="65C37738"/>
    <w:rsid w:val="677DC604"/>
    <w:rsid w:val="678E41F3"/>
    <w:rsid w:val="67CE9F02"/>
    <w:rsid w:val="67DE850A"/>
    <w:rsid w:val="67EAE887"/>
    <w:rsid w:val="694D1DDC"/>
    <w:rsid w:val="69FE0A5F"/>
    <w:rsid w:val="6BE73003"/>
    <w:rsid w:val="6BFD7552"/>
    <w:rsid w:val="6CBB95F6"/>
    <w:rsid w:val="6CFEDE13"/>
    <w:rsid w:val="6D57DC9A"/>
    <w:rsid w:val="6D6E17C5"/>
    <w:rsid w:val="6DFB684D"/>
    <w:rsid w:val="6DFF8FE4"/>
    <w:rsid w:val="6E4E3658"/>
    <w:rsid w:val="6E5969EA"/>
    <w:rsid w:val="6EBBEFC4"/>
    <w:rsid w:val="6ED97164"/>
    <w:rsid w:val="6EEEA5EE"/>
    <w:rsid w:val="6EEF3DBB"/>
    <w:rsid w:val="6EF7BA2F"/>
    <w:rsid w:val="6EFEF699"/>
    <w:rsid w:val="6F5ECC87"/>
    <w:rsid w:val="6F7E0090"/>
    <w:rsid w:val="6FA58BCC"/>
    <w:rsid w:val="6FBF8E07"/>
    <w:rsid w:val="6FDEFEF9"/>
    <w:rsid w:val="6FE644E1"/>
    <w:rsid w:val="7077A43F"/>
    <w:rsid w:val="70FBCB2C"/>
    <w:rsid w:val="717DD7B3"/>
    <w:rsid w:val="71884B08"/>
    <w:rsid w:val="71EF1ABB"/>
    <w:rsid w:val="71FB4449"/>
    <w:rsid w:val="737B0ED8"/>
    <w:rsid w:val="737EE920"/>
    <w:rsid w:val="73ED6581"/>
    <w:rsid w:val="73F67713"/>
    <w:rsid w:val="7474F750"/>
    <w:rsid w:val="74D487E0"/>
    <w:rsid w:val="754D1B9A"/>
    <w:rsid w:val="75BBBC97"/>
    <w:rsid w:val="75C441C0"/>
    <w:rsid w:val="75F6C1F4"/>
    <w:rsid w:val="767FD516"/>
    <w:rsid w:val="76BB9CA5"/>
    <w:rsid w:val="775F8ADC"/>
    <w:rsid w:val="776EFD4D"/>
    <w:rsid w:val="77B2FF19"/>
    <w:rsid w:val="77D0BF8E"/>
    <w:rsid w:val="77DB4BD1"/>
    <w:rsid w:val="77F26746"/>
    <w:rsid w:val="77F58A90"/>
    <w:rsid w:val="77F775FB"/>
    <w:rsid w:val="77F7F1BE"/>
    <w:rsid w:val="77F95BD2"/>
    <w:rsid w:val="77FE7B4F"/>
    <w:rsid w:val="78FBA2ED"/>
    <w:rsid w:val="78FD27C7"/>
    <w:rsid w:val="78FE5A63"/>
    <w:rsid w:val="795F75BD"/>
    <w:rsid w:val="798FDD30"/>
    <w:rsid w:val="79F11DD0"/>
    <w:rsid w:val="79F346E7"/>
    <w:rsid w:val="7AB7FBA4"/>
    <w:rsid w:val="7ABD431C"/>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2DF10F"/>
    <w:rsid w:val="7F37D14E"/>
    <w:rsid w:val="7F3FBDFD"/>
    <w:rsid w:val="7F5D4CA1"/>
    <w:rsid w:val="7F66564B"/>
    <w:rsid w:val="7F759B80"/>
    <w:rsid w:val="7F7FE757"/>
    <w:rsid w:val="7F7FEA65"/>
    <w:rsid w:val="7F8DE414"/>
    <w:rsid w:val="7F979FD3"/>
    <w:rsid w:val="7F9A9519"/>
    <w:rsid w:val="7F9BBFCF"/>
    <w:rsid w:val="7FA906A8"/>
    <w:rsid w:val="7FAF0973"/>
    <w:rsid w:val="7FBC285B"/>
    <w:rsid w:val="7FBF0F57"/>
    <w:rsid w:val="7FBF1CE7"/>
    <w:rsid w:val="7FBFE2FD"/>
    <w:rsid w:val="7FD500EF"/>
    <w:rsid w:val="7FD5DB77"/>
    <w:rsid w:val="7FD71EF4"/>
    <w:rsid w:val="7FDDDA05"/>
    <w:rsid w:val="7FDF62F6"/>
    <w:rsid w:val="7FE7D156"/>
    <w:rsid w:val="7FED05D8"/>
    <w:rsid w:val="7FEF779A"/>
    <w:rsid w:val="7FEFE316"/>
    <w:rsid w:val="7FF3C790"/>
    <w:rsid w:val="7FF7AD73"/>
    <w:rsid w:val="7FF95C95"/>
    <w:rsid w:val="7FFB0B36"/>
    <w:rsid w:val="7FFBB955"/>
    <w:rsid w:val="7FFEDEBC"/>
    <w:rsid w:val="7FFF3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95EEF"/>
  <w14:defaultImageDpi w14:val="96"/>
  <w15:docId w15:val="{1459135F-FD38-493C-8291-1E37BD36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方正小标宋简体"/>
      <w:b/>
      <w:bCs/>
      <w:kern w:val="44"/>
      <w:sz w:val="36"/>
      <w:szCs w:val="44"/>
    </w:rPr>
  </w:style>
  <w:style w:type="paragraph" w:styleId="20">
    <w:name w:val="heading 2"/>
    <w:basedOn w:val="a"/>
    <w:next w:val="a"/>
    <w:link w:val="21"/>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0"/>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qFormat/>
    <w:rPr>
      <w:rFonts w:ascii="仿宋_GB2312" w:eastAsia="仿宋_GB2312"/>
      <w:sz w:val="30"/>
      <w:szCs w:val="20"/>
    </w:rPr>
  </w:style>
  <w:style w:type="paragraph" w:styleId="TOC3">
    <w:name w:val="toc 3"/>
    <w:basedOn w:val="a"/>
    <w:next w:val="a"/>
    <w:qFormat/>
    <w:pPr>
      <w:widowControl/>
      <w:spacing w:after="100" w:line="259" w:lineRule="auto"/>
      <w:ind w:left="440"/>
      <w:jc w:val="left"/>
    </w:pPr>
    <w:rPr>
      <w:rFonts w:ascii="Calibri" w:hAnsi="Calibri"/>
      <w:kern w:val="0"/>
      <w:sz w:val="22"/>
      <w:szCs w:val="22"/>
    </w:rPr>
  </w:style>
  <w:style w:type="paragraph" w:styleId="a8">
    <w:name w:val="Plain Text"/>
    <w:basedOn w:val="a"/>
    <w:qFormat/>
    <w:rPr>
      <w:rFonts w:ascii="宋体" w:hAnsi="Courier New" w:cs="Courier New"/>
      <w:szCs w:val="21"/>
    </w:rPr>
  </w:style>
  <w:style w:type="paragraph" w:styleId="a9">
    <w:name w:val="Date"/>
    <w:basedOn w:val="a"/>
    <w:next w:val="a"/>
    <w:qFormat/>
    <w:rPr>
      <w:rFonts w:ascii="黑体" w:eastAsia="仿宋_GB2312"/>
      <w:sz w:val="32"/>
      <w:szCs w:val="20"/>
    </w:rPr>
  </w:style>
  <w:style w:type="paragraph" w:styleId="aa">
    <w:name w:val="Balloon Text"/>
    <w:basedOn w:val="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after="100" w:line="259" w:lineRule="auto"/>
      <w:jc w:val="left"/>
    </w:pPr>
    <w:rPr>
      <w:rFonts w:ascii="Calibri" w:hAnsi="Calibri"/>
      <w:kern w:val="0"/>
      <w:sz w:val="22"/>
      <w:szCs w:val="22"/>
    </w:rPr>
  </w:style>
  <w:style w:type="paragraph" w:styleId="3">
    <w:name w:val="Body Text Indent 3"/>
    <w:basedOn w:val="a"/>
    <w:qFormat/>
    <w:pPr>
      <w:spacing w:after="120"/>
      <w:ind w:leftChars="200" w:left="420"/>
    </w:pPr>
    <w:rPr>
      <w:sz w:val="16"/>
      <w:szCs w:val="16"/>
    </w:rPr>
  </w:style>
  <w:style w:type="paragraph" w:styleId="TOC2">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e">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paragraph" w:styleId="af">
    <w:name w:val="annotation subject"/>
    <w:basedOn w:val="a5"/>
    <w:next w:val="a5"/>
    <w:link w:val="af0"/>
    <w:qFormat/>
    <w:rPr>
      <w:b/>
      <w:bCs/>
    </w:rPr>
  </w:style>
  <w:style w:type="character" w:styleId="af1">
    <w:name w:val="page number"/>
    <w:qFormat/>
    <w:rPr>
      <w:rFonts w:ascii="Times New Roman" w:eastAsia="宋体" w:hAnsi="Times New Roman" w:cs="Times New Roman"/>
    </w:rPr>
  </w:style>
  <w:style w:type="character" w:styleId="af2">
    <w:name w:val="FollowedHyperlink"/>
    <w:qFormat/>
    <w:rPr>
      <w:rFonts w:ascii="Times New Roman" w:eastAsia="宋体" w:hAnsi="Times New Roman" w:cs="Times New Roman"/>
      <w:color w:val="954F72"/>
      <w:u w:val="single"/>
    </w:rPr>
  </w:style>
  <w:style w:type="character" w:styleId="af3">
    <w:name w:val="Emphasis"/>
    <w:qFormat/>
    <w:rPr>
      <w:rFonts w:ascii="Times New Roman" w:eastAsia="宋体" w:hAnsi="Times New Roman" w:cs="Times New Roman"/>
      <w:i/>
      <w:iCs/>
    </w:rPr>
  </w:style>
  <w:style w:type="character" w:styleId="af4">
    <w:name w:val="Hyperlink"/>
    <w:uiPriority w:val="99"/>
    <w:qFormat/>
    <w:rPr>
      <w:rFonts w:ascii="Times New Roman" w:eastAsia="宋体" w:hAnsi="Times New Roman" w:cs="Times New Roman"/>
      <w:color w:val="0563C1"/>
      <w:u w:val="single"/>
    </w:rPr>
  </w:style>
  <w:style w:type="character" w:customStyle="1" w:styleId="ac">
    <w:name w:val="页脚 字符"/>
    <w:link w:val="ab"/>
    <w:qFormat/>
    <w:rPr>
      <w:rFonts w:ascii="Times New Roman" w:eastAsia="宋体" w:hAnsi="Times New Roman" w:cs="Times New Roman"/>
      <w:kern w:val="2"/>
      <w:sz w:val="18"/>
      <w:szCs w:val="18"/>
      <w:lang w:val="en-US" w:eastAsia="zh-CN" w:bidi="ar-SA"/>
    </w:rPr>
  </w:style>
  <w:style w:type="character" w:customStyle="1" w:styleId="10">
    <w:name w:val="标题 1 字符"/>
    <w:link w:val="1"/>
    <w:qFormat/>
    <w:rPr>
      <w:rFonts w:ascii="Times New Roman" w:eastAsia="方正小标宋简体" w:hAnsi="Times New Roman" w:cs="Times New Roman"/>
      <w:b/>
      <w:bCs/>
      <w:kern w:val="44"/>
      <w:sz w:val="36"/>
      <w:szCs w:val="44"/>
    </w:rPr>
  </w:style>
  <w:style w:type="character" w:customStyle="1" w:styleId="21">
    <w:name w:val="标题 2 字符"/>
    <w:link w:val="20"/>
    <w:qFormat/>
    <w:rPr>
      <w:rFonts w:ascii="宋体" w:eastAsia="宋体" w:hAnsi="宋体" w:cs="宋体"/>
      <w:b/>
      <w:bCs/>
      <w:sz w:val="30"/>
      <w:szCs w:val="36"/>
    </w:rPr>
  </w:style>
  <w:style w:type="character" w:customStyle="1" w:styleId="a6">
    <w:name w:val="批注文字 字符"/>
    <w:link w:val="a5"/>
    <w:qFormat/>
    <w:rPr>
      <w:rFonts w:ascii="Times New Roman" w:eastAsia="宋体" w:hAnsi="Times New Roman" w:cs="Times New Roman"/>
      <w:kern w:val="2"/>
      <w:sz w:val="21"/>
      <w:szCs w:val="24"/>
      <w:lang w:val="en-US" w:eastAsia="zh-CN" w:bidi="ar-SA"/>
    </w:rPr>
  </w:style>
  <w:style w:type="character" w:customStyle="1" w:styleId="90">
    <w:name w:val="标题 9 字符"/>
    <w:link w:val="9"/>
    <w:qFormat/>
    <w:rPr>
      <w:rFonts w:ascii="Calibri Light" w:eastAsia="宋体" w:hAnsi="Calibri Light" w:cs="Times New Roman"/>
      <w:kern w:val="2"/>
      <w:sz w:val="21"/>
      <w:szCs w:val="21"/>
    </w:rPr>
  </w:style>
  <w:style w:type="paragraph" w:customStyle="1" w:styleId="af5">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4"/>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0">
    <w:name w:val="批注主题 字符"/>
    <w:link w:val="af"/>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20487</Words>
  <Characters>116778</Characters>
  <Application>Microsoft Office Word</Application>
  <DocSecurity>0</DocSecurity>
  <Lines>973</Lines>
  <Paragraphs>273</Paragraphs>
  <ScaleCrop>false</ScaleCrop>
  <Company>北京市兰台律师事务所</Company>
  <LinksUpToDate>false</LinksUpToDate>
  <CharactersWithSpaces>136992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张通</dc:creator>
  <cp:lastModifiedBy>Z God</cp:lastModifiedBy>
  <cp:revision>2</cp:revision>
  <cp:lastPrinted>2022-04-24T01:15:00Z</cp:lastPrinted>
  <dcterms:created xsi:type="dcterms:W3CDTF">2020-10-23T22:50:00Z</dcterms:created>
  <dcterms:modified xsi:type="dcterms:W3CDTF">2024-10-30T10:22:00Z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21CB7F7E36F44B2887F6D29F03788F44</vt:lpwstr>
  </property>
</Properties>
</file>