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22622" w14:textId="77777777" w:rsidR="00EF274B" w:rsidRDefault="00000000">
      <w:pPr>
        <w:spacing w:line="0" w:lineRule="atLeast"/>
        <w:jc w:val="center"/>
        <w:rPr>
          <w:rFonts w:ascii="方正小标宋简体" w:eastAsia="方正小标宋简体"/>
          <w:sz w:val="44"/>
          <w:szCs w:val="44"/>
        </w:rPr>
      </w:pPr>
      <w:r>
        <w:rPr>
          <w:rFonts w:ascii="方正小标宋简体" w:eastAsia="方正小标宋简体" w:hint="eastAsia"/>
          <w:sz w:val="44"/>
          <w:szCs w:val="44"/>
        </w:rPr>
        <w:t>北京市城管执法行政处罚裁量基准表</w:t>
      </w:r>
    </w:p>
    <w:p w14:paraId="375D9DE0" w14:textId="77777777" w:rsidR="00EF274B" w:rsidRDefault="00000000">
      <w:pPr>
        <w:spacing w:line="0" w:lineRule="atLeast"/>
        <w:jc w:val="center"/>
        <w:rPr>
          <w:rFonts w:ascii="仿宋_GB2312" w:eastAsia="仿宋_GB2312"/>
          <w:sz w:val="32"/>
          <w:szCs w:val="32"/>
        </w:rPr>
      </w:pPr>
      <w:r>
        <w:rPr>
          <w:rFonts w:ascii="仿宋_GB2312" w:eastAsia="仿宋_GB2312" w:hint="eastAsia"/>
          <w:sz w:val="32"/>
          <w:szCs w:val="32"/>
        </w:rPr>
        <w:t>（2022.8更新北京市安全生产条例）</w:t>
      </w:r>
    </w:p>
    <w:p w14:paraId="1D7E64B5" w14:textId="77777777" w:rsidR="00EF274B" w:rsidRDefault="00EF274B">
      <w:pPr>
        <w:pStyle w:val="TOC1"/>
        <w:tabs>
          <w:tab w:val="right" w:leader="dot" w:pos="8834"/>
        </w:tabs>
      </w:pPr>
    </w:p>
    <w:p w14:paraId="14EA2E6D" w14:textId="77777777" w:rsidR="00EF274B" w:rsidRDefault="00000000">
      <w:pPr>
        <w:pStyle w:val="TOC1"/>
        <w:tabs>
          <w:tab w:val="right" w:leader="middleDot" w:pos="8844"/>
        </w:tabs>
      </w:pPr>
      <w:r>
        <w:fldChar w:fldCharType="begin"/>
      </w:r>
      <w:r>
        <w:instrText xml:space="preserve"> TOC \o "1-3" \h \z \u </w:instrText>
      </w:r>
      <w:r>
        <w:fldChar w:fldCharType="separate"/>
      </w:r>
      <w:hyperlink w:anchor="_Toc201842710" w:history="1">
        <w:r>
          <w:rPr>
            <w:rFonts w:hint="eastAsia"/>
            <w:szCs w:val="32"/>
          </w:rPr>
          <w:t>市容环境卫生管理方面</w:t>
        </w:r>
        <w:r>
          <w:tab/>
        </w:r>
        <w:r>
          <w:fldChar w:fldCharType="begin"/>
        </w:r>
        <w:r>
          <w:instrText xml:space="preserve"> PAGEREF _Toc201842710 </w:instrText>
        </w:r>
        <w:r>
          <w:fldChar w:fldCharType="separate"/>
        </w:r>
        <w:r>
          <w:t>5</w:t>
        </w:r>
        <w:r>
          <w:fldChar w:fldCharType="end"/>
        </w:r>
      </w:hyperlink>
    </w:p>
    <w:p w14:paraId="7703C7B0" w14:textId="77777777" w:rsidR="00EF274B" w:rsidRDefault="00000000">
      <w:pPr>
        <w:pStyle w:val="TOC2"/>
        <w:tabs>
          <w:tab w:val="right" w:leader="middleDot" w:pos="8844"/>
        </w:tabs>
      </w:pPr>
      <w:hyperlink w:anchor="_Toc1674813193" w:history="1">
        <w:r>
          <w:rPr>
            <w:rFonts w:hint="eastAsia"/>
            <w:szCs w:val="30"/>
          </w:rPr>
          <w:t>《北京市市容环境卫生条例》案由</w:t>
        </w:r>
        <w:r>
          <w:rPr>
            <w:rFonts w:hint="eastAsia"/>
            <w:szCs w:val="30"/>
          </w:rPr>
          <w:t>56</w:t>
        </w:r>
        <w:r>
          <w:rPr>
            <w:rFonts w:hint="eastAsia"/>
            <w:szCs w:val="30"/>
          </w:rPr>
          <w:t>项</w:t>
        </w:r>
        <w:r>
          <w:tab/>
        </w:r>
        <w:r>
          <w:fldChar w:fldCharType="begin"/>
        </w:r>
        <w:r>
          <w:instrText xml:space="preserve"> PAGEREF _Toc1674813193 </w:instrText>
        </w:r>
        <w:r>
          <w:fldChar w:fldCharType="separate"/>
        </w:r>
        <w:r>
          <w:t>5</w:t>
        </w:r>
        <w:r>
          <w:fldChar w:fldCharType="end"/>
        </w:r>
      </w:hyperlink>
    </w:p>
    <w:p w14:paraId="67109EB3" w14:textId="77777777" w:rsidR="00EF274B" w:rsidRDefault="00000000">
      <w:pPr>
        <w:pStyle w:val="TOC2"/>
        <w:tabs>
          <w:tab w:val="right" w:leader="middleDot" w:pos="8844"/>
        </w:tabs>
      </w:pPr>
      <w:hyperlink w:anchor="_Toc2041471751" w:history="1">
        <w:r>
          <w:rPr>
            <w:rFonts w:hint="eastAsia"/>
            <w:szCs w:val="30"/>
          </w:rPr>
          <w:t>《北京市生活垃圾管理条例》案由</w:t>
        </w:r>
        <w:r>
          <w:rPr>
            <w:szCs w:val="30"/>
          </w:rPr>
          <w:t>36</w:t>
        </w:r>
        <w:r>
          <w:rPr>
            <w:rFonts w:hint="eastAsia"/>
            <w:szCs w:val="30"/>
          </w:rPr>
          <w:t>项</w:t>
        </w:r>
        <w:r>
          <w:tab/>
        </w:r>
        <w:r>
          <w:fldChar w:fldCharType="begin"/>
        </w:r>
        <w:r>
          <w:instrText xml:space="preserve"> PAGEREF _Toc2041471751 </w:instrText>
        </w:r>
        <w:r>
          <w:fldChar w:fldCharType="separate"/>
        </w:r>
        <w:r>
          <w:t>19</w:t>
        </w:r>
        <w:r>
          <w:fldChar w:fldCharType="end"/>
        </w:r>
      </w:hyperlink>
    </w:p>
    <w:p w14:paraId="03A52B4C" w14:textId="77777777" w:rsidR="00EF274B" w:rsidRDefault="00000000">
      <w:pPr>
        <w:pStyle w:val="TOC2"/>
        <w:tabs>
          <w:tab w:val="right" w:leader="middleDot" w:pos="8844"/>
        </w:tabs>
      </w:pPr>
      <w:hyperlink w:anchor="_Toc2077559595" w:history="1">
        <w:r>
          <w:rPr>
            <w:rFonts w:hint="eastAsia"/>
            <w:szCs w:val="30"/>
          </w:rPr>
          <w:t>《城市生活垃圾管理办法》案由</w:t>
        </w:r>
        <w:r>
          <w:rPr>
            <w:rFonts w:hint="eastAsia"/>
            <w:szCs w:val="30"/>
          </w:rPr>
          <w:t>11</w:t>
        </w:r>
        <w:r>
          <w:rPr>
            <w:rFonts w:hint="eastAsia"/>
            <w:szCs w:val="30"/>
          </w:rPr>
          <w:t>项</w:t>
        </w:r>
        <w:r>
          <w:tab/>
        </w:r>
        <w:r>
          <w:fldChar w:fldCharType="begin"/>
        </w:r>
        <w:r>
          <w:instrText xml:space="preserve"> PAGEREF _Toc2077559595 </w:instrText>
        </w:r>
        <w:r>
          <w:fldChar w:fldCharType="separate"/>
        </w:r>
        <w:r>
          <w:t>35</w:t>
        </w:r>
        <w:r>
          <w:fldChar w:fldCharType="end"/>
        </w:r>
      </w:hyperlink>
    </w:p>
    <w:p w14:paraId="727AB628" w14:textId="77777777" w:rsidR="00EF274B" w:rsidRDefault="00000000">
      <w:pPr>
        <w:pStyle w:val="TOC2"/>
        <w:tabs>
          <w:tab w:val="right" w:leader="middleDot" w:pos="8844"/>
        </w:tabs>
      </w:pPr>
      <w:hyperlink w:anchor="_Toc570722673" w:history="1">
        <w:r>
          <w:rPr>
            <w:rFonts w:hint="eastAsia"/>
            <w:szCs w:val="30"/>
          </w:rPr>
          <w:t>《城市建筑垃圾管理规定》案由</w:t>
        </w:r>
        <w:r>
          <w:rPr>
            <w:rFonts w:hint="eastAsia"/>
            <w:szCs w:val="30"/>
          </w:rPr>
          <w:t>11</w:t>
        </w:r>
        <w:r>
          <w:rPr>
            <w:rFonts w:hint="eastAsia"/>
            <w:szCs w:val="30"/>
          </w:rPr>
          <w:t>项</w:t>
        </w:r>
        <w:r>
          <w:tab/>
        </w:r>
        <w:r>
          <w:fldChar w:fldCharType="begin"/>
        </w:r>
        <w:r>
          <w:instrText xml:space="preserve"> PAGEREF _Toc570722673 </w:instrText>
        </w:r>
        <w:r>
          <w:fldChar w:fldCharType="separate"/>
        </w:r>
        <w:r>
          <w:t>38</w:t>
        </w:r>
        <w:r>
          <w:fldChar w:fldCharType="end"/>
        </w:r>
      </w:hyperlink>
    </w:p>
    <w:p w14:paraId="68AB1B88" w14:textId="77777777" w:rsidR="00EF274B" w:rsidRDefault="00000000">
      <w:pPr>
        <w:pStyle w:val="TOC2"/>
        <w:tabs>
          <w:tab w:val="right" w:leader="middleDot" w:pos="8844"/>
        </w:tabs>
      </w:pPr>
      <w:hyperlink w:anchor="_Toc332386643" w:history="1">
        <w:r>
          <w:rPr>
            <w:rFonts w:hint="eastAsia"/>
            <w:szCs w:val="30"/>
          </w:rPr>
          <w:t>《中华人民共和国固体废物污染环境防治法》案由</w:t>
        </w:r>
        <w:r>
          <w:rPr>
            <w:szCs w:val="30"/>
          </w:rPr>
          <w:t>10</w:t>
        </w:r>
        <w:r>
          <w:rPr>
            <w:rFonts w:hint="eastAsia"/>
            <w:szCs w:val="30"/>
          </w:rPr>
          <w:t>项</w:t>
        </w:r>
        <w:r>
          <w:tab/>
        </w:r>
        <w:r>
          <w:fldChar w:fldCharType="begin"/>
        </w:r>
        <w:r>
          <w:instrText xml:space="preserve"> PAGEREF _Toc332386643 </w:instrText>
        </w:r>
        <w:r>
          <w:fldChar w:fldCharType="separate"/>
        </w:r>
        <w:r>
          <w:t>42</w:t>
        </w:r>
        <w:r>
          <w:fldChar w:fldCharType="end"/>
        </w:r>
      </w:hyperlink>
    </w:p>
    <w:p w14:paraId="074C2C1E" w14:textId="77777777" w:rsidR="00EF274B" w:rsidRDefault="00000000">
      <w:pPr>
        <w:pStyle w:val="TOC2"/>
        <w:tabs>
          <w:tab w:val="right" w:leader="middleDot" w:pos="8844"/>
        </w:tabs>
      </w:pPr>
      <w:hyperlink w:anchor="_Toc1607569186" w:history="1">
        <w:r>
          <w:rPr>
            <w:rFonts w:hint="eastAsia"/>
            <w:szCs w:val="30"/>
          </w:rPr>
          <w:t>《北京市“门前三包”责任制管理办法》案由</w:t>
        </w:r>
        <w:r>
          <w:rPr>
            <w:rFonts w:hint="eastAsia"/>
            <w:szCs w:val="30"/>
          </w:rPr>
          <w:t>1</w:t>
        </w:r>
        <w:r>
          <w:rPr>
            <w:rFonts w:hint="eastAsia"/>
            <w:szCs w:val="30"/>
          </w:rPr>
          <w:t>项</w:t>
        </w:r>
        <w:r>
          <w:tab/>
        </w:r>
        <w:r>
          <w:fldChar w:fldCharType="begin"/>
        </w:r>
        <w:r>
          <w:instrText xml:space="preserve"> PAGEREF _Toc1607569186 </w:instrText>
        </w:r>
        <w:r>
          <w:fldChar w:fldCharType="separate"/>
        </w:r>
        <w:r>
          <w:t>44</w:t>
        </w:r>
        <w:r>
          <w:fldChar w:fldCharType="end"/>
        </w:r>
      </w:hyperlink>
    </w:p>
    <w:p w14:paraId="10452A1B" w14:textId="77777777" w:rsidR="00EF274B" w:rsidRDefault="00000000">
      <w:pPr>
        <w:pStyle w:val="TOC2"/>
        <w:tabs>
          <w:tab w:val="right" w:leader="middleDot" w:pos="8844"/>
        </w:tabs>
      </w:pPr>
      <w:hyperlink w:anchor="_Toc486873493" w:history="1">
        <w:r>
          <w:rPr>
            <w:rFonts w:hint="eastAsia"/>
            <w:szCs w:val="30"/>
          </w:rPr>
          <w:t>《北京市人民政府关于扫雪铲冰管理的规定》案由</w:t>
        </w:r>
        <w:r>
          <w:rPr>
            <w:rFonts w:hint="eastAsia"/>
            <w:szCs w:val="30"/>
          </w:rPr>
          <w:t>1</w:t>
        </w:r>
        <w:r>
          <w:rPr>
            <w:rFonts w:hint="eastAsia"/>
            <w:szCs w:val="30"/>
          </w:rPr>
          <w:t>项</w:t>
        </w:r>
        <w:r>
          <w:tab/>
        </w:r>
        <w:r>
          <w:fldChar w:fldCharType="begin"/>
        </w:r>
        <w:r>
          <w:instrText xml:space="preserve"> PAGEREF _Toc486873493 </w:instrText>
        </w:r>
        <w:r>
          <w:fldChar w:fldCharType="separate"/>
        </w:r>
        <w:r>
          <w:t>45</w:t>
        </w:r>
        <w:r>
          <w:fldChar w:fldCharType="end"/>
        </w:r>
      </w:hyperlink>
    </w:p>
    <w:p w14:paraId="486D11EB" w14:textId="77777777" w:rsidR="00EF274B" w:rsidRDefault="00000000">
      <w:pPr>
        <w:pStyle w:val="TOC2"/>
        <w:tabs>
          <w:tab w:val="right" w:leader="middleDot" w:pos="8844"/>
        </w:tabs>
      </w:pPr>
      <w:hyperlink w:anchor="_Toc365791866" w:history="1">
        <w:r>
          <w:rPr>
            <w:rFonts w:hint="eastAsia"/>
          </w:rPr>
          <w:t>《北京市户外广告设施、牌匾标识和标语宣传品设置管理条例》案由</w:t>
        </w:r>
        <w:r>
          <w:rPr>
            <w:rFonts w:hint="eastAsia"/>
          </w:rPr>
          <w:t>14</w:t>
        </w:r>
        <w:r>
          <w:rPr>
            <w:rFonts w:hint="eastAsia"/>
          </w:rPr>
          <w:t>项</w:t>
        </w:r>
        <w:r>
          <w:tab/>
        </w:r>
        <w:r>
          <w:fldChar w:fldCharType="begin"/>
        </w:r>
        <w:r>
          <w:instrText xml:space="preserve"> PAGEREF _Toc365791866 </w:instrText>
        </w:r>
        <w:r>
          <w:fldChar w:fldCharType="separate"/>
        </w:r>
        <w:r>
          <w:t>45</w:t>
        </w:r>
        <w:r>
          <w:fldChar w:fldCharType="end"/>
        </w:r>
      </w:hyperlink>
    </w:p>
    <w:p w14:paraId="1B55427C" w14:textId="77777777" w:rsidR="00EF274B" w:rsidRDefault="00000000">
      <w:pPr>
        <w:pStyle w:val="TOC2"/>
        <w:tabs>
          <w:tab w:val="right" w:leader="middleDot" w:pos="8844"/>
        </w:tabs>
      </w:pPr>
      <w:hyperlink w:anchor="_Toc1721115408" w:history="1">
        <w:r>
          <w:rPr>
            <w:rFonts w:hint="eastAsia"/>
            <w:szCs w:val="30"/>
          </w:rPr>
          <w:t>《北京市户外广告设置管理办法》案由</w:t>
        </w:r>
        <w:r>
          <w:rPr>
            <w:rFonts w:hint="eastAsia"/>
            <w:szCs w:val="30"/>
          </w:rPr>
          <w:t>2</w:t>
        </w:r>
        <w:r>
          <w:rPr>
            <w:rFonts w:hint="eastAsia"/>
            <w:szCs w:val="30"/>
          </w:rPr>
          <w:t>项</w:t>
        </w:r>
        <w:r>
          <w:tab/>
        </w:r>
        <w:r>
          <w:fldChar w:fldCharType="begin"/>
        </w:r>
        <w:r>
          <w:instrText xml:space="preserve"> PAGEREF _Toc1721115408 </w:instrText>
        </w:r>
        <w:r>
          <w:fldChar w:fldCharType="separate"/>
        </w:r>
        <w:r>
          <w:t>50</w:t>
        </w:r>
        <w:r>
          <w:fldChar w:fldCharType="end"/>
        </w:r>
      </w:hyperlink>
    </w:p>
    <w:p w14:paraId="30E447EB" w14:textId="77777777" w:rsidR="00EF274B" w:rsidRDefault="00000000">
      <w:pPr>
        <w:pStyle w:val="TOC2"/>
        <w:tabs>
          <w:tab w:val="right" w:leader="middleDot" w:pos="8844"/>
        </w:tabs>
      </w:pPr>
      <w:hyperlink w:anchor="_Toc851170923" w:history="1">
        <w:r>
          <w:rPr>
            <w:rFonts w:hint="eastAsia"/>
            <w:szCs w:val="30"/>
          </w:rPr>
          <w:t>《北京市标语宣传品设置管理规定》案由</w:t>
        </w:r>
        <w:r>
          <w:rPr>
            <w:rFonts w:hint="eastAsia"/>
            <w:szCs w:val="30"/>
          </w:rPr>
          <w:t>6</w:t>
        </w:r>
        <w:r>
          <w:rPr>
            <w:rFonts w:hint="eastAsia"/>
            <w:szCs w:val="30"/>
          </w:rPr>
          <w:t>项</w:t>
        </w:r>
        <w:r>
          <w:tab/>
        </w:r>
        <w:r>
          <w:fldChar w:fldCharType="begin"/>
        </w:r>
        <w:r>
          <w:instrText xml:space="preserve"> PAGEREF _Toc851170923 </w:instrText>
        </w:r>
        <w:r>
          <w:fldChar w:fldCharType="separate"/>
        </w:r>
        <w:r>
          <w:t>50</w:t>
        </w:r>
        <w:r>
          <w:fldChar w:fldCharType="end"/>
        </w:r>
      </w:hyperlink>
    </w:p>
    <w:p w14:paraId="40A7D70A" w14:textId="77777777" w:rsidR="00EF274B" w:rsidRDefault="00000000">
      <w:pPr>
        <w:pStyle w:val="TOC2"/>
        <w:tabs>
          <w:tab w:val="right" w:leader="middleDot" w:pos="8844"/>
        </w:tabs>
      </w:pPr>
      <w:hyperlink w:anchor="_Toc1564432903" w:history="1">
        <w:r>
          <w:rPr>
            <w:rFonts w:hint="eastAsia"/>
            <w:szCs w:val="30"/>
          </w:rPr>
          <w:t>《北京市城市道路和公共场所环境卫生管理若干规定》案由</w:t>
        </w:r>
        <w:r>
          <w:rPr>
            <w:rFonts w:hint="eastAsia"/>
            <w:szCs w:val="30"/>
          </w:rPr>
          <w:t>7</w:t>
        </w:r>
        <w:r>
          <w:rPr>
            <w:rFonts w:hint="eastAsia"/>
            <w:szCs w:val="30"/>
          </w:rPr>
          <w:t>项</w:t>
        </w:r>
        <w:r>
          <w:tab/>
        </w:r>
        <w:r>
          <w:fldChar w:fldCharType="begin"/>
        </w:r>
        <w:r>
          <w:instrText xml:space="preserve"> PAGEREF _Toc1564432903 </w:instrText>
        </w:r>
        <w:r>
          <w:fldChar w:fldCharType="separate"/>
        </w:r>
        <w:r>
          <w:t>52</w:t>
        </w:r>
        <w:r>
          <w:fldChar w:fldCharType="end"/>
        </w:r>
      </w:hyperlink>
    </w:p>
    <w:p w14:paraId="01F17E37" w14:textId="77777777" w:rsidR="00EF274B" w:rsidRDefault="00000000">
      <w:pPr>
        <w:pStyle w:val="TOC2"/>
        <w:tabs>
          <w:tab w:val="right" w:leader="middleDot" w:pos="8844"/>
        </w:tabs>
      </w:pPr>
      <w:hyperlink w:anchor="_Toc1111742462" w:history="1">
        <w:r>
          <w:rPr>
            <w:rFonts w:hint="eastAsia"/>
          </w:rPr>
          <w:t>《北京市建筑</w:t>
        </w:r>
        <w:r>
          <w:t>垃圾处置管理规定</w:t>
        </w:r>
        <w:r>
          <w:rPr>
            <w:rFonts w:hint="eastAsia"/>
          </w:rPr>
          <w:t>》案由</w:t>
        </w:r>
        <w:r>
          <w:t>24</w:t>
        </w:r>
        <w:r>
          <w:rPr>
            <w:rFonts w:hint="eastAsia"/>
          </w:rPr>
          <w:t>项</w:t>
        </w:r>
        <w:r>
          <w:tab/>
        </w:r>
        <w:r>
          <w:fldChar w:fldCharType="begin"/>
        </w:r>
        <w:r>
          <w:instrText xml:space="preserve"> PAGEREF _Toc1111742462 </w:instrText>
        </w:r>
        <w:r>
          <w:fldChar w:fldCharType="separate"/>
        </w:r>
        <w:r>
          <w:t>53</w:t>
        </w:r>
        <w:r>
          <w:fldChar w:fldCharType="end"/>
        </w:r>
      </w:hyperlink>
    </w:p>
    <w:p w14:paraId="2883C6D1" w14:textId="77777777" w:rsidR="00EF274B" w:rsidRDefault="00000000">
      <w:pPr>
        <w:pStyle w:val="TOC2"/>
        <w:tabs>
          <w:tab w:val="right" w:leader="middleDot" w:pos="8844"/>
        </w:tabs>
      </w:pPr>
      <w:hyperlink w:anchor="_Toc1390402091" w:history="1">
        <w:r>
          <w:rPr>
            <w:rFonts w:hint="eastAsia"/>
          </w:rPr>
          <w:t>《北京市养犬管理规定》案由</w:t>
        </w:r>
        <w:r>
          <w:rPr>
            <w:rFonts w:hint="eastAsia"/>
          </w:rPr>
          <w:t>1</w:t>
        </w:r>
        <w:r>
          <w:rPr>
            <w:rFonts w:hint="eastAsia"/>
          </w:rPr>
          <w:t>项</w:t>
        </w:r>
        <w:r>
          <w:tab/>
        </w:r>
        <w:r>
          <w:fldChar w:fldCharType="begin"/>
        </w:r>
        <w:r>
          <w:instrText xml:space="preserve"> PAGEREF _Toc1390402091 </w:instrText>
        </w:r>
        <w:r>
          <w:fldChar w:fldCharType="separate"/>
        </w:r>
        <w:r>
          <w:t>66</w:t>
        </w:r>
        <w:r>
          <w:fldChar w:fldCharType="end"/>
        </w:r>
      </w:hyperlink>
    </w:p>
    <w:p w14:paraId="626F1AAA" w14:textId="77777777" w:rsidR="00EF274B" w:rsidRDefault="00000000">
      <w:pPr>
        <w:pStyle w:val="TOC2"/>
        <w:tabs>
          <w:tab w:val="right" w:leader="middleDot" w:pos="8844"/>
        </w:tabs>
      </w:pPr>
      <w:hyperlink w:anchor="_Toc1748703442" w:history="1">
        <w:r>
          <w:rPr>
            <w:rFonts w:hint="eastAsia"/>
            <w:szCs w:val="30"/>
          </w:rPr>
          <w:t>《北京市长城保护管理办法》案由</w:t>
        </w:r>
        <w:r>
          <w:rPr>
            <w:rFonts w:hint="eastAsia"/>
            <w:szCs w:val="30"/>
          </w:rPr>
          <w:t>1</w:t>
        </w:r>
        <w:r>
          <w:rPr>
            <w:rFonts w:hint="eastAsia"/>
            <w:szCs w:val="30"/>
          </w:rPr>
          <w:t>项</w:t>
        </w:r>
        <w:r>
          <w:tab/>
        </w:r>
        <w:r>
          <w:fldChar w:fldCharType="begin"/>
        </w:r>
        <w:r>
          <w:instrText xml:space="preserve"> PAGEREF _Toc1748703442 </w:instrText>
        </w:r>
        <w:r>
          <w:fldChar w:fldCharType="separate"/>
        </w:r>
        <w:r>
          <w:t>67</w:t>
        </w:r>
        <w:r>
          <w:fldChar w:fldCharType="end"/>
        </w:r>
      </w:hyperlink>
    </w:p>
    <w:p w14:paraId="5B5EDB53" w14:textId="77777777" w:rsidR="00EF274B" w:rsidRDefault="00000000">
      <w:pPr>
        <w:pStyle w:val="TOC2"/>
        <w:tabs>
          <w:tab w:val="right" w:leader="middleDot" w:pos="8844"/>
        </w:tabs>
      </w:pPr>
      <w:hyperlink w:anchor="_Toc2046641620" w:history="1">
        <w:r>
          <w:rPr>
            <w:rFonts w:hint="eastAsia"/>
            <w:szCs w:val="30"/>
          </w:rPr>
          <w:t>《北京历史文化名城保护条例》案由</w:t>
        </w:r>
        <w:r>
          <w:rPr>
            <w:rFonts w:hint="eastAsia"/>
            <w:szCs w:val="30"/>
          </w:rPr>
          <w:t>1</w:t>
        </w:r>
        <w:r>
          <w:rPr>
            <w:rFonts w:hint="eastAsia"/>
            <w:szCs w:val="30"/>
          </w:rPr>
          <w:t>项</w:t>
        </w:r>
        <w:r>
          <w:tab/>
        </w:r>
        <w:r>
          <w:fldChar w:fldCharType="begin"/>
        </w:r>
        <w:r>
          <w:instrText xml:space="preserve"> PAGEREF _Toc2046641620 </w:instrText>
        </w:r>
        <w:r>
          <w:fldChar w:fldCharType="separate"/>
        </w:r>
        <w:r>
          <w:t>67</w:t>
        </w:r>
        <w:r>
          <w:fldChar w:fldCharType="end"/>
        </w:r>
      </w:hyperlink>
    </w:p>
    <w:p w14:paraId="6110EABF" w14:textId="77777777" w:rsidR="00EF274B" w:rsidRDefault="00000000">
      <w:pPr>
        <w:pStyle w:val="TOC2"/>
        <w:tabs>
          <w:tab w:val="right" w:leader="middleDot" w:pos="8844"/>
        </w:tabs>
      </w:pPr>
      <w:hyperlink w:anchor="_Toc556060504" w:history="1">
        <w:r>
          <w:rPr>
            <w:rFonts w:hint="eastAsia"/>
            <w:szCs w:val="30"/>
          </w:rPr>
          <w:t>《北京市架空线管理若干规定》案由</w:t>
        </w:r>
        <w:r>
          <w:rPr>
            <w:szCs w:val="30"/>
          </w:rPr>
          <w:t>7</w:t>
        </w:r>
        <w:r>
          <w:rPr>
            <w:rFonts w:hint="eastAsia"/>
            <w:szCs w:val="30"/>
          </w:rPr>
          <w:t>项</w:t>
        </w:r>
        <w:r>
          <w:tab/>
        </w:r>
        <w:r>
          <w:fldChar w:fldCharType="begin"/>
        </w:r>
        <w:r>
          <w:instrText xml:space="preserve"> PAGEREF _Toc556060504 </w:instrText>
        </w:r>
        <w:r>
          <w:fldChar w:fldCharType="separate"/>
        </w:r>
        <w:r>
          <w:t>67</w:t>
        </w:r>
        <w:r>
          <w:fldChar w:fldCharType="end"/>
        </w:r>
      </w:hyperlink>
    </w:p>
    <w:p w14:paraId="610A9B4B" w14:textId="77777777" w:rsidR="00EF274B" w:rsidRDefault="00000000">
      <w:pPr>
        <w:pStyle w:val="TOC2"/>
        <w:tabs>
          <w:tab w:val="right" w:leader="middleDot" w:pos="8844"/>
        </w:tabs>
      </w:pPr>
      <w:hyperlink w:anchor="_Toc1656838591" w:history="1">
        <w:r>
          <w:rPr>
            <w:rFonts w:hint="eastAsia"/>
            <w:szCs w:val="30"/>
          </w:rPr>
          <w:t>《城市照明管理规定》案由</w:t>
        </w:r>
        <w:r>
          <w:rPr>
            <w:rFonts w:hint="eastAsia"/>
            <w:szCs w:val="30"/>
          </w:rPr>
          <w:t>2</w:t>
        </w:r>
        <w:r>
          <w:rPr>
            <w:rFonts w:hint="eastAsia"/>
            <w:szCs w:val="30"/>
          </w:rPr>
          <w:t>项</w:t>
        </w:r>
        <w:r>
          <w:tab/>
        </w:r>
        <w:r>
          <w:fldChar w:fldCharType="begin"/>
        </w:r>
        <w:r>
          <w:instrText xml:space="preserve"> PAGEREF _Toc1656838591 </w:instrText>
        </w:r>
        <w:r>
          <w:fldChar w:fldCharType="separate"/>
        </w:r>
        <w:r>
          <w:t>68</w:t>
        </w:r>
        <w:r>
          <w:fldChar w:fldCharType="end"/>
        </w:r>
      </w:hyperlink>
    </w:p>
    <w:p w14:paraId="6EF47A63" w14:textId="77777777" w:rsidR="00EF274B" w:rsidRDefault="00000000">
      <w:pPr>
        <w:pStyle w:val="TOC2"/>
        <w:tabs>
          <w:tab w:val="right" w:leader="middleDot" w:pos="8844"/>
        </w:tabs>
      </w:pPr>
      <w:hyperlink w:anchor="_Toc1821421394" w:history="1">
        <w:r>
          <w:rPr>
            <w:rFonts w:hint="eastAsia"/>
            <w:szCs w:val="30"/>
          </w:rPr>
          <w:t>《北京市</w:t>
        </w:r>
        <w:r>
          <w:rPr>
            <w:szCs w:val="30"/>
          </w:rPr>
          <w:t>物业管理条例</w:t>
        </w:r>
        <w:r>
          <w:rPr>
            <w:rFonts w:hint="eastAsia"/>
            <w:szCs w:val="30"/>
          </w:rPr>
          <w:t>》案由</w:t>
        </w:r>
        <w:r>
          <w:rPr>
            <w:rFonts w:hint="eastAsia"/>
            <w:szCs w:val="30"/>
          </w:rPr>
          <w:t>1</w:t>
        </w:r>
        <w:r>
          <w:rPr>
            <w:rFonts w:hint="eastAsia"/>
            <w:szCs w:val="30"/>
          </w:rPr>
          <w:t>项</w:t>
        </w:r>
        <w:r>
          <w:tab/>
        </w:r>
        <w:r>
          <w:fldChar w:fldCharType="begin"/>
        </w:r>
        <w:r>
          <w:instrText xml:space="preserve"> PAGEREF _Toc1821421394 </w:instrText>
        </w:r>
        <w:r>
          <w:fldChar w:fldCharType="separate"/>
        </w:r>
        <w:r>
          <w:t>69</w:t>
        </w:r>
        <w:r>
          <w:fldChar w:fldCharType="end"/>
        </w:r>
      </w:hyperlink>
    </w:p>
    <w:p w14:paraId="3408289E" w14:textId="77777777" w:rsidR="00EF274B" w:rsidRDefault="00000000">
      <w:pPr>
        <w:pStyle w:val="TOC2"/>
        <w:tabs>
          <w:tab w:val="right" w:leader="middleDot" w:pos="8844"/>
        </w:tabs>
      </w:pPr>
      <w:hyperlink w:anchor="_Toc932516819" w:history="1">
        <w:r>
          <w:rPr>
            <w:rFonts w:hint="eastAsia"/>
          </w:rPr>
          <w:t>《</w:t>
        </w:r>
        <w:r>
          <w:rPr>
            <w:rFonts w:hint="eastAsia"/>
            <w:lang w:val="zh-CN"/>
          </w:rPr>
          <w:t>北京市国际交往语言环境建设条例</w:t>
        </w:r>
        <w:r>
          <w:rPr>
            <w:rFonts w:hint="eastAsia"/>
          </w:rPr>
          <w:t>》案由</w:t>
        </w:r>
        <w:r>
          <w:rPr>
            <w:rFonts w:hint="eastAsia"/>
          </w:rPr>
          <w:t>4</w:t>
        </w:r>
        <w:r>
          <w:rPr>
            <w:rFonts w:hint="eastAsia"/>
          </w:rPr>
          <w:t>项</w:t>
        </w:r>
        <w:r>
          <w:tab/>
        </w:r>
        <w:r>
          <w:fldChar w:fldCharType="begin"/>
        </w:r>
        <w:r>
          <w:instrText xml:space="preserve"> PAGEREF _Toc932516819 </w:instrText>
        </w:r>
        <w:r>
          <w:fldChar w:fldCharType="separate"/>
        </w:r>
        <w:r>
          <w:t>69</w:t>
        </w:r>
        <w:r>
          <w:fldChar w:fldCharType="end"/>
        </w:r>
      </w:hyperlink>
    </w:p>
    <w:p w14:paraId="380B0A98" w14:textId="77777777" w:rsidR="00EF274B" w:rsidRDefault="00000000">
      <w:pPr>
        <w:pStyle w:val="TOC1"/>
        <w:tabs>
          <w:tab w:val="right" w:leader="middleDot" w:pos="8844"/>
        </w:tabs>
      </w:pPr>
      <w:hyperlink w:anchor="_Toc2064668686" w:history="1">
        <w:r>
          <w:rPr>
            <w:rFonts w:ascii="方正小标宋简体" w:hint="eastAsia"/>
            <w:szCs w:val="36"/>
          </w:rPr>
          <w:t>市政管理方面</w:t>
        </w:r>
        <w:r>
          <w:tab/>
        </w:r>
        <w:r>
          <w:fldChar w:fldCharType="begin"/>
        </w:r>
        <w:r>
          <w:instrText xml:space="preserve"> PAGEREF _Toc2064668686 </w:instrText>
        </w:r>
        <w:r>
          <w:fldChar w:fldCharType="separate"/>
        </w:r>
        <w:r>
          <w:t>71</w:t>
        </w:r>
        <w:r>
          <w:fldChar w:fldCharType="end"/>
        </w:r>
      </w:hyperlink>
    </w:p>
    <w:p w14:paraId="1AA230DA" w14:textId="77777777" w:rsidR="00EF274B" w:rsidRDefault="00000000">
      <w:pPr>
        <w:pStyle w:val="TOC2"/>
        <w:tabs>
          <w:tab w:val="right" w:leader="middleDot" w:pos="8844"/>
        </w:tabs>
      </w:pPr>
      <w:hyperlink w:anchor="_Toc316014207" w:history="1">
        <w:r>
          <w:rPr>
            <w:rFonts w:hint="eastAsia"/>
            <w:szCs w:val="30"/>
          </w:rPr>
          <w:t>《</w:t>
        </w:r>
        <w:r>
          <w:rPr>
            <w:rFonts w:hint="eastAsia"/>
          </w:rPr>
          <w:t>北京市无障碍环境建设条例</w:t>
        </w:r>
        <w:r>
          <w:rPr>
            <w:rFonts w:hint="eastAsia"/>
            <w:szCs w:val="30"/>
          </w:rPr>
          <w:t>》案由</w:t>
        </w:r>
        <w:r>
          <w:rPr>
            <w:rFonts w:hint="eastAsia"/>
            <w:szCs w:val="30"/>
          </w:rPr>
          <w:t>6</w:t>
        </w:r>
        <w:r>
          <w:rPr>
            <w:rFonts w:hint="eastAsia"/>
            <w:szCs w:val="30"/>
          </w:rPr>
          <w:t>项</w:t>
        </w:r>
        <w:r>
          <w:tab/>
        </w:r>
        <w:r>
          <w:fldChar w:fldCharType="begin"/>
        </w:r>
        <w:r>
          <w:instrText xml:space="preserve"> PAGEREF _Toc316014207 </w:instrText>
        </w:r>
        <w:r>
          <w:fldChar w:fldCharType="separate"/>
        </w:r>
        <w:r>
          <w:t>71</w:t>
        </w:r>
        <w:r>
          <w:fldChar w:fldCharType="end"/>
        </w:r>
      </w:hyperlink>
    </w:p>
    <w:p w14:paraId="5B38E78C" w14:textId="77777777" w:rsidR="00EF274B" w:rsidRDefault="00000000">
      <w:pPr>
        <w:pStyle w:val="TOC2"/>
        <w:tabs>
          <w:tab w:val="right" w:leader="middleDot" w:pos="8844"/>
        </w:tabs>
      </w:pPr>
      <w:hyperlink w:anchor="_Toc2021022345" w:history="1">
        <w:r>
          <w:rPr>
            <w:rFonts w:hint="eastAsia"/>
          </w:rPr>
          <w:t>《城市道路管理条例》《北京市城市道路管理办法》案由</w:t>
        </w:r>
        <w:r>
          <w:rPr>
            <w:rFonts w:hint="eastAsia"/>
          </w:rPr>
          <w:t>16</w:t>
        </w:r>
        <w:r>
          <w:rPr>
            <w:rFonts w:hint="eastAsia"/>
          </w:rPr>
          <w:t>项</w:t>
        </w:r>
        <w:r>
          <w:tab/>
        </w:r>
        <w:r>
          <w:fldChar w:fldCharType="begin"/>
        </w:r>
        <w:r>
          <w:instrText xml:space="preserve"> PAGEREF _Toc2021022345 </w:instrText>
        </w:r>
        <w:r>
          <w:fldChar w:fldCharType="separate"/>
        </w:r>
        <w:r>
          <w:t>73</w:t>
        </w:r>
        <w:r>
          <w:fldChar w:fldCharType="end"/>
        </w:r>
      </w:hyperlink>
    </w:p>
    <w:p w14:paraId="3117C339" w14:textId="77777777" w:rsidR="00EF274B" w:rsidRDefault="00000000">
      <w:pPr>
        <w:pStyle w:val="TOC2"/>
        <w:tabs>
          <w:tab w:val="right" w:leader="middleDot" w:pos="8844"/>
        </w:tabs>
      </w:pPr>
      <w:hyperlink w:anchor="_Toc795534541" w:history="1">
        <w:r>
          <w:rPr>
            <w:rFonts w:hint="eastAsia"/>
          </w:rPr>
          <w:t>《北京市地下设施检查井井盖管理规定》案由</w:t>
        </w:r>
        <w:r>
          <w:rPr>
            <w:rFonts w:hint="eastAsia"/>
          </w:rPr>
          <w:t>5</w:t>
        </w:r>
        <w:r>
          <w:rPr>
            <w:rFonts w:hint="eastAsia"/>
          </w:rPr>
          <w:t>项</w:t>
        </w:r>
        <w:r>
          <w:tab/>
        </w:r>
        <w:r>
          <w:fldChar w:fldCharType="begin"/>
        </w:r>
        <w:r>
          <w:instrText xml:space="preserve"> PAGEREF _Toc795534541 </w:instrText>
        </w:r>
        <w:r>
          <w:fldChar w:fldCharType="separate"/>
        </w:r>
        <w:r>
          <w:t>77</w:t>
        </w:r>
        <w:r>
          <w:fldChar w:fldCharType="end"/>
        </w:r>
      </w:hyperlink>
    </w:p>
    <w:p w14:paraId="77A9219E" w14:textId="77777777" w:rsidR="00EF274B" w:rsidRDefault="00000000">
      <w:pPr>
        <w:pStyle w:val="TOC1"/>
        <w:tabs>
          <w:tab w:val="right" w:leader="middleDot" w:pos="8844"/>
        </w:tabs>
      </w:pPr>
      <w:hyperlink w:anchor="_Toc1671510602" w:history="1">
        <w:r>
          <w:rPr>
            <w:rFonts w:hint="eastAsia"/>
          </w:rPr>
          <w:t>公用事业管理方面</w:t>
        </w:r>
        <w:r>
          <w:tab/>
        </w:r>
        <w:r>
          <w:fldChar w:fldCharType="begin"/>
        </w:r>
        <w:r>
          <w:instrText xml:space="preserve"> PAGEREF _Toc1671510602 </w:instrText>
        </w:r>
        <w:r>
          <w:fldChar w:fldCharType="separate"/>
        </w:r>
        <w:r>
          <w:t>78</w:t>
        </w:r>
        <w:r>
          <w:fldChar w:fldCharType="end"/>
        </w:r>
      </w:hyperlink>
    </w:p>
    <w:p w14:paraId="2E7BA848" w14:textId="77777777" w:rsidR="00EF274B" w:rsidRDefault="00000000">
      <w:pPr>
        <w:pStyle w:val="TOC2"/>
        <w:tabs>
          <w:tab w:val="right" w:leader="middleDot" w:pos="8844"/>
        </w:tabs>
      </w:pPr>
      <w:hyperlink w:anchor="_Toc1999088325" w:history="1">
        <w:r>
          <w:rPr>
            <w:rFonts w:hint="eastAsia"/>
          </w:rPr>
          <w:t>《城镇燃气管理条例》案由</w:t>
        </w:r>
        <w:r>
          <w:rPr>
            <w:rFonts w:hint="eastAsia"/>
          </w:rPr>
          <w:t>30</w:t>
        </w:r>
        <w:r>
          <w:rPr>
            <w:rFonts w:hint="eastAsia"/>
          </w:rPr>
          <w:t>项</w:t>
        </w:r>
        <w:r>
          <w:tab/>
        </w:r>
        <w:r>
          <w:fldChar w:fldCharType="begin"/>
        </w:r>
        <w:r>
          <w:instrText xml:space="preserve"> PAGEREF _Toc1999088325 </w:instrText>
        </w:r>
        <w:r>
          <w:fldChar w:fldCharType="separate"/>
        </w:r>
        <w:r>
          <w:t>78</w:t>
        </w:r>
        <w:r>
          <w:fldChar w:fldCharType="end"/>
        </w:r>
      </w:hyperlink>
    </w:p>
    <w:p w14:paraId="58F38BA0" w14:textId="77777777" w:rsidR="00EF274B" w:rsidRDefault="00000000">
      <w:pPr>
        <w:pStyle w:val="TOC2"/>
        <w:tabs>
          <w:tab w:val="right" w:leader="middleDot" w:pos="8844"/>
        </w:tabs>
      </w:pPr>
      <w:hyperlink w:anchor="_Toc1835992713" w:history="1">
        <w:r>
          <w:rPr>
            <w:rFonts w:hint="eastAsia"/>
          </w:rPr>
          <w:t>《北京市燃气管理条例》案由</w:t>
        </w:r>
        <w:r>
          <w:rPr>
            <w:rFonts w:hint="eastAsia"/>
          </w:rPr>
          <w:t>26</w:t>
        </w:r>
        <w:r>
          <w:rPr>
            <w:rFonts w:hint="eastAsia"/>
          </w:rPr>
          <w:t>项</w:t>
        </w:r>
        <w:r>
          <w:tab/>
        </w:r>
        <w:r>
          <w:fldChar w:fldCharType="begin"/>
        </w:r>
        <w:r>
          <w:instrText xml:space="preserve"> PAGEREF _Toc1835992713 </w:instrText>
        </w:r>
        <w:r>
          <w:fldChar w:fldCharType="separate"/>
        </w:r>
        <w:r>
          <w:t>93</w:t>
        </w:r>
        <w:r>
          <w:fldChar w:fldCharType="end"/>
        </w:r>
      </w:hyperlink>
    </w:p>
    <w:p w14:paraId="12405F2E" w14:textId="77777777" w:rsidR="00EF274B" w:rsidRDefault="00000000">
      <w:pPr>
        <w:pStyle w:val="TOC2"/>
        <w:tabs>
          <w:tab w:val="right" w:leader="middleDot" w:pos="8844"/>
        </w:tabs>
      </w:pPr>
      <w:hyperlink w:anchor="_Toc52760219" w:history="1">
        <w:r>
          <w:rPr>
            <w:rFonts w:hint="eastAsia"/>
          </w:rPr>
          <w:t>《北京市消防条例》案由</w:t>
        </w:r>
        <w:r>
          <w:rPr>
            <w:rFonts w:hint="eastAsia"/>
          </w:rPr>
          <w:t>1</w:t>
        </w:r>
        <w:r>
          <w:rPr>
            <w:rFonts w:hint="eastAsia"/>
          </w:rPr>
          <w:t>项</w:t>
        </w:r>
        <w:r>
          <w:tab/>
        </w:r>
        <w:r>
          <w:fldChar w:fldCharType="begin"/>
        </w:r>
        <w:r>
          <w:instrText xml:space="preserve"> PAGEREF _Toc52760219 </w:instrText>
        </w:r>
        <w:r>
          <w:fldChar w:fldCharType="separate"/>
        </w:r>
        <w:r>
          <w:t>104</w:t>
        </w:r>
        <w:r>
          <w:fldChar w:fldCharType="end"/>
        </w:r>
      </w:hyperlink>
    </w:p>
    <w:p w14:paraId="4A902A52" w14:textId="77777777" w:rsidR="00EF274B" w:rsidRDefault="00000000">
      <w:pPr>
        <w:pStyle w:val="TOC2"/>
        <w:tabs>
          <w:tab w:val="right" w:leader="middleDot" w:pos="8844"/>
        </w:tabs>
      </w:pPr>
      <w:hyperlink w:anchor="_Toc604613326" w:history="1">
        <w:r>
          <w:rPr>
            <w:rFonts w:hint="eastAsia"/>
          </w:rPr>
          <w:t>《北京市清洁燃料车辆加气站管理规定》案由</w:t>
        </w:r>
        <w:r>
          <w:rPr>
            <w:rFonts w:hint="eastAsia"/>
          </w:rPr>
          <w:t>7</w:t>
        </w:r>
        <w:r>
          <w:rPr>
            <w:rFonts w:hint="eastAsia"/>
          </w:rPr>
          <w:t>项</w:t>
        </w:r>
        <w:r>
          <w:tab/>
        </w:r>
        <w:r>
          <w:fldChar w:fldCharType="begin"/>
        </w:r>
        <w:r>
          <w:instrText xml:space="preserve"> PAGEREF _Toc604613326 </w:instrText>
        </w:r>
        <w:r>
          <w:fldChar w:fldCharType="separate"/>
        </w:r>
        <w:r>
          <w:t>105</w:t>
        </w:r>
        <w:r>
          <w:fldChar w:fldCharType="end"/>
        </w:r>
      </w:hyperlink>
    </w:p>
    <w:p w14:paraId="17B477FD" w14:textId="77777777" w:rsidR="00EF274B" w:rsidRDefault="00000000">
      <w:pPr>
        <w:pStyle w:val="TOC2"/>
        <w:tabs>
          <w:tab w:val="right" w:leader="middleDot" w:pos="8844"/>
        </w:tabs>
      </w:pPr>
      <w:hyperlink w:anchor="_Toc994114681" w:history="1">
        <w:r>
          <w:rPr>
            <w:rFonts w:hint="eastAsia"/>
          </w:rPr>
          <w:t>《</w:t>
        </w:r>
        <w:r>
          <w:t>北京市供热采暖管理办法</w:t>
        </w:r>
        <w:r>
          <w:rPr>
            <w:rFonts w:hint="eastAsia"/>
          </w:rPr>
          <w:t>》案由</w:t>
        </w:r>
        <w:r>
          <w:rPr>
            <w:rFonts w:hint="eastAsia"/>
          </w:rPr>
          <w:t>19</w:t>
        </w:r>
        <w:r>
          <w:rPr>
            <w:rFonts w:hint="eastAsia"/>
          </w:rPr>
          <w:t>项</w:t>
        </w:r>
        <w:r>
          <w:tab/>
        </w:r>
        <w:r>
          <w:fldChar w:fldCharType="begin"/>
        </w:r>
        <w:r>
          <w:instrText xml:space="preserve"> PAGEREF _Toc994114681 </w:instrText>
        </w:r>
        <w:r>
          <w:fldChar w:fldCharType="separate"/>
        </w:r>
        <w:r>
          <w:t>106</w:t>
        </w:r>
        <w:r>
          <w:fldChar w:fldCharType="end"/>
        </w:r>
      </w:hyperlink>
    </w:p>
    <w:p w14:paraId="016BE37B" w14:textId="77777777" w:rsidR="00EF274B" w:rsidRDefault="00000000">
      <w:pPr>
        <w:pStyle w:val="TOC2"/>
        <w:tabs>
          <w:tab w:val="right" w:leader="middleDot" w:pos="8844"/>
        </w:tabs>
      </w:pPr>
      <w:hyperlink w:anchor="_Toc962975346" w:history="1">
        <w:r>
          <w:rPr>
            <w:rFonts w:hint="eastAsia"/>
          </w:rPr>
          <w:t>《北京市民用建筑节能管理办法》案由</w:t>
        </w:r>
        <w:r>
          <w:rPr>
            <w:rFonts w:hint="eastAsia"/>
          </w:rPr>
          <w:t>2</w:t>
        </w:r>
        <w:r>
          <w:rPr>
            <w:rFonts w:hint="eastAsia"/>
          </w:rPr>
          <w:t>项</w:t>
        </w:r>
        <w:r>
          <w:tab/>
        </w:r>
        <w:r>
          <w:fldChar w:fldCharType="begin"/>
        </w:r>
        <w:r>
          <w:instrText xml:space="preserve"> PAGEREF _Toc962975346 </w:instrText>
        </w:r>
        <w:r>
          <w:fldChar w:fldCharType="separate"/>
        </w:r>
        <w:r>
          <w:t>110</w:t>
        </w:r>
        <w:r>
          <w:fldChar w:fldCharType="end"/>
        </w:r>
      </w:hyperlink>
    </w:p>
    <w:p w14:paraId="23028C80" w14:textId="77777777" w:rsidR="00EF274B" w:rsidRDefault="00000000">
      <w:pPr>
        <w:pStyle w:val="TOC2"/>
        <w:tabs>
          <w:tab w:val="right" w:leader="middleDot" w:pos="8844"/>
        </w:tabs>
      </w:pPr>
      <w:hyperlink w:anchor="_Toc806456036" w:history="1">
        <w:r>
          <w:rPr>
            <w:lang w:eastAsia="zh-Hans"/>
          </w:rPr>
          <w:t>《</w:t>
        </w:r>
        <w:r>
          <w:rPr>
            <w:rFonts w:hint="eastAsia"/>
            <w:lang w:eastAsia="zh-Hans"/>
          </w:rPr>
          <w:t>中华人民共和国安全生产法</w:t>
        </w:r>
        <w:r>
          <w:rPr>
            <w:lang w:eastAsia="zh-Hans"/>
          </w:rPr>
          <w:t>》</w:t>
        </w:r>
        <w:r>
          <w:rPr>
            <w:rFonts w:hint="eastAsia"/>
          </w:rPr>
          <w:t>《北京市安全生产条例》</w:t>
        </w:r>
        <w:r>
          <w:rPr>
            <w:lang w:eastAsia="zh-Hans"/>
          </w:rPr>
          <w:t>案由</w:t>
        </w:r>
        <w:r>
          <w:rPr>
            <w:rFonts w:hint="eastAsia"/>
          </w:rPr>
          <w:t>12</w:t>
        </w:r>
        <w:r>
          <w:rPr>
            <w:lang w:eastAsia="zh-Hans"/>
          </w:rPr>
          <w:t>项</w:t>
        </w:r>
        <w:r>
          <w:tab/>
        </w:r>
        <w:r>
          <w:fldChar w:fldCharType="begin"/>
        </w:r>
        <w:r>
          <w:instrText xml:space="preserve"> PAGEREF _Toc806456036 </w:instrText>
        </w:r>
        <w:r>
          <w:fldChar w:fldCharType="separate"/>
        </w:r>
        <w:r>
          <w:t>111</w:t>
        </w:r>
        <w:r>
          <w:fldChar w:fldCharType="end"/>
        </w:r>
      </w:hyperlink>
    </w:p>
    <w:p w14:paraId="33D4C16D" w14:textId="77777777" w:rsidR="00EF274B" w:rsidRDefault="00000000">
      <w:pPr>
        <w:pStyle w:val="TOC2"/>
        <w:tabs>
          <w:tab w:val="right" w:leader="middleDot" w:pos="8844"/>
        </w:tabs>
      </w:pPr>
      <w:hyperlink w:anchor="_Toc521444226" w:history="1">
        <w:r>
          <w:rPr>
            <w:rFonts w:hint="eastAsia"/>
          </w:rPr>
          <w:t>《北京市生产安全事故隐患排查治理办法》</w:t>
        </w:r>
        <w:r>
          <w:rPr>
            <w:rFonts w:hint="eastAsia"/>
            <w:lang w:eastAsia="zh-Hans"/>
          </w:rPr>
          <w:t>案由</w:t>
        </w:r>
        <w:r>
          <w:rPr>
            <w:lang w:eastAsia="zh-Hans"/>
          </w:rPr>
          <w:t>2</w:t>
        </w:r>
        <w:r>
          <w:rPr>
            <w:rFonts w:hint="eastAsia"/>
            <w:lang w:eastAsia="zh-Hans"/>
          </w:rPr>
          <w:t>项</w:t>
        </w:r>
        <w:r>
          <w:tab/>
        </w:r>
        <w:r>
          <w:fldChar w:fldCharType="begin"/>
        </w:r>
        <w:r>
          <w:instrText xml:space="preserve"> PAGEREF _Toc521444226 </w:instrText>
        </w:r>
        <w:r>
          <w:fldChar w:fldCharType="separate"/>
        </w:r>
        <w:r>
          <w:t>117</w:t>
        </w:r>
        <w:r>
          <w:fldChar w:fldCharType="end"/>
        </w:r>
      </w:hyperlink>
    </w:p>
    <w:p w14:paraId="040D370C" w14:textId="77777777" w:rsidR="00EF274B" w:rsidRDefault="00000000">
      <w:pPr>
        <w:pStyle w:val="TOC2"/>
        <w:tabs>
          <w:tab w:val="right" w:leader="middleDot" w:pos="8844"/>
        </w:tabs>
      </w:pPr>
      <w:hyperlink w:anchor="_Toc856963450" w:history="1">
        <w:r>
          <w:rPr>
            <w:rFonts w:hint="eastAsia"/>
          </w:rPr>
          <w:t>《北京市单用途预付卡管理条例》案由</w:t>
        </w:r>
        <w:r>
          <w:rPr>
            <w:rFonts w:hint="eastAsia"/>
          </w:rPr>
          <w:t>7</w:t>
        </w:r>
        <w:r>
          <w:rPr>
            <w:rFonts w:hint="eastAsia"/>
          </w:rPr>
          <w:t>项</w:t>
        </w:r>
        <w:r>
          <w:tab/>
        </w:r>
        <w:r>
          <w:fldChar w:fldCharType="begin"/>
        </w:r>
        <w:r>
          <w:instrText xml:space="preserve"> PAGEREF _Toc856963450 </w:instrText>
        </w:r>
        <w:r>
          <w:fldChar w:fldCharType="separate"/>
        </w:r>
        <w:r>
          <w:t>117</w:t>
        </w:r>
        <w:r>
          <w:fldChar w:fldCharType="end"/>
        </w:r>
      </w:hyperlink>
    </w:p>
    <w:p w14:paraId="0A058B49" w14:textId="77777777" w:rsidR="00EF274B" w:rsidRDefault="00000000">
      <w:pPr>
        <w:pStyle w:val="TOC1"/>
        <w:tabs>
          <w:tab w:val="right" w:leader="middleDot" w:pos="8844"/>
        </w:tabs>
      </w:pPr>
      <w:hyperlink w:anchor="_Toc736531984" w:history="1">
        <w:r>
          <w:rPr>
            <w:rFonts w:hint="eastAsia"/>
          </w:rPr>
          <w:t>园林绿化管理方面</w:t>
        </w:r>
        <w:r>
          <w:tab/>
        </w:r>
        <w:r>
          <w:fldChar w:fldCharType="begin"/>
        </w:r>
        <w:r>
          <w:instrText xml:space="preserve"> PAGEREF _Toc736531984 </w:instrText>
        </w:r>
        <w:r>
          <w:fldChar w:fldCharType="separate"/>
        </w:r>
        <w:r>
          <w:t>120</w:t>
        </w:r>
        <w:r>
          <w:fldChar w:fldCharType="end"/>
        </w:r>
      </w:hyperlink>
    </w:p>
    <w:p w14:paraId="11BD2908" w14:textId="77777777" w:rsidR="00EF274B" w:rsidRDefault="00000000">
      <w:pPr>
        <w:pStyle w:val="TOC2"/>
        <w:tabs>
          <w:tab w:val="right" w:leader="middleDot" w:pos="8844"/>
        </w:tabs>
      </w:pPr>
      <w:hyperlink w:anchor="_Toc1092166899" w:history="1">
        <w:r>
          <w:rPr>
            <w:rFonts w:hint="eastAsia"/>
          </w:rPr>
          <w:t>《北京市绿化条例》案由</w:t>
        </w:r>
        <w:r>
          <w:rPr>
            <w:rFonts w:hint="eastAsia"/>
          </w:rPr>
          <w:t>16</w:t>
        </w:r>
        <w:r>
          <w:rPr>
            <w:rFonts w:hint="eastAsia"/>
          </w:rPr>
          <w:t>项</w:t>
        </w:r>
        <w:r>
          <w:tab/>
        </w:r>
        <w:r>
          <w:fldChar w:fldCharType="begin"/>
        </w:r>
        <w:r>
          <w:instrText xml:space="preserve"> PAGEREF _Toc1092166899 </w:instrText>
        </w:r>
        <w:r>
          <w:fldChar w:fldCharType="separate"/>
        </w:r>
        <w:r>
          <w:t>120</w:t>
        </w:r>
        <w:r>
          <w:fldChar w:fldCharType="end"/>
        </w:r>
      </w:hyperlink>
    </w:p>
    <w:p w14:paraId="20DBC7E6" w14:textId="77777777" w:rsidR="00EF274B" w:rsidRDefault="00000000">
      <w:pPr>
        <w:pStyle w:val="TOC2"/>
        <w:tabs>
          <w:tab w:val="right" w:leader="middleDot" w:pos="8844"/>
        </w:tabs>
      </w:pPr>
      <w:hyperlink w:anchor="_Toc1189350093" w:history="1">
        <w:r>
          <w:rPr>
            <w:rFonts w:hint="eastAsia"/>
          </w:rPr>
          <w:t>《北京市物业</w:t>
        </w:r>
        <w:r>
          <w:t>管理条例</w:t>
        </w:r>
        <w:r>
          <w:rPr>
            <w:rFonts w:hint="eastAsia"/>
          </w:rPr>
          <w:t>》案由</w:t>
        </w:r>
        <w:r>
          <w:rPr>
            <w:rFonts w:hint="eastAsia"/>
          </w:rPr>
          <w:t>1</w:t>
        </w:r>
        <w:r>
          <w:rPr>
            <w:rFonts w:hint="eastAsia"/>
          </w:rPr>
          <w:t>项</w:t>
        </w:r>
        <w:r>
          <w:tab/>
        </w:r>
        <w:r>
          <w:fldChar w:fldCharType="begin"/>
        </w:r>
        <w:r>
          <w:instrText xml:space="preserve"> PAGEREF _Toc1189350093 </w:instrText>
        </w:r>
        <w:r>
          <w:fldChar w:fldCharType="separate"/>
        </w:r>
        <w:r>
          <w:t>125</w:t>
        </w:r>
        <w:r>
          <w:fldChar w:fldCharType="end"/>
        </w:r>
      </w:hyperlink>
    </w:p>
    <w:p w14:paraId="2A90964A" w14:textId="77777777" w:rsidR="00EF274B" w:rsidRDefault="00000000">
      <w:pPr>
        <w:pStyle w:val="TOC2"/>
        <w:tabs>
          <w:tab w:val="right" w:leader="middleDot" w:pos="8844"/>
        </w:tabs>
      </w:pPr>
      <w:hyperlink w:anchor="_Toc196617522" w:history="1">
        <w:r>
          <w:rPr>
            <w:rFonts w:hint="eastAsia"/>
          </w:rPr>
          <w:t>《北京市古树名木保护管理条例》案由</w:t>
        </w:r>
        <w:r>
          <w:rPr>
            <w:rFonts w:hint="eastAsia"/>
          </w:rPr>
          <w:t>11</w:t>
        </w:r>
        <w:r>
          <w:rPr>
            <w:rFonts w:hint="eastAsia"/>
          </w:rPr>
          <w:t>项</w:t>
        </w:r>
        <w:r>
          <w:tab/>
        </w:r>
        <w:r>
          <w:fldChar w:fldCharType="begin"/>
        </w:r>
        <w:r>
          <w:instrText xml:space="preserve"> PAGEREF _Toc196617522 </w:instrText>
        </w:r>
        <w:r>
          <w:fldChar w:fldCharType="separate"/>
        </w:r>
        <w:r>
          <w:t>125</w:t>
        </w:r>
        <w:r>
          <w:fldChar w:fldCharType="end"/>
        </w:r>
      </w:hyperlink>
    </w:p>
    <w:p w14:paraId="07E25AE8" w14:textId="77777777" w:rsidR="00EF274B" w:rsidRDefault="00000000">
      <w:pPr>
        <w:pStyle w:val="TOC2"/>
        <w:tabs>
          <w:tab w:val="right" w:leader="middleDot" w:pos="8844"/>
        </w:tabs>
      </w:pPr>
      <w:hyperlink w:anchor="_Toc1579040392" w:history="1">
        <w:r>
          <w:rPr>
            <w:rFonts w:hint="eastAsia"/>
          </w:rPr>
          <w:t>《北京市公园条例》案由</w:t>
        </w:r>
        <w:r>
          <w:t xml:space="preserve"> 18</w:t>
        </w:r>
        <w:r>
          <w:rPr>
            <w:rFonts w:hint="eastAsia"/>
          </w:rPr>
          <w:t>项</w:t>
        </w:r>
        <w:r>
          <w:tab/>
        </w:r>
        <w:r>
          <w:fldChar w:fldCharType="begin"/>
        </w:r>
        <w:r>
          <w:instrText xml:space="preserve"> PAGEREF _Toc1579040392 </w:instrText>
        </w:r>
        <w:r>
          <w:fldChar w:fldCharType="separate"/>
        </w:r>
        <w:r>
          <w:t>130</w:t>
        </w:r>
        <w:r>
          <w:fldChar w:fldCharType="end"/>
        </w:r>
      </w:hyperlink>
    </w:p>
    <w:p w14:paraId="11C63317" w14:textId="77777777" w:rsidR="00EF274B" w:rsidRDefault="00000000">
      <w:pPr>
        <w:pStyle w:val="TOC1"/>
        <w:tabs>
          <w:tab w:val="right" w:leader="middleDot" w:pos="8844"/>
        </w:tabs>
      </w:pPr>
      <w:hyperlink w:anchor="_Toc1555141959" w:history="1">
        <w:r>
          <w:rPr>
            <w:rFonts w:hint="eastAsia"/>
          </w:rPr>
          <w:t>环境保护管理方面</w:t>
        </w:r>
        <w:r>
          <w:tab/>
        </w:r>
        <w:r>
          <w:fldChar w:fldCharType="begin"/>
        </w:r>
        <w:r>
          <w:instrText xml:space="preserve"> PAGEREF _Toc1555141959 </w:instrText>
        </w:r>
        <w:r>
          <w:fldChar w:fldCharType="separate"/>
        </w:r>
        <w:r>
          <w:t>133</w:t>
        </w:r>
        <w:r>
          <w:fldChar w:fldCharType="end"/>
        </w:r>
      </w:hyperlink>
    </w:p>
    <w:p w14:paraId="7BA2A90B" w14:textId="77777777" w:rsidR="00EF274B" w:rsidRDefault="00000000">
      <w:pPr>
        <w:pStyle w:val="TOC2"/>
        <w:tabs>
          <w:tab w:val="right" w:leader="middleDot" w:pos="8844"/>
        </w:tabs>
      </w:pPr>
      <w:hyperlink w:anchor="_Toc1917732931" w:history="1">
        <w:r>
          <w:rPr>
            <w:rFonts w:hint="eastAsia"/>
          </w:rPr>
          <w:t>《中华人民共和国大气污染防治法》案由</w:t>
        </w:r>
        <w:r>
          <w:rPr>
            <w:rFonts w:hint="eastAsia"/>
          </w:rPr>
          <w:t>18</w:t>
        </w:r>
        <w:r>
          <w:rPr>
            <w:rFonts w:hint="eastAsia"/>
          </w:rPr>
          <w:t>项</w:t>
        </w:r>
        <w:r>
          <w:tab/>
        </w:r>
        <w:r>
          <w:fldChar w:fldCharType="begin"/>
        </w:r>
        <w:r>
          <w:instrText xml:space="preserve"> PAGEREF _Toc1917732931 </w:instrText>
        </w:r>
        <w:r>
          <w:fldChar w:fldCharType="separate"/>
        </w:r>
        <w:r>
          <w:t>133</w:t>
        </w:r>
        <w:r>
          <w:fldChar w:fldCharType="end"/>
        </w:r>
      </w:hyperlink>
    </w:p>
    <w:p w14:paraId="2A3C0F95" w14:textId="77777777" w:rsidR="00EF274B" w:rsidRDefault="00000000">
      <w:pPr>
        <w:pStyle w:val="TOC2"/>
        <w:tabs>
          <w:tab w:val="right" w:leader="middleDot" w:pos="8844"/>
        </w:tabs>
      </w:pPr>
      <w:hyperlink w:anchor="_Toc282727667" w:history="1">
        <w:r>
          <w:rPr>
            <w:rFonts w:hint="eastAsia"/>
          </w:rPr>
          <w:t>《北京市大气污染防治条例》《北京市禁止露天烧烤食品的规定》案由</w:t>
        </w:r>
        <w:r>
          <w:t>8</w:t>
        </w:r>
        <w:r>
          <w:rPr>
            <w:rFonts w:hint="eastAsia"/>
          </w:rPr>
          <w:t>项</w:t>
        </w:r>
        <w:r>
          <w:tab/>
        </w:r>
        <w:r>
          <w:fldChar w:fldCharType="begin"/>
        </w:r>
        <w:r>
          <w:instrText xml:space="preserve"> PAGEREF _Toc282727667 </w:instrText>
        </w:r>
        <w:r>
          <w:fldChar w:fldCharType="separate"/>
        </w:r>
        <w:r>
          <w:t>137</w:t>
        </w:r>
        <w:r>
          <w:fldChar w:fldCharType="end"/>
        </w:r>
      </w:hyperlink>
    </w:p>
    <w:p w14:paraId="5D2E9DAB" w14:textId="77777777" w:rsidR="00EF274B" w:rsidRDefault="00000000">
      <w:pPr>
        <w:pStyle w:val="TOC2"/>
        <w:tabs>
          <w:tab w:val="right" w:leader="middleDot" w:pos="8844"/>
        </w:tabs>
      </w:pPr>
      <w:hyperlink w:anchor="_Toc972091215" w:history="1">
        <w:r>
          <w:rPr>
            <w:rFonts w:hint="eastAsia"/>
          </w:rPr>
          <w:t>《北京市环境噪声污染防治办法》案由</w:t>
        </w:r>
        <w:r>
          <w:rPr>
            <w:rFonts w:hint="eastAsia"/>
          </w:rPr>
          <w:t>2</w:t>
        </w:r>
        <w:r>
          <w:rPr>
            <w:rFonts w:hint="eastAsia"/>
          </w:rPr>
          <w:t>项</w:t>
        </w:r>
        <w:r>
          <w:tab/>
        </w:r>
        <w:r>
          <w:fldChar w:fldCharType="begin"/>
        </w:r>
        <w:r>
          <w:instrText xml:space="preserve"> PAGEREF _Toc972091215 </w:instrText>
        </w:r>
        <w:r>
          <w:fldChar w:fldCharType="separate"/>
        </w:r>
        <w:r>
          <w:t>140</w:t>
        </w:r>
        <w:r>
          <w:fldChar w:fldCharType="end"/>
        </w:r>
      </w:hyperlink>
    </w:p>
    <w:p w14:paraId="6063A174" w14:textId="77777777" w:rsidR="00EF274B" w:rsidRDefault="00000000">
      <w:pPr>
        <w:pStyle w:val="TOC2"/>
        <w:tabs>
          <w:tab w:val="right" w:leader="middleDot" w:pos="8844"/>
        </w:tabs>
      </w:pPr>
      <w:hyperlink w:anchor="_Toc881991745" w:history="1">
        <w:r>
          <w:rPr>
            <w:rFonts w:hint="eastAsia"/>
          </w:rPr>
          <w:t>《中华人民共和国噪声污染防治法》案由</w:t>
        </w:r>
        <w:r>
          <w:rPr>
            <w:rFonts w:hint="eastAsia"/>
          </w:rPr>
          <w:t>3</w:t>
        </w:r>
        <w:r>
          <w:rPr>
            <w:rFonts w:hint="eastAsia"/>
          </w:rPr>
          <w:t>项</w:t>
        </w:r>
        <w:r>
          <w:tab/>
        </w:r>
        <w:r>
          <w:fldChar w:fldCharType="begin"/>
        </w:r>
        <w:r>
          <w:instrText xml:space="preserve"> PAGEREF _Toc881991745 </w:instrText>
        </w:r>
        <w:r>
          <w:fldChar w:fldCharType="separate"/>
        </w:r>
        <w:r>
          <w:t>140</w:t>
        </w:r>
        <w:r>
          <w:fldChar w:fldCharType="end"/>
        </w:r>
      </w:hyperlink>
    </w:p>
    <w:p w14:paraId="6935D467" w14:textId="77777777" w:rsidR="00EF274B" w:rsidRDefault="00000000">
      <w:pPr>
        <w:pStyle w:val="TOC1"/>
        <w:tabs>
          <w:tab w:val="right" w:leader="middleDot" w:pos="8844"/>
        </w:tabs>
      </w:pPr>
      <w:hyperlink w:anchor="_Toc1673129758" w:history="1">
        <w:r>
          <w:rPr>
            <w:rFonts w:hint="eastAsia"/>
          </w:rPr>
          <w:t>施工现场管理方面</w:t>
        </w:r>
        <w:r>
          <w:tab/>
        </w:r>
        <w:r>
          <w:fldChar w:fldCharType="begin"/>
        </w:r>
        <w:r>
          <w:instrText xml:space="preserve"> PAGEREF _Toc1673129758 </w:instrText>
        </w:r>
        <w:r>
          <w:fldChar w:fldCharType="separate"/>
        </w:r>
        <w:r>
          <w:t>143</w:t>
        </w:r>
        <w:r>
          <w:fldChar w:fldCharType="end"/>
        </w:r>
      </w:hyperlink>
    </w:p>
    <w:p w14:paraId="51225785" w14:textId="77777777" w:rsidR="00EF274B" w:rsidRDefault="00000000">
      <w:pPr>
        <w:pStyle w:val="TOC2"/>
        <w:tabs>
          <w:tab w:val="right" w:leader="middleDot" w:pos="8844"/>
        </w:tabs>
      </w:pPr>
      <w:hyperlink w:anchor="_Toc573311009" w:history="1">
        <w:r>
          <w:rPr>
            <w:rFonts w:hint="eastAsia"/>
          </w:rPr>
          <w:t>《北京市大气污染防治条例》施工现场执法案由</w:t>
        </w:r>
        <w:r>
          <w:rPr>
            <w:rFonts w:hint="eastAsia"/>
          </w:rPr>
          <w:t>16</w:t>
        </w:r>
        <w:r>
          <w:rPr>
            <w:rFonts w:hint="eastAsia"/>
          </w:rPr>
          <w:t>项</w:t>
        </w:r>
        <w:r>
          <w:tab/>
        </w:r>
        <w:r>
          <w:fldChar w:fldCharType="begin"/>
        </w:r>
        <w:r>
          <w:instrText xml:space="preserve"> PAGEREF _Toc573311009 </w:instrText>
        </w:r>
        <w:r>
          <w:fldChar w:fldCharType="separate"/>
        </w:r>
        <w:r>
          <w:t>143</w:t>
        </w:r>
        <w:r>
          <w:fldChar w:fldCharType="end"/>
        </w:r>
      </w:hyperlink>
    </w:p>
    <w:p w14:paraId="2D847CEF" w14:textId="77777777" w:rsidR="00EF274B" w:rsidRDefault="00000000">
      <w:pPr>
        <w:pStyle w:val="TOC2"/>
        <w:tabs>
          <w:tab w:val="right" w:leader="middleDot" w:pos="8844"/>
        </w:tabs>
      </w:pPr>
      <w:hyperlink w:anchor="_Toc781149717" w:history="1">
        <w:r>
          <w:rPr>
            <w:rFonts w:hint="eastAsia"/>
          </w:rPr>
          <w:t>《北京市建设工程施工现场管理办法》案由</w:t>
        </w:r>
        <w:r>
          <w:rPr>
            <w:rFonts w:hint="eastAsia"/>
          </w:rPr>
          <w:t>13</w:t>
        </w:r>
        <w:r>
          <w:rPr>
            <w:rFonts w:hint="eastAsia"/>
          </w:rPr>
          <w:t>项</w:t>
        </w:r>
        <w:r>
          <w:tab/>
        </w:r>
        <w:r>
          <w:fldChar w:fldCharType="begin"/>
        </w:r>
        <w:r>
          <w:instrText xml:space="preserve"> PAGEREF _Toc781149717 </w:instrText>
        </w:r>
        <w:r>
          <w:fldChar w:fldCharType="separate"/>
        </w:r>
        <w:r>
          <w:t>147</w:t>
        </w:r>
        <w:r>
          <w:fldChar w:fldCharType="end"/>
        </w:r>
      </w:hyperlink>
    </w:p>
    <w:p w14:paraId="4EB99AB7" w14:textId="77777777" w:rsidR="00EF274B" w:rsidRDefault="00000000">
      <w:pPr>
        <w:pStyle w:val="TOC1"/>
        <w:tabs>
          <w:tab w:val="right" w:leader="middleDot" w:pos="8844"/>
        </w:tabs>
      </w:pPr>
      <w:hyperlink w:anchor="_Toc81706615" w:history="1">
        <w:r>
          <w:rPr>
            <w:rFonts w:hint="eastAsia"/>
          </w:rPr>
          <w:t>停车场管理方面案由</w:t>
        </w:r>
        <w:r>
          <w:tab/>
        </w:r>
        <w:r>
          <w:fldChar w:fldCharType="begin"/>
        </w:r>
        <w:r>
          <w:instrText xml:space="preserve"> PAGEREF _Toc81706615 </w:instrText>
        </w:r>
        <w:r>
          <w:fldChar w:fldCharType="separate"/>
        </w:r>
        <w:r>
          <w:t>151</w:t>
        </w:r>
        <w:r>
          <w:fldChar w:fldCharType="end"/>
        </w:r>
      </w:hyperlink>
    </w:p>
    <w:p w14:paraId="417139AB" w14:textId="77777777" w:rsidR="00EF274B" w:rsidRDefault="00000000">
      <w:pPr>
        <w:pStyle w:val="TOC2"/>
        <w:tabs>
          <w:tab w:val="right" w:leader="middleDot" w:pos="8844"/>
        </w:tabs>
      </w:pPr>
      <w:hyperlink w:anchor="_Toc82665952" w:history="1">
        <w:r>
          <w:rPr>
            <w:rFonts w:hint="eastAsia"/>
          </w:rPr>
          <w:t>《北京市机动车停车管理办法》案由</w:t>
        </w:r>
        <w:r>
          <w:rPr>
            <w:rFonts w:hint="eastAsia"/>
          </w:rPr>
          <w:t>13</w:t>
        </w:r>
        <w:r>
          <w:rPr>
            <w:rFonts w:hint="eastAsia"/>
          </w:rPr>
          <w:t>项</w:t>
        </w:r>
        <w:r>
          <w:tab/>
        </w:r>
        <w:r>
          <w:fldChar w:fldCharType="begin"/>
        </w:r>
        <w:r>
          <w:instrText xml:space="preserve"> PAGEREF _Toc82665952 </w:instrText>
        </w:r>
        <w:r>
          <w:fldChar w:fldCharType="separate"/>
        </w:r>
        <w:r>
          <w:t>151</w:t>
        </w:r>
        <w:r>
          <w:fldChar w:fldCharType="end"/>
        </w:r>
      </w:hyperlink>
    </w:p>
    <w:p w14:paraId="2FBE3122" w14:textId="77777777" w:rsidR="00EF274B" w:rsidRDefault="00000000">
      <w:pPr>
        <w:pStyle w:val="TOC2"/>
        <w:tabs>
          <w:tab w:val="right" w:leader="middleDot" w:pos="8844"/>
        </w:tabs>
      </w:pPr>
      <w:hyperlink w:anchor="_Toc455087463" w:history="1">
        <w:r>
          <w:rPr>
            <w:rFonts w:hint="eastAsia"/>
          </w:rPr>
          <w:t>《北京市</w:t>
        </w:r>
        <w:r>
          <w:t>机动车停车条例</w:t>
        </w:r>
        <w:r>
          <w:rPr>
            <w:rFonts w:hint="eastAsia"/>
          </w:rPr>
          <w:t>》案由</w:t>
        </w:r>
        <w:r>
          <w:rPr>
            <w:rFonts w:hint="eastAsia"/>
          </w:rPr>
          <w:t>6</w:t>
        </w:r>
        <w:r>
          <w:rPr>
            <w:rFonts w:hint="eastAsia"/>
          </w:rPr>
          <w:t>项</w:t>
        </w:r>
        <w:r>
          <w:tab/>
        </w:r>
        <w:r>
          <w:fldChar w:fldCharType="begin"/>
        </w:r>
        <w:r>
          <w:instrText xml:space="preserve"> PAGEREF _Toc455087463 </w:instrText>
        </w:r>
        <w:r>
          <w:fldChar w:fldCharType="separate"/>
        </w:r>
        <w:r>
          <w:t>155</w:t>
        </w:r>
        <w:r>
          <w:fldChar w:fldCharType="end"/>
        </w:r>
      </w:hyperlink>
    </w:p>
    <w:p w14:paraId="2E6FC14A" w14:textId="77777777" w:rsidR="00EF274B" w:rsidRDefault="00000000">
      <w:pPr>
        <w:pStyle w:val="TOC2"/>
        <w:tabs>
          <w:tab w:val="right" w:leader="middleDot" w:pos="8844"/>
        </w:tabs>
      </w:pPr>
      <w:hyperlink w:anchor="_Toc1014223434" w:history="1">
        <w:r>
          <w:rPr>
            <w:rFonts w:hint="eastAsia"/>
          </w:rPr>
          <w:t>《北京市非机动车停车管理办法》《北京市</w:t>
        </w:r>
        <w:r>
          <w:t>非机动车</w:t>
        </w:r>
        <w:r>
          <w:rPr>
            <w:rFonts w:hint="eastAsia"/>
          </w:rPr>
          <w:t>管理</w:t>
        </w:r>
        <w:r>
          <w:t>条例</w:t>
        </w:r>
        <w:r>
          <w:rPr>
            <w:rFonts w:hint="eastAsia"/>
          </w:rPr>
          <w:t>》案由</w:t>
        </w:r>
        <w:r>
          <w:t>6</w:t>
        </w:r>
        <w:r>
          <w:rPr>
            <w:rFonts w:hint="eastAsia"/>
          </w:rPr>
          <w:t>项</w:t>
        </w:r>
        <w:r>
          <w:tab/>
        </w:r>
        <w:r>
          <w:fldChar w:fldCharType="begin"/>
        </w:r>
        <w:r>
          <w:instrText xml:space="preserve"> PAGEREF _Toc1014223434 </w:instrText>
        </w:r>
        <w:r>
          <w:fldChar w:fldCharType="separate"/>
        </w:r>
        <w:r>
          <w:t>157</w:t>
        </w:r>
        <w:r>
          <w:fldChar w:fldCharType="end"/>
        </w:r>
      </w:hyperlink>
    </w:p>
    <w:p w14:paraId="105708DB" w14:textId="77777777" w:rsidR="00EF274B" w:rsidRDefault="00000000">
      <w:pPr>
        <w:pStyle w:val="TOC1"/>
        <w:tabs>
          <w:tab w:val="right" w:leader="middleDot" w:pos="8844"/>
        </w:tabs>
      </w:pPr>
      <w:hyperlink w:anchor="_Toc2147334638" w:history="1">
        <w:r>
          <w:rPr>
            <w:rFonts w:hint="eastAsia"/>
          </w:rPr>
          <w:t>交通运输管理方面</w:t>
        </w:r>
        <w:r>
          <w:tab/>
        </w:r>
        <w:r>
          <w:fldChar w:fldCharType="begin"/>
        </w:r>
        <w:r>
          <w:instrText xml:space="preserve"> PAGEREF _Toc2147334638 </w:instrText>
        </w:r>
        <w:r>
          <w:fldChar w:fldCharType="separate"/>
        </w:r>
        <w:r>
          <w:t>160</w:t>
        </w:r>
        <w:r>
          <w:fldChar w:fldCharType="end"/>
        </w:r>
      </w:hyperlink>
    </w:p>
    <w:p w14:paraId="75FB6C48" w14:textId="77777777" w:rsidR="00EF274B" w:rsidRDefault="00000000">
      <w:pPr>
        <w:pStyle w:val="TOC2"/>
        <w:tabs>
          <w:tab w:val="right" w:leader="middleDot" w:pos="8844"/>
        </w:tabs>
      </w:pPr>
      <w:hyperlink w:anchor="_Toc771101670" w:history="1">
        <w:r>
          <w:rPr>
            <w:rFonts w:hint="eastAsia"/>
          </w:rPr>
          <w:t>《巡游出租汽车经营服务管理规定》案由</w:t>
        </w:r>
        <w:r>
          <w:rPr>
            <w:rFonts w:hint="eastAsia"/>
          </w:rPr>
          <w:t>1</w:t>
        </w:r>
        <w:r>
          <w:rPr>
            <w:rFonts w:hint="eastAsia"/>
          </w:rPr>
          <w:t>项</w:t>
        </w:r>
        <w:r>
          <w:tab/>
        </w:r>
        <w:r>
          <w:fldChar w:fldCharType="begin"/>
        </w:r>
        <w:r>
          <w:instrText xml:space="preserve"> PAGEREF _Toc771101670 </w:instrText>
        </w:r>
        <w:r>
          <w:fldChar w:fldCharType="separate"/>
        </w:r>
        <w:r>
          <w:t>160</w:t>
        </w:r>
        <w:r>
          <w:fldChar w:fldCharType="end"/>
        </w:r>
      </w:hyperlink>
    </w:p>
    <w:p w14:paraId="4976053C" w14:textId="77777777" w:rsidR="00EF274B" w:rsidRDefault="00000000">
      <w:pPr>
        <w:pStyle w:val="TOC2"/>
        <w:tabs>
          <w:tab w:val="right" w:leader="middleDot" w:pos="8844"/>
        </w:tabs>
      </w:pPr>
      <w:hyperlink w:anchor="_Toc887762131" w:history="1">
        <w:r>
          <w:rPr>
            <w:rFonts w:hint="eastAsia"/>
          </w:rPr>
          <w:t>《北京市查处非法客运若干规定》案由</w:t>
        </w:r>
        <w:r>
          <w:rPr>
            <w:rFonts w:hint="eastAsia"/>
          </w:rPr>
          <w:t>2</w:t>
        </w:r>
        <w:r>
          <w:rPr>
            <w:rFonts w:hint="eastAsia"/>
          </w:rPr>
          <w:t>项</w:t>
        </w:r>
        <w:r>
          <w:tab/>
        </w:r>
        <w:r>
          <w:fldChar w:fldCharType="begin"/>
        </w:r>
        <w:r>
          <w:instrText xml:space="preserve"> PAGEREF _Toc887762131 </w:instrText>
        </w:r>
        <w:r>
          <w:fldChar w:fldCharType="separate"/>
        </w:r>
        <w:r>
          <w:t>160</w:t>
        </w:r>
        <w:r>
          <w:fldChar w:fldCharType="end"/>
        </w:r>
      </w:hyperlink>
    </w:p>
    <w:p w14:paraId="4FB3AB08" w14:textId="77777777" w:rsidR="00EF274B" w:rsidRDefault="00000000">
      <w:pPr>
        <w:pStyle w:val="TOC1"/>
        <w:tabs>
          <w:tab w:val="right" w:leader="middleDot" w:pos="8844"/>
        </w:tabs>
      </w:pPr>
      <w:hyperlink w:anchor="_Toc795385532" w:history="1">
        <w:r>
          <w:rPr>
            <w:rFonts w:ascii="方正小标宋简体" w:hint="eastAsia"/>
          </w:rPr>
          <w:t>市场监督管理（流动无照经营）方面</w:t>
        </w:r>
        <w:r>
          <w:tab/>
        </w:r>
        <w:r>
          <w:fldChar w:fldCharType="begin"/>
        </w:r>
        <w:r>
          <w:instrText xml:space="preserve"> PAGEREF _Toc795385532 </w:instrText>
        </w:r>
        <w:r>
          <w:fldChar w:fldCharType="separate"/>
        </w:r>
        <w:r>
          <w:t>161</w:t>
        </w:r>
        <w:r>
          <w:fldChar w:fldCharType="end"/>
        </w:r>
      </w:hyperlink>
    </w:p>
    <w:p w14:paraId="3AB542C0" w14:textId="77777777" w:rsidR="00EF274B" w:rsidRDefault="00000000">
      <w:pPr>
        <w:pStyle w:val="TOC2"/>
        <w:tabs>
          <w:tab w:val="right" w:leader="middleDot" w:pos="8844"/>
        </w:tabs>
      </w:pPr>
      <w:hyperlink w:anchor="_Toc295128624" w:history="1">
        <w:r>
          <w:rPr>
            <w:rFonts w:hint="eastAsia"/>
          </w:rPr>
          <w:t>《无证</w:t>
        </w:r>
        <w:r>
          <w:t>无照经营查处办法</w:t>
        </w:r>
        <w:r>
          <w:rPr>
            <w:rFonts w:hint="eastAsia"/>
          </w:rPr>
          <w:t>》案由</w:t>
        </w:r>
        <w:r>
          <w:rPr>
            <w:rFonts w:hint="eastAsia"/>
          </w:rPr>
          <w:t>3</w:t>
        </w:r>
        <w:r>
          <w:rPr>
            <w:rFonts w:hint="eastAsia"/>
          </w:rPr>
          <w:t>项</w:t>
        </w:r>
        <w:r>
          <w:tab/>
        </w:r>
        <w:r>
          <w:fldChar w:fldCharType="begin"/>
        </w:r>
        <w:r>
          <w:instrText xml:space="preserve"> PAGEREF _Toc295128624 </w:instrText>
        </w:r>
        <w:r>
          <w:fldChar w:fldCharType="separate"/>
        </w:r>
        <w:r>
          <w:t>161</w:t>
        </w:r>
        <w:r>
          <w:fldChar w:fldCharType="end"/>
        </w:r>
      </w:hyperlink>
    </w:p>
    <w:p w14:paraId="56CE885B" w14:textId="77777777" w:rsidR="00EF274B" w:rsidRDefault="00000000">
      <w:pPr>
        <w:pStyle w:val="TOC1"/>
        <w:tabs>
          <w:tab w:val="right" w:leader="middleDot" w:pos="8844"/>
        </w:tabs>
      </w:pPr>
      <w:hyperlink w:anchor="_Toc739366808" w:history="1">
        <w:r>
          <w:rPr>
            <w:rFonts w:hint="eastAsia"/>
          </w:rPr>
          <w:t>城市规划管理方面</w:t>
        </w:r>
        <w:r>
          <w:tab/>
        </w:r>
        <w:r>
          <w:fldChar w:fldCharType="begin"/>
        </w:r>
        <w:r>
          <w:instrText xml:space="preserve"> PAGEREF _Toc739366808 </w:instrText>
        </w:r>
        <w:r>
          <w:fldChar w:fldCharType="separate"/>
        </w:r>
        <w:r>
          <w:t>163</w:t>
        </w:r>
        <w:r>
          <w:fldChar w:fldCharType="end"/>
        </w:r>
      </w:hyperlink>
    </w:p>
    <w:p w14:paraId="4C51E546" w14:textId="77777777" w:rsidR="00EF274B" w:rsidRDefault="00000000">
      <w:pPr>
        <w:pStyle w:val="TOC2"/>
        <w:tabs>
          <w:tab w:val="right" w:leader="middleDot" w:pos="8844"/>
        </w:tabs>
      </w:pPr>
      <w:hyperlink w:anchor="_Toc483894597" w:history="1">
        <w:r>
          <w:rPr>
            <w:rFonts w:hint="eastAsia"/>
          </w:rPr>
          <w:t>《中华人民共和国城乡规划法》《北京市城乡规划条例》</w:t>
        </w:r>
        <w:r>
          <w:rPr>
            <w:rFonts w:hint="eastAsia"/>
            <w:szCs w:val="32"/>
          </w:rPr>
          <w:t>《北京市禁止违法建设若干规定》</w:t>
        </w:r>
        <w:r>
          <w:rPr>
            <w:rFonts w:hint="eastAsia"/>
          </w:rPr>
          <w:t>等法规案由</w:t>
        </w:r>
        <w:r>
          <w:rPr>
            <w:rFonts w:hint="eastAsia"/>
          </w:rPr>
          <w:t>2</w:t>
        </w:r>
        <w:r>
          <w:rPr>
            <w:rFonts w:hint="eastAsia"/>
          </w:rPr>
          <w:t>项</w:t>
        </w:r>
        <w:r>
          <w:tab/>
        </w:r>
        <w:r>
          <w:fldChar w:fldCharType="begin"/>
        </w:r>
        <w:r>
          <w:instrText xml:space="preserve"> PAGEREF _Toc483894597 </w:instrText>
        </w:r>
        <w:r>
          <w:fldChar w:fldCharType="separate"/>
        </w:r>
        <w:r>
          <w:t>163</w:t>
        </w:r>
        <w:r>
          <w:fldChar w:fldCharType="end"/>
        </w:r>
      </w:hyperlink>
    </w:p>
    <w:p w14:paraId="7CD57C94" w14:textId="77777777" w:rsidR="00EF274B" w:rsidRDefault="00000000">
      <w:pPr>
        <w:pStyle w:val="TOC1"/>
        <w:tabs>
          <w:tab w:val="right" w:leader="middleDot" w:pos="8844"/>
        </w:tabs>
      </w:pPr>
      <w:hyperlink w:anchor="_Toc347888843" w:history="1">
        <w:r>
          <w:rPr>
            <w:rFonts w:hint="eastAsia"/>
          </w:rPr>
          <w:t>旅游管理（黑导游）方面</w:t>
        </w:r>
        <w:r>
          <w:tab/>
        </w:r>
        <w:r>
          <w:fldChar w:fldCharType="begin"/>
        </w:r>
        <w:r>
          <w:instrText xml:space="preserve"> PAGEREF _Toc347888843 </w:instrText>
        </w:r>
        <w:r>
          <w:fldChar w:fldCharType="separate"/>
        </w:r>
        <w:r>
          <w:t>166</w:t>
        </w:r>
        <w:r>
          <w:fldChar w:fldCharType="end"/>
        </w:r>
      </w:hyperlink>
    </w:p>
    <w:p w14:paraId="251924EA" w14:textId="77777777" w:rsidR="00EF274B" w:rsidRDefault="00000000">
      <w:pPr>
        <w:pStyle w:val="TOC2"/>
        <w:tabs>
          <w:tab w:val="right" w:leader="middleDot" w:pos="8844"/>
        </w:tabs>
      </w:pPr>
      <w:hyperlink w:anchor="_Toc1343980135" w:history="1">
        <w:r>
          <w:rPr>
            <w:rFonts w:hint="eastAsia"/>
          </w:rPr>
          <w:t>《中华人民共和国旅游法》案由</w:t>
        </w:r>
        <w:r>
          <w:rPr>
            <w:rFonts w:hint="eastAsia"/>
          </w:rPr>
          <w:t>1</w:t>
        </w:r>
        <w:r>
          <w:rPr>
            <w:rFonts w:hint="eastAsia"/>
          </w:rPr>
          <w:t>项</w:t>
        </w:r>
        <w:r>
          <w:tab/>
        </w:r>
        <w:r>
          <w:fldChar w:fldCharType="begin"/>
        </w:r>
        <w:r>
          <w:instrText xml:space="preserve"> PAGEREF _Toc1343980135 </w:instrText>
        </w:r>
        <w:r>
          <w:fldChar w:fldCharType="separate"/>
        </w:r>
        <w:r>
          <w:t>166</w:t>
        </w:r>
        <w:r>
          <w:fldChar w:fldCharType="end"/>
        </w:r>
      </w:hyperlink>
    </w:p>
    <w:p w14:paraId="50A9F541" w14:textId="77777777" w:rsidR="00EF274B" w:rsidRDefault="00000000">
      <w:pPr>
        <w:pStyle w:val="TOC1"/>
        <w:tabs>
          <w:tab w:val="right" w:leader="middleDot" w:pos="8844"/>
        </w:tabs>
      </w:pPr>
      <w:hyperlink w:anchor="_Toc1478009278" w:history="1">
        <w:r>
          <w:rPr>
            <w:rFonts w:hint="eastAsia"/>
          </w:rPr>
          <w:t>食品安全管理方面</w:t>
        </w:r>
        <w:r>
          <w:tab/>
        </w:r>
        <w:r>
          <w:fldChar w:fldCharType="begin"/>
        </w:r>
        <w:r>
          <w:instrText xml:space="preserve"> PAGEREF _Toc1478009278 </w:instrText>
        </w:r>
        <w:r>
          <w:fldChar w:fldCharType="separate"/>
        </w:r>
        <w:r>
          <w:t>166</w:t>
        </w:r>
        <w:r>
          <w:fldChar w:fldCharType="end"/>
        </w:r>
      </w:hyperlink>
    </w:p>
    <w:p w14:paraId="2332AD0F" w14:textId="77777777" w:rsidR="00EF274B" w:rsidRDefault="00000000">
      <w:pPr>
        <w:pStyle w:val="TOC2"/>
        <w:tabs>
          <w:tab w:val="right" w:leader="middleDot" w:pos="8844"/>
        </w:tabs>
      </w:pPr>
      <w:hyperlink w:anchor="_Toc1310864190" w:history="1">
        <w:r>
          <w:rPr>
            <w:rFonts w:hint="eastAsia"/>
          </w:rPr>
          <w:t>《北京市小规模食品生产经营管理规定》案由</w:t>
        </w:r>
        <w:r>
          <w:rPr>
            <w:rFonts w:hint="eastAsia"/>
          </w:rPr>
          <w:t>23</w:t>
        </w:r>
        <w:r>
          <w:rPr>
            <w:rFonts w:hint="eastAsia"/>
          </w:rPr>
          <w:t>项</w:t>
        </w:r>
        <w:r>
          <w:tab/>
        </w:r>
        <w:r>
          <w:fldChar w:fldCharType="begin"/>
        </w:r>
        <w:r>
          <w:instrText xml:space="preserve"> PAGEREF _Toc1310864190 </w:instrText>
        </w:r>
        <w:r>
          <w:fldChar w:fldCharType="separate"/>
        </w:r>
        <w:r>
          <w:t>166</w:t>
        </w:r>
        <w:r>
          <w:fldChar w:fldCharType="end"/>
        </w:r>
      </w:hyperlink>
    </w:p>
    <w:p w14:paraId="6A25E83F" w14:textId="77777777" w:rsidR="00EF274B" w:rsidRDefault="00000000">
      <w:pPr>
        <w:pStyle w:val="TOC1"/>
        <w:tabs>
          <w:tab w:val="right" w:leader="middleDot" w:pos="8844"/>
        </w:tabs>
      </w:pPr>
      <w:hyperlink w:anchor="_Toc2952523" w:history="1">
        <w:r>
          <w:rPr>
            <w:rFonts w:hint="eastAsia"/>
          </w:rPr>
          <w:t>能源运行管理方面</w:t>
        </w:r>
        <w:r>
          <w:tab/>
        </w:r>
        <w:r>
          <w:fldChar w:fldCharType="begin"/>
        </w:r>
        <w:r>
          <w:instrText xml:space="preserve"> PAGEREF _Toc2952523 </w:instrText>
        </w:r>
        <w:r>
          <w:fldChar w:fldCharType="separate"/>
        </w:r>
        <w:r>
          <w:t>175</w:t>
        </w:r>
        <w:r>
          <w:fldChar w:fldCharType="end"/>
        </w:r>
      </w:hyperlink>
    </w:p>
    <w:p w14:paraId="4B4BA3E2" w14:textId="77777777" w:rsidR="00EF274B" w:rsidRDefault="00000000">
      <w:pPr>
        <w:pStyle w:val="TOC2"/>
        <w:tabs>
          <w:tab w:val="right" w:leader="middleDot" w:pos="8844"/>
        </w:tabs>
      </w:pPr>
      <w:hyperlink w:anchor="_Toc1999453504" w:history="1">
        <w:r>
          <w:rPr>
            <w:rFonts w:hint="eastAsia"/>
          </w:rPr>
          <w:t>《中华人民共和国煤炭法》案由</w:t>
        </w:r>
        <w:r>
          <w:t>3</w:t>
        </w:r>
        <w:r>
          <w:rPr>
            <w:rFonts w:hint="eastAsia"/>
          </w:rPr>
          <w:t>项</w:t>
        </w:r>
        <w:r>
          <w:tab/>
        </w:r>
        <w:r>
          <w:fldChar w:fldCharType="begin"/>
        </w:r>
        <w:r>
          <w:instrText xml:space="preserve"> PAGEREF _Toc1999453504 </w:instrText>
        </w:r>
        <w:r>
          <w:fldChar w:fldCharType="separate"/>
        </w:r>
        <w:r>
          <w:t>175</w:t>
        </w:r>
        <w:r>
          <w:fldChar w:fldCharType="end"/>
        </w:r>
      </w:hyperlink>
    </w:p>
    <w:p w14:paraId="2FDAFDA1" w14:textId="77777777" w:rsidR="00EF274B" w:rsidRDefault="00000000">
      <w:pPr>
        <w:pStyle w:val="TOC2"/>
        <w:tabs>
          <w:tab w:val="right" w:leader="middleDot" w:pos="8844"/>
        </w:tabs>
      </w:pPr>
      <w:hyperlink w:anchor="_Toc20343992" w:history="1">
        <w:r>
          <w:rPr>
            <w:rFonts w:hint="eastAsia"/>
          </w:rPr>
          <w:t>《中华人民共和国可再生能源法》案由</w:t>
        </w:r>
        <w:r>
          <w:rPr>
            <w:rFonts w:hint="eastAsia"/>
          </w:rPr>
          <w:t>2</w:t>
        </w:r>
        <w:r>
          <w:rPr>
            <w:rFonts w:hint="eastAsia"/>
          </w:rPr>
          <w:t>项</w:t>
        </w:r>
        <w:r>
          <w:tab/>
        </w:r>
        <w:r>
          <w:fldChar w:fldCharType="begin"/>
        </w:r>
        <w:r>
          <w:instrText xml:space="preserve"> PAGEREF _Toc20343992 </w:instrText>
        </w:r>
        <w:r>
          <w:fldChar w:fldCharType="separate"/>
        </w:r>
        <w:r>
          <w:t>176</w:t>
        </w:r>
        <w:r>
          <w:fldChar w:fldCharType="end"/>
        </w:r>
      </w:hyperlink>
    </w:p>
    <w:p w14:paraId="7F40CBDF" w14:textId="77777777" w:rsidR="00EF274B" w:rsidRDefault="00000000">
      <w:pPr>
        <w:pStyle w:val="TOC2"/>
        <w:tabs>
          <w:tab w:val="right" w:leader="middleDot" w:pos="8844"/>
        </w:tabs>
      </w:pPr>
      <w:hyperlink w:anchor="_Toc739484507" w:history="1">
        <w:r>
          <w:rPr>
            <w:rFonts w:hint="eastAsia"/>
          </w:rPr>
          <w:t>《中华人民共和国电力法》《电力供应与使用条例》案由</w:t>
        </w:r>
        <w:r>
          <w:t>6</w:t>
        </w:r>
        <w:r>
          <w:rPr>
            <w:rFonts w:hint="eastAsia"/>
          </w:rPr>
          <w:t>项</w:t>
        </w:r>
        <w:r>
          <w:tab/>
        </w:r>
        <w:r>
          <w:fldChar w:fldCharType="begin"/>
        </w:r>
        <w:r>
          <w:instrText xml:space="preserve"> PAGEREF _Toc739484507 </w:instrText>
        </w:r>
        <w:r>
          <w:fldChar w:fldCharType="separate"/>
        </w:r>
        <w:r>
          <w:t>176</w:t>
        </w:r>
        <w:r>
          <w:fldChar w:fldCharType="end"/>
        </w:r>
      </w:hyperlink>
    </w:p>
    <w:p w14:paraId="73DA27AA" w14:textId="77777777" w:rsidR="00EF274B" w:rsidRDefault="00000000">
      <w:pPr>
        <w:pStyle w:val="TOC2"/>
        <w:tabs>
          <w:tab w:val="right" w:leader="middleDot" w:pos="8844"/>
        </w:tabs>
      </w:pPr>
      <w:hyperlink w:anchor="_Toc944136755" w:history="1">
        <w:r>
          <w:rPr>
            <w:rFonts w:hint="eastAsia"/>
          </w:rPr>
          <w:t>《电力设施保护条例》《电力设施保护条例实施细则》案由</w:t>
        </w:r>
        <w:r>
          <w:rPr>
            <w:rFonts w:hint="eastAsia"/>
          </w:rPr>
          <w:t>5</w:t>
        </w:r>
        <w:r>
          <w:rPr>
            <w:rFonts w:hint="eastAsia"/>
          </w:rPr>
          <w:t>项</w:t>
        </w:r>
        <w:r>
          <w:tab/>
        </w:r>
        <w:r>
          <w:fldChar w:fldCharType="begin"/>
        </w:r>
        <w:r>
          <w:instrText xml:space="preserve"> PAGEREF _Toc944136755 </w:instrText>
        </w:r>
        <w:r>
          <w:fldChar w:fldCharType="separate"/>
        </w:r>
        <w:r>
          <w:t>179</w:t>
        </w:r>
        <w:r>
          <w:fldChar w:fldCharType="end"/>
        </w:r>
      </w:hyperlink>
    </w:p>
    <w:p w14:paraId="13309621" w14:textId="77777777" w:rsidR="00EF274B" w:rsidRDefault="00000000">
      <w:pPr>
        <w:pStyle w:val="TOC2"/>
        <w:tabs>
          <w:tab w:val="right" w:leader="middleDot" w:pos="8844"/>
        </w:tabs>
      </w:pPr>
      <w:hyperlink w:anchor="_Toc1209694085" w:history="1">
        <w:r>
          <w:rPr>
            <w:rFonts w:hint="eastAsia"/>
          </w:rPr>
          <w:t>《供用电监督管理办法》案由</w:t>
        </w:r>
        <w:r>
          <w:rPr>
            <w:rFonts w:hint="eastAsia"/>
          </w:rPr>
          <w:t>1</w:t>
        </w:r>
        <w:r>
          <w:rPr>
            <w:rFonts w:hint="eastAsia"/>
          </w:rPr>
          <w:t>项</w:t>
        </w:r>
        <w:r>
          <w:tab/>
        </w:r>
        <w:r>
          <w:fldChar w:fldCharType="begin"/>
        </w:r>
        <w:r>
          <w:instrText xml:space="preserve"> PAGEREF _Toc1209694085 </w:instrText>
        </w:r>
        <w:r>
          <w:fldChar w:fldCharType="separate"/>
        </w:r>
        <w:r>
          <w:t>181</w:t>
        </w:r>
        <w:r>
          <w:fldChar w:fldCharType="end"/>
        </w:r>
      </w:hyperlink>
    </w:p>
    <w:p w14:paraId="49FC1CB8" w14:textId="77777777" w:rsidR="00EF274B" w:rsidRDefault="00000000">
      <w:pPr>
        <w:pStyle w:val="TOC2"/>
        <w:tabs>
          <w:tab w:val="right" w:leader="middleDot" w:pos="8844"/>
        </w:tabs>
      </w:pPr>
      <w:hyperlink w:anchor="_Toc936102030" w:history="1">
        <w:r>
          <w:rPr>
            <w:rFonts w:hint="eastAsia"/>
          </w:rPr>
          <w:t>《中华人民共和国石油天然气管道保护法》案由</w:t>
        </w:r>
        <w:r>
          <w:rPr>
            <w:rFonts w:hint="eastAsia"/>
          </w:rPr>
          <w:t>22</w:t>
        </w:r>
        <w:r>
          <w:rPr>
            <w:rFonts w:hint="eastAsia"/>
          </w:rPr>
          <w:t>项</w:t>
        </w:r>
        <w:r>
          <w:tab/>
        </w:r>
        <w:r>
          <w:fldChar w:fldCharType="begin"/>
        </w:r>
        <w:r>
          <w:instrText xml:space="preserve"> PAGEREF _Toc936102030 </w:instrText>
        </w:r>
        <w:r>
          <w:fldChar w:fldCharType="separate"/>
        </w:r>
        <w:r>
          <w:t>184</w:t>
        </w:r>
        <w:r>
          <w:fldChar w:fldCharType="end"/>
        </w:r>
      </w:hyperlink>
    </w:p>
    <w:p w14:paraId="67E6A98A" w14:textId="77777777" w:rsidR="00EF274B" w:rsidRDefault="00000000">
      <w:pPr>
        <w:pStyle w:val="TOC1"/>
        <w:tabs>
          <w:tab w:val="right" w:leader="middleDot" w:pos="8844"/>
        </w:tabs>
      </w:pPr>
      <w:hyperlink w:anchor="_Toc375693500" w:history="1">
        <w:r>
          <w:rPr>
            <w:rFonts w:hint="eastAsia"/>
          </w:rPr>
          <w:t>疫情防控管理方面</w:t>
        </w:r>
        <w:r>
          <w:tab/>
        </w:r>
        <w:r>
          <w:fldChar w:fldCharType="begin"/>
        </w:r>
        <w:r>
          <w:instrText xml:space="preserve"> PAGEREF _Toc375693500 </w:instrText>
        </w:r>
        <w:r>
          <w:fldChar w:fldCharType="separate"/>
        </w:r>
        <w:r>
          <w:t>191</w:t>
        </w:r>
        <w:r>
          <w:fldChar w:fldCharType="end"/>
        </w:r>
      </w:hyperlink>
    </w:p>
    <w:p w14:paraId="17030627" w14:textId="77777777" w:rsidR="00EF274B" w:rsidRDefault="00000000">
      <w:pPr>
        <w:pStyle w:val="TOC2"/>
        <w:tabs>
          <w:tab w:val="right" w:leader="middleDot" w:pos="8844"/>
        </w:tabs>
      </w:pPr>
      <w:hyperlink w:anchor="_Toc617352397" w:history="1">
        <w:r>
          <w:t>《公共场所卫生管理条例实施细则》</w:t>
        </w:r>
        <w:r>
          <w:rPr>
            <w:rFonts w:hint="eastAsia"/>
          </w:rPr>
          <w:t>案由</w:t>
        </w:r>
        <w:r>
          <w:rPr>
            <w:rFonts w:hint="eastAsia"/>
          </w:rPr>
          <w:t>3</w:t>
        </w:r>
        <w:r>
          <w:rPr>
            <w:rFonts w:hint="eastAsia"/>
          </w:rPr>
          <w:t>项</w:t>
        </w:r>
        <w:r>
          <w:tab/>
        </w:r>
        <w:r>
          <w:fldChar w:fldCharType="begin"/>
        </w:r>
        <w:r>
          <w:instrText xml:space="preserve"> PAGEREF _Toc617352397 </w:instrText>
        </w:r>
        <w:r>
          <w:fldChar w:fldCharType="separate"/>
        </w:r>
        <w:r>
          <w:t>191</w:t>
        </w:r>
        <w:r>
          <w:fldChar w:fldCharType="end"/>
        </w:r>
      </w:hyperlink>
    </w:p>
    <w:p w14:paraId="6A0FB2AC" w14:textId="77777777" w:rsidR="00EF274B" w:rsidRDefault="00000000">
      <w:pPr>
        <w:pStyle w:val="TOC2"/>
        <w:tabs>
          <w:tab w:val="right" w:leader="middleDot" w:pos="8844"/>
        </w:tabs>
      </w:pPr>
      <w:hyperlink w:anchor="_Toc706351313" w:history="1">
        <w:r>
          <w:t>《北京市集中空调通风系统卫生管理办法》</w:t>
        </w:r>
        <w:r>
          <w:rPr>
            <w:rFonts w:hint="eastAsia"/>
          </w:rPr>
          <w:t>案由</w:t>
        </w:r>
        <w:r>
          <w:rPr>
            <w:rFonts w:hint="eastAsia"/>
          </w:rPr>
          <w:t>2</w:t>
        </w:r>
        <w:r>
          <w:rPr>
            <w:rFonts w:hint="eastAsia"/>
          </w:rPr>
          <w:t>项</w:t>
        </w:r>
        <w:r>
          <w:tab/>
        </w:r>
        <w:r>
          <w:fldChar w:fldCharType="begin"/>
        </w:r>
        <w:r>
          <w:instrText xml:space="preserve"> PAGEREF _Toc706351313 </w:instrText>
        </w:r>
        <w:r>
          <w:fldChar w:fldCharType="separate"/>
        </w:r>
        <w:r>
          <w:t>192</w:t>
        </w:r>
        <w:r>
          <w:fldChar w:fldCharType="end"/>
        </w:r>
      </w:hyperlink>
    </w:p>
    <w:p w14:paraId="77466CA3" w14:textId="77777777" w:rsidR="00EF274B" w:rsidRDefault="00000000">
      <w:pPr>
        <w:pStyle w:val="TOC1"/>
        <w:tabs>
          <w:tab w:val="right" w:leader="middleDot" w:pos="8844"/>
        </w:tabs>
      </w:pPr>
      <w:hyperlink w:anchor="_Toc658421167" w:history="1">
        <w:r>
          <w:rPr>
            <w:rFonts w:hint="eastAsia"/>
          </w:rPr>
          <w:t>生态环境管理方面</w:t>
        </w:r>
        <w:r>
          <w:rPr>
            <w:rFonts w:hint="eastAsia"/>
          </w:rPr>
          <w:t>4</w:t>
        </w:r>
        <w:r>
          <w:rPr>
            <w:rFonts w:hint="eastAsia"/>
          </w:rPr>
          <w:t>项</w:t>
        </w:r>
        <w:r>
          <w:tab/>
        </w:r>
        <w:r>
          <w:fldChar w:fldCharType="begin"/>
        </w:r>
        <w:r>
          <w:instrText xml:space="preserve"> PAGEREF _Toc658421167 </w:instrText>
        </w:r>
        <w:r>
          <w:fldChar w:fldCharType="separate"/>
        </w:r>
        <w:r>
          <w:t>193</w:t>
        </w:r>
        <w:r>
          <w:fldChar w:fldCharType="end"/>
        </w:r>
      </w:hyperlink>
    </w:p>
    <w:p w14:paraId="63C2A897" w14:textId="77777777" w:rsidR="00EF274B" w:rsidRDefault="00000000">
      <w:pPr>
        <w:pStyle w:val="TOC1"/>
        <w:tabs>
          <w:tab w:val="right" w:leader="middleDot" w:pos="8844"/>
        </w:tabs>
      </w:pPr>
      <w:hyperlink w:anchor="_Toc1589443612" w:history="1">
        <w:r>
          <w:rPr>
            <w:rFonts w:hint="eastAsia"/>
          </w:rPr>
          <w:t>水务管理方面</w:t>
        </w:r>
        <w:r>
          <w:rPr>
            <w:rFonts w:hint="eastAsia"/>
          </w:rPr>
          <w:t>20</w:t>
        </w:r>
        <w:r>
          <w:rPr>
            <w:rFonts w:hint="eastAsia"/>
          </w:rPr>
          <w:t>项</w:t>
        </w:r>
        <w:r>
          <w:tab/>
        </w:r>
        <w:r>
          <w:fldChar w:fldCharType="begin"/>
        </w:r>
        <w:r>
          <w:instrText xml:space="preserve"> PAGEREF _Toc1589443612 </w:instrText>
        </w:r>
        <w:r>
          <w:fldChar w:fldCharType="separate"/>
        </w:r>
        <w:r>
          <w:t>195</w:t>
        </w:r>
        <w:r>
          <w:fldChar w:fldCharType="end"/>
        </w:r>
      </w:hyperlink>
    </w:p>
    <w:p w14:paraId="3DCAA0F7" w14:textId="77777777" w:rsidR="00EF274B" w:rsidRDefault="00000000">
      <w:pPr>
        <w:pStyle w:val="TOC1"/>
        <w:tabs>
          <w:tab w:val="right" w:leader="middleDot" w:pos="8844"/>
        </w:tabs>
      </w:pPr>
      <w:hyperlink w:anchor="_Toc1588343058" w:history="1">
        <w:r>
          <w:rPr>
            <w:rFonts w:hint="eastAsia"/>
          </w:rPr>
          <w:t>农业农村管理方面</w:t>
        </w:r>
        <w:r>
          <w:rPr>
            <w:rFonts w:hint="eastAsia"/>
          </w:rPr>
          <w:t>1</w:t>
        </w:r>
        <w:r>
          <w:rPr>
            <w:rFonts w:hint="eastAsia"/>
          </w:rPr>
          <w:t>项</w:t>
        </w:r>
        <w:r>
          <w:tab/>
        </w:r>
        <w:r>
          <w:fldChar w:fldCharType="begin"/>
        </w:r>
        <w:r>
          <w:instrText xml:space="preserve"> PAGEREF _Toc1588343058 </w:instrText>
        </w:r>
        <w:r>
          <w:fldChar w:fldCharType="separate"/>
        </w:r>
        <w:r>
          <w:t>205</w:t>
        </w:r>
        <w:r>
          <w:fldChar w:fldCharType="end"/>
        </w:r>
      </w:hyperlink>
    </w:p>
    <w:p w14:paraId="218E0417" w14:textId="77777777" w:rsidR="00EF274B" w:rsidRDefault="00000000">
      <w:pPr>
        <w:pStyle w:val="TOC1"/>
        <w:tabs>
          <w:tab w:val="right" w:leader="middleDot" w:pos="8844"/>
        </w:tabs>
      </w:pPr>
      <w:hyperlink w:anchor="_Toc184067278" w:history="1">
        <w:r>
          <w:rPr>
            <w:rFonts w:hint="eastAsia"/>
          </w:rPr>
          <w:t>卫生健康管理方面</w:t>
        </w:r>
        <w:r>
          <w:rPr>
            <w:rFonts w:hint="eastAsia"/>
          </w:rPr>
          <w:t>12</w:t>
        </w:r>
        <w:r>
          <w:rPr>
            <w:rFonts w:hint="eastAsia"/>
          </w:rPr>
          <w:t>项</w:t>
        </w:r>
        <w:r>
          <w:tab/>
        </w:r>
        <w:r>
          <w:fldChar w:fldCharType="begin"/>
        </w:r>
        <w:r>
          <w:instrText xml:space="preserve"> PAGEREF _Toc184067278 </w:instrText>
        </w:r>
        <w:r>
          <w:fldChar w:fldCharType="separate"/>
        </w:r>
        <w:r>
          <w:t>206</w:t>
        </w:r>
        <w:r>
          <w:fldChar w:fldCharType="end"/>
        </w:r>
      </w:hyperlink>
    </w:p>
    <w:p w14:paraId="603FB075" w14:textId="77777777" w:rsidR="00EF274B" w:rsidRDefault="00000000">
      <w:r>
        <w:rPr>
          <w:bCs/>
          <w:lang w:val="zh-CN"/>
        </w:rPr>
        <w:fldChar w:fldCharType="end"/>
      </w:r>
    </w:p>
    <w:p w14:paraId="06616B00" w14:textId="77777777" w:rsidR="00EF274B" w:rsidRDefault="00EF274B">
      <w:pPr>
        <w:spacing w:line="480" w:lineRule="exact"/>
        <w:rPr>
          <w:rFonts w:ascii="黑体" w:eastAsia="黑体" w:hAnsi="黑体"/>
          <w:sz w:val="32"/>
          <w:szCs w:val="32"/>
        </w:rPr>
      </w:pPr>
    </w:p>
    <w:p w14:paraId="62528117" w14:textId="77777777" w:rsidR="00EF274B" w:rsidRDefault="00EF274B">
      <w:pPr>
        <w:spacing w:line="540" w:lineRule="exact"/>
        <w:ind w:firstLineChars="200" w:firstLine="640"/>
        <w:rPr>
          <w:rFonts w:ascii="仿宋_GB2312" w:eastAsia="仿宋_GB2312"/>
          <w:kern w:val="0"/>
          <w:sz w:val="32"/>
          <w:szCs w:val="32"/>
        </w:rPr>
        <w:sectPr w:rsidR="00EF274B">
          <w:footerReference w:type="even" r:id="rId7"/>
          <w:footerReference w:type="default" r:id="rId8"/>
          <w:pgSz w:w="11906" w:h="16838"/>
          <w:pgMar w:top="2098" w:right="1531" w:bottom="1985" w:left="1531" w:header="851" w:footer="1588" w:gutter="0"/>
          <w:cols w:space="425"/>
          <w:docGrid w:linePitch="634" w:charSpace="-4740"/>
        </w:sectPr>
      </w:pPr>
    </w:p>
    <w:tbl>
      <w:tblPr>
        <w:tblW w:w="20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441"/>
        <w:gridCol w:w="2866"/>
        <w:gridCol w:w="1103"/>
        <w:gridCol w:w="990"/>
        <w:gridCol w:w="10"/>
        <w:gridCol w:w="3434"/>
        <w:gridCol w:w="1628"/>
        <w:gridCol w:w="2904"/>
        <w:gridCol w:w="24"/>
        <w:gridCol w:w="13"/>
        <w:gridCol w:w="2915"/>
        <w:gridCol w:w="2928"/>
      </w:tblGrid>
      <w:tr w:rsidR="00EF274B" w14:paraId="7FCA92E4" w14:textId="77777777">
        <w:trPr>
          <w:gridAfter w:val="3"/>
          <w:wAfter w:w="5858" w:type="dxa"/>
          <w:trHeight w:val="90"/>
          <w:tblHeader/>
        </w:trPr>
        <w:tc>
          <w:tcPr>
            <w:tcW w:w="706" w:type="dxa"/>
            <w:shd w:val="clear" w:color="auto" w:fill="auto"/>
            <w:vAlign w:val="center"/>
          </w:tcPr>
          <w:p w14:paraId="122F4200" w14:textId="77777777" w:rsidR="00EF274B" w:rsidRDefault="00000000">
            <w:pPr>
              <w:widowControl/>
              <w:spacing w:line="0" w:lineRule="atLeast"/>
              <w:jc w:val="center"/>
              <w:rPr>
                <w:rFonts w:ascii="黑体" w:eastAsia="黑体" w:hAnsi="宋体" w:cs="宋体"/>
                <w:b/>
                <w:bCs/>
                <w:color w:val="000000" w:themeColor="text1"/>
                <w:kern w:val="0"/>
                <w:sz w:val="24"/>
              </w:rPr>
            </w:pPr>
            <w:r>
              <w:rPr>
                <w:rFonts w:ascii="黑体" w:eastAsia="黑体" w:hAnsi="宋体" w:cs="宋体" w:hint="eastAsia"/>
                <w:b/>
                <w:bCs/>
                <w:color w:val="000000" w:themeColor="text1"/>
                <w:kern w:val="0"/>
                <w:sz w:val="24"/>
              </w:rPr>
              <w:lastRenderedPageBreak/>
              <w:t>序号</w:t>
            </w:r>
          </w:p>
        </w:tc>
        <w:tc>
          <w:tcPr>
            <w:tcW w:w="1441" w:type="dxa"/>
            <w:shd w:val="clear" w:color="auto" w:fill="auto"/>
            <w:vAlign w:val="center"/>
          </w:tcPr>
          <w:p w14:paraId="3A03AA08" w14:textId="77777777" w:rsidR="00EF274B" w:rsidRDefault="00000000">
            <w:pPr>
              <w:widowControl/>
              <w:spacing w:line="0" w:lineRule="atLeast"/>
              <w:jc w:val="center"/>
              <w:rPr>
                <w:rFonts w:ascii="黑体" w:eastAsia="黑体" w:hAnsi="宋体" w:cs="宋体"/>
                <w:b/>
                <w:bCs/>
                <w:color w:val="000000" w:themeColor="text1"/>
                <w:kern w:val="0"/>
                <w:sz w:val="24"/>
              </w:rPr>
            </w:pPr>
            <w:r>
              <w:rPr>
                <w:rFonts w:ascii="黑体" w:eastAsia="黑体" w:hAnsi="宋体" w:cs="宋体" w:hint="eastAsia"/>
                <w:b/>
                <w:bCs/>
                <w:color w:val="000000" w:themeColor="text1"/>
                <w:kern w:val="0"/>
                <w:sz w:val="24"/>
              </w:rPr>
              <w:t>案由</w:t>
            </w:r>
          </w:p>
        </w:tc>
        <w:tc>
          <w:tcPr>
            <w:tcW w:w="2867" w:type="dxa"/>
            <w:shd w:val="clear" w:color="auto" w:fill="auto"/>
            <w:vAlign w:val="center"/>
          </w:tcPr>
          <w:p w14:paraId="399EB8F1" w14:textId="77777777" w:rsidR="00EF274B" w:rsidRDefault="00000000">
            <w:pPr>
              <w:widowControl/>
              <w:spacing w:line="0" w:lineRule="atLeast"/>
              <w:jc w:val="center"/>
              <w:rPr>
                <w:rFonts w:ascii="黑体" w:eastAsia="黑体" w:hAnsi="宋体" w:cs="宋体"/>
                <w:b/>
                <w:bCs/>
                <w:color w:val="000000" w:themeColor="text1"/>
                <w:kern w:val="0"/>
                <w:sz w:val="24"/>
              </w:rPr>
            </w:pPr>
            <w:r>
              <w:rPr>
                <w:rFonts w:ascii="黑体" w:eastAsia="黑体" w:hAnsi="宋体" w:cs="宋体" w:hint="eastAsia"/>
                <w:b/>
                <w:bCs/>
                <w:color w:val="000000" w:themeColor="text1"/>
                <w:kern w:val="0"/>
                <w:sz w:val="24"/>
              </w:rPr>
              <w:t>处罚依据</w:t>
            </w:r>
          </w:p>
        </w:tc>
        <w:tc>
          <w:tcPr>
            <w:tcW w:w="1103" w:type="dxa"/>
            <w:shd w:val="clear" w:color="auto" w:fill="auto"/>
            <w:vAlign w:val="center"/>
          </w:tcPr>
          <w:p w14:paraId="1929CCB2" w14:textId="77777777" w:rsidR="00EF274B" w:rsidRDefault="00000000">
            <w:pPr>
              <w:widowControl/>
              <w:spacing w:line="0" w:lineRule="atLeast"/>
              <w:jc w:val="center"/>
              <w:rPr>
                <w:rFonts w:ascii="黑体" w:eastAsia="黑体" w:hAnsi="宋体" w:cs="宋体"/>
                <w:b/>
                <w:bCs/>
                <w:color w:val="000000" w:themeColor="text1"/>
                <w:kern w:val="0"/>
                <w:sz w:val="24"/>
              </w:rPr>
            </w:pPr>
            <w:r>
              <w:rPr>
                <w:rFonts w:ascii="黑体" w:eastAsia="黑体" w:hAnsi="宋体" w:cs="宋体" w:hint="eastAsia"/>
                <w:b/>
                <w:bCs/>
                <w:color w:val="000000" w:themeColor="text1"/>
                <w:kern w:val="0"/>
                <w:sz w:val="24"/>
              </w:rPr>
              <w:t>罚款</w:t>
            </w:r>
          </w:p>
          <w:p w14:paraId="739E85A7" w14:textId="77777777" w:rsidR="00EF274B" w:rsidRDefault="00000000">
            <w:pPr>
              <w:widowControl/>
              <w:spacing w:line="0" w:lineRule="atLeast"/>
              <w:jc w:val="center"/>
              <w:rPr>
                <w:rFonts w:ascii="黑体" w:eastAsia="黑体" w:hAnsi="宋体" w:cs="宋体"/>
                <w:b/>
                <w:bCs/>
                <w:color w:val="000000" w:themeColor="text1"/>
                <w:kern w:val="0"/>
                <w:sz w:val="24"/>
              </w:rPr>
            </w:pPr>
            <w:r>
              <w:rPr>
                <w:rFonts w:ascii="黑体" w:eastAsia="黑体" w:hAnsi="宋体" w:cs="宋体" w:hint="eastAsia"/>
                <w:b/>
                <w:bCs/>
                <w:color w:val="000000" w:themeColor="text1"/>
                <w:kern w:val="0"/>
                <w:sz w:val="24"/>
              </w:rPr>
              <w:t>基数</w:t>
            </w:r>
          </w:p>
        </w:tc>
        <w:tc>
          <w:tcPr>
            <w:tcW w:w="990" w:type="dxa"/>
            <w:shd w:val="clear" w:color="auto" w:fill="auto"/>
            <w:vAlign w:val="center"/>
          </w:tcPr>
          <w:p w14:paraId="237A5254" w14:textId="77777777" w:rsidR="00EF274B" w:rsidRDefault="00000000">
            <w:pPr>
              <w:widowControl/>
              <w:spacing w:line="0" w:lineRule="atLeast"/>
              <w:jc w:val="center"/>
              <w:rPr>
                <w:rFonts w:ascii="黑体" w:eastAsia="黑体" w:hAnsi="宋体" w:cs="宋体"/>
                <w:b/>
                <w:bCs/>
                <w:color w:val="000000" w:themeColor="text1"/>
                <w:kern w:val="0"/>
                <w:sz w:val="24"/>
              </w:rPr>
            </w:pPr>
            <w:r>
              <w:rPr>
                <w:rFonts w:ascii="黑体" w:eastAsia="黑体" w:hAnsi="宋体" w:cs="宋体" w:hint="eastAsia"/>
                <w:b/>
                <w:bCs/>
                <w:color w:val="000000" w:themeColor="text1"/>
                <w:kern w:val="0"/>
                <w:sz w:val="24"/>
              </w:rPr>
              <w:t>基准</w:t>
            </w:r>
          </w:p>
          <w:p w14:paraId="26B52155" w14:textId="77777777" w:rsidR="00EF274B" w:rsidRDefault="00000000">
            <w:pPr>
              <w:widowControl/>
              <w:spacing w:line="0" w:lineRule="atLeast"/>
              <w:jc w:val="center"/>
              <w:rPr>
                <w:rFonts w:ascii="黑体" w:eastAsia="黑体" w:hAnsi="宋体" w:cs="宋体"/>
                <w:b/>
                <w:bCs/>
                <w:color w:val="000000" w:themeColor="text1"/>
                <w:kern w:val="0"/>
                <w:sz w:val="24"/>
              </w:rPr>
            </w:pPr>
            <w:r>
              <w:rPr>
                <w:rFonts w:ascii="黑体" w:eastAsia="黑体" w:hAnsi="宋体" w:cs="宋体" w:hint="eastAsia"/>
                <w:b/>
                <w:bCs/>
                <w:color w:val="000000" w:themeColor="text1"/>
                <w:kern w:val="0"/>
                <w:sz w:val="24"/>
              </w:rPr>
              <w:t>系数</w:t>
            </w:r>
          </w:p>
        </w:tc>
        <w:tc>
          <w:tcPr>
            <w:tcW w:w="3440" w:type="dxa"/>
            <w:gridSpan w:val="2"/>
            <w:shd w:val="clear" w:color="auto" w:fill="auto"/>
            <w:vAlign w:val="center"/>
          </w:tcPr>
          <w:p w14:paraId="0DCC71EE" w14:textId="77777777" w:rsidR="00EF274B" w:rsidRDefault="00000000">
            <w:pPr>
              <w:widowControl/>
              <w:spacing w:line="0" w:lineRule="atLeast"/>
              <w:jc w:val="center"/>
              <w:rPr>
                <w:rFonts w:ascii="黑体" w:eastAsia="黑体" w:hAnsi="宋体" w:cs="宋体"/>
                <w:b/>
                <w:bCs/>
                <w:color w:val="000000" w:themeColor="text1"/>
                <w:kern w:val="0"/>
                <w:sz w:val="24"/>
              </w:rPr>
            </w:pPr>
            <w:r>
              <w:rPr>
                <w:rFonts w:ascii="黑体" w:eastAsia="黑体" w:hAnsi="宋体" w:cs="宋体" w:hint="eastAsia"/>
                <w:b/>
                <w:bCs/>
                <w:color w:val="000000" w:themeColor="text1"/>
                <w:kern w:val="0"/>
                <w:sz w:val="24"/>
              </w:rPr>
              <w:t>变量系数</w:t>
            </w:r>
          </w:p>
        </w:tc>
        <w:tc>
          <w:tcPr>
            <w:tcW w:w="1628" w:type="dxa"/>
            <w:shd w:val="clear" w:color="auto" w:fill="auto"/>
            <w:vAlign w:val="center"/>
          </w:tcPr>
          <w:p w14:paraId="773B65D7" w14:textId="77777777" w:rsidR="00EF274B" w:rsidRDefault="00000000">
            <w:pPr>
              <w:widowControl/>
              <w:spacing w:line="0" w:lineRule="atLeast"/>
              <w:jc w:val="center"/>
              <w:rPr>
                <w:rFonts w:ascii="黑体" w:eastAsia="黑体" w:hAnsi="宋体" w:cs="宋体"/>
                <w:b/>
                <w:bCs/>
                <w:color w:val="000000" w:themeColor="text1"/>
                <w:kern w:val="0"/>
                <w:sz w:val="24"/>
              </w:rPr>
            </w:pPr>
            <w:r>
              <w:rPr>
                <w:rFonts w:ascii="黑体" w:eastAsia="黑体" w:hAnsi="宋体" w:cs="宋体" w:hint="eastAsia"/>
                <w:b/>
                <w:bCs/>
                <w:color w:val="000000" w:themeColor="text1"/>
                <w:kern w:val="0"/>
                <w:sz w:val="24"/>
              </w:rPr>
              <w:t>计算公式</w:t>
            </w:r>
          </w:p>
        </w:tc>
        <w:tc>
          <w:tcPr>
            <w:tcW w:w="2929" w:type="dxa"/>
            <w:gridSpan w:val="2"/>
            <w:shd w:val="clear" w:color="auto" w:fill="auto"/>
            <w:vAlign w:val="center"/>
          </w:tcPr>
          <w:p w14:paraId="3CBED3A7" w14:textId="77777777" w:rsidR="00EF274B" w:rsidRDefault="00000000">
            <w:pPr>
              <w:widowControl/>
              <w:spacing w:line="0" w:lineRule="atLeast"/>
              <w:jc w:val="center"/>
              <w:rPr>
                <w:rFonts w:ascii="黑体" w:eastAsia="黑体" w:hAnsi="宋体" w:cs="宋体"/>
                <w:b/>
                <w:bCs/>
                <w:color w:val="000000" w:themeColor="text1"/>
                <w:kern w:val="0"/>
                <w:sz w:val="24"/>
              </w:rPr>
            </w:pPr>
            <w:r>
              <w:rPr>
                <w:rFonts w:ascii="黑体" w:eastAsia="黑体" w:hAnsi="宋体" w:cs="宋体" w:hint="eastAsia"/>
                <w:b/>
                <w:bCs/>
                <w:color w:val="000000" w:themeColor="text1"/>
                <w:kern w:val="0"/>
                <w:sz w:val="24"/>
              </w:rPr>
              <w:t>备注</w:t>
            </w:r>
          </w:p>
        </w:tc>
      </w:tr>
      <w:tr w:rsidR="00EF274B" w14:paraId="4FB0CB79" w14:textId="77777777">
        <w:trPr>
          <w:gridAfter w:val="3"/>
          <w:wAfter w:w="5858" w:type="dxa"/>
          <w:trHeight w:val="91"/>
        </w:trPr>
        <w:tc>
          <w:tcPr>
            <w:tcW w:w="15104" w:type="dxa"/>
            <w:gridSpan w:val="10"/>
            <w:shd w:val="clear" w:color="auto" w:fill="auto"/>
            <w:vAlign w:val="center"/>
          </w:tcPr>
          <w:p w14:paraId="1972443E" w14:textId="77777777" w:rsidR="00EF274B" w:rsidRDefault="00000000">
            <w:pPr>
              <w:pStyle w:val="1"/>
              <w:rPr>
                <w:rFonts w:ascii="仿宋_GB2312" w:eastAsia="仿宋_GB2312" w:hAnsi="宋体" w:cs="宋体"/>
                <w:color w:val="000000" w:themeColor="text1"/>
                <w:sz w:val="32"/>
                <w:szCs w:val="32"/>
              </w:rPr>
            </w:pPr>
            <w:bookmarkStart w:id="0" w:name="_Toc201842710"/>
            <w:r>
              <w:rPr>
                <w:rFonts w:hint="eastAsia"/>
                <w:color w:val="000000" w:themeColor="text1"/>
                <w:sz w:val="32"/>
                <w:szCs w:val="32"/>
              </w:rPr>
              <w:t>市容环境卫生管理方面</w:t>
            </w:r>
            <w:bookmarkEnd w:id="0"/>
          </w:p>
        </w:tc>
      </w:tr>
      <w:tr w:rsidR="00EF274B" w14:paraId="1E7EF1B4" w14:textId="77777777">
        <w:trPr>
          <w:gridAfter w:val="3"/>
          <w:wAfter w:w="5858" w:type="dxa"/>
          <w:trHeight w:val="591"/>
        </w:trPr>
        <w:tc>
          <w:tcPr>
            <w:tcW w:w="15104" w:type="dxa"/>
            <w:gridSpan w:val="10"/>
            <w:shd w:val="clear" w:color="auto" w:fill="auto"/>
            <w:vAlign w:val="center"/>
          </w:tcPr>
          <w:p w14:paraId="4C7ACFB3" w14:textId="77777777" w:rsidR="00EF274B" w:rsidRDefault="00000000">
            <w:pPr>
              <w:pStyle w:val="20"/>
              <w:jc w:val="center"/>
              <w:rPr>
                <w:color w:val="000000" w:themeColor="text1"/>
                <w:szCs w:val="30"/>
              </w:rPr>
            </w:pPr>
            <w:bookmarkStart w:id="1" w:name="_Toc1674813193"/>
            <w:r>
              <w:rPr>
                <w:rFonts w:hint="eastAsia"/>
                <w:color w:val="000000" w:themeColor="text1"/>
                <w:szCs w:val="30"/>
              </w:rPr>
              <w:t>《北京市市容环境卫生条例》案由56项</w:t>
            </w:r>
            <w:bookmarkEnd w:id="1"/>
          </w:p>
        </w:tc>
      </w:tr>
      <w:tr w:rsidR="00EF274B" w14:paraId="4BE91C17" w14:textId="77777777">
        <w:trPr>
          <w:gridAfter w:val="3"/>
          <w:wAfter w:w="5858" w:type="dxa"/>
          <w:trHeight w:val="3261"/>
        </w:trPr>
        <w:tc>
          <w:tcPr>
            <w:tcW w:w="706" w:type="dxa"/>
            <w:shd w:val="clear" w:color="auto" w:fill="auto"/>
            <w:vAlign w:val="center"/>
          </w:tcPr>
          <w:p w14:paraId="070B3A8B" w14:textId="77777777" w:rsidR="00EF274B" w:rsidRDefault="00000000">
            <w:pPr>
              <w:widowControl/>
              <w:spacing w:line="0" w:lineRule="atLeast"/>
              <w:jc w:val="center"/>
              <w:rPr>
                <w:rFonts w:ascii="仿宋_GB2312" w:eastAsia="仿宋_GB2312" w:hAnsi="宋体" w:cs="宋体"/>
                <w:color w:val="000000" w:themeColor="text1"/>
                <w:kern w:val="0"/>
                <w:szCs w:val="21"/>
              </w:rPr>
            </w:pPr>
            <w:bookmarkStart w:id="2" w:name="OLE_LINK1"/>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54D1AA2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未按要求履行维护市容环境卫生责任</w:t>
            </w:r>
          </w:p>
        </w:tc>
        <w:tc>
          <w:tcPr>
            <w:tcW w:w="2867" w:type="dxa"/>
            <w:shd w:val="clear" w:color="auto" w:fill="auto"/>
            <w:vAlign w:val="center"/>
          </w:tcPr>
          <w:p w14:paraId="0A799B3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【城镇地区】</w:t>
            </w:r>
          </w:p>
          <w:p w14:paraId="76439EC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违反条款：第二十一条第一款，第二十三条第一款第（一）项、第（二）项、第（三）项，及第二十四条第二款；处罚条款：第二十四条第二款，责令改正，并处200元以上1000元以下罚款。</w:t>
            </w:r>
          </w:p>
          <w:p w14:paraId="1B2E714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【农村地区】</w:t>
            </w:r>
          </w:p>
          <w:p w14:paraId="5FBBE9A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违反条款：第二十一条第一款，第二十三条第二款，及《关于印发北京市农村地区环境卫生责任区责任标准（试行）的通知》（京政管发〔2008〕49号）</w:t>
            </w:r>
            <w:r>
              <w:rPr>
                <w:rFonts w:ascii="楷体_GB2312" w:eastAsia="楷体_GB2312" w:hAnsi="宋体" w:cs="宋体" w:hint="eastAsia"/>
                <w:color w:val="000000" w:themeColor="text1"/>
                <w:kern w:val="0"/>
                <w:szCs w:val="21"/>
              </w:rPr>
              <w:t>（根据具体情形，引用到相关条款）</w:t>
            </w:r>
            <w:r>
              <w:rPr>
                <w:rFonts w:ascii="仿宋_GB2312" w:eastAsia="仿宋_GB2312" w:hAnsi="宋体" w:cs="宋体" w:hint="eastAsia"/>
                <w:color w:val="000000" w:themeColor="text1"/>
                <w:kern w:val="0"/>
                <w:szCs w:val="21"/>
              </w:rPr>
              <w:t>；处罚条款：第二十四条第二款，责令改正，并处200元以上1000元以下罚款。</w:t>
            </w:r>
          </w:p>
        </w:tc>
        <w:tc>
          <w:tcPr>
            <w:tcW w:w="1103" w:type="dxa"/>
            <w:shd w:val="clear" w:color="auto" w:fill="auto"/>
            <w:vAlign w:val="center"/>
          </w:tcPr>
          <w:p w14:paraId="4700D051"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p w14:paraId="054482EE"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（注：单位：</w:t>
            </w:r>
            <w:r>
              <w:rPr>
                <w:rFonts w:ascii="仿宋_GB2312" w:eastAsia="仿宋_GB2312" w:hAnsi="宋体" w:cs="宋体" w:hint="eastAsia"/>
                <w:bCs/>
                <w:color w:val="000000" w:themeColor="text1"/>
                <w:kern w:val="0"/>
                <w:szCs w:val="21"/>
              </w:rPr>
              <w:t>元，下同</w:t>
            </w:r>
            <w:r>
              <w:rPr>
                <w:rFonts w:ascii="仿宋_GB2312" w:eastAsia="仿宋_GB2312" w:hAnsi="宋体" w:cs="宋体" w:hint="eastAsia"/>
                <w:color w:val="000000" w:themeColor="text1"/>
                <w:kern w:val="0"/>
                <w:szCs w:val="21"/>
              </w:rPr>
              <w:t>）</w:t>
            </w:r>
          </w:p>
        </w:tc>
        <w:tc>
          <w:tcPr>
            <w:tcW w:w="990" w:type="dxa"/>
            <w:shd w:val="clear" w:color="auto" w:fill="auto"/>
            <w:vAlign w:val="center"/>
          </w:tcPr>
          <w:p w14:paraId="305F8D3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CB9965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p w14:paraId="56C9E1F2" w14:textId="77777777" w:rsidR="00EF274B" w:rsidRDefault="00EF274B">
            <w:pPr>
              <w:widowControl/>
              <w:spacing w:line="0" w:lineRule="atLeast"/>
              <w:rPr>
                <w:rFonts w:ascii="仿宋_GB2312" w:eastAsia="仿宋_GB2312" w:hAnsi="宋体" w:cs="宋体"/>
                <w:color w:val="000000" w:themeColor="text1"/>
                <w:kern w:val="0"/>
                <w:szCs w:val="21"/>
              </w:rPr>
            </w:pPr>
          </w:p>
          <w:p w14:paraId="19EDE64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注：即对变量系数不作硬性规定，执法实践中如需考虑变量系数，按照《基准》3.3、3.4等有关规定执行，下同。</w:t>
            </w:r>
          </w:p>
        </w:tc>
        <w:tc>
          <w:tcPr>
            <w:tcW w:w="1628" w:type="dxa"/>
            <w:shd w:val="clear" w:color="auto" w:fill="auto"/>
            <w:vAlign w:val="center"/>
          </w:tcPr>
          <w:p w14:paraId="56A89BD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罚款数额＝200×（1＋区域系数＋情节系数）</w:t>
            </w:r>
          </w:p>
        </w:tc>
        <w:tc>
          <w:tcPr>
            <w:tcW w:w="2929" w:type="dxa"/>
            <w:gridSpan w:val="2"/>
            <w:shd w:val="clear" w:color="auto" w:fill="auto"/>
            <w:vAlign w:val="center"/>
          </w:tcPr>
          <w:p w14:paraId="1D707E93"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目前，本市“门前三包”制度和市容环境卫生责任制并存。执法实践可参照《北京市市政管理委员会关于实施市容环境卫生责任区告知书制度的通知》（京政管字〔2002〕454号）执行。此外，应注意两项制度在责任主体、责任事项等方面的差异。</w:t>
            </w:r>
          </w:p>
          <w:p w14:paraId="7FB48898"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存在其它从重处罚情形的，提交案审会决定。</w:t>
            </w:r>
          </w:p>
        </w:tc>
      </w:tr>
      <w:bookmarkEnd w:id="2"/>
      <w:tr w:rsidR="00EF274B" w14:paraId="1705B276" w14:textId="77777777">
        <w:trPr>
          <w:gridAfter w:val="3"/>
          <w:wAfter w:w="5858" w:type="dxa"/>
          <w:trHeight w:val="1391"/>
        </w:trPr>
        <w:tc>
          <w:tcPr>
            <w:tcW w:w="706" w:type="dxa"/>
            <w:shd w:val="clear" w:color="auto" w:fill="auto"/>
            <w:vAlign w:val="center"/>
          </w:tcPr>
          <w:p w14:paraId="48E7755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728DACB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擅自在临街的建筑物上设置装饰物品</w:t>
            </w:r>
          </w:p>
        </w:tc>
        <w:tc>
          <w:tcPr>
            <w:tcW w:w="2867" w:type="dxa"/>
            <w:shd w:val="clear" w:color="auto" w:fill="auto"/>
            <w:vAlign w:val="center"/>
          </w:tcPr>
          <w:p w14:paraId="40291E4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违反条款：第二十六条第一款第（三）项；处罚条款：第二十六条第二款，责令限期改正；逾期不改正的，强制拆除或者清除，并可处50元以上500元以下罚款。</w:t>
            </w:r>
          </w:p>
        </w:tc>
        <w:tc>
          <w:tcPr>
            <w:tcW w:w="1103" w:type="dxa"/>
            <w:shd w:val="clear" w:color="auto" w:fill="auto"/>
            <w:vAlign w:val="center"/>
          </w:tcPr>
          <w:p w14:paraId="047BBCF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990" w:type="dxa"/>
            <w:shd w:val="clear" w:color="auto" w:fill="auto"/>
            <w:vAlign w:val="center"/>
          </w:tcPr>
          <w:p w14:paraId="1A0C755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AFF6EBD"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64482F7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罚款数额＝50×（1＋区域系数＋情节系数）</w:t>
            </w:r>
          </w:p>
        </w:tc>
        <w:tc>
          <w:tcPr>
            <w:tcW w:w="2929" w:type="dxa"/>
            <w:gridSpan w:val="2"/>
            <w:shd w:val="clear" w:color="auto" w:fill="auto"/>
            <w:vAlign w:val="center"/>
          </w:tcPr>
          <w:p w14:paraId="4051A3C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逾期不改正的情形，不记入本案由“情节系数”。</w:t>
            </w:r>
          </w:p>
        </w:tc>
      </w:tr>
      <w:tr w:rsidR="00EF274B" w14:paraId="150A83BE" w14:textId="77777777">
        <w:trPr>
          <w:gridAfter w:val="3"/>
          <w:wAfter w:w="5858" w:type="dxa"/>
          <w:trHeight w:val="1268"/>
        </w:trPr>
        <w:tc>
          <w:tcPr>
            <w:tcW w:w="706" w:type="dxa"/>
            <w:shd w:val="clear" w:color="auto" w:fill="auto"/>
            <w:vAlign w:val="center"/>
          </w:tcPr>
          <w:p w14:paraId="509C1B2E"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3</w:t>
            </w:r>
          </w:p>
        </w:tc>
        <w:tc>
          <w:tcPr>
            <w:tcW w:w="1441" w:type="dxa"/>
            <w:shd w:val="clear" w:color="auto" w:fill="auto"/>
            <w:vAlign w:val="center"/>
          </w:tcPr>
          <w:p w14:paraId="0FCB840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建筑物顶部、外走廊等未保持整洁或堆物堆料</w:t>
            </w:r>
          </w:p>
        </w:tc>
        <w:tc>
          <w:tcPr>
            <w:tcW w:w="2867" w:type="dxa"/>
            <w:shd w:val="clear" w:color="auto" w:fill="auto"/>
            <w:vAlign w:val="center"/>
          </w:tcPr>
          <w:p w14:paraId="0D951C5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违反条款：第二十六条第一款第（五）项；处罚条款：第二十六条第二款，责令限期改正；逾期不改正的，强制拆除或者清除，并可处50元以上500元以下罚款。</w:t>
            </w:r>
          </w:p>
        </w:tc>
        <w:tc>
          <w:tcPr>
            <w:tcW w:w="1103" w:type="dxa"/>
            <w:shd w:val="clear" w:color="auto" w:fill="auto"/>
            <w:vAlign w:val="center"/>
          </w:tcPr>
          <w:p w14:paraId="2C6C417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1000" w:type="dxa"/>
            <w:gridSpan w:val="2"/>
            <w:shd w:val="clear" w:color="auto" w:fill="auto"/>
            <w:vAlign w:val="center"/>
          </w:tcPr>
          <w:p w14:paraId="50185D9A"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51CBC1F3"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10DC5B6D"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罚款数额＝50×（1＋区域系数＋情节系数）</w:t>
            </w:r>
          </w:p>
        </w:tc>
        <w:tc>
          <w:tcPr>
            <w:tcW w:w="2929" w:type="dxa"/>
            <w:gridSpan w:val="2"/>
            <w:shd w:val="clear" w:color="auto" w:fill="auto"/>
            <w:vAlign w:val="center"/>
          </w:tcPr>
          <w:p w14:paraId="70AC176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逾期不改正的情形，不记入本案由“情节系数”。</w:t>
            </w:r>
          </w:p>
        </w:tc>
      </w:tr>
      <w:tr w:rsidR="00EF274B" w14:paraId="05ECD83F" w14:textId="77777777">
        <w:trPr>
          <w:gridAfter w:val="3"/>
          <w:wAfter w:w="5858" w:type="dxa"/>
          <w:trHeight w:val="1117"/>
        </w:trPr>
        <w:tc>
          <w:tcPr>
            <w:tcW w:w="706" w:type="dxa"/>
            <w:shd w:val="clear" w:color="auto" w:fill="auto"/>
            <w:vAlign w:val="center"/>
          </w:tcPr>
          <w:p w14:paraId="4F6CC1DA"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shd w:val="clear" w:color="auto" w:fill="auto"/>
            <w:vAlign w:val="center"/>
          </w:tcPr>
          <w:p w14:paraId="1A559A05" w14:textId="77777777" w:rsidR="00EF274B" w:rsidRDefault="00000000">
            <w:pPr>
              <w:widowControl/>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规定区域内建筑物顶部、阳台外和窗外设置不符合容貌景观标准的设施</w:t>
            </w:r>
          </w:p>
        </w:tc>
        <w:tc>
          <w:tcPr>
            <w:tcW w:w="2867" w:type="dxa"/>
            <w:vMerge w:val="restart"/>
            <w:shd w:val="clear" w:color="auto" w:fill="auto"/>
            <w:vAlign w:val="center"/>
          </w:tcPr>
          <w:p w14:paraId="610272C7" w14:textId="77777777" w:rsidR="00EF274B" w:rsidRDefault="00000000">
            <w:pPr>
              <w:widowControl/>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违反条款：第二十六条第一款第（五）项；处罚条款：第二十六条第二款，责令限期改正；逾期不改正的，强制拆除或者清除，并可处50元以上500元以下罚款。</w:t>
            </w:r>
          </w:p>
        </w:tc>
        <w:tc>
          <w:tcPr>
            <w:tcW w:w="1103" w:type="dxa"/>
            <w:shd w:val="clear" w:color="auto" w:fill="auto"/>
            <w:vAlign w:val="center"/>
          </w:tcPr>
          <w:p w14:paraId="35FA28A4" w14:textId="77777777" w:rsidR="00EF274B" w:rsidRDefault="00000000">
            <w:pPr>
              <w:widowControl/>
              <w:spacing w:line="36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1000" w:type="dxa"/>
            <w:gridSpan w:val="2"/>
            <w:shd w:val="clear" w:color="auto" w:fill="auto"/>
            <w:vAlign w:val="center"/>
          </w:tcPr>
          <w:p w14:paraId="58F5E814" w14:textId="77777777" w:rsidR="00EF274B" w:rsidRDefault="00000000">
            <w:pPr>
              <w:widowControl/>
              <w:spacing w:line="36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6CD5328F" w14:textId="77777777" w:rsidR="00EF274B" w:rsidRDefault="00000000">
            <w:pPr>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4A019C59" w14:textId="77777777" w:rsidR="00EF274B" w:rsidRDefault="00000000">
            <w:pPr>
              <w:widowControl/>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罚款数额＝50×（1＋区域系数＋情节系数）</w:t>
            </w:r>
          </w:p>
        </w:tc>
        <w:tc>
          <w:tcPr>
            <w:tcW w:w="2929" w:type="dxa"/>
            <w:gridSpan w:val="2"/>
            <w:vMerge w:val="restart"/>
            <w:shd w:val="clear" w:color="auto" w:fill="auto"/>
            <w:vAlign w:val="center"/>
          </w:tcPr>
          <w:p w14:paraId="3AD7DAAC" w14:textId="77777777" w:rsidR="00EF274B" w:rsidRDefault="00000000">
            <w:pPr>
              <w:widowControl/>
              <w:spacing w:line="360" w:lineRule="exact"/>
              <w:rPr>
                <w:rFonts w:ascii="仿宋_GB2312" w:eastAsia="仿宋_GB2312" w:hAnsi="宋体" w:cs="宋体"/>
                <w:color w:val="000000" w:themeColor="text1"/>
                <w:kern w:val="0"/>
                <w:szCs w:val="21"/>
                <w:u w:val="single"/>
              </w:rPr>
            </w:pPr>
            <w:r>
              <w:rPr>
                <w:rFonts w:ascii="仿宋_GB2312" w:eastAsia="仿宋_GB2312" w:hAnsi="宋体" w:cs="宋体" w:hint="eastAsia"/>
                <w:color w:val="000000" w:themeColor="text1"/>
                <w:kern w:val="0"/>
                <w:szCs w:val="21"/>
              </w:rPr>
              <w:t>逾期不改正的情形，不记入本案由“情节系数”。</w:t>
            </w:r>
          </w:p>
        </w:tc>
      </w:tr>
      <w:tr w:rsidR="00EF274B" w14:paraId="034768C4" w14:textId="77777777">
        <w:trPr>
          <w:gridAfter w:val="3"/>
          <w:wAfter w:w="5858" w:type="dxa"/>
          <w:trHeight w:val="1076"/>
        </w:trPr>
        <w:tc>
          <w:tcPr>
            <w:tcW w:w="706" w:type="dxa"/>
            <w:shd w:val="clear" w:color="auto" w:fill="auto"/>
            <w:vAlign w:val="center"/>
          </w:tcPr>
          <w:p w14:paraId="6A30A19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shd w:val="clear" w:color="auto" w:fill="auto"/>
            <w:vAlign w:val="center"/>
          </w:tcPr>
          <w:p w14:paraId="66B4A467" w14:textId="77777777" w:rsidR="00EF274B" w:rsidRDefault="00000000">
            <w:pPr>
              <w:widowControl/>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规定区域内建筑物顶部、阳台外和窗外吊挂、晾晒、摆放物品</w:t>
            </w:r>
          </w:p>
        </w:tc>
        <w:tc>
          <w:tcPr>
            <w:tcW w:w="2867" w:type="dxa"/>
            <w:vMerge/>
            <w:shd w:val="clear" w:color="auto" w:fill="auto"/>
            <w:vAlign w:val="center"/>
          </w:tcPr>
          <w:p w14:paraId="3B13EF3E" w14:textId="77777777" w:rsidR="00EF274B" w:rsidRDefault="00EF274B">
            <w:pPr>
              <w:widowControl/>
              <w:spacing w:line="360" w:lineRule="exact"/>
              <w:rPr>
                <w:rFonts w:ascii="仿宋_GB2312" w:eastAsia="仿宋_GB2312" w:hAnsi="宋体" w:cs="宋体"/>
                <w:color w:val="000000" w:themeColor="text1"/>
                <w:kern w:val="0"/>
                <w:szCs w:val="21"/>
              </w:rPr>
            </w:pPr>
          </w:p>
        </w:tc>
        <w:tc>
          <w:tcPr>
            <w:tcW w:w="1103" w:type="dxa"/>
            <w:shd w:val="clear" w:color="auto" w:fill="auto"/>
            <w:vAlign w:val="center"/>
          </w:tcPr>
          <w:p w14:paraId="06CDDF9D" w14:textId="77777777" w:rsidR="00EF274B" w:rsidRDefault="00000000">
            <w:pPr>
              <w:widowControl/>
              <w:spacing w:line="36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1000" w:type="dxa"/>
            <w:gridSpan w:val="2"/>
            <w:shd w:val="clear" w:color="auto" w:fill="auto"/>
            <w:vAlign w:val="center"/>
          </w:tcPr>
          <w:p w14:paraId="23084575" w14:textId="77777777" w:rsidR="00EF274B" w:rsidRDefault="00000000">
            <w:pPr>
              <w:widowControl/>
              <w:spacing w:line="36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0F5D4E8E" w14:textId="77777777" w:rsidR="00EF274B" w:rsidRDefault="00000000">
            <w:pPr>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099B6825" w14:textId="77777777" w:rsidR="00EF274B" w:rsidRDefault="00000000">
            <w:pPr>
              <w:widowControl/>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罚款数额＝50×（1＋区域系数＋情节系数）</w:t>
            </w:r>
          </w:p>
        </w:tc>
        <w:tc>
          <w:tcPr>
            <w:tcW w:w="2929" w:type="dxa"/>
            <w:gridSpan w:val="2"/>
            <w:vMerge/>
            <w:shd w:val="clear" w:color="auto" w:fill="auto"/>
            <w:vAlign w:val="center"/>
          </w:tcPr>
          <w:p w14:paraId="29F6FCA7" w14:textId="77777777" w:rsidR="00EF274B" w:rsidRDefault="00EF274B">
            <w:pPr>
              <w:widowControl/>
              <w:spacing w:line="360" w:lineRule="exact"/>
              <w:rPr>
                <w:rFonts w:ascii="仿宋_GB2312" w:eastAsia="仿宋_GB2312" w:hAnsi="宋体" w:cs="宋体"/>
                <w:color w:val="000000" w:themeColor="text1"/>
                <w:kern w:val="0"/>
                <w:szCs w:val="21"/>
              </w:rPr>
            </w:pPr>
          </w:p>
        </w:tc>
      </w:tr>
      <w:tr w:rsidR="00EF274B" w14:paraId="4675FFCD" w14:textId="77777777">
        <w:trPr>
          <w:gridAfter w:val="3"/>
          <w:wAfter w:w="5858" w:type="dxa"/>
          <w:trHeight w:val="934"/>
        </w:trPr>
        <w:tc>
          <w:tcPr>
            <w:tcW w:w="706" w:type="dxa"/>
            <w:shd w:val="clear" w:color="auto" w:fill="auto"/>
            <w:vAlign w:val="center"/>
          </w:tcPr>
          <w:p w14:paraId="658ACF5D"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c>
          <w:tcPr>
            <w:tcW w:w="1441" w:type="dxa"/>
            <w:shd w:val="clear" w:color="auto" w:fill="auto"/>
            <w:vAlign w:val="center"/>
          </w:tcPr>
          <w:p w14:paraId="19420A6A" w14:textId="77777777" w:rsidR="00EF274B" w:rsidRDefault="00000000">
            <w:pPr>
              <w:widowControl/>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规定区域内建筑物平台、阳台内堆放物品超出护栏高度</w:t>
            </w:r>
          </w:p>
        </w:tc>
        <w:tc>
          <w:tcPr>
            <w:tcW w:w="2867" w:type="dxa"/>
            <w:vMerge/>
            <w:shd w:val="clear" w:color="auto" w:fill="auto"/>
            <w:vAlign w:val="center"/>
          </w:tcPr>
          <w:p w14:paraId="15965702" w14:textId="77777777" w:rsidR="00EF274B" w:rsidRDefault="00EF274B">
            <w:pPr>
              <w:widowControl/>
              <w:spacing w:line="360" w:lineRule="exact"/>
              <w:rPr>
                <w:rFonts w:ascii="仿宋_GB2312" w:eastAsia="仿宋_GB2312" w:hAnsi="宋体" w:cs="宋体"/>
                <w:color w:val="000000" w:themeColor="text1"/>
                <w:kern w:val="0"/>
                <w:szCs w:val="21"/>
              </w:rPr>
            </w:pPr>
          </w:p>
        </w:tc>
        <w:tc>
          <w:tcPr>
            <w:tcW w:w="1103" w:type="dxa"/>
            <w:shd w:val="clear" w:color="auto" w:fill="auto"/>
            <w:vAlign w:val="center"/>
          </w:tcPr>
          <w:p w14:paraId="43949AAE" w14:textId="77777777" w:rsidR="00EF274B" w:rsidRDefault="00000000">
            <w:pPr>
              <w:widowControl/>
              <w:spacing w:line="36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1000" w:type="dxa"/>
            <w:gridSpan w:val="2"/>
            <w:shd w:val="clear" w:color="auto" w:fill="auto"/>
            <w:vAlign w:val="center"/>
          </w:tcPr>
          <w:p w14:paraId="36FECC78" w14:textId="77777777" w:rsidR="00EF274B" w:rsidRDefault="00000000">
            <w:pPr>
              <w:widowControl/>
              <w:spacing w:line="36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67F6E777" w14:textId="77777777" w:rsidR="00EF274B" w:rsidRDefault="00000000">
            <w:pPr>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061AB233" w14:textId="77777777" w:rsidR="00EF274B" w:rsidRDefault="00000000">
            <w:pPr>
              <w:widowControl/>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罚款数额＝50×（1＋区域系数＋情节系数）</w:t>
            </w:r>
          </w:p>
        </w:tc>
        <w:tc>
          <w:tcPr>
            <w:tcW w:w="2929" w:type="dxa"/>
            <w:gridSpan w:val="2"/>
            <w:vMerge/>
            <w:shd w:val="clear" w:color="auto" w:fill="auto"/>
            <w:vAlign w:val="center"/>
          </w:tcPr>
          <w:p w14:paraId="49330C91" w14:textId="77777777" w:rsidR="00EF274B" w:rsidRDefault="00EF274B">
            <w:pPr>
              <w:widowControl/>
              <w:spacing w:line="360" w:lineRule="exact"/>
              <w:rPr>
                <w:rFonts w:ascii="仿宋_GB2312" w:eastAsia="仿宋_GB2312" w:hAnsi="宋体" w:cs="宋体"/>
                <w:color w:val="000000" w:themeColor="text1"/>
                <w:kern w:val="0"/>
                <w:szCs w:val="21"/>
              </w:rPr>
            </w:pPr>
          </w:p>
        </w:tc>
      </w:tr>
      <w:tr w:rsidR="00EF274B" w14:paraId="1D9B2A3C" w14:textId="77777777">
        <w:trPr>
          <w:gridAfter w:val="3"/>
          <w:wAfter w:w="5858" w:type="dxa"/>
          <w:trHeight w:val="1088"/>
        </w:trPr>
        <w:tc>
          <w:tcPr>
            <w:tcW w:w="706" w:type="dxa"/>
            <w:vMerge w:val="restart"/>
            <w:shd w:val="clear" w:color="auto" w:fill="auto"/>
            <w:vAlign w:val="center"/>
          </w:tcPr>
          <w:p w14:paraId="37E32F3E"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7</w:t>
            </w:r>
          </w:p>
        </w:tc>
        <w:tc>
          <w:tcPr>
            <w:tcW w:w="1441" w:type="dxa"/>
            <w:vMerge w:val="restart"/>
            <w:shd w:val="clear" w:color="auto" w:fill="auto"/>
            <w:vAlign w:val="center"/>
          </w:tcPr>
          <w:p w14:paraId="21983A36" w14:textId="77777777" w:rsidR="00EF274B" w:rsidRDefault="00000000">
            <w:pPr>
              <w:widowControl/>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违法建设</w:t>
            </w:r>
          </w:p>
        </w:tc>
        <w:tc>
          <w:tcPr>
            <w:tcW w:w="2867" w:type="dxa"/>
            <w:vMerge w:val="restart"/>
            <w:shd w:val="clear" w:color="auto" w:fill="auto"/>
            <w:vAlign w:val="center"/>
          </w:tcPr>
          <w:p w14:paraId="67FDF78A" w14:textId="77777777" w:rsidR="00EF274B" w:rsidRDefault="00000000">
            <w:pPr>
              <w:widowControl/>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1103" w:type="dxa"/>
            <w:shd w:val="clear" w:color="auto" w:fill="auto"/>
            <w:vAlign w:val="center"/>
          </w:tcPr>
          <w:p w14:paraId="150E65BE" w14:textId="77777777" w:rsidR="00EF274B"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300元／</w:t>
            </w:r>
            <w:r>
              <w:rPr>
                <w:rFonts w:ascii="宋体" w:hAnsi="宋体" w:cs="宋体" w:hint="eastAsia"/>
                <w:color w:val="000000" w:themeColor="text1"/>
                <w:kern w:val="0"/>
                <w:szCs w:val="21"/>
              </w:rPr>
              <w:t>㎡</w:t>
            </w:r>
          </w:p>
          <w:p w14:paraId="6461E01F" w14:textId="77777777" w:rsidR="00EF274B"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（建筑物）</w:t>
            </w:r>
          </w:p>
        </w:tc>
        <w:tc>
          <w:tcPr>
            <w:tcW w:w="1000" w:type="dxa"/>
            <w:gridSpan w:val="2"/>
            <w:shd w:val="clear" w:color="auto" w:fill="auto"/>
            <w:vAlign w:val="center"/>
          </w:tcPr>
          <w:p w14:paraId="19DFE4A6" w14:textId="77777777" w:rsidR="00EF274B"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vMerge w:val="restart"/>
            <w:shd w:val="clear" w:color="auto" w:fill="auto"/>
            <w:vAlign w:val="center"/>
          </w:tcPr>
          <w:p w14:paraId="3D53708C" w14:textId="77777777" w:rsidR="00EF274B" w:rsidRDefault="00000000">
            <w:pPr>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45118632" w14:textId="77777777" w:rsidR="00EF274B"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罚款数额＝300×（1＋区域系数＋情节系数）×N</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w:t>
            </w:r>
            <w:r>
              <w:rPr>
                <w:rFonts w:ascii="仿宋_GB2312" w:eastAsia="仿宋_GB2312" w:hAnsi="宋体" w:cs="宋体" w:hint="eastAsia"/>
                <w:color w:val="000000" w:themeColor="text1"/>
                <w:kern w:val="0"/>
                <w:szCs w:val="21"/>
              </w:rPr>
              <w:t>N</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为违法建筑面积</w:t>
            </w:r>
          </w:p>
        </w:tc>
        <w:tc>
          <w:tcPr>
            <w:tcW w:w="2929" w:type="dxa"/>
            <w:gridSpan w:val="2"/>
            <w:vMerge w:val="restart"/>
            <w:shd w:val="clear" w:color="auto" w:fill="auto"/>
            <w:vAlign w:val="center"/>
          </w:tcPr>
          <w:p w14:paraId="4C56161D" w14:textId="77777777" w:rsidR="00EF274B" w:rsidRDefault="00EF274B">
            <w:pPr>
              <w:widowControl/>
              <w:spacing w:line="300" w:lineRule="exact"/>
              <w:rPr>
                <w:rFonts w:ascii="仿宋_GB2312" w:eastAsia="仿宋_GB2312" w:hAnsi="宋体" w:cs="宋体"/>
                <w:color w:val="000000" w:themeColor="text1"/>
                <w:kern w:val="0"/>
                <w:szCs w:val="21"/>
              </w:rPr>
            </w:pPr>
          </w:p>
        </w:tc>
      </w:tr>
      <w:tr w:rsidR="00EF274B" w14:paraId="6329029D" w14:textId="77777777">
        <w:trPr>
          <w:gridAfter w:val="3"/>
          <w:wAfter w:w="5858" w:type="dxa"/>
          <w:trHeight w:val="936"/>
        </w:trPr>
        <w:tc>
          <w:tcPr>
            <w:tcW w:w="706" w:type="dxa"/>
            <w:vMerge/>
            <w:shd w:val="clear" w:color="auto" w:fill="auto"/>
            <w:vAlign w:val="center"/>
          </w:tcPr>
          <w:p w14:paraId="64AFEF26"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4C767D37" w14:textId="77777777" w:rsidR="00EF274B" w:rsidRDefault="00EF274B">
            <w:pPr>
              <w:widowControl/>
              <w:spacing w:line="360" w:lineRule="exact"/>
              <w:rPr>
                <w:rFonts w:ascii="仿宋_GB2312" w:eastAsia="仿宋_GB2312" w:hAnsi="宋体" w:cs="宋体"/>
                <w:color w:val="000000" w:themeColor="text1"/>
                <w:kern w:val="0"/>
                <w:szCs w:val="21"/>
              </w:rPr>
            </w:pPr>
          </w:p>
        </w:tc>
        <w:tc>
          <w:tcPr>
            <w:tcW w:w="2867" w:type="dxa"/>
            <w:vMerge/>
            <w:shd w:val="clear" w:color="auto" w:fill="auto"/>
            <w:vAlign w:val="center"/>
          </w:tcPr>
          <w:p w14:paraId="78AE7CD8" w14:textId="77777777" w:rsidR="00EF274B" w:rsidRDefault="00EF274B">
            <w:pPr>
              <w:widowControl/>
              <w:spacing w:line="300" w:lineRule="exact"/>
              <w:rPr>
                <w:rFonts w:ascii="仿宋_GB2312" w:eastAsia="仿宋_GB2312" w:hAnsi="宋体" w:cs="宋体"/>
                <w:color w:val="000000" w:themeColor="text1"/>
                <w:kern w:val="0"/>
                <w:szCs w:val="21"/>
              </w:rPr>
            </w:pPr>
          </w:p>
        </w:tc>
        <w:tc>
          <w:tcPr>
            <w:tcW w:w="1103" w:type="dxa"/>
            <w:shd w:val="clear" w:color="auto" w:fill="auto"/>
            <w:vAlign w:val="center"/>
          </w:tcPr>
          <w:p w14:paraId="58F870D0" w14:textId="77777777" w:rsidR="00EF274B"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造价</w:t>
            </w:r>
          </w:p>
          <w:p w14:paraId="4E0CCFA0" w14:textId="77777777" w:rsidR="00EF274B"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（构筑物、设施）</w:t>
            </w:r>
          </w:p>
        </w:tc>
        <w:tc>
          <w:tcPr>
            <w:tcW w:w="1000" w:type="dxa"/>
            <w:gridSpan w:val="2"/>
            <w:shd w:val="clear" w:color="auto" w:fill="auto"/>
            <w:vAlign w:val="center"/>
          </w:tcPr>
          <w:p w14:paraId="5C8614D3" w14:textId="77777777" w:rsidR="00EF274B"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vMerge/>
            <w:shd w:val="clear" w:color="auto" w:fill="auto"/>
            <w:vAlign w:val="center"/>
          </w:tcPr>
          <w:p w14:paraId="1ED9CB7B" w14:textId="77777777" w:rsidR="00EF274B" w:rsidRDefault="00EF274B">
            <w:pPr>
              <w:spacing w:line="300" w:lineRule="exact"/>
              <w:rPr>
                <w:rFonts w:ascii="仿宋_GB2312" w:eastAsia="仿宋_GB2312" w:hAnsi="宋体" w:cs="宋体"/>
                <w:color w:val="000000" w:themeColor="text1"/>
                <w:kern w:val="0"/>
                <w:szCs w:val="21"/>
              </w:rPr>
            </w:pPr>
          </w:p>
        </w:tc>
        <w:tc>
          <w:tcPr>
            <w:tcW w:w="1628" w:type="dxa"/>
            <w:shd w:val="clear" w:color="auto" w:fill="auto"/>
            <w:vAlign w:val="center"/>
          </w:tcPr>
          <w:p w14:paraId="245FE595" w14:textId="77777777" w:rsidR="00EF274B"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按照法规规定执行。</w:t>
            </w:r>
          </w:p>
        </w:tc>
        <w:tc>
          <w:tcPr>
            <w:tcW w:w="2929" w:type="dxa"/>
            <w:gridSpan w:val="2"/>
            <w:vMerge/>
            <w:shd w:val="clear" w:color="auto" w:fill="auto"/>
            <w:vAlign w:val="center"/>
          </w:tcPr>
          <w:p w14:paraId="0DF74BF1" w14:textId="77777777" w:rsidR="00EF274B" w:rsidRDefault="00EF274B">
            <w:pPr>
              <w:widowControl/>
              <w:spacing w:line="300" w:lineRule="exact"/>
              <w:rPr>
                <w:rFonts w:ascii="仿宋_GB2312" w:eastAsia="仿宋_GB2312" w:hAnsi="宋体" w:cs="宋体"/>
                <w:color w:val="000000" w:themeColor="text1"/>
                <w:kern w:val="0"/>
                <w:szCs w:val="21"/>
              </w:rPr>
            </w:pPr>
          </w:p>
        </w:tc>
      </w:tr>
      <w:tr w:rsidR="00EF274B" w14:paraId="74F859A4" w14:textId="77777777">
        <w:trPr>
          <w:gridAfter w:val="3"/>
          <w:wAfter w:w="5858" w:type="dxa"/>
          <w:trHeight w:val="1774"/>
        </w:trPr>
        <w:tc>
          <w:tcPr>
            <w:tcW w:w="706" w:type="dxa"/>
            <w:shd w:val="clear" w:color="auto" w:fill="auto"/>
            <w:vAlign w:val="center"/>
          </w:tcPr>
          <w:p w14:paraId="3756255D"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8</w:t>
            </w:r>
          </w:p>
        </w:tc>
        <w:tc>
          <w:tcPr>
            <w:tcW w:w="1441" w:type="dxa"/>
            <w:shd w:val="clear" w:color="auto" w:fill="auto"/>
            <w:vAlign w:val="center"/>
          </w:tcPr>
          <w:p w14:paraId="7EE442F0" w14:textId="77777777" w:rsidR="00EF274B" w:rsidRDefault="00000000">
            <w:pPr>
              <w:widowControl/>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未按规定管护井盖雨箅</w:t>
            </w:r>
          </w:p>
        </w:tc>
        <w:tc>
          <w:tcPr>
            <w:tcW w:w="2867" w:type="dxa"/>
            <w:shd w:val="clear" w:color="auto" w:fill="auto"/>
            <w:vAlign w:val="center"/>
          </w:tcPr>
          <w:p w14:paraId="15E8EF72" w14:textId="77777777" w:rsidR="00EF274B" w:rsidRDefault="00000000">
            <w:pPr>
              <w:pStyle w:val="a5"/>
              <w:spacing w:line="300" w:lineRule="exact"/>
              <w:jc w:val="both"/>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违反条款：第三十一条第一款；处罚条款：第三十一条第二款，责令改正，并可处200元以上2000元以下罚款。</w:t>
            </w:r>
          </w:p>
        </w:tc>
        <w:tc>
          <w:tcPr>
            <w:tcW w:w="1103" w:type="dxa"/>
            <w:shd w:val="clear" w:color="auto" w:fill="auto"/>
            <w:vAlign w:val="center"/>
          </w:tcPr>
          <w:p w14:paraId="24369E70" w14:textId="77777777" w:rsidR="00EF274B"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1000" w:type="dxa"/>
            <w:gridSpan w:val="2"/>
            <w:shd w:val="clear" w:color="auto" w:fill="auto"/>
            <w:vAlign w:val="center"/>
          </w:tcPr>
          <w:p w14:paraId="5E69071A" w14:textId="77777777" w:rsidR="00EF274B"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7E42572B" w14:textId="77777777" w:rsidR="00EF274B"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628" w:type="dxa"/>
            <w:shd w:val="clear" w:color="auto" w:fill="auto"/>
            <w:vAlign w:val="center"/>
          </w:tcPr>
          <w:p w14:paraId="52170DF2" w14:textId="77777777" w:rsidR="00EF274B"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罚款数额＝200×（1＋区域系数＋情节系数＋变量系数）</w:t>
            </w:r>
          </w:p>
        </w:tc>
        <w:tc>
          <w:tcPr>
            <w:tcW w:w="2929" w:type="dxa"/>
            <w:gridSpan w:val="2"/>
            <w:shd w:val="clear" w:color="auto" w:fill="auto"/>
            <w:vAlign w:val="center"/>
          </w:tcPr>
          <w:p w14:paraId="597EEA88" w14:textId="77777777" w:rsidR="00EF274B"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井盖执法的其它案由，按照《北京市地下设施检查井井盖管理规定》执行。</w:t>
            </w:r>
          </w:p>
        </w:tc>
      </w:tr>
      <w:tr w:rsidR="00EF274B" w14:paraId="277F19E6" w14:textId="77777777">
        <w:trPr>
          <w:gridAfter w:val="3"/>
          <w:wAfter w:w="5858" w:type="dxa"/>
          <w:trHeight w:val="1548"/>
        </w:trPr>
        <w:tc>
          <w:tcPr>
            <w:tcW w:w="706" w:type="dxa"/>
            <w:shd w:val="clear" w:color="auto" w:fill="auto"/>
            <w:vAlign w:val="center"/>
          </w:tcPr>
          <w:p w14:paraId="7693DA8B" w14:textId="77777777" w:rsidR="00EF274B" w:rsidRDefault="00000000">
            <w:pPr>
              <w:pStyle w:val="a5"/>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9</w:t>
            </w:r>
          </w:p>
        </w:tc>
        <w:tc>
          <w:tcPr>
            <w:tcW w:w="1441" w:type="dxa"/>
            <w:shd w:val="clear" w:color="auto" w:fill="auto"/>
            <w:vAlign w:val="center"/>
          </w:tcPr>
          <w:p w14:paraId="2133EAFA" w14:textId="77777777" w:rsidR="00EF274B" w:rsidRDefault="00000000">
            <w:pPr>
              <w:pStyle w:val="a5"/>
              <w:spacing w:line="360" w:lineRule="exact"/>
              <w:jc w:val="both"/>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未经批准或未按照批准要求在公共场所设置设施</w:t>
            </w:r>
          </w:p>
        </w:tc>
        <w:tc>
          <w:tcPr>
            <w:tcW w:w="2867" w:type="dxa"/>
            <w:shd w:val="clear" w:color="auto" w:fill="auto"/>
            <w:vAlign w:val="center"/>
          </w:tcPr>
          <w:p w14:paraId="5FCA42A0" w14:textId="77777777" w:rsidR="00EF274B" w:rsidRDefault="00000000">
            <w:pPr>
              <w:pStyle w:val="a5"/>
              <w:spacing w:line="360" w:lineRule="exact"/>
              <w:jc w:val="both"/>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违反条款：第三十三条第一款；处罚条款：第三十三条第三款，责令限期拆除，逾期未拆除的，报经市或者区、县人民政府批准后，强制拆除。</w:t>
            </w:r>
          </w:p>
        </w:tc>
        <w:tc>
          <w:tcPr>
            <w:tcW w:w="1103" w:type="dxa"/>
            <w:shd w:val="clear" w:color="auto" w:fill="auto"/>
            <w:vAlign w:val="center"/>
          </w:tcPr>
          <w:p w14:paraId="6D6ACABD" w14:textId="77777777" w:rsidR="00EF274B" w:rsidRDefault="00EF274B">
            <w:pPr>
              <w:pStyle w:val="a5"/>
              <w:spacing w:line="400" w:lineRule="exact"/>
              <w:jc w:val="center"/>
              <w:rPr>
                <w:rFonts w:ascii="仿宋_GB2312" w:eastAsia="仿宋_GB2312" w:hAnsi="宋体" w:cs="宋体"/>
                <w:color w:val="000000" w:themeColor="text1"/>
                <w:kern w:val="0"/>
                <w:szCs w:val="21"/>
              </w:rPr>
            </w:pPr>
          </w:p>
        </w:tc>
        <w:tc>
          <w:tcPr>
            <w:tcW w:w="1000" w:type="dxa"/>
            <w:gridSpan w:val="2"/>
            <w:shd w:val="clear" w:color="auto" w:fill="auto"/>
            <w:vAlign w:val="center"/>
          </w:tcPr>
          <w:p w14:paraId="34F0B3F7" w14:textId="77777777" w:rsidR="00EF274B" w:rsidRDefault="00EF274B">
            <w:pPr>
              <w:pStyle w:val="a5"/>
              <w:spacing w:line="400" w:lineRule="exact"/>
              <w:jc w:val="center"/>
              <w:rPr>
                <w:rFonts w:ascii="仿宋_GB2312" w:eastAsia="仿宋_GB2312" w:hAnsi="宋体" w:cs="宋体"/>
                <w:color w:val="000000" w:themeColor="text1"/>
                <w:kern w:val="0"/>
                <w:szCs w:val="21"/>
              </w:rPr>
            </w:pPr>
          </w:p>
        </w:tc>
        <w:tc>
          <w:tcPr>
            <w:tcW w:w="3430" w:type="dxa"/>
            <w:shd w:val="clear" w:color="auto" w:fill="auto"/>
            <w:vAlign w:val="center"/>
          </w:tcPr>
          <w:p w14:paraId="1134D596" w14:textId="77777777" w:rsidR="00EF274B" w:rsidRDefault="00EF274B">
            <w:pPr>
              <w:pStyle w:val="a5"/>
              <w:spacing w:line="400" w:lineRule="exact"/>
              <w:jc w:val="both"/>
              <w:rPr>
                <w:rFonts w:ascii="仿宋_GB2312" w:eastAsia="仿宋_GB2312" w:hAnsi="宋体" w:cs="宋体"/>
                <w:color w:val="000000" w:themeColor="text1"/>
                <w:kern w:val="0"/>
                <w:szCs w:val="21"/>
              </w:rPr>
            </w:pPr>
          </w:p>
        </w:tc>
        <w:tc>
          <w:tcPr>
            <w:tcW w:w="1628" w:type="dxa"/>
            <w:shd w:val="clear" w:color="auto" w:fill="auto"/>
            <w:vAlign w:val="center"/>
          </w:tcPr>
          <w:p w14:paraId="32F2A094" w14:textId="77777777" w:rsidR="00EF274B" w:rsidRDefault="00EF274B">
            <w:pPr>
              <w:pStyle w:val="a5"/>
              <w:spacing w:line="400" w:lineRule="exact"/>
              <w:jc w:val="both"/>
              <w:rPr>
                <w:rFonts w:ascii="仿宋_GB2312" w:eastAsia="仿宋_GB2312" w:hAnsi="宋体" w:cs="宋体"/>
                <w:color w:val="000000" w:themeColor="text1"/>
                <w:kern w:val="0"/>
                <w:szCs w:val="21"/>
              </w:rPr>
            </w:pPr>
          </w:p>
        </w:tc>
        <w:tc>
          <w:tcPr>
            <w:tcW w:w="2929" w:type="dxa"/>
            <w:gridSpan w:val="2"/>
            <w:shd w:val="clear" w:color="auto" w:fill="auto"/>
            <w:vAlign w:val="center"/>
          </w:tcPr>
          <w:p w14:paraId="21071360" w14:textId="77777777" w:rsidR="00EF274B" w:rsidRDefault="00000000">
            <w:pPr>
              <w:pStyle w:val="a5"/>
              <w:spacing w:line="400" w:lineRule="exact"/>
              <w:jc w:val="both"/>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非罚款处罚。</w:t>
            </w:r>
          </w:p>
        </w:tc>
      </w:tr>
      <w:tr w:rsidR="00EF274B" w14:paraId="1071EC41" w14:textId="77777777">
        <w:trPr>
          <w:gridAfter w:val="3"/>
          <w:wAfter w:w="5858" w:type="dxa"/>
          <w:trHeight w:val="947"/>
        </w:trPr>
        <w:tc>
          <w:tcPr>
            <w:tcW w:w="706" w:type="dxa"/>
            <w:shd w:val="clear" w:color="auto" w:fill="auto"/>
            <w:vAlign w:val="center"/>
          </w:tcPr>
          <w:p w14:paraId="5211661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10</w:t>
            </w:r>
          </w:p>
        </w:tc>
        <w:tc>
          <w:tcPr>
            <w:tcW w:w="1441" w:type="dxa"/>
            <w:shd w:val="clear" w:color="auto" w:fill="auto"/>
            <w:vAlign w:val="center"/>
          </w:tcPr>
          <w:p w14:paraId="008682E2" w14:textId="77777777" w:rsidR="00EF274B" w:rsidRDefault="00000000">
            <w:pPr>
              <w:widowControl/>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未按规定管护公共设施</w:t>
            </w:r>
          </w:p>
        </w:tc>
        <w:tc>
          <w:tcPr>
            <w:tcW w:w="2867" w:type="dxa"/>
            <w:shd w:val="clear" w:color="auto" w:fill="auto"/>
            <w:vAlign w:val="center"/>
          </w:tcPr>
          <w:p w14:paraId="4357DB9D" w14:textId="77777777" w:rsidR="00EF274B" w:rsidRDefault="00000000">
            <w:pPr>
              <w:widowControl/>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违反、处罚条款：第三十四条，责令限期改正，并可处500元以上5000元以下罚款。</w:t>
            </w:r>
          </w:p>
        </w:tc>
        <w:tc>
          <w:tcPr>
            <w:tcW w:w="1103" w:type="dxa"/>
            <w:shd w:val="clear" w:color="auto" w:fill="auto"/>
            <w:vAlign w:val="center"/>
          </w:tcPr>
          <w:p w14:paraId="1C90E2C4" w14:textId="77777777" w:rsidR="00EF274B" w:rsidRDefault="00000000">
            <w:pPr>
              <w:widowControl/>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1000" w:type="dxa"/>
            <w:gridSpan w:val="2"/>
            <w:shd w:val="clear" w:color="auto" w:fill="auto"/>
            <w:vAlign w:val="center"/>
          </w:tcPr>
          <w:p w14:paraId="7D583824" w14:textId="77777777" w:rsidR="00EF274B" w:rsidRDefault="00000000">
            <w:pPr>
              <w:widowControl/>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3C6EAD19" w14:textId="77777777" w:rsidR="00EF274B" w:rsidRDefault="00000000">
            <w:pPr>
              <w:widowControl/>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7CF360D6" w14:textId="77777777" w:rsidR="00EF274B" w:rsidRDefault="00000000">
            <w:pPr>
              <w:widowControl/>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w:t>
            </w:r>
          </w:p>
        </w:tc>
        <w:tc>
          <w:tcPr>
            <w:tcW w:w="2929" w:type="dxa"/>
            <w:gridSpan w:val="2"/>
            <w:shd w:val="clear" w:color="auto" w:fill="auto"/>
            <w:vAlign w:val="center"/>
          </w:tcPr>
          <w:p w14:paraId="1FD6D9E5" w14:textId="77777777" w:rsidR="00EF274B" w:rsidRDefault="00EF274B">
            <w:pPr>
              <w:widowControl/>
              <w:spacing w:line="400" w:lineRule="exact"/>
              <w:rPr>
                <w:rFonts w:ascii="仿宋_GB2312" w:eastAsia="仿宋_GB2312" w:hAnsi="宋体" w:cs="宋体"/>
                <w:color w:val="000000" w:themeColor="text1"/>
                <w:kern w:val="0"/>
                <w:szCs w:val="21"/>
              </w:rPr>
            </w:pPr>
          </w:p>
        </w:tc>
      </w:tr>
      <w:tr w:rsidR="00EF274B" w14:paraId="16999EFF" w14:textId="77777777">
        <w:trPr>
          <w:gridAfter w:val="3"/>
          <w:wAfter w:w="5858" w:type="dxa"/>
          <w:trHeight w:val="947"/>
        </w:trPr>
        <w:tc>
          <w:tcPr>
            <w:tcW w:w="706" w:type="dxa"/>
            <w:shd w:val="clear" w:color="auto" w:fill="auto"/>
            <w:vAlign w:val="center"/>
          </w:tcPr>
          <w:p w14:paraId="7D8126B7" w14:textId="77777777" w:rsidR="00EF274B" w:rsidRDefault="00000000">
            <w:pPr>
              <w:widowControl/>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11</w:t>
            </w:r>
          </w:p>
        </w:tc>
        <w:tc>
          <w:tcPr>
            <w:tcW w:w="1441" w:type="dxa"/>
            <w:shd w:val="clear" w:color="auto" w:fill="auto"/>
            <w:vAlign w:val="center"/>
          </w:tcPr>
          <w:p w14:paraId="5EB74805" w14:textId="77777777" w:rsidR="00EF274B" w:rsidRDefault="00000000">
            <w:pPr>
              <w:widowControl/>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擅自摆摊设点</w:t>
            </w:r>
          </w:p>
        </w:tc>
        <w:tc>
          <w:tcPr>
            <w:tcW w:w="2867" w:type="dxa"/>
            <w:shd w:val="clear" w:color="auto" w:fill="auto"/>
            <w:vAlign w:val="center"/>
          </w:tcPr>
          <w:p w14:paraId="3852C64D" w14:textId="77777777" w:rsidR="00EF274B" w:rsidRDefault="00000000">
            <w:pPr>
              <w:widowControl/>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违反条款：第三十五条第一款；处罚条款：第三十五条第五款，责令改正，没收违法所得和非法财物，并可处500元以上5000元以下的罚款。</w:t>
            </w:r>
          </w:p>
        </w:tc>
        <w:tc>
          <w:tcPr>
            <w:tcW w:w="1103" w:type="dxa"/>
            <w:shd w:val="clear" w:color="auto" w:fill="auto"/>
            <w:vAlign w:val="center"/>
          </w:tcPr>
          <w:p w14:paraId="5A8E53AF" w14:textId="77777777" w:rsidR="00EF274B" w:rsidRDefault="00000000">
            <w:pPr>
              <w:widowControl/>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1000" w:type="dxa"/>
            <w:gridSpan w:val="2"/>
            <w:shd w:val="clear" w:color="auto" w:fill="auto"/>
            <w:vAlign w:val="center"/>
          </w:tcPr>
          <w:p w14:paraId="212D4701" w14:textId="77777777" w:rsidR="00EF274B" w:rsidRDefault="00000000">
            <w:pPr>
              <w:widowControl/>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6109B074" w14:textId="77777777" w:rsidR="00EF274B" w:rsidRDefault="00000000">
            <w:pPr>
              <w:widowControl/>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使用畜力车、农用运输车及其它机动车、电动车为工具的，系数为1；2.占用过街桥、地下过街通道的，系数为1；3.占用非机动车道或者其它公共场所，面积较大，系数为1；4.占用无障碍设施或者机动车道的，系数为2；5.摆设摊点经营现场加工制作的食品的，系数2；6.造成交通秩序、市容秩序严重混乱的，系数5；7.摆设摊点经营违禁品的，系数9。</w:t>
            </w:r>
          </w:p>
        </w:tc>
        <w:tc>
          <w:tcPr>
            <w:tcW w:w="1628" w:type="dxa"/>
            <w:shd w:val="clear" w:color="auto" w:fill="auto"/>
            <w:vAlign w:val="center"/>
          </w:tcPr>
          <w:p w14:paraId="4BC329BB" w14:textId="77777777" w:rsidR="00EF274B" w:rsidRDefault="00000000">
            <w:pPr>
              <w:widowControl/>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罚款数额＝500×（1＋区域系数＋情节系数+变量</w:t>
            </w:r>
            <w:r>
              <w:rPr>
                <w:rFonts w:ascii="仿宋_GB2312" w:eastAsia="仿宋_GB2312" w:hAnsi="宋体" w:cs="宋体"/>
                <w:color w:val="000000" w:themeColor="text1"/>
                <w:kern w:val="0"/>
                <w:szCs w:val="21"/>
              </w:rPr>
              <w:t>系数</w:t>
            </w:r>
            <w:r>
              <w:rPr>
                <w:rFonts w:ascii="仿宋_GB2312" w:eastAsia="仿宋_GB2312" w:hAnsi="宋体" w:cs="宋体" w:hint="eastAsia"/>
                <w:color w:val="000000" w:themeColor="text1"/>
                <w:kern w:val="0"/>
                <w:szCs w:val="21"/>
              </w:rPr>
              <w:t>）</w:t>
            </w:r>
          </w:p>
          <w:p w14:paraId="1924D1BD" w14:textId="77777777" w:rsidR="00EF274B" w:rsidRDefault="00EF274B">
            <w:pPr>
              <w:pStyle w:val="2"/>
              <w:rPr>
                <w:rFonts w:ascii="仿宋_GB2312" w:eastAsia="仿宋_GB2312" w:hAnsi="宋体" w:cs="宋体"/>
                <w:color w:val="000000" w:themeColor="text1"/>
                <w:kern w:val="0"/>
                <w:szCs w:val="21"/>
              </w:rPr>
            </w:pPr>
          </w:p>
          <w:p w14:paraId="348EFB3B" w14:textId="77777777" w:rsidR="00EF274B" w:rsidRDefault="00EF274B">
            <w:pPr>
              <w:pStyle w:val="2"/>
              <w:rPr>
                <w:rFonts w:ascii="仿宋_GB2312" w:eastAsia="仿宋_GB2312" w:hAnsi="宋体" w:cs="宋体"/>
                <w:color w:val="000000" w:themeColor="text1"/>
                <w:kern w:val="0"/>
                <w:szCs w:val="21"/>
              </w:rPr>
            </w:pPr>
          </w:p>
          <w:p w14:paraId="6C48C96B" w14:textId="77777777" w:rsidR="00EF274B" w:rsidRDefault="00000000">
            <w:pPr>
              <w:widowControl/>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有</w:t>
            </w:r>
            <w:r>
              <w:rPr>
                <w:rFonts w:ascii="仿宋_GB2312" w:eastAsia="仿宋_GB2312" w:hAnsi="宋体" w:cs="宋体"/>
                <w:color w:val="000000" w:themeColor="text1"/>
                <w:kern w:val="0"/>
                <w:szCs w:val="21"/>
              </w:rPr>
              <w:t>生活困难，提出从轻处罚申请的，情节系数和变量系数可为</w:t>
            </w:r>
            <w:r>
              <w:rPr>
                <w:rFonts w:ascii="仿宋_GB2312" w:eastAsia="仿宋_GB2312" w:hAnsi="宋体" w:cs="宋体" w:hint="eastAsia"/>
                <w:color w:val="000000" w:themeColor="text1"/>
                <w:kern w:val="0"/>
                <w:szCs w:val="21"/>
              </w:rPr>
              <w:t>0。</w:t>
            </w:r>
          </w:p>
        </w:tc>
        <w:tc>
          <w:tcPr>
            <w:tcW w:w="2929" w:type="dxa"/>
            <w:gridSpan w:val="2"/>
            <w:shd w:val="clear" w:color="auto" w:fill="auto"/>
            <w:vAlign w:val="center"/>
          </w:tcPr>
          <w:p w14:paraId="3F63F68C"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注意“无照经营”案由和“摆摊设点”案由的区别适用。“无照经营”行为侵害的是简单的市场经营秩序，而“摆摊设点”行为侵害的是交通通行秩序和市容环境秩序，还可能侵害到市场经营秩序。存在竞合时，建议按照“上位法优于下位法”、“新法优于旧法”、“复杂法优于简单法”、“实害法优于危险法”等原则，选择案由进行定性和处罚。</w:t>
            </w:r>
          </w:p>
          <w:p w14:paraId="78F62941"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2.本案由中的“违法所得”主要指行为人通过实施违法行为所取得的款项，“非法财物”主要指违禁物品</w:t>
            </w:r>
            <w:r>
              <w:rPr>
                <w:rFonts w:ascii="仿宋_GB2312" w:eastAsia="仿宋_GB2312" w:hAnsi="宋体" w:cs="宋体"/>
                <w:color w:val="000000" w:themeColor="text1"/>
                <w:kern w:val="0"/>
                <w:szCs w:val="21"/>
              </w:rPr>
              <w:t>或者用以实施违法行为的工具，</w:t>
            </w:r>
            <w:r>
              <w:rPr>
                <w:rFonts w:ascii="仿宋_GB2312" w:eastAsia="仿宋_GB2312" w:hAnsi="宋体" w:cs="宋体" w:hint="eastAsia"/>
                <w:color w:val="000000" w:themeColor="text1"/>
                <w:kern w:val="0"/>
                <w:szCs w:val="21"/>
              </w:rPr>
              <w:t>而</w:t>
            </w:r>
            <w:r>
              <w:rPr>
                <w:rFonts w:ascii="仿宋_GB2312" w:eastAsia="仿宋_GB2312" w:hAnsi="宋体" w:cs="宋体"/>
                <w:color w:val="000000" w:themeColor="text1"/>
                <w:kern w:val="0"/>
                <w:szCs w:val="21"/>
              </w:rPr>
              <w:t>工具的范畴需与违法行为直接关联，是否实施没收，需要考虑是否违背行政行为适当性和合理性</w:t>
            </w:r>
            <w:r>
              <w:rPr>
                <w:rFonts w:ascii="仿宋_GB2312" w:eastAsia="仿宋_GB2312" w:hAnsi="宋体" w:cs="宋体" w:hint="eastAsia"/>
                <w:color w:val="000000" w:themeColor="text1"/>
                <w:kern w:val="0"/>
                <w:szCs w:val="21"/>
              </w:rPr>
              <w:t>等</w:t>
            </w:r>
            <w:r>
              <w:rPr>
                <w:rFonts w:ascii="仿宋_GB2312" w:eastAsia="仿宋_GB2312" w:hAnsi="宋体" w:cs="宋体"/>
                <w:color w:val="000000" w:themeColor="text1"/>
                <w:kern w:val="0"/>
                <w:szCs w:val="21"/>
              </w:rPr>
              <w:t>原则。</w:t>
            </w:r>
          </w:p>
        </w:tc>
      </w:tr>
      <w:tr w:rsidR="00EF274B" w14:paraId="5ACCF5A7" w14:textId="77777777">
        <w:trPr>
          <w:gridAfter w:val="3"/>
          <w:wAfter w:w="5858" w:type="dxa"/>
          <w:trHeight w:val="1262"/>
        </w:trPr>
        <w:tc>
          <w:tcPr>
            <w:tcW w:w="706" w:type="dxa"/>
            <w:shd w:val="clear" w:color="auto" w:fill="auto"/>
            <w:vAlign w:val="center"/>
          </w:tcPr>
          <w:p w14:paraId="1E756432" w14:textId="77777777" w:rsidR="00EF274B"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12</w:t>
            </w:r>
          </w:p>
        </w:tc>
        <w:tc>
          <w:tcPr>
            <w:tcW w:w="1441" w:type="dxa"/>
            <w:shd w:val="clear" w:color="auto" w:fill="auto"/>
            <w:vAlign w:val="center"/>
          </w:tcPr>
          <w:p w14:paraId="1891978D" w14:textId="77777777" w:rsidR="00EF274B"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乱堆物料</w:t>
            </w:r>
          </w:p>
        </w:tc>
        <w:tc>
          <w:tcPr>
            <w:tcW w:w="2867" w:type="dxa"/>
            <w:shd w:val="clear" w:color="auto" w:fill="auto"/>
            <w:vAlign w:val="center"/>
          </w:tcPr>
          <w:p w14:paraId="246FB758" w14:textId="77777777" w:rsidR="00EF274B"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违反条款：第三十五条第一款；处罚条款：第三十五条第五款，责令改正，没收违法所</w:t>
            </w:r>
            <w:r>
              <w:rPr>
                <w:rFonts w:ascii="仿宋_GB2312" w:eastAsia="仿宋_GB2312" w:hAnsi="宋体" w:cs="宋体" w:hint="eastAsia"/>
                <w:color w:val="000000" w:themeColor="text1"/>
                <w:kern w:val="0"/>
                <w:szCs w:val="21"/>
              </w:rPr>
              <w:lastRenderedPageBreak/>
              <w:t>得和非法财物，并可处500元以上5000元以下的罚款。</w:t>
            </w:r>
          </w:p>
        </w:tc>
        <w:tc>
          <w:tcPr>
            <w:tcW w:w="1103" w:type="dxa"/>
            <w:shd w:val="clear" w:color="auto" w:fill="auto"/>
            <w:vAlign w:val="center"/>
          </w:tcPr>
          <w:p w14:paraId="6CD96A81" w14:textId="77777777" w:rsidR="00EF274B" w:rsidRDefault="0000000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500</w:t>
            </w:r>
          </w:p>
        </w:tc>
        <w:tc>
          <w:tcPr>
            <w:tcW w:w="1000" w:type="dxa"/>
            <w:gridSpan w:val="2"/>
            <w:shd w:val="clear" w:color="auto" w:fill="auto"/>
            <w:vAlign w:val="center"/>
          </w:tcPr>
          <w:p w14:paraId="6BD7D843" w14:textId="77777777" w:rsidR="00EF274B" w:rsidRDefault="0000000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529076DA" w14:textId="77777777" w:rsidR="00EF274B" w:rsidRDefault="00000000">
            <w:pPr>
              <w:widowControl/>
              <w:spacing w:line="280" w:lineRule="exac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Cs w:val="21"/>
              </w:rPr>
              <w:t>1.占用非机动车道或者其它公共场所，面积较大，或者造成通行秩序、市容秩序混乱的，系数为1；2.在公共绿地、燃气、热力等保护范围、管</w:t>
            </w:r>
            <w:r>
              <w:rPr>
                <w:rFonts w:ascii="仿宋_GB2312" w:eastAsia="仿宋_GB2312" w:hAnsi="宋体" w:cs="宋体" w:hint="eastAsia"/>
                <w:color w:val="000000" w:themeColor="text1"/>
                <w:kern w:val="0"/>
                <w:szCs w:val="21"/>
              </w:rPr>
              <w:lastRenderedPageBreak/>
              <w:t>理范围堆放，或者占用过街桥、地下过街通道的，系数为1-3；3.占用无障碍设施或者机动车道的，系数为4-6；4.造成人员伤亡的，系数7-9.</w:t>
            </w:r>
          </w:p>
        </w:tc>
        <w:tc>
          <w:tcPr>
            <w:tcW w:w="1628" w:type="dxa"/>
            <w:shd w:val="clear" w:color="auto" w:fill="auto"/>
            <w:vAlign w:val="center"/>
          </w:tcPr>
          <w:p w14:paraId="0B2C746C" w14:textId="77777777" w:rsidR="00EF274B"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罚款数额＝500×（1＋区域系数＋情节系数＋变量系数）</w:t>
            </w:r>
          </w:p>
        </w:tc>
        <w:tc>
          <w:tcPr>
            <w:tcW w:w="2929" w:type="dxa"/>
            <w:gridSpan w:val="2"/>
            <w:shd w:val="clear" w:color="auto" w:fill="auto"/>
            <w:vAlign w:val="center"/>
          </w:tcPr>
          <w:p w14:paraId="437B03F0" w14:textId="77777777" w:rsidR="00EF274B"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1.对“乱堆物料”行为，原则上按照《北京市市容环境卫生条例》进行查处；本市绿化、燃气、热力等法规规章另有规</w:t>
            </w:r>
            <w:r>
              <w:rPr>
                <w:rFonts w:ascii="仿宋_GB2312" w:eastAsia="仿宋_GB2312" w:hAnsi="宋体" w:cs="宋体" w:hint="eastAsia"/>
                <w:color w:val="000000" w:themeColor="text1"/>
                <w:kern w:val="0"/>
                <w:szCs w:val="21"/>
              </w:rPr>
              <w:lastRenderedPageBreak/>
              <w:t>定，确需给予从重罚款处罚，或者需要给予其它种类处罚决定，或者需要采取相关行政措施的，可适用相关法规查处。</w:t>
            </w:r>
          </w:p>
          <w:p w14:paraId="6152EA93" w14:textId="77777777" w:rsidR="00EF274B"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2.确需给予5000元以上2万元以下罚款的，可酌情按照“擅自占用城市道路”案由查处。</w:t>
            </w:r>
          </w:p>
          <w:p w14:paraId="44FDE1D1" w14:textId="77777777" w:rsidR="00EF274B" w:rsidRDefault="00EF274B">
            <w:pPr>
              <w:widowControl/>
              <w:spacing w:line="280" w:lineRule="exact"/>
              <w:rPr>
                <w:rFonts w:ascii="仿宋_GB2312" w:eastAsia="仿宋_GB2312" w:hAnsi="宋体" w:cs="宋体"/>
                <w:color w:val="000000" w:themeColor="text1"/>
                <w:kern w:val="0"/>
                <w:szCs w:val="21"/>
              </w:rPr>
            </w:pPr>
          </w:p>
        </w:tc>
      </w:tr>
      <w:tr w:rsidR="00EF274B" w14:paraId="05A71BDC" w14:textId="77777777">
        <w:trPr>
          <w:gridAfter w:val="3"/>
          <w:wAfter w:w="5858" w:type="dxa"/>
          <w:trHeight w:val="1020"/>
        </w:trPr>
        <w:tc>
          <w:tcPr>
            <w:tcW w:w="706" w:type="dxa"/>
            <w:shd w:val="clear" w:color="auto" w:fill="auto"/>
            <w:vAlign w:val="center"/>
          </w:tcPr>
          <w:p w14:paraId="03F8E2A3" w14:textId="77777777" w:rsidR="00EF274B"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13</w:t>
            </w:r>
          </w:p>
        </w:tc>
        <w:tc>
          <w:tcPr>
            <w:tcW w:w="1441" w:type="dxa"/>
            <w:shd w:val="clear" w:color="auto" w:fill="auto"/>
            <w:vAlign w:val="center"/>
          </w:tcPr>
          <w:p w14:paraId="7E1B27F4" w14:textId="77777777" w:rsidR="00EF274B"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未按规定举办活动</w:t>
            </w:r>
          </w:p>
        </w:tc>
        <w:tc>
          <w:tcPr>
            <w:tcW w:w="2867" w:type="dxa"/>
            <w:shd w:val="clear" w:color="auto" w:fill="auto"/>
            <w:vAlign w:val="center"/>
          </w:tcPr>
          <w:p w14:paraId="72D8CA4D" w14:textId="77777777" w:rsidR="00EF274B"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违反条款：第三十五条第二款；</w:t>
            </w:r>
          </w:p>
          <w:p w14:paraId="01D5E62F" w14:textId="77777777" w:rsidR="00EF274B"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处罚条款：第三十五条第五款：责令改正，并可处1000元以上1万元以下的罚款。</w:t>
            </w:r>
          </w:p>
        </w:tc>
        <w:tc>
          <w:tcPr>
            <w:tcW w:w="1103" w:type="dxa"/>
            <w:shd w:val="clear" w:color="auto" w:fill="auto"/>
            <w:vAlign w:val="center"/>
          </w:tcPr>
          <w:p w14:paraId="05EC5672" w14:textId="77777777" w:rsidR="00EF274B" w:rsidRDefault="0000000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1000" w:type="dxa"/>
            <w:gridSpan w:val="2"/>
            <w:shd w:val="clear" w:color="auto" w:fill="auto"/>
            <w:vAlign w:val="center"/>
          </w:tcPr>
          <w:p w14:paraId="56BCFDD3" w14:textId="77777777" w:rsidR="00EF274B" w:rsidRDefault="0000000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2B627125" w14:textId="77777777" w:rsidR="00EF274B"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7A9B5967" w14:textId="77777777" w:rsidR="00EF274B"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罚款数额＝1000×（1＋区域系数＋情节系数）</w:t>
            </w:r>
          </w:p>
        </w:tc>
        <w:tc>
          <w:tcPr>
            <w:tcW w:w="2929" w:type="dxa"/>
            <w:gridSpan w:val="2"/>
            <w:shd w:val="clear" w:color="auto" w:fill="auto"/>
            <w:vAlign w:val="center"/>
          </w:tcPr>
          <w:p w14:paraId="34C1B0C4" w14:textId="77777777" w:rsidR="00EF274B" w:rsidRDefault="00EF274B">
            <w:pPr>
              <w:widowControl/>
              <w:spacing w:line="280" w:lineRule="exact"/>
              <w:rPr>
                <w:rFonts w:ascii="仿宋_GB2312" w:eastAsia="仿宋_GB2312" w:hAnsi="宋体" w:cs="宋体"/>
                <w:color w:val="000000" w:themeColor="text1"/>
                <w:kern w:val="0"/>
                <w:szCs w:val="21"/>
              </w:rPr>
            </w:pPr>
          </w:p>
        </w:tc>
      </w:tr>
      <w:tr w:rsidR="00EF274B" w14:paraId="6D730D30" w14:textId="77777777">
        <w:trPr>
          <w:gridAfter w:val="3"/>
          <w:wAfter w:w="5858" w:type="dxa"/>
          <w:trHeight w:val="1382"/>
        </w:trPr>
        <w:tc>
          <w:tcPr>
            <w:tcW w:w="706" w:type="dxa"/>
            <w:shd w:val="clear" w:color="auto" w:fill="auto"/>
            <w:vAlign w:val="center"/>
          </w:tcPr>
          <w:p w14:paraId="76E4736D" w14:textId="77777777" w:rsidR="00EF274B"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14</w:t>
            </w:r>
          </w:p>
        </w:tc>
        <w:tc>
          <w:tcPr>
            <w:tcW w:w="1441" w:type="dxa"/>
            <w:shd w:val="clear" w:color="auto" w:fill="auto"/>
            <w:vAlign w:val="center"/>
          </w:tcPr>
          <w:p w14:paraId="352D18C1" w14:textId="77777777" w:rsidR="00EF274B"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店外经营</w:t>
            </w:r>
          </w:p>
        </w:tc>
        <w:tc>
          <w:tcPr>
            <w:tcW w:w="2867" w:type="dxa"/>
            <w:shd w:val="clear" w:color="auto" w:fill="auto"/>
            <w:vAlign w:val="center"/>
          </w:tcPr>
          <w:p w14:paraId="1E1B7D35" w14:textId="77777777" w:rsidR="00EF274B"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违反条款：第三十五条第三款；</w:t>
            </w:r>
          </w:p>
          <w:p w14:paraId="1F9F0C9C" w14:textId="77777777" w:rsidR="00EF274B"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处罚条款：第三十五条第五款：责令改正，并可处300元以上3000元以下的罚款。</w:t>
            </w:r>
          </w:p>
        </w:tc>
        <w:tc>
          <w:tcPr>
            <w:tcW w:w="1103" w:type="dxa"/>
            <w:shd w:val="clear" w:color="auto" w:fill="auto"/>
            <w:vAlign w:val="center"/>
          </w:tcPr>
          <w:p w14:paraId="33B3728C" w14:textId="77777777" w:rsidR="00EF274B" w:rsidRDefault="0000000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w:t>
            </w:r>
          </w:p>
        </w:tc>
        <w:tc>
          <w:tcPr>
            <w:tcW w:w="1000" w:type="dxa"/>
            <w:gridSpan w:val="2"/>
            <w:shd w:val="clear" w:color="auto" w:fill="auto"/>
            <w:vAlign w:val="center"/>
          </w:tcPr>
          <w:p w14:paraId="063E2F58" w14:textId="77777777" w:rsidR="00EF274B" w:rsidRDefault="0000000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1AAAE537" w14:textId="77777777" w:rsidR="00EF274B"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1.占用非机动车道或者其它公共场所，面积较大，系数1;2.占用无障碍设施或者机动车道、绿地的，系数为2；3.店外经营餐饮的，系数2；4.造成交通秩序、市容秩序严重混乱的，系数5；5.经营违禁品的，系数9。</w:t>
            </w:r>
          </w:p>
        </w:tc>
        <w:tc>
          <w:tcPr>
            <w:tcW w:w="1628" w:type="dxa"/>
            <w:shd w:val="clear" w:color="auto" w:fill="auto"/>
            <w:vAlign w:val="center"/>
          </w:tcPr>
          <w:p w14:paraId="292822D5" w14:textId="77777777" w:rsidR="00EF274B"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罚款数额＝300×（1＋区域系数＋情节系数＋变量系数）</w:t>
            </w:r>
          </w:p>
        </w:tc>
        <w:tc>
          <w:tcPr>
            <w:tcW w:w="2929" w:type="dxa"/>
            <w:gridSpan w:val="2"/>
            <w:shd w:val="clear" w:color="auto" w:fill="auto"/>
            <w:vAlign w:val="center"/>
          </w:tcPr>
          <w:p w14:paraId="03CD1388" w14:textId="77777777" w:rsidR="00EF274B" w:rsidRDefault="00EF274B">
            <w:pPr>
              <w:widowControl/>
              <w:spacing w:line="280" w:lineRule="exact"/>
              <w:rPr>
                <w:rFonts w:ascii="仿宋_GB2312" w:eastAsia="仿宋_GB2312" w:hAnsi="宋体" w:cs="宋体"/>
                <w:color w:val="000000" w:themeColor="text1"/>
                <w:kern w:val="0"/>
                <w:szCs w:val="21"/>
              </w:rPr>
            </w:pPr>
          </w:p>
        </w:tc>
      </w:tr>
      <w:tr w:rsidR="00EF274B" w14:paraId="66772355" w14:textId="77777777">
        <w:trPr>
          <w:gridAfter w:val="3"/>
          <w:wAfter w:w="5858" w:type="dxa"/>
          <w:trHeight w:val="899"/>
        </w:trPr>
        <w:tc>
          <w:tcPr>
            <w:tcW w:w="706" w:type="dxa"/>
            <w:shd w:val="clear" w:color="auto" w:fill="auto"/>
            <w:vAlign w:val="center"/>
          </w:tcPr>
          <w:p w14:paraId="71CDE0E5" w14:textId="77777777" w:rsidR="00EF274B"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15</w:t>
            </w:r>
          </w:p>
        </w:tc>
        <w:tc>
          <w:tcPr>
            <w:tcW w:w="1441" w:type="dxa"/>
            <w:shd w:val="clear" w:color="auto" w:fill="auto"/>
            <w:vAlign w:val="center"/>
          </w:tcPr>
          <w:p w14:paraId="0239B824" w14:textId="77777777" w:rsidR="00EF274B"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在城市道路及其它公共场所晾晒衣物、吊挂物品</w:t>
            </w:r>
          </w:p>
        </w:tc>
        <w:tc>
          <w:tcPr>
            <w:tcW w:w="2867" w:type="dxa"/>
            <w:shd w:val="clear" w:color="auto" w:fill="auto"/>
            <w:vAlign w:val="center"/>
          </w:tcPr>
          <w:p w14:paraId="7B59F5CC" w14:textId="77777777" w:rsidR="00EF274B"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违反条款：第三十六条第一款；</w:t>
            </w:r>
          </w:p>
          <w:p w14:paraId="45378035" w14:textId="77777777" w:rsidR="00EF274B" w:rsidRDefault="00000000">
            <w:pPr>
              <w:widowControl/>
              <w:spacing w:line="300" w:lineRule="exact"/>
              <w:rPr>
                <w:rFonts w:ascii="仿宋_GB2312" w:eastAsia="仿宋_GB2312" w:hAnsi="宋体" w:cs="宋体"/>
                <w:b/>
                <w:color w:val="000000" w:themeColor="text1"/>
                <w:kern w:val="0"/>
                <w:szCs w:val="21"/>
              </w:rPr>
            </w:pPr>
            <w:r>
              <w:rPr>
                <w:rFonts w:ascii="仿宋_GB2312" w:eastAsia="仿宋_GB2312" w:hAnsi="宋体" w:cs="宋体" w:hint="eastAsia"/>
                <w:color w:val="000000" w:themeColor="text1"/>
                <w:kern w:val="0"/>
                <w:szCs w:val="21"/>
              </w:rPr>
              <w:t>处罚条款：第三十六条第二款：责令改正，并可处20元以上50元以下罚款。</w:t>
            </w:r>
          </w:p>
        </w:tc>
        <w:tc>
          <w:tcPr>
            <w:tcW w:w="1103" w:type="dxa"/>
            <w:shd w:val="clear" w:color="auto" w:fill="auto"/>
            <w:vAlign w:val="center"/>
          </w:tcPr>
          <w:p w14:paraId="7D3E4DC9" w14:textId="77777777" w:rsidR="00EF274B" w:rsidRDefault="00EF274B">
            <w:pPr>
              <w:widowControl/>
              <w:spacing w:line="300" w:lineRule="exact"/>
              <w:jc w:val="center"/>
              <w:rPr>
                <w:rFonts w:ascii="仿宋_GB2312" w:eastAsia="仿宋_GB2312" w:hAnsi="宋体" w:cs="宋体"/>
                <w:color w:val="000000" w:themeColor="text1"/>
                <w:kern w:val="0"/>
                <w:szCs w:val="21"/>
              </w:rPr>
            </w:pPr>
          </w:p>
        </w:tc>
        <w:tc>
          <w:tcPr>
            <w:tcW w:w="1000" w:type="dxa"/>
            <w:gridSpan w:val="2"/>
            <w:shd w:val="clear" w:color="auto" w:fill="auto"/>
            <w:vAlign w:val="center"/>
          </w:tcPr>
          <w:p w14:paraId="5A3B24BC" w14:textId="77777777" w:rsidR="00EF274B" w:rsidRDefault="00EF274B">
            <w:pPr>
              <w:widowControl/>
              <w:spacing w:line="300" w:lineRule="exact"/>
              <w:jc w:val="center"/>
              <w:rPr>
                <w:rFonts w:ascii="仿宋_GB2312" w:eastAsia="仿宋_GB2312" w:hAnsi="宋体" w:cs="宋体"/>
                <w:color w:val="000000" w:themeColor="text1"/>
                <w:kern w:val="0"/>
                <w:szCs w:val="21"/>
              </w:rPr>
            </w:pPr>
          </w:p>
        </w:tc>
        <w:tc>
          <w:tcPr>
            <w:tcW w:w="3430" w:type="dxa"/>
            <w:shd w:val="clear" w:color="auto" w:fill="auto"/>
            <w:vAlign w:val="center"/>
          </w:tcPr>
          <w:p w14:paraId="29FD1EEF" w14:textId="77777777" w:rsidR="00EF274B" w:rsidRDefault="00EF274B">
            <w:pPr>
              <w:widowControl/>
              <w:spacing w:line="300" w:lineRule="exact"/>
              <w:rPr>
                <w:rFonts w:ascii="仿宋_GB2312" w:eastAsia="仿宋_GB2312" w:hAnsi="宋体" w:cs="宋体"/>
                <w:color w:val="000000" w:themeColor="text1"/>
                <w:kern w:val="0"/>
                <w:szCs w:val="21"/>
              </w:rPr>
            </w:pPr>
          </w:p>
        </w:tc>
        <w:tc>
          <w:tcPr>
            <w:tcW w:w="1628" w:type="dxa"/>
            <w:shd w:val="clear" w:color="auto" w:fill="auto"/>
            <w:vAlign w:val="center"/>
          </w:tcPr>
          <w:p w14:paraId="6E987A1B" w14:textId="77777777" w:rsidR="00EF274B" w:rsidRDefault="00EF274B">
            <w:pPr>
              <w:widowControl/>
              <w:spacing w:line="30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6A91625B" w14:textId="77777777" w:rsidR="00EF274B"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按照简易程序执行</w:t>
            </w:r>
          </w:p>
        </w:tc>
      </w:tr>
      <w:tr w:rsidR="00EF274B" w14:paraId="38A36BEB" w14:textId="77777777">
        <w:trPr>
          <w:gridAfter w:val="3"/>
          <w:wAfter w:w="5858" w:type="dxa"/>
          <w:trHeight w:val="941"/>
        </w:trPr>
        <w:tc>
          <w:tcPr>
            <w:tcW w:w="706" w:type="dxa"/>
            <w:shd w:val="clear" w:color="auto" w:fill="auto"/>
            <w:vAlign w:val="center"/>
          </w:tcPr>
          <w:p w14:paraId="039371C3" w14:textId="77777777" w:rsidR="00EF274B"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lastRenderedPageBreak/>
              <w:t>16</w:t>
            </w:r>
          </w:p>
        </w:tc>
        <w:tc>
          <w:tcPr>
            <w:tcW w:w="1441" w:type="dxa"/>
            <w:shd w:val="clear" w:color="auto" w:fill="auto"/>
            <w:vAlign w:val="center"/>
          </w:tcPr>
          <w:p w14:paraId="4A7FFF4F" w14:textId="77777777" w:rsidR="00EF274B"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违反规划设置户外广告设施</w:t>
            </w:r>
          </w:p>
        </w:tc>
        <w:tc>
          <w:tcPr>
            <w:tcW w:w="2867" w:type="dxa"/>
            <w:vMerge w:val="restart"/>
            <w:shd w:val="clear" w:color="auto" w:fill="auto"/>
            <w:vAlign w:val="center"/>
          </w:tcPr>
          <w:p w14:paraId="2B725FC1" w14:textId="77777777" w:rsidR="00EF274B" w:rsidRDefault="00000000">
            <w:pPr>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违反条款：第三十八条第一款；</w:t>
            </w:r>
          </w:p>
          <w:p w14:paraId="5DD031B9" w14:textId="77777777" w:rsidR="00EF274B" w:rsidRDefault="00000000">
            <w:pPr>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处罚条款：第三十八条第二款 责令限期拆除，逾期未拆除的，强制拆除，并可处1万元以上10万元以下罚款。</w:t>
            </w:r>
          </w:p>
        </w:tc>
        <w:tc>
          <w:tcPr>
            <w:tcW w:w="1103" w:type="dxa"/>
            <w:shd w:val="clear" w:color="auto" w:fill="auto"/>
            <w:vAlign w:val="center"/>
          </w:tcPr>
          <w:p w14:paraId="17107268" w14:textId="77777777" w:rsidR="00EF274B"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1000" w:type="dxa"/>
            <w:gridSpan w:val="2"/>
            <w:shd w:val="clear" w:color="auto" w:fill="auto"/>
            <w:vAlign w:val="center"/>
          </w:tcPr>
          <w:p w14:paraId="6D01BE58" w14:textId="77777777" w:rsidR="00EF274B"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76F02981" w14:textId="77777777" w:rsidR="00EF274B"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在严</w:t>
            </w:r>
            <w:r>
              <w:rPr>
                <w:rFonts w:ascii="仿宋_GB2312" w:eastAsia="仿宋_GB2312" w:hint="eastAsia"/>
                <w:color w:val="000000" w:themeColor="text1"/>
              </w:rPr>
              <w:t>禁设置区或者严格限制设置区域擅自设置户外广告设施，擅自设置大型单立柱或者大型附着式户外广告设施的，设置户外广告设施同时不符合安全技术标准的，系数5-9。</w:t>
            </w:r>
          </w:p>
        </w:tc>
        <w:tc>
          <w:tcPr>
            <w:tcW w:w="1628" w:type="dxa"/>
            <w:shd w:val="clear" w:color="auto" w:fill="auto"/>
            <w:vAlign w:val="center"/>
          </w:tcPr>
          <w:p w14:paraId="76753DA9" w14:textId="77777777" w:rsidR="00EF274B"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罚款数额＝10000×（1＋区域系数＋情节系数＋变量系数）</w:t>
            </w:r>
          </w:p>
        </w:tc>
        <w:tc>
          <w:tcPr>
            <w:tcW w:w="2929" w:type="dxa"/>
            <w:gridSpan w:val="2"/>
            <w:shd w:val="clear" w:color="auto" w:fill="auto"/>
            <w:vAlign w:val="center"/>
          </w:tcPr>
          <w:p w14:paraId="0ACB69B8" w14:textId="77777777" w:rsidR="00EF274B"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逾期不改正的情形，不记入本项“情节系数”。</w:t>
            </w:r>
          </w:p>
        </w:tc>
      </w:tr>
      <w:tr w:rsidR="00EF274B" w14:paraId="66F50CBD" w14:textId="77777777">
        <w:trPr>
          <w:gridAfter w:val="3"/>
          <w:wAfter w:w="5858" w:type="dxa"/>
          <w:trHeight w:val="1273"/>
        </w:trPr>
        <w:tc>
          <w:tcPr>
            <w:tcW w:w="706" w:type="dxa"/>
            <w:shd w:val="clear" w:color="auto" w:fill="auto"/>
            <w:vAlign w:val="center"/>
          </w:tcPr>
          <w:p w14:paraId="706FF96C" w14:textId="77777777" w:rsidR="00EF274B"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17</w:t>
            </w:r>
          </w:p>
        </w:tc>
        <w:tc>
          <w:tcPr>
            <w:tcW w:w="1441" w:type="dxa"/>
            <w:shd w:val="clear" w:color="auto" w:fill="auto"/>
            <w:vAlign w:val="center"/>
          </w:tcPr>
          <w:p w14:paraId="12C0A963" w14:textId="77777777" w:rsidR="00EF274B"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设置户外广告设施不符合安全技术标准</w:t>
            </w:r>
          </w:p>
        </w:tc>
        <w:tc>
          <w:tcPr>
            <w:tcW w:w="2867" w:type="dxa"/>
            <w:vMerge/>
            <w:shd w:val="clear" w:color="auto" w:fill="auto"/>
            <w:vAlign w:val="center"/>
          </w:tcPr>
          <w:p w14:paraId="042EE5E7" w14:textId="77777777" w:rsidR="00EF274B" w:rsidRDefault="00EF274B">
            <w:pPr>
              <w:widowControl/>
              <w:spacing w:line="320" w:lineRule="exact"/>
              <w:rPr>
                <w:rFonts w:ascii="仿宋_GB2312" w:eastAsia="仿宋_GB2312" w:hAnsi="宋体" w:cs="宋体"/>
                <w:color w:val="000000" w:themeColor="text1"/>
                <w:kern w:val="0"/>
                <w:szCs w:val="21"/>
              </w:rPr>
            </w:pPr>
          </w:p>
        </w:tc>
        <w:tc>
          <w:tcPr>
            <w:tcW w:w="1103" w:type="dxa"/>
            <w:shd w:val="clear" w:color="auto" w:fill="auto"/>
            <w:vAlign w:val="center"/>
          </w:tcPr>
          <w:p w14:paraId="16368578" w14:textId="77777777" w:rsidR="00EF274B" w:rsidRDefault="00000000">
            <w:pPr>
              <w:widowControl/>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1000" w:type="dxa"/>
            <w:gridSpan w:val="2"/>
            <w:shd w:val="clear" w:color="auto" w:fill="auto"/>
            <w:vAlign w:val="center"/>
          </w:tcPr>
          <w:p w14:paraId="44AB0910" w14:textId="77777777" w:rsidR="00EF274B" w:rsidRDefault="00000000">
            <w:pPr>
              <w:widowControl/>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708774B0" w14:textId="77777777" w:rsidR="00EF274B"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在环路、高（快）速路两侧，或者车站、机场、居民小区、医院、学校、体育场馆、影剧院、繁华商业街区、旅游景区等人口集中地区设置不符合标准设施的，系数2。</w:t>
            </w:r>
          </w:p>
        </w:tc>
        <w:tc>
          <w:tcPr>
            <w:tcW w:w="1628" w:type="dxa"/>
            <w:shd w:val="clear" w:color="auto" w:fill="auto"/>
            <w:vAlign w:val="center"/>
          </w:tcPr>
          <w:p w14:paraId="179487E4" w14:textId="77777777" w:rsidR="00EF274B"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罚款数额＝10000×（1＋区域系数＋情节系数＋变量系数）</w:t>
            </w:r>
            <w:r>
              <w:rPr>
                <w:rFonts w:ascii="仿宋_GB2312" w:eastAsia="仿宋_GB2312" w:hint="eastAsia"/>
                <w:color w:val="000000" w:themeColor="text1"/>
              </w:rPr>
              <w:t>。</w:t>
            </w:r>
          </w:p>
        </w:tc>
        <w:tc>
          <w:tcPr>
            <w:tcW w:w="2929" w:type="dxa"/>
            <w:gridSpan w:val="2"/>
            <w:shd w:val="clear" w:color="auto" w:fill="auto"/>
            <w:vAlign w:val="center"/>
          </w:tcPr>
          <w:p w14:paraId="382DE45C" w14:textId="77777777" w:rsidR="00EF274B" w:rsidRDefault="00000000">
            <w:pPr>
              <w:widowControl/>
              <w:spacing w:line="320" w:lineRule="exact"/>
              <w:rPr>
                <w:rFonts w:ascii="仿宋_GB2312" w:eastAsia="仿宋_GB2312"/>
                <w:color w:val="000000" w:themeColor="text1"/>
              </w:rPr>
            </w:pPr>
            <w:r>
              <w:rPr>
                <w:rFonts w:ascii="仿宋_GB2312" w:eastAsia="仿宋_GB2312" w:hint="eastAsia"/>
                <w:color w:val="000000" w:themeColor="text1"/>
              </w:rPr>
              <w:t>逾期不改正的情形，不记入本项“情节系数”。</w:t>
            </w:r>
          </w:p>
          <w:p w14:paraId="539E6F8B" w14:textId="77777777" w:rsidR="00EF274B" w:rsidRDefault="00EF274B">
            <w:pPr>
              <w:pStyle w:val="2"/>
              <w:spacing w:after="0"/>
              <w:ind w:firstLine="300"/>
              <w:rPr>
                <w:rFonts w:ascii="仿宋_GB2312" w:eastAsia="仿宋_GB2312"/>
                <w:color w:val="000000" w:themeColor="text1"/>
                <w:sz w:val="15"/>
                <w:szCs w:val="18"/>
              </w:rPr>
            </w:pPr>
          </w:p>
          <w:p w14:paraId="002A0456" w14:textId="77777777" w:rsidR="00EF274B" w:rsidRDefault="00000000">
            <w:pPr>
              <w:widowControl/>
              <w:spacing w:line="320" w:lineRule="exact"/>
              <w:rPr>
                <w:rFonts w:ascii="仿宋_GB2312" w:eastAsia="仿宋_GB2312" w:hAnsi="宋体" w:cs="宋体"/>
                <w:strike/>
                <w:color w:val="000000" w:themeColor="text1"/>
                <w:kern w:val="0"/>
                <w:sz w:val="24"/>
              </w:rPr>
            </w:pPr>
            <w:r>
              <w:rPr>
                <w:rFonts w:ascii="仿宋_GB2312" w:eastAsia="仿宋_GB2312" w:hint="eastAsia"/>
                <w:color w:val="000000" w:themeColor="text1"/>
              </w:rPr>
              <w:t>同时存在违</w:t>
            </w:r>
            <w:r>
              <w:rPr>
                <w:rFonts w:ascii="仿宋_GB2312" w:eastAsia="仿宋_GB2312" w:hAnsi="宋体" w:cs="宋体" w:hint="eastAsia"/>
                <w:color w:val="000000" w:themeColor="text1"/>
                <w:kern w:val="0"/>
                <w:szCs w:val="21"/>
              </w:rPr>
              <w:t>反规划设置情形的，按照“违反规划设置户外广告设施”案由执行和裁量。</w:t>
            </w:r>
          </w:p>
        </w:tc>
      </w:tr>
      <w:tr w:rsidR="00EF274B" w14:paraId="7DFCF289" w14:textId="77777777">
        <w:trPr>
          <w:gridAfter w:val="3"/>
          <w:wAfter w:w="5858" w:type="dxa"/>
          <w:trHeight w:val="822"/>
        </w:trPr>
        <w:tc>
          <w:tcPr>
            <w:tcW w:w="706" w:type="dxa"/>
            <w:shd w:val="clear" w:color="auto" w:fill="auto"/>
            <w:vAlign w:val="center"/>
          </w:tcPr>
          <w:p w14:paraId="61F6A306" w14:textId="77777777" w:rsidR="00EF274B"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r>
              <w:rPr>
                <w:rFonts w:ascii="仿宋_GB2312" w:eastAsia="仿宋_GB2312" w:hAnsi="宋体" w:cs="宋体"/>
                <w:color w:val="000000" w:themeColor="text1"/>
                <w:kern w:val="0"/>
                <w:szCs w:val="21"/>
              </w:rPr>
              <w:t>8</w:t>
            </w:r>
          </w:p>
        </w:tc>
        <w:tc>
          <w:tcPr>
            <w:tcW w:w="1441" w:type="dxa"/>
            <w:shd w:val="clear" w:color="auto" w:fill="auto"/>
            <w:vAlign w:val="center"/>
          </w:tcPr>
          <w:p w14:paraId="4DD908C7" w14:textId="77777777" w:rsidR="00EF274B"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未按规定设置牌匾标识</w:t>
            </w:r>
          </w:p>
        </w:tc>
        <w:tc>
          <w:tcPr>
            <w:tcW w:w="2867" w:type="dxa"/>
            <w:shd w:val="clear" w:color="auto" w:fill="auto"/>
            <w:vAlign w:val="center"/>
          </w:tcPr>
          <w:p w14:paraId="1A328DD7" w14:textId="77777777" w:rsidR="00EF274B"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违反、处罚条款：第三十九第一款 责令限期改正，逾期不改正的，予以强制拆除，并可处500元以上5000元以下罚款。</w:t>
            </w:r>
          </w:p>
        </w:tc>
        <w:tc>
          <w:tcPr>
            <w:tcW w:w="1103" w:type="dxa"/>
            <w:shd w:val="clear" w:color="auto" w:fill="auto"/>
            <w:vAlign w:val="center"/>
          </w:tcPr>
          <w:p w14:paraId="207838E4" w14:textId="77777777" w:rsidR="00EF274B" w:rsidRDefault="00000000">
            <w:pPr>
              <w:widowControl/>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1000" w:type="dxa"/>
            <w:gridSpan w:val="2"/>
            <w:shd w:val="clear" w:color="auto" w:fill="auto"/>
            <w:vAlign w:val="center"/>
          </w:tcPr>
          <w:p w14:paraId="3F2B36C1" w14:textId="77777777" w:rsidR="00EF274B" w:rsidRDefault="00000000">
            <w:pPr>
              <w:widowControl/>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77E05F3B" w14:textId="77777777" w:rsidR="00EF274B"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75B24175" w14:textId="77777777" w:rsidR="00EF274B"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w:t>
            </w:r>
          </w:p>
        </w:tc>
        <w:tc>
          <w:tcPr>
            <w:tcW w:w="2929" w:type="dxa"/>
            <w:gridSpan w:val="2"/>
            <w:shd w:val="clear" w:color="auto" w:fill="auto"/>
            <w:vAlign w:val="center"/>
          </w:tcPr>
          <w:p w14:paraId="52861C6A" w14:textId="77777777" w:rsidR="00EF274B" w:rsidRDefault="00EF274B">
            <w:pPr>
              <w:widowControl/>
              <w:spacing w:line="320" w:lineRule="exact"/>
              <w:rPr>
                <w:rFonts w:ascii="仿宋_GB2312" w:eastAsia="仿宋_GB2312" w:hAnsi="宋体" w:cs="宋体"/>
                <w:color w:val="000000" w:themeColor="text1"/>
                <w:kern w:val="0"/>
                <w:sz w:val="24"/>
              </w:rPr>
            </w:pPr>
          </w:p>
        </w:tc>
      </w:tr>
      <w:tr w:rsidR="00EF274B" w14:paraId="0A1C5ACB" w14:textId="77777777">
        <w:trPr>
          <w:gridAfter w:val="3"/>
          <w:wAfter w:w="5858" w:type="dxa"/>
          <w:trHeight w:val="1740"/>
        </w:trPr>
        <w:tc>
          <w:tcPr>
            <w:tcW w:w="706" w:type="dxa"/>
            <w:shd w:val="clear" w:color="auto" w:fill="auto"/>
            <w:vAlign w:val="center"/>
          </w:tcPr>
          <w:p w14:paraId="6BF15E6A" w14:textId="77777777" w:rsidR="00EF274B"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19</w:t>
            </w:r>
          </w:p>
        </w:tc>
        <w:tc>
          <w:tcPr>
            <w:tcW w:w="1441" w:type="dxa"/>
            <w:shd w:val="clear" w:color="auto" w:fill="auto"/>
            <w:vAlign w:val="center"/>
          </w:tcPr>
          <w:p w14:paraId="25BFF109" w14:textId="77777777" w:rsidR="00EF274B"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未按规定管护牌匾标识</w:t>
            </w:r>
          </w:p>
        </w:tc>
        <w:tc>
          <w:tcPr>
            <w:tcW w:w="2867" w:type="dxa"/>
            <w:shd w:val="clear" w:color="auto" w:fill="auto"/>
            <w:vAlign w:val="center"/>
          </w:tcPr>
          <w:p w14:paraId="4F8EA8BB" w14:textId="77777777" w:rsidR="00EF274B"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违反、处罚条款：第三十九第二款 责令停止使用，限期修复，并可处500元以上5000元以下罚款。</w:t>
            </w:r>
          </w:p>
        </w:tc>
        <w:tc>
          <w:tcPr>
            <w:tcW w:w="1103" w:type="dxa"/>
            <w:shd w:val="clear" w:color="auto" w:fill="auto"/>
            <w:vAlign w:val="center"/>
          </w:tcPr>
          <w:p w14:paraId="2EEBEC32" w14:textId="77777777" w:rsidR="00EF274B" w:rsidRDefault="00000000">
            <w:pPr>
              <w:widowControl/>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1000" w:type="dxa"/>
            <w:gridSpan w:val="2"/>
            <w:shd w:val="clear" w:color="auto" w:fill="auto"/>
            <w:vAlign w:val="center"/>
          </w:tcPr>
          <w:p w14:paraId="2BD100F9" w14:textId="77777777" w:rsidR="00EF274B" w:rsidRDefault="00000000">
            <w:pPr>
              <w:widowControl/>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0C1F1CE3" w14:textId="77777777" w:rsidR="00EF274B"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20A3EE6F" w14:textId="77777777" w:rsidR="00EF274B"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w:t>
            </w:r>
          </w:p>
        </w:tc>
        <w:tc>
          <w:tcPr>
            <w:tcW w:w="2929" w:type="dxa"/>
            <w:gridSpan w:val="2"/>
            <w:shd w:val="clear" w:color="auto" w:fill="auto"/>
            <w:vAlign w:val="center"/>
          </w:tcPr>
          <w:p w14:paraId="4BFED41E" w14:textId="77777777" w:rsidR="00EF274B" w:rsidRDefault="00EF274B">
            <w:pPr>
              <w:widowControl/>
              <w:spacing w:line="320" w:lineRule="exact"/>
              <w:rPr>
                <w:rFonts w:ascii="仿宋_GB2312" w:eastAsia="仿宋_GB2312" w:hAnsi="宋体" w:cs="宋体"/>
                <w:color w:val="000000" w:themeColor="text1"/>
                <w:kern w:val="0"/>
                <w:szCs w:val="21"/>
              </w:rPr>
            </w:pPr>
          </w:p>
        </w:tc>
      </w:tr>
      <w:tr w:rsidR="00EF274B" w14:paraId="144C4862" w14:textId="77777777">
        <w:trPr>
          <w:gridAfter w:val="3"/>
          <w:wAfter w:w="5858" w:type="dxa"/>
          <w:trHeight w:val="1304"/>
        </w:trPr>
        <w:tc>
          <w:tcPr>
            <w:tcW w:w="706" w:type="dxa"/>
            <w:vMerge w:val="restart"/>
            <w:shd w:val="clear" w:color="auto" w:fill="auto"/>
            <w:vAlign w:val="center"/>
          </w:tcPr>
          <w:p w14:paraId="7CD3D3B1"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w:t>
            </w:r>
          </w:p>
        </w:tc>
        <w:tc>
          <w:tcPr>
            <w:tcW w:w="1441" w:type="dxa"/>
            <w:vMerge w:val="restart"/>
            <w:shd w:val="clear" w:color="auto" w:fill="auto"/>
            <w:vAlign w:val="center"/>
          </w:tcPr>
          <w:p w14:paraId="656D251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擅自（散发、悬挂、张贴、刻画、涂写、</w:t>
            </w:r>
            <w:r>
              <w:rPr>
                <w:rFonts w:ascii="仿宋_GB2312" w:eastAsia="仿宋_GB2312" w:hAnsi="宋体" w:cs="宋体" w:hint="eastAsia"/>
                <w:color w:val="000000" w:themeColor="text1"/>
                <w:kern w:val="0"/>
                <w:szCs w:val="21"/>
              </w:rPr>
              <w:lastRenderedPageBreak/>
              <w:t>喷涂）宣传品、广告</w:t>
            </w:r>
          </w:p>
        </w:tc>
        <w:tc>
          <w:tcPr>
            <w:tcW w:w="2867" w:type="dxa"/>
            <w:vMerge w:val="restart"/>
            <w:shd w:val="clear" w:color="auto" w:fill="auto"/>
            <w:vAlign w:val="center"/>
          </w:tcPr>
          <w:p w14:paraId="27358E1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违反、处罚条款：第四十一条第一款 责令清除，没收非法财物和违法所得，并处100元以上1000元以下罚款；情节</w:t>
            </w:r>
            <w:r>
              <w:rPr>
                <w:rFonts w:ascii="仿宋_GB2312" w:eastAsia="仿宋_GB2312" w:hAnsi="宋体" w:cs="宋体" w:hint="eastAsia"/>
                <w:color w:val="000000" w:themeColor="text1"/>
                <w:kern w:val="0"/>
                <w:szCs w:val="21"/>
              </w:rPr>
              <w:lastRenderedPageBreak/>
              <w:t>严重的，处1000元以上1万元以下罚款。</w:t>
            </w:r>
          </w:p>
        </w:tc>
        <w:tc>
          <w:tcPr>
            <w:tcW w:w="1103" w:type="dxa"/>
            <w:shd w:val="clear" w:color="auto" w:fill="auto"/>
            <w:vAlign w:val="center"/>
          </w:tcPr>
          <w:p w14:paraId="4C991046"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100</w:t>
            </w:r>
          </w:p>
        </w:tc>
        <w:tc>
          <w:tcPr>
            <w:tcW w:w="1000" w:type="dxa"/>
            <w:gridSpan w:val="2"/>
            <w:shd w:val="clear" w:color="auto" w:fill="auto"/>
            <w:vAlign w:val="center"/>
          </w:tcPr>
          <w:p w14:paraId="27123A4D"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015372E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1.散发，系数为1；</w:t>
            </w:r>
          </w:p>
          <w:p w14:paraId="796B634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2.张贴、悬挂，系数为2；</w:t>
            </w:r>
          </w:p>
          <w:p w14:paraId="27CC7B7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3.刻画、涂写、喷涂，系数为3。</w:t>
            </w:r>
          </w:p>
        </w:tc>
        <w:tc>
          <w:tcPr>
            <w:tcW w:w="1628" w:type="dxa"/>
            <w:shd w:val="clear" w:color="auto" w:fill="auto"/>
            <w:vAlign w:val="center"/>
          </w:tcPr>
          <w:p w14:paraId="6AA8DC4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罚款数额＝100×（1＋区域系数＋情节系数＋变量系数）</w:t>
            </w:r>
          </w:p>
        </w:tc>
        <w:tc>
          <w:tcPr>
            <w:tcW w:w="2929" w:type="dxa"/>
            <w:gridSpan w:val="2"/>
            <w:shd w:val="clear" w:color="auto" w:fill="auto"/>
            <w:vAlign w:val="center"/>
          </w:tcPr>
          <w:p w14:paraId="6B180A33"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5D51A0C9" w14:textId="77777777">
        <w:trPr>
          <w:gridAfter w:val="3"/>
          <w:wAfter w:w="5858" w:type="dxa"/>
          <w:trHeight w:val="4252"/>
        </w:trPr>
        <w:tc>
          <w:tcPr>
            <w:tcW w:w="706" w:type="dxa"/>
            <w:vMerge/>
            <w:shd w:val="clear" w:color="auto" w:fill="auto"/>
            <w:vAlign w:val="center"/>
          </w:tcPr>
          <w:p w14:paraId="4D8182D6"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7C851E29"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2867" w:type="dxa"/>
            <w:vMerge/>
            <w:shd w:val="clear" w:color="auto" w:fill="auto"/>
            <w:vAlign w:val="center"/>
          </w:tcPr>
          <w:p w14:paraId="19E3039B"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103" w:type="dxa"/>
            <w:shd w:val="clear" w:color="auto" w:fill="auto"/>
            <w:vAlign w:val="center"/>
          </w:tcPr>
          <w:p w14:paraId="350E1CC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1000（情节严重）</w:t>
            </w:r>
          </w:p>
        </w:tc>
        <w:tc>
          <w:tcPr>
            <w:tcW w:w="1000" w:type="dxa"/>
            <w:gridSpan w:val="2"/>
            <w:shd w:val="clear" w:color="auto" w:fill="auto"/>
            <w:vAlign w:val="center"/>
          </w:tcPr>
          <w:p w14:paraId="79723B4E"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2E5A10B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1.因散发、悬挂等行为影响交通通行的，系数为2；2.张贴、喷涂等污损名胜古迹的，或者严重污损市政、环卫、电信等设施、城市道路、墙体的，系数5；3.其它情形按照《基准》的规定执行。</w:t>
            </w:r>
          </w:p>
        </w:tc>
        <w:tc>
          <w:tcPr>
            <w:tcW w:w="1628" w:type="dxa"/>
            <w:shd w:val="clear" w:color="auto" w:fill="auto"/>
            <w:vAlign w:val="center"/>
          </w:tcPr>
          <w:p w14:paraId="503F9C7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罚款数额＝1000×（1＋区域系数＋情节系数＋变量系数）</w:t>
            </w:r>
          </w:p>
        </w:tc>
        <w:tc>
          <w:tcPr>
            <w:tcW w:w="2929" w:type="dxa"/>
            <w:gridSpan w:val="2"/>
            <w:shd w:val="clear" w:color="auto" w:fill="auto"/>
            <w:vAlign w:val="center"/>
          </w:tcPr>
          <w:p w14:paraId="33632BB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1.一类地区小广告违法行为，按照此档处罚；特殊情况下需给予1000元以下罚款的，报经案审会审核。</w:t>
            </w:r>
          </w:p>
          <w:p w14:paraId="7E920B0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2.“涉黑”、“涉黄”等内容违法的小广告违法行为，如刻章办证、卖药、销售假冒伪劣商品、交友等，按照此档处罚。</w:t>
            </w:r>
          </w:p>
          <w:p w14:paraId="43BE5181"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3.现场发现小广告数量达到500张以上，悬挂、张贴达到20张以上的，刻画、喷涂、涂写达到10条以上的，按照此档实施处罚。</w:t>
            </w:r>
          </w:p>
          <w:p w14:paraId="774997CE"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795D5208" w14:textId="77777777">
        <w:trPr>
          <w:gridAfter w:val="3"/>
          <w:wAfter w:w="5858" w:type="dxa"/>
          <w:trHeight w:val="1092"/>
        </w:trPr>
        <w:tc>
          <w:tcPr>
            <w:tcW w:w="706" w:type="dxa"/>
            <w:vMerge w:val="restart"/>
            <w:shd w:val="clear" w:color="auto" w:fill="auto"/>
            <w:vAlign w:val="center"/>
          </w:tcPr>
          <w:p w14:paraId="1F922F0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21</w:t>
            </w:r>
          </w:p>
        </w:tc>
        <w:tc>
          <w:tcPr>
            <w:tcW w:w="1441" w:type="dxa"/>
            <w:vMerge w:val="restart"/>
            <w:shd w:val="clear" w:color="auto" w:fill="auto"/>
            <w:vAlign w:val="center"/>
          </w:tcPr>
          <w:p w14:paraId="46235B5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擅自利用或者组织（张贴、涂写、刻画、喷涂、散发）（标语、宣传品、广告）进行宣传</w:t>
            </w:r>
          </w:p>
          <w:p w14:paraId="5572ED3E" w14:textId="77777777" w:rsidR="00EF274B" w:rsidRDefault="00EF274B">
            <w:pPr>
              <w:widowControl/>
              <w:spacing w:line="0" w:lineRule="atLeast"/>
              <w:rPr>
                <w:rFonts w:ascii="仿宋_GB2312" w:eastAsia="仿宋_GB2312" w:hAnsi="宋体" w:cs="宋体"/>
                <w:color w:val="000000" w:themeColor="text1"/>
                <w:kern w:val="0"/>
                <w:szCs w:val="21"/>
                <w:u w:val="single"/>
              </w:rPr>
            </w:pPr>
          </w:p>
        </w:tc>
        <w:tc>
          <w:tcPr>
            <w:tcW w:w="2867" w:type="dxa"/>
            <w:vMerge w:val="restart"/>
            <w:shd w:val="clear" w:color="auto" w:fill="auto"/>
            <w:vAlign w:val="center"/>
          </w:tcPr>
          <w:p w14:paraId="350453E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违反、处罚条款：第四十一条第二款没收非法财物和违法所得，并处1万元以上10万元以下罚款；情节严重的，处10万元以上50万元以下罚款。</w:t>
            </w:r>
          </w:p>
        </w:tc>
        <w:tc>
          <w:tcPr>
            <w:tcW w:w="1103" w:type="dxa"/>
            <w:shd w:val="clear" w:color="auto" w:fill="auto"/>
            <w:vAlign w:val="center"/>
          </w:tcPr>
          <w:p w14:paraId="0214238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1000" w:type="dxa"/>
            <w:gridSpan w:val="2"/>
            <w:shd w:val="clear" w:color="auto" w:fill="auto"/>
            <w:vAlign w:val="center"/>
          </w:tcPr>
          <w:p w14:paraId="59A3E4F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7F94637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1.散发，系数为1；</w:t>
            </w:r>
          </w:p>
          <w:p w14:paraId="7AB823B1"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2.张贴，系数为2；</w:t>
            </w:r>
          </w:p>
          <w:p w14:paraId="053E3351"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3.刻画、涂写、喷涂，系数为3；</w:t>
            </w:r>
          </w:p>
          <w:p w14:paraId="3E43613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4.其它按照《基准》的规定执行。</w:t>
            </w:r>
          </w:p>
        </w:tc>
        <w:tc>
          <w:tcPr>
            <w:tcW w:w="1628" w:type="dxa"/>
            <w:shd w:val="clear" w:color="auto" w:fill="auto"/>
            <w:vAlign w:val="center"/>
          </w:tcPr>
          <w:p w14:paraId="39F4B2E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罚款数额＝10000×（1＋区域系数＋情节系数＋变量系数）</w:t>
            </w:r>
          </w:p>
        </w:tc>
        <w:tc>
          <w:tcPr>
            <w:tcW w:w="2929" w:type="dxa"/>
            <w:gridSpan w:val="2"/>
            <w:shd w:val="clear" w:color="auto" w:fill="auto"/>
            <w:vAlign w:val="center"/>
          </w:tcPr>
          <w:p w14:paraId="7B80056E" w14:textId="77777777" w:rsidR="00EF274B" w:rsidRDefault="00EF274B">
            <w:pPr>
              <w:spacing w:line="0" w:lineRule="atLeast"/>
              <w:rPr>
                <w:rFonts w:ascii="仿宋_GB2312" w:eastAsia="仿宋_GB2312" w:hAnsi="宋体" w:cs="宋体"/>
                <w:color w:val="000000" w:themeColor="text1"/>
                <w:kern w:val="0"/>
                <w:sz w:val="24"/>
                <w:u w:val="single"/>
              </w:rPr>
            </w:pPr>
          </w:p>
        </w:tc>
      </w:tr>
      <w:tr w:rsidR="00EF274B" w14:paraId="380FD614" w14:textId="77777777">
        <w:trPr>
          <w:gridAfter w:val="3"/>
          <w:wAfter w:w="5858" w:type="dxa"/>
          <w:trHeight w:val="961"/>
        </w:trPr>
        <w:tc>
          <w:tcPr>
            <w:tcW w:w="706" w:type="dxa"/>
            <w:vMerge/>
            <w:shd w:val="clear" w:color="auto" w:fill="auto"/>
            <w:vAlign w:val="center"/>
          </w:tcPr>
          <w:p w14:paraId="0C20ED87" w14:textId="77777777" w:rsidR="00EF274B" w:rsidRDefault="00EF274B">
            <w:pPr>
              <w:widowControl/>
              <w:spacing w:line="0" w:lineRule="atLeast"/>
              <w:jc w:val="center"/>
              <w:rPr>
                <w:rFonts w:ascii="仿宋_GB2312" w:eastAsia="仿宋_GB2312" w:hAnsi="宋体" w:cs="宋体"/>
                <w:color w:val="000000" w:themeColor="text1"/>
                <w:kern w:val="0"/>
                <w:sz w:val="24"/>
              </w:rPr>
            </w:pPr>
          </w:p>
        </w:tc>
        <w:tc>
          <w:tcPr>
            <w:tcW w:w="1441" w:type="dxa"/>
            <w:vMerge/>
            <w:shd w:val="clear" w:color="auto" w:fill="auto"/>
            <w:vAlign w:val="center"/>
          </w:tcPr>
          <w:p w14:paraId="664507D1" w14:textId="77777777" w:rsidR="00EF274B" w:rsidRDefault="00EF274B">
            <w:pPr>
              <w:widowControl/>
              <w:spacing w:line="0" w:lineRule="atLeast"/>
              <w:rPr>
                <w:rFonts w:ascii="仿宋_GB2312" w:eastAsia="仿宋_GB2312"/>
                <w:color w:val="000000" w:themeColor="text1"/>
                <w:sz w:val="24"/>
              </w:rPr>
            </w:pPr>
          </w:p>
        </w:tc>
        <w:tc>
          <w:tcPr>
            <w:tcW w:w="2867" w:type="dxa"/>
            <w:vMerge/>
            <w:shd w:val="clear" w:color="auto" w:fill="auto"/>
            <w:vAlign w:val="center"/>
          </w:tcPr>
          <w:p w14:paraId="0149CA7A" w14:textId="77777777" w:rsidR="00EF274B" w:rsidRDefault="00EF274B">
            <w:pPr>
              <w:widowControl/>
              <w:spacing w:line="0" w:lineRule="atLeast"/>
              <w:rPr>
                <w:rFonts w:ascii="仿宋_GB2312" w:eastAsia="仿宋_GB2312"/>
                <w:color w:val="000000" w:themeColor="text1"/>
                <w:sz w:val="24"/>
              </w:rPr>
            </w:pPr>
          </w:p>
        </w:tc>
        <w:tc>
          <w:tcPr>
            <w:tcW w:w="1103" w:type="dxa"/>
            <w:shd w:val="clear" w:color="auto" w:fill="auto"/>
            <w:vAlign w:val="center"/>
          </w:tcPr>
          <w:p w14:paraId="06E94CDE"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100000（情节严重）</w:t>
            </w:r>
          </w:p>
        </w:tc>
        <w:tc>
          <w:tcPr>
            <w:tcW w:w="1000" w:type="dxa"/>
            <w:gridSpan w:val="2"/>
            <w:shd w:val="clear" w:color="auto" w:fill="auto"/>
            <w:vAlign w:val="center"/>
          </w:tcPr>
          <w:p w14:paraId="3F368A0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2A595E42" w14:textId="77777777" w:rsidR="00EF274B" w:rsidRDefault="00000000">
            <w:pPr>
              <w:widowControl/>
              <w:spacing w:line="0" w:lineRule="atLeas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Cs w:val="21"/>
              </w:rPr>
              <w:t>按照《基准》的规定执行</w:t>
            </w:r>
          </w:p>
        </w:tc>
        <w:tc>
          <w:tcPr>
            <w:tcW w:w="1628" w:type="dxa"/>
            <w:shd w:val="clear" w:color="auto" w:fill="auto"/>
            <w:vAlign w:val="center"/>
          </w:tcPr>
          <w:p w14:paraId="4181DEF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罚款数额＝100000×（1＋区域系数＋情节系数）</w:t>
            </w:r>
          </w:p>
        </w:tc>
        <w:tc>
          <w:tcPr>
            <w:tcW w:w="2929" w:type="dxa"/>
            <w:gridSpan w:val="2"/>
            <w:shd w:val="clear" w:color="auto" w:fill="auto"/>
            <w:vAlign w:val="center"/>
          </w:tcPr>
          <w:p w14:paraId="2E52C301"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组织利用</w:t>
            </w:r>
            <w:r>
              <w:rPr>
                <w:rFonts w:ascii="仿宋_GB2312" w:eastAsia="仿宋_GB2312" w:hAnsi="宋体" w:cs="宋体"/>
                <w:color w:val="000000" w:themeColor="text1"/>
                <w:kern w:val="0"/>
                <w:szCs w:val="21"/>
              </w:rPr>
              <w:t>不满十周岁的未成年</w:t>
            </w:r>
            <w:r>
              <w:rPr>
                <w:rFonts w:ascii="仿宋_GB2312" w:eastAsia="仿宋_GB2312" w:hAnsi="宋体" w:cs="宋体" w:hint="eastAsia"/>
                <w:color w:val="000000" w:themeColor="text1"/>
                <w:kern w:val="0"/>
                <w:szCs w:val="21"/>
              </w:rPr>
              <w:t>人进行宣传的；组织利用三名以上（含三名）</w:t>
            </w:r>
            <w:r>
              <w:rPr>
                <w:rFonts w:ascii="仿宋_GB2312" w:eastAsia="仿宋_GB2312" w:hAnsi="宋体" w:cs="宋体"/>
                <w:color w:val="000000" w:themeColor="text1"/>
                <w:kern w:val="0"/>
                <w:szCs w:val="21"/>
              </w:rPr>
              <w:t>十周岁以上的</w:t>
            </w:r>
            <w:r>
              <w:rPr>
                <w:rFonts w:ascii="仿宋_GB2312" w:eastAsia="仿宋_GB2312" w:hAnsi="宋体" w:cs="宋体" w:hint="eastAsia"/>
                <w:color w:val="000000" w:themeColor="text1"/>
                <w:kern w:val="0"/>
                <w:szCs w:val="21"/>
              </w:rPr>
              <w:t>未成年人进行宣传的；组织利用进行“涉黑”、“涉黄”、“涉假”等内容违法小广告宣传的；组织利用人员跨三个以上（含三个）区级行政区域进行非法宣传的；组织、利用现</w:t>
            </w:r>
            <w:r>
              <w:rPr>
                <w:rFonts w:ascii="仿宋_GB2312" w:eastAsia="仿宋_GB2312" w:hAnsi="宋体" w:cs="宋体" w:hint="eastAsia"/>
                <w:color w:val="000000" w:themeColor="text1"/>
                <w:kern w:val="0"/>
                <w:szCs w:val="21"/>
              </w:rPr>
              <w:lastRenderedPageBreak/>
              <w:t>场查获宣传品数量达到5000张以上，悬挂、张贴达到100张以上，刻画、喷涂、涂写达到50条以上的；组织利用宣传对名胜古迹或者各类公共设施造成严重污损的；或者具有其它严重危害情节的，可视为情节严重。</w:t>
            </w:r>
          </w:p>
        </w:tc>
      </w:tr>
      <w:tr w:rsidR="00EF274B" w14:paraId="0B46B413" w14:textId="77777777">
        <w:trPr>
          <w:gridAfter w:val="3"/>
          <w:wAfter w:w="5858" w:type="dxa"/>
          <w:trHeight w:val="1092"/>
        </w:trPr>
        <w:tc>
          <w:tcPr>
            <w:tcW w:w="706" w:type="dxa"/>
            <w:shd w:val="clear" w:color="auto" w:fill="auto"/>
            <w:vAlign w:val="center"/>
          </w:tcPr>
          <w:p w14:paraId="5294998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22</w:t>
            </w:r>
          </w:p>
        </w:tc>
        <w:tc>
          <w:tcPr>
            <w:tcW w:w="1441" w:type="dxa"/>
            <w:shd w:val="clear" w:color="auto" w:fill="auto"/>
            <w:vAlign w:val="center"/>
          </w:tcPr>
          <w:p w14:paraId="29D1B45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未按规划要求设置夜景照明设施</w:t>
            </w:r>
          </w:p>
        </w:tc>
        <w:tc>
          <w:tcPr>
            <w:tcW w:w="2867" w:type="dxa"/>
            <w:shd w:val="clear" w:color="auto" w:fill="auto"/>
            <w:vAlign w:val="center"/>
          </w:tcPr>
          <w:p w14:paraId="6D005C9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违反条款：第四十三条第一款；</w:t>
            </w:r>
          </w:p>
          <w:p w14:paraId="41EC4D9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处罚条款：第四十三条第四款 责令限期改正，逾期不改正的，处500元以上5000元以下罚款。</w:t>
            </w:r>
          </w:p>
        </w:tc>
        <w:tc>
          <w:tcPr>
            <w:tcW w:w="1103" w:type="dxa"/>
            <w:shd w:val="clear" w:color="auto" w:fill="auto"/>
            <w:vAlign w:val="center"/>
          </w:tcPr>
          <w:p w14:paraId="216A748D"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1000" w:type="dxa"/>
            <w:gridSpan w:val="2"/>
            <w:shd w:val="clear" w:color="auto" w:fill="auto"/>
            <w:vAlign w:val="center"/>
          </w:tcPr>
          <w:p w14:paraId="0C060A0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5EBABED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3D37852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w:t>
            </w:r>
          </w:p>
        </w:tc>
        <w:tc>
          <w:tcPr>
            <w:tcW w:w="2929" w:type="dxa"/>
            <w:gridSpan w:val="2"/>
            <w:shd w:val="clear" w:color="auto" w:fill="auto"/>
            <w:vAlign w:val="center"/>
          </w:tcPr>
          <w:p w14:paraId="15FC4DF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rPr>
              <w:t>逾期不改正的情形，不记入本项“情节系数”</w:t>
            </w:r>
          </w:p>
        </w:tc>
      </w:tr>
      <w:tr w:rsidR="00EF274B" w14:paraId="44E6DD9D" w14:textId="77777777">
        <w:trPr>
          <w:gridAfter w:val="3"/>
          <w:wAfter w:w="5858" w:type="dxa"/>
          <w:trHeight w:val="961"/>
        </w:trPr>
        <w:tc>
          <w:tcPr>
            <w:tcW w:w="706" w:type="dxa"/>
            <w:shd w:val="clear" w:color="auto" w:fill="auto"/>
            <w:vAlign w:val="center"/>
          </w:tcPr>
          <w:p w14:paraId="3277061C"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23</w:t>
            </w:r>
          </w:p>
        </w:tc>
        <w:tc>
          <w:tcPr>
            <w:tcW w:w="1441" w:type="dxa"/>
            <w:shd w:val="clear" w:color="auto" w:fill="auto"/>
            <w:vAlign w:val="center"/>
          </w:tcPr>
          <w:p w14:paraId="1B322568"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未经审核实施夜景照明方案</w:t>
            </w:r>
          </w:p>
        </w:tc>
        <w:tc>
          <w:tcPr>
            <w:tcW w:w="2867" w:type="dxa"/>
            <w:shd w:val="clear" w:color="auto" w:fill="auto"/>
            <w:vAlign w:val="center"/>
          </w:tcPr>
          <w:p w14:paraId="6DD1DA53" w14:textId="77777777" w:rsidR="00EF274B"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违反条款：第四十三条第二款；</w:t>
            </w:r>
          </w:p>
          <w:p w14:paraId="26B1904C" w14:textId="77777777" w:rsidR="00EF274B"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处罚条款：第四十三条第四款 责令限期改正，逾期不改正的，处500元以上5000元以下罚款。</w:t>
            </w:r>
          </w:p>
        </w:tc>
        <w:tc>
          <w:tcPr>
            <w:tcW w:w="1103" w:type="dxa"/>
            <w:shd w:val="clear" w:color="auto" w:fill="auto"/>
            <w:vAlign w:val="center"/>
          </w:tcPr>
          <w:p w14:paraId="04F98E0D"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1000" w:type="dxa"/>
            <w:gridSpan w:val="2"/>
            <w:shd w:val="clear" w:color="auto" w:fill="auto"/>
            <w:vAlign w:val="center"/>
          </w:tcPr>
          <w:p w14:paraId="74CB4569"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3532D24B"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79BA588A"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w:t>
            </w:r>
          </w:p>
        </w:tc>
        <w:tc>
          <w:tcPr>
            <w:tcW w:w="2929" w:type="dxa"/>
            <w:gridSpan w:val="2"/>
            <w:shd w:val="clear" w:color="auto" w:fill="auto"/>
            <w:vAlign w:val="center"/>
          </w:tcPr>
          <w:p w14:paraId="7CE3A967"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逾期不改正的情形，不记入本项“情节系数”</w:t>
            </w:r>
          </w:p>
        </w:tc>
      </w:tr>
      <w:tr w:rsidR="00EF274B" w14:paraId="498C4D29" w14:textId="77777777">
        <w:trPr>
          <w:gridAfter w:val="3"/>
          <w:wAfter w:w="5858" w:type="dxa"/>
          <w:trHeight w:val="946"/>
        </w:trPr>
        <w:tc>
          <w:tcPr>
            <w:tcW w:w="706" w:type="dxa"/>
            <w:shd w:val="clear" w:color="auto" w:fill="auto"/>
            <w:vAlign w:val="center"/>
          </w:tcPr>
          <w:p w14:paraId="67D099FD"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24</w:t>
            </w:r>
          </w:p>
        </w:tc>
        <w:tc>
          <w:tcPr>
            <w:tcW w:w="1441" w:type="dxa"/>
            <w:shd w:val="clear" w:color="auto" w:fill="auto"/>
            <w:vAlign w:val="center"/>
          </w:tcPr>
          <w:p w14:paraId="48B06377"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未按照许可要求设置夜景照明设施</w:t>
            </w:r>
          </w:p>
        </w:tc>
        <w:tc>
          <w:tcPr>
            <w:tcW w:w="2867" w:type="dxa"/>
            <w:shd w:val="clear" w:color="auto" w:fill="auto"/>
            <w:vAlign w:val="center"/>
          </w:tcPr>
          <w:p w14:paraId="31E49CEE" w14:textId="77777777" w:rsidR="00EF274B" w:rsidRDefault="00000000">
            <w:pPr>
              <w:widowControl/>
              <w:spacing w:line="320" w:lineRule="exact"/>
              <w:rPr>
                <w:rFonts w:ascii="仿宋_GB2312" w:eastAsia="仿宋_GB2312" w:hAnsi="宋体" w:cs="宋体"/>
                <w:b/>
                <w:color w:val="000000" w:themeColor="text1"/>
                <w:kern w:val="0"/>
                <w:szCs w:val="21"/>
              </w:rPr>
            </w:pPr>
            <w:r>
              <w:rPr>
                <w:rFonts w:ascii="仿宋_GB2312" w:eastAsia="仿宋_GB2312" w:hAnsi="宋体" w:cs="宋体" w:hint="eastAsia"/>
                <w:color w:val="000000" w:themeColor="text1"/>
                <w:kern w:val="0"/>
                <w:szCs w:val="21"/>
              </w:rPr>
              <w:t>违反条款：第四十三条第四款；处罚条款：第四十三条第四款 责令限期改正，逾期不改正的，处500元以上5000元以下罚款。</w:t>
            </w:r>
          </w:p>
        </w:tc>
        <w:tc>
          <w:tcPr>
            <w:tcW w:w="1103" w:type="dxa"/>
            <w:shd w:val="clear" w:color="auto" w:fill="auto"/>
            <w:vAlign w:val="center"/>
          </w:tcPr>
          <w:p w14:paraId="2A6521FE"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1000" w:type="dxa"/>
            <w:gridSpan w:val="2"/>
            <w:shd w:val="clear" w:color="auto" w:fill="auto"/>
            <w:vAlign w:val="center"/>
          </w:tcPr>
          <w:p w14:paraId="04D5C45A"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17DA5138"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2D6A7E61"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w:t>
            </w:r>
          </w:p>
        </w:tc>
        <w:tc>
          <w:tcPr>
            <w:tcW w:w="2929" w:type="dxa"/>
            <w:gridSpan w:val="2"/>
            <w:shd w:val="clear" w:color="auto" w:fill="auto"/>
            <w:vAlign w:val="center"/>
          </w:tcPr>
          <w:p w14:paraId="697F0915"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逾期不改正的情形，不记入本项“情节系数”</w:t>
            </w:r>
          </w:p>
        </w:tc>
      </w:tr>
      <w:tr w:rsidR="00EF274B" w14:paraId="2303AA6B" w14:textId="77777777">
        <w:trPr>
          <w:gridAfter w:val="3"/>
          <w:wAfter w:w="5858" w:type="dxa"/>
          <w:trHeight w:val="886"/>
        </w:trPr>
        <w:tc>
          <w:tcPr>
            <w:tcW w:w="706" w:type="dxa"/>
            <w:shd w:val="clear" w:color="auto" w:fill="auto"/>
            <w:vAlign w:val="center"/>
          </w:tcPr>
          <w:p w14:paraId="2678F244"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5</w:t>
            </w:r>
          </w:p>
        </w:tc>
        <w:tc>
          <w:tcPr>
            <w:tcW w:w="1441" w:type="dxa"/>
            <w:shd w:val="clear" w:color="auto" w:fill="auto"/>
            <w:vAlign w:val="center"/>
          </w:tcPr>
          <w:p w14:paraId="08F2E26A"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未按规定管护照明设施</w:t>
            </w:r>
          </w:p>
        </w:tc>
        <w:tc>
          <w:tcPr>
            <w:tcW w:w="2867" w:type="dxa"/>
            <w:shd w:val="clear" w:color="auto" w:fill="auto"/>
            <w:vAlign w:val="center"/>
          </w:tcPr>
          <w:p w14:paraId="68E4A976" w14:textId="77777777" w:rsidR="00EF274B"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违反、处罚条款：第四十四条第二款 责令限期改正；逾期</w:t>
            </w:r>
            <w:r>
              <w:rPr>
                <w:rFonts w:ascii="仿宋_GB2312" w:eastAsia="仿宋_GB2312" w:hAnsi="宋体" w:cs="宋体" w:hint="eastAsia"/>
                <w:color w:val="000000" w:themeColor="text1"/>
                <w:kern w:val="0"/>
                <w:szCs w:val="21"/>
              </w:rPr>
              <w:lastRenderedPageBreak/>
              <w:t>不改正的，可处500元以上1000元以下罚款。</w:t>
            </w:r>
          </w:p>
        </w:tc>
        <w:tc>
          <w:tcPr>
            <w:tcW w:w="1103" w:type="dxa"/>
            <w:shd w:val="clear" w:color="auto" w:fill="auto"/>
            <w:vAlign w:val="center"/>
          </w:tcPr>
          <w:p w14:paraId="27461379"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500</w:t>
            </w:r>
          </w:p>
        </w:tc>
        <w:tc>
          <w:tcPr>
            <w:tcW w:w="1000" w:type="dxa"/>
            <w:gridSpan w:val="2"/>
            <w:shd w:val="clear" w:color="auto" w:fill="auto"/>
            <w:vAlign w:val="center"/>
          </w:tcPr>
          <w:p w14:paraId="4665C93F"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49E649E2"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22AD2E55"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w:t>
            </w:r>
          </w:p>
        </w:tc>
        <w:tc>
          <w:tcPr>
            <w:tcW w:w="2929" w:type="dxa"/>
            <w:gridSpan w:val="2"/>
            <w:shd w:val="clear" w:color="auto" w:fill="auto"/>
            <w:vAlign w:val="center"/>
          </w:tcPr>
          <w:p w14:paraId="68D73470"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逾期不改正的情形，不记入本项“情节系数”</w:t>
            </w:r>
          </w:p>
        </w:tc>
      </w:tr>
      <w:tr w:rsidR="00EF274B" w14:paraId="3307C451" w14:textId="77777777">
        <w:trPr>
          <w:gridAfter w:val="3"/>
          <w:wAfter w:w="5858" w:type="dxa"/>
          <w:trHeight w:val="701"/>
        </w:trPr>
        <w:tc>
          <w:tcPr>
            <w:tcW w:w="706" w:type="dxa"/>
            <w:shd w:val="clear" w:color="auto" w:fill="auto"/>
            <w:vAlign w:val="center"/>
          </w:tcPr>
          <w:p w14:paraId="5EAD9CC4"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26</w:t>
            </w:r>
          </w:p>
        </w:tc>
        <w:tc>
          <w:tcPr>
            <w:tcW w:w="1441" w:type="dxa"/>
            <w:shd w:val="clear" w:color="auto" w:fill="auto"/>
            <w:vAlign w:val="center"/>
          </w:tcPr>
          <w:p w14:paraId="4563F97F"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未按规定开闭照明设施</w:t>
            </w:r>
          </w:p>
        </w:tc>
        <w:tc>
          <w:tcPr>
            <w:tcW w:w="2867" w:type="dxa"/>
            <w:shd w:val="clear" w:color="auto" w:fill="auto"/>
            <w:vAlign w:val="center"/>
          </w:tcPr>
          <w:p w14:paraId="2767655D" w14:textId="77777777" w:rsidR="00EF274B"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违反、处罚条款：第四十四条第二款 责令限期改正；逾期不改正的，可处500元以上1000元以下罚款。</w:t>
            </w:r>
          </w:p>
        </w:tc>
        <w:tc>
          <w:tcPr>
            <w:tcW w:w="1103" w:type="dxa"/>
            <w:shd w:val="clear" w:color="auto" w:fill="auto"/>
            <w:vAlign w:val="center"/>
          </w:tcPr>
          <w:p w14:paraId="44A86DA9"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1000" w:type="dxa"/>
            <w:gridSpan w:val="2"/>
            <w:shd w:val="clear" w:color="auto" w:fill="auto"/>
            <w:vAlign w:val="center"/>
          </w:tcPr>
          <w:p w14:paraId="0C83D42C"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386F656A"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24926DA6"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w:t>
            </w:r>
          </w:p>
        </w:tc>
        <w:tc>
          <w:tcPr>
            <w:tcW w:w="2929" w:type="dxa"/>
            <w:gridSpan w:val="2"/>
            <w:shd w:val="clear" w:color="auto" w:fill="auto"/>
            <w:vAlign w:val="center"/>
          </w:tcPr>
          <w:p w14:paraId="2085407D" w14:textId="77777777" w:rsidR="00EF274B" w:rsidRDefault="00000000">
            <w:pPr>
              <w:widowControl/>
              <w:spacing w:line="240" w:lineRule="exact"/>
              <w:rPr>
                <w:rFonts w:ascii="仿宋_GB2312" w:eastAsia="仿宋_GB2312" w:hAnsi="宋体" w:cs="宋体"/>
                <w:color w:val="000000" w:themeColor="text1"/>
                <w:kern w:val="0"/>
                <w:sz w:val="24"/>
              </w:rPr>
            </w:pPr>
            <w:r>
              <w:rPr>
                <w:rFonts w:ascii="仿宋_GB2312" w:eastAsia="仿宋_GB2312" w:hint="eastAsia"/>
                <w:color w:val="000000" w:themeColor="text1"/>
              </w:rPr>
              <w:t>逾期不改正的情形，不记入本项“情节系数”</w:t>
            </w:r>
          </w:p>
        </w:tc>
      </w:tr>
      <w:tr w:rsidR="00EF274B" w14:paraId="7144F17B" w14:textId="77777777">
        <w:trPr>
          <w:gridAfter w:val="3"/>
          <w:wAfter w:w="5858" w:type="dxa"/>
          <w:trHeight w:val="597"/>
        </w:trPr>
        <w:tc>
          <w:tcPr>
            <w:tcW w:w="706" w:type="dxa"/>
            <w:shd w:val="clear" w:color="auto" w:fill="auto"/>
            <w:vAlign w:val="center"/>
          </w:tcPr>
          <w:p w14:paraId="4C032726"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27</w:t>
            </w:r>
          </w:p>
        </w:tc>
        <w:tc>
          <w:tcPr>
            <w:tcW w:w="1441" w:type="dxa"/>
            <w:shd w:val="clear" w:color="auto" w:fill="auto"/>
            <w:vAlign w:val="center"/>
          </w:tcPr>
          <w:p w14:paraId="3001C0D6"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未按规定清扫保洁</w:t>
            </w:r>
          </w:p>
        </w:tc>
        <w:tc>
          <w:tcPr>
            <w:tcW w:w="2867" w:type="dxa"/>
            <w:shd w:val="clear" w:color="auto" w:fill="auto"/>
            <w:vAlign w:val="center"/>
          </w:tcPr>
          <w:p w14:paraId="4E4F9806" w14:textId="77777777" w:rsidR="00EF274B"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违反、处罚条款：第四十五条 责令改正，并可处100元以上1000元以下罚款。</w:t>
            </w:r>
          </w:p>
        </w:tc>
        <w:tc>
          <w:tcPr>
            <w:tcW w:w="1103" w:type="dxa"/>
            <w:shd w:val="clear" w:color="auto" w:fill="auto"/>
            <w:vAlign w:val="center"/>
          </w:tcPr>
          <w:p w14:paraId="5E88068E"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w:t>
            </w:r>
          </w:p>
        </w:tc>
        <w:tc>
          <w:tcPr>
            <w:tcW w:w="1000" w:type="dxa"/>
            <w:gridSpan w:val="2"/>
            <w:shd w:val="clear" w:color="auto" w:fill="auto"/>
            <w:vAlign w:val="center"/>
          </w:tcPr>
          <w:p w14:paraId="23705067"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26C93897" w14:textId="77777777" w:rsidR="00EF274B"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108CC30A"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罚款数额＝100×（1＋区域系数＋情节系数）</w:t>
            </w:r>
          </w:p>
        </w:tc>
        <w:tc>
          <w:tcPr>
            <w:tcW w:w="2929" w:type="dxa"/>
            <w:gridSpan w:val="2"/>
            <w:shd w:val="clear" w:color="auto" w:fill="auto"/>
            <w:vAlign w:val="center"/>
          </w:tcPr>
          <w:p w14:paraId="0323035E" w14:textId="77777777" w:rsidR="00EF274B" w:rsidRDefault="00EF274B">
            <w:pPr>
              <w:widowControl/>
              <w:spacing w:line="240" w:lineRule="exact"/>
              <w:rPr>
                <w:rFonts w:ascii="仿宋_GB2312" w:eastAsia="仿宋_GB2312" w:hAnsi="宋体" w:cs="宋体"/>
                <w:color w:val="000000" w:themeColor="text1"/>
                <w:kern w:val="0"/>
                <w:szCs w:val="21"/>
              </w:rPr>
            </w:pPr>
          </w:p>
        </w:tc>
      </w:tr>
      <w:tr w:rsidR="00EF274B" w14:paraId="240ED951" w14:textId="77777777">
        <w:trPr>
          <w:gridAfter w:val="3"/>
          <w:wAfter w:w="5858" w:type="dxa"/>
          <w:trHeight w:val="1448"/>
        </w:trPr>
        <w:tc>
          <w:tcPr>
            <w:tcW w:w="706" w:type="dxa"/>
            <w:shd w:val="clear" w:color="auto" w:fill="auto"/>
            <w:vAlign w:val="center"/>
          </w:tcPr>
          <w:p w14:paraId="7CF0EEB3"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28</w:t>
            </w:r>
          </w:p>
        </w:tc>
        <w:tc>
          <w:tcPr>
            <w:tcW w:w="1441" w:type="dxa"/>
            <w:tcBorders>
              <w:bottom w:val="single" w:sz="4" w:space="0" w:color="auto"/>
            </w:tcBorders>
            <w:shd w:val="clear" w:color="auto" w:fill="auto"/>
            <w:vAlign w:val="center"/>
          </w:tcPr>
          <w:p w14:paraId="420232E7"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建设工程未按规定设置围挡、临时厕所和垃圾收集设施</w:t>
            </w:r>
          </w:p>
        </w:tc>
        <w:tc>
          <w:tcPr>
            <w:tcW w:w="2867" w:type="dxa"/>
            <w:shd w:val="clear" w:color="auto" w:fill="auto"/>
            <w:vAlign w:val="center"/>
          </w:tcPr>
          <w:p w14:paraId="696794B8" w14:textId="77777777" w:rsidR="00EF274B" w:rsidRDefault="00000000">
            <w:pPr>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违反、处罚条款：第四十六条 责令限期改正，并处2000元以上2万元以下罚款。</w:t>
            </w:r>
          </w:p>
        </w:tc>
        <w:tc>
          <w:tcPr>
            <w:tcW w:w="1103" w:type="dxa"/>
            <w:shd w:val="clear" w:color="auto" w:fill="auto"/>
            <w:vAlign w:val="center"/>
          </w:tcPr>
          <w:p w14:paraId="45C137A7"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1000" w:type="dxa"/>
            <w:gridSpan w:val="2"/>
            <w:shd w:val="clear" w:color="auto" w:fill="auto"/>
            <w:vAlign w:val="center"/>
          </w:tcPr>
          <w:p w14:paraId="2080CF39"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089A711D"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27F209E1"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w:t>
            </w:r>
          </w:p>
        </w:tc>
        <w:tc>
          <w:tcPr>
            <w:tcW w:w="2929" w:type="dxa"/>
            <w:gridSpan w:val="2"/>
            <w:shd w:val="clear" w:color="auto" w:fill="auto"/>
            <w:vAlign w:val="center"/>
          </w:tcPr>
          <w:p w14:paraId="0B71B3E4"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对未设置围挡的行为，优先适用《大气污染防治法》等相关案由和裁量，以此案由为补充。对“未对围挡进行维护”等行为，参照适用《北京市大气污染防治条例》《北京市建设工程施工现场管理办法》相关案由和裁量。</w:t>
            </w:r>
          </w:p>
        </w:tc>
      </w:tr>
      <w:tr w:rsidR="00EF274B" w14:paraId="6B04CFB2" w14:textId="77777777">
        <w:trPr>
          <w:gridAfter w:val="3"/>
          <w:wAfter w:w="5858" w:type="dxa"/>
          <w:trHeight w:val="1211"/>
        </w:trPr>
        <w:tc>
          <w:tcPr>
            <w:tcW w:w="706" w:type="dxa"/>
            <w:shd w:val="clear" w:color="auto" w:fill="auto"/>
            <w:vAlign w:val="center"/>
          </w:tcPr>
          <w:p w14:paraId="68B3C7B3"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29</w:t>
            </w:r>
          </w:p>
        </w:tc>
        <w:tc>
          <w:tcPr>
            <w:tcW w:w="1441" w:type="dxa"/>
            <w:shd w:val="clear" w:color="auto" w:fill="auto"/>
            <w:vAlign w:val="center"/>
          </w:tcPr>
          <w:p w14:paraId="5400FE9C"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建设工程未按规定采取防尘措施</w:t>
            </w:r>
          </w:p>
        </w:tc>
        <w:tc>
          <w:tcPr>
            <w:tcW w:w="2867" w:type="dxa"/>
            <w:shd w:val="clear" w:color="auto" w:fill="auto"/>
            <w:vAlign w:val="center"/>
          </w:tcPr>
          <w:p w14:paraId="453485AE" w14:textId="77777777" w:rsidR="00EF274B" w:rsidRDefault="00000000">
            <w:pPr>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违反、处罚条款：第四十六条 责令限期改正，并处2000元以上2万元以下罚款。</w:t>
            </w:r>
          </w:p>
        </w:tc>
        <w:tc>
          <w:tcPr>
            <w:tcW w:w="1103" w:type="dxa"/>
            <w:shd w:val="clear" w:color="auto" w:fill="auto"/>
            <w:vAlign w:val="center"/>
          </w:tcPr>
          <w:p w14:paraId="0AF94A57" w14:textId="77777777" w:rsidR="00EF274B" w:rsidRDefault="00000000">
            <w:pPr>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1000" w:type="dxa"/>
            <w:gridSpan w:val="2"/>
            <w:shd w:val="clear" w:color="auto" w:fill="auto"/>
            <w:vAlign w:val="center"/>
          </w:tcPr>
          <w:p w14:paraId="18A5B530" w14:textId="77777777" w:rsidR="00EF274B" w:rsidRDefault="00000000">
            <w:pPr>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2824B427" w14:textId="77777777" w:rsidR="00EF274B" w:rsidRDefault="00000000">
            <w:pPr>
              <w:widowControl/>
              <w:spacing w:line="240" w:lineRule="exact"/>
              <w:rPr>
                <w:rFonts w:ascii="仿宋_GB2312" w:eastAsia="仿宋_GB2312"/>
                <w:color w:val="000000" w:themeColor="text1"/>
              </w:rPr>
            </w:pPr>
            <w:r>
              <w:rPr>
                <w:rFonts w:ascii="仿宋_GB2312" w:eastAsia="仿宋_GB2312" w:hint="eastAsia"/>
                <w:color w:val="000000" w:themeColor="text1"/>
              </w:rPr>
              <w:t>1.面积10</w:t>
            </w:r>
            <w:r>
              <w:rPr>
                <w:rFonts w:ascii="Batang" w:eastAsia="Batang" w:hAnsi="Batang" w:cs="Batang" w:hint="eastAsia"/>
                <w:color w:val="000000" w:themeColor="text1"/>
              </w:rPr>
              <w:t>㎡</w:t>
            </w:r>
            <w:r>
              <w:rPr>
                <w:rFonts w:ascii="仿宋_GB2312" w:eastAsia="仿宋_GB2312" w:hint="eastAsia"/>
                <w:color w:val="000000" w:themeColor="text1"/>
              </w:rPr>
              <w:t>以下的，系数0；11－25</w:t>
            </w:r>
            <w:r>
              <w:rPr>
                <w:rFonts w:ascii="Batang" w:eastAsia="Batang" w:hAnsi="Batang" w:cs="Batang" w:hint="eastAsia"/>
                <w:color w:val="000000" w:themeColor="text1"/>
              </w:rPr>
              <w:t>㎡</w:t>
            </w:r>
            <w:r>
              <w:rPr>
                <w:rFonts w:ascii="仿宋_GB2312" w:eastAsia="仿宋_GB2312" w:hint="eastAsia"/>
                <w:color w:val="000000" w:themeColor="text1"/>
              </w:rPr>
              <w:t>的，系数1；26－40</w:t>
            </w:r>
            <w:r>
              <w:rPr>
                <w:rFonts w:ascii="Batang" w:eastAsia="Batang" w:hAnsi="Batang" w:cs="Batang" w:hint="eastAsia"/>
                <w:color w:val="000000" w:themeColor="text1"/>
              </w:rPr>
              <w:t>㎡</w:t>
            </w:r>
            <w:r>
              <w:rPr>
                <w:rFonts w:ascii="仿宋_GB2312" w:eastAsia="仿宋_GB2312" w:hint="eastAsia"/>
                <w:color w:val="000000" w:themeColor="text1"/>
              </w:rPr>
              <w:t>系数2，以此类推。2.造成尘土飞扬，严重污染环境的，系数为</w:t>
            </w:r>
            <w:r>
              <w:rPr>
                <w:rFonts w:ascii="仿宋_GB2312" w:eastAsia="仿宋_GB2312"/>
                <w:color w:val="000000" w:themeColor="text1"/>
              </w:rPr>
              <w:t>9</w:t>
            </w:r>
            <w:r>
              <w:rPr>
                <w:rFonts w:ascii="仿宋_GB2312" w:eastAsia="仿宋_GB2312" w:hint="eastAsia"/>
                <w:color w:val="000000" w:themeColor="text1"/>
              </w:rPr>
              <w:t>。</w:t>
            </w:r>
          </w:p>
        </w:tc>
        <w:tc>
          <w:tcPr>
            <w:tcW w:w="1628" w:type="dxa"/>
            <w:shd w:val="clear" w:color="auto" w:fill="auto"/>
            <w:vAlign w:val="center"/>
          </w:tcPr>
          <w:p w14:paraId="231FFB1C"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1CF12AD4"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优先适用《中华人民共和国大气污染防治法》规定的“施工单位未采取有效防尘降尘措施”等案由和裁量，以此案由为补充。</w:t>
            </w:r>
          </w:p>
        </w:tc>
      </w:tr>
      <w:tr w:rsidR="00EF274B" w14:paraId="1D1CEBAA" w14:textId="77777777">
        <w:trPr>
          <w:gridAfter w:val="3"/>
          <w:wAfter w:w="5858" w:type="dxa"/>
          <w:trHeight w:val="1245"/>
        </w:trPr>
        <w:tc>
          <w:tcPr>
            <w:tcW w:w="706" w:type="dxa"/>
            <w:shd w:val="clear" w:color="auto" w:fill="auto"/>
            <w:vAlign w:val="center"/>
          </w:tcPr>
          <w:p w14:paraId="32A0C0D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w:t>
            </w:r>
          </w:p>
        </w:tc>
        <w:tc>
          <w:tcPr>
            <w:tcW w:w="1441" w:type="dxa"/>
            <w:tcBorders>
              <w:bottom w:val="single" w:sz="4" w:space="0" w:color="auto"/>
            </w:tcBorders>
            <w:shd w:val="clear" w:color="auto" w:fill="auto"/>
            <w:vAlign w:val="center"/>
          </w:tcPr>
          <w:p w14:paraId="5C130EE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建设工程现场污水流溢</w:t>
            </w:r>
          </w:p>
        </w:tc>
        <w:tc>
          <w:tcPr>
            <w:tcW w:w="2867" w:type="dxa"/>
            <w:shd w:val="clear" w:color="auto" w:fill="auto"/>
            <w:vAlign w:val="center"/>
          </w:tcPr>
          <w:p w14:paraId="6230D950"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违反、处罚条款：第四十六条 责令限期改正，并处2000元以上2万元以下罚款。</w:t>
            </w:r>
          </w:p>
        </w:tc>
        <w:tc>
          <w:tcPr>
            <w:tcW w:w="1103" w:type="dxa"/>
            <w:shd w:val="clear" w:color="auto" w:fill="auto"/>
            <w:vAlign w:val="center"/>
          </w:tcPr>
          <w:p w14:paraId="070DC0E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1000" w:type="dxa"/>
            <w:gridSpan w:val="2"/>
            <w:shd w:val="clear" w:color="auto" w:fill="auto"/>
            <w:vAlign w:val="center"/>
          </w:tcPr>
          <w:p w14:paraId="35AD6A61" w14:textId="77777777" w:rsidR="00EF274B"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58D6E1A1"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占地面积10</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以下的，系数</w:t>
            </w:r>
            <w:r>
              <w:rPr>
                <w:rFonts w:ascii="仿宋_GB2312" w:eastAsia="仿宋_GB2312" w:hAnsi="宋体" w:cs="宋体" w:hint="eastAsia"/>
                <w:color w:val="000000" w:themeColor="text1"/>
                <w:kern w:val="0"/>
                <w:szCs w:val="21"/>
              </w:rPr>
              <w:t>0；11－15</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的，系数</w:t>
            </w:r>
            <w:r>
              <w:rPr>
                <w:rFonts w:ascii="仿宋_GB2312" w:eastAsia="仿宋_GB2312" w:hAnsi="宋体" w:cs="宋体" w:hint="eastAsia"/>
                <w:color w:val="000000" w:themeColor="text1"/>
                <w:kern w:val="0"/>
                <w:szCs w:val="21"/>
              </w:rPr>
              <w:t>1；16－20</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系数</w:t>
            </w:r>
            <w:r>
              <w:rPr>
                <w:rFonts w:ascii="仿宋_GB2312" w:eastAsia="仿宋_GB2312" w:hAnsi="宋体" w:cs="宋体" w:hint="eastAsia"/>
                <w:color w:val="000000" w:themeColor="text1"/>
                <w:kern w:val="0"/>
                <w:szCs w:val="21"/>
              </w:rPr>
              <w:t>2，以此类推。</w:t>
            </w:r>
          </w:p>
        </w:tc>
        <w:tc>
          <w:tcPr>
            <w:tcW w:w="1628" w:type="dxa"/>
            <w:shd w:val="clear" w:color="auto" w:fill="auto"/>
            <w:vAlign w:val="center"/>
          </w:tcPr>
          <w:p w14:paraId="469AC7E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3AF3269B"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1FABC19C" w14:textId="77777777">
        <w:trPr>
          <w:gridAfter w:val="3"/>
          <w:wAfter w:w="5858" w:type="dxa"/>
          <w:trHeight w:val="1245"/>
        </w:trPr>
        <w:tc>
          <w:tcPr>
            <w:tcW w:w="706" w:type="dxa"/>
            <w:shd w:val="clear" w:color="auto" w:fill="auto"/>
            <w:vAlign w:val="center"/>
          </w:tcPr>
          <w:p w14:paraId="7989AD0D"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31</w:t>
            </w:r>
          </w:p>
        </w:tc>
        <w:tc>
          <w:tcPr>
            <w:tcW w:w="1441" w:type="dxa"/>
            <w:shd w:val="clear" w:color="auto" w:fill="auto"/>
            <w:vAlign w:val="center"/>
          </w:tcPr>
          <w:p w14:paraId="31C0B2D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建筑垃圾未日产日清</w:t>
            </w:r>
          </w:p>
        </w:tc>
        <w:tc>
          <w:tcPr>
            <w:tcW w:w="2867" w:type="dxa"/>
            <w:shd w:val="clear" w:color="auto" w:fill="auto"/>
            <w:vAlign w:val="center"/>
          </w:tcPr>
          <w:p w14:paraId="48992018"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违反、处罚条款：第四十六条 责令限期改正，并处2000元以上2万元以下罚款。</w:t>
            </w:r>
          </w:p>
        </w:tc>
        <w:tc>
          <w:tcPr>
            <w:tcW w:w="1103" w:type="dxa"/>
            <w:shd w:val="clear" w:color="auto" w:fill="auto"/>
            <w:vAlign w:val="center"/>
          </w:tcPr>
          <w:p w14:paraId="35711196"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1000" w:type="dxa"/>
            <w:gridSpan w:val="2"/>
            <w:shd w:val="clear" w:color="auto" w:fill="auto"/>
            <w:vAlign w:val="center"/>
          </w:tcPr>
          <w:p w14:paraId="4DBC6B4D"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506D519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1.垃圾占地面积10</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以下的，系数</w:t>
            </w:r>
            <w:r>
              <w:rPr>
                <w:rFonts w:ascii="仿宋_GB2312" w:eastAsia="仿宋_GB2312" w:hAnsi="宋体" w:cs="宋体" w:hint="eastAsia"/>
                <w:color w:val="000000" w:themeColor="text1"/>
                <w:kern w:val="0"/>
                <w:szCs w:val="21"/>
              </w:rPr>
              <w:t>0；11－15</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的，系</w:t>
            </w:r>
            <w:r>
              <w:rPr>
                <w:rFonts w:ascii="仿宋_GB2312" w:eastAsia="仿宋_GB2312" w:hAnsi="宋体" w:cs="宋体" w:hint="eastAsia"/>
                <w:color w:val="000000" w:themeColor="text1"/>
                <w:kern w:val="0"/>
                <w:szCs w:val="21"/>
              </w:rPr>
              <w:t>数1；16－20</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系数</w:t>
            </w:r>
            <w:r>
              <w:rPr>
                <w:rFonts w:ascii="仿宋_GB2312" w:eastAsia="仿宋_GB2312" w:hAnsi="宋体" w:cs="宋体" w:hint="eastAsia"/>
                <w:color w:val="000000" w:themeColor="text1"/>
                <w:kern w:val="0"/>
                <w:szCs w:val="21"/>
              </w:rPr>
              <w:t>2，以此类推。2.逾期不清的，每逾期2天，系数为１，以此累加。3.造成尘土飞扬，严重污染环境的，系数为9。</w:t>
            </w:r>
          </w:p>
        </w:tc>
        <w:tc>
          <w:tcPr>
            <w:tcW w:w="1628" w:type="dxa"/>
            <w:shd w:val="clear" w:color="auto" w:fill="auto"/>
            <w:vAlign w:val="center"/>
          </w:tcPr>
          <w:p w14:paraId="0CDF3DC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6B510EA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rPr>
              <w:t>优先适用《中华人民共和国大气污染防治法》“未及时清运建筑土方（工程渣土、建筑垃圾）”等案由和裁量，以此案由为补充。</w:t>
            </w:r>
          </w:p>
        </w:tc>
      </w:tr>
      <w:tr w:rsidR="00EF274B" w14:paraId="27222338" w14:textId="77777777">
        <w:trPr>
          <w:gridAfter w:val="3"/>
          <w:wAfter w:w="5858" w:type="dxa"/>
          <w:trHeight w:val="1245"/>
        </w:trPr>
        <w:tc>
          <w:tcPr>
            <w:tcW w:w="706" w:type="dxa"/>
            <w:shd w:val="clear" w:color="auto" w:fill="auto"/>
            <w:vAlign w:val="center"/>
          </w:tcPr>
          <w:p w14:paraId="1B2F464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32</w:t>
            </w:r>
          </w:p>
        </w:tc>
        <w:tc>
          <w:tcPr>
            <w:tcW w:w="1441" w:type="dxa"/>
            <w:shd w:val="clear" w:color="auto" w:fill="auto"/>
            <w:vAlign w:val="center"/>
          </w:tcPr>
          <w:p w14:paraId="7FA7EC01"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未及时清除施工弃物弃料或者临时设施</w:t>
            </w:r>
          </w:p>
        </w:tc>
        <w:tc>
          <w:tcPr>
            <w:tcW w:w="2867" w:type="dxa"/>
            <w:shd w:val="clear" w:color="auto" w:fill="auto"/>
            <w:vAlign w:val="center"/>
          </w:tcPr>
          <w:p w14:paraId="6815D6E0"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违反、处罚条款：第四十六条 责令限期改正，并处2000元以上2万元以下罚款。</w:t>
            </w:r>
          </w:p>
        </w:tc>
        <w:tc>
          <w:tcPr>
            <w:tcW w:w="1103" w:type="dxa"/>
            <w:shd w:val="clear" w:color="auto" w:fill="auto"/>
            <w:vAlign w:val="center"/>
          </w:tcPr>
          <w:p w14:paraId="28E13A9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1000" w:type="dxa"/>
            <w:gridSpan w:val="2"/>
            <w:shd w:val="clear" w:color="auto" w:fill="auto"/>
            <w:vAlign w:val="center"/>
          </w:tcPr>
          <w:p w14:paraId="6391D6A6"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6CE47AB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1.废料占地面积10</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以下的，系数</w:t>
            </w:r>
            <w:r>
              <w:rPr>
                <w:rFonts w:ascii="仿宋_GB2312" w:eastAsia="仿宋_GB2312" w:hAnsi="宋体" w:cs="宋体" w:hint="eastAsia"/>
                <w:color w:val="000000" w:themeColor="text1"/>
                <w:kern w:val="0"/>
                <w:szCs w:val="21"/>
              </w:rPr>
              <w:t>0；11－15</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的，系数</w:t>
            </w:r>
            <w:r>
              <w:rPr>
                <w:rFonts w:ascii="仿宋_GB2312" w:eastAsia="仿宋_GB2312" w:hAnsi="宋体" w:cs="宋体" w:hint="eastAsia"/>
                <w:color w:val="000000" w:themeColor="text1"/>
                <w:kern w:val="0"/>
                <w:szCs w:val="21"/>
              </w:rPr>
              <w:t>1；16－20</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系数</w:t>
            </w:r>
            <w:r>
              <w:rPr>
                <w:rFonts w:ascii="仿宋_GB2312" w:eastAsia="仿宋_GB2312" w:hAnsi="宋体" w:cs="宋体" w:hint="eastAsia"/>
                <w:color w:val="000000" w:themeColor="text1"/>
                <w:kern w:val="0"/>
                <w:szCs w:val="21"/>
              </w:rPr>
              <w:t>2，以此类推。2.逾期不清除临时设施的，每逾期５天，系数为１，以此累加。</w:t>
            </w:r>
          </w:p>
        </w:tc>
        <w:tc>
          <w:tcPr>
            <w:tcW w:w="1628" w:type="dxa"/>
            <w:shd w:val="clear" w:color="auto" w:fill="auto"/>
            <w:vAlign w:val="center"/>
          </w:tcPr>
          <w:p w14:paraId="1443B0B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03DF4336"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08F03588" w14:textId="77777777">
        <w:trPr>
          <w:gridAfter w:val="3"/>
          <w:wAfter w:w="5858" w:type="dxa"/>
          <w:trHeight w:val="969"/>
        </w:trPr>
        <w:tc>
          <w:tcPr>
            <w:tcW w:w="706" w:type="dxa"/>
            <w:shd w:val="clear" w:color="auto" w:fill="auto"/>
            <w:vAlign w:val="center"/>
          </w:tcPr>
          <w:p w14:paraId="63ADE27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33</w:t>
            </w:r>
          </w:p>
        </w:tc>
        <w:tc>
          <w:tcPr>
            <w:tcW w:w="1441" w:type="dxa"/>
            <w:shd w:val="clear" w:color="auto" w:fill="auto"/>
            <w:vAlign w:val="center"/>
          </w:tcPr>
          <w:p w14:paraId="20D53E1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公共设施管护作业未按规定清除废弃物</w:t>
            </w:r>
            <w:r>
              <w:rPr>
                <w:rFonts w:ascii="仿宋_GB2312" w:eastAsia="仿宋_GB2312" w:hint="eastAsia"/>
                <w:color w:val="000000" w:themeColor="text1"/>
                <w:sz w:val="32"/>
              </w:rPr>
              <w:t xml:space="preserve"> </w:t>
            </w:r>
          </w:p>
        </w:tc>
        <w:tc>
          <w:tcPr>
            <w:tcW w:w="2867" w:type="dxa"/>
            <w:shd w:val="clear" w:color="auto" w:fill="auto"/>
            <w:vAlign w:val="center"/>
          </w:tcPr>
          <w:p w14:paraId="2FBB591D"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违反、处罚条款：第四十七条 责令限期清理，并可处500元以上5000元以下罚款。</w:t>
            </w:r>
          </w:p>
        </w:tc>
        <w:tc>
          <w:tcPr>
            <w:tcW w:w="1103" w:type="dxa"/>
            <w:shd w:val="clear" w:color="auto" w:fill="auto"/>
            <w:vAlign w:val="center"/>
          </w:tcPr>
          <w:p w14:paraId="41566AD4"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1000" w:type="dxa"/>
            <w:gridSpan w:val="2"/>
            <w:shd w:val="clear" w:color="auto" w:fill="auto"/>
            <w:vAlign w:val="center"/>
          </w:tcPr>
          <w:p w14:paraId="2B4D10D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468B1EE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622D833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w:t>
            </w:r>
          </w:p>
        </w:tc>
        <w:tc>
          <w:tcPr>
            <w:tcW w:w="2929" w:type="dxa"/>
            <w:gridSpan w:val="2"/>
            <w:shd w:val="clear" w:color="auto" w:fill="auto"/>
            <w:vAlign w:val="center"/>
          </w:tcPr>
          <w:p w14:paraId="070FEC7D"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44F58915" w14:textId="77777777">
        <w:trPr>
          <w:gridAfter w:val="3"/>
          <w:wAfter w:w="5858" w:type="dxa"/>
          <w:trHeight w:val="1511"/>
        </w:trPr>
        <w:tc>
          <w:tcPr>
            <w:tcW w:w="706" w:type="dxa"/>
            <w:shd w:val="clear" w:color="auto" w:fill="auto"/>
            <w:vAlign w:val="center"/>
          </w:tcPr>
          <w:p w14:paraId="024245C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34</w:t>
            </w:r>
          </w:p>
        </w:tc>
        <w:tc>
          <w:tcPr>
            <w:tcW w:w="1441" w:type="dxa"/>
            <w:shd w:val="clear" w:color="auto" w:fill="auto"/>
            <w:vAlign w:val="center"/>
          </w:tcPr>
          <w:p w14:paraId="437B8C9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城市绿地管理养护单位未保持绿地整洁</w:t>
            </w:r>
          </w:p>
        </w:tc>
        <w:tc>
          <w:tcPr>
            <w:tcW w:w="2867" w:type="dxa"/>
            <w:shd w:val="clear" w:color="auto" w:fill="auto"/>
            <w:vAlign w:val="center"/>
          </w:tcPr>
          <w:p w14:paraId="75CCE6D3"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违反、处罚条款：第四十八条 责令限期改正，并可处500元以上5000元以下罚款。</w:t>
            </w:r>
          </w:p>
        </w:tc>
        <w:tc>
          <w:tcPr>
            <w:tcW w:w="1103" w:type="dxa"/>
            <w:shd w:val="clear" w:color="auto" w:fill="auto"/>
            <w:vAlign w:val="center"/>
          </w:tcPr>
          <w:p w14:paraId="50C0346C"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1000" w:type="dxa"/>
            <w:gridSpan w:val="2"/>
            <w:shd w:val="clear" w:color="auto" w:fill="auto"/>
            <w:vAlign w:val="center"/>
          </w:tcPr>
          <w:p w14:paraId="78A7F22A"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5E023AC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1695D88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w:t>
            </w:r>
          </w:p>
        </w:tc>
        <w:tc>
          <w:tcPr>
            <w:tcW w:w="2929" w:type="dxa"/>
            <w:gridSpan w:val="2"/>
            <w:shd w:val="clear" w:color="auto" w:fill="auto"/>
            <w:vAlign w:val="center"/>
          </w:tcPr>
          <w:p w14:paraId="0D9FC281"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057209C3" w14:textId="77777777">
        <w:trPr>
          <w:gridAfter w:val="3"/>
          <w:wAfter w:w="5858" w:type="dxa"/>
          <w:trHeight w:val="1511"/>
        </w:trPr>
        <w:tc>
          <w:tcPr>
            <w:tcW w:w="706" w:type="dxa"/>
            <w:shd w:val="clear" w:color="auto" w:fill="auto"/>
            <w:vAlign w:val="center"/>
          </w:tcPr>
          <w:p w14:paraId="1A98C9A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3</w:t>
            </w:r>
            <w:r>
              <w:rPr>
                <w:rFonts w:ascii="仿宋_GB2312" w:eastAsia="仿宋_GB2312" w:hAnsi="宋体" w:cs="宋体" w:hint="eastAsia"/>
                <w:color w:val="000000" w:themeColor="text1"/>
                <w:kern w:val="0"/>
                <w:szCs w:val="21"/>
              </w:rPr>
              <w:t>5</w:t>
            </w:r>
          </w:p>
        </w:tc>
        <w:tc>
          <w:tcPr>
            <w:tcW w:w="1441" w:type="dxa"/>
            <w:shd w:val="clear" w:color="auto" w:fill="auto"/>
            <w:vAlign w:val="center"/>
          </w:tcPr>
          <w:p w14:paraId="727C585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绿化作业未按规定清除废弃物</w:t>
            </w:r>
          </w:p>
        </w:tc>
        <w:tc>
          <w:tcPr>
            <w:tcW w:w="2867" w:type="dxa"/>
            <w:shd w:val="clear" w:color="auto" w:fill="auto"/>
            <w:vAlign w:val="center"/>
          </w:tcPr>
          <w:p w14:paraId="2755F18D"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违反、处罚条款：第四十八条 责令限期改正，并可处500元以上5000元以下罚款。</w:t>
            </w:r>
          </w:p>
        </w:tc>
        <w:tc>
          <w:tcPr>
            <w:tcW w:w="1103" w:type="dxa"/>
            <w:shd w:val="clear" w:color="auto" w:fill="auto"/>
            <w:vAlign w:val="center"/>
          </w:tcPr>
          <w:p w14:paraId="27207016"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1000" w:type="dxa"/>
            <w:gridSpan w:val="2"/>
            <w:shd w:val="clear" w:color="auto" w:fill="auto"/>
            <w:vAlign w:val="center"/>
          </w:tcPr>
          <w:p w14:paraId="2278C8D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0EBED46D"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49E8230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w:t>
            </w:r>
          </w:p>
        </w:tc>
        <w:tc>
          <w:tcPr>
            <w:tcW w:w="2929" w:type="dxa"/>
            <w:gridSpan w:val="2"/>
            <w:shd w:val="clear" w:color="auto" w:fill="auto"/>
            <w:vAlign w:val="center"/>
          </w:tcPr>
          <w:p w14:paraId="69949DAE"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074A6D35" w14:textId="77777777">
        <w:trPr>
          <w:gridAfter w:val="3"/>
          <w:wAfter w:w="5858" w:type="dxa"/>
          <w:trHeight w:val="1273"/>
        </w:trPr>
        <w:tc>
          <w:tcPr>
            <w:tcW w:w="706" w:type="dxa"/>
            <w:vMerge w:val="restart"/>
            <w:shd w:val="clear" w:color="auto" w:fill="auto"/>
            <w:vAlign w:val="center"/>
          </w:tcPr>
          <w:p w14:paraId="02ED206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36</w:t>
            </w:r>
          </w:p>
        </w:tc>
        <w:tc>
          <w:tcPr>
            <w:tcW w:w="1441" w:type="dxa"/>
            <w:vMerge w:val="restart"/>
            <w:shd w:val="clear" w:color="auto" w:fill="auto"/>
            <w:vAlign w:val="center"/>
          </w:tcPr>
          <w:p w14:paraId="5E001F5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占用公共场所从事车辆清洗、维修业务</w:t>
            </w:r>
          </w:p>
        </w:tc>
        <w:tc>
          <w:tcPr>
            <w:tcW w:w="2867" w:type="dxa"/>
            <w:vMerge w:val="restart"/>
            <w:shd w:val="clear" w:color="auto" w:fill="auto"/>
            <w:vAlign w:val="center"/>
          </w:tcPr>
          <w:p w14:paraId="45BE972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违反条款：第五十条第一款；</w:t>
            </w:r>
          </w:p>
          <w:p w14:paraId="3BBAC35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处罚条款：第五十第三款 责令改正，并处50元以上300元以下罚款；情节严重的，处300元以上3000元以下罚款。</w:t>
            </w:r>
          </w:p>
        </w:tc>
        <w:tc>
          <w:tcPr>
            <w:tcW w:w="1103" w:type="dxa"/>
            <w:shd w:val="clear" w:color="auto" w:fill="auto"/>
            <w:vAlign w:val="center"/>
          </w:tcPr>
          <w:p w14:paraId="06E57FBC"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1000" w:type="dxa"/>
            <w:gridSpan w:val="2"/>
            <w:shd w:val="clear" w:color="auto" w:fill="auto"/>
            <w:vAlign w:val="center"/>
          </w:tcPr>
          <w:p w14:paraId="2D62049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2456348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1A28D5B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罚款数额＝50×（1＋区域系数＋情节系数）。</w:t>
            </w:r>
          </w:p>
        </w:tc>
        <w:tc>
          <w:tcPr>
            <w:tcW w:w="2929" w:type="dxa"/>
            <w:gridSpan w:val="2"/>
            <w:shd w:val="clear" w:color="auto" w:fill="auto"/>
            <w:vAlign w:val="center"/>
          </w:tcPr>
          <w:p w14:paraId="2B9B7E56"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39E76A7B" w14:textId="77777777">
        <w:trPr>
          <w:gridAfter w:val="3"/>
          <w:wAfter w:w="5858" w:type="dxa"/>
          <w:trHeight w:val="1273"/>
        </w:trPr>
        <w:tc>
          <w:tcPr>
            <w:tcW w:w="706" w:type="dxa"/>
            <w:vMerge/>
            <w:shd w:val="clear" w:color="auto" w:fill="auto"/>
            <w:vAlign w:val="center"/>
          </w:tcPr>
          <w:p w14:paraId="4D4C3410" w14:textId="77777777" w:rsidR="00EF274B" w:rsidRDefault="00EF274B">
            <w:pPr>
              <w:widowControl/>
              <w:spacing w:line="0" w:lineRule="atLeast"/>
              <w:jc w:val="center"/>
              <w:rPr>
                <w:rFonts w:ascii="仿宋_GB2312" w:eastAsia="仿宋_GB2312" w:hAnsi="宋体" w:cs="宋体"/>
                <w:b/>
                <w:color w:val="000000" w:themeColor="text1"/>
                <w:kern w:val="0"/>
                <w:sz w:val="24"/>
              </w:rPr>
            </w:pPr>
          </w:p>
        </w:tc>
        <w:tc>
          <w:tcPr>
            <w:tcW w:w="1441" w:type="dxa"/>
            <w:vMerge/>
            <w:shd w:val="clear" w:color="auto" w:fill="auto"/>
            <w:vAlign w:val="center"/>
          </w:tcPr>
          <w:p w14:paraId="7F763149" w14:textId="77777777" w:rsidR="00EF274B" w:rsidRDefault="00EF274B">
            <w:pPr>
              <w:widowControl/>
              <w:spacing w:line="0" w:lineRule="atLeast"/>
              <w:rPr>
                <w:rFonts w:ascii="仿宋_GB2312" w:eastAsia="仿宋_GB2312" w:hAnsi="宋体" w:cs="宋体"/>
                <w:b/>
                <w:color w:val="000000" w:themeColor="text1"/>
                <w:kern w:val="0"/>
                <w:sz w:val="24"/>
              </w:rPr>
            </w:pPr>
          </w:p>
        </w:tc>
        <w:tc>
          <w:tcPr>
            <w:tcW w:w="2867" w:type="dxa"/>
            <w:vMerge/>
            <w:shd w:val="clear" w:color="auto" w:fill="auto"/>
            <w:vAlign w:val="center"/>
          </w:tcPr>
          <w:p w14:paraId="744DB7CD" w14:textId="77777777" w:rsidR="00EF274B" w:rsidRDefault="00EF274B">
            <w:pPr>
              <w:widowControl/>
              <w:spacing w:line="0" w:lineRule="atLeast"/>
              <w:rPr>
                <w:rFonts w:ascii="仿宋_GB2312" w:eastAsia="仿宋_GB2312" w:hAnsi="宋体" w:cs="宋体"/>
                <w:b/>
                <w:color w:val="000000" w:themeColor="text1"/>
                <w:kern w:val="0"/>
                <w:sz w:val="24"/>
              </w:rPr>
            </w:pPr>
          </w:p>
        </w:tc>
        <w:tc>
          <w:tcPr>
            <w:tcW w:w="1103" w:type="dxa"/>
            <w:shd w:val="clear" w:color="auto" w:fill="auto"/>
            <w:vAlign w:val="center"/>
          </w:tcPr>
          <w:p w14:paraId="64911E1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w:t>
            </w:r>
          </w:p>
        </w:tc>
        <w:tc>
          <w:tcPr>
            <w:tcW w:w="1000" w:type="dxa"/>
            <w:gridSpan w:val="2"/>
            <w:shd w:val="clear" w:color="auto" w:fill="auto"/>
            <w:vAlign w:val="center"/>
          </w:tcPr>
          <w:p w14:paraId="2E3C6AD7"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5EDB981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1.占用非机动车道或者占用其它公共场所面积较大，或者造成通行秩序、市容秩序混乱的，系数为1；2.占用无障碍设施、机动车道、绿地的，系数2。</w:t>
            </w:r>
          </w:p>
        </w:tc>
        <w:tc>
          <w:tcPr>
            <w:tcW w:w="1628" w:type="dxa"/>
            <w:shd w:val="clear" w:color="auto" w:fill="auto"/>
            <w:vAlign w:val="center"/>
          </w:tcPr>
          <w:p w14:paraId="2965957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罚款数额＝300×（1＋区域系数＋情节系数＋变量系数）</w:t>
            </w:r>
          </w:p>
        </w:tc>
        <w:tc>
          <w:tcPr>
            <w:tcW w:w="2929" w:type="dxa"/>
            <w:gridSpan w:val="2"/>
            <w:shd w:val="clear" w:color="auto" w:fill="auto"/>
            <w:vAlign w:val="center"/>
          </w:tcPr>
          <w:p w14:paraId="39241FD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构成变量系数一栏中相关情节的，视为情节严重，适用此档处罚。</w:t>
            </w:r>
          </w:p>
        </w:tc>
      </w:tr>
      <w:tr w:rsidR="00EF274B" w14:paraId="69EE1691" w14:textId="77777777">
        <w:trPr>
          <w:gridAfter w:val="3"/>
          <w:wAfter w:w="5858" w:type="dxa"/>
          <w:trHeight w:val="1194"/>
        </w:trPr>
        <w:tc>
          <w:tcPr>
            <w:tcW w:w="706" w:type="dxa"/>
            <w:vMerge w:val="restart"/>
            <w:shd w:val="clear" w:color="auto" w:fill="auto"/>
            <w:vAlign w:val="center"/>
          </w:tcPr>
          <w:p w14:paraId="7DECBA8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37</w:t>
            </w:r>
          </w:p>
        </w:tc>
        <w:tc>
          <w:tcPr>
            <w:tcW w:w="1441" w:type="dxa"/>
            <w:vMerge w:val="restart"/>
            <w:shd w:val="clear" w:color="auto" w:fill="auto"/>
            <w:vAlign w:val="center"/>
          </w:tcPr>
          <w:p w14:paraId="7DBE03E5"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车辆作业场所环境脏乱</w:t>
            </w:r>
          </w:p>
        </w:tc>
        <w:tc>
          <w:tcPr>
            <w:tcW w:w="2867" w:type="dxa"/>
            <w:vMerge w:val="restart"/>
            <w:shd w:val="clear" w:color="auto" w:fill="auto"/>
            <w:vAlign w:val="center"/>
          </w:tcPr>
          <w:p w14:paraId="7DA86372"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违反条款：第五十条第二款；</w:t>
            </w:r>
          </w:p>
          <w:p w14:paraId="3FFC04F9"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处罚条款：第五十条第三款 责令改正，并处50元以上300元以下罚款；情节严重的，处300元以上3000元以下罚款。</w:t>
            </w:r>
          </w:p>
        </w:tc>
        <w:tc>
          <w:tcPr>
            <w:tcW w:w="1103" w:type="dxa"/>
            <w:shd w:val="clear" w:color="auto" w:fill="auto"/>
            <w:vAlign w:val="center"/>
          </w:tcPr>
          <w:p w14:paraId="4257A856"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1000" w:type="dxa"/>
            <w:gridSpan w:val="2"/>
            <w:shd w:val="clear" w:color="auto" w:fill="auto"/>
            <w:vAlign w:val="center"/>
          </w:tcPr>
          <w:p w14:paraId="37E1C9F4"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6C0D5FE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5824AE41"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罚款数额＝50×（1＋区域系数）。</w:t>
            </w:r>
          </w:p>
        </w:tc>
        <w:tc>
          <w:tcPr>
            <w:tcW w:w="2929" w:type="dxa"/>
            <w:gridSpan w:val="2"/>
            <w:shd w:val="clear" w:color="auto" w:fill="auto"/>
            <w:vAlign w:val="center"/>
          </w:tcPr>
          <w:p w14:paraId="123DDA58" w14:textId="77777777" w:rsidR="00EF274B" w:rsidRDefault="00EF274B">
            <w:pPr>
              <w:widowControl/>
              <w:spacing w:line="0" w:lineRule="atLeast"/>
              <w:rPr>
                <w:rFonts w:ascii="仿宋_GB2312" w:eastAsia="仿宋_GB2312" w:hAnsi="宋体" w:cs="宋体"/>
                <w:b/>
                <w:color w:val="000000" w:themeColor="text1"/>
                <w:kern w:val="0"/>
                <w:sz w:val="24"/>
              </w:rPr>
            </w:pPr>
          </w:p>
        </w:tc>
      </w:tr>
      <w:tr w:rsidR="00EF274B" w14:paraId="09C7BB62" w14:textId="77777777">
        <w:trPr>
          <w:gridAfter w:val="3"/>
          <w:wAfter w:w="5858" w:type="dxa"/>
          <w:trHeight w:val="1238"/>
        </w:trPr>
        <w:tc>
          <w:tcPr>
            <w:tcW w:w="706" w:type="dxa"/>
            <w:vMerge/>
            <w:shd w:val="clear" w:color="auto" w:fill="auto"/>
            <w:vAlign w:val="center"/>
          </w:tcPr>
          <w:p w14:paraId="6DE4A625"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77C6C1BD"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2867" w:type="dxa"/>
            <w:vMerge/>
            <w:shd w:val="clear" w:color="auto" w:fill="auto"/>
            <w:vAlign w:val="center"/>
          </w:tcPr>
          <w:p w14:paraId="1F0369DF"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103" w:type="dxa"/>
            <w:shd w:val="clear" w:color="auto" w:fill="auto"/>
            <w:vAlign w:val="center"/>
          </w:tcPr>
          <w:p w14:paraId="61014D6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w:t>
            </w:r>
          </w:p>
        </w:tc>
        <w:tc>
          <w:tcPr>
            <w:tcW w:w="1000" w:type="dxa"/>
            <w:gridSpan w:val="2"/>
            <w:shd w:val="clear" w:color="auto" w:fill="auto"/>
            <w:vAlign w:val="center"/>
          </w:tcPr>
          <w:p w14:paraId="0A025304"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16376C9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污染面积5</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以内的，系数为</w:t>
            </w:r>
            <w:r>
              <w:rPr>
                <w:rFonts w:ascii="仿宋_GB2312" w:eastAsia="仿宋_GB2312" w:hAnsi="宋体" w:cs="宋体" w:hint="eastAsia"/>
                <w:color w:val="000000" w:themeColor="text1"/>
                <w:kern w:val="0"/>
                <w:szCs w:val="21"/>
              </w:rPr>
              <w:t>0；6</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w:t>
            </w:r>
            <w:r>
              <w:rPr>
                <w:rFonts w:ascii="仿宋_GB2312" w:eastAsia="仿宋_GB2312" w:hAnsi="宋体" w:cs="宋体" w:hint="eastAsia"/>
                <w:color w:val="000000" w:themeColor="text1"/>
                <w:kern w:val="0"/>
                <w:szCs w:val="21"/>
              </w:rPr>
              <w:t>10</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的，系数为</w:t>
            </w:r>
            <w:r>
              <w:rPr>
                <w:rFonts w:ascii="仿宋_GB2312" w:eastAsia="仿宋_GB2312" w:hAnsi="宋体" w:cs="宋体" w:hint="eastAsia"/>
                <w:color w:val="000000" w:themeColor="text1"/>
                <w:kern w:val="0"/>
                <w:szCs w:val="21"/>
              </w:rPr>
              <w:t>1，以此类推。</w:t>
            </w:r>
          </w:p>
        </w:tc>
        <w:tc>
          <w:tcPr>
            <w:tcW w:w="1628" w:type="dxa"/>
            <w:shd w:val="clear" w:color="auto" w:fill="auto"/>
            <w:vAlign w:val="center"/>
          </w:tcPr>
          <w:p w14:paraId="674D8FC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罚款数额＝300×（1＋区域系数＋情节系数＋变量系数）</w:t>
            </w:r>
          </w:p>
        </w:tc>
        <w:tc>
          <w:tcPr>
            <w:tcW w:w="2929" w:type="dxa"/>
            <w:gridSpan w:val="2"/>
            <w:shd w:val="clear" w:color="auto" w:fill="auto"/>
            <w:vAlign w:val="center"/>
          </w:tcPr>
          <w:p w14:paraId="2592BF7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违法行为发生在一类地区的，或者构成《基准》3.2相关情节之一的，视为情节严重。</w:t>
            </w:r>
          </w:p>
        </w:tc>
      </w:tr>
      <w:tr w:rsidR="00EF274B" w14:paraId="056CB56B" w14:textId="77777777">
        <w:trPr>
          <w:gridAfter w:val="3"/>
          <w:wAfter w:w="5858" w:type="dxa"/>
          <w:trHeight w:val="1084"/>
        </w:trPr>
        <w:tc>
          <w:tcPr>
            <w:tcW w:w="706" w:type="dxa"/>
            <w:shd w:val="clear" w:color="auto" w:fill="auto"/>
            <w:vAlign w:val="center"/>
          </w:tcPr>
          <w:p w14:paraId="4E6C43D7"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38</w:t>
            </w:r>
          </w:p>
        </w:tc>
        <w:tc>
          <w:tcPr>
            <w:tcW w:w="1441" w:type="dxa"/>
            <w:shd w:val="clear" w:color="auto" w:fill="auto"/>
            <w:vAlign w:val="center"/>
          </w:tcPr>
          <w:p w14:paraId="2A737383"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废品收购场所环境脏乱</w:t>
            </w:r>
          </w:p>
        </w:tc>
        <w:tc>
          <w:tcPr>
            <w:tcW w:w="2867" w:type="dxa"/>
            <w:vMerge w:val="restart"/>
            <w:shd w:val="clear" w:color="auto" w:fill="auto"/>
            <w:vAlign w:val="center"/>
          </w:tcPr>
          <w:p w14:paraId="2A232B5A"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违反、处罚条款：第五十一条 责令限期改正，并处300元以上3000元以下罚款。</w:t>
            </w:r>
          </w:p>
        </w:tc>
        <w:tc>
          <w:tcPr>
            <w:tcW w:w="1103" w:type="dxa"/>
            <w:shd w:val="clear" w:color="auto" w:fill="auto"/>
            <w:vAlign w:val="center"/>
          </w:tcPr>
          <w:p w14:paraId="2242EF78" w14:textId="77777777" w:rsidR="00EF274B"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w:t>
            </w:r>
          </w:p>
        </w:tc>
        <w:tc>
          <w:tcPr>
            <w:tcW w:w="1000" w:type="dxa"/>
            <w:gridSpan w:val="2"/>
            <w:shd w:val="clear" w:color="auto" w:fill="auto"/>
            <w:vAlign w:val="center"/>
          </w:tcPr>
          <w:p w14:paraId="7CE984EA"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259CF94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脏乱占地面积10</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以下系数</w:t>
            </w:r>
            <w:r>
              <w:rPr>
                <w:rFonts w:ascii="仿宋_GB2312" w:eastAsia="仿宋_GB2312" w:hAnsi="宋体" w:cs="宋体" w:hint="eastAsia"/>
                <w:color w:val="000000" w:themeColor="text1"/>
                <w:kern w:val="0"/>
                <w:szCs w:val="21"/>
              </w:rPr>
              <w:t>0，11－15</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系数</w:t>
            </w:r>
            <w:r>
              <w:rPr>
                <w:rFonts w:ascii="仿宋_GB2312" w:eastAsia="仿宋_GB2312" w:hAnsi="宋体" w:cs="宋体" w:hint="eastAsia"/>
                <w:color w:val="000000" w:themeColor="text1"/>
                <w:kern w:val="0"/>
                <w:szCs w:val="21"/>
              </w:rPr>
              <w:t>1，16－20</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系数</w:t>
            </w:r>
            <w:r>
              <w:rPr>
                <w:rFonts w:ascii="仿宋_GB2312" w:eastAsia="仿宋_GB2312" w:hAnsi="宋体" w:cs="宋体" w:hint="eastAsia"/>
                <w:color w:val="000000" w:themeColor="text1"/>
                <w:kern w:val="0"/>
                <w:szCs w:val="21"/>
              </w:rPr>
              <w:t>2，以此类推。</w:t>
            </w:r>
          </w:p>
        </w:tc>
        <w:tc>
          <w:tcPr>
            <w:tcW w:w="1628" w:type="dxa"/>
            <w:shd w:val="clear" w:color="auto" w:fill="auto"/>
            <w:vAlign w:val="center"/>
          </w:tcPr>
          <w:p w14:paraId="1214AED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罚款数额＝300×（1＋区域系数＋情节系数＋变量系数）</w:t>
            </w:r>
          </w:p>
        </w:tc>
        <w:tc>
          <w:tcPr>
            <w:tcW w:w="2929" w:type="dxa"/>
            <w:gridSpan w:val="2"/>
            <w:shd w:val="clear" w:color="auto" w:fill="auto"/>
            <w:vAlign w:val="center"/>
          </w:tcPr>
          <w:p w14:paraId="3E84BDA8"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56FAB7BE" w14:textId="77777777">
        <w:trPr>
          <w:gridAfter w:val="3"/>
          <w:wAfter w:w="5858" w:type="dxa"/>
          <w:trHeight w:val="1824"/>
        </w:trPr>
        <w:tc>
          <w:tcPr>
            <w:tcW w:w="706" w:type="dxa"/>
            <w:shd w:val="clear" w:color="auto" w:fill="auto"/>
            <w:vAlign w:val="center"/>
          </w:tcPr>
          <w:p w14:paraId="3678861D"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39</w:t>
            </w:r>
          </w:p>
        </w:tc>
        <w:tc>
          <w:tcPr>
            <w:tcW w:w="1441" w:type="dxa"/>
            <w:shd w:val="clear" w:color="auto" w:fill="auto"/>
            <w:vAlign w:val="center"/>
          </w:tcPr>
          <w:p w14:paraId="48BDE1DF"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焚烧废旧物品</w:t>
            </w:r>
          </w:p>
        </w:tc>
        <w:tc>
          <w:tcPr>
            <w:tcW w:w="2867" w:type="dxa"/>
            <w:vMerge/>
            <w:shd w:val="clear" w:color="auto" w:fill="auto"/>
            <w:vAlign w:val="center"/>
          </w:tcPr>
          <w:p w14:paraId="378F11F6" w14:textId="77777777" w:rsidR="00EF274B" w:rsidRDefault="00EF274B">
            <w:pPr>
              <w:spacing w:line="0" w:lineRule="atLeast"/>
              <w:rPr>
                <w:rFonts w:ascii="仿宋_GB2312" w:eastAsia="仿宋_GB2312" w:hAnsi="宋体" w:cs="宋体"/>
                <w:color w:val="000000" w:themeColor="text1"/>
                <w:kern w:val="0"/>
                <w:szCs w:val="21"/>
              </w:rPr>
            </w:pPr>
          </w:p>
        </w:tc>
        <w:tc>
          <w:tcPr>
            <w:tcW w:w="1103" w:type="dxa"/>
            <w:shd w:val="clear" w:color="auto" w:fill="auto"/>
            <w:vAlign w:val="center"/>
          </w:tcPr>
          <w:p w14:paraId="06B0DE11" w14:textId="77777777" w:rsidR="00EF274B"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1000" w:type="dxa"/>
            <w:gridSpan w:val="2"/>
            <w:shd w:val="clear" w:color="auto" w:fill="auto"/>
            <w:vAlign w:val="center"/>
          </w:tcPr>
          <w:p w14:paraId="4A43E188" w14:textId="77777777" w:rsidR="00EF274B"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292FF074"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2F286803"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罚款数额＝1000×（1＋区域系数＋情节系数）</w:t>
            </w:r>
          </w:p>
        </w:tc>
        <w:tc>
          <w:tcPr>
            <w:tcW w:w="2929" w:type="dxa"/>
            <w:gridSpan w:val="2"/>
            <w:shd w:val="clear" w:color="auto" w:fill="auto"/>
            <w:vAlign w:val="center"/>
          </w:tcPr>
          <w:p w14:paraId="3C2AF4B6" w14:textId="77777777" w:rsidR="00EF274B" w:rsidRDefault="00000000">
            <w:pPr>
              <w:spacing w:line="0" w:lineRule="atLeast"/>
              <w:rPr>
                <w:color w:val="000000" w:themeColor="text1"/>
              </w:rPr>
            </w:pPr>
            <w:r>
              <w:rPr>
                <w:rFonts w:ascii="仿宋_GB2312" w:eastAsia="仿宋_GB2312" w:hAnsi="宋体" w:cs="宋体" w:hint="eastAsia"/>
                <w:color w:val="000000" w:themeColor="text1"/>
                <w:kern w:val="0"/>
                <w:szCs w:val="21"/>
              </w:rPr>
              <w:t>焚烧垃圾、电子废物、油毡、橡胶、塑料、皮革、沥青的，按照《大气污染防治法》和《北京市大气污染防治条例》的相关案由执行。其它需要从轻处罚的，报案审会决定。</w:t>
            </w:r>
          </w:p>
        </w:tc>
      </w:tr>
      <w:tr w:rsidR="00EF274B" w14:paraId="1C66CA20" w14:textId="77777777">
        <w:trPr>
          <w:gridAfter w:val="3"/>
          <w:wAfter w:w="5858" w:type="dxa"/>
          <w:trHeight w:val="945"/>
        </w:trPr>
        <w:tc>
          <w:tcPr>
            <w:tcW w:w="706" w:type="dxa"/>
            <w:shd w:val="clear" w:color="auto" w:fill="auto"/>
            <w:vAlign w:val="center"/>
          </w:tcPr>
          <w:p w14:paraId="6B67D4C1"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40</w:t>
            </w:r>
          </w:p>
        </w:tc>
        <w:tc>
          <w:tcPr>
            <w:tcW w:w="1441" w:type="dxa"/>
            <w:shd w:val="clear" w:color="auto" w:fill="auto"/>
            <w:vAlign w:val="center"/>
          </w:tcPr>
          <w:p w14:paraId="0959DD10"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废品储存场所未采取遮挡措施</w:t>
            </w:r>
          </w:p>
        </w:tc>
        <w:tc>
          <w:tcPr>
            <w:tcW w:w="2867" w:type="dxa"/>
            <w:vMerge/>
            <w:shd w:val="clear" w:color="auto" w:fill="auto"/>
            <w:vAlign w:val="center"/>
          </w:tcPr>
          <w:p w14:paraId="5782667C" w14:textId="77777777" w:rsidR="00EF274B" w:rsidRDefault="00EF274B">
            <w:pPr>
              <w:spacing w:line="0" w:lineRule="atLeast"/>
              <w:rPr>
                <w:rFonts w:ascii="仿宋_GB2312" w:eastAsia="仿宋_GB2312" w:hAnsi="宋体" w:cs="宋体"/>
                <w:color w:val="000000" w:themeColor="text1"/>
                <w:kern w:val="0"/>
                <w:szCs w:val="21"/>
              </w:rPr>
            </w:pPr>
          </w:p>
        </w:tc>
        <w:tc>
          <w:tcPr>
            <w:tcW w:w="1103" w:type="dxa"/>
            <w:shd w:val="clear" w:color="auto" w:fill="auto"/>
            <w:vAlign w:val="center"/>
          </w:tcPr>
          <w:p w14:paraId="40A27B50" w14:textId="77777777" w:rsidR="00EF274B"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w:t>
            </w:r>
          </w:p>
        </w:tc>
        <w:tc>
          <w:tcPr>
            <w:tcW w:w="1000" w:type="dxa"/>
            <w:gridSpan w:val="2"/>
            <w:shd w:val="clear" w:color="auto" w:fill="auto"/>
            <w:vAlign w:val="center"/>
          </w:tcPr>
          <w:p w14:paraId="346184DB" w14:textId="77777777" w:rsidR="00EF274B"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1C328267"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58C16FC6"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罚款数额＝300×（1＋区域系数＋情节系数）</w:t>
            </w:r>
          </w:p>
        </w:tc>
        <w:tc>
          <w:tcPr>
            <w:tcW w:w="2929" w:type="dxa"/>
            <w:gridSpan w:val="2"/>
            <w:shd w:val="clear" w:color="auto" w:fill="auto"/>
            <w:vAlign w:val="center"/>
          </w:tcPr>
          <w:p w14:paraId="0FE9EE47" w14:textId="77777777" w:rsidR="00EF274B" w:rsidRDefault="00EF274B">
            <w:pPr>
              <w:spacing w:line="0" w:lineRule="atLeast"/>
              <w:rPr>
                <w:rFonts w:ascii="仿宋_GB2312" w:eastAsia="仿宋_GB2312" w:hAnsi="宋体" w:cs="宋体"/>
                <w:color w:val="000000" w:themeColor="text1"/>
                <w:kern w:val="0"/>
                <w:szCs w:val="21"/>
              </w:rPr>
            </w:pPr>
          </w:p>
        </w:tc>
      </w:tr>
      <w:tr w:rsidR="00EF274B" w14:paraId="535AE130" w14:textId="77777777">
        <w:trPr>
          <w:gridAfter w:val="3"/>
          <w:wAfter w:w="5858" w:type="dxa"/>
          <w:trHeight w:val="405"/>
        </w:trPr>
        <w:tc>
          <w:tcPr>
            <w:tcW w:w="706" w:type="dxa"/>
            <w:vMerge w:val="restart"/>
            <w:shd w:val="clear" w:color="auto" w:fill="auto"/>
            <w:vAlign w:val="center"/>
          </w:tcPr>
          <w:p w14:paraId="2E64E72C"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41</w:t>
            </w:r>
          </w:p>
        </w:tc>
        <w:tc>
          <w:tcPr>
            <w:tcW w:w="1441" w:type="dxa"/>
            <w:vMerge w:val="restart"/>
            <w:shd w:val="clear" w:color="auto" w:fill="auto"/>
            <w:vAlign w:val="center"/>
          </w:tcPr>
          <w:p w14:paraId="700549A4"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随地吐痰</w:t>
            </w:r>
          </w:p>
        </w:tc>
        <w:tc>
          <w:tcPr>
            <w:tcW w:w="2867" w:type="dxa"/>
            <w:vMerge w:val="restart"/>
            <w:shd w:val="clear" w:color="auto" w:fill="auto"/>
            <w:vAlign w:val="center"/>
          </w:tcPr>
          <w:p w14:paraId="15E6FD6F"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违反条款：第五十二条第一款第（一）项；</w:t>
            </w:r>
          </w:p>
          <w:p w14:paraId="599551AE"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处罚条款：第五十二条第二款 责令改正，并可处50元罚款；情节严重的，处200元罚款。</w:t>
            </w:r>
          </w:p>
        </w:tc>
        <w:tc>
          <w:tcPr>
            <w:tcW w:w="1103" w:type="dxa"/>
            <w:shd w:val="clear" w:color="auto" w:fill="auto"/>
            <w:vAlign w:val="center"/>
          </w:tcPr>
          <w:p w14:paraId="506B6F8E" w14:textId="77777777" w:rsidR="00EF274B"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1000" w:type="dxa"/>
            <w:gridSpan w:val="2"/>
            <w:shd w:val="clear" w:color="auto" w:fill="auto"/>
            <w:vAlign w:val="center"/>
          </w:tcPr>
          <w:p w14:paraId="44A37147" w14:textId="77777777" w:rsidR="00EF274B" w:rsidRDefault="00EF274B">
            <w:pPr>
              <w:spacing w:line="0" w:lineRule="atLeast"/>
              <w:jc w:val="center"/>
              <w:rPr>
                <w:rFonts w:ascii="仿宋_GB2312" w:eastAsia="仿宋_GB2312" w:hAnsi="宋体" w:cs="宋体"/>
                <w:color w:val="000000" w:themeColor="text1"/>
                <w:kern w:val="0"/>
                <w:szCs w:val="21"/>
              </w:rPr>
            </w:pPr>
          </w:p>
        </w:tc>
        <w:tc>
          <w:tcPr>
            <w:tcW w:w="3430" w:type="dxa"/>
            <w:shd w:val="clear" w:color="auto" w:fill="auto"/>
            <w:vAlign w:val="center"/>
          </w:tcPr>
          <w:p w14:paraId="4D3D90B3"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4DE5100C" w14:textId="77777777" w:rsidR="00EF274B" w:rsidRDefault="00EF274B">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67A58136" w14:textId="77777777" w:rsidR="00EF274B" w:rsidRDefault="00EF274B">
            <w:pPr>
              <w:spacing w:line="0" w:lineRule="atLeast"/>
              <w:rPr>
                <w:rFonts w:ascii="仿宋_GB2312" w:eastAsia="仿宋_GB2312" w:hAnsi="宋体" w:cs="宋体"/>
                <w:color w:val="000000" w:themeColor="text1"/>
                <w:kern w:val="0"/>
                <w:szCs w:val="21"/>
              </w:rPr>
            </w:pPr>
          </w:p>
        </w:tc>
      </w:tr>
      <w:tr w:rsidR="00EF274B" w14:paraId="02BDB4B4" w14:textId="77777777">
        <w:trPr>
          <w:gridAfter w:val="3"/>
          <w:wAfter w:w="5858" w:type="dxa"/>
          <w:trHeight w:val="338"/>
        </w:trPr>
        <w:tc>
          <w:tcPr>
            <w:tcW w:w="706" w:type="dxa"/>
            <w:vMerge/>
            <w:shd w:val="clear" w:color="auto" w:fill="auto"/>
            <w:vAlign w:val="center"/>
          </w:tcPr>
          <w:p w14:paraId="607DCFD8" w14:textId="77777777" w:rsidR="00EF274B" w:rsidRDefault="00EF274B">
            <w:pPr>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559B7067" w14:textId="77777777" w:rsidR="00EF274B" w:rsidRDefault="00EF274B">
            <w:pPr>
              <w:spacing w:line="0" w:lineRule="atLeast"/>
              <w:rPr>
                <w:rFonts w:ascii="仿宋_GB2312" w:eastAsia="仿宋_GB2312" w:hAnsi="宋体" w:cs="宋体"/>
                <w:color w:val="000000" w:themeColor="text1"/>
                <w:kern w:val="0"/>
                <w:szCs w:val="21"/>
              </w:rPr>
            </w:pPr>
          </w:p>
        </w:tc>
        <w:tc>
          <w:tcPr>
            <w:tcW w:w="2867" w:type="dxa"/>
            <w:vMerge/>
            <w:shd w:val="clear" w:color="auto" w:fill="auto"/>
            <w:vAlign w:val="center"/>
          </w:tcPr>
          <w:p w14:paraId="4733FE94" w14:textId="77777777" w:rsidR="00EF274B" w:rsidRDefault="00EF274B">
            <w:pPr>
              <w:spacing w:line="0" w:lineRule="atLeast"/>
              <w:rPr>
                <w:rFonts w:ascii="仿宋_GB2312" w:eastAsia="仿宋_GB2312" w:hAnsi="宋体" w:cs="宋体"/>
                <w:color w:val="000000" w:themeColor="text1"/>
                <w:kern w:val="0"/>
                <w:szCs w:val="21"/>
              </w:rPr>
            </w:pPr>
          </w:p>
        </w:tc>
        <w:tc>
          <w:tcPr>
            <w:tcW w:w="1103" w:type="dxa"/>
            <w:shd w:val="clear" w:color="auto" w:fill="auto"/>
            <w:vAlign w:val="center"/>
          </w:tcPr>
          <w:p w14:paraId="30BA4178" w14:textId="77777777" w:rsidR="00EF274B"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1000" w:type="dxa"/>
            <w:gridSpan w:val="2"/>
            <w:shd w:val="clear" w:color="auto" w:fill="auto"/>
            <w:vAlign w:val="center"/>
          </w:tcPr>
          <w:p w14:paraId="746E59EE" w14:textId="77777777" w:rsidR="00EF274B" w:rsidRDefault="00EF274B">
            <w:pPr>
              <w:spacing w:line="0" w:lineRule="atLeast"/>
              <w:jc w:val="center"/>
              <w:rPr>
                <w:rFonts w:ascii="仿宋_GB2312" w:eastAsia="仿宋_GB2312" w:hAnsi="宋体" w:cs="宋体"/>
                <w:color w:val="000000" w:themeColor="text1"/>
                <w:kern w:val="0"/>
                <w:szCs w:val="21"/>
              </w:rPr>
            </w:pPr>
          </w:p>
        </w:tc>
        <w:tc>
          <w:tcPr>
            <w:tcW w:w="3430" w:type="dxa"/>
            <w:shd w:val="clear" w:color="auto" w:fill="auto"/>
            <w:vAlign w:val="center"/>
          </w:tcPr>
          <w:p w14:paraId="487CE849"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7AE816DA" w14:textId="77777777" w:rsidR="00EF274B" w:rsidRDefault="00EF274B">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34C19D56"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适用情节</w:t>
            </w:r>
            <w:r>
              <w:rPr>
                <w:rFonts w:ascii="仿宋_GB2312" w:eastAsia="仿宋_GB2312" w:hAnsi="宋体" w:cs="宋体"/>
                <w:color w:val="000000" w:themeColor="text1"/>
                <w:kern w:val="0"/>
                <w:szCs w:val="21"/>
              </w:rPr>
              <w:t>严重的情形。</w:t>
            </w:r>
            <w:r>
              <w:rPr>
                <w:rFonts w:ascii="仿宋_GB2312" w:eastAsia="仿宋_GB2312" w:hAnsi="宋体" w:cs="宋体" w:hint="eastAsia"/>
                <w:color w:val="000000" w:themeColor="text1"/>
                <w:kern w:val="0"/>
                <w:szCs w:val="21"/>
              </w:rPr>
              <w:t>“情节严重”是指存在“拒不改正”或者“多次违反”情形的。</w:t>
            </w:r>
          </w:p>
        </w:tc>
      </w:tr>
      <w:tr w:rsidR="00EF274B" w14:paraId="42DEE5A8" w14:textId="77777777">
        <w:trPr>
          <w:gridAfter w:val="3"/>
          <w:wAfter w:w="5858" w:type="dxa"/>
          <w:trHeight w:val="376"/>
        </w:trPr>
        <w:tc>
          <w:tcPr>
            <w:tcW w:w="706" w:type="dxa"/>
            <w:vMerge w:val="restart"/>
            <w:shd w:val="clear" w:color="auto" w:fill="auto"/>
            <w:vAlign w:val="center"/>
          </w:tcPr>
          <w:p w14:paraId="42CA034E"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42</w:t>
            </w:r>
          </w:p>
        </w:tc>
        <w:tc>
          <w:tcPr>
            <w:tcW w:w="1441" w:type="dxa"/>
            <w:vMerge w:val="restart"/>
            <w:shd w:val="clear" w:color="auto" w:fill="auto"/>
            <w:vAlign w:val="center"/>
          </w:tcPr>
          <w:p w14:paraId="5AED9DBB"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随地便溺</w:t>
            </w:r>
          </w:p>
        </w:tc>
        <w:tc>
          <w:tcPr>
            <w:tcW w:w="2867" w:type="dxa"/>
            <w:vMerge w:val="restart"/>
            <w:shd w:val="clear" w:color="auto" w:fill="auto"/>
            <w:vAlign w:val="center"/>
          </w:tcPr>
          <w:p w14:paraId="68C8E9F8"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违反条款：第五十二条第一款第（一）项；</w:t>
            </w:r>
          </w:p>
          <w:p w14:paraId="7EC4C387"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处罚条款：第五十二条第二款 责令改正，并可处50元罚款；情节严重的，处200元罚款。</w:t>
            </w:r>
          </w:p>
        </w:tc>
        <w:tc>
          <w:tcPr>
            <w:tcW w:w="1103" w:type="dxa"/>
            <w:shd w:val="clear" w:color="auto" w:fill="auto"/>
            <w:vAlign w:val="center"/>
          </w:tcPr>
          <w:p w14:paraId="5D8E1C95" w14:textId="77777777" w:rsidR="00EF274B"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1000" w:type="dxa"/>
            <w:gridSpan w:val="2"/>
            <w:shd w:val="clear" w:color="auto" w:fill="auto"/>
            <w:vAlign w:val="center"/>
          </w:tcPr>
          <w:p w14:paraId="2FEB7ACA" w14:textId="77777777" w:rsidR="00EF274B" w:rsidRDefault="00EF274B">
            <w:pPr>
              <w:spacing w:line="0" w:lineRule="atLeast"/>
              <w:jc w:val="center"/>
              <w:rPr>
                <w:rFonts w:ascii="仿宋_GB2312" w:eastAsia="仿宋_GB2312" w:hAnsi="宋体" w:cs="宋体"/>
                <w:color w:val="000000" w:themeColor="text1"/>
                <w:kern w:val="0"/>
                <w:szCs w:val="21"/>
              </w:rPr>
            </w:pPr>
          </w:p>
        </w:tc>
        <w:tc>
          <w:tcPr>
            <w:tcW w:w="3430" w:type="dxa"/>
            <w:shd w:val="clear" w:color="auto" w:fill="auto"/>
            <w:vAlign w:val="center"/>
          </w:tcPr>
          <w:p w14:paraId="77D2581E"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5B8B74B4" w14:textId="77777777" w:rsidR="00EF274B" w:rsidRDefault="00EF274B">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1008F655" w14:textId="77777777" w:rsidR="00EF274B" w:rsidRDefault="00EF274B">
            <w:pPr>
              <w:spacing w:line="0" w:lineRule="atLeast"/>
              <w:rPr>
                <w:rFonts w:ascii="仿宋_GB2312" w:eastAsia="仿宋_GB2312" w:hAnsi="宋体" w:cs="宋体"/>
                <w:color w:val="000000" w:themeColor="text1"/>
                <w:kern w:val="0"/>
                <w:szCs w:val="21"/>
              </w:rPr>
            </w:pPr>
          </w:p>
        </w:tc>
      </w:tr>
      <w:tr w:rsidR="00EF274B" w14:paraId="17E9D72B" w14:textId="77777777">
        <w:trPr>
          <w:gridAfter w:val="3"/>
          <w:wAfter w:w="5858" w:type="dxa"/>
          <w:trHeight w:val="338"/>
        </w:trPr>
        <w:tc>
          <w:tcPr>
            <w:tcW w:w="706" w:type="dxa"/>
            <w:vMerge/>
            <w:shd w:val="clear" w:color="auto" w:fill="auto"/>
            <w:vAlign w:val="center"/>
          </w:tcPr>
          <w:p w14:paraId="7C1D4282" w14:textId="77777777" w:rsidR="00EF274B" w:rsidRDefault="00EF274B">
            <w:pPr>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098D6553" w14:textId="77777777" w:rsidR="00EF274B" w:rsidRDefault="00EF274B">
            <w:pPr>
              <w:spacing w:line="0" w:lineRule="atLeast"/>
              <w:rPr>
                <w:rFonts w:ascii="仿宋_GB2312" w:eastAsia="仿宋_GB2312" w:hAnsi="宋体" w:cs="宋体"/>
                <w:color w:val="000000" w:themeColor="text1"/>
                <w:kern w:val="0"/>
                <w:szCs w:val="21"/>
              </w:rPr>
            </w:pPr>
          </w:p>
        </w:tc>
        <w:tc>
          <w:tcPr>
            <w:tcW w:w="2867" w:type="dxa"/>
            <w:vMerge/>
            <w:shd w:val="clear" w:color="auto" w:fill="auto"/>
            <w:vAlign w:val="center"/>
          </w:tcPr>
          <w:p w14:paraId="1074CA71" w14:textId="77777777" w:rsidR="00EF274B" w:rsidRDefault="00EF274B">
            <w:pPr>
              <w:spacing w:line="0" w:lineRule="atLeast"/>
              <w:rPr>
                <w:rFonts w:ascii="仿宋_GB2312" w:eastAsia="仿宋_GB2312" w:hAnsi="宋体" w:cs="宋体"/>
                <w:color w:val="000000" w:themeColor="text1"/>
                <w:kern w:val="0"/>
                <w:szCs w:val="21"/>
              </w:rPr>
            </w:pPr>
          </w:p>
        </w:tc>
        <w:tc>
          <w:tcPr>
            <w:tcW w:w="1103" w:type="dxa"/>
            <w:shd w:val="clear" w:color="auto" w:fill="auto"/>
            <w:vAlign w:val="center"/>
          </w:tcPr>
          <w:p w14:paraId="6B8707BF" w14:textId="77777777" w:rsidR="00EF274B"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1000" w:type="dxa"/>
            <w:gridSpan w:val="2"/>
            <w:shd w:val="clear" w:color="auto" w:fill="auto"/>
            <w:vAlign w:val="center"/>
          </w:tcPr>
          <w:p w14:paraId="36411B28" w14:textId="77777777" w:rsidR="00EF274B" w:rsidRDefault="00EF274B">
            <w:pPr>
              <w:spacing w:line="0" w:lineRule="atLeast"/>
              <w:jc w:val="center"/>
              <w:rPr>
                <w:rFonts w:ascii="仿宋_GB2312" w:eastAsia="仿宋_GB2312" w:hAnsi="宋体" w:cs="宋体"/>
                <w:color w:val="000000" w:themeColor="text1"/>
                <w:kern w:val="0"/>
                <w:szCs w:val="21"/>
              </w:rPr>
            </w:pPr>
          </w:p>
        </w:tc>
        <w:tc>
          <w:tcPr>
            <w:tcW w:w="3430" w:type="dxa"/>
            <w:shd w:val="clear" w:color="auto" w:fill="auto"/>
            <w:vAlign w:val="center"/>
          </w:tcPr>
          <w:p w14:paraId="7ABB8F3D"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087322D5" w14:textId="77777777" w:rsidR="00EF274B" w:rsidRDefault="00EF274B">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440BE8AC"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适用情节</w:t>
            </w:r>
            <w:r>
              <w:rPr>
                <w:rFonts w:ascii="仿宋_GB2312" w:eastAsia="仿宋_GB2312" w:hAnsi="宋体" w:cs="宋体"/>
                <w:color w:val="000000" w:themeColor="text1"/>
                <w:kern w:val="0"/>
                <w:szCs w:val="21"/>
              </w:rPr>
              <w:t>严重的情形。</w:t>
            </w:r>
            <w:r>
              <w:rPr>
                <w:rFonts w:ascii="仿宋_GB2312" w:eastAsia="仿宋_GB2312" w:hAnsi="宋体" w:cs="宋体" w:hint="eastAsia"/>
                <w:color w:val="000000" w:themeColor="text1"/>
                <w:kern w:val="0"/>
                <w:szCs w:val="21"/>
              </w:rPr>
              <w:t>“情节严重”是指存在“拒不改正”或者“多次违反”情形的。</w:t>
            </w:r>
          </w:p>
        </w:tc>
      </w:tr>
      <w:tr w:rsidR="00EF274B" w14:paraId="1E3A35B1" w14:textId="77777777">
        <w:trPr>
          <w:gridAfter w:val="3"/>
          <w:wAfter w:w="5858" w:type="dxa"/>
          <w:trHeight w:val="419"/>
        </w:trPr>
        <w:tc>
          <w:tcPr>
            <w:tcW w:w="706" w:type="dxa"/>
            <w:vMerge w:val="restart"/>
            <w:shd w:val="clear" w:color="auto" w:fill="auto"/>
            <w:vAlign w:val="center"/>
          </w:tcPr>
          <w:p w14:paraId="00F04772"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43</w:t>
            </w:r>
          </w:p>
        </w:tc>
        <w:tc>
          <w:tcPr>
            <w:tcW w:w="1441" w:type="dxa"/>
            <w:vMerge w:val="restart"/>
            <w:shd w:val="clear" w:color="auto" w:fill="auto"/>
            <w:vAlign w:val="center"/>
          </w:tcPr>
          <w:p w14:paraId="1CF18415"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随地丢弃废弃物</w:t>
            </w:r>
          </w:p>
        </w:tc>
        <w:tc>
          <w:tcPr>
            <w:tcW w:w="2867" w:type="dxa"/>
            <w:vMerge w:val="restart"/>
            <w:shd w:val="clear" w:color="auto" w:fill="auto"/>
            <w:vAlign w:val="center"/>
          </w:tcPr>
          <w:p w14:paraId="7864DEC9"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违反条款：第五十二条第一款第（二）项；</w:t>
            </w:r>
          </w:p>
          <w:p w14:paraId="50C3C376"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处罚条款：第五十二条第二款 责令改正，并可处50元罚款；情节严重的，处200元罚款。</w:t>
            </w:r>
          </w:p>
        </w:tc>
        <w:tc>
          <w:tcPr>
            <w:tcW w:w="1103" w:type="dxa"/>
            <w:shd w:val="clear" w:color="auto" w:fill="auto"/>
            <w:vAlign w:val="center"/>
          </w:tcPr>
          <w:p w14:paraId="012E6076" w14:textId="77777777" w:rsidR="00EF274B"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1000" w:type="dxa"/>
            <w:gridSpan w:val="2"/>
            <w:shd w:val="clear" w:color="auto" w:fill="auto"/>
            <w:vAlign w:val="center"/>
          </w:tcPr>
          <w:p w14:paraId="6B373321" w14:textId="77777777" w:rsidR="00EF274B" w:rsidRDefault="00EF274B">
            <w:pPr>
              <w:spacing w:line="0" w:lineRule="atLeast"/>
              <w:jc w:val="center"/>
              <w:rPr>
                <w:rFonts w:ascii="仿宋_GB2312" w:eastAsia="仿宋_GB2312" w:hAnsi="宋体" w:cs="宋体"/>
                <w:color w:val="000000" w:themeColor="text1"/>
                <w:kern w:val="0"/>
                <w:szCs w:val="21"/>
              </w:rPr>
            </w:pPr>
          </w:p>
        </w:tc>
        <w:tc>
          <w:tcPr>
            <w:tcW w:w="3430" w:type="dxa"/>
            <w:shd w:val="clear" w:color="auto" w:fill="auto"/>
            <w:vAlign w:val="center"/>
          </w:tcPr>
          <w:p w14:paraId="3FB175E5"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1604AFC8" w14:textId="77777777" w:rsidR="00EF274B" w:rsidRDefault="00EF274B">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4CD83A1D" w14:textId="77777777" w:rsidR="00EF274B" w:rsidRDefault="00EF274B">
            <w:pPr>
              <w:spacing w:line="0" w:lineRule="atLeast"/>
              <w:rPr>
                <w:rFonts w:ascii="仿宋_GB2312" w:eastAsia="仿宋_GB2312" w:hAnsi="宋体" w:cs="宋体"/>
                <w:color w:val="000000" w:themeColor="text1"/>
                <w:kern w:val="0"/>
                <w:szCs w:val="21"/>
              </w:rPr>
            </w:pPr>
          </w:p>
        </w:tc>
      </w:tr>
      <w:tr w:rsidR="00EF274B" w14:paraId="2D022A5F" w14:textId="77777777">
        <w:trPr>
          <w:gridAfter w:val="3"/>
          <w:wAfter w:w="5858" w:type="dxa"/>
          <w:trHeight w:val="1249"/>
        </w:trPr>
        <w:tc>
          <w:tcPr>
            <w:tcW w:w="706" w:type="dxa"/>
            <w:vMerge/>
            <w:shd w:val="clear" w:color="auto" w:fill="auto"/>
            <w:vAlign w:val="center"/>
          </w:tcPr>
          <w:p w14:paraId="3A2A81E5" w14:textId="77777777" w:rsidR="00EF274B" w:rsidRDefault="00EF274B">
            <w:pPr>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0BC609AF" w14:textId="77777777" w:rsidR="00EF274B" w:rsidRDefault="00EF274B">
            <w:pPr>
              <w:spacing w:line="0" w:lineRule="atLeast"/>
              <w:rPr>
                <w:rFonts w:ascii="仿宋_GB2312" w:eastAsia="仿宋_GB2312" w:hAnsi="宋体" w:cs="宋体"/>
                <w:color w:val="000000" w:themeColor="text1"/>
                <w:kern w:val="0"/>
                <w:szCs w:val="21"/>
              </w:rPr>
            </w:pPr>
          </w:p>
        </w:tc>
        <w:tc>
          <w:tcPr>
            <w:tcW w:w="2867" w:type="dxa"/>
            <w:vMerge/>
            <w:shd w:val="clear" w:color="auto" w:fill="auto"/>
            <w:vAlign w:val="center"/>
          </w:tcPr>
          <w:p w14:paraId="476E29BC" w14:textId="77777777" w:rsidR="00EF274B" w:rsidRDefault="00EF274B">
            <w:pPr>
              <w:spacing w:line="0" w:lineRule="atLeast"/>
              <w:rPr>
                <w:rFonts w:ascii="仿宋_GB2312" w:eastAsia="仿宋_GB2312" w:hAnsi="宋体" w:cs="宋体"/>
                <w:color w:val="000000" w:themeColor="text1"/>
                <w:kern w:val="0"/>
                <w:szCs w:val="21"/>
              </w:rPr>
            </w:pPr>
          </w:p>
        </w:tc>
        <w:tc>
          <w:tcPr>
            <w:tcW w:w="1103" w:type="dxa"/>
            <w:shd w:val="clear" w:color="auto" w:fill="auto"/>
            <w:vAlign w:val="center"/>
          </w:tcPr>
          <w:p w14:paraId="6843DCBF" w14:textId="77777777" w:rsidR="00EF274B"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1000" w:type="dxa"/>
            <w:gridSpan w:val="2"/>
            <w:shd w:val="clear" w:color="auto" w:fill="auto"/>
            <w:vAlign w:val="center"/>
          </w:tcPr>
          <w:p w14:paraId="0E788838" w14:textId="77777777" w:rsidR="00EF274B" w:rsidRDefault="00EF274B">
            <w:pPr>
              <w:spacing w:line="0" w:lineRule="atLeast"/>
              <w:jc w:val="center"/>
              <w:rPr>
                <w:rFonts w:ascii="仿宋_GB2312" w:eastAsia="仿宋_GB2312" w:hAnsi="宋体" w:cs="宋体"/>
                <w:color w:val="000000" w:themeColor="text1"/>
                <w:kern w:val="0"/>
                <w:szCs w:val="21"/>
              </w:rPr>
            </w:pPr>
          </w:p>
        </w:tc>
        <w:tc>
          <w:tcPr>
            <w:tcW w:w="3430" w:type="dxa"/>
            <w:shd w:val="clear" w:color="auto" w:fill="auto"/>
            <w:vAlign w:val="center"/>
          </w:tcPr>
          <w:p w14:paraId="410E9759"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67D1045A" w14:textId="77777777" w:rsidR="00EF274B" w:rsidRDefault="00EF274B">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58A0D46C"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适用情节</w:t>
            </w:r>
            <w:r>
              <w:rPr>
                <w:rFonts w:ascii="仿宋_GB2312" w:eastAsia="仿宋_GB2312" w:hAnsi="宋体" w:cs="宋体"/>
                <w:color w:val="000000" w:themeColor="text1"/>
                <w:kern w:val="0"/>
                <w:szCs w:val="21"/>
              </w:rPr>
              <w:t>严重的情形。</w:t>
            </w:r>
            <w:r>
              <w:rPr>
                <w:rFonts w:ascii="仿宋_GB2312" w:eastAsia="仿宋_GB2312" w:hAnsi="宋体" w:cs="宋体" w:hint="eastAsia"/>
                <w:color w:val="000000" w:themeColor="text1"/>
                <w:kern w:val="0"/>
                <w:szCs w:val="21"/>
              </w:rPr>
              <w:t>“情节严重”是指存在“拒不改正”或者“多次违反”情形的。</w:t>
            </w:r>
          </w:p>
        </w:tc>
      </w:tr>
      <w:tr w:rsidR="00EF274B" w14:paraId="7C98A207" w14:textId="77777777">
        <w:trPr>
          <w:gridAfter w:val="3"/>
          <w:wAfter w:w="5858" w:type="dxa"/>
          <w:trHeight w:val="445"/>
        </w:trPr>
        <w:tc>
          <w:tcPr>
            <w:tcW w:w="706" w:type="dxa"/>
            <w:vMerge w:val="restart"/>
            <w:shd w:val="clear" w:color="auto" w:fill="auto"/>
            <w:vAlign w:val="center"/>
          </w:tcPr>
          <w:p w14:paraId="47205102"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44</w:t>
            </w:r>
          </w:p>
        </w:tc>
        <w:tc>
          <w:tcPr>
            <w:tcW w:w="1441" w:type="dxa"/>
            <w:vMerge w:val="restart"/>
            <w:shd w:val="clear" w:color="auto" w:fill="auto"/>
            <w:vAlign w:val="center"/>
          </w:tcPr>
          <w:p w14:paraId="3DD0930B"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乱倒污水、垃圾</w:t>
            </w:r>
          </w:p>
        </w:tc>
        <w:tc>
          <w:tcPr>
            <w:tcW w:w="2867" w:type="dxa"/>
            <w:vMerge w:val="restart"/>
            <w:shd w:val="clear" w:color="auto" w:fill="auto"/>
            <w:vAlign w:val="center"/>
          </w:tcPr>
          <w:p w14:paraId="05A5D442"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违反条款：第五十二条第一款第（三）项；</w:t>
            </w:r>
          </w:p>
          <w:p w14:paraId="45CC917D"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处罚条款：第五十二条第二款责令改正，并可处50元罚款；情节严重的，处200元罚款。</w:t>
            </w:r>
          </w:p>
        </w:tc>
        <w:tc>
          <w:tcPr>
            <w:tcW w:w="1103" w:type="dxa"/>
            <w:shd w:val="clear" w:color="auto" w:fill="auto"/>
            <w:vAlign w:val="center"/>
          </w:tcPr>
          <w:p w14:paraId="53F63403" w14:textId="77777777" w:rsidR="00EF274B"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1000" w:type="dxa"/>
            <w:gridSpan w:val="2"/>
            <w:shd w:val="clear" w:color="auto" w:fill="auto"/>
            <w:vAlign w:val="center"/>
          </w:tcPr>
          <w:p w14:paraId="27363B7F" w14:textId="77777777" w:rsidR="00EF274B" w:rsidRDefault="00EF274B">
            <w:pPr>
              <w:spacing w:line="0" w:lineRule="atLeast"/>
              <w:jc w:val="center"/>
              <w:rPr>
                <w:rFonts w:ascii="仿宋_GB2312" w:eastAsia="仿宋_GB2312" w:hAnsi="宋体" w:cs="宋体"/>
                <w:color w:val="000000" w:themeColor="text1"/>
                <w:kern w:val="0"/>
                <w:szCs w:val="21"/>
              </w:rPr>
            </w:pPr>
          </w:p>
        </w:tc>
        <w:tc>
          <w:tcPr>
            <w:tcW w:w="3430" w:type="dxa"/>
            <w:shd w:val="clear" w:color="auto" w:fill="auto"/>
            <w:vAlign w:val="center"/>
          </w:tcPr>
          <w:p w14:paraId="669539E5"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05DB0054" w14:textId="77777777" w:rsidR="00EF274B" w:rsidRDefault="00EF274B">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3DA84CD7" w14:textId="77777777" w:rsidR="00EF274B" w:rsidRDefault="00EF274B">
            <w:pPr>
              <w:spacing w:line="0" w:lineRule="atLeast"/>
              <w:rPr>
                <w:rFonts w:ascii="仿宋_GB2312" w:eastAsia="仿宋_GB2312" w:hAnsi="宋体" w:cs="宋体"/>
                <w:color w:val="000000" w:themeColor="text1"/>
                <w:kern w:val="0"/>
                <w:szCs w:val="21"/>
              </w:rPr>
            </w:pPr>
          </w:p>
        </w:tc>
      </w:tr>
      <w:tr w:rsidR="00EF274B" w14:paraId="0264A12D" w14:textId="77777777">
        <w:trPr>
          <w:gridAfter w:val="3"/>
          <w:wAfter w:w="5858" w:type="dxa"/>
          <w:trHeight w:val="1058"/>
        </w:trPr>
        <w:tc>
          <w:tcPr>
            <w:tcW w:w="706" w:type="dxa"/>
            <w:vMerge/>
            <w:shd w:val="clear" w:color="auto" w:fill="auto"/>
            <w:vAlign w:val="center"/>
          </w:tcPr>
          <w:p w14:paraId="068CE327" w14:textId="77777777" w:rsidR="00EF274B" w:rsidRDefault="00EF274B">
            <w:pPr>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65F30557" w14:textId="77777777" w:rsidR="00EF274B" w:rsidRDefault="00EF274B">
            <w:pPr>
              <w:spacing w:line="0" w:lineRule="atLeast"/>
              <w:rPr>
                <w:rFonts w:ascii="仿宋_GB2312" w:eastAsia="仿宋_GB2312" w:hAnsi="宋体" w:cs="宋体"/>
                <w:color w:val="000000" w:themeColor="text1"/>
                <w:kern w:val="0"/>
                <w:szCs w:val="21"/>
              </w:rPr>
            </w:pPr>
          </w:p>
        </w:tc>
        <w:tc>
          <w:tcPr>
            <w:tcW w:w="2867" w:type="dxa"/>
            <w:vMerge/>
            <w:shd w:val="clear" w:color="auto" w:fill="auto"/>
            <w:vAlign w:val="center"/>
          </w:tcPr>
          <w:p w14:paraId="3720C0F5" w14:textId="77777777" w:rsidR="00EF274B" w:rsidRDefault="00EF274B">
            <w:pPr>
              <w:spacing w:line="0" w:lineRule="atLeast"/>
              <w:rPr>
                <w:rFonts w:ascii="仿宋_GB2312" w:eastAsia="仿宋_GB2312" w:hAnsi="宋体" w:cs="宋体"/>
                <w:color w:val="000000" w:themeColor="text1"/>
                <w:kern w:val="0"/>
                <w:szCs w:val="21"/>
              </w:rPr>
            </w:pPr>
          </w:p>
        </w:tc>
        <w:tc>
          <w:tcPr>
            <w:tcW w:w="1103" w:type="dxa"/>
            <w:shd w:val="clear" w:color="auto" w:fill="auto"/>
            <w:vAlign w:val="center"/>
          </w:tcPr>
          <w:p w14:paraId="7E97557C" w14:textId="77777777" w:rsidR="00EF274B"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1000" w:type="dxa"/>
            <w:gridSpan w:val="2"/>
            <w:shd w:val="clear" w:color="auto" w:fill="auto"/>
            <w:vAlign w:val="center"/>
          </w:tcPr>
          <w:p w14:paraId="0EB77820" w14:textId="77777777" w:rsidR="00EF274B" w:rsidRDefault="00EF274B">
            <w:pPr>
              <w:spacing w:line="0" w:lineRule="atLeast"/>
              <w:jc w:val="center"/>
              <w:rPr>
                <w:rFonts w:ascii="仿宋_GB2312" w:eastAsia="仿宋_GB2312" w:hAnsi="宋体" w:cs="宋体"/>
                <w:color w:val="000000" w:themeColor="text1"/>
                <w:kern w:val="0"/>
                <w:szCs w:val="21"/>
              </w:rPr>
            </w:pPr>
          </w:p>
        </w:tc>
        <w:tc>
          <w:tcPr>
            <w:tcW w:w="3430" w:type="dxa"/>
            <w:shd w:val="clear" w:color="auto" w:fill="auto"/>
            <w:vAlign w:val="center"/>
          </w:tcPr>
          <w:p w14:paraId="2F8823B1"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14CDFC65" w14:textId="77777777" w:rsidR="00EF274B" w:rsidRDefault="00EF274B">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3D585FEB"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适用情节</w:t>
            </w:r>
            <w:r>
              <w:rPr>
                <w:rFonts w:ascii="仿宋_GB2312" w:eastAsia="仿宋_GB2312" w:hAnsi="宋体" w:cs="宋体"/>
                <w:color w:val="000000" w:themeColor="text1"/>
                <w:kern w:val="0"/>
                <w:szCs w:val="21"/>
              </w:rPr>
              <w:t>严重的情形。</w:t>
            </w:r>
            <w:r>
              <w:rPr>
                <w:rFonts w:ascii="仿宋_GB2312" w:eastAsia="仿宋_GB2312" w:hAnsi="宋体" w:cs="宋体" w:hint="eastAsia"/>
                <w:color w:val="000000" w:themeColor="text1"/>
                <w:kern w:val="0"/>
                <w:szCs w:val="21"/>
              </w:rPr>
              <w:t>“情节严重”是指存在“拒不改正”或者“多次违反”情形的。</w:t>
            </w:r>
          </w:p>
        </w:tc>
      </w:tr>
      <w:tr w:rsidR="00EF274B" w14:paraId="6C22DC70" w14:textId="77777777">
        <w:trPr>
          <w:gridAfter w:val="3"/>
          <w:wAfter w:w="5858" w:type="dxa"/>
          <w:trHeight w:val="458"/>
        </w:trPr>
        <w:tc>
          <w:tcPr>
            <w:tcW w:w="706" w:type="dxa"/>
            <w:vMerge w:val="restart"/>
            <w:shd w:val="clear" w:color="auto" w:fill="auto"/>
            <w:vAlign w:val="center"/>
          </w:tcPr>
          <w:p w14:paraId="6987F6EA"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4</w:t>
            </w:r>
            <w:r>
              <w:rPr>
                <w:rFonts w:ascii="仿宋_GB2312" w:eastAsia="仿宋_GB2312" w:hAnsi="宋体" w:cs="宋体" w:hint="eastAsia"/>
                <w:color w:val="000000" w:themeColor="text1"/>
                <w:kern w:val="0"/>
                <w:szCs w:val="21"/>
              </w:rPr>
              <w:t>5</w:t>
            </w:r>
          </w:p>
        </w:tc>
        <w:tc>
          <w:tcPr>
            <w:tcW w:w="1441" w:type="dxa"/>
            <w:vMerge w:val="restart"/>
            <w:shd w:val="clear" w:color="auto" w:fill="auto"/>
            <w:vAlign w:val="center"/>
          </w:tcPr>
          <w:p w14:paraId="2018585D"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焚烧树叶、垃</w:t>
            </w:r>
            <w:r>
              <w:rPr>
                <w:rFonts w:ascii="仿宋_GB2312" w:eastAsia="仿宋_GB2312" w:hAnsi="宋体" w:cs="宋体" w:hint="eastAsia"/>
                <w:color w:val="000000" w:themeColor="text1"/>
                <w:kern w:val="0"/>
                <w:szCs w:val="21"/>
              </w:rPr>
              <w:lastRenderedPageBreak/>
              <w:t>圾</w:t>
            </w:r>
          </w:p>
        </w:tc>
        <w:tc>
          <w:tcPr>
            <w:tcW w:w="2867" w:type="dxa"/>
            <w:vMerge w:val="restart"/>
            <w:shd w:val="clear" w:color="auto" w:fill="auto"/>
            <w:vAlign w:val="center"/>
          </w:tcPr>
          <w:p w14:paraId="61029ABC"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违反条款：第五十二条第一款</w:t>
            </w:r>
            <w:r>
              <w:rPr>
                <w:rFonts w:ascii="仿宋_GB2312" w:eastAsia="仿宋_GB2312" w:hAnsi="宋体" w:cs="宋体" w:hint="eastAsia"/>
                <w:color w:val="000000" w:themeColor="text1"/>
                <w:kern w:val="0"/>
                <w:szCs w:val="21"/>
              </w:rPr>
              <w:lastRenderedPageBreak/>
              <w:t>第（三）项；</w:t>
            </w:r>
          </w:p>
          <w:p w14:paraId="3BF70BEB"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处罚条款：第五十二条第二款责令改正，并可处50元罚款；情节严重的，处200元罚款。</w:t>
            </w:r>
          </w:p>
        </w:tc>
        <w:tc>
          <w:tcPr>
            <w:tcW w:w="1103" w:type="dxa"/>
            <w:shd w:val="clear" w:color="auto" w:fill="auto"/>
            <w:vAlign w:val="center"/>
          </w:tcPr>
          <w:p w14:paraId="0F91063F" w14:textId="77777777" w:rsidR="00EF274B"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50</w:t>
            </w:r>
          </w:p>
        </w:tc>
        <w:tc>
          <w:tcPr>
            <w:tcW w:w="1000" w:type="dxa"/>
            <w:gridSpan w:val="2"/>
            <w:shd w:val="clear" w:color="auto" w:fill="auto"/>
            <w:vAlign w:val="center"/>
          </w:tcPr>
          <w:p w14:paraId="49A96A7D" w14:textId="77777777" w:rsidR="00EF274B" w:rsidRDefault="00EF274B">
            <w:pPr>
              <w:spacing w:line="0" w:lineRule="atLeast"/>
              <w:jc w:val="center"/>
              <w:rPr>
                <w:rFonts w:ascii="仿宋_GB2312" w:eastAsia="仿宋_GB2312" w:hAnsi="宋体" w:cs="宋体"/>
                <w:color w:val="000000" w:themeColor="text1"/>
                <w:kern w:val="0"/>
                <w:szCs w:val="21"/>
              </w:rPr>
            </w:pPr>
          </w:p>
        </w:tc>
        <w:tc>
          <w:tcPr>
            <w:tcW w:w="3430" w:type="dxa"/>
            <w:shd w:val="clear" w:color="auto" w:fill="auto"/>
            <w:vAlign w:val="center"/>
          </w:tcPr>
          <w:p w14:paraId="036721D1"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268911B0" w14:textId="77777777" w:rsidR="00EF274B" w:rsidRDefault="00EF274B">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737860B4" w14:textId="77777777" w:rsidR="00EF274B" w:rsidRDefault="00EF274B">
            <w:pPr>
              <w:spacing w:line="0" w:lineRule="atLeast"/>
              <w:rPr>
                <w:rFonts w:ascii="仿宋_GB2312" w:eastAsia="仿宋_GB2312" w:hAnsi="宋体" w:cs="宋体"/>
                <w:color w:val="000000" w:themeColor="text1"/>
                <w:kern w:val="0"/>
                <w:szCs w:val="21"/>
              </w:rPr>
            </w:pPr>
          </w:p>
        </w:tc>
      </w:tr>
      <w:tr w:rsidR="00EF274B" w14:paraId="45E9C0AE" w14:textId="77777777">
        <w:trPr>
          <w:gridAfter w:val="3"/>
          <w:wAfter w:w="5858" w:type="dxa"/>
          <w:trHeight w:val="1096"/>
        </w:trPr>
        <w:tc>
          <w:tcPr>
            <w:tcW w:w="706" w:type="dxa"/>
            <w:vMerge/>
            <w:shd w:val="clear" w:color="auto" w:fill="auto"/>
            <w:vAlign w:val="center"/>
          </w:tcPr>
          <w:p w14:paraId="106FA90E" w14:textId="77777777" w:rsidR="00EF274B" w:rsidRDefault="00EF274B">
            <w:pPr>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26B53503" w14:textId="77777777" w:rsidR="00EF274B" w:rsidRDefault="00EF274B">
            <w:pPr>
              <w:spacing w:line="0" w:lineRule="atLeast"/>
              <w:rPr>
                <w:rFonts w:ascii="仿宋_GB2312" w:eastAsia="仿宋_GB2312" w:hAnsi="宋体" w:cs="宋体"/>
                <w:color w:val="000000" w:themeColor="text1"/>
                <w:kern w:val="0"/>
                <w:szCs w:val="21"/>
              </w:rPr>
            </w:pPr>
          </w:p>
        </w:tc>
        <w:tc>
          <w:tcPr>
            <w:tcW w:w="2867" w:type="dxa"/>
            <w:vMerge/>
            <w:shd w:val="clear" w:color="auto" w:fill="auto"/>
            <w:vAlign w:val="center"/>
          </w:tcPr>
          <w:p w14:paraId="10BF6D0A" w14:textId="77777777" w:rsidR="00EF274B" w:rsidRDefault="00EF274B">
            <w:pPr>
              <w:spacing w:line="0" w:lineRule="atLeast"/>
              <w:rPr>
                <w:rFonts w:ascii="仿宋_GB2312" w:eastAsia="仿宋_GB2312" w:hAnsi="宋体" w:cs="宋体"/>
                <w:color w:val="000000" w:themeColor="text1"/>
                <w:kern w:val="0"/>
                <w:szCs w:val="21"/>
              </w:rPr>
            </w:pPr>
          </w:p>
        </w:tc>
        <w:tc>
          <w:tcPr>
            <w:tcW w:w="1103" w:type="dxa"/>
            <w:shd w:val="clear" w:color="auto" w:fill="auto"/>
            <w:vAlign w:val="center"/>
          </w:tcPr>
          <w:p w14:paraId="1AC6CDE9" w14:textId="77777777" w:rsidR="00EF274B"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1000" w:type="dxa"/>
            <w:gridSpan w:val="2"/>
            <w:shd w:val="clear" w:color="auto" w:fill="auto"/>
            <w:vAlign w:val="center"/>
          </w:tcPr>
          <w:p w14:paraId="57D61CBD" w14:textId="77777777" w:rsidR="00EF274B" w:rsidRDefault="00EF274B">
            <w:pPr>
              <w:spacing w:line="0" w:lineRule="atLeast"/>
              <w:jc w:val="center"/>
              <w:rPr>
                <w:rFonts w:ascii="仿宋_GB2312" w:eastAsia="仿宋_GB2312" w:hAnsi="宋体" w:cs="宋体"/>
                <w:color w:val="000000" w:themeColor="text1"/>
                <w:kern w:val="0"/>
                <w:szCs w:val="21"/>
              </w:rPr>
            </w:pPr>
          </w:p>
        </w:tc>
        <w:tc>
          <w:tcPr>
            <w:tcW w:w="3430" w:type="dxa"/>
            <w:shd w:val="clear" w:color="auto" w:fill="auto"/>
            <w:vAlign w:val="center"/>
          </w:tcPr>
          <w:p w14:paraId="4C19683C"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05C09D04" w14:textId="77777777" w:rsidR="00EF274B" w:rsidRDefault="00EF274B">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4954666A"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适用情节</w:t>
            </w:r>
            <w:r>
              <w:rPr>
                <w:rFonts w:ascii="仿宋_GB2312" w:eastAsia="仿宋_GB2312" w:hAnsi="宋体" w:cs="宋体"/>
                <w:color w:val="000000" w:themeColor="text1"/>
                <w:kern w:val="0"/>
                <w:szCs w:val="21"/>
              </w:rPr>
              <w:t>严重的情形。</w:t>
            </w:r>
            <w:r>
              <w:rPr>
                <w:rFonts w:ascii="仿宋_GB2312" w:eastAsia="仿宋_GB2312" w:hAnsi="宋体" w:cs="宋体" w:hint="eastAsia"/>
                <w:color w:val="000000" w:themeColor="text1"/>
                <w:kern w:val="0"/>
                <w:szCs w:val="21"/>
              </w:rPr>
              <w:t>“情节严重”是指存在“拒不改正”或者“多次违反”情形的。</w:t>
            </w:r>
          </w:p>
        </w:tc>
      </w:tr>
      <w:tr w:rsidR="00EF274B" w14:paraId="0BE89D9B" w14:textId="77777777">
        <w:trPr>
          <w:gridAfter w:val="3"/>
          <w:wAfter w:w="5858" w:type="dxa"/>
          <w:trHeight w:val="1327"/>
        </w:trPr>
        <w:tc>
          <w:tcPr>
            <w:tcW w:w="706" w:type="dxa"/>
            <w:shd w:val="clear" w:color="auto" w:fill="auto"/>
            <w:vAlign w:val="center"/>
          </w:tcPr>
          <w:p w14:paraId="3391BAB0"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46</w:t>
            </w:r>
          </w:p>
        </w:tc>
        <w:tc>
          <w:tcPr>
            <w:tcW w:w="1441" w:type="dxa"/>
            <w:shd w:val="clear" w:color="auto" w:fill="auto"/>
            <w:vAlign w:val="center"/>
          </w:tcPr>
          <w:p w14:paraId="78B3C5DB"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在城镇地区饲养家禽家畜</w:t>
            </w:r>
          </w:p>
        </w:tc>
        <w:tc>
          <w:tcPr>
            <w:tcW w:w="2867" w:type="dxa"/>
            <w:shd w:val="clear" w:color="auto" w:fill="auto"/>
            <w:vAlign w:val="center"/>
          </w:tcPr>
          <w:p w14:paraId="23BA4D2F"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违反、处罚条款：第五十三条第一款责令限期改正，并可按照每只（头）处20元以上50元以下罚款。</w:t>
            </w:r>
          </w:p>
        </w:tc>
        <w:tc>
          <w:tcPr>
            <w:tcW w:w="1103" w:type="dxa"/>
            <w:shd w:val="clear" w:color="auto" w:fill="auto"/>
            <w:vAlign w:val="center"/>
          </w:tcPr>
          <w:p w14:paraId="3D2FC9D5" w14:textId="77777777" w:rsidR="00EF274B" w:rsidRDefault="00EF274B">
            <w:pPr>
              <w:spacing w:line="0" w:lineRule="atLeast"/>
              <w:jc w:val="center"/>
              <w:rPr>
                <w:rFonts w:ascii="仿宋_GB2312" w:eastAsia="仿宋_GB2312" w:hAnsi="宋体" w:cs="宋体"/>
                <w:color w:val="000000" w:themeColor="text1"/>
                <w:kern w:val="0"/>
                <w:szCs w:val="21"/>
              </w:rPr>
            </w:pPr>
          </w:p>
        </w:tc>
        <w:tc>
          <w:tcPr>
            <w:tcW w:w="1000" w:type="dxa"/>
            <w:gridSpan w:val="2"/>
            <w:shd w:val="clear" w:color="auto" w:fill="auto"/>
            <w:vAlign w:val="center"/>
          </w:tcPr>
          <w:p w14:paraId="6D5ECE56" w14:textId="77777777" w:rsidR="00EF274B" w:rsidRDefault="00EF274B">
            <w:pPr>
              <w:spacing w:line="0" w:lineRule="atLeast"/>
              <w:jc w:val="center"/>
              <w:rPr>
                <w:rFonts w:ascii="仿宋_GB2312" w:eastAsia="仿宋_GB2312" w:hAnsi="宋体" w:cs="宋体"/>
                <w:color w:val="000000" w:themeColor="text1"/>
                <w:kern w:val="0"/>
                <w:szCs w:val="21"/>
              </w:rPr>
            </w:pPr>
          </w:p>
        </w:tc>
        <w:tc>
          <w:tcPr>
            <w:tcW w:w="3430" w:type="dxa"/>
            <w:shd w:val="clear" w:color="auto" w:fill="auto"/>
            <w:vAlign w:val="center"/>
          </w:tcPr>
          <w:p w14:paraId="691EB0E7"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59756AE7" w14:textId="77777777" w:rsidR="00EF274B" w:rsidRDefault="00EF274B">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089309B8"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根据实际情况执行</w:t>
            </w:r>
          </w:p>
        </w:tc>
      </w:tr>
      <w:tr w:rsidR="00EF274B" w14:paraId="79490025" w14:textId="77777777">
        <w:trPr>
          <w:gridAfter w:val="3"/>
          <w:wAfter w:w="5858" w:type="dxa"/>
          <w:trHeight w:val="1726"/>
        </w:trPr>
        <w:tc>
          <w:tcPr>
            <w:tcW w:w="706" w:type="dxa"/>
            <w:shd w:val="clear" w:color="auto" w:fill="auto"/>
            <w:vAlign w:val="center"/>
          </w:tcPr>
          <w:p w14:paraId="75F2FAE7" w14:textId="77777777" w:rsidR="00EF274B"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47</w:t>
            </w:r>
          </w:p>
        </w:tc>
        <w:tc>
          <w:tcPr>
            <w:tcW w:w="1441" w:type="dxa"/>
            <w:shd w:val="clear" w:color="auto" w:fill="auto"/>
            <w:vAlign w:val="center"/>
          </w:tcPr>
          <w:p w14:paraId="05906795"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饲养鸽子影响市容环境卫生</w:t>
            </w:r>
          </w:p>
        </w:tc>
        <w:tc>
          <w:tcPr>
            <w:tcW w:w="2867" w:type="dxa"/>
            <w:shd w:val="clear" w:color="auto" w:fill="auto"/>
            <w:vAlign w:val="center"/>
          </w:tcPr>
          <w:p w14:paraId="0FE275C1"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违反、处罚条款：第五十三条第二款责令限期改正，并处50元以上500元以下罚款；严重影响市容环境卫生和周围居民正常生活的，可以责令拆除鸽舍。</w:t>
            </w:r>
          </w:p>
        </w:tc>
        <w:tc>
          <w:tcPr>
            <w:tcW w:w="1103" w:type="dxa"/>
            <w:shd w:val="clear" w:color="auto" w:fill="auto"/>
            <w:vAlign w:val="center"/>
          </w:tcPr>
          <w:p w14:paraId="7DCC308C" w14:textId="77777777" w:rsidR="00EF274B"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1000" w:type="dxa"/>
            <w:gridSpan w:val="2"/>
            <w:shd w:val="clear" w:color="auto" w:fill="auto"/>
            <w:vAlign w:val="center"/>
          </w:tcPr>
          <w:p w14:paraId="1D6F56FC" w14:textId="77777777" w:rsidR="00EF274B"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5368B938"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1.导致建筑物外立面污损的，系数3；2.导致地面污染面积5</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以上的，系数</w:t>
            </w:r>
            <w:r>
              <w:rPr>
                <w:rFonts w:ascii="仿宋_GB2312" w:eastAsia="仿宋_GB2312" w:hAnsi="宋体" w:cs="宋体" w:hint="eastAsia"/>
                <w:color w:val="000000" w:themeColor="text1"/>
                <w:kern w:val="0"/>
                <w:szCs w:val="21"/>
              </w:rPr>
              <w:t>5。</w:t>
            </w:r>
          </w:p>
        </w:tc>
        <w:tc>
          <w:tcPr>
            <w:tcW w:w="1628" w:type="dxa"/>
            <w:shd w:val="clear" w:color="auto" w:fill="auto"/>
            <w:vAlign w:val="center"/>
          </w:tcPr>
          <w:p w14:paraId="7396719B"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罚款数额＝50×（1＋区域系数＋情节系数＋变量系数）</w:t>
            </w:r>
          </w:p>
        </w:tc>
        <w:tc>
          <w:tcPr>
            <w:tcW w:w="2929" w:type="dxa"/>
            <w:gridSpan w:val="2"/>
            <w:shd w:val="clear" w:color="auto" w:fill="auto"/>
            <w:vAlign w:val="center"/>
          </w:tcPr>
          <w:p w14:paraId="6D914676" w14:textId="77777777" w:rsidR="00EF274B" w:rsidRDefault="00EF274B">
            <w:pPr>
              <w:spacing w:line="0" w:lineRule="atLeast"/>
              <w:rPr>
                <w:rFonts w:ascii="仿宋_GB2312" w:eastAsia="仿宋_GB2312" w:hAnsi="宋体" w:cs="宋体"/>
                <w:color w:val="000000" w:themeColor="text1"/>
                <w:kern w:val="0"/>
                <w:szCs w:val="21"/>
              </w:rPr>
            </w:pPr>
          </w:p>
        </w:tc>
      </w:tr>
      <w:tr w:rsidR="00EF274B" w14:paraId="767D563B" w14:textId="77777777">
        <w:trPr>
          <w:gridAfter w:val="3"/>
          <w:wAfter w:w="5858" w:type="dxa"/>
          <w:trHeight w:val="90"/>
        </w:trPr>
        <w:tc>
          <w:tcPr>
            <w:tcW w:w="706" w:type="dxa"/>
            <w:shd w:val="clear" w:color="auto" w:fill="auto"/>
            <w:vAlign w:val="center"/>
          </w:tcPr>
          <w:p w14:paraId="00977F36"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48</w:t>
            </w:r>
          </w:p>
        </w:tc>
        <w:tc>
          <w:tcPr>
            <w:tcW w:w="1441" w:type="dxa"/>
            <w:shd w:val="clear" w:color="auto" w:fill="auto"/>
            <w:vAlign w:val="center"/>
          </w:tcPr>
          <w:p w14:paraId="4EF7E02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擅自设置建筑垃圾、渣土消纳场所</w:t>
            </w:r>
          </w:p>
        </w:tc>
        <w:tc>
          <w:tcPr>
            <w:tcW w:w="2867" w:type="dxa"/>
            <w:shd w:val="clear" w:color="auto" w:fill="auto"/>
            <w:vAlign w:val="center"/>
          </w:tcPr>
          <w:p w14:paraId="165F387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违反、处罚条款：第五十五条 责令改正，并处5000元以上1万元以下罚款。</w:t>
            </w:r>
          </w:p>
        </w:tc>
        <w:tc>
          <w:tcPr>
            <w:tcW w:w="1103" w:type="dxa"/>
            <w:shd w:val="clear" w:color="auto" w:fill="auto"/>
            <w:vAlign w:val="center"/>
          </w:tcPr>
          <w:p w14:paraId="5E055184"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1000" w:type="dxa"/>
            <w:gridSpan w:val="2"/>
            <w:shd w:val="clear" w:color="auto" w:fill="auto"/>
            <w:vAlign w:val="center"/>
          </w:tcPr>
          <w:p w14:paraId="0D15289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7FC226ED"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565C53A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w:t>
            </w:r>
          </w:p>
        </w:tc>
        <w:tc>
          <w:tcPr>
            <w:tcW w:w="2929" w:type="dxa"/>
            <w:gridSpan w:val="2"/>
            <w:shd w:val="clear" w:color="auto" w:fill="auto"/>
            <w:vAlign w:val="center"/>
          </w:tcPr>
          <w:p w14:paraId="2F01E365"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712ADD31" w14:textId="77777777">
        <w:trPr>
          <w:gridAfter w:val="3"/>
          <w:wAfter w:w="5858" w:type="dxa"/>
          <w:trHeight w:val="993"/>
        </w:trPr>
        <w:tc>
          <w:tcPr>
            <w:tcW w:w="706" w:type="dxa"/>
            <w:shd w:val="clear" w:color="auto" w:fill="auto"/>
            <w:vAlign w:val="center"/>
          </w:tcPr>
          <w:p w14:paraId="41620CA5"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49</w:t>
            </w:r>
          </w:p>
        </w:tc>
        <w:tc>
          <w:tcPr>
            <w:tcW w:w="1441" w:type="dxa"/>
            <w:shd w:val="clear" w:color="auto" w:fill="auto"/>
            <w:vAlign w:val="center"/>
          </w:tcPr>
          <w:p w14:paraId="698BEF7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未按规定管护公共厕所</w:t>
            </w:r>
          </w:p>
        </w:tc>
        <w:tc>
          <w:tcPr>
            <w:tcW w:w="2867" w:type="dxa"/>
            <w:shd w:val="clear" w:color="auto" w:fill="auto"/>
            <w:vAlign w:val="center"/>
          </w:tcPr>
          <w:p w14:paraId="386F1DD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违反、处罚条款：第五十七条第二款 责令限期改正，并可处500元以上3000元以下罚款。</w:t>
            </w:r>
          </w:p>
        </w:tc>
        <w:tc>
          <w:tcPr>
            <w:tcW w:w="1103" w:type="dxa"/>
            <w:shd w:val="clear" w:color="auto" w:fill="auto"/>
            <w:vAlign w:val="center"/>
          </w:tcPr>
          <w:p w14:paraId="19D8D15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1000" w:type="dxa"/>
            <w:gridSpan w:val="2"/>
            <w:shd w:val="clear" w:color="auto" w:fill="auto"/>
            <w:vAlign w:val="center"/>
          </w:tcPr>
          <w:p w14:paraId="2DE3E9B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1B892B81"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致使车站、机场、居民小区、医院、学校、体育场馆、影剧院、繁华商业街区、旅游景区等人口集中地区周边公共厕所不能正常使用的，系数为1。</w:t>
            </w:r>
          </w:p>
        </w:tc>
        <w:tc>
          <w:tcPr>
            <w:tcW w:w="1628" w:type="dxa"/>
            <w:shd w:val="clear" w:color="auto" w:fill="auto"/>
            <w:vAlign w:val="center"/>
          </w:tcPr>
          <w:p w14:paraId="7856C58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罚款数额＝500×（1＋区域系数＋情节系数＋变量系数）</w:t>
            </w:r>
          </w:p>
        </w:tc>
        <w:tc>
          <w:tcPr>
            <w:tcW w:w="2929" w:type="dxa"/>
            <w:gridSpan w:val="2"/>
            <w:shd w:val="clear" w:color="auto" w:fill="auto"/>
            <w:vAlign w:val="center"/>
          </w:tcPr>
          <w:p w14:paraId="33E4F229"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448F0F8E" w14:textId="77777777">
        <w:trPr>
          <w:gridAfter w:val="3"/>
          <w:wAfter w:w="5858" w:type="dxa"/>
          <w:trHeight w:val="1296"/>
        </w:trPr>
        <w:tc>
          <w:tcPr>
            <w:tcW w:w="706" w:type="dxa"/>
            <w:shd w:val="clear" w:color="auto" w:fill="auto"/>
            <w:vAlign w:val="center"/>
          </w:tcPr>
          <w:p w14:paraId="147499E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1441" w:type="dxa"/>
            <w:shd w:val="clear" w:color="auto" w:fill="auto"/>
            <w:vAlign w:val="center"/>
          </w:tcPr>
          <w:p w14:paraId="5840615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未按规定排入粪便</w:t>
            </w:r>
          </w:p>
        </w:tc>
        <w:tc>
          <w:tcPr>
            <w:tcW w:w="2867" w:type="dxa"/>
            <w:shd w:val="clear" w:color="auto" w:fill="auto"/>
            <w:vAlign w:val="center"/>
          </w:tcPr>
          <w:p w14:paraId="38E2680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违反条款：第五十八条第一款；处罚条款：第五十八条第三款 责令改正，并处1000元以上2000元以下罚款。</w:t>
            </w:r>
          </w:p>
        </w:tc>
        <w:tc>
          <w:tcPr>
            <w:tcW w:w="1103" w:type="dxa"/>
            <w:shd w:val="clear" w:color="auto" w:fill="auto"/>
            <w:vAlign w:val="center"/>
          </w:tcPr>
          <w:p w14:paraId="60BE655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1000" w:type="dxa"/>
            <w:gridSpan w:val="2"/>
            <w:shd w:val="clear" w:color="auto" w:fill="auto"/>
            <w:vAlign w:val="center"/>
          </w:tcPr>
          <w:p w14:paraId="03433B77"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454CEAD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32D942A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罚款数额＝1000×（1＋区域系数＋情节系数）</w:t>
            </w:r>
          </w:p>
        </w:tc>
        <w:tc>
          <w:tcPr>
            <w:tcW w:w="2929" w:type="dxa"/>
            <w:gridSpan w:val="2"/>
            <w:shd w:val="clear" w:color="auto" w:fill="auto"/>
            <w:vAlign w:val="center"/>
          </w:tcPr>
          <w:p w14:paraId="53DF9CCC"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06BCD916" w14:textId="77777777">
        <w:trPr>
          <w:gridAfter w:val="3"/>
          <w:wAfter w:w="5858" w:type="dxa"/>
          <w:trHeight w:val="1296"/>
        </w:trPr>
        <w:tc>
          <w:tcPr>
            <w:tcW w:w="706" w:type="dxa"/>
            <w:shd w:val="clear" w:color="auto" w:fill="auto"/>
            <w:vAlign w:val="center"/>
          </w:tcPr>
          <w:p w14:paraId="3F54A56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51</w:t>
            </w:r>
          </w:p>
        </w:tc>
        <w:tc>
          <w:tcPr>
            <w:tcW w:w="1441" w:type="dxa"/>
            <w:shd w:val="clear" w:color="auto" w:fill="auto"/>
            <w:vAlign w:val="center"/>
          </w:tcPr>
          <w:p w14:paraId="2D5B6DE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未按规定清掏（运输）粪便</w:t>
            </w:r>
          </w:p>
        </w:tc>
        <w:tc>
          <w:tcPr>
            <w:tcW w:w="2867" w:type="dxa"/>
            <w:shd w:val="clear" w:color="auto" w:fill="auto"/>
            <w:vAlign w:val="center"/>
          </w:tcPr>
          <w:p w14:paraId="279474A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违反条款：第五十八条第二款；处罚条款：第五十八条第三款 责令改正，并处1000元以上2000元以下罚款。</w:t>
            </w:r>
          </w:p>
        </w:tc>
        <w:tc>
          <w:tcPr>
            <w:tcW w:w="1103" w:type="dxa"/>
            <w:shd w:val="clear" w:color="auto" w:fill="auto"/>
            <w:vAlign w:val="center"/>
          </w:tcPr>
          <w:p w14:paraId="054B67C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1000" w:type="dxa"/>
            <w:gridSpan w:val="2"/>
            <w:shd w:val="clear" w:color="auto" w:fill="auto"/>
            <w:vAlign w:val="center"/>
          </w:tcPr>
          <w:p w14:paraId="38D84F7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5D6CBDAD"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2FB579F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罚款数额＝1000×（1＋区域系数＋情节系数）</w:t>
            </w:r>
          </w:p>
        </w:tc>
        <w:tc>
          <w:tcPr>
            <w:tcW w:w="2929" w:type="dxa"/>
            <w:gridSpan w:val="2"/>
            <w:shd w:val="clear" w:color="auto" w:fill="auto"/>
            <w:vAlign w:val="center"/>
          </w:tcPr>
          <w:p w14:paraId="601452E4"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36A2790D" w14:textId="77777777">
        <w:trPr>
          <w:gridAfter w:val="3"/>
          <w:wAfter w:w="5858" w:type="dxa"/>
          <w:trHeight w:val="1296"/>
        </w:trPr>
        <w:tc>
          <w:tcPr>
            <w:tcW w:w="706" w:type="dxa"/>
            <w:shd w:val="clear" w:color="auto" w:fill="auto"/>
            <w:vAlign w:val="center"/>
          </w:tcPr>
          <w:p w14:paraId="15E0D5D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52</w:t>
            </w:r>
          </w:p>
        </w:tc>
        <w:tc>
          <w:tcPr>
            <w:tcW w:w="1441" w:type="dxa"/>
            <w:shd w:val="clear" w:color="auto" w:fill="auto"/>
            <w:vAlign w:val="center"/>
          </w:tcPr>
          <w:p w14:paraId="6D778EE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随意倾倒粪便</w:t>
            </w:r>
          </w:p>
        </w:tc>
        <w:tc>
          <w:tcPr>
            <w:tcW w:w="2867" w:type="dxa"/>
            <w:shd w:val="clear" w:color="auto" w:fill="auto"/>
            <w:vAlign w:val="center"/>
          </w:tcPr>
          <w:p w14:paraId="1EB3692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违反条款：第五十八条第二款；处罚条款：第五十八条第三款 随意倾倒粪便的，处5000元以上5万元以下罚款。</w:t>
            </w:r>
          </w:p>
        </w:tc>
        <w:tc>
          <w:tcPr>
            <w:tcW w:w="1103" w:type="dxa"/>
            <w:shd w:val="clear" w:color="auto" w:fill="auto"/>
            <w:vAlign w:val="center"/>
          </w:tcPr>
          <w:p w14:paraId="63D4C5A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1000" w:type="dxa"/>
            <w:gridSpan w:val="2"/>
            <w:shd w:val="clear" w:color="auto" w:fill="auto"/>
            <w:vAlign w:val="center"/>
          </w:tcPr>
          <w:p w14:paraId="74B0112D"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218FE64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1．垃圾占地面积在</w:t>
            </w:r>
            <w:r>
              <w:rPr>
                <w:rFonts w:ascii="仿宋_GB2312" w:eastAsia="仿宋_GB2312" w:hAnsi="宋体" w:cs="宋体" w:hint="eastAsia"/>
                <w:b/>
                <w:color w:val="000000" w:themeColor="text1"/>
                <w:kern w:val="0"/>
                <w:szCs w:val="21"/>
              </w:rPr>
              <w:t>5</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下的，系数</w:t>
            </w:r>
            <w:r>
              <w:rPr>
                <w:rFonts w:ascii="仿宋_GB2312" w:eastAsia="仿宋_GB2312" w:hAnsi="宋体" w:cs="宋体" w:hint="eastAsia"/>
                <w:color w:val="000000" w:themeColor="text1"/>
                <w:kern w:val="0"/>
                <w:szCs w:val="21"/>
              </w:rPr>
              <w:t>1；6－10</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，系数</w:t>
            </w:r>
            <w:r>
              <w:rPr>
                <w:rFonts w:ascii="仿宋_GB2312" w:eastAsia="仿宋_GB2312" w:hAnsi="宋体" w:cs="宋体" w:hint="eastAsia"/>
                <w:color w:val="000000" w:themeColor="text1"/>
                <w:kern w:val="0"/>
                <w:szCs w:val="21"/>
              </w:rPr>
              <w:t>2；以此类推；2.倾倒在绿地、公厕、城市道路等公共场所，或者燃气、供暖等公用管道和设施保护（管理）范围的，或者农田内的，系数3。</w:t>
            </w:r>
          </w:p>
        </w:tc>
        <w:tc>
          <w:tcPr>
            <w:tcW w:w="1628" w:type="dxa"/>
            <w:shd w:val="clear" w:color="auto" w:fill="auto"/>
            <w:vAlign w:val="center"/>
          </w:tcPr>
          <w:p w14:paraId="28831B0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罚款数额＝5000×（1＋区域系数＋情节系数＋变量系数）</w:t>
            </w:r>
          </w:p>
        </w:tc>
        <w:tc>
          <w:tcPr>
            <w:tcW w:w="2929" w:type="dxa"/>
            <w:gridSpan w:val="2"/>
            <w:shd w:val="clear" w:color="auto" w:fill="auto"/>
            <w:vAlign w:val="center"/>
          </w:tcPr>
          <w:p w14:paraId="48B0831B"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54894CA0" w14:textId="77777777">
        <w:trPr>
          <w:gridAfter w:val="3"/>
          <w:wAfter w:w="5858" w:type="dxa"/>
          <w:trHeight w:val="1296"/>
        </w:trPr>
        <w:tc>
          <w:tcPr>
            <w:tcW w:w="706" w:type="dxa"/>
            <w:shd w:val="clear" w:color="auto" w:fill="auto"/>
            <w:vAlign w:val="center"/>
          </w:tcPr>
          <w:p w14:paraId="120AC43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53</w:t>
            </w:r>
          </w:p>
        </w:tc>
        <w:tc>
          <w:tcPr>
            <w:tcW w:w="1441" w:type="dxa"/>
            <w:shd w:val="clear" w:color="auto" w:fill="auto"/>
            <w:vAlign w:val="center"/>
          </w:tcPr>
          <w:p w14:paraId="42151E7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环卫设施未经验收（验收不合格）投入使用</w:t>
            </w:r>
          </w:p>
        </w:tc>
        <w:tc>
          <w:tcPr>
            <w:tcW w:w="2867" w:type="dxa"/>
            <w:shd w:val="clear" w:color="auto" w:fill="auto"/>
            <w:vAlign w:val="center"/>
          </w:tcPr>
          <w:p w14:paraId="3F3E511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违反条款：第六十条第二款；</w:t>
            </w:r>
          </w:p>
          <w:p w14:paraId="54BA7A8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处罚条款：第六十条第三款 责令限期改正，并处5000元以上3万元以下罚款。</w:t>
            </w:r>
          </w:p>
        </w:tc>
        <w:tc>
          <w:tcPr>
            <w:tcW w:w="1103" w:type="dxa"/>
            <w:shd w:val="clear" w:color="auto" w:fill="auto"/>
            <w:vAlign w:val="center"/>
          </w:tcPr>
          <w:p w14:paraId="10FAB72E"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1000" w:type="dxa"/>
            <w:gridSpan w:val="2"/>
            <w:shd w:val="clear" w:color="auto" w:fill="auto"/>
            <w:vAlign w:val="center"/>
          </w:tcPr>
          <w:p w14:paraId="7D520D0A"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4FCB34B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车站、机场、居民小区、医院、学校、体育场馆、影剧院、繁华商业街区、旅游景区等人口集中地区环卫设施未经验收或者验收不合格投入使用的，系数为1。</w:t>
            </w:r>
          </w:p>
        </w:tc>
        <w:tc>
          <w:tcPr>
            <w:tcW w:w="1628" w:type="dxa"/>
            <w:shd w:val="clear" w:color="auto" w:fill="auto"/>
            <w:vAlign w:val="center"/>
          </w:tcPr>
          <w:p w14:paraId="41B2228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罚款数额＝5000×（1＋区域系数＋情节系数＋变量系数）</w:t>
            </w:r>
          </w:p>
        </w:tc>
        <w:tc>
          <w:tcPr>
            <w:tcW w:w="2929" w:type="dxa"/>
            <w:gridSpan w:val="2"/>
            <w:shd w:val="clear" w:color="auto" w:fill="auto"/>
            <w:vAlign w:val="center"/>
          </w:tcPr>
          <w:p w14:paraId="69E36AE9"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62EB6A33" w14:textId="77777777">
        <w:trPr>
          <w:gridAfter w:val="3"/>
          <w:wAfter w:w="5858" w:type="dxa"/>
          <w:trHeight w:val="1296"/>
        </w:trPr>
        <w:tc>
          <w:tcPr>
            <w:tcW w:w="706" w:type="dxa"/>
            <w:shd w:val="clear" w:color="auto" w:fill="auto"/>
            <w:vAlign w:val="center"/>
          </w:tcPr>
          <w:p w14:paraId="324D8A1D"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54</w:t>
            </w:r>
          </w:p>
        </w:tc>
        <w:tc>
          <w:tcPr>
            <w:tcW w:w="1441" w:type="dxa"/>
            <w:shd w:val="clear" w:color="auto" w:fill="auto"/>
            <w:vAlign w:val="center"/>
          </w:tcPr>
          <w:p w14:paraId="63B85B4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擅自占用、损毁环卫设施</w:t>
            </w:r>
          </w:p>
        </w:tc>
        <w:tc>
          <w:tcPr>
            <w:tcW w:w="2867" w:type="dxa"/>
            <w:shd w:val="clear" w:color="auto" w:fill="auto"/>
            <w:vAlign w:val="center"/>
          </w:tcPr>
          <w:p w14:paraId="32922CA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违反条款：第六十一条第一款；</w:t>
            </w:r>
          </w:p>
          <w:p w14:paraId="2CC7BA31"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处罚条款：第六十一条第三款 责令恢复原状或者赔偿损失，并处500元以上3000元以下罚款。</w:t>
            </w:r>
          </w:p>
        </w:tc>
        <w:tc>
          <w:tcPr>
            <w:tcW w:w="1103" w:type="dxa"/>
            <w:shd w:val="clear" w:color="auto" w:fill="auto"/>
            <w:vAlign w:val="center"/>
          </w:tcPr>
          <w:p w14:paraId="053EB42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1000" w:type="dxa"/>
            <w:gridSpan w:val="2"/>
            <w:shd w:val="clear" w:color="auto" w:fill="auto"/>
            <w:vAlign w:val="center"/>
          </w:tcPr>
          <w:p w14:paraId="51913705"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4AF89D4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占用、损毁车站、机场、居民小区、医院、学校、体育场馆、影剧院、繁华商业街区、旅游景区等人口集中地区环卫设施的，系数为1。</w:t>
            </w:r>
          </w:p>
        </w:tc>
        <w:tc>
          <w:tcPr>
            <w:tcW w:w="1628" w:type="dxa"/>
            <w:shd w:val="clear" w:color="auto" w:fill="auto"/>
            <w:vAlign w:val="center"/>
          </w:tcPr>
          <w:p w14:paraId="3EB653D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罚款数额＝500×（1＋区域系数＋情节系数＋变量系数）</w:t>
            </w:r>
          </w:p>
        </w:tc>
        <w:tc>
          <w:tcPr>
            <w:tcW w:w="2929" w:type="dxa"/>
            <w:gridSpan w:val="2"/>
            <w:shd w:val="clear" w:color="auto" w:fill="auto"/>
            <w:vAlign w:val="center"/>
          </w:tcPr>
          <w:p w14:paraId="73BADE34"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5D559F6F" w14:textId="77777777">
        <w:trPr>
          <w:gridAfter w:val="3"/>
          <w:wAfter w:w="5858" w:type="dxa"/>
          <w:trHeight w:val="1441"/>
        </w:trPr>
        <w:tc>
          <w:tcPr>
            <w:tcW w:w="706" w:type="dxa"/>
            <w:shd w:val="clear" w:color="auto" w:fill="auto"/>
            <w:vAlign w:val="center"/>
          </w:tcPr>
          <w:p w14:paraId="7C56035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55</w:t>
            </w:r>
          </w:p>
        </w:tc>
        <w:tc>
          <w:tcPr>
            <w:tcW w:w="1441" w:type="dxa"/>
            <w:shd w:val="clear" w:color="auto" w:fill="auto"/>
            <w:vAlign w:val="center"/>
          </w:tcPr>
          <w:p w14:paraId="0ACBE2A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擅自拆除、迁移、改建、停用环卫设施</w:t>
            </w:r>
          </w:p>
        </w:tc>
        <w:tc>
          <w:tcPr>
            <w:tcW w:w="2867" w:type="dxa"/>
            <w:shd w:val="clear" w:color="auto" w:fill="auto"/>
            <w:vAlign w:val="center"/>
          </w:tcPr>
          <w:p w14:paraId="4AC2C87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违反条款：第六十一条第二款；</w:t>
            </w:r>
          </w:p>
          <w:p w14:paraId="2D90F54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处罚条款：第六十一条第三款 责令改正，并可处5000元以上5万元以下罚款。</w:t>
            </w:r>
          </w:p>
        </w:tc>
        <w:tc>
          <w:tcPr>
            <w:tcW w:w="1103" w:type="dxa"/>
            <w:shd w:val="clear" w:color="auto" w:fill="auto"/>
            <w:vAlign w:val="center"/>
          </w:tcPr>
          <w:p w14:paraId="2D1EE7FC"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1000" w:type="dxa"/>
            <w:gridSpan w:val="2"/>
            <w:shd w:val="clear" w:color="auto" w:fill="auto"/>
            <w:vAlign w:val="center"/>
          </w:tcPr>
          <w:p w14:paraId="15B668B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11DB265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拆除、迁移、改建、停用车站、机场、居民小区、医院、学校、体育场馆、影剧院、繁华商业街区、旅游景区等人口集中地区环卫设施的，系数为1。</w:t>
            </w:r>
          </w:p>
        </w:tc>
        <w:tc>
          <w:tcPr>
            <w:tcW w:w="1628" w:type="dxa"/>
            <w:shd w:val="clear" w:color="auto" w:fill="auto"/>
            <w:vAlign w:val="center"/>
          </w:tcPr>
          <w:p w14:paraId="1F5AC1D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罚款数额＝5000×（1＋区域系数＋情节系数＋变量系数）</w:t>
            </w:r>
          </w:p>
        </w:tc>
        <w:tc>
          <w:tcPr>
            <w:tcW w:w="2929" w:type="dxa"/>
            <w:gridSpan w:val="2"/>
            <w:shd w:val="clear" w:color="auto" w:fill="auto"/>
            <w:vAlign w:val="center"/>
          </w:tcPr>
          <w:p w14:paraId="77CBB7C3"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57D1649C" w14:textId="77777777">
        <w:trPr>
          <w:gridAfter w:val="3"/>
          <w:wAfter w:w="5858" w:type="dxa"/>
          <w:trHeight w:val="1366"/>
        </w:trPr>
        <w:tc>
          <w:tcPr>
            <w:tcW w:w="706" w:type="dxa"/>
            <w:shd w:val="clear" w:color="auto" w:fill="auto"/>
            <w:vAlign w:val="center"/>
          </w:tcPr>
          <w:p w14:paraId="38D25F3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56</w:t>
            </w:r>
          </w:p>
        </w:tc>
        <w:tc>
          <w:tcPr>
            <w:tcW w:w="1441" w:type="dxa"/>
            <w:shd w:val="clear" w:color="auto" w:fill="auto"/>
            <w:vAlign w:val="center"/>
          </w:tcPr>
          <w:p w14:paraId="799C489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擅自改变环卫设施用途</w:t>
            </w:r>
          </w:p>
        </w:tc>
        <w:tc>
          <w:tcPr>
            <w:tcW w:w="2867" w:type="dxa"/>
            <w:shd w:val="clear" w:color="auto" w:fill="auto"/>
            <w:vAlign w:val="center"/>
          </w:tcPr>
          <w:p w14:paraId="7B99300D"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违反条款：第六十一条第二款；</w:t>
            </w:r>
          </w:p>
          <w:p w14:paraId="3ED55E4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处罚条款：第六十一条第三款 责令改正，并可处5000元以上5万元以下罚款。</w:t>
            </w:r>
          </w:p>
        </w:tc>
        <w:tc>
          <w:tcPr>
            <w:tcW w:w="1103" w:type="dxa"/>
            <w:shd w:val="clear" w:color="auto" w:fill="auto"/>
            <w:vAlign w:val="center"/>
          </w:tcPr>
          <w:p w14:paraId="1A8EB7DE"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1000" w:type="dxa"/>
            <w:gridSpan w:val="2"/>
            <w:shd w:val="clear" w:color="auto" w:fill="auto"/>
            <w:vAlign w:val="center"/>
          </w:tcPr>
          <w:p w14:paraId="70306C9A"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0CC34F8D"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擅自改变车站、机场、居民小区、医院、学校、体育场馆、影剧院、繁华商业街区、旅游景区等人口集中地区环卫设施的，系数为1。</w:t>
            </w:r>
          </w:p>
        </w:tc>
        <w:tc>
          <w:tcPr>
            <w:tcW w:w="1628" w:type="dxa"/>
            <w:shd w:val="clear" w:color="auto" w:fill="auto"/>
            <w:vAlign w:val="center"/>
          </w:tcPr>
          <w:p w14:paraId="3BCF949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罚款数额＝5000×（1＋区域系数＋情节系数＋变量系数）</w:t>
            </w:r>
          </w:p>
        </w:tc>
        <w:tc>
          <w:tcPr>
            <w:tcW w:w="2929" w:type="dxa"/>
            <w:gridSpan w:val="2"/>
            <w:shd w:val="clear" w:color="auto" w:fill="auto"/>
            <w:vAlign w:val="center"/>
          </w:tcPr>
          <w:p w14:paraId="25841975"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004BD04E" w14:textId="77777777">
        <w:trPr>
          <w:gridAfter w:val="3"/>
          <w:wAfter w:w="5858" w:type="dxa"/>
          <w:trHeight w:val="558"/>
        </w:trPr>
        <w:tc>
          <w:tcPr>
            <w:tcW w:w="15104" w:type="dxa"/>
            <w:gridSpan w:val="10"/>
            <w:shd w:val="clear" w:color="auto" w:fill="auto"/>
            <w:vAlign w:val="center"/>
          </w:tcPr>
          <w:p w14:paraId="170D9CFA" w14:textId="77777777" w:rsidR="00EF274B" w:rsidRDefault="00000000">
            <w:pPr>
              <w:pStyle w:val="20"/>
              <w:jc w:val="center"/>
              <w:rPr>
                <w:rFonts w:ascii="仿宋_GB2312" w:eastAsia="仿宋_GB2312"/>
                <w:color w:val="000000" w:themeColor="text1"/>
                <w:szCs w:val="30"/>
              </w:rPr>
            </w:pPr>
            <w:bookmarkStart w:id="3" w:name="_Toc2041471751"/>
            <w:r>
              <w:rPr>
                <w:rFonts w:hint="eastAsia"/>
                <w:color w:val="000000" w:themeColor="text1"/>
                <w:szCs w:val="30"/>
              </w:rPr>
              <w:t>《北京市生活垃圾管理条例》案由</w:t>
            </w:r>
            <w:r>
              <w:rPr>
                <w:color w:val="000000" w:themeColor="text1"/>
                <w:szCs w:val="30"/>
              </w:rPr>
              <w:t>36</w:t>
            </w:r>
            <w:r>
              <w:rPr>
                <w:rFonts w:hint="eastAsia"/>
                <w:color w:val="000000" w:themeColor="text1"/>
                <w:szCs w:val="30"/>
              </w:rPr>
              <w:t>项</w:t>
            </w:r>
            <w:bookmarkEnd w:id="3"/>
          </w:p>
        </w:tc>
      </w:tr>
      <w:tr w:rsidR="00EF274B" w14:paraId="5B22A1D4" w14:textId="77777777">
        <w:trPr>
          <w:gridAfter w:val="3"/>
          <w:wAfter w:w="5858" w:type="dxa"/>
          <w:trHeight w:val="1076"/>
        </w:trPr>
        <w:tc>
          <w:tcPr>
            <w:tcW w:w="706" w:type="dxa"/>
            <w:vMerge w:val="restart"/>
            <w:shd w:val="clear" w:color="auto" w:fill="auto"/>
            <w:vAlign w:val="center"/>
          </w:tcPr>
          <w:p w14:paraId="7782FDA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vMerge w:val="restart"/>
            <w:shd w:val="clear" w:color="auto" w:fill="auto"/>
            <w:vAlign w:val="center"/>
          </w:tcPr>
          <w:p w14:paraId="7748D34B" w14:textId="77777777" w:rsidR="00EF274B" w:rsidRDefault="00000000">
            <w:pPr>
              <w:widowControl/>
              <w:jc w:val="left"/>
              <w:rPr>
                <w:rFonts w:ascii="仿宋_GB2312" w:eastAsia="仿宋_GB2312"/>
                <w:color w:val="000000" w:themeColor="text1"/>
                <w:szCs w:val="21"/>
              </w:rPr>
            </w:pPr>
            <w:r>
              <w:rPr>
                <w:rFonts w:ascii="仿宋_GB2312" w:eastAsia="仿宋_GB2312" w:hint="eastAsia"/>
                <w:color w:val="000000" w:themeColor="text1"/>
                <w:szCs w:val="21"/>
              </w:rPr>
              <w:t>主动向消费者提供一次性用品</w:t>
            </w:r>
          </w:p>
        </w:tc>
        <w:tc>
          <w:tcPr>
            <w:tcW w:w="2867" w:type="dxa"/>
            <w:vMerge w:val="restart"/>
            <w:shd w:val="clear" w:color="auto" w:fill="auto"/>
            <w:vAlign w:val="center"/>
          </w:tcPr>
          <w:p w14:paraId="3FDEC953"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违反条款：第二十六条第二款；处罚条款：第六十六条第二款 责令立即改正，处五千元以上一万元以下罚款；再次违反规定的，处一万元以上五万元以下罚款。</w:t>
            </w:r>
          </w:p>
        </w:tc>
        <w:tc>
          <w:tcPr>
            <w:tcW w:w="1103" w:type="dxa"/>
            <w:shd w:val="clear" w:color="auto" w:fill="auto"/>
            <w:vAlign w:val="center"/>
          </w:tcPr>
          <w:p w14:paraId="60DE5057"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5000（初次违反）</w:t>
            </w:r>
          </w:p>
        </w:tc>
        <w:tc>
          <w:tcPr>
            <w:tcW w:w="1000" w:type="dxa"/>
            <w:gridSpan w:val="2"/>
            <w:shd w:val="clear" w:color="auto" w:fill="auto"/>
            <w:vAlign w:val="center"/>
          </w:tcPr>
          <w:p w14:paraId="4BBCF59E"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30" w:type="dxa"/>
            <w:shd w:val="clear" w:color="auto" w:fill="auto"/>
            <w:vAlign w:val="center"/>
          </w:tcPr>
          <w:p w14:paraId="2B278A56"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1．特大型、大型餐饮经营者，变量系数为1；（以餐饮服务许可标注的类别为准）</w:t>
            </w:r>
          </w:p>
          <w:p w14:paraId="26F2DA36" w14:textId="77777777" w:rsidR="00EF274B" w:rsidRDefault="00000000">
            <w:pPr>
              <w:spacing w:line="0" w:lineRule="atLeast"/>
              <w:rPr>
                <w:rFonts w:ascii="仿宋_GB2312" w:eastAsia="仿宋_GB2312"/>
                <w:color w:val="000000" w:themeColor="text1"/>
                <w:szCs w:val="21"/>
              </w:rPr>
            </w:pPr>
            <w:r>
              <w:rPr>
                <w:rFonts w:ascii="仿宋_GB2312" w:eastAsia="仿宋_GB2312" w:hint="eastAsia"/>
                <w:color w:val="000000" w:themeColor="text1"/>
                <w:szCs w:val="21"/>
              </w:rPr>
              <w:t>2.旅馆经营单位，符合《星级饭店评定标准》四星及以上的或至少有40间（套）可供出租的客房的，变量系数为1。</w:t>
            </w:r>
          </w:p>
        </w:tc>
        <w:tc>
          <w:tcPr>
            <w:tcW w:w="1628" w:type="dxa"/>
            <w:shd w:val="clear" w:color="auto" w:fill="auto"/>
            <w:vAlign w:val="center"/>
          </w:tcPr>
          <w:p w14:paraId="4DAA22B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罚款数额＝5000×（1＋变量系数）</w:t>
            </w:r>
          </w:p>
        </w:tc>
        <w:tc>
          <w:tcPr>
            <w:tcW w:w="2929" w:type="dxa"/>
            <w:gridSpan w:val="2"/>
            <w:shd w:val="clear" w:color="auto" w:fill="auto"/>
            <w:vAlign w:val="center"/>
          </w:tcPr>
          <w:p w14:paraId="1302527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初次违反适用此情形。</w:t>
            </w:r>
          </w:p>
        </w:tc>
      </w:tr>
      <w:tr w:rsidR="00EF274B" w14:paraId="5C2EA516" w14:textId="77777777">
        <w:trPr>
          <w:gridAfter w:val="3"/>
          <w:wAfter w:w="5858" w:type="dxa"/>
          <w:trHeight w:val="1076"/>
        </w:trPr>
        <w:tc>
          <w:tcPr>
            <w:tcW w:w="706" w:type="dxa"/>
            <w:vMerge/>
            <w:shd w:val="clear" w:color="auto" w:fill="auto"/>
            <w:vAlign w:val="center"/>
          </w:tcPr>
          <w:p w14:paraId="5AA732DB"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5B56EA87" w14:textId="77777777" w:rsidR="00EF274B" w:rsidRDefault="00EF274B">
            <w:pPr>
              <w:rPr>
                <w:rFonts w:ascii="仿宋_GB2312" w:eastAsia="仿宋_GB2312"/>
                <w:color w:val="000000" w:themeColor="text1"/>
                <w:szCs w:val="21"/>
              </w:rPr>
            </w:pPr>
          </w:p>
        </w:tc>
        <w:tc>
          <w:tcPr>
            <w:tcW w:w="2867" w:type="dxa"/>
            <w:vMerge/>
            <w:shd w:val="clear" w:color="auto" w:fill="auto"/>
            <w:vAlign w:val="center"/>
          </w:tcPr>
          <w:p w14:paraId="30701742" w14:textId="77777777" w:rsidR="00EF274B" w:rsidRDefault="00EF274B">
            <w:pPr>
              <w:rPr>
                <w:rFonts w:ascii="仿宋_GB2312" w:eastAsia="仿宋_GB2312"/>
                <w:color w:val="000000" w:themeColor="text1"/>
                <w:szCs w:val="21"/>
              </w:rPr>
            </w:pPr>
          </w:p>
        </w:tc>
        <w:tc>
          <w:tcPr>
            <w:tcW w:w="1103" w:type="dxa"/>
            <w:shd w:val="clear" w:color="auto" w:fill="auto"/>
            <w:vAlign w:val="center"/>
          </w:tcPr>
          <w:p w14:paraId="57390D2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10000（再次违反）</w:t>
            </w:r>
          </w:p>
        </w:tc>
        <w:tc>
          <w:tcPr>
            <w:tcW w:w="990" w:type="dxa"/>
            <w:shd w:val="clear" w:color="auto" w:fill="auto"/>
            <w:vAlign w:val="center"/>
          </w:tcPr>
          <w:p w14:paraId="42B96FC6"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F01CF07" w14:textId="77777777" w:rsidR="00EF274B" w:rsidRDefault="00EF274B">
            <w:pPr>
              <w:widowControl/>
              <w:spacing w:line="0" w:lineRule="atLeast"/>
              <w:rPr>
                <w:rFonts w:ascii="仿宋_GB2312" w:eastAsia="仿宋_GB2312"/>
                <w:color w:val="000000" w:themeColor="text1"/>
                <w:szCs w:val="21"/>
              </w:rPr>
            </w:pPr>
          </w:p>
        </w:tc>
        <w:tc>
          <w:tcPr>
            <w:tcW w:w="1628" w:type="dxa"/>
            <w:shd w:val="clear" w:color="auto" w:fill="auto"/>
            <w:vAlign w:val="center"/>
          </w:tcPr>
          <w:p w14:paraId="6370200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罚款数额＝10000×（1+变量系数）</w:t>
            </w:r>
          </w:p>
        </w:tc>
        <w:tc>
          <w:tcPr>
            <w:tcW w:w="2929" w:type="dxa"/>
            <w:gridSpan w:val="2"/>
            <w:shd w:val="clear" w:color="auto" w:fill="auto"/>
            <w:vAlign w:val="center"/>
          </w:tcPr>
          <w:p w14:paraId="5F8A6AC3"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6BA3C253" w14:textId="77777777">
        <w:trPr>
          <w:gridAfter w:val="3"/>
          <w:wAfter w:w="5858" w:type="dxa"/>
          <w:trHeight w:val="1076"/>
        </w:trPr>
        <w:tc>
          <w:tcPr>
            <w:tcW w:w="706" w:type="dxa"/>
            <w:vMerge w:val="restart"/>
            <w:shd w:val="clear" w:color="auto" w:fill="auto"/>
            <w:vAlign w:val="center"/>
          </w:tcPr>
          <w:p w14:paraId="04802C9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p w14:paraId="443A558C"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1441" w:type="dxa"/>
            <w:vMerge w:val="restart"/>
            <w:shd w:val="clear" w:color="auto" w:fill="auto"/>
            <w:vAlign w:val="center"/>
          </w:tcPr>
          <w:p w14:paraId="0CF0AF68"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未将生活垃圾分别投入相应标识的收集容器</w:t>
            </w:r>
          </w:p>
        </w:tc>
        <w:tc>
          <w:tcPr>
            <w:tcW w:w="2867" w:type="dxa"/>
            <w:shd w:val="clear" w:color="auto" w:fill="auto"/>
            <w:vAlign w:val="center"/>
          </w:tcPr>
          <w:p w14:paraId="0885F091"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违反条款：第三十四条第一款第（一）项；处罚条款：第六十八条第一款 责令立即改正，</w:t>
            </w:r>
            <w:r>
              <w:rPr>
                <w:rFonts w:ascii="仿宋_GB2312" w:eastAsia="仿宋_GB2312" w:hint="eastAsia"/>
                <w:color w:val="000000" w:themeColor="text1"/>
                <w:spacing w:val="15"/>
                <w:szCs w:val="21"/>
              </w:rPr>
              <w:t>情节严重的，处五万元以上五十万元以下罚款。</w:t>
            </w:r>
          </w:p>
        </w:tc>
        <w:tc>
          <w:tcPr>
            <w:tcW w:w="1103" w:type="dxa"/>
            <w:shd w:val="clear" w:color="auto" w:fill="auto"/>
            <w:vAlign w:val="center"/>
          </w:tcPr>
          <w:p w14:paraId="156A9E9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50000（单位情节严重的）</w:t>
            </w:r>
          </w:p>
        </w:tc>
        <w:tc>
          <w:tcPr>
            <w:tcW w:w="990" w:type="dxa"/>
            <w:shd w:val="clear" w:color="auto" w:fill="auto"/>
            <w:vAlign w:val="center"/>
          </w:tcPr>
          <w:p w14:paraId="36534F11"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50CFFD7" w14:textId="77777777" w:rsidR="00EF274B" w:rsidRDefault="00EF274B">
            <w:pPr>
              <w:widowControl/>
              <w:spacing w:line="0" w:lineRule="atLeast"/>
              <w:rPr>
                <w:rFonts w:ascii="仿宋_GB2312" w:eastAsia="仿宋_GB2312"/>
                <w:color w:val="000000" w:themeColor="text1"/>
                <w:spacing w:val="15"/>
                <w:szCs w:val="21"/>
              </w:rPr>
            </w:pPr>
          </w:p>
          <w:p w14:paraId="4EBFAB94" w14:textId="77777777" w:rsidR="00EF274B"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1.可回收物未投入相应标识的收集容器系数为0；</w:t>
            </w:r>
          </w:p>
          <w:p w14:paraId="2A2629C1" w14:textId="77777777" w:rsidR="00EF274B"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2.其他垃圾未投入相应标识的收集容器系数为0-3；</w:t>
            </w:r>
          </w:p>
          <w:p w14:paraId="151C948D" w14:textId="77777777" w:rsidR="00EF274B"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3.厨余垃圾未投入相应标识的收集容器系数为1-5；</w:t>
            </w:r>
          </w:p>
          <w:p w14:paraId="047BAAFC" w14:textId="77777777" w:rsidR="00EF274B"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 xml:space="preserve">4.有害垃圾 </w:t>
            </w:r>
          </w:p>
          <w:p w14:paraId="175B3D25" w14:textId="77777777" w:rsidR="00EF274B"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未投入相应标识的收集容器系数为1-5。</w:t>
            </w:r>
          </w:p>
          <w:p w14:paraId="224585BE" w14:textId="77777777" w:rsidR="00EF274B" w:rsidRDefault="00EF274B">
            <w:pPr>
              <w:widowControl/>
              <w:spacing w:line="0" w:lineRule="atLeast"/>
              <w:rPr>
                <w:rFonts w:ascii="仿宋_GB2312" w:eastAsia="仿宋_GB2312"/>
                <w:b/>
                <w:color w:val="000000" w:themeColor="text1"/>
                <w:spacing w:val="15"/>
                <w:szCs w:val="21"/>
              </w:rPr>
            </w:pPr>
          </w:p>
        </w:tc>
        <w:tc>
          <w:tcPr>
            <w:tcW w:w="1628" w:type="dxa"/>
            <w:shd w:val="clear" w:color="auto" w:fill="auto"/>
            <w:vAlign w:val="center"/>
          </w:tcPr>
          <w:p w14:paraId="6028809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shd w:val="clear" w:color="auto" w:fill="auto"/>
            <w:vAlign w:val="center"/>
          </w:tcPr>
          <w:p w14:paraId="0CD943D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（单位初次违反，责令立即改正，改正后不予处罚的，应当制作不予处罚决定书）。</w:t>
            </w:r>
          </w:p>
          <w:p w14:paraId="060D8BE5"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Ansi="宋体" w:cs="宋体" w:hint="eastAsia"/>
                <w:color w:val="000000" w:themeColor="text1"/>
                <w:kern w:val="0"/>
                <w:szCs w:val="21"/>
              </w:rPr>
              <w:t>厨余垃圾、有害垃圾未投入</w:t>
            </w:r>
            <w:r>
              <w:rPr>
                <w:rFonts w:ascii="仿宋_GB2312" w:eastAsia="仿宋_GB2312" w:hint="eastAsia"/>
                <w:color w:val="000000" w:themeColor="text1"/>
                <w:szCs w:val="21"/>
              </w:rPr>
              <w:t>相应标识的收集容器视为情节严重；</w:t>
            </w:r>
          </w:p>
          <w:p w14:paraId="50BC876A"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可回收物、其他垃圾</w:t>
            </w:r>
            <w:r>
              <w:rPr>
                <w:rFonts w:ascii="仿宋_GB2312" w:eastAsia="仿宋_GB2312" w:hAnsi="宋体" w:cs="宋体" w:hint="eastAsia"/>
                <w:color w:val="000000" w:themeColor="text1"/>
                <w:kern w:val="0"/>
                <w:szCs w:val="21"/>
              </w:rPr>
              <w:t>未投入</w:t>
            </w:r>
            <w:r>
              <w:rPr>
                <w:rFonts w:ascii="仿宋_GB2312" w:eastAsia="仿宋_GB2312" w:hint="eastAsia"/>
                <w:color w:val="000000" w:themeColor="text1"/>
                <w:szCs w:val="21"/>
              </w:rPr>
              <w:t>相应标识的收集容器，垃圾投入量较大,造成垃圾满冒或随意堆放的情况视为情节严重。</w:t>
            </w:r>
          </w:p>
        </w:tc>
      </w:tr>
      <w:tr w:rsidR="00EF274B" w14:paraId="74153879" w14:textId="77777777">
        <w:trPr>
          <w:gridAfter w:val="3"/>
          <w:wAfter w:w="5858" w:type="dxa"/>
          <w:trHeight w:val="1076"/>
        </w:trPr>
        <w:tc>
          <w:tcPr>
            <w:tcW w:w="706" w:type="dxa"/>
            <w:vMerge/>
            <w:shd w:val="clear" w:color="auto" w:fill="auto"/>
            <w:vAlign w:val="center"/>
          </w:tcPr>
          <w:p w14:paraId="0462DBAC"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5F921027" w14:textId="77777777" w:rsidR="00EF274B" w:rsidRDefault="00EF274B">
            <w:pPr>
              <w:rPr>
                <w:rFonts w:ascii="仿宋_GB2312" w:eastAsia="仿宋_GB2312"/>
                <w:color w:val="000000" w:themeColor="text1"/>
                <w:szCs w:val="21"/>
              </w:rPr>
            </w:pPr>
          </w:p>
        </w:tc>
        <w:tc>
          <w:tcPr>
            <w:tcW w:w="2867" w:type="dxa"/>
            <w:vMerge w:val="restart"/>
            <w:shd w:val="clear" w:color="auto" w:fill="auto"/>
            <w:vAlign w:val="center"/>
          </w:tcPr>
          <w:p w14:paraId="01828AA1"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违反条款：第三十四条第一款第（一）项；处罚条款：第六十八条第二款 对拒不听从生活垃圾分类管理责任人劝阻的，给予书面警告；再次违反规定的，处五十元以上二百元以下罚款。</w:t>
            </w:r>
          </w:p>
        </w:tc>
        <w:tc>
          <w:tcPr>
            <w:tcW w:w="1103" w:type="dxa"/>
            <w:shd w:val="clear" w:color="auto" w:fill="auto"/>
            <w:vAlign w:val="center"/>
          </w:tcPr>
          <w:p w14:paraId="080CE98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警告（个人初次违反）</w:t>
            </w:r>
          </w:p>
        </w:tc>
        <w:tc>
          <w:tcPr>
            <w:tcW w:w="990" w:type="dxa"/>
            <w:shd w:val="clear" w:color="auto" w:fill="auto"/>
            <w:vAlign w:val="center"/>
          </w:tcPr>
          <w:p w14:paraId="7267ABDE"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vMerge w:val="restart"/>
            <w:shd w:val="clear" w:color="auto" w:fill="auto"/>
            <w:vAlign w:val="center"/>
          </w:tcPr>
          <w:p w14:paraId="0E396876" w14:textId="77777777" w:rsidR="00EF274B"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1.可回收物未投入相应标识的收集容器系数为0；</w:t>
            </w:r>
          </w:p>
          <w:p w14:paraId="4B693C07" w14:textId="77777777" w:rsidR="00EF274B"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2.其他垃圾未投入相应标识的收集容器系数为0-3；</w:t>
            </w:r>
          </w:p>
          <w:p w14:paraId="1F30A51F" w14:textId="77777777" w:rsidR="00EF274B"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3.厨余垃圾未投入相应标识的收集容器系数为1-5；</w:t>
            </w:r>
          </w:p>
          <w:p w14:paraId="283B622A" w14:textId="77777777" w:rsidR="00EF274B" w:rsidRDefault="00000000">
            <w:pPr>
              <w:widowControl/>
              <w:spacing w:line="0" w:lineRule="atLeast"/>
              <w:rPr>
                <w:rFonts w:ascii="仿宋_GB2312" w:eastAsia="仿宋_GB2312"/>
                <w:color w:val="000000" w:themeColor="text1"/>
                <w:spacing w:val="15"/>
                <w:szCs w:val="21"/>
              </w:rPr>
            </w:pPr>
            <w:r>
              <w:rPr>
                <w:rFonts w:ascii="仿宋_GB2312" w:eastAsia="仿宋_GB2312"/>
                <w:color w:val="000000" w:themeColor="text1"/>
                <w:spacing w:val="15"/>
                <w:szCs w:val="21"/>
              </w:rPr>
              <w:t>4.</w:t>
            </w:r>
            <w:r>
              <w:rPr>
                <w:rFonts w:ascii="仿宋_GB2312" w:eastAsia="仿宋_GB2312" w:hint="eastAsia"/>
                <w:color w:val="000000" w:themeColor="text1"/>
                <w:spacing w:val="15"/>
                <w:szCs w:val="21"/>
              </w:rPr>
              <w:t>有害垃圾未投入相应标识的收集容器系数为1-5。</w:t>
            </w:r>
          </w:p>
          <w:p w14:paraId="0931BF2D" w14:textId="77777777" w:rsidR="00EF274B" w:rsidRDefault="00000000">
            <w:pPr>
              <w:widowControl/>
              <w:spacing w:line="0" w:lineRule="atLeast"/>
              <w:rPr>
                <w:rFonts w:ascii="仿宋_GB2312" w:eastAsia="仿宋_GB2312"/>
                <w:color w:val="000000" w:themeColor="text1"/>
                <w:spacing w:val="15"/>
                <w:szCs w:val="21"/>
              </w:rPr>
            </w:pPr>
            <w:r>
              <w:rPr>
                <w:rFonts w:ascii="仿宋_GB2312" w:eastAsia="仿宋_GB2312" w:hAnsi="宋体" w:cs="宋体" w:hint="eastAsia"/>
                <w:color w:val="000000" w:themeColor="text1"/>
                <w:kern w:val="0"/>
                <w:szCs w:val="21"/>
              </w:rPr>
              <w:t>3000</w:t>
            </w:r>
          </w:p>
        </w:tc>
        <w:tc>
          <w:tcPr>
            <w:tcW w:w="1628" w:type="dxa"/>
            <w:vMerge w:val="restart"/>
            <w:shd w:val="clear" w:color="auto" w:fill="auto"/>
            <w:vAlign w:val="center"/>
          </w:tcPr>
          <w:p w14:paraId="547FD3A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罚款数额＝50×（1＋情节系数+变量系数）</w:t>
            </w:r>
          </w:p>
        </w:tc>
        <w:tc>
          <w:tcPr>
            <w:tcW w:w="2929" w:type="dxa"/>
            <w:gridSpan w:val="2"/>
            <w:vMerge w:val="restart"/>
            <w:shd w:val="clear" w:color="auto" w:fill="auto"/>
            <w:vAlign w:val="center"/>
          </w:tcPr>
          <w:p w14:paraId="46E6766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1.个人拒不听从生活垃圾分类管理责任人劝阻，且拒不改正的，进行书面警告。</w:t>
            </w:r>
          </w:p>
          <w:p w14:paraId="1258CF4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2.个人自愿参加生活垃圾分类等社区服务活动的，不予行政处罚。</w:t>
            </w:r>
          </w:p>
        </w:tc>
      </w:tr>
      <w:tr w:rsidR="00EF274B" w14:paraId="01524AC7" w14:textId="77777777">
        <w:trPr>
          <w:gridAfter w:val="3"/>
          <w:wAfter w:w="5858" w:type="dxa"/>
          <w:trHeight w:val="1076"/>
        </w:trPr>
        <w:tc>
          <w:tcPr>
            <w:tcW w:w="706" w:type="dxa"/>
            <w:vMerge/>
            <w:shd w:val="clear" w:color="auto" w:fill="auto"/>
            <w:vAlign w:val="center"/>
          </w:tcPr>
          <w:p w14:paraId="6D247E0E"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2C04C1EB" w14:textId="77777777" w:rsidR="00EF274B" w:rsidRDefault="00EF274B">
            <w:pPr>
              <w:rPr>
                <w:rFonts w:ascii="仿宋_GB2312" w:eastAsia="仿宋_GB2312"/>
                <w:color w:val="000000" w:themeColor="text1"/>
                <w:szCs w:val="21"/>
              </w:rPr>
            </w:pPr>
          </w:p>
        </w:tc>
        <w:tc>
          <w:tcPr>
            <w:tcW w:w="2867" w:type="dxa"/>
            <w:vMerge/>
            <w:shd w:val="clear" w:color="auto" w:fill="auto"/>
            <w:vAlign w:val="center"/>
          </w:tcPr>
          <w:p w14:paraId="4D901E53" w14:textId="77777777" w:rsidR="00EF274B" w:rsidRDefault="00EF274B">
            <w:pPr>
              <w:rPr>
                <w:rFonts w:ascii="仿宋_GB2312" w:eastAsia="仿宋_GB2312"/>
                <w:color w:val="000000" w:themeColor="text1"/>
                <w:szCs w:val="21"/>
              </w:rPr>
            </w:pPr>
          </w:p>
        </w:tc>
        <w:tc>
          <w:tcPr>
            <w:tcW w:w="1103" w:type="dxa"/>
            <w:shd w:val="clear" w:color="auto" w:fill="auto"/>
            <w:vAlign w:val="center"/>
          </w:tcPr>
          <w:p w14:paraId="2CE83AB5"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50（个人再次违反）</w:t>
            </w:r>
          </w:p>
        </w:tc>
        <w:tc>
          <w:tcPr>
            <w:tcW w:w="990" w:type="dxa"/>
            <w:shd w:val="clear" w:color="auto" w:fill="auto"/>
            <w:vAlign w:val="center"/>
          </w:tcPr>
          <w:p w14:paraId="6421027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vMerge/>
            <w:shd w:val="clear" w:color="auto" w:fill="auto"/>
            <w:vAlign w:val="center"/>
          </w:tcPr>
          <w:p w14:paraId="6167E7AB" w14:textId="77777777" w:rsidR="00EF274B" w:rsidRDefault="00EF274B">
            <w:pPr>
              <w:widowControl/>
              <w:spacing w:line="0" w:lineRule="atLeast"/>
              <w:rPr>
                <w:rFonts w:ascii="仿宋_GB2312" w:eastAsia="仿宋_GB2312"/>
                <w:color w:val="000000" w:themeColor="text1"/>
                <w:szCs w:val="21"/>
              </w:rPr>
            </w:pPr>
          </w:p>
        </w:tc>
        <w:tc>
          <w:tcPr>
            <w:tcW w:w="1628" w:type="dxa"/>
            <w:vMerge/>
            <w:shd w:val="clear" w:color="auto" w:fill="auto"/>
            <w:vAlign w:val="center"/>
          </w:tcPr>
          <w:p w14:paraId="6A2F688E"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2929" w:type="dxa"/>
            <w:gridSpan w:val="2"/>
            <w:vMerge/>
            <w:shd w:val="clear" w:color="auto" w:fill="auto"/>
            <w:vAlign w:val="center"/>
          </w:tcPr>
          <w:p w14:paraId="37CAFCD5"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7C6708EE" w14:textId="77777777">
        <w:trPr>
          <w:gridAfter w:val="3"/>
          <w:wAfter w:w="5858" w:type="dxa"/>
          <w:trHeight w:val="2735"/>
        </w:trPr>
        <w:tc>
          <w:tcPr>
            <w:tcW w:w="706" w:type="dxa"/>
            <w:vMerge w:val="restart"/>
            <w:tcBorders>
              <w:left w:val="single" w:sz="4" w:space="0" w:color="auto"/>
              <w:right w:val="single" w:sz="4" w:space="0" w:color="auto"/>
            </w:tcBorders>
            <w:shd w:val="clear" w:color="auto" w:fill="auto"/>
            <w:vAlign w:val="center"/>
          </w:tcPr>
          <w:p w14:paraId="4D0B6E2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vMerge w:val="restart"/>
            <w:tcBorders>
              <w:left w:val="single" w:sz="4" w:space="0" w:color="auto"/>
              <w:right w:val="single" w:sz="4" w:space="0" w:color="auto"/>
            </w:tcBorders>
            <w:shd w:val="clear" w:color="auto" w:fill="auto"/>
            <w:vAlign w:val="center"/>
          </w:tcPr>
          <w:p w14:paraId="4A8D173F" w14:textId="77777777" w:rsidR="00EF274B" w:rsidRDefault="00EF274B">
            <w:pPr>
              <w:rPr>
                <w:rFonts w:ascii="仿宋_GB2312" w:eastAsia="仿宋_GB2312"/>
                <w:color w:val="000000" w:themeColor="text1"/>
                <w:szCs w:val="21"/>
              </w:rPr>
            </w:pPr>
          </w:p>
          <w:p w14:paraId="21C1ABB9" w14:textId="77777777" w:rsidR="00EF274B" w:rsidRDefault="00EF274B">
            <w:pPr>
              <w:rPr>
                <w:rFonts w:ascii="仿宋_GB2312" w:eastAsia="仿宋_GB2312"/>
                <w:color w:val="000000" w:themeColor="text1"/>
                <w:szCs w:val="21"/>
              </w:rPr>
            </w:pPr>
          </w:p>
          <w:p w14:paraId="1DE597E6" w14:textId="77777777" w:rsidR="00EF274B" w:rsidRDefault="00EF274B">
            <w:pPr>
              <w:rPr>
                <w:rFonts w:ascii="仿宋_GB2312" w:eastAsia="仿宋_GB2312"/>
                <w:color w:val="000000" w:themeColor="text1"/>
                <w:szCs w:val="21"/>
              </w:rPr>
            </w:pPr>
          </w:p>
          <w:p w14:paraId="0C01152B" w14:textId="77777777" w:rsidR="00EF274B" w:rsidRDefault="00EF274B">
            <w:pPr>
              <w:rPr>
                <w:rFonts w:ascii="仿宋_GB2312" w:eastAsia="仿宋_GB2312"/>
                <w:color w:val="000000" w:themeColor="text1"/>
                <w:szCs w:val="21"/>
              </w:rPr>
            </w:pPr>
          </w:p>
          <w:p w14:paraId="2095D875"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体积较大的废弃物品未单独堆放</w:t>
            </w:r>
          </w:p>
          <w:p w14:paraId="2F9DBF12" w14:textId="77777777" w:rsidR="00EF274B" w:rsidRDefault="00EF274B">
            <w:pPr>
              <w:rPr>
                <w:rFonts w:ascii="仿宋_GB2312" w:eastAsia="仿宋_GB2312"/>
                <w:color w:val="000000" w:themeColor="text1"/>
                <w:szCs w:val="21"/>
              </w:rPr>
            </w:pPr>
          </w:p>
          <w:p w14:paraId="51B7E2B7" w14:textId="77777777" w:rsidR="00EF274B" w:rsidRDefault="00EF274B">
            <w:pPr>
              <w:rPr>
                <w:rFonts w:ascii="仿宋_GB2312" w:eastAsia="仿宋_GB2312"/>
                <w:color w:val="000000" w:themeColor="text1"/>
                <w:szCs w:val="21"/>
              </w:rPr>
            </w:pPr>
          </w:p>
          <w:p w14:paraId="168163C5" w14:textId="77777777" w:rsidR="00EF274B" w:rsidRDefault="00EF274B">
            <w:pPr>
              <w:rPr>
                <w:rFonts w:ascii="仿宋_GB2312" w:eastAsia="仿宋_GB2312"/>
                <w:color w:val="000000" w:themeColor="text1"/>
                <w:szCs w:val="21"/>
              </w:rPr>
            </w:pPr>
          </w:p>
          <w:p w14:paraId="7CDD3582" w14:textId="77777777" w:rsidR="00EF274B" w:rsidRDefault="00EF274B">
            <w:pPr>
              <w:rPr>
                <w:rFonts w:ascii="仿宋_GB2312" w:eastAsia="仿宋_GB2312"/>
                <w:color w:val="000000" w:themeColor="text1"/>
                <w:szCs w:val="21"/>
              </w:rPr>
            </w:pPr>
          </w:p>
          <w:p w14:paraId="4D5ABE3A" w14:textId="77777777" w:rsidR="00EF274B" w:rsidRDefault="00EF274B">
            <w:pPr>
              <w:rPr>
                <w:rFonts w:ascii="仿宋_GB2312" w:eastAsia="仿宋_GB2312"/>
                <w:color w:val="000000" w:themeColor="text1"/>
                <w:szCs w:val="21"/>
              </w:rPr>
            </w:pPr>
          </w:p>
          <w:p w14:paraId="2D40969B" w14:textId="77777777" w:rsidR="00EF274B" w:rsidRDefault="00EF274B">
            <w:pPr>
              <w:rPr>
                <w:rFonts w:ascii="仿宋_GB2312" w:eastAsia="仿宋_GB2312"/>
                <w:color w:val="000000" w:themeColor="text1"/>
                <w:szCs w:val="21"/>
              </w:rPr>
            </w:pPr>
          </w:p>
          <w:p w14:paraId="21DE827D"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体积较大的废弃物品未单独堆放</w:t>
            </w:r>
          </w:p>
          <w:p w14:paraId="7040C881" w14:textId="77777777" w:rsidR="00EF274B" w:rsidRDefault="00EF274B">
            <w:pPr>
              <w:rPr>
                <w:rFonts w:ascii="仿宋_GB2312" w:eastAsia="仿宋_GB2312"/>
                <w:color w:val="000000" w:themeColor="text1"/>
                <w:szCs w:val="21"/>
              </w:rPr>
            </w:pPr>
          </w:p>
          <w:p w14:paraId="0058E791" w14:textId="77777777" w:rsidR="00EF274B" w:rsidRDefault="00EF274B">
            <w:pPr>
              <w:rPr>
                <w:rFonts w:ascii="仿宋_GB2312" w:eastAsia="仿宋_GB2312"/>
                <w:color w:val="000000" w:themeColor="text1"/>
                <w:szCs w:val="21"/>
              </w:rPr>
            </w:pPr>
          </w:p>
        </w:tc>
        <w:tc>
          <w:tcPr>
            <w:tcW w:w="2867" w:type="dxa"/>
            <w:tcBorders>
              <w:left w:val="single" w:sz="4" w:space="0" w:color="auto"/>
              <w:bottom w:val="single" w:sz="4" w:space="0" w:color="auto"/>
              <w:right w:val="single" w:sz="4" w:space="0" w:color="auto"/>
            </w:tcBorders>
            <w:shd w:val="clear" w:color="auto" w:fill="auto"/>
            <w:vAlign w:val="center"/>
          </w:tcPr>
          <w:p w14:paraId="6DB84BF6"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违反条款：第三十四条第一款第（二）项；处罚条款：第六十八条第一款 责令立即改正，</w:t>
            </w:r>
            <w:r>
              <w:rPr>
                <w:rFonts w:ascii="仿宋_GB2312" w:eastAsia="仿宋_GB2312" w:hint="eastAsia"/>
                <w:color w:val="000000" w:themeColor="text1"/>
                <w:spacing w:val="15"/>
                <w:szCs w:val="21"/>
              </w:rPr>
              <w:t>情节严重的，处五万元以上五十万元以下罚款。</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5247159A"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50000（单位情节严重的）</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C149921"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334D9" w14:textId="77777777" w:rsidR="00EF274B" w:rsidRDefault="00EF274B">
            <w:pPr>
              <w:widowControl/>
              <w:spacing w:line="0" w:lineRule="atLeast"/>
              <w:rPr>
                <w:rFonts w:ascii="仿宋_GB2312" w:eastAsia="仿宋_GB2312" w:hAnsi="宋体" w:cs="宋体"/>
                <w:color w:val="000000" w:themeColor="text1"/>
                <w:kern w:val="0"/>
                <w:szCs w:val="21"/>
              </w:rPr>
            </w:pPr>
          </w:p>
          <w:p w14:paraId="664F229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spacing w:val="15"/>
                <w:szCs w:val="21"/>
              </w:rPr>
              <w:t>1.未单独堆放在生活垃圾分类管理责任人指定的地点，系数为0-1；</w:t>
            </w:r>
          </w:p>
          <w:p w14:paraId="04EF498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2.占地面积在5</w:t>
            </w:r>
            <w:r>
              <w:rPr>
                <w:rFonts w:ascii="Batang" w:eastAsia="Batang" w:hAnsi="Batang" w:cs="Batang" w:hint="eastAsia"/>
                <w:color w:val="000000" w:themeColor="text1"/>
                <w:kern w:val="0"/>
                <w:szCs w:val="21"/>
              </w:rPr>
              <w:t>㎡</w:t>
            </w:r>
            <w:r>
              <w:rPr>
                <w:rFonts w:ascii="仿宋_GB2312" w:eastAsia="仿宋_GB2312" w:hAnsi="仿宋_GB2312" w:cs="仿宋_GB2312" w:hint="eastAsia"/>
                <w:color w:val="000000" w:themeColor="text1"/>
                <w:kern w:val="0"/>
                <w:szCs w:val="21"/>
              </w:rPr>
              <w:t>下</w:t>
            </w:r>
            <w:r>
              <w:rPr>
                <w:rFonts w:ascii="仿宋_GB2312" w:eastAsia="仿宋_GB2312" w:hAnsi="宋体" w:cs="宋体" w:hint="eastAsia"/>
                <w:color w:val="000000" w:themeColor="text1"/>
                <w:kern w:val="0"/>
                <w:szCs w:val="21"/>
              </w:rPr>
              <w:t>的，系数为0；6－10</w:t>
            </w:r>
            <w:r>
              <w:rPr>
                <w:rFonts w:ascii="Batang" w:eastAsia="Batang" w:hAnsi="Batang" w:cs="Batang" w:hint="eastAsia"/>
                <w:color w:val="000000" w:themeColor="text1"/>
                <w:kern w:val="0"/>
                <w:szCs w:val="21"/>
              </w:rPr>
              <w:t>㎡</w:t>
            </w:r>
            <w:r>
              <w:rPr>
                <w:rFonts w:ascii="仿宋_GB2312" w:eastAsia="仿宋_GB2312" w:hAnsi="仿宋_GB2312" w:cs="仿宋_GB2312" w:hint="eastAsia"/>
                <w:color w:val="000000" w:themeColor="text1"/>
                <w:kern w:val="0"/>
                <w:szCs w:val="21"/>
              </w:rPr>
              <w:t>，系数为</w:t>
            </w:r>
            <w:r>
              <w:rPr>
                <w:rFonts w:ascii="仿宋_GB2312" w:eastAsia="仿宋_GB2312" w:hAnsi="宋体" w:cs="宋体" w:hint="eastAsia"/>
                <w:color w:val="000000" w:themeColor="text1"/>
                <w:kern w:val="0"/>
                <w:szCs w:val="21"/>
              </w:rPr>
              <w:t>1；以此类推。</w:t>
            </w:r>
          </w:p>
          <w:p w14:paraId="6AE3D8B7" w14:textId="77777777" w:rsidR="00EF274B" w:rsidRDefault="00EF274B">
            <w:pPr>
              <w:widowControl/>
              <w:spacing w:line="0" w:lineRule="atLeast"/>
              <w:rPr>
                <w:rFonts w:ascii="仿宋_GB2312" w:eastAsia="仿宋_GB2312"/>
                <w:color w:val="000000" w:themeColor="text1"/>
                <w:szCs w:val="21"/>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41FDD22D"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4DF31"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（单位初次违反，责令立即改正，改正后不予处罚的，应当制作不予处罚决定书）。</w:t>
            </w:r>
          </w:p>
          <w:p w14:paraId="3BA32248" w14:textId="77777777" w:rsidR="00EF274B" w:rsidRDefault="00000000">
            <w:pPr>
              <w:widowControl/>
              <w:spacing w:line="0" w:lineRule="atLeast"/>
              <w:rPr>
                <w:rFonts w:ascii="仿宋_GB2312" w:eastAsia="仿宋_GB2312" w:hAnsi="宋体" w:cs="宋体"/>
                <w:b/>
                <w:color w:val="000000" w:themeColor="text1"/>
                <w:kern w:val="0"/>
                <w:szCs w:val="21"/>
              </w:rPr>
            </w:pPr>
            <w:r>
              <w:rPr>
                <w:rFonts w:ascii="仿宋_GB2312" w:eastAsia="仿宋_GB2312" w:hAnsi="宋体" w:cs="宋体" w:hint="eastAsia"/>
                <w:color w:val="000000" w:themeColor="text1"/>
                <w:kern w:val="0"/>
                <w:szCs w:val="21"/>
              </w:rPr>
              <w:t>堆放在城市道路、居住小区消防通道</w:t>
            </w:r>
            <w:r>
              <w:rPr>
                <w:rFonts w:ascii="仿宋_GB2312" w:eastAsia="仿宋_GB2312" w:hAnsi="微软雅黑" w:hint="eastAsia"/>
                <w:color w:val="000000" w:themeColor="text1"/>
                <w:szCs w:val="21"/>
                <w:shd w:val="clear" w:color="auto" w:fill="FFFFFF"/>
              </w:rPr>
              <w:t>等共用部位</w:t>
            </w:r>
            <w:r>
              <w:rPr>
                <w:rFonts w:ascii="仿宋_GB2312" w:eastAsia="仿宋_GB2312" w:hAnsi="宋体" w:cs="宋体" w:hint="eastAsia"/>
                <w:color w:val="000000" w:themeColor="text1"/>
                <w:kern w:val="0"/>
                <w:szCs w:val="21"/>
              </w:rPr>
              <w:t>；占压燃气、供暖等公用管道和设施保护（管理）范围的，或者绿地、林地、农田内的，视为情节严重。</w:t>
            </w:r>
          </w:p>
        </w:tc>
      </w:tr>
      <w:tr w:rsidR="00EF274B" w14:paraId="749438AB" w14:textId="77777777">
        <w:trPr>
          <w:gridAfter w:val="3"/>
          <w:wAfter w:w="5858" w:type="dxa"/>
          <w:trHeight w:val="1799"/>
        </w:trPr>
        <w:tc>
          <w:tcPr>
            <w:tcW w:w="706" w:type="dxa"/>
            <w:vMerge/>
            <w:tcBorders>
              <w:left w:val="single" w:sz="4" w:space="0" w:color="auto"/>
              <w:right w:val="single" w:sz="4" w:space="0" w:color="auto"/>
            </w:tcBorders>
            <w:shd w:val="clear" w:color="auto" w:fill="auto"/>
            <w:vAlign w:val="center"/>
          </w:tcPr>
          <w:p w14:paraId="17CE9E6E"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1441" w:type="dxa"/>
            <w:vMerge/>
            <w:tcBorders>
              <w:left w:val="single" w:sz="4" w:space="0" w:color="auto"/>
              <w:right w:val="single" w:sz="4" w:space="0" w:color="auto"/>
            </w:tcBorders>
            <w:shd w:val="clear" w:color="auto" w:fill="auto"/>
            <w:vAlign w:val="center"/>
          </w:tcPr>
          <w:p w14:paraId="6CA0A120" w14:textId="77777777" w:rsidR="00EF274B" w:rsidRDefault="00EF274B">
            <w:pPr>
              <w:rPr>
                <w:rFonts w:ascii="仿宋_GB2312" w:eastAsia="仿宋_GB2312"/>
                <w:color w:val="000000" w:themeColor="text1"/>
                <w:szCs w:val="21"/>
              </w:rPr>
            </w:pPr>
          </w:p>
        </w:tc>
        <w:tc>
          <w:tcPr>
            <w:tcW w:w="2867" w:type="dxa"/>
            <w:vMerge w:val="restart"/>
            <w:tcBorders>
              <w:top w:val="single" w:sz="4" w:space="0" w:color="auto"/>
              <w:left w:val="single" w:sz="4" w:space="0" w:color="auto"/>
              <w:right w:val="single" w:sz="4" w:space="0" w:color="auto"/>
            </w:tcBorders>
            <w:shd w:val="clear" w:color="auto" w:fill="auto"/>
            <w:vAlign w:val="center"/>
          </w:tcPr>
          <w:p w14:paraId="6952272F"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违反条款：第三十四条第一款第（二）项；处罚条款：第六十八条第二款 对拒不听从生活垃圾分类管理责任人劝阻的，给予书面警告；再次违反规定的，处五十元以上二百元以下罚款。</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0FB618E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警告（个人初次违反）</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7E64629"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E707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color w:val="000000" w:themeColor="text1"/>
                <w:spacing w:val="15"/>
                <w:szCs w:val="21"/>
              </w:rPr>
              <w:t>1.</w:t>
            </w:r>
            <w:r>
              <w:rPr>
                <w:rFonts w:ascii="仿宋_GB2312" w:eastAsia="仿宋_GB2312" w:hint="eastAsia"/>
                <w:color w:val="000000" w:themeColor="text1"/>
                <w:spacing w:val="15"/>
                <w:szCs w:val="21"/>
              </w:rPr>
              <w:t>未单独堆放在生活垃圾分类管理责任人指定的地点，系数为0-1；</w:t>
            </w:r>
          </w:p>
          <w:p w14:paraId="02CDF382"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占地面积在5</w:t>
            </w:r>
            <w:r>
              <w:rPr>
                <w:rFonts w:ascii="Batang" w:eastAsia="仿宋_GB2312" w:hAnsi="Batang" w:cs="Batang"/>
                <w:color w:val="000000" w:themeColor="text1"/>
                <w:kern w:val="0"/>
                <w:szCs w:val="21"/>
              </w:rPr>
              <w:t>㎡</w:t>
            </w:r>
            <w:r>
              <w:rPr>
                <w:rFonts w:ascii="仿宋_GB2312" w:eastAsia="仿宋_GB2312" w:hAnsi="仿宋_GB2312" w:cs="仿宋_GB2312" w:hint="eastAsia"/>
                <w:color w:val="000000" w:themeColor="text1"/>
                <w:kern w:val="0"/>
                <w:szCs w:val="21"/>
              </w:rPr>
              <w:t>下</w:t>
            </w:r>
            <w:r>
              <w:rPr>
                <w:rFonts w:ascii="仿宋_GB2312" w:eastAsia="仿宋_GB2312" w:hAnsi="宋体" w:cs="宋体" w:hint="eastAsia"/>
                <w:color w:val="000000" w:themeColor="text1"/>
                <w:kern w:val="0"/>
                <w:szCs w:val="21"/>
              </w:rPr>
              <w:t>的，系数为0；6－10</w:t>
            </w:r>
            <w:r>
              <w:rPr>
                <w:rFonts w:ascii="Batang" w:eastAsia="仿宋_GB2312" w:hAnsi="Batang" w:cs="Batang"/>
                <w:color w:val="000000" w:themeColor="text1"/>
                <w:kern w:val="0"/>
                <w:szCs w:val="21"/>
              </w:rPr>
              <w:t>㎡</w:t>
            </w:r>
            <w:r>
              <w:rPr>
                <w:rFonts w:ascii="仿宋_GB2312" w:eastAsia="仿宋_GB2312" w:hAnsi="仿宋_GB2312" w:cs="仿宋_GB2312" w:hint="eastAsia"/>
                <w:color w:val="000000" w:themeColor="text1"/>
                <w:kern w:val="0"/>
                <w:szCs w:val="21"/>
              </w:rPr>
              <w:t>，系数为</w:t>
            </w:r>
            <w:r>
              <w:rPr>
                <w:rFonts w:ascii="仿宋_GB2312" w:eastAsia="仿宋_GB2312" w:hAnsi="宋体" w:cs="宋体" w:hint="eastAsia"/>
                <w:color w:val="000000" w:themeColor="text1"/>
                <w:kern w:val="0"/>
                <w:szCs w:val="21"/>
              </w:rPr>
              <w:t>1；以此类推。</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3203670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罚款数额＝50×（1＋情节系数+变量系数）</w:t>
            </w:r>
          </w:p>
        </w:tc>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3E56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1.个人拒不听从生活垃圾分类管理责任人劝阻，且拒不改正的，进行书面警告。</w:t>
            </w:r>
          </w:p>
          <w:p w14:paraId="0FD4DFA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2.个人自愿参加生活垃圾分类等社区服务活动的，不予行政处罚。</w:t>
            </w:r>
          </w:p>
        </w:tc>
      </w:tr>
      <w:tr w:rsidR="00EF274B" w14:paraId="46484604" w14:textId="77777777">
        <w:trPr>
          <w:gridAfter w:val="3"/>
          <w:wAfter w:w="5858" w:type="dxa"/>
          <w:trHeight w:val="1076"/>
        </w:trPr>
        <w:tc>
          <w:tcPr>
            <w:tcW w:w="706" w:type="dxa"/>
            <w:vMerge/>
            <w:tcBorders>
              <w:left w:val="single" w:sz="4" w:space="0" w:color="auto"/>
              <w:bottom w:val="single" w:sz="4" w:space="0" w:color="auto"/>
              <w:right w:val="single" w:sz="4" w:space="0" w:color="auto"/>
            </w:tcBorders>
            <w:shd w:val="clear" w:color="auto" w:fill="auto"/>
            <w:vAlign w:val="center"/>
          </w:tcPr>
          <w:p w14:paraId="754EEAC2"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1441" w:type="dxa"/>
            <w:vMerge/>
            <w:tcBorders>
              <w:left w:val="single" w:sz="4" w:space="0" w:color="auto"/>
              <w:bottom w:val="single" w:sz="4" w:space="0" w:color="auto"/>
              <w:right w:val="single" w:sz="4" w:space="0" w:color="auto"/>
            </w:tcBorders>
            <w:shd w:val="clear" w:color="auto" w:fill="auto"/>
            <w:vAlign w:val="center"/>
          </w:tcPr>
          <w:p w14:paraId="6F911161" w14:textId="77777777" w:rsidR="00EF274B" w:rsidRDefault="00EF274B">
            <w:pPr>
              <w:rPr>
                <w:rFonts w:ascii="仿宋_GB2312" w:eastAsia="仿宋_GB2312"/>
                <w:color w:val="000000" w:themeColor="text1"/>
                <w:szCs w:val="21"/>
              </w:rPr>
            </w:pPr>
          </w:p>
        </w:tc>
        <w:tc>
          <w:tcPr>
            <w:tcW w:w="2867" w:type="dxa"/>
            <w:vMerge/>
            <w:tcBorders>
              <w:left w:val="single" w:sz="4" w:space="0" w:color="auto"/>
              <w:bottom w:val="single" w:sz="4" w:space="0" w:color="auto"/>
              <w:right w:val="single" w:sz="4" w:space="0" w:color="auto"/>
            </w:tcBorders>
            <w:shd w:val="clear" w:color="auto" w:fill="auto"/>
            <w:vAlign w:val="center"/>
          </w:tcPr>
          <w:p w14:paraId="2B54AEA6" w14:textId="77777777" w:rsidR="00EF274B" w:rsidRDefault="00EF274B">
            <w:pPr>
              <w:rPr>
                <w:rFonts w:ascii="仿宋_GB2312" w:eastAsia="仿宋_GB2312"/>
                <w:color w:val="000000" w:themeColor="text1"/>
                <w:szCs w:val="21"/>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6ABCEC3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50（个人再次违反）</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CC013D6"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5E89D" w14:textId="77777777" w:rsidR="00EF274B" w:rsidRDefault="00EF274B">
            <w:pPr>
              <w:widowControl/>
              <w:spacing w:line="0" w:lineRule="atLeast"/>
              <w:rPr>
                <w:rFonts w:ascii="仿宋_GB2312" w:eastAsia="仿宋_GB2312"/>
                <w:color w:val="000000" w:themeColor="text1"/>
                <w:szCs w:val="21"/>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067989DC"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A6096"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2B3EF881" w14:textId="77777777">
        <w:trPr>
          <w:gridAfter w:val="3"/>
          <w:wAfter w:w="5858" w:type="dxa"/>
          <w:trHeight w:val="659"/>
        </w:trPr>
        <w:tc>
          <w:tcPr>
            <w:tcW w:w="706" w:type="dxa"/>
            <w:vMerge w:val="restart"/>
            <w:tcBorders>
              <w:left w:val="single" w:sz="4" w:space="0" w:color="auto"/>
              <w:right w:val="single" w:sz="4" w:space="0" w:color="auto"/>
            </w:tcBorders>
            <w:shd w:val="clear" w:color="auto" w:fill="auto"/>
            <w:vAlign w:val="center"/>
          </w:tcPr>
          <w:p w14:paraId="5DB2D41A"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4</w:t>
            </w:r>
          </w:p>
        </w:tc>
        <w:tc>
          <w:tcPr>
            <w:tcW w:w="1441" w:type="dxa"/>
            <w:vMerge w:val="restart"/>
            <w:tcBorders>
              <w:left w:val="single" w:sz="4" w:space="0" w:color="auto"/>
              <w:right w:val="single" w:sz="4" w:space="0" w:color="auto"/>
            </w:tcBorders>
            <w:shd w:val="clear" w:color="auto" w:fill="auto"/>
            <w:vAlign w:val="center"/>
          </w:tcPr>
          <w:p w14:paraId="307FE2AE"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农村村民产生的灰土未按规定投放的</w:t>
            </w:r>
          </w:p>
        </w:tc>
        <w:tc>
          <w:tcPr>
            <w:tcW w:w="2867" w:type="dxa"/>
            <w:vMerge w:val="restart"/>
            <w:tcBorders>
              <w:top w:val="single" w:sz="4" w:space="0" w:color="auto"/>
              <w:left w:val="single" w:sz="4" w:space="0" w:color="auto"/>
              <w:right w:val="single" w:sz="4" w:space="0" w:color="auto"/>
            </w:tcBorders>
            <w:shd w:val="clear" w:color="auto" w:fill="auto"/>
            <w:vAlign w:val="center"/>
          </w:tcPr>
          <w:p w14:paraId="35280301"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违反条款：第三十四条第一款第（三）项；处罚条款：第六十八条第二款 对拒不听从生活垃圾分类管理责任人劝阻的，给予书面警告；再次违反规定的，处五十元以上二百元以下罚款。</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5B08166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警告（初次违反）</w:t>
            </w:r>
          </w:p>
        </w:tc>
        <w:tc>
          <w:tcPr>
            <w:tcW w:w="990" w:type="dxa"/>
            <w:tcBorders>
              <w:top w:val="single" w:sz="4" w:space="0" w:color="auto"/>
              <w:left w:val="single" w:sz="4" w:space="0" w:color="auto"/>
              <w:right w:val="single" w:sz="4" w:space="0" w:color="auto"/>
            </w:tcBorders>
            <w:shd w:val="clear" w:color="auto" w:fill="auto"/>
            <w:vAlign w:val="center"/>
          </w:tcPr>
          <w:p w14:paraId="604F58FC"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vMerge w:val="restart"/>
            <w:tcBorders>
              <w:top w:val="single" w:sz="4" w:space="0" w:color="auto"/>
              <w:left w:val="single" w:sz="4" w:space="0" w:color="auto"/>
              <w:right w:val="single" w:sz="4" w:space="0" w:color="auto"/>
            </w:tcBorders>
            <w:shd w:val="clear" w:color="auto" w:fill="auto"/>
            <w:vAlign w:val="center"/>
          </w:tcPr>
          <w:p w14:paraId="5F159BE7" w14:textId="77777777" w:rsidR="00EF274B" w:rsidRDefault="00EF274B">
            <w:pPr>
              <w:widowControl/>
              <w:spacing w:line="0" w:lineRule="atLeast"/>
              <w:rPr>
                <w:rFonts w:ascii="仿宋_GB2312" w:eastAsia="仿宋_GB2312"/>
                <w:color w:val="000000" w:themeColor="text1"/>
                <w:spacing w:val="15"/>
                <w:szCs w:val="21"/>
              </w:rPr>
            </w:pPr>
          </w:p>
          <w:p w14:paraId="5B0ADD6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spacing w:val="15"/>
                <w:szCs w:val="21"/>
              </w:rPr>
              <w:t>1.未单独投放在相应的容器或者生活垃圾分类管理责任人指定的地点，系数为0-1；</w:t>
            </w:r>
          </w:p>
          <w:p w14:paraId="4ADBEB1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占地面积在5</w:t>
            </w:r>
            <w:r>
              <w:rPr>
                <w:rFonts w:ascii="Batang" w:eastAsia="仿宋_GB2312" w:hAnsi="Batang" w:cs="Batang"/>
                <w:color w:val="000000" w:themeColor="text1"/>
                <w:kern w:val="0"/>
                <w:szCs w:val="21"/>
              </w:rPr>
              <w:t>㎡</w:t>
            </w:r>
            <w:r>
              <w:rPr>
                <w:rFonts w:ascii="仿宋_GB2312" w:eastAsia="仿宋_GB2312" w:hAnsi="仿宋_GB2312" w:cs="仿宋_GB2312" w:hint="eastAsia"/>
                <w:color w:val="000000" w:themeColor="text1"/>
                <w:kern w:val="0"/>
                <w:szCs w:val="21"/>
              </w:rPr>
              <w:t>下</w:t>
            </w:r>
            <w:r>
              <w:rPr>
                <w:rFonts w:ascii="仿宋_GB2312" w:eastAsia="仿宋_GB2312" w:hAnsi="宋体" w:cs="宋体" w:hint="eastAsia"/>
                <w:color w:val="000000" w:themeColor="text1"/>
                <w:kern w:val="0"/>
                <w:szCs w:val="21"/>
              </w:rPr>
              <w:t>的，系数为0；6－10</w:t>
            </w:r>
            <w:r>
              <w:rPr>
                <w:rFonts w:ascii="Batang" w:eastAsia="仿宋_GB2312" w:hAnsi="Batang" w:cs="Batang"/>
                <w:color w:val="000000" w:themeColor="text1"/>
                <w:kern w:val="0"/>
                <w:szCs w:val="21"/>
              </w:rPr>
              <w:t>㎡</w:t>
            </w:r>
            <w:r>
              <w:rPr>
                <w:rFonts w:ascii="仿宋_GB2312" w:eastAsia="仿宋_GB2312" w:hAnsi="仿宋_GB2312" w:cs="仿宋_GB2312" w:hint="eastAsia"/>
                <w:color w:val="000000" w:themeColor="text1"/>
                <w:kern w:val="0"/>
                <w:szCs w:val="21"/>
              </w:rPr>
              <w:t>，系数为</w:t>
            </w:r>
            <w:r>
              <w:rPr>
                <w:rFonts w:ascii="仿宋_GB2312" w:eastAsia="仿宋_GB2312" w:hAnsi="宋体" w:cs="宋体" w:hint="eastAsia"/>
                <w:color w:val="000000" w:themeColor="text1"/>
                <w:kern w:val="0"/>
                <w:szCs w:val="21"/>
              </w:rPr>
              <w:t>1；以此类推。</w:t>
            </w:r>
          </w:p>
          <w:p w14:paraId="71D6C02C" w14:textId="77777777" w:rsidR="00EF274B" w:rsidRDefault="00EF274B">
            <w:pPr>
              <w:widowControl/>
              <w:spacing w:line="0" w:lineRule="atLeast"/>
              <w:rPr>
                <w:rFonts w:ascii="仿宋_GB2312" w:eastAsia="仿宋_GB2312"/>
                <w:color w:val="000000" w:themeColor="text1"/>
                <w:szCs w:val="21"/>
              </w:rPr>
            </w:pPr>
          </w:p>
        </w:tc>
        <w:tc>
          <w:tcPr>
            <w:tcW w:w="1628" w:type="dxa"/>
            <w:vMerge w:val="restart"/>
            <w:tcBorders>
              <w:top w:val="single" w:sz="4" w:space="0" w:color="auto"/>
              <w:left w:val="single" w:sz="4" w:space="0" w:color="auto"/>
              <w:right w:val="single" w:sz="4" w:space="0" w:color="auto"/>
            </w:tcBorders>
            <w:shd w:val="clear" w:color="auto" w:fill="auto"/>
            <w:vAlign w:val="center"/>
          </w:tcPr>
          <w:p w14:paraId="56974AA0"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罚款数额＝50×（1＋情节系数+变量系数）</w:t>
            </w:r>
          </w:p>
        </w:tc>
        <w:tc>
          <w:tcPr>
            <w:tcW w:w="2929" w:type="dxa"/>
            <w:gridSpan w:val="2"/>
            <w:vMerge w:val="restart"/>
            <w:tcBorders>
              <w:top w:val="single" w:sz="4" w:space="0" w:color="auto"/>
              <w:left w:val="single" w:sz="4" w:space="0" w:color="auto"/>
              <w:right w:val="single" w:sz="4" w:space="0" w:color="auto"/>
            </w:tcBorders>
            <w:shd w:val="clear" w:color="auto" w:fill="auto"/>
            <w:vAlign w:val="center"/>
          </w:tcPr>
          <w:p w14:paraId="0516B2AC" w14:textId="77777777" w:rsidR="00EF274B" w:rsidRDefault="00EF274B">
            <w:pPr>
              <w:widowControl/>
              <w:spacing w:line="0" w:lineRule="atLeast"/>
              <w:rPr>
                <w:rFonts w:ascii="仿宋_GB2312" w:eastAsia="仿宋_GB2312" w:hAnsi="宋体" w:cs="宋体"/>
                <w:color w:val="000000" w:themeColor="text1"/>
                <w:kern w:val="0"/>
                <w:szCs w:val="21"/>
              </w:rPr>
            </w:pPr>
          </w:p>
          <w:p w14:paraId="52D11C1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1.个人拒不听从生活垃圾分类管理责任人劝阻，且拒不改正的，进行书面警告。</w:t>
            </w:r>
          </w:p>
          <w:p w14:paraId="3B2F939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2.个人自愿参加生活垃圾分类等社区服务活动的，不予行政处罚。</w:t>
            </w:r>
          </w:p>
        </w:tc>
      </w:tr>
      <w:tr w:rsidR="00EF274B" w14:paraId="594C4D97" w14:textId="77777777">
        <w:trPr>
          <w:gridAfter w:val="3"/>
          <w:wAfter w:w="5858" w:type="dxa"/>
          <w:trHeight w:val="1646"/>
        </w:trPr>
        <w:tc>
          <w:tcPr>
            <w:tcW w:w="706" w:type="dxa"/>
            <w:vMerge/>
            <w:tcBorders>
              <w:left w:val="single" w:sz="4" w:space="0" w:color="auto"/>
              <w:right w:val="single" w:sz="4" w:space="0" w:color="auto"/>
            </w:tcBorders>
            <w:shd w:val="clear" w:color="auto" w:fill="auto"/>
            <w:vAlign w:val="center"/>
          </w:tcPr>
          <w:p w14:paraId="29D03A1E"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1441" w:type="dxa"/>
            <w:vMerge/>
            <w:tcBorders>
              <w:left w:val="single" w:sz="4" w:space="0" w:color="auto"/>
              <w:right w:val="single" w:sz="4" w:space="0" w:color="auto"/>
            </w:tcBorders>
            <w:shd w:val="clear" w:color="auto" w:fill="auto"/>
            <w:vAlign w:val="center"/>
          </w:tcPr>
          <w:p w14:paraId="34524ECA" w14:textId="77777777" w:rsidR="00EF274B" w:rsidRDefault="00EF274B">
            <w:pPr>
              <w:rPr>
                <w:rFonts w:ascii="仿宋_GB2312" w:eastAsia="仿宋_GB2312"/>
                <w:color w:val="000000" w:themeColor="text1"/>
                <w:szCs w:val="21"/>
              </w:rPr>
            </w:pPr>
          </w:p>
        </w:tc>
        <w:tc>
          <w:tcPr>
            <w:tcW w:w="2867" w:type="dxa"/>
            <w:vMerge/>
            <w:tcBorders>
              <w:left w:val="single" w:sz="4" w:space="0" w:color="auto"/>
              <w:right w:val="single" w:sz="4" w:space="0" w:color="auto"/>
            </w:tcBorders>
            <w:shd w:val="clear" w:color="auto" w:fill="auto"/>
            <w:vAlign w:val="center"/>
          </w:tcPr>
          <w:p w14:paraId="54A57692" w14:textId="77777777" w:rsidR="00EF274B" w:rsidRDefault="00EF274B">
            <w:pPr>
              <w:rPr>
                <w:rFonts w:ascii="仿宋_GB2312" w:eastAsia="仿宋_GB2312"/>
                <w:color w:val="000000" w:themeColor="text1"/>
                <w:szCs w:val="21"/>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6AC29B0C"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50（个人再次违反）</w:t>
            </w:r>
          </w:p>
        </w:tc>
        <w:tc>
          <w:tcPr>
            <w:tcW w:w="990" w:type="dxa"/>
            <w:tcBorders>
              <w:left w:val="single" w:sz="4" w:space="0" w:color="auto"/>
              <w:bottom w:val="single" w:sz="4" w:space="0" w:color="auto"/>
              <w:right w:val="single" w:sz="4" w:space="0" w:color="auto"/>
            </w:tcBorders>
            <w:shd w:val="clear" w:color="auto" w:fill="auto"/>
            <w:vAlign w:val="center"/>
          </w:tcPr>
          <w:p w14:paraId="46C31DA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vMerge/>
            <w:tcBorders>
              <w:left w:val="single" w:sz="4" w:space="0" w:color="auto"/>
              <w:bottom w:val="single" w:sz="4" w:space="0" w:color="auto"/>
              <w:right w:val="single" w:sz="4" w:space="0" w:color="auto"/>
            </w:tcBorders>
            <w:shd w:val="clear" w:color="auto" w:fill="auto"/>
            <w:vAlign w:val="center"/>
          </w:tcPr>
          <w:p w14:paraId="4655B15D" w14:textId="77777777" w:rsidR="00EF274B" w:rsidRDefault="00EF274B">
            <w:pPr>
              <w:widowControl/>
              <w:spacing w:line="0" w:lineRule="atLeast"/>
              <w:rPr>
                <w:rFonts w:ascii="仿宋_GB2312" w:eastAsia="仿宋_GB2312"/>
                <w:color w:val="000000" w:themeColor="text1"/>
                <w:szCs w:val="21"/>
              </w:rPr>
            </w:pPr>
          </w:p>
        </w:tc>
        <w:tc>
          <w:tcPr>
            <w:tcW w:w="1628" w:type="dxa"/>
            <w:vMerge/>
            <w:tcBorders>
              <w:left w:val="single" w:sz="4" w:space="0" w:color="auto"/>
              <w:bottom w:val="single" w:sz="4" w:space="0" w:color="auto"/>
              <w:right w:val="single" w:sz="4" w:space="0" w:color="auto"/>
            </w:tcBorders>
            <w:shd w:val="clear" w:color="auto" w:fill="auto"/>
            <w:vAlign w:val="center"/>
          </w:tcPr>
          <w:p w14:paraId="608215E0"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2929" w:type="dxa"/>
            <w:gridSpan w:val="2"/>
            <w:vMerge/>
            <w:tcBorders>
              <w:left w:val="single" w:sz="4" w:space="0" w:color="auto"/>
              <w:bottom w:val="single" w:sz="4" w:space="0" w:color="auto"/>
              <w:right w:val="single" w:sz="4" w:space="0" w:color="auto"/>
            </w:tcBorders>
            <w:shd w:val="clear" w:color="auto" w:fill="auto"/>
            <w:vAlign w:val="center"/>
          </w:tcPr>
          <w:p w14:paraId="798E0B16"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2DC4A8C3" w14:textId="77777777">
        <w:trPr>
          <w:gridAfter w:val="3"/>
          <w:wAfter w:w="5858" w:type="dxa"/>
          <w:trHeight w:val="1076"/>
        </w:trPr>
        <w:tc>
          <w:tcPr>
            <w:tcW w:w="706" w:type="dxa"/>
            <w:vMerge w:val="restart"/>
            <w:tcBorders>
              <w:left w:val="single" w:sz="4" w:space="0" w:color="auto"/>
              <w:right w:val="single" w:sz="4" w:space="0" w:color="auto"/>
            </w:tcBorders>
            <w:shd w:val="clear" w:color="auto" w:fill="auto"/>
            <w:vAlign w:val="center"/>
          </w:tcPr>
          <w:p w14:paraId="5F498AC5"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vMerge w:val="restart"/>
            <w:tcBorders>
              <w:left w:val="single" w:sz="4" w:space="0" w:color="auto"/>
              <w:right w:val="single" w:sz="4" w:space="0" w:color="auto"/>
            </w:tcBorders>
            <w:shd w:val="clear" w:color="auto" w:fill="auto"/>
            <w:vAlign w:val="center"/>
          </w:tcPr>
          <w:p w14:paraId="235D9D81"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居民装饰装修房屋过程中产生的建筑垃圾未按指定的时间、地点和要求单独堆放</w:t>
            </w:r>
          </w:p>
        </w:tc>
        <w:tc>
          <w:tcPr>
            <w:tcW w:w="2867" w:type="dxa"/>
            <w:vMerge w:val="restart"/>
            <w:tcBorders>
              <w:top w:val="single" w:sz="4" w:space="0" w:color="auto"/>
              <w:left w:val="single" w:sz="4" w:space="0" w:color="auto"/>
              <w:right w:val="single" w:sz="4" w:space="0" w:color="auto"/>
            </w:tcBorders>
            <w:shd w:val="clear" w:color="auto" w:fill="auto"/>
            <w:vAlign w:val="center"/>
          </w:tcPr>
          <w:p w14:paraId="597033F4"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违反条款：第三十四条第二款；处罚条款：第六十八条第二款 对拒不听从生活垃圾分类管理责任人劝阻的，给予书面警告；再次违反规定的，处五十元以上二百元以下罚款。</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40860C87"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警告（初次违反）</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19B7EAB"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vMerge w:val="restart"/>
            <w:tcBorders>
              <w:top w:val="single" w:sz="4" w:space="0" w:color="auto"/>
              <w:left w:val="single" w:sz="4" w:space="0" w:color="auto"/>
              <w:right w:val="single" w:sz="4" w:space="0" w:color="auto"/>
            </w:tcBorders>
            <w:shd w:val="clear" w:color="auto" w:fill="auto"/>
            <w:vAlign w:val="center"/>
          </w:tcPr>
          <w:p w14:paraId="755747F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spacing w:val="15"/>
                <w:szCs w:val="21"/>
              </w:rPr>
              <w:t>1.未单独堆放在生活垃圾分类管理责任人指定的地点，系数为0-1；</w:t>
            </w:r>
          </w:p>
          <w:p w14:paraId="3071245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2.占地面积在5</w:t>
            </w:r>
            <w:r>
              <w:rPr>
                <w:rFonts w:ascii="Batang" w:eastAsia="仿宋_GB2312" w:hAnsi="Batang" w:cs="Batang"/>
                <w:color w:val="000000" w:themeColor="text1"/>
                <w:kern w:val="0"/>
                <w:szCs w:val="21"/>
              </w:rPr>
              <w:t>㎡</w:t>
            </w:r>
            <w:r>
              <w:rPr>
                <w:rFonts w:ascii="仿宋_GB2312" w:eastAsia="仿宋_GB2312" w:hAnsi="仿宋_GB2312" w:cs="仿宋_GB2312" w:hint="eastAsia"/>
                <w:color w:val="000000" w:themeColor="text1"/>
                <w:kern w:val="0"/>
                <w:szCs w:val="21"/>
              </w:rPr>
              <w:t>下</w:t>
            </w:r>
            <w:r>
              <w:rPr>
                <w:rFonts w:ascii="仿宋_GB2312" w:eastAsia="仿宋_GB2312" w:hAnsi="宋体" w:cs="宋体" w:hint="eastAsia"/>
                <w:color w:val="000000" w:themeColor="text1"/>
                <w:kern w:val="0"/>
                <w:szCs w:val="21"/>
              </w:rPr>
              <w:t>的，系数为0；6－10</w:t>
            </w:r>
            <w:r>
              <w:rPr>
                <w:rFonts w:ascii="Batang" w:eastAsia="仿宋_GB2312" w:hAnsi="Batang" w:cs="Batang"/>
                <w:color w:val="000000" w:themeColor="text1"/>
                <w:kern w:val="0"/>
                <w:szCs w:val="21"/>
              </w:rPr>
              <w:t>㎡</w:t>
            </w:r>
            <w:r>
              <w:rPr>
                <w:rFonts w:ascii="仿宋_GB2312" w:eastAsia="仿宋_GB2312" w:hAnsi="仿宋_GB2312" w:cs="仿宋_GB2312" w:hint="eastAsia"/>
                <w:color w:val="000000" w:themeColor="text1"/>
                <w:kern w:val="0"/>
                <w:szCs w:val="21"/>
              </w:rPr>
              <w:t>，系数为</w:t>
            </w:r>
            <w:r>
              <w:rPr>
                <w:rFonts w:ascii="仿宋_GB2312" w:eastAsia="仿宋_GB2312" w:hAnsi="宋体" w:cs="宋体" w:hint="eastAsia"/>
                <w:color w:val="000000" w:themeColor="text1"/>
                <w:kern w:val="0"/>
                <w:szCs w:val="21"/>
              </w:rPr>
              <w:t>1；以此类推。</w:t>
            </w:r>
          </w:p>
          <w:p w14:paraId="7F8C6523" w14:textId="77777777" w:rsidR="00EF274B" w:rsidRDefault="00EF274B">
            <w:pPr>
              <w:spacing w:line="0" w:lineRule="atLeast"/>
              <w:rPr>
                <w:rFonts w:ascii="仿宋_GB2312" w:eastAsia="仿宋_GB2312"/>
                <w:color w:val="000000" w:themeColor="text1"/>
                <w:szCs w:val="21"/>
              </w:rPr>
            </w:pPr>
          </w:p>
        </w:tc>
        <w:tc>
          <w:tcPr>
            <w:tcW w:w="1628" w:type="dxa"/>
            <w:vMerge w:val="restart"/>
            <w:tcBorders>
              <w:top w:val="single" w:sz="4" w:space="0" w:color="auto"/>
              <w:left w:val="single" w:sz="4" w:space="0" w:color="auto"/>
              <w:right w:val="single" w:sz="4" w:space="0" w:color="auto"/>
            </w:tcBorders>
            <w:shd w:val="clear" w:color="auto" w:fill="auto"/>
            <w:vAlign w:val="center"/>
          </w:tcPr>
          <w:p w14:paraId="4810E4C1"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罚款数额＝50×（1＋情节系数+变量系数）</w:t>
            </w:r>
          </w:p>
        </w:tc>
        <w:tc>
          <w:tcPr>
            <w:tcW w:w="2929" w:type="dxa"/>
            <w:gridSpan w:val="2"/>
            <w:vMerge w:val="restart"/>
            <w:tcBorders>
              <w:top w:val="single" w:sz="4" w:space="0" w:color="auto"/>
              <w:left w:val="single" w:sz="4" w:space="0" w:color="auto"/>
              <w:right w:val="single" w:sz="4" w:space="0" w:color="auto"/>
            </w:tcBorders>
            <w:shd w:val="clear" w:color="auto" w:fill="auto"/>
            <w:vAlign w:val="center"/>
          </w:tcPr>
          <w:p w14:paraId="4B248F7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1.个人拒不听从生活垃圾分类管理责任人劝阻，且拒不改正的，进行书面警告。</w:t>
            </w:r>
          </w:p>
          <w:p w14:paraId="54A0896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2.个人自愿参加生活垃圾分类等社区服务活动的，不予行政处罚。</w:t>
            </w:r>
          </w:p>
        </w:tc>
      </w:tr>
      <w:tr w:rsidR="00EF274B" w14:paraId="3F243781" w14:textId="77777777">
        <w:trPr>
          <w:gridAfter w:val="3"/>
          <w:wAfter w:w="5858" w:type="dxa"/>
          <w:trHeight w:val="1143"/>
        </w:trPr>
        <w:tc>
          <w:tcPr>
            <w:tcW w:w="706" w:type="dxa"/>
            <w:vMerge/>
            <w:tcBorders>
              <w:left w:val="single" w:sz="4" w:space="0" w:color="auto"/>
              <w:bottom w:val="single" w:sz="4" w:space="0" w:color="auto"/>
              <w:right w:val="single" w:sz="4" w:space="0" w:color="auto"/>
            </w:tcBorders>
            <w:shd w:val="clear" w:color="auto" w:fill="auto"/>
            <w:vAlign w:val="center"/>
          </w:tcPr>
          <w:p w14:paraId="6C8B00FA"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1441" w:type="dxa"/>
            <w:vMerge/>
            <w:tcBorders>
              <w:left w:val="single" w:sz="4" w:space="0" w:color="auto"/>
              <w:bottom w:val="single" w:sz="4" w:space="0" w:color="auto"/>
              <w:right w:val="single" w:sz="4" w:space="0" w:color="auto"/>
            </w:tcBorders>
            <w:shd w:val="clear" w:color="auto" w:fill="auto"/>
            <w:vAlign w:val="center"/>
          </w:tcPr>
          <w:p w14:paraId="2BB1633E" w14:textId="77777777" w:rsidR="00EF274B" w:rsidRDefault="00EF274B">
            <w:pPr>
              <w:rPr>
                <w:rFonts w:ascii="仿宋_GB2312" w:eastAsia="仿宋_GB2312"/>
                <w:color w:val="000000" w:themeColor="text1"/>
                <w:szCs w:val="21"/>
              </w:rPr>
            </w:pPr>
          </w:p>
        </w:tc>
        <w:tc>
          <w:tcPr>
            <w:tcW w:w="2867" w:type="dxa"/>
            <w:vMerge/>
            <w:tcBorders>
              <w:left w:val="single" w:sz="4" w:space="0" w:color="auto"/>
              <w:bottom w:val="single" w:sz="4" w:space="0" w:color="auto"/>
              <w:right w:val="single" w:sz="4" w:space="0" w:color="auto"/>
            </w:tcBorders>
            <w:shd w:val="clear" w:color="auto" w:fill="auto"/>
            <w:vAlign w:val="center"/>
          </w:tcPr>
          <w:p w14:paraId="4F391511" w14:textId="77777777" w:rsidR="00EF274B" w:rsidRDefault="00EF274B">
            <w:pPr>
              <w:rPr>
                <w:rFonts w:ascii="仿宋_GB2312" w:eastAsia="仿宋_GB2312"/>
                <w:color w:val="000000" w:themeColor="text1"/>
                <w:szCs w:val="21"/>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5BEA1B5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50（个人再次违反）</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F26F314"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vMerge/>
            <w:tcBorders>
              <w:left w:val="single" w:sz="4" w:space="0" w:color="auto"/>
              <w:bottom w:val="single" w:sz="4" w:space="0" w:color="auto"/>
              <w:right w:val="single" w:sz="4" w:space="0" w:color="auto"/>
            </w:tcBorders>
            <w:shd w:val="clear" w:color="auto" w:fill="auto"/>
            <w:vAlign w:val="center"/>
          </w:tcPr>
          <w:p w14:paraId="54481B62" w14:textId="77777777" w:rsidR="00EF274B" w:rsidRDefault="00EF274B">
            <w:pPr>
              <w:widowControl/>
              <w:spacing w:line="0" w:lineRule="atLeast"/>
              <w:rPr>
                <w:rFonts w:ascii="仿宋_GB2312" w:eastAsia="仿宋_GB2312"/>
                <w:color w:val="000000" w:themeColor="text1"/>
                <w:szCs w:val="21"/>
              </w:rPr>
            </w:pPr>
          </w:p>
        </w:tc>
        <w:tc>
          <w:tcPr>
            <w:tcW w:w="1628" w:type="dxa"/>
            <w:vMerge/>
            <w:tcBorders>
              <w:left w:val="single" w:sz="4" w:space="0" w:color="auto"/>
              <w:bottom w:val="single" w:sz="4" w:space="0" w:color="auto"/>
              <w:right w:val="single" w:sz="4" w:space="0" w:color="auto"/>
            </w:tcBorders>
            <w:shd w:val="clear" w:color="auto" w:fill="auto"/>
            <w:vAlign w:val="center"/>
          </w:tcPr>
          <w:p w14:paraId="6D4F65A0"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2929" w:type="dxa"/>
            <w:gridSpan w:val="2"/>
            <w:vMerge/>
            <w:tcBorders>
              <w:left w:val="single" w:sz="4" w:space="0" w:color="auto"/>
              <w:bottom w:val="single" w:sz="4" w:space="0" w:color="auto"/>
              <w:right w:val="single" w:sz="4" w:space="0" w:color="auto"/>
            </w:tcBorders>
            <w:shd w:val="clear" w:color="auto" w:fill="auto"/>
            <w:vAlign w:val="center"/>
          </w:tcPr>
          <w:p w14:paraId="19FAA1F7"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3C600E78" w14:textId="77777777">
        <w:trPr>
          <w:gridAfter w:val="3"/>
          <w:wAfter w:w="5858" w:type="dxa"/>
          <w:trHeight w:val="1505"/>
        </w:trPr>
        <w:tc>
          <w:tcPr>
            <w:tcW w:w="706" w:type="dxa"/>
            <w:shd w:val="clear" w:color="auto" w:fill="auto"/>
            <w:vAlign w:val="center"/>
          </w:tcPr>
          <w:p w14:paraId="6B72213C"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c>
          <w:tcPr>
            <w:tcW w:w="1441" w:type="dxa"/>
            <w:shd w:val="clear" w:color="auto" w:fill="auto"/>
            <w:vAlign w:val="center"/>
          </w:tcPr>
          <w:p w14:paraId="1471DEAE" w14:textId="77777777" w:rsidR="00EF274B" w:rsidRDefault="00000000">
            <w:pPr>
              <w:rPr>
                <w:rFonts w:ascii="仿宋_GB2312" w:eastAsia="仿宋_GB2312" w:hAnsi="宋体" w:cs="宋体"/>
                <w:color w:val="000000" w:themeColor="text1"/>
                <w:szCs w:val="21"/>
              </w:rPr>
            </w:pPr>
            <w:r>
              <w:rPr>
                <w:rFonts w:ascii="仿宋_GB2312" w:eastAsia="仿宋_GB2312" w:hint="eastAsia"/>
                <w:color w:val="000000" w:themeColor="text1"/>
                <w:szCs w:val="21"/>
              </w:rPr>
              <w:t>未建立生活垃圾分类日常管理制度</w:t>
            </w:r>
          </w:p>
        </w:tc>
        <w:tc>
          <w:tcPr>
            <w:tcW w:w="2867" w:type="dxa"/>
            <w:shd w:val="clear" w:color="auto" w:fill="auto"/>
            <w:vAlign w:val="center"/>
          </w:tcPr>
          <w:p w14:paraId="6F7871A1" w14:textId="77777777" w:rsidR="00EF274B" w:rsidRDefault="00000000">
            <w:pPr>
              <w:rPr>
                <w:rFonts w:ascii="仿宋_GB2312" w:eastAsia="仿宋_GB2312" w:hAnsi="宋体" w:cs="宋体"/>
                <w:color w:val="000000" w:themeColor="text1"/>
                <w:szCs w:val="21"/>
              </w:rPr>
            </w:pPr>
            <w:r>
              <w:rPr>
                <w:rFonts w:ascii="仿宋_GB2312" w:eastAsia="仿宋_GB2312" w:hint="eastAsia"/>
                <w:color w:val="000000" w:themeColor="text1"/>
                <w:szCs w:val="21"/>
              </w:rPr>
              <w:t xml:space="preserve">违反条款：第三十六条第一款第（一）项；处罚条款：第六十九条第一款 责令立即改正，处三千元以上三万元以下罚款。　</w:t>
            </w:r>
          </w:p>
        </w:tc>
        <w:tc>
          <w:tcPr>
            <w:tcW w:w="1103" w:type="dxa"/>
            <w:shd w:val="clear" w:color="auto" w:fill="auto"/>
            <w:vAlign w:val="center"/>
          </w:tcPr>
          <w:p w14:paraId="7AAC251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3000</w:t>
            </w:r>
          </w:p>
        </w:tc>
        <w:tc>
          <w:tcPr>
            <w:tcW w:w="990" w:type="dxa"/>
            <w:shd w:val="clear" w:color="auto" w:fill="auto"/>
            <w:vAlign w:val="center"/>
          </w:tcPr>
          <w:p w14:paraId="39171FD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vMerge w:val="restart"/>
            <w:shd w:val="clear" w:color="auto" w:fill="auto"/>
            <w:vAlign w:val="center"/>
          </w:tcPr>
          <w:p w14:paraId="472D887F" w14:textId="77777777" w:rsidR="00EF274B" w:rsidRDefault="00EF274B">
            <w:pPr>
              <w:spacing w:line="0" w:lineRule="atLeast"/>
              <w:rPr>
                <w:rFonts w:ascii="仿宋_GB2312" w:eastAsia="仿宋_GB2312"/>
                <w:color w:val="000000" w:themeColor="text1"/>
                <w:szCs w:val="21"/>
              </w:rPr>
            </w:pPr>
          </w:p>
          <w:p w14:paraId="38DA409C" w14:textId="77777777" w:rsidR="00EF274B" w:rsidRDefault="00EF274B">
            <w:pPr>
              <w:spacing w:line="0" w:lineRule="atLeast"/>
              <w:rPr>
                <w:rFonts w:ascii="仿宋_GB2312" w:eastAsia="仿宋_GB2312"/>
                <w:color w:val="000000" w:themeColor="text1"/>
                <w:szCs w:val="21"/>
              </w:rPr>
            </w:pPr>
          </w:p>
          <w:p w14:paraId="27ED7DA9" w14:textId="77777777" w:rsidR="00EF274B" w:rsidRDefault="00EF274B">
            <w:pPr>
              <w:spacing w:line="0" w:lineRule="atLeast"/>
              <w:rPr>
                <w:rFonts w:ascii="仿宋_GB2312" w:eastAsia="仿宋_GB2312"/>
                <w:color w:val="000000" w:themeColor="text1"/>
                <w:szCs w:val="21"/>
              </w:rPr>
            </w:pPr>
          </w:p>
          <w:p w14:paraId="5CFA7FD4" w14:textId="77777777" w:rsidR="00EF274B" w:rsidRDefault="00EF274B">
            <w:pPr>
              <w:spacing w:line="0" w:lineRule="atLeast"/>
              <w:rPr>
                <w:rFonts w:ascii="仿宋_GB2312" w:eastAsia="仿宋_GB2312"/>
                <w:color w:val="000000" w:themeColor="text1"/>
                <w:szCs w:val="21"/>
              </w:rPr>
            </w:pPr>
          </w:p>
          <w:p w14:paraId="1106D424" w14:textId="77777777" w:rsidR="00EF274B" w:rsidRDefault="00EF274B">
            <w:pPr>
              <w:spacing w:line="0" w:lineRule="atLeast"/>
              <w:rPr>
                <w:rFonts w:ascii="仿宋_GB2312" w:eastAsia="仿宋_GB2312"/>
                <w:color w:val="000000" w:themeColor="text1"/>
                <w:szCs w:val="21"/>
              </w:rPr>
            </w:pPr>
          </w:p>
          <w:p w14:paraId="4E0520AD" w14:textId="77777777" w:rsidR="00EF274B" w:rsidRDefault="00EF274B">
            <w:pPr>
              <w:spacing w:line="0" w:lineRule="atLeast"/>
              <w:rPr>
                <w:rFonts w:ascii="仿宋_GB2312" w:eastAsia="仿宋_GB2312"/>
                <w:color w:val="000000" w:themeColor="text1"/>
                <w:szCs w:val="21"/>
              </w:rPr>
            </w:pPr>
          </w:p>
          <w:p w14:paraId="35C35E25" w14:textId="77777777" w:rsidR="00EF274B" w:rsidRDefault="00EF274B">
            <w:pPr>
              <w:spacing w:line="0" w:lineRule="atLeast"/>
              <w:rPr>
                <w:rFonts w:ascii="仿宋_GB2312" w:eastAsia="仿宋_GB2312"/>
                <w:color w:val="000000" w:themeColor="text1"/>
                <w:szCs w:val="21"/>
              </w:rPr>
            </w:pPr>
          </w:p>
          <w:p w14:paraId="22FF8E5B" w14:textId="77777777" w:rsidR="00EF274B" w:rsidRDefault="00EF274B">
            <w:pPr>
              <w:spacing w:line="0" w:lineRule="atLeast"/>
              <w:rPr>
                <w:rFonts w:ascii="仿宋_GB2312" w:eastAsia="仿宋_GB2312"/>
                <w:color w:val="000000" w:themeColor="text1"/>
                <w:szCs w:val="21"/>
              </w:rPr>
            </w:pPr>
          </w:p>
          <w:p w14:paraId="4104F587" w14:textId="77777777" w:rsidR="00EF274B" w:rsidRDefault="00EF274B">
            <w:pPr>
              <w:spacing w:line="360" w:lineRule="exact"/>
              <w:rPr>
                <w:rFonts w:ascii="仿宋_GB2312" w:eastAsia="仿宋_GB2312"/>
                <w:color w:val="000000" w:themeColor="text1"/>
                <w:szCs w:val="21"/>
              </w:rPr>
            </w:pPr>
          </w:p>
          <w:p w14:paraId="764C05EB" w14:textId="77777777" w:rsidR="00EF274B" w:rsidRDefault="00EF274B">
            <w:pPr>
              <w:spacing w:line="360" w:lineRule="exact"/>
              <w:rPr>
                <w:rFonts w:ascii="仿宋_GB2312" w:eastAsia="仿宋_GB2312"/>
                <w:color w:val="000000" w:themeColor="text1"/>
                <w:szCs w:val="21"/>
              </w:rPr>
            </w:pPr>
          </w:p>
          <w:p w14:paraId="5D8C0C51" w14:textId="77777777" w:rsidR="00EF274B" w:rsidRDefault="00EF274B">
            <w:pPr>
              <w:spacing w:line="360" w:lineRule="exact"/>
              <w:rPr>
                <w:rFonts w:ascii="仿宋_GB2312" w:eastAsia="仿宋_GB2312"/>
                <w:color w:val="000000" w:themeColor="text1"/>
                <w:szCs w:val="21"/>
              </w:rPr>
            </w:pPr>
          </w:p>
          <w:p w14:paraId="60C17AAE" w14:textId="77777777" w:rsidR="00EF274B" w:rsidRDefault="00EF274B">
            <w:pPr>
              <w:spacing w:line="360" w:lineRule="exact"/>
              <w:rPr>
                <w:rFonts w:ascii="仿宋_GB2312" w:eastAsia="仿宋_GB2312"/>
                <w:color w:val="000000" w:themeColor="text1"/>
                <w:szCs w:val="21"/>
              </w:rPr>
            </w:pPr>
          </w:p>
          <w:p w14:paraId="798C5DB1" w14:textId="77777777" w:rsidR="00EF274B" w:rsidRDefault="00EF274B">
            <w:pPr>
              <w:spacing w:line="360" w:lineRule="exact"/>
              <w:rPr>
                <w:rFonts w:ascii="仿宋_GB2312" w:eastAsia="仿宋_GB2312"/>
                <w:color w:val="000000" w:themeColor="text1"/>
                <w:szCs w:val="21"/>
              </w:rPr>
            </w:pPr>
          </w:p>
          <w:p w14:paraId="18F35281" w14:textId="77777777" w:rsidR="00EF274B" w:rsidRDefault="00EF274B">
            <w:pPr>
              <w:spacing w:line="360" w:lineRule="exact"/>
              <w:rPr>
                <w:rFonts w:ascii="仿宋_GB2312" w:eastAsia="仿宋_GB2312"/>
                <w:color w:val="000000" w:themeColor="text1"/>
                <w:szCs w:val="21"/>
              </w:rPr>
            </w:pPr>
          </w:p>
          <w:p w14:paraId="49B0D470" w14:textId="77777777" w:rsidR="00EF274B" w:rsidRDefault="00EF274B">
            <w:pPr>
              <w:spacing w:line="360" w:lineRule="exact"/>
              <w:rPr>
                <w:rFonts w:ascii="仿宋_GB2312" w:eastAsia="仿宋_GB2312"/>
                <w:color w:val="000000" w:themeColor="text1"/>
                <w:szCs w:val="21"/>
              </w:rPr>
            </w:pPr>
          </w:p>
          <w:p w14:paraId="1FD2A1A9" w14:textId="77777777" w:rsidR="00EF274B" w:rsidRDefault="00EF274B">
            <w:pPr>
              <w:spacing w:line="360" w:lineRule="exact"/>
              <w:rPr>
                <w:rFonts w:ascii="仿宋_GB2312" w:eastAsia="仿宋_GB2312"/>
                <w:color w:val="000000" w:themeColor="text1"/>
                <w:szCs w:val="21"/>
              </w:rPr>
            </w:pPr>
          </w:p>
          <w:p w14:paraId="6E90831E" w14:textId="77777777" w:rsidR="00EF274B" w:rsidRDefault="00EF274B">
            <w:pPr>
              <w:spacing w:line="360" w:lineRule="exact"/>
              <w:rPr>
                <w:rFonts w:ascii="仿宋_GB2312" w:eastAsia="仿宋_GB2312"/>
                <w:color w:val="000000" w:themeColor="text1"/>
                <w:szCs w:val="21"/>
              </w:rPr>
            </w:pPr>
          </w:p>
          <w:p w14:paraId="390314FA" w14:textId="77777777" w:rsidR="00EF274B" w:rsidRDefault="00000000">
            <w:pPr>
              <w:spacing w:line="360" w:lineRule="exact"/>
              <w:rPr>
                <w:rFonts w:ascii="仿宋_GB2312" w:eastAsia="仿宋_GB2312"/>
                <w:color w:val="000000" w:themeColor="text1"/>
                <w:szCs w:val="21"/>
              </w:rPr>
            </w:pPr>
            <w:r>
              <w:rPr>
                <w:rFonts w:ascii="仿宋_GB2312" w:eastAsia="仿宋_GB2312" w:hint="eastAsia"/>
                <w:color w:val="000000" w:themeColor="text1"/>
                <w:szCs w:val="21"/>
              </w:rPr>
              <w:t>1.同时存在第三十六条第一款第（一）、（二）、（三）、（四）、（六）项违法行为中2项行为的，系数为1-2；3项及以上行为的，系数为3-5；</w:t>
            </w:r>
          </w:p>
          <w:p w14:paraId="4648970F" w14:textId="77777777" w:rsidR="00EF274B" w:rsidRDefault="00000000">
            <w:pPr>
              <w:spacing w:line="360" w:lineRule="exact"/>
              <w:rPr>
                <w:rFonts w:ascii="仿宋_GB2312" w:eastAsia="仿宋_GB2312"/>
                <w:color w:val="000000" w:themeColor="text1"/>
                <w:szCs w:val="21"/>
              </w:rPr>
            </w:pPr>
            <w:r>
              <w:rPr>
                <w:rFonts w:ascii="仿宋_GB2312" w:eastAsia="仿宋_GB2312" w:hint="eastAsia"/>
                <w:color w:val="000000" w:themeColor="text1"/>
                <w:szCs w:val="21"/>
              </w:rPr>
              <w:t>2．生活垃圾分类</w:t>
            </w:r>
            <w:r>
              <w:rPr>
                <w:rFonts w:ascii="仿宋_GB2312" w:eastAsia="仿宋_GB2312"/>
                <w:color w:val="000000" w:themeColor="text1"/>
                <w:szCs w:val="21"/>
              </w:rPr>
              <w:t>管理责任人未履行法律规定</w:t>
            </w:r>
            <w:r>
              <w:rPr>
                <w:rFonts w:ascii="仿宋_GB2312" w:eastAsia="仿宋_GB2312" w:hint="eastAsia"/>
                <w:color w:val="000000" w:themeColor="text1"/>
                <w:szCs w:val="21"/>
              </w:rPr>
              <w:t>责任</w:t>
            </w:r>
            <w:r>
              <w:rPr>
                <w:rFonts w:ascii="仿宋_GB2312" w:eastAsia="仿宋_GB2312"/>
                <w:color w:val="000000" w:themeColor="text1"/>
                <w:szCs w:val="21"/>
              </w:rPr>
              <w:t>或</w:t>
            </w:r>
            <w:r>
              <w:rPr>
                <w:rFonts w:ascii="仿宋_GB2312" w:eastAsia="仿宋_GB2312" w:hint="eastAsia"/>
                <w:color w:val="000000" w:themeColor="text1"/>
                <w:szCs w:val="21"/>
              </w:rPr>
              <w:t xml:space="preserve">因生活垃圾分类收集容器配备不足造成垃圾满冒或随意堆放造成环境秩序较严重影响的，系数为3-5； </w:t>
            </w:r>
          </w:p>
          <w:p w14:paraId="69D7E4ED" w14:textId="77777777" w:rsidR="00EF274B" w:rsidRDefault="00EF274B">
            <w:pPr>
              <w:spacing w:line="0" w:lineRule="atLeast"/>
              <w:rPr>
                <w:rFonts w:ascii="仿宋_GB2312" w:eastAsia="仿宋_GB2312"/>
                <w:color w:val="000000" w:themeColor="text1"/>
                <w:szCs w:val="21"/>
              </w:rPr>
            </w:pPr>
          </w:p>
          <w:p w14:paraId="1A764712" w14:textId="77777777" w:rsidR="00EF274B" w:rsidRDefault="00EF274B">
            <w:pPr>
              <w:spacing w:line="0" w:lineRule="atLeast"/>
              <w:rPr>
                <w:rFonts w:ascii="仿宋_GB2312" w:eastAsia="仿宋_GB2312"/>
                <w:color w:val="000000" w:themeColor="text1"/>
                <w:szCs w:val="21"/>
              </w:rPr>
            </w:pPr>
          </w:p>
        </w:tc>
        <w:tc>
          <w:tcPr>
            <w:tcW w:w="1628" w:type="dxa"/>
            <w:shd w:val="clear" w:color="auto" w:fill="auto"/>
            <w:vAlign w:val="center"/>
          </w:tcPr>
          <w:p w14:paraId="4691316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罚款数额＝3000×（1＋情节系数＋变量系数）</w:t>
            </w:r>
          </w:p>
        </w:tc>
        <w:tc>
          <w:tcPr>
            <w:tcW w:w="2929" w:type="dxa"/>
            <w:gridSpan w:val="2"/>
            <w:shd w:val="clear" w:color="auto" w:fill="auto"/>
            <w:vAlign w:val="center"/>
          </w:tcPr>
          <w:p w14:paraId="4B20977A" w14:textId="77777777" w:rsidR="00EF274B" w:rsidRDefault="00EF274B">
            <w:pPr>
              <w:widowControl/>
              <w:spacing w:line="0" w:lineRule="atLeast"/>
              <w:rPr>
                <w:rFonts w:ascii="仿宋_GB2312" w:eastAsia="仿宋_GB2312"/>
                <w:color w:val="000000" w:themeColor="text1"/>
                <w:szCs w:val="21"/>
              </w:rPr>
            </w:pPr>
          </w:p>
        </w:tc>
      </w:tr>
      <w:tr w:rsidR="00EF274B" w14:paraId="6325CB83" w14:textId="77777777">
        <w:trPr>
          <w:gridAfter w:val="3"/>
          <w:wAfter w:w="5858" w:type="dxa"/>
          <w:trHeight w:val="1593"/>
        </w:trPr>
        <w:tc>
          <w:tcPr>
            <w:tcW w:w="706" w:type="dxa"/>
            <w:shd w:val="clear" w:color="auto" w:fill="auto"/>
            <w:vAlign w:val="center"/>
          </w:tcPr>
          <w:p w14:paraId="4C17E1B1"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7</w:t>
            </w:r>
          </w:p>
        </w:tc>
        <w:tc>
          <w:tcPr>
            <w:tcW w:w="1441" w:type="dxa"/>
            <w:shd w:val="clear" w:color="auto" w:fill="auto"/>
            <w:vAlign w:val="center"/>
          </w:tcPr>
          <w:p w14:paraId="4B3A23CF" w14:textId="77777777" w:rsidR="00EF274B"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未开展宣传或未指定专人负责指导、监督垃圾分类工作</w:t>
            </w:r>
          </w:p>
        </w:tc>
        <w:tc>
          <w:tcPr>
            <w:tcW w:w="2867" w:type="dxa"/>
            <w:shd w:val="clear" w:color="auto" w:fill="auto"/>
            <w:vAlign w:val="center"/>
          </w:tcPr>
          <w:p w14:paraId="107C943E"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 xml:space="preserve">违反条款：第三十六条第一款第（二）项；处罚条款：第六十九条第一款 责令立即改正，处三千元以上三万元以下罚款。　</w:t>
            </w:r>
          </w:p>
        </w:tc>
        <w:tc>
          <w:tcPr>
            <w:tcW w:w="1103" w:type="dxa"/>
            <w:shd w:val="clear" w:color="auto" w:fill="auto"/>
            <w:vAlign w:val="center"/>
          </w:tcPr>
          <w:p w14:paraId="164FD26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3000</w:t>
            </w:r>
          </w:p>
        </w:tc>
        <w:tc>
          <w:tcPr>
            <w:tcW w:w="990" w:type="dxa"/>
            <w:shd w:val="clear" w:color="auto" w:fill="auto"/>
            <w:vAlign w:val="center"/>
          </w:tcPr>
          <w:p w14:paraId="0F47CF5A"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vMerge/>
            <w:shd w:val="clear" w:color="auto" w:fill="auto"/>
            <w:vAlign w:val="center"/>
          </w:tcPr>
          <w:p w14:paraId="50EA74EE" w14:textId="77777777" w:rsidR="00EF274B" w:rsidRDefault="00EF274B">
            <w:pPr>
              <w:spacing w:line="0" w:lineRule="atLeast"/>
              <w:rPr>
                <w:rFonts w:ascii="仿宋_GB2312" w:eastAsia="仿宋_GB2312"/>
                <w:color w:val="000000" w:themeColor="text1"/>
                <w:szCs w:val="21"/>
              </w:rPr>
            </w:pPr>
          </w:p>
        </w:tc>
        <w:tc>
          <w:tcPr>
            <w:tcW w:w="1628" w:type="dxa"/>
            <w:shd w:val="clear" w:color="auto" w:fill="auto"/>
            <w:vAlign w:val="center"/>
          </w:tcPr>
          <w:p w14:paraId="4D94A201"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罚款数额＝3000×（1＋情节系数＋变量系数）</w:t>
            </w:r>
          </w:p>
        </w:tc>
        <w:tc>
          <w:tcPr>
            <w:tcW w:w="2929" w:type="dxa"/>
            <w:gridSpan w:val="2"/>
            <w:shd w:val="clear" w:color="auto" w:fill="auto"/>
            <w:vAlign w:val="center"/>
          </w:tcPr>
          <w:p w14:paraId="5A17EE82" w14:textId="77777777" w:rsidR="00EF274B" w:rsidRDefault="00EF274B">
            <w:pPr>
              <w:widowControl/>
              <w:spacing w:line="0" w:lineRule="atLeast"/>
              <w:rPr>
                <w:rFonts w:ascii="仿宋_GB2312" w:eastAsia="仿宋_GB2312"/>
                <w:color w:val="000000" w:themeColor="text1"/>
                <w:szCs w:val="21"/>
              </w:rPr>
            </w:pPr>
          </w:p>
        </w:tc>
      </w:tr>
      <w:tr w:rsidR="00EF274B" w14:paraId="412AB1AC" w14:textId="77777777">
        <w:trPr>
          <w:gridAfter w:val="3"/>
          <w:wAfter w:w="5858" w:type="dxa"/>
          <w:trHeight w:val="1594"/>
        </w:trPr>
        <w:tc>
          <w:tcPr>
            <w:tcW w:w="706" w:type="dxa"/>
            <w:shd w:val="clear" w:color="auto" w:fill="auto"/>
            <w:vAlign w:val="center"/>
          </w:tcPr>
          <w:p w14:paraId="3BFD5C1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8</w:t>
            </w:r>
          </w:p>
        </w:tc>
        <w:tc>
          <w:tcPr>
            <w:tcW w:w="1441" w:type="dxa"/>
            <w:shd w:val="clear" w:color="auto" w:fill="auto"/>
            <w:vAlign w:val="center"/>
          </w:tcPr>
          <w:p w14:paraId="01C20592" w14:textId="77777777" w:rsidR="00EF274B" w:rsidRDefault="00000000">
            <w:pPr>
              <w:rPr>
                <w:rFonts w:ascii="仿宋_GB2312" w:eastAsia="仿宋_GB2312" w:hAnsi="宋体" w:cs="宋体"/>
                <w:color w:val="000000" w:themeColor="text1"/>
                <w:szCs w:val="21"/>
              </w:rPr>
            </w:pPr>
            <w:r>
              <w:rPr>
                <w:rFonts w:ascii="仿宋_GB2312" w:eastAsia="仿宋_GB2312" w:hint="eastAsia"/>
                <w:szCs w:val="21"/>
              </w:rPr>
              <w:t>未按规定设置生活垃圾分类收集容器</w:t>
            </w:r>
          </w:p>
        </w:tc>
        <w:tc>
          <w:tcPr>
            <w:tcW w:w="2867" w:type="dxa"/>
            <w:shd w:val="clear" w:color="auto" w:fill="auto"/>
            <w:vAlign w:val="center"/>
          </w:tcPr>
          <w:p w14:paraId="0B5C5C27" w14:textId="77777777" w:rsidR="00EF274B" w:rsidRDefault="00000000">
            <w:pPr>
              <w:widowControl/>
              <w:rPr>
                <w:rFonts w:ascii="仿宋_GB2312" w:eastAsia="仿宋_GB2312"/>
                <w:color w:val="000000" w:themeColor="text1"/>
                <w:szCs w:val="21"/>
              </w:rPr>
            </w:pPr>
            <w:r>
              <w:rPr>
                <w:rFonts w:ascii="仿宋_GB2312" w:eastAsia="仿宋_GB2312" w:hint="eastAsia"/>
                <w:szCs w:val="21"/>
              </w:rPr>
              <w:t xml:space="preserve">违反条款：第三十六条第一款第（三）项；处罚条款：第六十九条第一款 责令立即改正，处三千元以上三万元以下罚款。　</w:t>
            </w:r>
          </w:p>
        </w:tc>
        <w:tc>
          <w:tcPr>
            <w:tcW w:w="1103" w:type="dxa"/>
            <w:shd w:val="clear" w:color="auto" w:fill="auto"/>
            <w:vAlign w:val="center"/>
          </w:tcPr>
          <w:p w14:paraId="7147FACA"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kern w:val="0"/>
                <w:szCs w:val="21"/>
              </w:rPr>
              <w:t>3000</w:t>
            </w:r>
          </w:p>
        </w:tc>
        <w:tc>
          <w:tcPr>
            <w:tcW w:w="990" w:type="dxa"/>
            <w:shd w:val="clear" w:color="auto" w:fill="auto"/>
            <w:vAlign w:val="center"/>
          </w:tcPr>
          <w:p w14:paraId="716D182C"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kern w:val="0"/>
                <w:szCs w:val="21"/>
              </w:rPr>
              <w:t>1</w:t>
            </w:r>
          </w:p>
        </w:tc>
        <w:tc>
          <w:tcPr>
            <w:tcW w:w="3440" w:type="dxa"/>
            <w:gridSpan w:val="2"/>
            <w:vMerge/>
            <w:shd w:val="clear" w:color="auto" w:fill="auto"/>
            <w:vAlign w:val="center"/>
          </w:tcPr>
          <w:p w14:paraId="01454A32" w14:textId="77777777" w:rsidR="00EF274B" w:rsidRDefault="00EF274B">
            <w:pPr>
              <w:spacing w:line="0" w:lineRule="atLeast"/>
              <w:rPr>
                <w:rFonts w:ascii="仿宋_GB2312" w:eastAsia="仿宋_GB2312"/>
                <w:color w:val="000000" w:themeColor="text1"/>
                <w:szCs w:val="21"/>
              </w:rPr>
            </w:pPr>
          </w:p>
        </w:tc>
        <w:tc>
          <w:tcPr>
            <w:tcW w:w="1628" w:type="dxa"/>
            <w:shd w:val="clear" w:color="auto" w:fill="auto"/>
            <w:vAlign w:val="center"/>
          </w:tcPr>
          <w:p w14:paraId="5A3C1D87"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4F45BB2E" w14:textId="77777777" w:rsidR="00EF274B" w:rsidRDefault="00EF274B">
            <w:pPr>
              <w:widowControl/>
              <w:spacing w:line="0" w:lineRule="atLeast"/>
              <w:rPr>
                <w:rFonts w:ascii="仿宋_GB2312" w:eastAsia="仿宋_GB2312"/>
                <w:color w:val="000000" w:themeColor="text1"/>
                <w:szCs w:val="21"/>
              </w:rPr>
            </w:pPr>
          </w:p>
        </w:tc>
      </w:tr>
      <w:tr w:rsidR="00EF274B" w14:paraId="0362751B" w14:textId="77777777">
        <w:trPr>
          <w:trHeight w:val="1601"/>
        </w:trPr>
        <w:tc>
          <w:tcPr>
            <w:tcW w:w="706" w:type="dxa"/>
            <w:shd w:val="clear" w:color="auto" w:fill="auto"/>
            <w:vAlign w:val="center"/>
          </w:tcPr>
          <w:p w14:paraId="1DEEE4C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9</w:t>
            </w:r>
          </w:p>
        </w:tc>
        <w:tc>
          <w:tcPr>
            <w:tcW w:w="1441" w:type="dxa"/>
            <w:shd w:val="clear" w:color="auto" w:fill="auto"/>
            <w:vAlign w:val="center"/>
          </w:tcPr>
          <w:p w14:paraId="70CBA991" w14:textId="77777777" w:rsidR="00EF274B" w:rsidRDefault="00000000">
            <w:pPr>
              <w:rPr>
                <w:rFonts w:ascii="仿宋_GB2312" w:eastAsia="仿宋_GB2312" w:hAnsi="宋体" w:cs="宋体"/>
                <w:color w:val="000000" w:themeColor="text1"/>
                <w:szCs w:val="21"/>
              </w:rPr>
            </w:pPr>
            <w:r>
              <w:rPr>
                <w:rFonts w:ascii="仿宋_GB2312" w:eastAsia="仿宋_GB2312" w:hint="eastAsia"/>
                <w:szCs w:val="21"/>
              </w:rPr>
              <w:t>未按规定管护生活垃圾分类收集容器</w:t>
            </w:r>
          </w:p>
        </w:tc>
        <w:tc>
          <w:tcPr>
            <w:tcW w:w="2867" w:type="dxa"/>
            <w:shd w:val="clear" w:color="auto" w:fill="auto"/>
            <w:vAlign w:val="center"/>
          </w:tcPr>
          <w:p w14:paraId="50350281"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int="eastAsia"/>
                <w:szCs w:val="21"/>
              </w:rPr>
              <w:t xml:space="preserve">违反条款：第三十六条第一款第（三）项；处罚条款：第六十九条第一款 责令立即改正，处三千元以上三万元以下罚款。　</w:t>
            </w:r>
          </w:p>
        </w:tc>
        <w:tc>
          <w:tcPr>
            <w:tcW w:w="1103" w:type="dxa"/>
            <w:shd w:val="clear" w:color="auto" w:fill="auto"/>
            <w:vAlign w:val="center"/>
          </w:tcPr>
          <w:p w14:paraId="1CADFF2F" w14:textId="77777777" w:rsidR="00EF274B" w:rsidRDefault="00000000">
            <w:pPr>
              <w:widowControl/>
              <w:spacing w:line="0" w:lineRule="atLeast"/>
              <w:jc w:val="center"/>
              <w:rPr>
                <w:rFonts w:ascii="仿宋_GB2312" w:eastAsia="仿宋_GB2312" w:hAnsi="宋体" w:cs="宋体"/>
                <w:color w:val="000000" w:themeColor="text1"/>
                <w:szCs w:val="21"/>
              </w:rPr>
            </w:pPr>
            <w:r>
              <w:rPr>
                <w:rFonts w:ascii="仿宋_GB2312" w:eastAsia="仿宋_GB2312" w:hAnsi="宋体" w:cs="宋体" w:hint="eastAsia"/>
                <w:kern w:val="0"/>
                <w:szCs w:val="21"/>
              </w:rPr>
              <w:t>3000</w:t>
            </w:r>
          </w:p>
        </w:tc>
        <w:tc>
          <w:tcPr>
            <w:tcW w:w="990" w:type="dxa"/>
            <w:shd w:val="clear" w:color="auto" w:fill="auto"/>
            <w:vAlign w:val="center"/>
          </w:tcPr>
          <w:p w14:paraId="5A236C43" w14:textId="77777777" w:rsidR="00EF274B" w:rsidRDefault="00000000">
            <w:pPr>
              <w:widowControl/>
              <w:spacing w:line="0" w:lineRule="atLeast"/>
              <w:jc w:val="center"/>
              <w:rPr>
                <w:rFonts w:ascii="仿宋_GB2312" w:eastAsia="仿宋_GB2312"/>
                <w:color w:val="000000" w:themeColor="text1"/>
                <w:szCs w:val="21"/>
              </w:rPr>
            </w:pPr>
            <w:r>
              <w:rPr>
                <w:rFonts w:ascii="仿宋_GB2312" w:eastAsia="仿宋_GB2312" w:hAnsi="宋体" w:cs="宋体" w:hint="eastAsia"/>
                <w:kern w:val="0"/>
                <w:szCs w:val="21"/>
              </w:rPr>
              <w:t>1</w:t>
            </w:r>
          </w:p>
        </w:tc>
        <w:tc>
          <w:tcPr>
            <w:tcW w:w="3440" w:type="dxa"/>
            <w:gridSpan w:val="2"/>
            <w:vMerge/>
            <w:shd w:val="clear" w:color="auto" w:fill="auto"/>
            <w:vAlign w:val="center"/>
          </w:tcPr>
          <w:p w14:paraId="1BFD3D67"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1628" w:type="dxa"/>
            <w:shd w:val="clear" w:color="auto" w:fill="auto"/>
            <w:vAlign w:val="center"/>
          </w:tcPr>
          <w:p w14:paraId="5D2963F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2929" w:type="dxa"/>
            <w:gridSpan w:val="2"/>
            <w:shd w:val="clear" w:color="auto" w:fill="auto"/>
            <w:vAlign w:val="center"/>
          </w:tcPr>
          <w:p w14:paraId="17EC185A" w14:textId="77777777" w:rsidR="00EF274B" w:rsidRDefault="00EF274B">
            <w:pPr>
              <w:spacing w:line="0" w:lineRule="atLeast"/>
              <w:rPr>
                <w:rFonts w:ascii="仿宋_GB2312" w:eastAsia="仿宋_GB2312"/>
                <w:color w:val="000000" w:themeColor="text1"/>
                <w:szCs w:val="21"/>
              </w:rPr>
            </w:pPr>
          </w:p>
        </w:tc>
        <w:tc>
          <w:tcPr>
            <w:tcW w:w="2929" w:type="dxa"/>
            <w:gridSpan w:val="2"/>
            <w:shd w:val="clear" w:color="auto" w:fill="auto"/>
            <w:vAlign w:val="center"/>
          </w:tcPr>
          <w:p w14:paraId="576EFB9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罚款数额＝3000×（1＋情节系数＋变量系数）</w:t>
            </w:r>
          </w:p>
        </w:tc>
        <w:tc>
          <w:tcPr>
            <w:tcW w:w="2929" w:type="dxa"/>
            <w:shd w:val="clear" w:color="auto" w:fill="auto"/>
            <w:vAlign w:val="center"/>
          </w:tcPr>
          <w:p w14:paraId="57B63029" w14:textId="77777777" w:rsidR="00EF274B" w:rsidRDefault="00EF274B">
            <w:pPr>
              <w:widowControl/>
              <w:spacing w:line="0" w:lineRule="atLeast"/>
              <w:rPr>
                <w:rFonts w:ascii="仿宋_GB2312" w:eastAsia="仿宋_GB2312"/>
                <w:color w:val="000000" w:themeColor="text1"/>
                <w:szCs w:val="21"/>
              </w:rPr>
            </w:pPr>
          </w:p>
        </w:tc>
      </w:tr>
      <w:tr w:rsidR="00EF274B" w14:paraId="5D6819EE" w14:textId="77777777">
        <w:trPr>
          <w:gridAfter w:val="3"/>
          <w:wAfter w:w="5858" w:type="dxa"/>
          <w:trHeight w:val="1663"/>
        </w:trPr>
        <w:tc>
          <w:tcPr>
            <w:tcW w:w="706" w:type="dxa"/>
            <w:shd w:val="clear" w:color="auto" w:fill="auto"/>
            <w:vAlign w:val="center"/>
          </w:tcPr>
          <w:p w14:paraId="733348F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w:t>
            </w:r>
          </w:p>
        </w:tc>
        <w:tc>
          <w:tcPr>
            <w:tcW w:w="1441" w:type="dxa"/>
            <w:shd w:val="clear" w:color="auto" w:fill="auto"/>
            <w:vAlign w:val="center"/>
          </w:tcPr>
          <w:p w14:paraId="11837331" w14:textId="77777777" w:rsidR="00EF274B" w:rsidRDefault="00000000">
            <w:pPr>
              <w:rPr>
                <w:rFonts w:ascii="仿宋_GB2312" w:eastAsia="仿宋_GB2312" w:hAnsi="宋体" w:cs="宋体"/>
                <w:color w:val="000000" w:themeColor="text1"/>
                <w:szCs w:val="21"/>
              </w:rPr>
            </w:pPr>
            <w:r>
              <w:rPr>
                <w:rFonts w:ascii="仿宋_GB2312" w:eastAsia="仿宋_GB2312" w:hint="eastAsia"/>
                <w:color w:val="000000" w:themeColor="text1"/>
                <w:szCs w:val="21"/>
              </w:rPr>
              <w:t>未明确生活垃圾投放的时间、地点</w:t>
            </w:r>
          </w:p>
        </w:tc>
        <w:tc>
          <w:tcPr>
            <w:tcW w:w="2867" w:type="dxa"/>
            <w:shd w:val="clear" w:color="auto" w:fill="auto"/>
            <w:vAlign w:val="center"/>
          </w:tcPr>
          <w:p w14:paraId="7AE6E6A7" w14:textId="77777777" w:rsidR="00EF274B" w:rsidRDefault="00000000">
            <w:pPr>
              <w:widowControl/>
              <w:rPr>
                <w:rFonts w:ascii="仿宋_GB2312" w:eastAsia="仿宋_GB2312" w:hAnsi="宋体" w:cs="宋体"/>
                <w:color w:val="000000" w:themeColor="text1"/>
                <w:szCs w:val="21"/>
              </w:rPr>
            </w:pPr>
            <w:r>
              <w:rPr>
                <w:rFonts w:ascii="仿宋_GB2312" w:eastAsia="仿宋_GB2312" w:hint="eastAsia"/>
                <w:color w:val="000000" w:themeColor="text1"/>
                <w:szCs w:val="21"/>
              </w:rPr>
              <w:t xml:space="preserve">违反条款：第三十六条第一款第（四）项；处罚条款：第六十九条第一款 责令立即改正，处三千元以上三万元以下罚款。　</w:t>
            </w:r>
          </w:p>
        </w:tc>
        <w:tc>
          <w:tcPr>
            <w:tcW w:w="1103" w:type="dxa"/>
            <w:shd w:val="clear" w:color="auto" w:fill="auto"/>
            <w:vAlign w:val="center"/>
          </w:tcPr>
          <w:p w14:paraId="072B9C4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3000</w:t>
            </w:r>
          </w:p>
        </w:tc>
        <w:tc>
          <w:tcPr>
            <w:tcW w:w="990" w:type="dxa"/>
            <w:shd w:val="clear" w:color="auto" w:fill="auto"/>
            <w:vAlign w:val="center"/>
          </w:tcPr>
          <w:p w14:paraId="2F17940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vMerge/>
            <w:shd w:val="clear" w:color="auto" w:fill="auto"/>
            <w:vAlign w:val="center"/>
          </w:tcPr>
          <w:p w14:paraId="3696C5E2" w14:textId="77777777" w:rsidR="00EF274B" w:rsidRDefault="00EF274B">
            <w:pPr>
              <w:widowControl/>
              <w:spacing w:line="0" w:lineRule="atLeast"/>
              <w:rPr>
                <w:rFonts w:ascii="仿宋_GB2312" w:eastAsia="仿宋_GB2312"/>
                <w:color w:val="000000" w:themeColor="text1"/>
                <w:szCs w:val="21"/>
              </w:rPr>
            </w:pPr>
          </w:p>
        </w:tc>
        <w:tc>
          <w:tcPr>
            <w:tcW w:w="1628" w:type="dxa"/>
            <w:shd w:val="clear" w:color="auto" w:fill="auto"/>
            <w:vAlign w:val="center"/>
          </w:tcPr>
          <w:p w14:paraId="513233C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罚款数额＝3000×（1＋情节系数＋变量系数）</w:t>
            </w:r>
          </w:p>
        </w:tc>
        <w:tc>
          <w:tcPr>
            <w:tcW w:w="2929" w:type="dxa"/>
            <w:gridSpan w:val="2"/>
            <w:shd w:val="clear" w:color="auto" w:fill="auto"/>
            <w:vAlign w:val="center"/>
          </w:tcPr>
          <w:p w14:paraId="0DFA7BB2" w14:textId="77777777" w:rsidR="00EF274B" w:rsidRDefault="00EF274B">
            <w:pPr>
              <w:widowControl/>
              <w:spacing w:line="0" w:lineRule="atLeast"/>
              <w:rPr>
                <w:rFonts w:ascii="仿宋_GB2312" w:eastAsia="仿宋_GB2312"/>
                <w:color w:val="000000" w:themeColor="text1"/>
                <w:szCs w:val="21"/>
              </w:rPr>
            </w:pPr>
          </w:p>
        </w:tc>
      </w:tr>
      <w:tr w:rsidR="00EF274B" w14:paraId="3F2EDDDE" w14:textId="77777777">
        <w:trPr>
          <w:gridAfter w:val="3"/>
          <w:wAfter w:w="5858" w:type="dxa"/>
          <w:trHeight w:val="1613"/>
        </w:trPr>
        <w:tc>
          <w:tcPr>
            <w:tcW w:w="706" w:type="dxa"/>
            <w:shd w:val="clear" w:color="auto" w:fill="auto"/>
            <w:vAlign w:val="center"/>
          </w:tcPr>
          <w:p w14:paraId="7DB7972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11</w:t>
            </w:r>
          </w:p>
        </w:tc>
        <w:tc>
          <w:tcPr>
            <w:tcW w:w="1441" w:type="dxa"/>
            <w:shd w:val="clear" w:color="auto" w:fill="auto"/>
            <w:vAlign w:val="center"/>
          </w:tcPr>
          <w:p w14:paraId="072D9466"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分类管理责任人未分类收集、贮存生活垃圾</w:t>
            </w:r>
          </w:p>
        </w:tc>
        <w:tc>
          <w:tcPr>
            <w:tcW w:w="2867" w:type="dxa"/>
            <w:shd w:val="clear" w:color="auto" w:fill="auto"/>
            <w:vAlign w:val="center"/>
          </w:tcPr>
          <w:p w14:paraId="7AA2C493" w14:textId="77777777" w:rsidR="00EF274B"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 xml:space="preserve">违反条款：第三十六条第一款第（四）项；处罚条款：第六十九条第一款 责令立即改正，处三千元以上三万元以下罚款。　</w:t>
            </w:r>
          </w:p>
        </w:tc>
        <w:tc>
          <w:tcPr>
            <w:tcW w:w="1103" w:type="dxa"/>
            <w:shd w:val="clear" w:color="auto" w:fill="auto"/>
            <w:vAlign w:val="center"/>
          </w:tcPr>
          <w:p w14:paraId="515C2C1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3000</w:t>
            </w:r>
          </w:p>
        </w:tc>
        <w:tc>
          <w:tcPr>
            <w:tcW w:w="990" w:type="dxa"/>
            <w:shd w:val="clear" w:color="auto" w:fill="auto"/>
            <w:vAlign w:val="center"/>
          </w:tcPr>
          <w:p w14:paraId="581475C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vMerge/>
            <w:shd w:val="clear" w:color="auto" w:fill="auto"/>
            <w:vAlign w:val="center"/>
          </w:tcPr>
          <w:p w14:paraId="23F62935" w14:textId="77777777" w:rsidR="00EF274B" w:rsidRDefault="00EF274B">
            <w:pPr>
              <w:widowControl/>
              <w:spacing w:line="0" w:lineRule="atLeast"/>
              <w:rPr>
                <w:rFonts w:ascii="仿宋_GB2312" w:eastAsia="仿宋_GB2312"/>
                <w:color w:val="000000" w:themeColor="text1"/>
                <w:szCs w:val="21"/>
              </w:rPr>
            </w:pPr>
          </w:p>
        </w:tc>
        <w:tc>
          <w:tcPr>
            <w:tcW w:w="1628" w:type="dxa"/>
            <w:shd w:val="clear" w:color="auto" w:fill="auto"/>
            <w:vAlign w:val="center"/>
          </w:tcPr>
          <w:p w14:paraId="3597A3A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罚款数额＝3000×（1＋情节系数＋变量系数）</w:t>
            </w:r>
          </w:p>
        </w:tc>
        <w:tc>
          <w:tcPr>
            <w:tcW w:w="2929" w:type="dxa"/>
            <w:gridSpan w:val="2"/>
            <w:shd w:val="clear" w:color="auto" w:fill="auto"/>
            <w:vAlign w:val="center"/>
          </w:tcPr>
          <w:p w14:paraId="156E2FDD" w14:textId="77777777" w:rsidR="00EF274B" w:rsidRDefault="00EF274B">
            <w:pPr>
              <w:widowControl/>
              <w:spacing w:line="0" w:lineRule="atLeast"/>
              <w:rPr>
                <w:rFonts w:ascii="仿宋_GB2312" w:eastAsia="仿宋_GB2312"/>
                <w:color w:val="000000" w:themeColor="text1"/>
                <w:szCs w:val="21"/>
              </w:rPr>
            </w:pPr>
          </w:p>
        </w:tc>
      </w:tr>
      <w:tr w:rsidR="00EF274B" w14:paraId="5519B44C" w14:textId="77777777">
        <w:trPr>
          <w:gridAfter w:val="3"/>
          <w:wAfter w:w="5858" w:type="dxa"/>
          <w:trHeight w:val="1628"/>
        </w:trPr>
        <w:tc>
          <w:tcPr>
            <w:tcW w:w="706" w:type="dxa"/>
            <w:shd w:val="clear" w:color="auto" w:fill="auto"/>
            <w:vAlign w:val="center"/>
          </w:tcPr>
          <w:p w14:paraId="04026A6A"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12</w:t>
            </w:r>
          </w:p>
        </w:tc>
        <w:tc>
          <w:tcPr>
            <w:tcW w:w="1441" w:type="dxa"/>
            <w:shd w:val="clear" w:color="auto" w:fill="auto"/>
            <w:vAlign w:val="center"/>
          </w:tcPr>
          <w:p w14:paraId="6BB91309" w14:textId="77777777" w:rsidR="00EF274B" w:rsidRDefault="00000000">
            <w:pPr>
              <w:widowControl/>
              <w:jc w:val="left"/>
              <w:rPr>
                <w:rFonts w:ascii="仿宋_GB2312" w:eastAsia="仿宋_GB2312"/>
                <w:color w:val="000000" w:themeColor="text1"/>
                <w:szCs w:val="21"/>
              </w:rPr>
            </w:pPr>
            <w:r>
              <w:rPr>
                <w:rFonts w:ascii="仿宋_GB2312" w:eastAsia="仿宋_GB2312" w:hint="eastAsia"/>
                <w:color w:val="000000" w:themeColor="text1"/>
                <w:szCs w:val="21"/>
              </w:rPr>
              <w:t>未及时制止翻拣、混合已分类生活垃圾的行为</w:t>
            </w:r>
          </w:p>
        </w:tc>
        <w:tc>
          <w:tcPr>
            <w:tcW w:w="2867" w:type="dxa"/>
            <w:shd w:val="clear" w:color="auto" w:fill="auto"/>
            <w:vAlign w:val="center"/>
          </w:tcPr>
          <w:p w14:paraId="361C38C1"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 xml:space="preserve">违反条款：第三十六条第一款第（六）项；处罚条款：第六十九条第一款 责令立即改正，处三千元以上三万元以下罚款。　</w:t>
            </w:r>
          </w:p>
        </w:tc>
        <w:tc>
          <w:tcPr>
            <w:tcW w:w="1103" w:type="dxa"/>
            <w:shd w:val="clear" w:color="auto" w:fill="auto"/>
            <w:vAlign w:val="center"/>
          </w:tcPr>
          <w:p w14:paraId="73BA20F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3000</w:t>
            </w:r>
          </w:p>
        </w:tc>
        <w:tc>
          <w:tcPr>
            <w:tcW w:w="990" w:type="dxa"/>
            <w:shd w:val="clear" w:color="auto" w:fill="auto"/>
            <w:vAlign w:val="center"/>
          </w:tcPr>
          <w:p w14:paraId="468EE624"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vMerge/>
            <w:shd w:val="clear" w:color="auto" w:fill="auto"/>
            <w:vAlign w:val="center"/>
          </w:tcPr>
          <w:p w14:paraId="731FC13A" w14:textId="77777777" w:rsidR="00EF274B" w:rsidRDefault="00EF274B">
            <w:pPr>
              <w:widowControl/>
              <w:spacing w:line="0" w:lineRule="atLeast"/>
              <w:rPr>
                <w:rFonts w:ascii="仿宋_GB2312" w:eastAsia="仿宋_GB2312"/>
                <w:color w:val="000000" w:themeColor="text1"/>
                <w:szCs w:val="21"/>
              </w:rPr>
            </w:pPr>
          </w:p>
        </w:tc>
        <w:tc>
          <w:tcPr>
            <w:tcW w:w="1628" w:type="dxa"/>
            <w:shd w:val="clear" w:color="auto" w:fill="auto"/>
            <w:vAlign w:val="center"/>
          </w:tcPr>
          <w:p w14:paraId="2444B93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罚款数额＝3000×（1＋情节系数＋变量系数）</w:t>
            </w:r>
          </w:p>
        </w:tc>
        <w:tc>
          <w:tcPr>
            <w:tcW w:w="2929" w:type="dxa"/>
            <w:gridSpan w:val="2"/>
            <w:shd w:val="clear" w:color="auto" w:fill="auto"/>
            <w:vAlign w:val="center"/>
          </w:tcPr>
          <w:p w14:paraId="7B826997" w14:textId="77777777" w:rsidR="00EF274B" w:rsidRDefault="00EF274B">
            <w:pPr>
              <w:widowControl/>
              <w:spacing w:line="0" w:lineRule="atLeast"/>
              <w:rPr>
                <w:rFonts w:ascii="仿宋_GB2312" w:eastAsia="仿宋_GB2312"/>
                <w:color w:val="000000" w:themeColor="text1"/>
                <w:szCs w:val="21"/>
              </w:rPr>
            </w:pPr>
          </w:p>
        </w:tc>
      </w:tr>
      <w:tr w:rsidR="00EF274B" w14:paraId="1F3BCA7E" w14:textId="77777777">
        <w:trPr>
          <w:gridAfter w:val="3"/>
          <w:wAfter w:w="5858" w:type="dxa"/>
          <w:trHeight w:val="4288"/>
        </w:trPr>
        <w:tc>
          <w:tcPr>
            <w:tcW w:w="706" w:type="dxa"/>
            <w:shd w:val="clear" w:color="auto" w:fill="auto"/>
            <w:vAlign w:val="center"/>
          </w:tcPr>
          <w:p w14:paraId="5626BDEC"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13</w:t>
            </w:r>
          </w:p>
        </w:tc>
        <w:tc>
          <w:tcPr>
            <w:tcW w:w="1441" w:type="dxa"/>
            <w:shd w:val="clear" w:color="auto" w:fill="auto"/>
            <w:vAlign w:val="center"/>
          </w:tcPr>
          <w:p w14:paraId="2750D94F" w14:textId="77777777" w:rsidR="00EF274B" w:rsidRDefault="00000000">
            <w:pPr>
              <w:rPr>
                <w:rFonts w:ascii="仿宋_GB2312" w:eastAsia="仿宋_GB2312" w:hAnsi="宋体" w:cs="宋体"/>
                <w:color w:val="000000" w:themeColor="text1"/>
                <w:szCs w:val="21"/>
              </w:rPr>
            </w:pPr>
            <w:r>
              <w:rPr>
                <w:rFonts w:ascii="仿宋_GB2312" w:eastAsia="仿宋_GB2312" w:hint="eastAsia"/>
                <w:color w:val="000000" w:themeColor="text1"/>
                <w:szCs w:val="21"/>
              </w:rPr>
              <w:t>将生活垃圾交由未经许可或者备案的企业和个人进行处置</w:t>
            </w:r>
          </w:p>
        </w:tc>
        <w:tc>
          <w:tcPr>
            <w:tcW w:w="2867" w:type="dxa"/>
            <w:shd w:val="clear" w:color="auto" w:fill="auto"/>
            <w:vAlign w:val="center"/>
          </w:tcPr>
          <w:p w14:paraId="63AD659E" w14:textId="77777777" w:rsidR="00EF274B"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违反条款：第三十六条第一款第（五）项；处罚条款：第六十九条第二款 责令立即改正，处一万元以上十万元以下罚款。</w:t>
            </w:r>
          </w:p>
        </w:tc>
        <w:tc>
          <w:tcPr>
            <w:tcW w:w="1103" w:type="dxa"/>
            <w:shd w:val="clear" w:color="auto" w:fill="auto"/>
            <w:vAlign w:val="center"/>
          </w:tcPr>
          <w:p w14:paraId="0E2047E7"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077312C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4A530EA" w14:textId="77777777" w:rsidR="00EF274B" w:rsidRDefault="00000000">
            <w:pPr>
              <w:spacing w:line="360" w:lineRule="exact"/>
              <w:rPr>
                <w:rFonts w:ascii="仿宋_GB2312" w:eastAsia="仿宋_GB2312"/>
                <w:color w:val="000000" w:themeColor="text1"/>
                <w:szCs w:val="21"/>
              </w:rPr>
            </w:pPr>
            <w:r>
              <w:rPr>
                <w:rFonts w:ascii="仿宋_GB2312" w:eastAsia="仿宋_GB2312" w:hint="eastAsia"/>
                <w:color w:val="000000" w:themeColor="text1"/>
                <w:szCs w:val="21"/>
              </w:rPr>
              <w:t>1.违法行为持续时间较长，系数为2-3；</w:t>
            </w:r>
          </w:p>
          <w:p w14:paraId="3052772C" w14:textId="77777777" w:rsidR="00EF274B" w:rsidRDefault="00000000">
            <w:pPr>
              <w:spacing w:line="360" w:lineRule="exact"/>
              <w:rPr>
                <w:rFonts w:ascii="仿宋_GB2312" w:eastAsia="仿宋_GB2312"/>
                <w:color w:val="000000" w:themeColor="text1"/>
                <w:szCs w:val="21"/>
              </w:rPr>
            </w:pPr>
            <w:r>
              <w:rPr>
                <w:rFonts w:ascii="仿宋_GB2312" w:eastAsia="仿宋_GB2312" w:hint="eastAsia"/>
                <w:color w:val="000000" w:themeColor="text1"/>
                <w:szCs w:val="21"/>
              </w:rPr>
              <w:t>2．垃圾产生量较大，系数为3-4；</w:t>
            </w:r>
          </w:p>
          <w:p w14:paraId="66B2979E" w14:textId="77777777" w:rsidR="00EF274B" w:rsidRDefault="00000000">
            <w:pPr>
              <w:spacing w:line="360" w:lineRule="exact"/>
              <w:rPr>
                <w:rFonts w:ascii="仿宋_GB2312" w:eastAsia="仿宋_GB2312"/>
                <w:color w:val="000000" w:themeColor="text1"/>
                <w:szCs w:val="21"/>
              </w:rPr>
            </w:pPr>
            <w:r>
              <w:rPr>
                <w:rFonts w:ascii="仿宋_GB2312" w:eastAsia="仿宋_GB2312" w:hint="eastAsia"/>
                <w:color w:val="000000" w:themeColor="text1"/>
                <w:szCs w:val="21"/>
              </w:rPr>
              <w:t>3.造成环境秩序较严重影响的，系数4-5。</w:t>
            </w:r>
          </w:p>
        </w:tc>
        <w:tc>
          <w:tcPr>
            <w:tcW w:w="1628" w:type="dxa"/>
            <w:shd w:val="clear" w:color="auto" w:fill="auto"/>
            <w:vAlign w:val="center"/>
          </w:tcPr>
          <w:p w14:paraId="6C6F70E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0A4BF67D"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餐饮服务单位未按规定收集、交运、处理厨余垃圾的行为，优先适用</w:t>
            </w:r>
            <w:r>
              <w:rPr>
                <w:rFonts w:ascii="仿宋_GB2312" w:eastAsia="仿宋_GB2312" w:hint="eastAsia"/>
                <w:color w:val="000000" w:themeColor="text1"/>
                <w:szCs w:val="21"/>
              </w:rPr>
              <w:t>第四十八条第二款的规定，依据第七十四条第一款予以处罚。</w:t>
            </w:r>
          </w:p>
        </w:tc>
      </w:tr>
      <w:tr w:rsidR="00EF274B" w14:paraId="02A9EF16" w14:textId="77777777">
        <w:trPr>
          <w:gridAfter w:val="3"/>
          <w:wAfter w:w="5858" w:type="dxa"/>
          <w:trHeight w:val="1341"/>
        </w:trPr>
        <w:tc>
          <w:tcPr>
            <w:tcW w:w="706" w:type="dxa"/>
            <w:shd w:val="clear" w:color="auto" w:fill="auto"/>
            <w:vAlign w:val="center"/>
          </w:tcPr>
          <w:p w14:paraId="53D3F646"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14</w:t>
            </w:r>
          </w:p>
        </w:tc>
        <w:tc>
          <w:tcPr>
            <w:tcW w:w="1441" w:type="dxa"/>
            <w:shd w:val="clear" w:color="auto" w:fill="auto"/>
            <w:vAlign w:val="center"/>
          </w:tcPr>
          <w:p w14:paraId="059BC59B" w14:textId="77777777" w:rsidR="00EF274B" w:rsidRDefault="00000000">
            <w:pPr>
              <w:rPr>
                <w:rFonts w:ascii="仿宋_GB2312" w:eastAsia="仿宋_GB2312" w:hAnsi="宋体" w:cs="宋体"/>
                <w:color w:val="000000" w:themeColor="text1"/>
                <w:szCs w:val="21"/>
              </w:rPr>
            </w:pPr>
            <w:r>
              <w:rPr>
                <w:rFonts w:ascii="仿宋_GB2312" w:eastAsia="仿宋_GB2312" w:hint="eastAsia"/>
                <w:color w:val="000000" w:themeColor="text1"/>
                <w:szCs w:val="21"/>
              </w:rPr>
              <w:t>分类管理责任人未办理生活垃圾排放登记</w:t>
            </w:r>
          </w:p>
        </w:tc>
        <w:tc>
          <w:tcPr>
            <w:tcW w:w="2867" w:type="dxa"/>
            <w:shd w:val="clear" w:color="auto" w:fill="auto"/>
            <w:vAlign w:val="center"/>
          </w:tcPr>
          <w:p w14:paraId="43F88D8C" w14:textId="77777777" w:rsidR="00EF274B"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 xml:space="preserve">违反条款：第三十八条第一款；处罚条款：第七十条第一款 责令立即改正，处一千元以上五千元以下罚款。　</w:t>
            </w:r>
          </w:p>
        </w:tc>
        <w:tc>
          <w:tcPr>
            <w:tcW w:w="1103" w:type="dxa"/>
            <w:shd w:val="clear" w:color="auto" w:fill="auto"/>
            <w:vAlign w:val="center"/>
          </w:tcPr>
          <w:p w14:paraId="315AFD37"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0AB0FA2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vMerge w:val="restart"/>
            <w:shd w:val="clear" w:color="auto" w:fill="auto"/>
            <w:vAlign w:val="center"/>
          </w:tcPr>
          <w:p w14:paraId="42797579" w14:textId="77777777" w:rsidR="00EF274B" w:rsidRDefault="00000000">
            <w:pPr>
              <w:spacing w:line="0" w:lineRule="atLeast"/>
              <w:rPr>
                <w:rFonts w:ascii="仿宋_GB2312" w:eastAsia="仿宋_GB2312"/>
                <w:color w:val="000000" w:themeColor="text1"/>
                <w:spacing w:val="15"/>
                <w:szCs w:val="21"/>
              </w:rPr>
            </w:pPr>
            <w:r>
              <w:rPr>
                <w:rFonts w:ascii="仿宋_GB2312" w:eastAsia="仿宋_GB2312" w:hint="eastAsia"/>
                <w:color w:val="000000" w:themeColor="text1"/>
                <w:szCs w:val="21"/>
              </w:rPr>
              <w:t>1.未</w:t>
            </w:r>
            <w:r>
              <w:rPr>
                <w:rFonts w:ascii="仿宋_GB2312" w:eastAsia="仿宋_GB2312" w:hint="eastAsia"/>
                <w:color w:val="000000" w:themeColor="text1"/>
                <w:spacing w:val="15"/>
                <w:szCs w:val="21"/>
              </w:rPr>
              <w:t>按照规定办理生活垃圾排放登记或者登记信息虚假的，系数为0-1；</w:t>
            </w:r>
          </w:p>
          <w:p w14:paraId="489C6B7D" w14:textId="77777777" w:rsidR="00EF274B" w:rsidRDefault="00000000">
            <w:pPr>
              <w:spacing w:line="0" w:lineRule="atLeast"/>
              <w:rPr>
                <w:rFonts w:ascii="仿宋_GB2312" w:eastAsia="仿宋_GB2312"/>
                <w:color w:val="000000" w:themeColor="text1"/>
                <w:szCs w:val="21"/>
              </w:rPr>
            </w:pPr>
            <w:r>
              <w:rPr>
                <w:rFonts w:ascii="仿宋_GB2312" w:eastAsia="仿宋_GB2312" w:hint="eastAsia"/>
                <w:color w:val="000000" w:themeColor="text1"/>
                <w:spacing w:val="15"/>
                <w:szCs w:val="21"/>
              </w:rPr>
              <w:t>2.</w:t>
            </w:r>
            <w:r>
              <w:rPr>
                <w:rFonts w:ascii="仿宋_GB2312" w:eastAsia="仿宋_GB2312" w:hint="eastAsia"/>
                <w:color w:val="000000" w:themeColor="text1"/>
                <w:szCs w:val="21"/>
              </w:rPr>
              <w:t>违法行为持续时间较长，垃圾产生量较大，系数为2-3；</w:t>
            </w:r>
          </w:p>
          <w:p w14:paraId="33D46DA8"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color w:val="000000" w:themeColor="text1"/>
                <w:szCs w:val="21"/>
              </w:rPr>
              <w:t>3.</w:t>
            </w:r>
            <w:r>
              <w:rPr>
                <w:rFonts w:ascii="仿宋_GB2312" w:eastAsia="仿宋_GB2312" w:hint="eastAsia"/>
                <w:color w:val="000000" w:themeColor="text1"/>
                <w:szCs w:val="21"/>
              </w:rPr>
              <w:t>造成环境秩序较严重影响的，系数3-4。</w:t>
            </w:r>
          </w:p>
        </w:tc>
        <w:tc>
          <w:tcPr>
            <w:tcW w:w="1628" w:type="dxa"/>
            <w:shd w:val="clear" w:color="auto" w:fill="auto"/>
            <w:vAlign w:val="center"/>
          </w:tcPr>
          <w:p w14:paraId="777F984D"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Ansi="宋体" w:cs="宋体" w:hint="eastAsia"/>
                <w:color w:val="000000" w:themeColor="text1"/>
                <w:kern w:val="0"/>
                <w:szCs w:val="21"/>
              </w:rPr>
              <w:t>罚款数额＝1000×（1＋情节系数＋变量系数）</w:t>
            </w:r>
          </w:p>
        </w:tc>
        <w:tc>
          <w:tcPr>
            <w:tcW w:w="2929" w:type="dxa"/>
            <w:gridSpan w:val="2"/>
            <w:shd w:val="clear" w:color="auto" w:fill="auto"/>
            <w:vAlign w:val="center"/>
          </w:tcPr>
          <w:p w14:paraId="7502ACBE" w14:textId="77777777" w:rsidR="00EF274B" w:rsidRDefault="00EF274B">
            <w:pPr>
              <w:widowControl/>
              <w:spacing w:line="0" w:lineRule="atLeast"/>
              <w:rPr>
                <w:rFonts w:ascii="仿宋_GB2312" w:eastAsia="仿宋_GB2312"/>
                <w:color w:val="000000" w:themeColor="text1"/>
                <w:szCs w:val="21"/>
              </w:rPr>
            </w:pPr>
          </w:p>
        </w:tc>
      </w:tr>
      <w:tr w:rsidR="00EF274B" w14:paraId="799117F7" w14:textId="77777777">
        <w:trPr>
          <w:gridAfter w:val="3"/>
          <w:wAfter w:w="5858" w:type="dxa"/>
          <w:trHeight w:val="1382"/>
        </w:trPr>
        <w:tc>
          <w:tcPr>
            <w:tcW w:w="706" w:type="dxa"/>
            <w:shd w:val="clear" w:color="auto" w:fill="auto"/>
            <w:vAlign w:val="center"/>
          </w:tcPr>
          <w:p w14:paraId="4C45CE6C"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15</w:t>
            </w:r>
          </w:p>
        </w:tc>
        <w:tc>
          <w:tcPr>
            <w:tcW w:w="1441" w:type="dxa"/>
            <w:shd w:val="clear" w:color="auto" w:fill="auto"/>
            <w:vAlign w:val="center"/>
          </w:tcPr>
          <w:p w14:paraId="2D0CDE41" w14:textId="77777777" w:rsidR="00EF274B" w:rsidRDefault="00000000">
            <w:pPr>
              <w:rPr>
                <w:rFonts w:ascii="仿宋_GB2312" w:eastAsia="仿宋_GB2312" w:hAnsi="宋体" w:cs="宋体"/>
                <w:color w:val="000000" w:themeColor="text1"/>
                <w:szCs w:val="21"/>
              </w:rPr>
            </w:pPr>
            <w:r>
              <w:rPr>
                <w:rFonts w:ascii="仿宋_GB2312" w:eastAsia="仿宋_GB2312" w:hint="eastAsia"/>
                <w:color w:val="000000" w:themeColor="text1"/>
                <w:szCs w:val="21"/>
              </w:rPr>
              <w:t>分类管理责任人未如实办理生活垃圾排放登记</w:t>
            </w:r>
          </w:p>
        </w:tc>
        <w:tc>
          <w:tcPr>
            <w:tcW w:w="2867" w:type="dxa"/>
            <w:shd w:val="clear" w:color="auto" w:fill="auto"/>
            <w:vAlign w:val="center"/>
          </w:tcPr>
          <w:p w14:paraId="61B725FF" w14:textId="77777777" w:rsidR="00EF274B"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违反条款：第三十八条第一款；处罚条款：第七十条第一款 责令立即改正，处一千元以上五千元以下罚款。</w:t>
            </w:r>
          </w:p>
        </w:tc>
        <w:tc>
          <w:tcPr>
            <w:tcW w:w="1103" w:type="dxa"/>
            <w:shd w:val="clear" w:color="auto" w:fill="auto"/>
            <w:vAlign w:val="center"/>
          </w:tcPr>
          <w:p w14:paraId="4A39A54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2086F92D"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vMerge/>
            <w:shd w:val="clear" w:color="auto" w:fill="auto"/>
            <w:vAlign w:val="center"/>
          </w:tcPr>
          <w:p w14:paraId="7511FF66"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4E7FD3E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罚款数额＝1000×（1＋情节系数＋变量系数）</w:t>
            </w:r>
          </w:p>
        </w:tc>
        <w:tc>
          <w:tcPr>
            <w:tcW w:w="2929" w:type="dxa"/>
            <w:gridSpan w:val="2"/>
            <w:shd w:val="clear" w:color="auto" w:fill="auto"/>
            <w:vAlign w:val="center"/>
          </w:tcPr>
          <w:p w14:paraId="18F13BD5" w14:textId="77777777" w:rsidR="00EF274B" w:rsidRDefault="00EF274B">
            <w:pPr>
              <w:widowControl/>
              <w:spacing w:line="0" w:lineRule="atLeast"/>
              <w:rPr>
                <w:rFonts w:ascii="仿宋_GB2312" w:eastAsia="仿宋_GB2312"/>
                <w:color w:val="000000" w:themeColor="text1"/>
                <w:szCs w:val="21"/>
              </w:rPr>
            </w:pPr>
          </w:p>
        </w:tc>
      </w:tr>
      <w:tr w:rsidR="00EF274B" w14:paraId="40AC7356" w14:textId="77777777">
        <w:trPr>
          <w:gridAfter w:val="3"/>
          <w:wAfter w:w="5858" w:type="dxa"/>
          <w:trHeight w:val="1556"/>
        </w:trPr>
        <w:tc>
          <w:tcPr>
            <w:tcW w:w="706" w:type="dxa"/>
            <w:shd w:val="clear" w:color="auto" w:fill="auto"/>
            <w:vAlign w:val="center"/>
          </w:tcPr>
          <w:p w14:paraId="4E516AC5"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16</w:t>
            </w:r>
          </w:p>
        </w:tc>
        <w:tc>
          <w:tcPr>
            <w:tcW w:w="1441" w:type="dxa"/>
            <w:shd w:val="clear" w:color="auto" w:fill="auto"/>
            <w:vAlign w:val="center"/>
          </w:tcPr>
          <w:p w14:paraId="2479F424" w14:textId="77777777" w:rsidR="00EF274B" w:rsidRDefault="00000000">
            <w:pPr>
              <w:rPr>
                <w:rFonts w:ascii="仿宋_GB2312" w:eastAsia="仿宋_GB2312" w:hAnsi="宋体" w:cs="宋体"/>
                <w:color w:val="000000" w:themeColor="text1"/>
                <w:szCs w:val="21"/>
              </w:rPr>
            </w:pPr>
            <w:r>
              <w:rPr>
                <w:rFonts w:ascii="仿宋_GB2312" w:eastAsia="仿宋_GB2312" w:hint="eastAsia"/>
                <w:color w:val="000000" w:themeColor="text1"/>
                <w:szCs w:val="21"/>
              </w:rPr>
              <w:t>分类管理责任人未建立生活垃圾管理台账</w:t>
            </w:r>
          </w:p>
        </w:tc>
        <w:tc>
          <w:tcPr>
            <w:tcW w:w="2867" w:type="dxa"/>
            <w:shd w:val="clear" w:color="auto" w:fill="auto"/>
            <w:vAlign w:val="center"/>
          </w:tcPr>
          <w:p w14:paraId="7597C41E" w14:textId="77777777" w:rsidR="00EF274B"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违反条款：第三十八条第二款；处罚条款：第七十条第二款 责令立即改正，处一千元以上一万元以下罚款。</w:t>
            </w:r>
          </w:p>
        </w:tc>
        <w:tc>
          <w:tcPr>
            <w:tcW w:w="1103" w:type="dxa"/>
            <w:shd w:val="clear" w:color="auto" w:fill="auto"/>
            <w:vAlign w:val="center"/>
          </w:tcPr>
          <w:p w14:paraId="5A4BB83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25E63566"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B9B5EBA" w14:textId="77777777" w:rsidR="00EF274B" w:rsidRDefault="00000000">
            <w:pPr>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1.未建立生活垃圾管理台账，系数为</w:t>
            </w:r>
            <w:r>
              <w:rPr>
                <w:rFonts w:ascii="仿宋_GB2312" w:eastAsia="仿宋_GB2312"/>
                <w:color w:val="000000" w:themeColor="text1"/>
                <w:spacing w:val="15"/>
                <w:szCs w:val="21"/>
              </w:rPr>
              <w:t>4</w:t>
            </w:r>
            <w:r>
              <w:rPr>
                <w:rFonts w:ascii="仿宋_GB2312" w:eastAsia="仿宋_GB2312" w:hint="eastAsia"/>
                <w:color w:val="000000" w:themeColor="text1"/>
                <w:spacing w:val="15"/>
                <w:szCs w:val="21"/>
              </w:rPr>
              <w:t>；</w:t>
            </w:r>
          </w:p>
          <w:p w14:paraId="628DC2C9" w14:textId="77777777" w:rsidR="00EF274B" w:rsidRDefault="00000000">
            <w:pPr>
              <w:spacing w:line="0" w:lineRule="atLeast"/>
              <w:rPr>
                <w:rFonts w:ascii="仿宋_GB2312" w:eastAsia="仿宋_GB2312"/>
                <w:color w:val="000000" w:themeColor="text1"/>
                <w:szCs w:val="21"/>
              </w:rPr>
            </w:pPr>
            <w:r>
              <w:rPr>
                <w:rFonts w:ascii="仿宋_GB2312" w:eastAsia="仿宋_GB2312" w:hint="eastAsia"/>
                <w:color w:val="000000" w:themeColor="text1"/>
                <w:spacing w:val="15"/>
                <w:szCs w:val="21"/>
              </w:rPr>
              <w:t>2.</w:t>
            </w:r>
            <w:r>
              <w:rPr>
                <w:rFonts w:ascii="仿宋_GB2312" w:eastAsia="仿宋_GB2312" w:hint="eastAsia"/>
                <w:color w:val="000000" w:themeColor="text1"/>
                <w:szCs w:val="21"/>
              </w:rPr>
              <w:t>违法行为持续时间较长，垃圾产生量较大，系数为2-4；</w:t>
            </w:r>
          </w:p>
          <w:p w14:paraId="73768237"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3.造成环境秩序较严重影响的，系数5-9。</w:t>
            </w:r>
          </w:p>
        </w:tc>
        <w:tc>
          <w:tcPr>
            <w:tcW w:w="1628" w:type="dxa"/>
            <w:shd w:val="clear" w:color="auto" w:fill="auto"/>
            <w:vAlign w:val="center"/>
          </w:tcPr>
          <w:p w14:paraId="246E791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罚款数额＝1000×（1＋情节系数＋变量系数）</w:t>
            </w:r>
          </w:p>
        </w:tc>
        <w:tc>
          <w:tcPr>
            <w:tcW w:w="2929" w:type="dxa"/>
            <w:gridSpan w:val="2"/>
            <w:shd w:val="clear" w:color="auto" w:fill="auto"/>
          </w:tcPr>
          <w:p w14:paraId="3D27F345"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54BA826F" w14:textId="77777777">
        <w:trPr>
          <w:gridAfter w:val="3"/>
          <w:wAfter w:w="5858" w:type="dxa"/>
          <w:trHeight w:val="1547"/>
        </w:trPr>
        <w:tc>
          <w:tcPr>
            <w:tcW w:w="706" w:type="dxa"/>
            <w:shd w:val="clear" w:color="auto" w:fill="auto"/>
            <w:vAlign w:val="center"/>
          </w:tcPr>
          <w:p w14:paraId="32D178D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17</w:t>
            </w:r>
          </w:p>
        </w:tc>
        <w:tc>
          <w:tcPr>
            <w:tcW w:w="1441" w:type="dxa"/>
            <w:shd w:val="clear" w:color="auto" w:fill="auto"/>
            <w:vAlign w:val="center"/>
          </w:tcPr>
          <w:p w14:paraId="2915BEB4" w14:textId="77777777" w:rsidR="00EF274B" w:rsidRDefault="00000000">
            <w:pPr>
              <w:spacing w:line="240" w:lineRule="exact"/>
              <w:rPr>
                <w:rFonts w:ascii="仿宋_GB2312" w:eastAsia="仿宋_GB2312" w:hAnsi="宋体" w:cs="宋体"/>
                <w:color w:val="000000" w:themeColor="text1"/>
                <w:szCs w:val="21"/>
              </w:rPr>
            </w:pPr>
            <w:r>
              <w:rPr>
                <w:rFonts w:ascii="仿宋_GB2312" w:eastAsia="仿宋_GB2312" w:hint="eastAsia"/>
                <w:color w:val="000000" w:themeColor="text1"/>
                <w:szCs w:val="21"/>
              </w:rPr>
              <w:t>分类管理责任人未如实记录生活垃圾排放情况</w:t>
            </w:r>
          </w:p>
        </w:tc>
        <w:tc>
          <w:tcPr>
            <w:tcW w:w="2867" w:type="dxa"/>
            <w:shd w:val="clear" w:color="auto" w:fill="auto"/>
            <w:vAlign w:val="center"/>
          </w:tcPr>
          <w:p w14:paraId="4241B6C3" w14:textId="77777777" w:rsidR="00EF274B"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违反条款：第三十八条第二款；处罚条款：第七十条第二款 责令立即改正，处一千元以上一万元以下罚款。</w:t>
            </w:r>
          </w:p>
        </w:tc>
        <w:tc>
          <w:tcPr>
            <w:tcW w:w="1103" w:type="dxa"/>
            <w:shd w:val="clear" w:color="auto" w:fill="auto"/>
            <w:vAlign w:val="center"/>
          </w:tcPr>
          <w:p w14:paraId="6E0D399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0C67657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5AD748D" w14:textId="77777777" w:rsidR="00EF274B" w:rsidRDefault="00000000">
            <w:pPr>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1.台账未记录实际产生的生活垃圾的种类、数量、运输者、去向等情况，系数为记录内容</w:t>
            </w:r>
            <w:r>
              <w:rPr>
                <w:rFonts w:ascii="仿宋_GB2312" w:eastAsia="仿宋_GB2312"/>
                <w:color w:val="000000" w:themeColor="text1"/>
                <w:spacing w:val="15"/>
                <w:szCs w:val="21"/>
              </w:rPr>
              <w:t>每</w:t>
            </w:r>
            <w:r>
              <w:rPr>
                <w:rFonts w:ascii="仿宋_GB2312" w:eastAsia="仿宋_GB2312" w:hint="eastAsia"/>
                <w:color w:val="000000" w:themeColor="text1"/>
                <w:spacing w:val="15"/>
                <w:szCs w:val="21"/>
              </w:rPr>
              <w:t>缺少1项</w:t>
            </w:r>
            <w:r>
              <w:rPr>
                <w:rFonts w:ascii="仿宋_GB2312" w:eastAsia="仿宋_GB2312"/>
                <w:color w:val="000000" w:themeColor="text1"/>
                <w:spacing w:val="15"/>
                <w:szCs w:val="21"/>
              </w:rPr>
              <w:t>系数加</w:t>
            </w:r>
            <w:r>
              <w:rPr>
                <w:rFonts w:ascii="仿宋_GB2312" w:eastAsia="仿宋_GB2312" w:hint="eastAsia"/>
                <w:color w:val="000000" w:themeColor="text1"/>
                <w:spacing w:val="15"/>
                <w:szCs w:val="21"/>
              </w:rPr>
              <w:t>1；</w:t>
            </w:r>
          </w:p>
          <w:p w14:paraId="1A5D4700" w14:textId="77777777" w:rsidR="00EF274B" w:rsidRDefault="00000000">
            <w:pPr>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2.违法行为持续时间较长，垃圾产生量较大，系数为2-4；</w:t>
            </w:r>
          </w:p>
          <w:p w14:paraId="0779958F" w14:textId="77777777" w:rsidR="00EF274B" w:rsidRDefault="00000000">
            <w:pPr>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3、造成环境秩序较严重影响的，系数5-9</w:t>
            </w:r>
          </w:p>
        </w:tc>
        <w:tc>
          <w:tcPr>
            <w:tcW w:w="1628" w:type="dxa"/>
            <w:shd w:val="clear" w:color="auto" w:fill="auto"/>
            <w:vAlign w:val="center"/>
          </w:tcPr>
          <w:p w14:paraId="5E6B382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罚款数额＝1000×（1＋情节系数＋变量系数）</w:t>
            </w:r>
          </w:p>
        </w:tc>
        <w:tc>
          <w:tcPr>
            <w:tcW w:w="2929" w:type="dxa"/>
            <w:gridSpan w:val="2"/>
            <w:shd w:val="clear" w:color="auto" w:fill="auto"/>
          </w:tcPr>
          <w:p w14:paraId="525652FD"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160D27D4" w14:textId="77777777">
        <w:trPr>
          <w:gridAfter w:val="3"/>
          <w:wAfter w:w="5858" w:type="dxa"/>
          <w:trHeight w:val="5142"/>
        </w:trPr>
        <w:tc>
          <w:tcPr>
            <w:tcW w:w="706" w:type="dxa"/>
            <w:shd w:val="clear" w:color="auto" w:fill="auto"/>
            <w:vAlign w:val="center"/>
          </w:tcPr>
          <w:p w14:paraId="122AC3F4"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18</w:t>
            </w:r>
          </w:p>
        </w:tc>
        <w:tc>
          <w:tcPr>
            <w:tcW w:w="1441" w:type="dxa"/>
            <w:shd w:val="clear" w:color="auto" w:fill="auto"/>
            <w:vAlign w:val="center"/>
          </w:tcPr>
          <w:p w14:paraId="0DAC2323" w14:textId="77777777" w:rsidR="00EF274B" w:rsidRDefault="00000000">
            <w:pPr>
              <w:spacing w:line="240" w:lineRule="exact"/>
              <w:rPr>
                <w:rFonts w:ascii="仿宋_GB2312" w:eastAsia="仿宋_GB2312" w:hAnsi="宋体" w:cs="宋体"/>
                <w:color w:val="000000" w:themeColor="text1"/>
                <w:szCs w:val="21"/>
              </w:rPr>
            </w:pPr>
            <w:r>
              <w:rPr>
                <w:rFonts w:ascii="仿宋_GB2312" w:eastAsia="仿宋_GB2312" w:hint="eastAsia"/>
                <w:color w:val="000000" w:themeColor="text1"/>
                <w:szCs w:val="21"/>
              </w:rPr>
              <w:t>收集、运输单位未按时、分类收集、运输生活垃圾</w:t>
            </w:r>
          </w:p>
        </w:tc>
        <w:tc>
          <w:tcPr>
            <w:tcW w:w="2867" w:type="dxa"/>
            <w:shd w:val="clear" w:color="auto" w:fill="auto"/>
            <w:vAlign w:val="center"/>
          </w:tcPr>
          <w:p w14:paraId="1FCCB1BC" w14:textId="77777777" w:rsidR="00EF274B"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违反条款：第四十五条第一款第（一）项；处罚条款：第七十一条第一款 责令限期改正，处一万元以上三万元以下罚款；情节严重的，由城市管理综合执法部门吊销生活垃圾收集、运输经营许可证。</w:t>
            </w:r>
          </w:p>
          <w:p w14:paraId="0ACB3FBC" w14:textId="77777777" w:rsidR="00EF274B" w:rsidRDefault="00EF274B">
            <w:pPr>
              <w:rPr>
                <w:rFonts w:ascii="仿宋_GB2312" w:eastAsia="仿宋_GB2312" w:hAnsi="宋体" w:cs="宋体"/>
                <w:color w:val="000000" w:themeColor="text1"/>
                <w:szCs w:val="21"/>
              </w:rPr>
            </w:pPr>
          </w:p>
        </w:tc>
        <w:tc>
          <w:tcPr>
            <w:tcW w:w="1103" w:type="dxa"/>
            <w:shd w:val="clear" w:color="auto" w:fill="auto"/>
            <w:vAlign w:val="center"/>
          </w:tcPr>
          <w:p w14:paraId="3258B8E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10B988AD"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8BD0EC5" w14:textId="77777777" w:rsidR="00EF274B" w:rsidRDefault="00EF274B">
            <w:pPr>
              <w:rPr>
                <w:rFonts w:ascii="仿宋_GB2312" w:eastAsia="仿宋_GB2312"/>
                <w:color w:val="000000" w:themeColor="text1"/>
                <w:szCs w:val="21"/>
              </w:rPr>
            </w:pPr>
          </w:p>
          <w:p w14:paraId="47EC5EB4" w14:textId="77777777" w:rsidR="00EF274B" w:rsidRDefault="00EF274B">
            <w:pPr>
              <w:rPr>
                <w:rFonts w:ascii="仿宋_GB2312" w:eastAsia="仿宋_GB2312"/>
                <w:color w:val="000000" w:themeColor="text1"/>
                <w:szCs w:val="21"/>
              </w:rPr>
            </w:pPr>
          </w:p>
          <w:p w14:paraId="51F9EFA3" w14:textId="77777777" w:rsidR="00EF274B" w:rsidRDefault="00EF274B">
            <w:pPr>
              <w:rPr>
                <w:rFonts w:ascii="仿宋_GB2312" w:eastAsia="仿宋_GB2312"/>
                <w:color w:val="000000" w:themeColor="text1"/>
                <w:szCs w:val="21"/>
              </w:rPr>
            </w:pPr>
          </w:p>
          <w:p w14:paraId="7C6B2EA8"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1.未按时、分类收运生活垃圾的，系数为0-1；</w:t>
            </w:r>
          </w:p>
          <w:p w14:paraId="36E9D932" w14:textId="77777777" w:rsidR="00EF274B" w:rsidRDefault="00000000">
            <w:pPr>
              <w:spacing w:line="0" w:lineRule="atLeast"/>
              <w:rPr>
                <w:rFonts w:ascii="仿宋_GB2312" w:eastAsia="仿宋_GB2312"/>
                <w:color w:val="000000" w:themeColor="text1"/>
                <w:szCs w:val="21"/>
              </w:rPr>
            </w:pPr>
            <w:r>
              <w:rPr>
                <w:rFonts w:ascii="仿宋_GB2312" w:eastAsia="仿宋_GB2312" w:hint="eastAsia"/>
                <w:color w:val="000000" w:themeColor="text1"/>
                <w:szCs w:val="21"/>
              </w:rPr>
              <w:t>2.违法行为持续时间较长；收集、运输垃圾量较大，系数为1-2；</w:t>
            </w:r>
          </w:p>
          <w:p w14:paraId="443E17E0" w14:textId="77777777" w:rsidR="00EF274B" w:rsidRDefault="00000000">
            <w:pPr>
              <w:spacing w:line="0" w:lineRule="atLeast"/>
              <w:rPr>
                <w:rFonts w:ascii="仿宋_GB2312" w:eastAsia="仿宋_GB2312"/>
                <w:color w:val="000000" w:themeColor="text1"/>
                <w:szCs w:val="21"/>
              </w:rPr>
            </w:pPr>
            <w:r>
              <w:rPr>
                <w:rFonts w:ascii="仿宋_GB2312" w:eastAsia="仿宋_GB2312" w:hint="eastAsia"/>
                <w:color w:val="000000" w:themeColor="text1"/>
                <w:szCs w:val="21"/>
              </w:rPr>
              <w:t>3.造成环境秩序较严重影响的；系数为1-2。</w:t>
            </w:r>
          </w:p>
          <w:p w14:paraId="1D26B582" w14:textId="77777777" w:rsidR="00EF274B" w:rsidRDefault="00EF274B">
            <w:pPr>
              <w:rPr>
                <w:rFonts w:ascii="仿宋_GB2312" w:eastAsia="仿宋_GB2312"/>
                <w:color w:val="000000" w:themeColor="text1"/>
                <w:szCs w:val="21"/>
              </w:rPr>
            </w:pPr>
          </w:p>
          <w:p w14:paraId="710DFA7D" w14:textId="77777777" w:rsidR="00EF274B" w:rsidRDefault="00EF274B">
            <w:pPr>
              <w:rPr>
                <w:rFonts w:ascii="仿宋_GB2312" w:eastAsia="仿宋_GB2312"/>
                <w:color w:val="000000" w:themeColor="text1"/>
                <w:szCs w:val="21"/>
              </w:rPr>
            </w:pPr>
          </w:p>
          <w:p w14:paraId="404F8B71" w14:textId="77777777" w:rsidR="00EF274B" w:rsidRDefault="00EF274B">
            <w:pPr>
              <w:rPr>
                <w:rFonts w:ascii="仿宋_GB2312" w:eastAsia="仿宋_GB2312"/>
                <w:color w:val="000000" w:themeColor="text1"/>
                <w:szCs w:val="21"/>
              </w:rPr>
            </w:pPr>
          </w:p>
          <w:p w14:paraId="46A5359B" w14:textId="77777777" w:rsidR="00EF274B" w:rsidRDefault="00EF274B">
            <w:pPr>
              <w:rPr>
                <w:rFonts w:ascii="仿宋_GB2312" w:eastAsia="仿宋_GB2312"/>
                <w:color w:val="000000" w:themeColor="text1"/>
                <w:szCs w:val="21"/>
              </w:rPr>
            </w:pPr>
          </w:p>
          <w:p w14:paraId="4B06670E" w14:textId="77777777" w:rsidR="00EF274B" w:rsidRDefault="00EF274B">
            <w:pPr>
              <w:rPr>
                <w:rFonts w:ascii="仿宋_GB2312" w:eastAsia="仿宋_GB2312" w:hAnsi="宋体" w:cs="宋体"/>
                <w:b/>
                <w:color w:val="000000" w:themeColor="text1"/>
                <w:kern w:val="0"/>
                <w:szCs w:val="21"/>
              </w:rPr>
            </w:pPr>
          </w:p>
          <w:p w14:paraId="4FAC6591" w14:textId="77777777" w:rsidR="00EF274B" w:rsidRDefault="00EF274B">
            <w:pPr>
              <w:rPr>
                <w:rFonts w:ascii="仿宋_GB2312" w:eastAsia="仿宋_GB2312" w:hAnsi="宋体" w:cs="宋体"/>
                <w:b/>
                <w:color w:val="000000" w:themeColor="text1"/>
                <w:kern w:val="0"/>
                <w:szCs w:val="21"/>
              </w:rPr>
            </w:pPr>
          </w:p>
        </w:tc>
        <w:tc>
          <w:tcPr>
            <w:tcW w:w="1628" w:type="dxa"/>
            <w:shd w:val="clear" w:color="auto" w:fill="auto"/>
            <w:vAlign w:val="center"/>
          </w:tcPr>
          <w:p w14:paraId="23C1519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4A6375C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64AB2DE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rsidR="00EF274B" w14:paraId="116E62E2" w14:textId="77777777">
        <w:trPr>
          <w:gridAfter w:val="3"/>
          <w:wAfter w:w="5858" w:type="dxa"/>
          <w:trHeight w:val="6393"/>
        </w:trPr>
        <w:tc>
          <w:tcPr>
            <w:tcW w:w="706" w:type="dxa"/>
            <w:shd w:val="clear" w:color="auto" w:fill="auto"/>
            <w:vAlign w:val="center"/>
          </w:tcPr>
          <w:p w14:paraId="11BD9DE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19</w:t>
            </w:r>
          </w:p>
        </w:tc>
        <w:tc>
          <w:tcPr>
            <w:tcW w:w="1441" w:type="dxa"/>
            <w:shd w:val="clear" w:color="auto" w:fill="auto"/>
            <w:vAlign w:val="center"/>
          </w:tcPr>
          <w:p w14:paraId="325E5425" w14:textId="77777777" w:rsidR="00EF274B" w:rsidRDefault="00000000">
            <w:pPr>
              <w:spacing w:line="240" w:lineRule="exact"/>
              <w:rPr>
                <w:rFonts w:ascii="仿宋_GB2312" w:eastAsia="仿宋_GB2312" w:hAnsi="宋体" w:cs="宋体"/>
                <w:color w:val="000000" w:themeColor="text1"/>
                <w:szCs w:val="21"/>
              </w:rPr>
            </w:pPr>
            <w:r>
              <w:rPr>
                <w:rFonts w:ascii="仿宋_GB2312" w:eastAsia="仿宋_GB2312" w:hint="eastAsia"/>
                <w:color w:val="000000" w:themeColor="text1"/>
                <w:szCs w:val="21"/>
              </w:rPr>
              <w:t>生活垃圾收集工具、运输车辆、人员不符合要求</w:t>
            </w:r>
          </w:p>
        </w:tc>
        <w:tc>
          <w:tcPr>
            <w:tcW w:w="2867" w:type="dxa"/>
            <w:shd w:val="clear" w:color="auto" w:fill="auto"/>
            <w:vAlign w:val="center"/>
          </w:tcPr>
          <w:p w14:paraId="67CEEB00" w14:textId="77777777" w:rsidR="00EF274B"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违反条款：第四十五条第一款第（一）项；处罚条款：第七十一条第一款 责令限期改正，处一万元以上三万元以下罚款；情节严重的，由城市管理综合执法部门吊销生活垃圾收集、运输经营许可证。</w:t>
            </w:r>
          </w:p>
        </w:tc>
        <w:tc>
          <w:tcPr>
            <w:tcW w:w="1103" w:type="dxa"/>
            <w:shd w:val="clear" w:color="auto" w:fill="auto"/>
            <w:vAlign w:val="center"/>
          </w:tcPr>
          <w:p w14:paraId="081A5DD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768F61E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5AB3EAB"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1.工具、车辆、人员其中两类不符合要求的，系数1；</w:t>
            </w:r>
          </w:p>
          <w:p w14:paraId="4590140A"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2.工具、车辆、人员都不符合要求的，系数2。</w:t>
            </w:r>
          </w:p>
          <w:p w14:paraId="435DAF74" w14:textId="77777777" w:rsidR="00EF274B" w:rsidRDefault="00EF274B">
            <w:pPr>
              <w:rPr>
                <w:rFonts w:ascii="仿宋_GB2312" w:eastAsia="仿宋_GB2312"/>
                <w:color w:val="000000" w:themeColor="text1"/>
                <w:szCs w:val="21"/>
              </w:rPr>
            </w:pPr>
          </w:p>
          <w:p w14:paraId="7C20DD96" w14:textId="77777777" w:rsidR="00EF274B" w:rsidRDefault="00EF274B">
            <w:pPr>
              <w:rPr>
                <w:rFonts w:ascii="仿宋_GB2312" w:eastAsia="仿宋_GB2312"/>
                <w:color w:val="000000" w:themeColor="text1"/>
                <w:szCs w:val="21"/>
              </w:rPr>
            </w:pPr>
          </w:p>
          <w:p w14:paraId="13E1CBA4" w14:textId="77777777" w:rsidR="00EF274B" w:rsidRDefault="00EF274B">
            <w:pPr>
              <w:rPr>
                <w:rFonts w:ascii="仿宋_GB2312" w:eastAsia="仿宋_GB2312"/>
                <w:color w:val="000000" w:themeColor="text1"/>
                <w:szCs w:val="21"/>
              </w:rPr>
            </w:pPr>
          </w:p>
          <w:p w14:paraId="584E07B3" w14:textId="77777777" w:rsidR="00EF274B" w:rsidRDefault="00EF274B">
            <w:pPr>
              <w:rPr>
                <w:rFonts w:ascii="仿宋_GB2312" w:eastAsia="仿宋_GB2312"/>
                <w:color w:val="000000" w:themeColor="text1"/>
                <w:szCs w:val="21"/>
              </w:rPr>
            </w:pPr>
          </w:p>
          <w:p w14:paraId="448A55EA" w14:textId="77777777" w:rsidR="00EF274B" w:rsidRDefault="00EF274B">
            <w:pPr>
              <w:rPr>
                <w:rFonts w:ascii="仿宋_GB2312" w:eastAsia="仿宋_GB2312"/>
                <w:color w:val="000000" w:themeColor="text1"/>
                <w:szCs w:val="21"/>
              </w:rPr>
            </w:pPr>
          </w:p>
        </w:tc>
        <w:tc>
          <w:tcPr>
            <w:tcW w:w="1628" w:type="dxa"/>
            <w:shd w:val="clear" w:color="auto" w:fill="auto"/>
            <w:vAlign w:val="center"/>
          </w:tcPr>
          <w:p w14:paraId="0A0EBD7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72872E5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1.造成泄漏遗撒的，按照专项案由从重处罚。</w:t>
            </w:r>
          </w:p>
          <w:p w14:paraId="4709643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4E5797F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rsidR="00EF274B" w14:paraId="724676B1" w14:textId="77777777">
        <w:trPr>
          <w:gridAfter w:val="3"/>
          <w:wAfter w:w="5858" w:type="dxa"/>
          <w:trHeight w:val="4914"/>
        </w:trPr>
        <w:tc>
          <w:tcPr>
            <w:tcW w:w="706" w:type="dxa"/>
            <w:shd w:val="clear" w:color="auto" w:fill="auto"/>
            <w:vAlign w:val="center"/>
          </w:tcPr>
          <w:p w14:paraId="52D444C1"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20</w:t>
            </w:r>
          </w:p>
        </w:tc>
        <w:tc>
          <w:tcPr>
            <w:tcW w:w="1441" w:type="dxa"/>
            <w:shd w:val="clear" w:color="auto" w:fill="auto"/>
            <w:vAlign w:val="center"/>
          </w:tcPr>
          <w:p w14:paraId="345E72FC" w14:textId="77777777" w:rsidR="00EF274B"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收集、运输单位未按要求将生活垃圾运输至集中收集设施或者转运、处理设施</w:t>
            </w:r>
          </w:p>
          <w:p w14:paraId="266E0357" w14:textId="77777777" w:rsidR="00EF274B" w:rsidRDefault="00EF274B">
            <w:pPr>
              <w:spacing w:line="240" w:lineRule="exact"/>
              <w:rPr>
                <w:rFonts w:ascii="仿宋_GB2312" w:eastAsia="仿宋_GB2312" w:hAnsi="宋体" w:cs="宋体"/>
                <w:color w:val="000000" w:themeColor="text1"/>
                <w:szCs w:val="21"/>
              </w:rPr>
            </w:pPr>
          </w:p>
        </w:tc>
        <w:tc>
          <w:tcPr>
            <w:tcW w:w="2867" w:type="dxa"/>
            <w:vMerge w:val="restart"/>
            <w:shd w:val="clear" w:color="auto" w:fill="auto"/>
            <w:vAlign w:val="center"/>
          </w:tcPr>
          <w:p w14:paraId="6582F99E" w14:textId="77777777" w:rsidR="00EF274B" w:rsidRDefault="00EF274B">
            <w:pPr>
              <w:widowControl/>
              <w:rPr>
                <w:rFonts w:ascii="仿宋_GB2312" w:eastAsia="仿宋_GB2312"/>
                <w:color w:val="000000" w:themeColor="text1"/>
                <w:szCs w:val="21"/>
              </w:rPr>
            </w:pPr>
          </w:p>
          <w:p w14:paraId="6CAF1A82" w14:textId="77777777" w:rsidR="00EF274B"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违反条款：第四十五条第一款第（二）项；处罚条款：第七十一条第二款 责令清除，处五万元以上五十万元以下罚款，没收违法所得；情节严重的，由城市管理综合执法部门吊销生活垃圾收集、运输经营许可证。</w:t>
            </w:r>
          </w:p>
          <w:p w14:paraId="1498CD96" w14:textId="77777777" w:rsidR="00EF274B" w:rsidRDefault="00EF274B">
            <w:pPr>
              <w:widowControl/>
              <w:rPr>
                <w:rFonts w:ascii="仿宋_GB2312" w:eastAsia="仿宋_GB2312"/>
                <w:color w:val="000000" w:themeColor="text1"/>
                <w:szCs w:val="21"/>
              </w:rPr>
            </w:pPr>
          </w:p>
        </w:tc>
        <w:tc>
          <w:tcPr>
            <w:tcW w:w="1103" w:type="dxa"/>
            <w:vMerge w:val="restart"/>
            <w:shd w:val="clear" w:color="auto" w:fill="auto"/>
            <w:vAlign w:val="center"/>
          </w:tcPr>
          <w:p w14:paraId="4513BDB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tc>
        <w:tc>
          <w:tcPr>
            <w:tcW w:w="990" w:type="dxa"/>
            <w:vMerge w:val="restart"/>
            <w:shd w:val="clear" w:color="auto" w:fill="auto"/>
            <w:vAlign w:val="center"/>
          </w:tcPr>
          <w:p w14:paraId="21632274"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32D7C5A" w14:textId="77777777" w:rsidR="00EF274B" w:rsidRDefault="00EF274B">
            <w:pPr>
              <w:spacing w:line="0" w:lineRule="atLeast"/>
              <w:rPr>
                <w:rFonts w:ascii="仿宋_GB2312" w:eastAsia="仿宋_GB2312"/>
                <w:color w:val="000000" w:themeColor="text1"/>
                <w:szCs w:val="21"/>
              </w:rPr>
            </w:pPr>
          </w:p>
          <w:p w14:paraId="33087C16" w14:textId="77777777" w:rsidR="00EF274B" w:rsidRDefault="00000000">
            <w:pPr>
              <w:spacing w:line="0" w:lineRule="atLeast"/>
              <w:rPr>
                <w:rFonts w:ascii="仿宋_GB2312" w:eastAsia="仿宋_GB2312"/>
                <w:color w:val="000000" w:themeColor="text1"/>
                <w:szCs w:val="21"/>
              </w:rPr>
            </w:pPr>
            <w:r>
              <w:rPr>
                <w:rFonts w:ascii="仿宋_GB2312" w:eastAsia="仿宋_GB2312" w:hint="eastAsia"/>
                <w:color w:val="000000" w:themeColor="text1"/>
                <w:szCs w:val="21"/>
              </w:rPr>
              <w:t>1.违法行为持续时间较长，系数为2-3；</w:t>
            </w:r>
          </w:p>
          <w:p w14:paraId="678D2757" w14:textId="77777777" w:rsidR="00EF274B" w:rsidRDefault="00000000">
            <w:pPr>
              <w:spacing w:line="0" w:lineRule="atLeast"/>
              <w:rPr>
                <w:rFonts w:ascii="仿宋_GB2312" w:eastAsia="仿宋_GB2312"/>
                <w:color w:val="000000" w:themeColor="text1"/>
                <w:szCs w:val="21"/>
              </w:rPr>
            </w:pPr>
            <w:r>
              <w:rPr>
                <w:rFonts w:ascii="仿宋_GB2312" w:eastAsia="仿宋_GB2312" w:hint="eastAsia"/>
                <w:color w:val="000000" w:themeColor="text1"/>
                <w:szCs w:val="21"/>
              </w:rPr>
              <w:t>2.垃圾运输量较大，系数为3-5；</w:t>
            </w:r>
          </w:p>
          <w:p w14:paraId="2D2B1C28"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color w:val="000000" w:themeColor="text1"/>
                <w:szCs w:val="21"/>
              </w:rPr>
              <w:t>3.</w:t>
            </w:r>
            <w:r>
              <w:rPr>
                <w:rFonts w:ascii="仿宋_GB2312" w:eastAsia="仿宋_GB2312" w:hint="eastAsia"/>
                <w:color w:val="000000" w:themeColor="text1"/>
                <w:szCs w:val="21"/>
              </w:rPr>
              <w:t>造成环境秩序较严重影响的，系数6-9。</w:t>
            </w:r>
          </w:p>
          <w:p w14:paraId="69E4056B"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vMerge w:val="restart"/>
            <w:shd w:val="clear" w:color="auto" w:fill="auto"/>
            <w:vAlign w:val="center"/>
          </w:tcPr>
          <w:p w14:paraId="6BB0C05F" w14:textId="77777777" w:rsidR="00EF274B" w:rsidRDefault="00EF274B">
            <w:pPr>
              <w:spacing w:line="0" w:lineRule="atLeast"/>
              <w:rPr>
                <w:rFonts w:ascii="仿宋_GB2312" w:eastAsia="仿宋_GB2312" w:hAnsi="宋体" w:cs="宋体"/>
                <w:color w:val="000000" w:themeColor="text1"/>
                <w:kern w:val="0"/>
                <w:szCs w:val="21"/>
              </w:rPr>
            </w:pPr>
          </w:p>
          <w:p w14:paraId="76D0E8EE"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罚款数额＝50000×（1＋区域系数＋情节系数＋变量系数）</w:t>
            </w:r>
          </w:p>
          <w:p w14:paraId="4784EC5E" w14:textId="77777777" w:rsidR="00EF274B" w:rsidRDefault="00EF274B">
            <w:pPr>
              <w:spacing w:line="0" w:lineRule="atLeast"/>
              <w:rPr>
                <w:rFonts w:ascii="仿宋_GB2312" w:eastAsia="仿宋_GB2312" w:hAnsi="宋体" w:cs="宋体"/>
                <w:color w:val="000000" w:themeColor="text1"/>
                <w:kern w:val="0"/>
                <w:szCs w:val="21"/>
              </w:rPr>
            </w:pPr>
          </w:p>
        </w:tc>
        <w:tc>
          <w:tcPr>
            <w:tcW w:w="2929" w:type="dxa"/>
            <w:gridSpan w:val="2"/>
            <w:vMerge w:val="restart"/>
            <w:shd w:val="clear" w:color="auto" w:fill="auto"/>
            <w:vAlign w:val="center"/>
          </w:tcPr>
          <w:p w14:paraId="516CC05E" w14:textId="77777777" w:rsidR="00EF274B" w:rsidRDefault="00000000">
            <w:pPr>
              <w:widowControl/>
              <w:numPr>
                <w:ilvl w:val="0"/>
                <w:numId w:val="1"/>
              </w:num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541CB76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14:paraId="6CB4E1C7"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7B47CB8C" w14:textId="77777777">
        <w:trPr>
          <w:gridAfter w:val="3"/>
          <w:wAfter w:w="5858" w:type="dxa"/>
          <w:trHeight w:val="579"/>
        </w:trPr>
        <w:tc>
          <w:tcPr>
            <w:tcW w:w="706" w:type="dxa"/>
            <w:shd w:val="clear" w:color="auto" w:fill="auto"/>
            <w:vAlign w:val="center"/>
          </w:tcPr>
          <w:p w14:paraId="1444579E"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21</w:t>
            </w:r>
          </w:p>
        </w:tc>
        <w:tc>
          <w:tcPr>
            <w:tcW w:w="1441" w:type="dxa"/>
            <w:shd w:val="clear" w:color="auto" w:fill="auto"/>
            <w:vAlign w:val="center"/>
          </w:tcPr>
          <w:p w14:paraId="1CE210DB" w14:textId="77777777" w:rsidR="00EF274B" w:rsidRDefault="00EF274B">
            <w:pPr>
              <w:spacing w:line="240" w:lineRule="exact"/>
              <w:rPr>
                <w:rFonts w:ascii="仿宋_GB2312" w:eastAsia="仿宋_GB2312"/>
                <w:color w:val="000000" w:themeColor="text1"/>
                <w:szCs w:val="21"/>
              </w:rPr>
            </w:pPr>
          </w:p>
          <w:p w14:paraId="27AD6DD6" w14:textId="77777777" w:rsidR="00EF274B"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收集、运输单位将生活垃圾混装混运</w:t>
            </w:r>
          </w:p>
          <w:p w14:paraId="435B8122" w14:textId="77777777" w:rsidR="00EF274B" w:rsidRDefault="00EF274B">
            <w:pPr>
              <w:spacing w:line="240" w:lineRule="exact"/>
              <w:rPr>
                <w:rFonts w:ascii="仿宋_GB2312" w:eastAsia="仿宋_GB2312"/>
                <w:color w:val="000000" w:themeColor="text1"/>
                <w:szCs w:val="21"/>
              </w:rPr>
            </w:pPr>
          </w:p>
        </w:tc>
        <w:tc>
          <w:tcPr>
            <w:tcW w:w="2867" w:type="dxa"/>
            <w:vMerge/>
            <w:shd w:val="clear" w:color="auto" w:fill="auto"/>
            <w:vAlign w:val="center"/>
          </w:tcPr>
          <w:p w14:paraId="2875DFC0" w14:textId="77777777" w:rsidR="00EF274B" w:rsidRDefault="00EF274B">
            <w:pPr>
              <w:rPr>
                <w:rFonts w:ascii="仿宋_GB2312" w:eastAsia="仿宋_GB2312"/>
                <w:color w:val="000000" w:themeColor="text1"/>
                <w:szCs w:val="21"/>
              </w:rPr>
            </w:pPr>
          </w:p>
        </w:tc>
        <w:tc>
          <w:tcPr>
            <w:tcW w:w="1103" w:type="dxa"/>
            <w:vMerge/>
            <w:shd w:val="clear" w:color="auto" w:fill="auto"/>
            <w:vAlign w:val="center"/>
          </w:tcPr>
          <w:p w14:paraId="4D159FE4"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990" w:type="dxa"/>
            <w:vMerge/>
            <w:shd w:val="clear" w:color="auto" w:fill="auto"/>
            <w:vAlign w:val="center"/>
          </w:tcPr>
          <w:p w14:paraId="51A3D12F"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149CCC5F" w14:textId="77777777" w:rsidR="00EF274B" w:rsidRDefault="00EF274B">
            <w:pPr>
              <w:spacing w:line="0" w:lineRule="atLeast"/>
              <w:rPr>
                <w:rFonts w:ascii="仿宋_GB2312" w:eastAsia="仿宋_GB2312"/>
                <w:color w:val="000000" w:themeColor="text1"/>
                <w:spacing w:val="15"/>
                <w:szCs w:val="21"/>
              </w:rPr>
            </w:pPr>
          </w:p>
          <w:p w14:paraId="5E591940" w14:textId="77777777" w:rsidR="00EF274B" w:rsidRDefault="00000000">
            <w:pPr>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1.将厨余垃圾混装混运，系数为1；</w:t>
            </w:r>
          </w:p>
          <w:p w14:paraId="1B2A83B2" w14:textId="77777777" w:rsidR="00EF274B" w:rsidRDefault="00000000">
            <w:pPr>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2.将有害垃圾混装混运，系数为2；</w:t>
            </w:r>
          </w:p>
          <w:p w14:paraId="490AF62A" w14:textId="77777777" w:rsidR="00EF274B" w:rsidRDefault="00000000">
            <w:pPr>
              <w:spacing w:line="0" w:lineRule="atLeast"/>
              <w:rPr>
                <w:rFonts w:ascii="仿宋_GB2312" w:eastAsia="仿宋_GB2312"/>
                <w:color w:val="000000" w:themeColor="text1"/>
                <w:szCs w:val="21"/>
              </w:rPr>
            </w:pPr>
            <w:r>
              <w:rPr>
                <w:rFonts w:ascii="仿宋_GB2312" w:eastAsia="仿宋_GB2312" w:hint="eastAsia"/>
                <w:color w:val="000000" w:themeColor="text1"/>
                <w:szCs w:val="21"/>
              </w:rPr>
              <w:t>3.混装混运生活垃圾总量较大、违法行为持续时间较长，系数3-5；</w:t>
            </w:r>
          </w:p>
          <w:p w14:paraId="4492936E" w14:textId="77777777" w:rsidR="00EF274B" w:rsidRDefault="00000000">
            <w:pPr>
              <w:spacing w:line="0" w:lineRule="atLeast"/>
              <w:rPr>
                <w:rFonts w:ascii="仿宋_GB2312" w:eastAsia="仿宋_GB2312"/>
                <w:color w:val="000000" w:themeColor="text1"/>
                <w:szCs w:val="21"/>
              </w:rPr>
            </w:pPr>
            <w:r>
              <w:rPr>
                <w:rFonts w:ascii="仿宋_GB2312" w:eastAsia="仿宋_GB2312" w:hint="eastAsia"/>
                <w:color w:val="000000" w:themeColor="text1"/>
                <w:szCs w:val="21"/>
              </w:rPr>
              <w:t>4.对环境秩序造成较严重影响的，系数6-9。</w:t>
            </w:r>
          </w:p>
          <w:p w14:paraId="462ECB90" w14:textId="77777777" w:rsidR="00EF274B" w:rsidRDefault="00EF274B">
            <w:pPr>
              <w:spacing w:line="0" w:lineRule="atLeast"/>
              <w:rPr>
                <w:rFonts w:ascii="仿宋_GB2312" w:eastAsia="仿宋_GB2312"/>
                <w:color w:val="000000" w:themeColor="text1"/>
                <w:szCs w:val="21"/>
              </w:rPr>
            </w:pPr>
          </w:p>
        </w:tc>
        <w:tc>
          <w:tcPr>
            <w:tcW w:w="1628" w:type="dxa"/>
            <w:vMerge/>
            <w:shd w:val="clear" w:color="auto" w:fill="auto"/>
            <w:vAlign w:val="center"/>
          </w:tcPr>
          <w:p w14:paraId="0C441CAC" w14:textId="77777777" w:rsidR="00EF274B" w:rsidRDefault="00EF274B">
            <w:pPr>
              <w:spacing w:line="0" w:lineRule="atLeast"/>
              <w:rPr>
                <w:rFonts w:ascii="仿宋_GB2312" w:eastAsia="仿宋_GB2312" w:hAnsi="宋体" w:cs="宋体"/>
                <w:color w:val="000000" w:themeColor="text1"/>
                <w:kern w:val="0"/>
                <w:szCs w:val="21"/>
              </w:rPr>
            </w:pPr>
          </w:p>
        </w:tc>
        <w:tc>
          <w:tcPr>
            <w:tcW w:w="2929" w:type="dxa"/>
            <w:gridSpan w:val="2"/>
            <w:vMerge/>
            <w:shd w:val="clear" w:color="auto" w:fill="auto"/>
            <w:vAlign w:val="center"/>
          </w:tcPr>
          <w:p w14:paraId="2C0C9F4B"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2701F442" w14:textId="77777777">
        <w:trPr>
          <w:gridAfter w:val="3"/>
          <w:wAfter w:w="5858" w:type="dxa"/>
          <w:trHeight w:val="806"/>
        </w:trPr>
        <w:tc>
          <w:tcPr>
            <w:tcW w:w="706" w:type="dxa"/>
            <w:shd w:val="clear" w:color="auto" w:fill="auto"/>
            <w:vAlign w:val="center"/>
          </w:tcPr>
          <w:p w14:paraId="0C58A8C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22</w:t>
            </w:r>
          </w:p>
        </w:tc>
        <w:tc>
          <w:tcPr>
            <w:tcW w:w="1441" w:type="dxa"/>
            <w:shd w:val="clear" w:color="auto" w:fill="auto"/>
            <w:vAlign w:val="center"/>
          </w:tcPr>
          <w:p w14:paraId="404EC75C" w14:textId="77777777" w:rsidR="00EF274B"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收集、运输单位随意倾倒、丢弃、遗撒、堆放生活垃圾</w:t>
            </w:r>
          </w:p>
        </w:tc>
        <w:tc>
          <w:tcPr>
            <w:tcW w:w="2867" w:type="dxa"/>
            <w:shd w:val="clear" w:color="auto" w:fill="auto"/>
            <w:vAlign w:val="center"/>
          </w:tcPr>
          <w:p w14:paraId="2942E6B2" w14:textId="77777777" w:rsidR="00EF274B"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1103" w:type="dxa"/>
            <w:shd w:val="clear" w:color="auto" w:fill="auto"/>
            <w:vAlign w:val="center"/>
          </w:tcPr>
          <w:p w14:paraId="0698FF14"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tc>
        <w:tc>
          <w:tcPr>
            <w:tcW w:w="990" w:type="dxa"/>
            <w:shd w:val="clear" w:color="auto" w:fill="auto"/>
            <w:vAlign w:val="center"/>
          </w:tcPr>
          <w:p w14:paraId="367E4F86"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6BD966E"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1.泄漏遗撒污染道路长21－30米的，系数1；31－40米的，系数2；以此类推；</w:t>
            </w:r>
          </w:p>
          <w:p w14:paraId="5240D021"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2.随意倾倒、丢弃、堆放至城市道路、绿地、林地、农田，燃气、供暖等公用管道和设施保护（管理）范围的，系数为3；</w:t>
            </w:r>
          </w:p>
          <w:p w14:paraId="1B7D577C" w14:textId="77777777" w:rsidR="00EF274B" w:rsidRDefault="00000000">
            <w:pPr>
              <w:spacing w:line="0" w:lineRule="atLeast"/>
              <w:rPr>
                <w:rFonts w:ascii="仿宋_GB2312" w:eastAsia="仿宋_GB2312"/>
                <w:color w:val="000000" w:themeColor="text1"/>
                <w:szCs w:val="21"/>
              </w:rPr>
            </w:pPr>
            <w:r>
              <w:rPr>
                <w:rFonts w:ascii="仿宋_GB2312" w:eastAsia="仿宋_GB2312" w:hAnsi="宋体" w:cs="宋体" w:hint="eastAsia"/>
                <w:color w:val="000000" w:themeColor="text1"/>
                <w:kern w:val="0"/>
                <w:szCs w:val="21"/>
              </w:rPr>
              <w:t>3.</w:t>
            </w:r>
            <w:r>
              <w:rPr>
                <w:rFonts w:ascii="仿宋_GB2312" w:eastAsia="仿宋_GB2312" w:hint="eastAsia"/>
                <w:color w:val="000000" w:themeColor="text1"/>
                <w:szCs w:val="21"/>
              </w:rPr>
              <w:t>倾倒、丢弃、堆放生活</w:t>
            </w:r>
            <w:r>
              <w:rPr>
                <w:rFonts w:ascii="仿宋_GB2312" w:eastAsia="仿宋_GB2312" w:hAnsi="宋体" w:cs="宋体" w:hint="eastAsia"/>
                <w:color w:val="000000" w:themeColor="text1"/>
                <w:kern w:val="0"/>
                <w:szCs w:val="21"/>
              </w:rPr>
              <w:t>垃圾</w:t>
            </w:r>
            <w:r>
              <w:rPr>
                <w:rFonts w:ascii="仿宋_GB2312" w:eastAsia="仿宋_GB2312" w:hint="eastAsia"/>
                <w:color w:val="000000" w:themeColor="text1"/>
                <w:szCs w:val="21"/>
              </w:rPr>
              <w:t>总量较大、违法行为持续时间较长，系数4-6；</w:t>
            </w:r>
          </w:p>
          <w:p w14:paraId="3291ED31"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szCs w:val="21"/>
              </w:rPr>
              <w:t>4.对环境秩序造成较严重影响的，系数6-9</w:t>
            </w:r>
            <w:r>
              <w:rPr>
                <w:rFonts w:ascii="仿宋_GB2312" w:eastAsia="仿宋_GB2312" w:hAnsi="宋体" w:cs="宋体" w:hint="eastAsia"/>
                <w:color w:val="000000" w:themeColor="text1"/>
                <w:kern w:val="0"/>
                <w:szCs w:val="21"/>
              </w:rPr>
              <w:t>。</w:t>
            </w:r>
          </w:p>
          <w:p w14:paraId="23452CAC"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2FCF7AFB"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罚款数额＝50000×（1＋区域系数＋情节系数＋变量系数）</w:t>
            </w:r>
          </w:p>
          <w:p w14:paraId="45ADC760" w14:textId="77777777" w:rsidR="00EF274B" w:rsidRDefault="00EF274B">
            <w:pPr>
              <w:spacing w:line="0" w:lineRule="atLeast"/>
              <w:rPr>
                <w:rFonts w:ascii="仿宋_GB2312" w:eastAsia="仿宋_GB2312" w:hAnsi="宋体" w:cs="宋体"/>
                <w:color w:val="000000" w:themeColor="text1"/>
                <w:kern w:val="0"/>
                <w:szCs w:val="21"/>
              </w:rPr>
            </w:pPr>
          </w:p>
        </w:tc>
        <w:tc>
          <w:tcPr>
            <w:tcW w:w="2929" w:type="dxa"/>
            <w:gridSpan w:val="2"/>
            <w:vMerge w:val="restart"/>
            <w:shd w:val="clear" w:color="auto" w:fill="auto"/>
            <w:vAlign w:val="center"/>
          </w:tcPr>
          <w:p w14:paraId="36C67FB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781DB6FD"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rsidR="00EF274B" w14:paraId="2BADD39E" w14:textId="77777777">
        <w:trPr>
          <w:gridAfter w:val="3"/>
          <w:wAfter w:w="5858" w:type="dxa"/>
          <w:trHeight w:val="2223"/>
        </w:trPr>
        <w:tc>
          <w:tcPr>
            <w:tcW w:w="706" w:type="dxa"/>
            <w:shd w:val="clear" w:color="auto" w:fill="auto"/>
            <w:vAlign w:val="center"/>
          </w:tcPr>
          <w:p w14:paraId="110454A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23</w:t>
            </w:r>
          </w:p>
        </w:tc>
        <w:tc>
          <w:tcPr>
            <w:tcW w:w="1441" w:type="dxa"/>
            <w:shd w:val="clear" w:color="auto" w:fill="auto"/>
            <w:vAlign w:val="center"/>
          </w:tcPr>
          <w:p w14:paraId="6E2F775B" w14:textId="77777777" w:rsidR="00EF274B" w:rsidRDefault="00000000">
            <w:pPr>
              <w:rPr>
                <w:rFonts w:ascii="仿宋_GB2312" w:eastAsia="仿宋_GB2312" w:hAnsi="宋体" w:cs="宋体"/>
                <w:color w:val="000000" w:themeColor="text1"/>
                <w:szCs w:val="21"/>
              </w:rPr>
            </w:pPr>
            <w:r>
              <w:rPr>
                <w:rFonts w:ascii="仿宋_GB2312" w:eastAsia="仿宋_GB2312" w:hint="eastAsia"/>
                <w:color w:val="000000" w:themeColor="text1"/>
                <w:szCs w:val="21"/>
              </w:rPr>
              <w:t>收集、运输单位未落实生活垃圾管理台帐制度</w:t>
            </w:r>
          </w:p>
        </w:tc>
        <w:tc>
          <w:tcPr>
            <w:tcW w:w="2867" w:type="dxa"/>
            <w:shd w:val="clear" w:color="auto" w:fill="auto"/>
            <w:vAlign w:val="center"/>
          </w:tcPr>
          <w:p w14:paraId="2E02DA37" w14:textId="77777777" w:rsidR="00EF274B"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违反条款：第四十五条第一款第（三）项；处罚条款：第七十一条第三款 责令限期改正，处一千元以上一万元以下罚款；情节严重的，由城市管理综合执法部门吊销生活垃圾收集、运输经营许可证。</w:t>
            </w:r>
          </w:p>
        </w:tc>
        <w:tc>
          <w:tcPr>
            <w:tcW w:w="1103" w:type="dxa"/>
            <w:shd w:val="clear" w:color="auto" w:fill="auto"/>
            <w:vAlign w:val="center"/>
          </w:tcPr>
          <w:p w14:paraId="3E7A491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7452104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B4669DB" w14:textId="77777777" w:rsidR="00EF274B" w:rsidRDefault="00EF274B">
            <w:pPr>
              <w:spacing w:line="0" w:lineRule="atLeast"/>
              <w:rPr>
                <w:rFonts w:ascii="仿宋_GB2312" w:eastAsia="仿宋_GB2312" w:hAnsi="宋体" w:cs="宋体"/>
                <w:color w:val="000000" w:themeColor="text1"/>
                <w:kern w:val="0"/>
                <w:szCs w:val="21"/>
              </w:rPr>
            </w:pPr>
          </w:p>
          <w:p w14:paraId="27579AC0"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1.已建立台帐而记录内容不完整的，系数为0-1；</w:t>
            </w:r>
          </w:p>
          <w:p w14:paraId="66D88752"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2.未建立台帐的</w:t>
            </w:r>
            <w:r>
              <w:rPr>
                <w:rFonts w:ascii="仿宋_GB2312" w:eastAsia="仿宋_GB2312" w:hAnsi="仿宋_GB2312" w:cs="仿宋_GB2312" w:hint="eastAsia"/>
                <w:color w:val="000000" w:themeColor="text1"/>
                <w:kern w:val="0"/>
                <w:szCs w:val="21"/>
              </w:rPr>
              <w:t>，系数为3-</w:t>
            </w:r>
            <w:r>
              <w:rPr>
                <w:rFonts w:ascii="仿宋_GB2312" w:eastAsia="仿宋_GB2312" w:hAnsi="仿宋_GB2312" w:cs="仿宋_GB2312"/>
                <w:color w:val="000000" w:themeColor="text1"/>
                <w:kern w:val="0"/>
                <w:szCs w:val="21"/>
              </w:rPr>
              <w:t>6</w:t>
            </w:r>
            <w:r>
              <w:rPr>
                <w:rFonts w:ascii="仿宋_GB2312" w:eastAsia="仿宋_GB2312" w:hAnsi="宋体" w:cs="宋体" w:hint="eastAsia"/>
                <w:color w:val="000000" w:themeColor="text1"/>
                <w:kern w:val="0"/>
                <w:szCs w:val="21"/>
              </w:rPr>
              <w:t>；</w:t>
            </w:r>
          </w:p>
          <w:p w14:paraId="1BCC513F"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3.台账记录存在弄虚作假或其它较严重影响的情形，系数7-9。</w:t>
            </w:r>
          </w:p>
          <w:p w14:paraId="0855AC6A"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59C41FC5"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罚款数额＝1000×（1＋情节系数＋变量系数）</w:t>
            </w:r>
          </w:p>
        </w:tc>
        <w:tc>
          <w:tcPr>
            <w:tcW w:w="2929" w:type="dxa"/>
            <w:gridSpan w:val="2"/>
            <w:vMerge/>
            <w:shd w:val="clear" w:color="auto" w:fill="auto"/>
            <w:vAlign w:val="center"/>
          </w:tcPr>
          <w:p w14:paraId="5403AA6C"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7E4C58F6" w14:textId="77777777">
        <w:trPr>
          <w:gridAfter w:val="3"/>
          <w:wAfter w:w="5858" w:type="dxa"/>
          <w:trHeight w:val="2271"/>
        </w:trPr>
        <w:tc>
          <w:tcPr>
            <w:tcW w:w="706" w:type="dxa"/>
            <w:shd w:val="clear" w:color="auto" w:fill="auto"/>
            <w:vAlign w:val="center"/>
          </w:tcPr>
          <w:p w14:paraId="469C1AD5"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24</w:t>
            </w:r>
          </w:p>
        </w:tc>
        <w:tc>
          <w:tcPr>
            <w:tcW w:w="1441" w:type="dxa"/>
            <w:shd w:val="clear" w:color="auto" w:fill="auto"/>
            <w:vAlign w:val="center"/>
          </w:tcPr>
          <w:p w14:paraId="6DBE2D53" w14:textId="77777777" w:rsidR="00EF274B" w:rsidRDefault="00000000">
            <w:pPr>
              <w:rPr>
                <w:rFonts w:ascii="仿宋_GB2312" w:eastAsia="仿宋_GB2312" w:hAnsi="宋体" w:cs="宋体"/>
                <w:color w:val="000000" w:themeColor="text1"/>
                <w:szCs w:val="21"/>
              </w:rPr>
            </w:pPr>
            <w:r>
              <w:rPr>
                <w:rFonts w:ascii="仿宋_GB2312" w:eastAsia="仿宋_GB2312" w:hint="eastAsia"/>
                <w:color w:val="000000" w:themeColor="text1"/>
                <w:szCs w:val="21"/>
              </w:rPr>
              <w:t>未按规定接收、分类处理生活垃圾</w:t>
            </w:r>
          </w:p>
        </w:tc>
        <w:tc>
          <w:tcPr>
            <w:tcW w:w="2867" w:type="dxa"/>
            <w:shd w:val="clear" w:color="auto" w:fill="auto"/>
            <w:vAlign w:val="center"/>
          </w:tcPr>
          <w:p w14:paraId="33DDC216" w14:textId="77777777" w:rsidR="00EF274B"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违反条款：第四十六条第一款；处罚条款：第七十二条 责令限期改正，处五万元以上十万元以下罚款；情节严重的，由城市管理综合执法部门吊销生活垃圾处理经营许可证或者渣土消纳场所许可证。</w:t>
            </w:r>
          </w:p>
        </w:tc>
        <w:tc>
          <w:tcPr>
            <w:tcW w:w="1103" w:type="dxa"/>
            <w:shd w:val="clear" w:color="auto" w:fill="auto"/>
            <w:vAlign w:val="center"/>
          </w:tcPr>
          <w:p w14:paraId="5D6BA66C"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tc>
        <w:tc>
          <w:tcPr>
            <w:tcW w:w="990" w:type="dxa"/>
            <w:shd w:val="clear" w:color="auto" w:fill="auto"/>
            <w:vAlign w:val="center"/>
          </w:tcPr>
          <w:p w14:paraId="05DC74AD"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574B27D"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18F0549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w:t>
            </w:r>
          </w:p>
        </w:tc>
        <w:tc>
          <w:tcPr>
            <w:tcW w:w="2929" w:type="dxa"/>
            <w:gridSpan w:val="2"/>
            <w:vMerge/>
            <w:shd w:val="clear" w:color="auto" w:fill="auto"/>
            <w:vAlign w:val="center"/>
          </w:tcPr>
          <w:p w14:paraId="56EA8710"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73012E4D" w14:textId="77777777">
        <w:trPr>
          <w:gridAfter w:val="3"/>
          <w:wAfter w:w="5858" w:type="dxa"/>
          <w:trHeight w:val="1233"/>
        </w:trPr>
        <w:tc>
          <w:tcPr>
            <w:tcW w:w="706" w:type="dxa"/>
            <w:shd w:val="clear" w:color="auto" w:fill="auto"/>
            <w:vAlign w:val="center"/>
          </w:tcPr>
          <w:p w14:paraId="51FDC1A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25</w:t>
            </w:r>
          </w:p>
        </w:tc>
        <w:tc>
          <w:tcPr>
            <w:tcW w:w="1441" w:type="dxa"/>
            <w:shd w:val="clear" w:color="auto" w:fill="auto"/>
            <w:vAlign w:val="center"/>
          </w:tcPr>
          <w:p w14:paraId="0EFA7631" w14:textId="77777777" w:rsidR="00EF274B" w:rsidRDefault="00000000">
            <w:pPr>
              <w:rPr>
                <w:rFonts w:ascii="仿宋_GB2312" w:eastAsia="仿宋_GB2312" w:hAnsi="宋体" w:cs="宋体"/>
                <w:color w:val="000000" w:themeColor="text1"/>
                <w:szCs w:val="21"/>
              </w:rPr>
            </w:pPr>
            <w:r>
              <w:rPr>
                <w:rFonts w:ascii="仿宋_GB2312" w:eastAsia="仿宋_GB2312" w:hint="eastAsia"/>
                <w:color w:val="000000" w:themeColor="text1"/>
                <w:szCs w:val="21"/>
              </w:rPr>
              <w:t>未按规定交运、处理建筑垃圾</w:t>
            </w:r>
          </w:p>
        </w:tc>
        <w:tc>
          <w:tcPr>
            <w:tcW w:w="2867" w:type="dxa"/>
            <w:shd w:val="clear" w:color="auto" w:fill="auto"/>
            <w:vAlign w:val="center"/>
          </w:tcPr>
          <w:p w14:paraId="3994DF76" w14:textId="77777777" w:rsidR="00EF274B"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违反条款：第四十七条第一款；处罚条款：第七十三条 责令限期改正，处一万元以上十万元以下罚款。</w:t>
            </w:r>
          </w:p>
        </w:tc>
        <w:tc>
          <w:tcPr>
            <w:tcW w:w="1103" w:type="dxa"/>
            <w:shd w:val="clear" w:color="auto" w:fill="auto"/>
            <w:vAlign w:val="center"/>
          </w:tcPr>
          <w:p w14:paraId="1F4D8B6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7CE9F0F1"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5CD376D" w14:textId="77777777" w:rsidR="00EF274B" w:rsidRDefault="00EF274B">
            <w:pPr>
              <w:rPr>
                <w:rFonts w:ascii="仿宋_GB2312" w:eastAsia="仿宋_GB2312"/>
                <w:color w:val="000000" w:themeColor="text1"/>
                <w:szCs w:val="21"/>
              </w:rPr>
            </w:pPr>
          </w:p>
          <w:p w14:paraId="1CD41D67" w14:textId="77777777" w:rsidR="00EF274B" w:rsidRDefault="00EF274B">
            <w:pPr>
              <w:rPr>
                <w:rFonts w:ascii="仿宋_GB2312" w:eastAsia="仿宋_GB2312"/>
                <w:color w:val="000000" w:themeColor="text1"/>
                <w:szCs w:val="21"/>
              </w:rPr>
            </w:pPr>
          </w:p>
          <w:p w14:paraId="1078B2DE" w14:textId="77777777" w:rsidR="00EF274B" w:rsidRDefault="00000000">
            <w:pPr>
              <w:rPr>
                <w:rFonts w:ascii="仿宋_GB2312" w:eastAsia="仿宋_GB2312"/>
                <w:color w:val="000000" w:themeColor="text1"/>
                <w:szCs w:val="21"/>
              </w:rPr>
            </w:pPr>
            <w:r>
              <w:rPr>
                <w:rFonts w:ascii="仿宋_GB2312" w:eastAsia="仿宋_GB2312"/>
                <w:color w:val="000000" w:themeColor="text1"/>
                <w:szCs w:val="21"/>
              </w:rPr>
              <w:t>1.</w:t>
            </w:r>
            <w:r>
              <w:rPr>
                <w:rFonts w:ascii="仿宋_GB2312" w:eastAsia="仿宋_GB2312" w:hint="eastAsia"/>
                <w:color w:val="000000" w:themeColor="text1"/>
                <w:spacing w:val="15"/>
                <w:szCs w:val="21"/>
              </w:rPr>
              <w:t>建设工程的建设单位、拆除工程的承担单位</w:t>
            </w:r>
            <w:r>
              <w:rPr>
                <w:rFonts w:ascii="仿宋_GB2312" w:eastAsia="仿宋_GB2312" w:hint="eastAsia"/>
                <w:color w:val="000000" w:themeColor="text1"/>
                <w:szCs w:val="21"/>
              </w:rPr>
              <w:t>违反规定的，系数3；</w:t>
            </w:r>
          </w:p>
          <w:p w14:paraId="017295D7"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2.违法行为持续时间较长、建筑垃圾产生量较大、造成环境秩序较严重影响的，系数4-9。</w:t>
            </w:r>
          </w:p>
          <w:p w14:paraId="23EB0C82" w14:textId="77777777" w:rsidR="00EF274B" w:rsidRDefault="00EF274B">
            <w:pPr>
              <w:rPr>
                <w:rFonts w:ascii="仿宋_GB2312" w:eastAsia="仿宋_GB2312"/>
                <w:color w:val="000000" w:themeColor="text1"/>
                <w:szCs w:val="21"/>
              </w:rPr>
            </w:pPr>
          </w:p>
          <w:p w14:paraId="0B4BA1EF" w14:textId="77777777" w:rsidR="00EF274B" w:rsidRDefault="00EF274B">
            <w:pPr>
              <w:rPr>
                <w:rFonts w:ascii="仿宋_GB2312" w:eastAsia="仿宋_GB2312"/>
                <w:color w:val="000000" w:themeColor="text1"/>
                <w:szCs w:val="21"/>
              </w:rPr>
            </w:pPr>
          </w:p>
        </w:tc>
        <w:tc>
          <w:tcPr>
            <w:tcW w:w="1628" w:type="dxa"/>
            <w:shd w:val="clear" w:color="auto" w:fill="auto"/>
            <w:vAlign w:val="center"/>
          </w:tcPr>
          <w:p w14:paraId="6F901078"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04D4CE7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w:t>
            </w:r>
            <w:r>
              <w:rPr>
                <w:rFonts w:ascii="仿宋_GB2312" w:eastAsia="仿宋_GB2312" w:hAnsi="宋体" w:cs="宋体"/>
                <w:color w:val="000000" w:themeColor="text1"/>
                <w:kern w:val="0"/>
                <w:szCs w:val="21"/>
              </w:rPr>
              <w:t>《</w:t>
            </w:r>
            <w:r>
              <w:rPr>
                <w:rFonts w:ascii="仿宋_GB2312" w:eastAsia="仿宋_GB2312" w:hAnsi="宋体" w:cs="宋体" w:hint="eastAsia"/>
                <w:color w:val="000000" w:themeColor="text1"/>
                <w:kern w:val="0"/>
                <w:szCs w:val="21"/>
              </w:rPr>
              <w:t>北京市</w:t>
            </w:r>
            <w:r>
              <w:rPr>
                <w:rFonts w:ascii="仿宋_GB2312" w:eastAsia="仿宋_GB2312" w:hAnsi="宋体" w:cs="宋体"/>
                <w:color w:val="000000" w:themeColor="text1"/>
                <w:kern w:val="0"/>
                <w:szCs w:val="21"/>
              </w:rPr>
              <w:t>建筑垃圾</w:t>
            </w:r>
            <w:r>
              <w:rPr>
                <w:rFonts w:ascii="仿宋_GB2312" w:eastAsia="仿宋_GB2312" w:hAnsi="宋体" w:cs="宋体" w:hint="eastAsia"/>
                <w:color w:val="000000" w:themeColor="text1"/>
                <w:kern w:val="0"/>
                <w:szCs w:val="21"/>
              </w:rPr>
              <w:t>处置</w:t>
            </w:r>
            <w:r>
              <w:rPr>
                <w:rFonts w:ascii="仿宋_GB2312" w:eastAsia="仿宋_GB2312" w:hAnsi="宋体" w:cs="宋体"/>
                <w:color w:val="000000" w:themeColor="text1"/>
                <w:kern w:val="0"/>
                <w:szCs w:val="21"/>
              </w:rPr>
              <w:t>管理规定》</w:t>
            </w:r>
            <w:r>
              <w:rPr>
                <w:rFonts w:ascii="仿宋_GB2312" w:eastAsia="仿宋_GB2312" w:hAnsi="宋体" w:cs="宋体" w:hint="eastAsia"/>
                <w:color w:val="000000" w:themeColor="text1"/>
                <w:kern w:val="0"/>
                <w:szCs w:val="21"/>
              </w:rPr>
              <w:t>的</w:t>
            </w:r>
            <w:r>
              <w:rPr>
                <w:rFonts w:ascii="仿宋_GB2312" w:eastAsia="仿宋_GB2312" w:hAnsi="宋体" w:cs="宋体"/>
                <w:color w:val="000000" w:themeColor="text1"/>
                <w:kern w:val="0"/>
                <w:szCs w:val="21"/>
              </w:rPr>
              <w:t>相关</w:t>
            </w:r>
            <w:r>
              <w:rPr>
                <w:rFonts w:ascii="仿宋_GB2312" w:eastAsia="仿宋_GB2312" w:hAnsi="宋体" w:cs="宋体" w:hint="eastAsia"/>
                <w:color w:val="000000" w:themeColor="text1"/>
                <w:kern w:val="0"/>
                <w:szCs w:val="21"/>
              </w:rPr>
              <w:t>规定</w:t>
            </w:r>
            <w:r>
              <w:rPr>
                <w:rFonts w:ascii="仿宋_GB2312" w:eastAsia="仿宋_GB2312" w:hAnsi="宋体" w:cs="宋体"/>
                <w:color w:val="000000" w:themeColor="text1"/>
                <w:kern w:val="0"/>
                <w:szCs w:val="21"/>
              </w:rPr>
              <w:t>，</w:t>
            </w:r>
            <w:r>
              <w:rPr>
                <w:rFonts w:ascii="仿宋_GB2312" w:eastAsia="仿宋_GB2312" w:hAnsi="宋体" w:cs="宋体" w:hint="eastAsia"/>
                <w:color w:val="000000" w:themeColor="text1"/>
                <w:kern w:val="0"/>
                <w:szCs w:val="21"/>
              </w:rPr>
              <w:t>建设单位</w:t>
            </w:r>
            <w:r>
              <w:rPr>
                <w:rFonts w:ascii="仿宋_GB2312" w:eastAsia="仿宋_GB2312" w:hAnsi="宋体" w:cs="宋体"/>
                <w:color w:val="000000" w:themeColor="text1"/>
                <w:kern w:val="0"/>
                <w:szCs w:val="21"/>
              </w:rPr>
              <w:t>已取消</w:t>
            </w:r>
            <w:r>
              <w:rPr>
                <w:rFonts w:ascii="仿宋_GB2312" w:eastAsia="仿宋_GB2312" w:hAnsi="宋体" w:cs="宋体" w:hint="eastAsia"/>
                <w:color w:val="000000" w:themeColor="text1"/>
                <w:kern w:val="0"/>
                <w:szCs w:val="21"/>
              </w:rPr>
              <w:t>办理</w:t>
            </w:r>
            <w:r>
              <w:rPr>
                <w:rFonts w:ascii="仿宋_GB2312" w:eastAsia="仿宋_GB2312" w:hAnsi="宋体" w:cs="宋体"/>
                <w:color w:val="000000" w:themeColor="text1"/>
                <w:kern w:val="0"/>
                <w:szCs w:val="21"/>
              </w:rPr>
              <w:t>渣土消纳许可</w:t>
            </w:r>
            <w:r>
              <w:rPr>
                <w:rFonts w:ascii="仿宋_GB2312" w:eastAsia="仿宋_GB2312" w:hAnsi="宋体" w:cs="宋体" w:hint="eastAsia"/>
                <w:color w:val="000000" w:themeColor="text1"/>
                <w:kern w:val="0"/>
                <w:szCs w:val="21"/>
              </w:rPr>
              <w:t>。此案由重点</w:t>
            </w:r>
            <w:r>
              <w:rPr>
                <w:rFonts w:ascii="仿宋_GB2312" w:eastAsia="仿宋_GB2312" w:hAnsi="宋体" w:cs="宋体"/>
                <w:color w:val="000000" w:themeColor="text1"/>
                <w:kern w:val="0"/>
                <w:szCs w:val="21"/>
              </w:rPr>
              <w:t>查处</w:t>
            </w:r>
            <w:r>
              <w:rPr>
                <w:rFonts w:ascii="仿宋_GB2312" w:eastAsia="仿宋_GB2312" w:hAnsi="宋体" w:cs="宋体" w:hint="eastAsia"/>
                <w:color w:val="000000" w:themeColor="text1"/>
                <w:kern w:val="0"/>
                <w:szCs w:val="21"/>
              </w:rPr>
              <w:t>建设</w:t>
            </w:r>
            <w:r>
              <w:rPr>
                <w:rFonts w:ascii="仿宋_GB2312" w:eastAsia="仿宋_GB2312" w:hAnsi="宋体" w:cs="宋体"/>
                <w:color w:val="000000" w:themeColor="text1"/>
                <w:kern w:val="0"/>
                <w:szCs w:val="21"/>
              </w:rPr>
              <w:t>单位是否将</w:t>
            </w:r>
            <w:r>
              <w:rPr>
                <w:rFonts w:ascii="仿宋_GB2312" w:eastAsia="仿宋_GB2312" w:hAnsi="宋体" w:cs="宋体" w:hint="eastAsia"/>
                <w:color w:val="000000" w:themeColor="text1"/>
                <w:kern w:val="0"/>
                <w:szCs w:val="21"/>
              </w:rPr>
              <w:t>建筑垃圾交</w:t>
            </w:r>
            <w:r>
              <w:rPr>
                <w:rFonts w:ascii="仿宋_GB2312" w:eastAsia="仿宋_GB2312" w:hAnsi="宋体" w:cs="宋体"/>
                <w:color w:val="000000" w:themeColor="text1"/>
                <w:kern w:val="0"/>
                <w:szCs w:val="21"/>
              </w:rPr>
              <w:t>由</w:t>
            </w:r>
            <w:r>
              <w:rPr>
                <w:rFonts w:ascii="仿宋_GB2312" w:eastAsia="仿宋_GB2312" w:hAnsi="宋体" w:cs="宋体" w:hint="eastAsia"/>
                <w:color w:val="000000" w:themeColor="text1"/>
                <w:kern w:val="0"/>
                <w:szCs w:val="21"/>
              </w:rPr>
              <w:t>有</w:t>
            </w:r>
            <w:r>
              <w:rPr>
                <w:rFonts w:ascii="仿宋_GB2312" w:eastAsia="仿宋_GB2312" w:hAnsi="宋体" w:cs="宋体"/>
                <w:color w:val="000000" w:themeColor="text1"/>
                <w:kern w:val="0"/>
                <w:szCs w:val="21"/>
              </w:rPr>
              <w:t>资质的运输单位，是否运输至符合规定的渣土消纳场所。</w:t>
            </w:r>
            <w:r>
              <w:rPr>
                <w:rFonts w:ascii="仿宋_GB2312" w:eastAsia="仿宋_GB2312" w:hAnsi="宋体" w:cs="宋体" w:hint="eastAsia"/>
                <w:color w:val="000000" w:themeColor="text1"/>
                <w:kern w:val="0"/>
                <w:szCs w:val="21"/>
              </w:rPr>
              <w:t>实施</w:t>
            </w:r>
            <w:r>
              <w:rPr>
                <w:rFonts w:ascii="仿宋_GB2312" w:eastAsia="仿宋_GB2312" w:hAnsi="宋体" w:cs="宋体"/>
                <w:color w:val="000000" w:themeColor="text1"/>
                <w:kern w:val="0"/>
                <w:szCs w:val="21"/>
              </w:rPr>
              <w:t>建筑垃圾就地资源化处置的，是否采用符合建筑垃圾资源化处理要求的</w:t>
            </w:r>
            <w:r>
              <w:rPr>
                <w:rFonts w:ascii="仿宋_GB2312" w:eastAsia="仿宋_GB2312" w:hAnsi="宋体" w:cs="宋体" w:hint="eastAsia"/>
                <w:color w:val="000000" w:themeColor="text1"/>
                <w:kern w:val="0"/>
                <w:szCs w:val="21"/>
              </w:rPr>
              <w:t>设备</w:t>
            </w:r>
            <w:r>
              <w:rPr>
                <w:rFonts w:ascii="仿宋_GB2312" w:eastAsia="仿宋_GB2312" w:hAnsi="宋体" w:cs="宋体"/>
                <w:color w:val="000000" w:themeColor="text1"/>
                <w:kern w:val="0"/>
                <w:szCs w:val="21"/>
              </w:rPr>
              <w:t>或</w:t>
            </w:r>
            <w:r>
              <w:rPr>
                <w:rFonts w:ascii="仿宋_GB2312" w:eastAsia="仿宋_GB2312" w:hAnsi="宋体" w:cs="宋体" w:hint="eastAsia"/>
                <w:color w:val="000000" w:themeColor="text1"/>
                <w:kern w:val="0"/>
                <w:szCs w:val="21"/>
              </w:rPr>
              <w:t>方式</w:t>
            </w:r>
            <w:r>
              <w:rPr>
                <w:rFonts w:ascii="仿宋_GB2312" w:eastAsia="仿宋_GB2312" w:hAnsi="宋体" w:cs="宋体"/>
                <w:color w:val="000000" w:themeColor="text1"/>
                <w:kern w:val="0"/>
                <w:szCs w:val="21"/>
              </w:rPr>
              <w:t>。</w:t>
            </w:r>
          </w:p>
        </w:tc>
      </w:tr>
      <w:tr w:rsidR="00EF274B" w14:paraId="46E955C0" w14:textId="77777777">
        <w:trPr>
          <w:gridAfter w:val="3"/>
          <w:wAfter w:w="5858" w:type="dxa"/>
          <w:trHeight w:val="2604"/>
        </w:trPr>
        <w:tc>
          <w:tcPr>
            <w:tcW w:w="706" w:type="dxa"/>
            <w:shd w:val="clear" w:color="auto" w:fill="auto"/>
            <w:vAlign w:val="center"/>
          </w:tcPr>
          <w:p w14:paraId="0F5A2AF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26</w:t>
            </w:r>
          </w:p>
        </w:tc>
        <w:tc>
          <w:tcPr>
            <w:tcW w:w="1441" w:type="dxa"/>
            <w:shd w:val="clear" w:color="auto" w:fill="auto"/>
            <w:vAlign w:val="center"/>
          </w:tcPr>
          <w:p w14:paraId="112F549F" w14:textId="77777777" w:rsidR="00EF274B" w:rsidRDefault="00000000">
            <w:pPr>
              <w:rPr>
                <w:rFonts w:ascii="仿宋_GB2312" w:eastAsia="仿宋_GB2312" w:hAnsi="宋体" w:cs="宋体"/>
                <w:color w:val="000000" w:themeColor="text1"/>
                <w:szCs w:val="21"/>
              </w:rPr>
            </w:pPr>
            <w:r>
              <w:rPr>
                <w:rFonts w:ascii="仿宋_GB2312" w:eastAsia="仿宋_GB2312" w:hint="eastAsia"/>
                <w:color w:val="000000" w:themeColor="text1"/>
                <w:szCs w:val="21"/>
              </w:rPr>
              <w:t>餐饮服务单位未按规定收集、处理厨余垃圾</w:t>
            </w:r>
          </w:p>
        </w:tc>
        <w:tc>
          <w:tcPr>
            <w:tcW w:w="2867" w:type="dxa"/>
            <w:shd w:val="clear" w:color="auto" w:fill="auto"/>
            <w:vAlign w:val="center"/>
          </w:tcPr>
          <w:p w14:paraId="5FCE1A26" w14:textId="77777777" w:rsidR="00EF274B"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违反条款：第四十八条第二款；处罚条款：第七十四条第一款 处十万元以上一百万元以下罚款，没收违法所得。</w:t>
            </w:r>
          </w:p>
        </w:tc>
        <w:tc>
          <w:tcPr>
            <w:tcW w:w="1103" w:type="dxa"/>
            <w:shd w:val="clear" w:color="auto" w:fill="auto"/>
            <w:vAlign w:val="center"/>
          </w:tcPr>
          <w:p w14:paraId="00CDFB1A"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100000</w:t>
            </w:r>
          </w:p>
        </w:tc>
        <w:tc>
          <w:tcPr>
            <w:tcW w:w="990" w:type="dxa"/>
            <w:shd w:val="clear" w:color="auto" w:fill="auto"/>
            <w:vAlign w:val="center"/>
          </w:tcPr>
          <w:p w14:paraId="7926B90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D947424"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r>
              <w:rPr>
                <w:rFonts w:ascii="仿宋_GB2312" w:eastAsia="仿宋_GB2312" w:hint="eastAsia"/>
                <w:color w:val="000000" w:themeColor="text1"/>
                <w:szCs w:val="21"/>
              </w:rPr>
              <w:t>特大型、大型餐饮经营者，变量系数为1；（以餐饮服务许可标注的类别为准。）</w:t>
            </w:r>
          </w:p>
          <w:p w14:paraId="23387C8B"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2.未按要求收集、处理的厨余垃圾总量较大、持续时间较长，系数2-5；</w:t>
            </w:r>
          </w:p>
          <w:p w14:paraId="490EB6D0"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3.餐饮服务单位将废弃油脂交由无资质收运单位和个人收集的或者对环境秩序造成较严重影响的，系数6-9。</w:t>
            </w:r>
          </w:p>
        </w:tc>
        <w:tc>
          <w:tcPr>
            <w:tcW w:w="1628" w:type="dxa"/>
            <w:shd w:val="clear" w:color="auto" w:fill="auto"/>
            <w:vAlign w:val="center"/>
          </w:tcPr>
          <w:p w14:paraId="54882CFE"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罚款数额＝100000×（1＋区域系数＋情节系数＋变量系数）</w:t>
            </w:r>
          </w:p>
        </w:tc>
        <w:tc>
          <w:tcPr>
            <w:tcW w:w="2929" w:type="dxa"/>
            <w:gridSpan w:val="2"/>
            <w:shd w:val="clear" w:color="auto" w:fill="auto"/>
            <w:vAlign w:val="center"/>
          </w:tcPr>
          <w:p w14:paraId="0732E78A"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004BD8E1" w14:textId="77777777">
        <w:trPr>
          <w:gridAfter w:val="3"/>
          <w:wAfter w:w="5858" w:type="dxa"/>
          <w:trHeight w:val="1774"/>
        </w:trPr>
        <w:tc>
          <w:tcPr>
            <w:tcW w:w="706" w:type="dxa"/>
            <w:shd w:val="clear" w:color="auto" w:fill="auto"/>
            <w:vAlign w:val="center"/>
          </w:tcPr>
          <w:p w14:paraId="008B7E9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27</w:t>
            </w:r>
          </w:p>
        </w:tc>
        <w:tc>
          <w:tcPr>
            <w:tcW w:w="1441" w:type="dxa"/>
            <w:shd w:val="clear" w:color="auto" w:fill="auto"/>
            <w:vAlign w:val="center"/>
          </w:tcPr>
          <w:p w14:paraId="02835606"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无资质单位和个人擅自收集、运输厨余垃圾</w:t>
            </w:r>
          </w:p>
        </w:tc>
        <w:tc>
          <w:tcPr>
            <w:tcW w:w="2867" w:type="dxa"/>
            <w:shd w:val="clear" w:color="auto" w:fill="auto"/>
            <w:vAlign w:val="center"/>
          </w:tcPr>
          <w:p w14:paraId="0387D364" w14:textId="77777777" w:rsidR="00EF274B"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违反条款：第四十八条第三款；处罚条款：第七十四条第三款 暂扣其车辆，没收违法收运的厨余垃圾及其容器，处一万元以上十万元以下罚款。</w:t>
            </w:r>
          </w:p>
        </w:tc>
        <w:tc>
          <w:tcPr>
            <w:tcW w:w="1103" w:type="dxa"/>
            <w:shd w:val="clear" w:color="auto" w:fill="auto"/>
            <w:vAlign w:val="center"/>
          </w:tcPr>
          <w:p w14:paraId="0CC54C94"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0817792C"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790383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收集、运输厨余垃圾总量较大、持续时间较长，系数2-5；</w:t>
            </w:r>
          </w:p>
          <w:p w14:paraId="42C9EAC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2.对环境秩序造成较严重影响的，系数6-9；</w:t>
            </w:r>
          </w:p>
          <w:p w14:paraId="573F94C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3.未经无害化处理用于饲养畜禽的，系数6-9；</w:t>
            </w:r>
          </w:p>
          <w:p w14:paraId="3D3BC1A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4.将收集、运输的废弃油脂用于生产“地沟油”的，系数6-9。</w:t>
            </w:r>
          </w:p>
        </w:tc>
        <w:tc>
          <w:tcPr>
            <w:tcW w:w="1628" w:type="dxa"/>
            <w:shd w:val="clear" w:color="auto" w:fill="auto"/>
            <w:vAlign w:val="center"/>
          </w:tcPr>
          <w:p w14:paraId="38810D51"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49E8BA9C"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264F9E6F" w14:textId="77777777">
        <w:trPr>
          <w:gridAfter w:val="3"/>
          <w:wAfter w:w="5858" w:type="dxa"/>
          <w:trHeight w:val="1774"/>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8CBD9E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28</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3F7416B1"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集中转运、处理设施的运行管理单位未按规定和标准处理生活垃圾</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tcPr>
          <w:p w14:paraId="63975200" w14:textId="77777777" w:rsidR="00EF274B"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违反条款：第五十二条第一款第（一）项；处罚条款：第七十五条第一款 责令限期改正，处三万元以上十万元以下罚款；情节严重的，由城市管理综合执法部门吊销生活垃圾处理经营许可证。</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3F31B1B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07B08D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0F7175" w14:textId="77777777" w:rsidR="00EF274B" w:rsidRDefault="00EF274B">
            <w:pPr>
              <w:widowControl/>
              <w:spacing w:line="0" w:lineRule="atLeast"/>
              <w:rPr>
                <w:rFonts w:ascii="仿宋_GB2312" w:eastAsia="仿宋_GB2312"/>
                <w:color w:val="000000" w:themeColor="text1"/>
                <w:spacing w:val="15"/>
                <w:szCs w:val="21"/>
              </w:rPr>
            </w:pPr>
          </w:p>
          <w:p w14:paraId="5A805C76" w14:textId="77777777" w:rsidR="00EF274B" w:rsidRDefault="00EF274B">
            <w:pPr>
              <w:widowControl/>
              <w:spacing w:line="0" w:lineRule="atLeast"/>
              <w:rPr>
                <w:rFonts w:ascii="仿宋_GB2312" w:eastAsia="仿宋_GB2312"/>
                <w:color w:val="000000" w:themeColor="text1"/>
                <w:spacing w:val="15"/>
                <w:szCs w:val="21"/>
              </w:rPr>
            </w:pPr>
          </w:p>
          <w:p w14:paraId="0967F53C" w14:textId="77777777" w:rsidR="00EF274B" w:rsidRDefault="00EF274B">
            <w:pPr>
              <w:widowControl/>
              <w:spacing w:line="0" w:lineRule="atLeast"/>
              <w:rPr>
                <w:rFonts w:ascii="仿宋_GB2312" w:eastAsia="仿宋_GB2312"/>
                <w:color w:val="000000" w:themeColor="text1"/>
                <w:spacing w:val="15"/>
                <w:szCs w:val="21"/>
              </w:rPr>
            </w:pPr>
          </w:p>
          <w:p w14:paraId="7437B485" w14:textId="77777777" w:rsidR="00EF274B" w:rsidRDefault="00EF274B">
            <w:pPr>
              <w:widowControl/>
              <w:spacing w:line="0" w:lineRule="atLeast"/>
              <w:rPr>
                <w:rFonts w:ascii="仿宋_GB2312" w:eastAsia="仿宋_GB2312"/>
                <w:color w:val="000000" w:themeColor="text1"/>
                <w:spacing w:val="15"/>
                <w:szCs w:val="21"/>
              </w:rPr>
            </w:pPr>
          </w:p>
          <w:p w14:paraId="18153539" w14:textId="77777777" w:rsidR="00EF274B" w:rsidRDefault="00EF274B">
            <w:pPr>
              <w:widowControl/>
              <w:spacing w:line="0" w:lineRule="atLeast"/>
              <w:rPr>
                <w:rFonts w:ascii="仿宋_GB2312" w:eastAsia="仿宋_GB2312"/>
                <w:color w:val="000000" w:themeColor="text1"/>
                <w:spacing w:val="15"/>
                <w:szCs w:val="21"/>
              </w:rPr>
            </w:pPr>
          </w:p>
          <w:p w14:paraId="00A79C8F" w14:textId="77777777" w:rsidR="00EF274B" w:rsidRDefault="00EF274B">
            <w:pPr>
              <w:widowControl/>
              <w:spacing w:line="0" w:lineRule="atLeast"/>
              <w:rPr>
                <w:rFonts w:ascii="仿宋_GB2312" w:eastAsia="仿宋_GB2312"/>
                <w:color w:val="000000" w:themeColor="text1"/>
                <w:spacing w:val="15"/>
                <w:szCs w:val="21"/>
              </w:rPr>
            </w:pPr>
          </w:p>
          <w:p w14:paraId="392DCD0D" w14:textId="77777777" w:rsidR="00EF274B" w:rsidRDefault="00EF274B">
            <w:pPr>
              <w:widowControl/>
              <w:spacing w:line="0" w:lineRule="atLeast"/>
              <w:rPr>
                <w:rFonts w:ascii="仿宋_GB2312" w:eastAsia="仿宋_GB2312"/>
                <w:color w:val="000000" w:themeColor="text1"/>
                <w:spacing w:val="15"/>
                <w:szCs w:val="21"/>
              </w:rPr>
            </w:pPr>
          </w:p>
          <w:p w14:paraId="2D2040EB" w14:textId="77777777" w:rsidR="00EF274B" w:rsidRDefault="00EF274B">
            <w:pPr>
              <w:widowControl/>
              <w:spacing w:line="0" w:lineRule="atLeast"/>
              <w:rPr>
                <w:rFonts w:ascii="仿宋_GB2312" w:eastAsia="仿宋_GB2312"/>
                <w:color w:val="000000" w:themeColor="text1"/>
                <w:spacing w:val="15"/>
                <w:szCs w:val="21"/>
              </w:rPr>
            </w:pPr>
          </w:p>
          <w:p w14:paraId="49674A77" w14:textId="77777777" w:rsidR="00EF274B" w:rsidRDefault="00EF274B">
            <w:pPr>
              <w:widowControl/>
              <w:spacing w:line="0" w:lineRule="atLeast"/>
              <w:rPr>
                <w:rFonts w:ascii="仿宋_GB2312" w:eastAsia="仿宋_GB2312"/>
                <w:color w:val="000000" w:themeColor="text1"/>
                <w:spacing w:val="15"/>
                <w:szCs w:val="21"/>
              </w:rPr>
            </w:pPr>
          </w:p>
          <w:p w14:paraId="1AA0A1EE" w14:textId="77777777" w:rsidR="00EF274B" w:rsidRDefault="00EF274B">
            <w:pPr>
              <w:widowControl/>
              <w:spacing w:line="0" w:lineRule="atLeast"/>
              <w:rPr>
                <w:rFonts w:ascii="仿宋_GB2312" w:eastAsia="仿宋_GB2312"/>
                <w:color w:val="000000" w:themeColor="text1"/>
                <w:spacing w:val="15"/>
                <w:szCs w:val="21"/>
              </w:rPr>
            </w:pPr>
          </w:p>
          <w:p w14:paraId="1F70F41D" w14:textId="77777777" w:rsidR="00EF274B" w:rsidRDefault="00EF274B">
            <w:pPr>
              <w:widowControl/>
              <w:spacing w:line="0" w:lineRule="atLeast"/>
              <w:rPr>
                <w:rFonts w:ascii="仿宋_GB2312" w:eastAsia="仿宋_GB2312"/>
                <w:color w:val="000000" w:themeColor="text1"/>
                <w:spacing w:val="15"/>
                <w:szCs w:val="21"/>
              </w:rPr>
            </w:pPr>
          </w:p>
          <w:p w14:paraId="4B51CF68" w14:textId="77777777" w:rsidR="00EF274B"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1．未按照有关规定和技术标准处理生活垃圾，系数为0-1；</w:t>
            </w:r>
          </w:p>
          <w:p w14:paraId="1C8E9E9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2.处理生活垃圾总量较大、持续时间较长、对环境秩序造成较严重影响的，系数2-3。</w:t>
            </w:r>
          </w:p>
          <w:p w14:paraId="2666466B" w14:textId="77777777" w:rsidR="00EF274B" w:rsidRDefault="00EF274B">
            <w:pPr>
              <w:widowControl/>
              <w:spacing w:line="0" w:lineRule="atLeast"/>
              <w:rPr>
                <w:rFonts w:ascii="仿宋_GB2312" w:eastAsia="仿宋_GB2312" w:hAnsi="宋体" w:cs="宋体"/>
                <w:color w:val="000000" w:themeColor="text1"/>
                <w:kern w:val="0"/>
                <w:szCs w:val="21"/>
              </w:rPr>
            </w:pPr>
          </w:p>
          <w:p w14:paraId="3CA8489E" w14:textId="77777777" w:rsidR="00EF274B" w:rsidRDefault="00EF274B">
            <w:pPr>
              <w:widowControl/>
              <w:spacing w:line="0" w:lineRule="atLeast"/>
              <w:rPr>
                <w:rFonts w:ascii="仿宋_GB2312" w:eastAsia="仿宋_GB2312" w:hAnsi="宋体" w:cs="宋体"/>
                <w:color w:val="000000" w:themeColor="text1"/>
                <w:kern w:val="0"/>
                <w:szCs w:val="21"/>
              </w:rPr>
            </w:pPr>
          </w:p>
          <w:p w14:paraId="1EF6B5C2" w14:textId="77777777" w:rsidR="00EF274B" w:rsidRDefault="00EF274B">
            <w:pPr>
              <w:widowControl/>
              <w:spacing w:line="0" w:lineRule="atLeast"/>
              <w:rPr>
                <w:rFonts w:ascii="仿宋_GB2312" w:eastAsia="仿宋_GB2312" w:hAnsi="宋体" w:cs="宋体"/>
                <w:color w:val="000000" w:themeColor="text1"/>
                <w:kern w:val="0"/>
                <w:szCs w:val="21"/>
              </w:rPr>
            </w:pPr>
          </w:p>
          <w:p w14:paraId="79A79D94" w14:textId="77777777" w:rsidR="00EF274B" w:rsidRDefault="00EF274B">
            <w:pPr>
              <w:widowControl/>
              <w:spacing w:line="0" w:lineRule="atLeast"/>
              <w:rPr>
                <w:rFonts w:ascii="仿宋_GB2312" w:eastAsia="仿宋_GB2312" w:hAnsi="宋体" w:cs="宋体"/>
                <w:color w:val="000000" w:themeColor="text1"/>
                <w:kern w:val="0"/>
                <w:szCs w:val="21"/>
              </w:rPr>
            </w:pPr>
          </w:p>
          <w:p w14:paraId="2E552942" w14:textId="77777777" w:rsidR="00EF274B" w:rsidRDefault="00EF274B">
            <w:pPr>
              <w:widowControl/>
              <w:spacing w:line="0" w:lineRule="atLeast"/>
              <w:rPr>
                <w:rFonts w:ascii="仿宋_GB2312" w:eastAsia="仿宋_GB2312" w:hAnsi="宋体" w:cs="宋体"/>
                <w:color w:val="000000" w:themeColor="text1"/>
                <w:kern w:val="0"/>
                <w:szCs w:val="21"/>
              </w:rPr>
            </w:pPr>
          </w:p>
          <w:p w14:paraId="141C916F" w14:textId="77777777" w:rsidR="00EF274B" w:rsidRDefault="00EF274B">
            <w:pPr>
              <w:widowControl/>
              <w:spacing w:line="0" w:lineRule="atLeast"/>
              <w:rPr>
                <w:rFonts w:ascii="仿宋_GB2312" w:eastAsia="仿宋_GB2312" w:hAnsi="宋体" w:cs="宋体"/>
                <w:color w:val="000000" w:themeColor="text1"/>
                <w:kern w:val="0"/>
                <w:szCs w:val="21"/>
              </w:rPr>
            </w:pPr>
          </w:p>
          <w:p w14:paraId="27041B9A" w14:textId="77777777" w:rsidR="00EF274B" w:rsidRDefault="00EF274B">
            <w:pPr>
              <w:widowControl/>
              <w:spacing w:line="0" w:lineRule="atLeast"/>
              <w:rPr>
                <w:rFonts w:ascii="仿宋_GB2312" w:eastAsia="仿宋_GB2312" w:hAnsi="宋体" w:cs="宋体"/>
                <w:color w:val="000000" w:themeColor="text1"/>
                <w:kern w:val="0"/>
                <w:szCs w:val="21"/>
              </w:rPr>
            </w:pPr>
          </w:p>
          <w:p w14:paraId="63A3B956" w14:textId="77777777" w:rsidR="00EF274B" w:rsidRDefault="00EF274B">
            <w:pPr>
              <w:widowControl/>
              <w:spacing w:line="0" w:lineRule="atLeast"/>
              <w:rPr>
                <w:rFonts w:ascii="仿宋_GB2312" w:eastAsia="仿宋_GB2312" w:hAnsi="宋体" w:cs="宋体"/>
                <w:color w:val="000000" w:themeColor="text1"/>
                <w:kern w:val="0"/>
                <w:szCs w:val="21"/>
              </w:rPr>
            </w:pPr>
          </w:p>
          <w:p w14:paraId="1B0A02A5" w14:textId="77777777" w:rsidR="00EF274B" w:rsidRDefault="00EF274B">
            <w:pPr>
              <w:widowControl/>
              <w:spacing w:line="0" w:lineRule="atLeast"/>
              <w:rPr>
                <w:rFonts w:ascii="仿宋_GB2312" w:eastAsia="仿宋_GB2312" w:hAnsi="宋体" w:cs="宋体"/>
                <w:color w:val="000000" w:themeColor="text1"/>
                <w:kern w:val="0"/>
                <w:szCs w:val="21"/>
              </w:rPr>
            </w:pPr>
          </w:p>
          <w:p w14:paraId="6A1424B8" w14:textId="77777777" w:rsidR="00EF274B" w:rsidRDefault="00EF274B">
            <w:pPr>
              <w:widowControl/>
              <w:spacing w:line="0" w:lineRule="atLeast"/>
              <w:rPr>
                <w:rFonts w:ascii="仿宋_GB2312" w:eastAsia="仿宋_GB2312" w:hAnsi="宋体" w:cs="宋体"/>
                <w:color w:val="000000" w:themeColor="text1"/>
                <w:kern w:val="0"/>
                <w:szCs w:val="21"/>
              </w:rPr>
            </w:pPr>
          </w:p>
          <w:p w14:paraId="21D18A33"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7EAF9AD1"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罚款数额＝30000×（1＋情节系数+变量系数）</w:t>
            </w:r>
          </w:p>
        </w:tc>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3516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2E640C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rsidR="00EF274B" w14:paraId="672F8FDD" w14:textId="77777777">
        <w:trPr>
          <w:gridAfter w:val="3"/>
          <w:wAfter w:w="5858" w:type="dxa"/>
          <w:trHeight w:val="1774"/>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77DCC2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29</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100D1CF4"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生活垃圾集中转运、处理设施排放未达标</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tcPr>
          <w:p w14:paraId="621C85FE" w14:textId="77777777" w:rsidR="00EF274B"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违反条款：第五十二条第一款第（二）项；处罚条款：第七十五条第一款 责令限期改正，处三万元以上十万元以下罚款；情节严重的，由城市管理综合执法部门吊销生活垃圾处理经营许可证。</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7B4D5ACE"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1A1828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185779" w14:textId="77777777" w:rsidR="00EF274B" w:rsidRDefault="00EF274B">
            <w:pPr>
              <w:widowControl/>
              <w:spacing w:line="0" w:lineRule="atLeast"/>
              <w:rPr>
                <w:rFonts w:ascii="仿宋_GB2312" w:eastAsia="仿宋_GB2312"/>
                <w:color w:val="000000" w:themeColor="text1"/>
                <w:spacing w:val="15"/>
                <w:szCs w:val="21"/>
              </w:rPr>
            </w:pPr>
          </w:p>
          <w:p w14:paraId="1CE070CF" w14:textId="77777777" w:rsidR="00EF274B" w:rsidRDefault="00EF274B">
            <w:pPr>
              <w:widowControl/>
              <w:spacing w:line="0" w:lineRule="atLeast"/>
              <w:rPr>
                <w:rFonts w:ascii="仿宋_GB2312" w:eastAsia="仿宋_GB2312"/>
                <w:color w:val="000000" w:themeColor="text1"/>
                <w:spacing w:val="15"/>
                <w:szCs w:val="21"/>
              </w:rPr>
            </w:pPr>
          </w:p>
          <w:p w14:paraId="69548359" w14:textId="77777777" w:rsidR="00EF274B" w:rsidRDefault="00EF274B">
            <w:pPr>
              <w:widowControl/>
              <w:spacing w:line="0" w:lineRule="atLeast"/>
              <w:rPr>
                <w:rFonts w:ascii="仿宋_GB2312" w:eastAsia="仿宋_GB2312"/>
                <w:color w:val="000000" w:themeColor="text1"/>
                <w:spacing w:val="15"/>
                <w:szCs w:val="21"/>
              </w:rPr>
            </w:pPr>
          </w:p>
          <w:p w14:paraId="6A3FD87A" w14:textId="77777777" w:rsidR="00EF274B" w:rsidRDefault="00EF274B">
            <w:pPr>
              <w:widowControl/>
              <w:spacing w:line="0" w:lineRule="atLeast"/>
              <w:rPr>
                <w:rFonts w:ascii="仿宋_GB2312" w:eastAsia="仿宋_GB2312"/>
                <w:color w:val="000000" w:themeColor="text1"/>
                <w:spacing w:val="15"/>
                <w:szCs w:val="21"/>
              </w:rPr>
            </w:pPr>
          </w:p>
          <w:p w14:paraId="2E60B6C9" w14:textId="77777777" w:rsidR="00EF274B" w:rsidRDefault="00EF274B">
            <w:pPr>
              <w:widowControl/>
              <w:spacing w:line="0" w:lineRule="atLeast"/>
              <w:rPr>
                <w:rFonts w:ascii="仿宋_GB2312" w:eastAsia="仿宋_GB2312"/>
                <w:color w:val="000000" w:themeColor="text1"/>
                <w:spacing w:val="15"/>
                <w:szCs w:val="21"/>
              </w:rPr>
            </w:pPr>
          </w:p>
          <w:p w14:paraId="4F50F72A" w14:textId="77777777" w:rsidR="00EF274B" w:rsidRDefault="00EF274B">
            <w:pPr>
              <w:widowControl/>
              <w:spacing w:line="0" w:lineRule="atLeast"/>
              <w:rPr>
                <w:rFonts w:ascii="仿宋_GB2312" w:eastAsia="仿宋_GB2312"/>
                <w:color w:val="000000" w:themeColor="text1"/>
                <w:spacing w:val="15"/>
                <w:szCs w:val="21"/>
              </w:rPr>
            </w:pPr>
          </w:p>
          <w:p w14:paraId="7026DE4C" w14:textId="77777777" w:rsidR="00EF274B" w:rsidRDefault="00EF274B">
            <w:pPr>
              <w:widowControl/>
              <w:spacing w:line="0" w:lineRule="atLeast"/>
              <w:rPr>
                <w:rFonts w:ascii="仿宋_GB2312" w:eastAsia="仿宋_GB2312"/>
                <w:color w:val="000000" w:themeColor="text1"/>
                <w:spacing w:val="15"/>
                <w:szCs w:val="21"/>
              </w:rPr>
            </w:pPr>
          </w:p>
          <w:p w14:paraId="1E2AF3DC" w14:textId="77777777" w:rsidR="00EF274B" w:rsidRDefault="00EF274B">
            <w:pPr>
              <w:widowControl/>
              <w:spacing w:line="0" w:lineRule="atLeast"/>
              <w:rPr>
                <w:rFonts w:ascii="仿宋_GB2312" w:eastAsia="仿宋_GB2312"/>
                <w:color w:val="000000" w:themeColor="text1"/>
                <w:spacing w:val="15"/>
                <w:szCs w:val="21"/>
              </w:rPr>
            </w:pPr>
          </w:p>
          <w:p w14:paraId="70DA0846" w14:textId="77777777" w:rsidR="00EF274B"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1.未按照规定处置生活垃圾处理过程中产生的污水、废气、废渣、粉尘等，系数为0-2；</w:t>
            </w:r>
          </w:p>
          <w:p w14:paraId="777C5EF6" w14:textId="77777777" w:rsidR="00EF274B"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2、生活垃圾集中转运、处理设施的排放未达到国家和本市有关标准，系数为0-2；</w:t>
            </w:r>
          </w:p>
          <w:p w14:paraId="7953F52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spacing w:val="15"/>
                <w:szCs w:val="21"/>
              </w:rPr>
              <w:t>3.</w:t>
            </w:r>
            <w:r>
              <w:rPr>
                <w:rFonts w:ascii="仿宋_GB2312" w:eastAsia="仿宋_GB2312" w:hAnsi="宋体" w:cs="宋体" w:hint="eastAsia"/>
                <w:color w:val="000000" w:themeColor="text1"/>
                <w:kern w:val="0"/>
                <w:szCs w:val="21"/>
              </w:rPr>
              <w:t>处理生活垃圾总量较大、持续时间较长，系数2-3；</w:t>
            </w:r>
          </w:p>
          <w:p w14:paraId="24F1E29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4.对环境秩序造成较严重影响的，系数2-3。</w:t>
            </w:r>
          </w:p>
          <w:p w14:paraId="6E8F9971" w14:textId="77777777" w:rsidR="00EF274B" w:rsidRDefault="00EF274B">
            <w:pPr>
              <w:widowControl/>
              <w:spacing w:line="0" w:lineRule="atLeast"/>
              <w:rPr>
                <w:rFonts w:ascii="仿宋_GB2312" w:eastAsia="仿宋_GB2312" w:hAnsi="宋体" w:cs="宋体"/>
                <w:color w:val="000000" w:themeColor="text1"/>
                <w:kern w:val="0"/>
                <w:szCs w:val="21"/>
              </w:rPr>
            </w:pPr>
          </w:p>
          <w:p w14:paraId="15FE8049" w14:textId="77777777" w:rsidR="00EF274B" w:rsidRDefault="00EF274B">
            <w:pPr>
              <w:widowControl/>
              <w:spacing w:line="0" w:lineRule="atLeast"/>
              <w:rPr>
                <w:rFonts w:ascii="仿宋_GB2312" w:eastAsia="仿宋_GB2312" w:hAnsi="宋体" w:cs="宋体"/>
                <w:color w:val="000000" w:themeColor="text1"/>
                <w:kern w:val="0"/>
                <w:szCs w:val="21"/>
              </w:rPr>
            </w:pPr>
          </w:p>
          <w:p w14:paraId="5F8C2A4A" w14:textId="77777777" w:rsidR="00EF274B" w:rsidRDefault="00EF274B">
            <w:pPr>
              <w:widowControl/>
              <w:spacing w:line="0" w:lineRule="atLeast"/>
              <w:rPr>
                <w:rFonts w:ascii="仿宋_GB2312" w:eastAsia="仿宋_GB2312" w:hAnsi="宋体" w:cs="宋体"/>
                <w:color w:val="000000" w:themeColor="text1"/>
                <w:kern w:val="0"/>
                <w:szCs w:val="21"/>
              </w:rPr>
            </w:pPr>
          </w:p>
          <w:p w14:paraId="1F3F3473" w14:textId="77777777" w:rsidR="00EF274B" w:rsidRDefault="00EF274B">
            <w:pPr>
              <w:widowControl/>
              <w:spacing w:line="0" w:lineRule="atLeast"/>
              <w:rPr>
                <w:rFonts w:ascii="仿宋_GB2312" w:eastAsia="仿宋_GB2312" w:hAnsi="宋体" w:cs="宋体"/>
                <w:color w:val="000000" w:themeColor="text1"/>
                <w:kern w:val="0"/>
                <w:szCs w:val="21"/>
              </w:rPr>
            </w:pPr>
          </w:p>
          <w:p w14:paraId="56CBD1E7" w14:textId="77777777" w:rsidR="00EF274B" w:rsidRDefault="00EF274B">
            <w:pPr>
              <w:widowControl/>
              <w:spacing w:line="0" w:lineRule="atLeast"/>
              <w:rPr>
                <w:rFonts w:ascii="仿宋_GB2312" w:eastAsia="仿宋_GB2312" w:hAnsi="宋体" w:cs="宋体"/>
                <w:color w:val="000000" w:themeColor="text1"/>
                <w:kern w:val="0"/>
                <w:szCs w:val="21"/>
              </w:rPr>
            </w:pPr>
          </w:p>
          <w:p w14:paraId="6440789C"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185FF5E1"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罚款数额＝30000×（1＋情节系数+变量系数）</w:t>
            </w:r>
          </w:p>
        </w:tc>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68803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280BC92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rsidR="00EF274B" w14:paraId="21DE37CB" w14:textId="77777777">
        <w:trPr>
          <w:gridAfter w:val="3"/>
          <w:wAfter w:w="5858" w:type="dxa"/>
          <w:trHeight w:val="2505"/>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6AEF6D1"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30</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213F6820"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未按要求对生活垃圾等处理过程中常规参数进行检测</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tcPr>
          <w:p w14:paraId="188A4FF2" w14:textId="77777777" w:rsidR="00EF274B"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违反条款：第五十二条第一款第（三）项；处罚条款：第七十五条第二款 责令限期改正，</w:t>
            </w:r>
            <w:r>
              <w:rPr>
                <w:rFonts w:ascii="仿宋_GB2312" w:eastAsia="仿宋_GB2312" w:hint="eastAsia"/>
                <w:color w:val="000000" w:themeColor="text1"/>
                <w:spacing w:val="15"/>
                <w:szCs w:val="21"/>
              </w:rPr>
              <w:t>处十万元以上一百万元以下罚款，没收违法所得；情节严重的，报经有批准权的人民政府批准，可以责令停业或者关闭。</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0D29B2DC"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3BF6164"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7E709" w14:textId="77777777" w:rsidR="00EF274B"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 xml:space="preserve">1.未建立检测档案，系数为0-2； </w:t>
            </w:r>
          </w:p>
          <w:p w14:paraId="3A371677" w14:textId="77777777" w:rsidR="00EF274B"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2.未设置化验室或者委托专业化验机构，对生活垃圾、渗沥液等处理过程中常规参数进行检测，系数为3-6；</w:t>
            </w:r>
          </w:p>
          <w:p w14:paraId="6E65B708" w14:textId="77777777" w:rsidR="00EF274B" w:rsidRDefault="00000000">
            <w:pPr>
              <w:widowControl/>
              <w:spacing w:line="0" w:lineRule="atLeast"/>
              <w:rPr>
                <w:rFonts w:ascii="仿宋_GB2312" w:eastAsia="仿宋_GB2312"/>
                <w:color w:val="000000" w:themeColor="text1"/>
                <w:spacing w:val="15"/>
                <w:szCs w:val="21"/>
              </w:rPr>
            </w:pPr>
            <w:r>
              <w:rPr>
                <w:rFonts w:ascii="仿宋_GB2312" w:eastAsia="仿宋_GB2312" w:hAnsi="宋体" w:cs="宋体" w:hint="eastAsia"/>
                <w:color w:val="000000" w:themeColor="text1"/>
                <w:kern w:val="0"/>
                <w:szCs w:val="21"/>
              </w:rPr>
              <w:t>3.对环境秩序造成较严重影响的，系数7-9。</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4F2BAC03"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罚款数额＝100000×（1＋情节系数+变量系数）</w:t>
            </w:r>
          </w:p>
        </w:tc>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72BD8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spacing w:val="15"/>
                <w:szCs w:val="21"/>
              </w:rPr>
              <w:t>情节严重的，</w:t>
            </w:r>
            <w:r>
              <w:rPr>
                <w:rFonts w:ascii="仿宋_GB2312" w:eastAsia="仿宋_GB2312" w:hAnsi="宋体" w:cs="宋体" w:hint="eastAsia"/>
                <w:color w:val="000000" w:themeColor="text1"/>
                <w:kern w:val="0"/>
                <w:szCs w:val="21"/>
              </w:rPr>
              <w:t>拟作出</w:t>
            </w:r>
            <w:r>
              <w:rPr>
                <w:rFonts w:ascii="仿宋_GB2312" w:eastAsia="仿宋_GB2312" w:hint="eastAsia"/>
                <w:color w:val="000000" w:themeColor="text1"/>
                <w:spacing w:val="15"/>
                <w:szCs w:val="21"/>
              </w:rPr>
              <w:t>责令停业或者关闭</w:t>
            </w:r>
            <w:r>
              <w:rPr>
                <w:rFonts w:ascii="仿宋_GB2312" w:eastAsia="仿宋_GB2312" w:hAnsi="宋体" w:cs="宋体" w:hint="eastAsia"/>
                <w:color w:val="000000" w:themeColor="text1"/>
                <w:kern w:val="0"/>
                <w:szCs w:val="21"/>
              </w:rPr>
              <w:t>的，要邀请职权划出部门共同会商；对于可能影响公共利益的，提请职权划出部门拟定接管方案后，</w:t>
            </w:r>
            <w:r>
              <w:rPr>
                <w:rFonts w:ascii="仿宋_GB2312" w:eastAsia="仿宋_GB2312" w:hint="eastAsia"/>
                <w:color w:val="000000" w:themeColor="text1"/>
                <w:spacing w:val="15"/>
                <w:szCs w:val="21"/>
              </w:rPr>
              <w:t>报经有批准权的人民政府批准，可以责令停业或者关闭。</w:t>
            </w:r>
          </w:p>
        </w:tc>
      </w:tr>
      <w:tr w:rsidR="00EF274B" w14:paraId="0D7B7CDD" w14:textId="77777777">
        <w:trPr>
          <w:gridAfter w:val="3"/>
          <w:wAfter w:w="5858" w:type="dxa"/>
          <w:trHeight w:val="2539"/>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50F265C"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31</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113F796E"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未按要求对生活垃圾处理设施相关指标进行检测</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tcPr>
          <w:p w14:paraId="4B223AEA" w14:textId="77777777" w:rsidR="00EF274B"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违反条款：第五十二条第一款第（四）项；处罚条款：第七十五条第二款 责令限期改正，</w:t>
            </w:r>
            <w:r>
              <w:rPr>
                <w:rFonts w:ascii="仿宋_GB2312" w:eastAsia="仿宋_GB2312" w:hint="eastAsia"/>
                <w:color w:val="000000" w:themeColor="text1"/>
                <w:spacing w:val="15"/>
                <w:szCs w:val="21"/>
              </w:rPr>
              <w:t>处十万元以上一百万元以下罚款，没收违法所得；情节严重的，报经有批准权的人民政府批准，可以责令停业或者关闭。</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7B3B078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29DF00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D6EB2" w14:textId="77777777" w:rsidR="00EF274B"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1.</w:t>
            </w:r>
            <w:r>
              <w:rPr>
                <w:rFonts w:ascii="仿宋_GB2312" w:eastAsia="仿宋_GB2312" w:hint="eastAsia"/>
                <w:color w:val="000000" w:themeColor="text1"/>
                <w:szCs w:val="21"/>
              </w:rPr>
              <w:t>未对生活垃圾处理设施相关指标进行检测，系数为0-2；</w:t>
            </w:r>
            <w:r>
              <w:rPr>
                <w:rFonts w:ascii="仿宋_GB2312" w:eastAsia="仿宋_GB2312" w:hint="eastAsia"/>
                <w:color w:val="000000" w:themeColor="text1"/>
                <w:spacing w:val="15"/>
                <w:szCs w:val="21"/>
              </w:rPr>
              <w:t xml:space="preserve"> </w:t>
            </w:r>
          </w:p>
          <w:p w14:paraId="3E5C60B5"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pacing w:val="15"/>
                <w:szCs w:val="21"/>
              </w:rPr>
              <w:t>2.未按照要求建设在线监管系统，系数为3-6；</w:t>
            </w:r>
          </w:p>
          <w:p w14:paraId="78F6C28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3.对环境秩序造成较严重影响的，系数7-9。</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2D9115B9"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×（1＋情节系数+变量系数）</w:t>
            </w:r>
          </w:p>
        </w:tc>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FB370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spacing w:val="15"/>
                <w:szCs w:val="21"/>
              </w:rPr>
              <w:t>情节严重的，</w:t>
            </w:r>
            <w:r>
              <w:rPr>
                <w:rFonts w:ascii="仿宋_GB2312" w:eastAsia="仿宋_GB2312" w:hAnsi="宋体" w:cs="宋体" w:hint="eastAsia"/>
                <w:color w:val="000000" w:themeColor="text1"/>
                <w:kern w:val="0"/>
                <w:szCs w:val="21"/>
              </w:rPr>
              <w:t>拟作出</w:t>
            </w:r>
            <w:r>
              <w:rPr>
                <w:rFonts w:ascii="仿宋_GB2312" w:eastAsia="仿宋_GB2312" w:hint="eastAsia"/>
                <w:color w:val="000000" w:themeColor="text1"/>
                <w:spacing w:val="15"/>
                <w:szCs w:val="21"/>
              </w:rPr>
              <w:t>责令停业或者关闭</w:t>
            </w:r>
            <w:r>
              <w:rPr>
                <w:rFonts w:ascii="仿宋_GB2312" w:eastAsia="仿宋_GB2312" w:hAnsi="宋体" w:cs="宋体" w:hint="eastAsia"/>
                <w:color w:val="000000" w:themeColor="text1"/>
                <w:kern w:val="0"/>
                <w:szCs w:val="21"/>
              </w:rPr>
              <w:t>的，要邀请职权划出部门共同会商；对于可能影响公共利益的，提请职权划出部门拟定接管方案后，</w:t>
            </w:r>
            <w:r>
              <w:rPr>
                <w:rFonts w:ascii="仿宋_GB2312" w:eastAsia="仿宋_GB2312" w:hint="eastAsia"/>
                <w:color w:val="000000" w:themeColor="text1"/>
                <w:spacing w:val="15"/>
                <w:szCs w:val="21"/>
              </w:rPr>
              <w:t>报经有批准权的人民政府批准，可以责令停业或者关闭。</w:t>
            </w:r>
          </w:p>
        </w:tc>
      </w:tr>
      <w:tr w:rsidR="00EF274B" w14:paraId="415F7968" w14:textId="77777777">
        <w:trPr>
          <w:gridAfter w:val="3"/>
          <w:wAfter w:w="5858" w:type="dxa"/>
          <w:trHeight w:val="2505"/>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571D1EC"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32</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0A8F27F3"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未按要求传送生活垃圾处理设施相关检测指标</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tcPr>
          <w:p w14:paraId="30FC4741" w14:textId="77777777" w:rsidR="00EF274B"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违反条款：第五十二条第一款第（四）项；处罚条款：第七十五条第二款 责令限期改正，</w:t>
            </w:r>
            <w:r>
              <w:rPr>
                <w:rFonts w:ascii="仿宋_GB2312" w:eastAsia="仿宋_GB2312" w:hint="eastAsia"/>
                <w:color w:val="000000" w:themeColor="text1"/>
                <w:spacing w:val="15"/>
                <w:szCs w:val="21"/>
              </w:rPr>
              <w:t>处十万元以上一百万元以下罚款，没收违法所得；情节严重的，报经有批准权的人民政府批准，可以责令停业或者关闭。</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5946685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D1EE398"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0E2B51" w14:textId="77777777" w:rsidR="00EF274B"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1.未将检测数据传送至生活垃圾管理信息系统，系数为0-2；</w:t>
            </w:r>
          </w:p>
          <w:p w14:paraId="2BA087E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2.长期未按要求传送，未如实传送数据的，系数3-6；</w:t>
            </w:r>
          </w:p>
          <w:p w14:paraId="4889D18D"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3.对环境秩序造成较严重影响的，系数7-9。</w:t>
            </w:r>
          </w:p>
          <w:p w14:paraId="6A38F000" w14:textId="77777777" w:rsidR="00EF274B" w:rsidRDefault="00EF274B">
            <w:pPr>
              <w:widowControl/>
              <w:spacing w:line="0" w:lineRule="atLeast"/>
              <w:rPr>
                <w:rFonts w:ascii="仿宋_GB2312" w:eastAsia="仿宋_GB2312"/>
                <w:color w:val="000000" w:themeColor="text1"/>
                <w:spacing w:val="15"/>
                <w:szCs w:val="21"/>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255C31C7"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×（1＋情节系数+变量系数）</w:t>
            </w:r>
          </w:p>
        </w:tc>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E69D8" w14:textId="77777777" w:rsidR="00EF274B"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情节严重的，</w:t>
            </w:r>
            <w:r>
              <w:rPr>
                <w:rFonts w:ascii="仿宋_GB2312" w:eastAsia="仿宋_GB2312" w:hAnsi="宋体" w:cs="宋体" w:hint="eastAsia"/>
                <w:color w:val="000000" w:themeColor="text1"/>
                <w:kern w:val="0"/>
                <w:szCs w:val="21"/>
              </w:rPr>
              <w:t>拟作出</w:t>
            </w:r>
            <w:r>
              <w:rPr>
                <w:rFonts w:ascii="仿宋_GB2312" w:eastAsia="仿宋_GB2312" w:hint="eastAsia"/>
                <w:color w:val="000000" w:themeColor="text1"/>
                <w:spacing w:val="15"/>
                <w:szCs w:val="21"/>
              </w:rPr>
              <w:t>责令停业或者关闭</w:t>
            </w:r>
            <w:r>
              <w:rPr>
                <w:rFonts w:ascii="仿宋_GB2312" w:eastAsia="仿宋_GB2312" w:hAnsi="宋体" w:cs="宋体" w:hint="eastAsia"/>
                <w:color w:val="000000" w:themeColor="text1"/>
                <w:kern w:val="0"/>
                <w:szCs w:val="21"/>
              </w:rPr>
              <w:t>的，要邀请职权划出部门共同会商；对于可能影响公共利益的，提请职权划出部门拟定接管方案后，</w:t>
            </w:r>
            <w:r>
              <w:rPr>
                <w:rFonts w:ascii="仿宋_GB2312" w:eastAsia="仿宋_GB2312" w:hint="eastAsia"/>
                <w:color w:val="000000" w:themeColor="text1"/>
                <w:spacing w:val="15"/>
                <w:szCs w:val="21"/>
              </w:rPr>
              <w:t>报经有批准权的人民政府批准，可以责令停业或者关闭。</w:t>
            </w:r>
          </w:p>
        </w:tc>
      </w:tr>
      <w:tr w:rsidR="00EF274B" w14:paraId="7C3F18B6" w14:textId="77777777">
        <w:trPr>
          <w:gridAfter w:val="3"/>
          <w:wAfter w:w="5858" w:type="dxa"/>
          <w:trHeight w:val="1774"/>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6C160E1"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33</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43AE3FE6"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未落实生活垃圾处理台帐制度</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tcPr>
          <w:p w14:paraId="0ED6422F" w14:textId="77777777" w:rsidR="00EF274B"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违反条款：第五十二条第一款第（五）项；处罚条款：第七十五条第三款 责令限期改正，处一千元以上一万元以下罚款；情节严重的，由城市管理综合执法部门吊销生活垃圾处理经营许可证。</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4CB5C091"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3A95D0E"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63CEE2" w14:textId="77777777" w:rsidR="00EF274B" w:rsidRDefault="00EF274B">
            <w:pPr>
              <w:widowControl/>
              <w:spacing w:line="0" w:lineRule="atLeast"/>
              <w:rPr>
                <w:rFonts w:ascii="仿宋_GB2312" w:eastAsia="仿宋_GB2312" w:hAnsi="宋体" w:cs="宋体"/>
                <w:color w:val="000000" w:themeColor="text1"/>
                <w:kern w:val="0"/>
                <w:szCs w:val="21"/>
              </w:rPr>
            </w:pPr>
          </w:p>
          <w:p w14:paraId="6704840C" w14:textId="77777777" w:rsidR="00EF274B"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 xml:space="preserve">1.未按照要求向相关管理部门报送数据、报表以及相关情况，系数为0-2； </w:t>
            </w:r>
          </w:p>
          <w:p w14:paraId="334AB94B" w14:textId="77777777" w:rsidR="00EF274B" w:rsidRDefault="00000000">
            <w:pPr>
              <w:widowControl/>
              <w:spacing w:line="0" w:lineRule="atLeast"/>
              <w:rPr>
                <w:rFonts w:ascii="仿宋_GB2312" w:eastAsia="仿宋_GB2312"/>
                <w:color w:val="000000" w:themeColor="text1"/>
                <w:spacing w:val="15"/>
                <w:szCs w:val="21"/>
              </w:rPr>
            </w:pPr>
            <w:r>
              <w:rPr>
                <w:rFonts w:ascii="仿宋_GB2312" w:eastAsia="仿宋_GB2312" w:hint="eastAsia"/>
                <w:color w:val="000000" w:themeColor="text1"/>
                <w:spacing w:val="15"/>
                <w:szCs w:val="21"/>
              </w:rPr>
              <w:t xml:space="preserve">2.未建立生活垃圾处理台账，系数为3-6； </w:t>
            </w:r>
          </w:p>
          <w:p w14:paraId="54B3528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3.对环境秩序造成较严重影响的，系数7-9。</w:t>
            </w:r>
          </w:p>
          <w:p w14:paraId="7E71EE8A" w14:textId="77777777" w:rsidR="00EF274B" w:rsidRDefault="00EF274B">
            <w:pPr>
              <w:widowControl/>
              <w:spacing w:line="0" w:lineRule="atLeast"/>
              <w:rPr>
                <w:rFonts w:ascii="仿宋_GB2312" w:eastAsia="仿宋_GB2312" w:hAnsi="宋体" w:cs="宋体"/>
                <w:color w:val="000000" w:themeColor="text1"/>
                <w:kern w:val="0"/>
                <w:szCs w:val="21"/>
              </w:rPr>
            </w:pPr>
          </w:p>
          <w:p w14:paraId="73D91ABE"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6AE3D98A"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罚款数额＝1000×（1＋情节系数＋变量系数）</w:t>
            </w:r>
          </w:p>
        </w:tc>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D8057" w14:textId="77777777" w:rsidR="00EF274B" w:rsidRDefault="00EF274B">
            <w:pPr>
              <w:widowControl/>
              <w:spacing w:line="0" w:lineRule="atLeast"/>
              <w:rPr>
                <w:rFonts w:ascii="仿宋_GB2312" w:eastAsia="仿宋_GB2312" w:hAnsi="宋体" w:cs="宋体"/>
                <w:color w:val="000000" w:themeColor="text1"/>
                <w:kern w:val="0"/>
                <w:szCs w:val="21"/>
              </w:rPr>
            </w:pPr>
          </w:p>
          <w:p w14:paraId="00D1512B" w14:textId="77777777" w:rsidR="00EF274B" w:rsidRDefault="00EF274B">
            <w:pPr>
              <w:widowControl/>
              <w:spacing w:line="0" w:lineRule="atLeast"/>
              <w:rPr>
                <w:rFonts w:ascii="仿宋_GB2312" w:eastAsia="仿宋_GB2312" w:hAnsi="宋体" w:cs="宋体"/>
                <w:color w:val="000000" w:themeColor="text1"/>
                <w:kern w:val="0"/>
                <w:szCs w:val="21"/>
              </w:rPr>
            </w:pPr>
          </w:p>
          <w:p w14:paraId="79237DA3" w14:textId="77777777" w:rsidR="00EF274B" w:rsidRDefault="00EF274B">
            <w:pPr>
              <w:widowControl/>
              <w:spacing w:line="0" w:lineRule="atLeast"/>
              <w:rPr>
                <w:rFonts w:ascii="仿宋_GB2312" w:eastAsia="仿宋_GB2312" w:hAnsi="宋体" w:cs="宋体"/>
                <w:color w:val="000000" w:themeColor="text1"/>
                <w:kern w:val="0"/>
                <w:szCs w:val="21"/>
              </w:rPr>
            </w:pPr>
          </w:p>
          <w:p w14:paraId="6197DE0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A2ED6F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14:paraId="11F9A2B1" w14:textId="77777777" w:rsidR="00EF274B" w:rsidRDefault="00EF274B">
            <w:pPr>
              <w:widowControl/>
              <w:spacing w:line="0" w:lineRule="atLeast"/>
              <w:rPr>
                <w:rFonts w:ascii="仿宋_GB2312" w:eastAsia="仿宋_GB2312" w:hAnsi="宋体" w:cs="宋体"/>
                <w:color w:val="000000" w:themeColor="text1"/>
                <w:kern w:val="0"/>
                <w:szCs w:val="21"/>
              </w:rPr>
            </w:pPr>
          </w:p>
          <w:p w14:paraId="30E3156D" w14:textId="77777777" w:rsidR="00EF274B" w:rsidRDefault="00EF274B">
            <w:pPr>
              <w:widowControl/>
              <w:spacing w:line="0" w:lineRule="atLeast"/>
              <w:rPr>
                <w:rFonts w:ascii="仿宋_GB2312" w:eastAsia="仿宋_GB2312" w:hAnsi="宋体" w:cs="宋体"/>
                <w:color w:val="000000" w:themeColor="text1"/>
                <w:kern w:val="0"/>
                <w:szCs w:val="21"/>
              </w:rPr>
            </w:pPr>
          </w:p>
          <w:p w14:paraId="12B9C81F"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175B7D89" w14:textId="77777777">
        <w:trPr>
          <w:gridAfter w:val="3"/>
          <w:wAfter w:w="5858" w:type="dxa"/>
          <w:trHeight w:val="1774"/>
        </w:trPr>
        <w:tc>
          <w:tcPr>
            <w:tcW w:w="706" w:type="dxa"/>
            <w:tcBorders>
              <w:top w:val="single" w:sz="4" w:space="0" w:color="auto"/>
              <w:left w:val="single" w:sz="4" w:space="0" w:color="auto"/>
              <w:right w:val="single" w:sz="4" w:space="0" w:color="auto"/>
            </w:tcBorders>
            <w:shd w:val="clear" w:color="auto" w:fill="auto"/>
            <w:vAlign w:val="center"/>
          </w:tcPr>
          <w:p w14:paraId="1BA3FAF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34</w:t>
            </w:r>
          </w:p>
        </w:tc>
        <w:tc>
          <w:tcPr>
            <w:tcW w:w="1441" w:type="dxa"/>
            <w:tcBorders>
              <w:top w:val="single" w:sz="4" w:space="0" w:color="auto"/>
              <w:left w:val="single" w:sz="4" w:space="0" w:color="auto"/>
              <w:right w:val="single" w:sz="4" w:space="0" w:color="auto"/>
            </w:tcBorders>
            <w:shd w:val="clear" w:color="auto" w:fill="auto"/>
            <w:vAlign w:val="center"/>
          </w:tcPr>
          <w:p w14:paraId="7CDF076D"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未按要求公开设施污染控制监测指标和处理设施运行数据</w:t>
            </w:r>
          </w:p>
        </w:tc>
        <w:tc>
          <w:tcPr>
            <w:tcW w:w="2867" w:type="dxa"/>
            <w:tcBorders>
              <w:top w:val="single" w:sz="4" w:space="0" w:color="auto"/>
              <w:left w:val="single" w:sz="4" w:space="0" w:color="auto"/>
              <w:right w:val="single" w:sz="4" w:space="0" w:color="auto"/>
            </w:tcBorders>
            <w:shd w:val="clear" w:color="auto" w:fill="auto"/>
            <w:vAlign w:val="center"/>
          </w:tcPr>
          <w:p w14:paraId="132CE7EC" w14:textId="77777777" w:rsidR="00EF274B"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3CC9FE0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C22723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35EA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1.未按要求公开数据的，系数0-2；</w:t>
            </w:r>
          </w:p>
          <w:p w14:paraId="0AD2DD8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2.长期未公开数据，系数3-6；</w:t>
            </w:r>
          </w:p>
          <w:p w14:paraId="568921A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3.造成较严重后果的，系数7-9。</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65DC60C0"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罚款数额＝100000×（1＋情节系数＋变量系数）</w:t>
            </w:r>
          </w:p>
        </w:tc>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88D3A" w14:textId="77777777" w:rsidR="00EF274B" w:rsidRDefault="00EF274B">
            <w:pPr>
              <w:widowControl/>
              <w:spacing w:line="0" w:lineRule="atLeast"/>
              <w:rPr>
                <w:rFonts w:ascii="仿宋_GB2312" w:eastAsia="仿宋_GB2312" w:hAnsi="宋体" w:cs="宋体"/>
                <w:color w:val="000000" w:themeColor="text1"/>
                <w:kern w:val="0"/>
                <w:szCs w:val="21"/>
              </w:rPr>
            </w:pPr>
          </w:p>
          <w:p w14:paraId="75CEBDFD"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spacing w:val="15"/>
                <w:szCs w:val="21"/>
              </w:rPr>
              <w:t>情节严重的，</w:t>
            </w:r>
            <w:r>
              <w:rPr>
                <w:rFonts w:ascii="仿宋_GB2312" w:eastAsia="仿宋_GB2312" w:hAnsi="宋体" w:cs="宋体" w:hint="eastAsia"/>
                <w:color w:val="000000" w:themeColor="text1"/>
                <w:kern w:val="0"/>
                <w:szCs w:val="21"/>
              </w:rPr>
              <w:t>拟作出</w:t>
            </w:r>
            <w:r>
              <w:rPr>
                <w:rFonts w:ascii="仿宋_GB2312" w:eastAsia="仿宋_GB2312" w:hint="eastAsia"/>
                <w:color w:val="000000" w:themeColor="text1"/>
                <w:spacing w:val="15"/>
                <w:szCs w:val="21"/>
              </w:rPr>
              <w:t>责令停业或者关闭</w:t>
            </w:r>
            <w:r>
              <w:rPr>
                <w:rFonts w:ascii="仿宋_GB2312" w:eastAsia="仿宋_GB2312" w:hAnsi="宋体" w:cs="宋体" w:hint="eastAsia"/>
                <w:color w:val="000000" w:themeColor="text1"/>
                <w:kern w:val="0"/>
                <w:szCs w:val="21"/>
              </w:rPr>
              <w:t>的，要邀请职权划出部门共同会商；对于可能影响公共利益的，提请职权划出部门拟定接管方案后，</w:t>
            </w:r>
            <w:r>
              <w:rPr>
                <w:rFonts w:ascii="仿宋_GB2312" w:eastAsia="仿宋_GB2312" w:hint="eastAsia"/>
                <w:color w:val="000000" w:themeColor="text1"/>
                <w:spacing w:val="15"/>
                <w:szCs w:val="21"/>
              </w:rPr>
              <w:t>报经有批准权的人民政府批准，可以责令停业或者关闭。</w:t>
            </w:r>
          </w:p>
        </w:tc>
      </w:tr>
      <w:tr w:rsidR="00EF274B" w14:paraId="0EC91C7D" w14:textId="77777777">
        <w:trPr>
          <w:gridAfter w:val="3"/>
          <w:wAfter w:w="5858" w:type="dxa"/>
          <w:trHeight w:val="952"/>
        </w:trPr>
        <w:tc>
          <w:tcPr>
            <w:tcW w:w="706" w:type="dxa"/>
            <w:vMerge w:val="restart"/>
            <w:tcBorders>
              <w:top w:val="single" w:sz="4" w:space="0" w:color="auto"/>
              <w:left w:val="single" w:sz="4" w:space="0" w:color="auto"/>
              <w:right w:val="single" w:sz="4" w:space="0" w:color="auto"/>
            </w:tcBorders>
            <w:shd w:val="clear" w:color="auto" w:fill="auto"/>
            <w:vAlign w:val="center"/>
          </w:tcPr>
          <w:p w14:paraId="2BEBB68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35</w:t>
            </w:r>
          </w:p>
        </w:tc>
        <w:tc>
          <w:tcPr>
            <w:tcW w:w="1441" w:type="dxa"/>
            <w:vMerge w:val="restart"/>
            <w:tcBorders>
              <w:top w:val="single" w:sz="4" w:space="0" w:color="auto"/>
              <w:left w:val="single" w:sz="4" w:space="0" w:color="auto"/>
              <w:right w:val="single" w:sz="4" w:space="0" w:color="auto"/>
            </w:tcBorders>
            <w:shd w:val="clear" w:color="auto" w:fill="auto"/>
            <w:vAlign w:val="center"/>
          </w:tcPr>
          <w:p w14:paraId="0CC63702" w14:textId="77777777" w:rsidR="00EF274B" w:rsidRDefault="00EF274B">
            <w:pPr>
              <w:rPr>
                <w:rFonts w:ascii="仿宋_GB2312" w:eastAsia="仿宋_GB2312"/>
                <w:color w:val="000000" w:themeColor="text1"/>
                <w:szCs w:val="21"/>
              </w:rPr>
            </w:pPr>
          </w:p>
          <w:p w14:paraId="2B38F2A9" w14:textId="77777777" w:rsidR="00EF274B" w:rsidRDefault="00EF274B">
            <w:pPr>
              <w:rPr>
                <w:rFonts w:ascii="仿宋_GB2312" w:eastAsia="仿宋_GB2312"/>
                <w:color w:val="000000" w:themeColor="text1"/>
                <w:szCs w:val="21"/>
              </w:rPr>
            </w:pPr>
          </w:p>
          <w:p w14:paraId="42C21A4E" w14:textId="77777777" w:rsidR="00EF274B" w:rsidRDefault="00000000">
            <w:pPr>
              <w:rPr>
                <w:rFonts w:ascii="仿宋_GB2312" w:eastAsia="仿宋_GB2312"/>
                <w:strike/>
                <w:color w:val="000000" w:themeColor="text1"/>
                <w:szCs w:val="21"/>
              </w:rPr>
            </w:pPr>
            <w:r>
              <w:rPr>
                <w:rFonts w:ascii="仿宋_GB2312" w:eastAsia="仿宋_GB2312" w:hAnsi="宋体" w:cs="宋体"/>
                <w:color w:val="000000" w:themeColor="text1"/>
                <w:kern w:val="0"/>
                <w:szCs w:val="21"/>
              </w:rPr>
              <w:t>生活垃圾集中转运、处理设施的运行管理单位</w:t>
            </w:r>
            <w:r>
              <w:rPr>
                <w:rFonts w:ascii="仿宋_GB2312" w:eastAsia="仿宋_GB2312" w:hint="eastAsia"/>
                <w:color w:val="000000" w:themeColor="text1"/>
                <w:szCs w:val="21"/>
              </w:rPr>
              <w:t>未按要求</w:t>
            </w:r>
            <w:r>
              <w:rPr>
                <w:rFonts w:ascii="仿宋_GB2312" w:eastAsia="仿宋_GB2312" w:hAnsi="宋体" w:cs="宋体"/>
                <w:color w:val="000000" w:themeColor="text1"/>
                <w:kern w:val="0"/>
                <w:szCs w:val="21"/>
              </w:rPr>
              <w:t>配套建设相应的参观、宣传设施</w:t>
            </w:r>
            <w:r>
              <w:rPr>
                <w:rFonts w:ascii="仿宋_GB2312" w:eastAsia="仿宋_GB2312" w:hAnsi="宋体" w:cs="宋体" w:hint="eastAsia"/>
                <w:color w:val="000000" w:themeColor="text1"/>
                <w:kern w:val="0"/>
                <w:szCs w:val="21"/>
              </w:rPr>
              <w:t>或者未</w:t>
            </w:r>
            <w:r>
              <w:rPr>
                <w:rFonts w:ascii="仿宋_GB2312" w:eastAsia="仿宋_GB2312" w:hAnsi="宋体" w:cs="宋体"/>
                <w:color w:val="000000" w:themeColor="text1"/>
                <w:kern w:val="0"/>
                <w:szCs w:val="21"/>
              </w:rPr>
              <w:t>在规定的公众开放日接待社会公众</w:t>
            </w:r>
          </w:p>
          <w:p w14:paraId="2B78052B" w14:textId="77777777" w:rsidR="00EF274B" w:rsidRDefault="00EF274B">
            <w:pPr>
              <w:rPr>
                <w:rFonts w:ascii="仿宋_GB2312" w:eastAsia="仿宋_GB2312"/>
                <w:color w:val="000000" w:themeColor="text1"/>
                <w:szCs w:val="21"/>
              </w:rPr>
            </w:pPr>
          </w:p>
          <w:p w14:paraId="366B0C80" w14:textId="77777777" w:rsidR="00EF274B" w:rsidRDefault="00EF274B">
            <w:pPr>
              <w:rPr>
                <w:rFonts w:ascii="仿宋_GB2312" w:eastAsia="仿宋_GB2312"/>
                <w:color w:val="000000" w:themeColor="text1"/>
                <w:szCs w:val="21"/>
              </w:rPr>
            </w:pPr>
          </w:p>
        </w:tc>
        <w:tc>
          <w:tcPr>
            <w:tcW w:w="2867" w:type="dxa"/>
            <w:vMerge w:val="restart"/>
            <w:tcBorders>
              <w:top w:val="single" w:sz="4" w:space="0" w:color="auto"/>
              <w:left w:val="single" w:sz="4" w:space="0" w:color="auto"/>
              <w:right w:val="single" w:sz="4" w:space="0" w:color="auto"/>
            </w:tcBorders>
            <w:shd w:val="clear" w:color="auto" w:fill="auto"/>
            <w:vAlign w:val="center"/>
          </w:tcPr>
          <w:p w14:paraId="43CB6816" w14:textId="77777777" w:rsidR="00EF274B"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违反条款：第五十二条第一款第（七）项；处罚条款：第七十五条第四款 责令立即改正，处二千元罚款；拒不改正的，处五千元以上三万元以下罚款。</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6D64E8C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3443EB7"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6D382"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788D2B0B" w14:textId="77777777" w:rsidR="00EF274B" w:rsidRDefault="00EF274B">
            <w:pPr>
              <w:spacing w:line="0" w:lineRule="atLeast"/>
              <w:rPr>
                <w:rFonts w:ascii="仿宋_GB2312" w:eastAsia="仿宋_GB2312" w:hAnsi="宋体" w:cs="宋体"/>
                <w:color w:val="000000" w:themeColor="text1"/>
                <w:kern w:val="0"/>
                <w:szCs w:val="21"/>
              </w:rPr>
            </w:pPr>
          </w:p>
        </w:tc>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938E9"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018EDD3A" w14:textId="77777777">
        <w:trPr>
          <w:gridAfter w:val="3"/>
          <w:wAfter w:w="5858" w:type="dxa"/>
          <w:trHeight w:val="1351"/>
        </w:trPr>
        <w:tc>
          <w:tcPr>
            <w:tcW w:w="706" w:type="dxa"/>
            <w:vMerge/>
            <w:tcBorders>
              <w:left w:val="single" w:sz="4" w:space="0" w:color="auto"/>
              <w:bottom w:val="single" w:sz="4" w:space="0" w:color="auto"/>
              <w:right w:val="single" w:sz="4" w:space="0" w:color="auto"/>
            </w:tcBorders>
            <w:shd w:val="clear" w:color="auto" w:fill="auto"/>
            <w:vAlign w:val="center"/>
          </w:tcPr>
          <w:p w14:paraId="545692B8"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1441" w:type="dxa"/>
            <w:vMerge/>
            <w:tcBorders>
              <w:left w:val="single" w:sz="4" w:space="0" w:color="auto"/>
              <w:bottom w:val="single" w:sz="4" w:space="0" w:color="auto"/>
              <w:right w:val="single" w:sz="4" w:space="0" w:color="auto"/>
            </w:tcBorders>
            <w:shd w:val="clear" w:color="auto" w:fill="auto"/>
            <w:vAlign w:val="center"/>
          </w:tcPr>
          <w:p w14:paraId="1847763C" w14:textId="77777777" w:rsidR="00EF274B" w:rsidRDefault="00EF274B">
            <w:pPr>
              <w:rPr>
                <w:rFonts w:ascii="仿宋_GB2312" w:eastAsia="仿宋_GB2312"/>
                <w:color w:val="000000" w:themeColor="text1"/>
                <w:szCs w:val="21"/>
              </w:rPr>
            </w:pPr>
          </w:p>
        </w:tc>
        <w:tc>
          <w:tcPr>
            <w:tcW w:w="2867" w:type="dxa"/>
            <w:vMerge/>
            <w:tcBorders>
              <w:left w:val="single" w:sz="4" w:space="0" w:color="auto"/>
              <w:bottom w:val="single" w:sz="4" w:space="0" w:color="auto"/>
              <w:right w:val="single" w:sz="4" w:space="0" w:color="auto"/>
            </w:tcBorders>
            <w:shd w:val="clear" w:color="auto" w:fill="auto"/>
            <w:vAlign w:val="center"/>
          </w:tcPr>
          <w:p w14:paraId="088FAA07" w14:textId="77777777" w:rsidR="00EF274B" w:rsidRDefault="00EF274B">
            <w:pPr>
              <w:widowControl/>
              <w:rPr>
                <w:rFonts w:ascii="仿宋_GB2312" w:eastAsia="仿宋_GB2312"/>
                <w:color w:val="000000" w:themeColor="text1"/>
                <w:szCs w:val="21"/>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0A7A73F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5000（拒不改正的）</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6BE63CE"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7905B"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3A39C794"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w:t>
            </w:r>
          </w:p>
        </w:tc>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A4E68"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07B44D1C" w14:textId="77777777">
        <w:trPr>
          <w:gridAfter w:val="3"/>
          <w:wAfter w:w="5858" w:type="dxa"/>
          <w:trHeight w:val="1561"/>
        </w:trPr>
        <w:tc>
          <w:tcPr>
            <w:tcW w:w="706" w:type="dxa"/>
            <w:vMerge w:val="restart"/>
            <w:tcBorders>
              <w:top w:val="single" w:sz="4" w:space="0" w:color="auto"/>
              <w:left w:val="single" w:sz="4" w:space="0" w:color="auto"/>
              <w:right w:val="single" w:sz="4" w:space="0" w:color="auto"/>
            </w:tcBorders>
            <w:shd w:val="clear" w:color="auto" w:fill="auto"/>
            <w:vAlign w:val="center"/>
          </w:tcPr>
          <w:p w14:paraId="60C9ADB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36</w:t>
            </w:r>
          </w:p>
        </w:tc>
        <w:tc>
          <w:tcPr>
            <w:tcW w:w="1441" w:type="dxa"/>
            <w:vMerge w:val="restart"/>
            <w:tcBorders>
              <w:top w:val="single" w:sz="4" w:space="0" w:color="auto"/>
              <w:left w:val="single" w:sz="4" w:space="0" w:color="auto"/>
              <w:right w:val="single" w:sz="4" w:space="0" w:color="auto"/>
            </w:tcBorders>
            <w:shd w:val="clear" w:color="auto" w:fill="auto"/>
            <w:vAlign w:val="center"/>
          </w:tcPr>
          <w:p w14:paraId="34196546"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再生资源回收经营者未分类贮存物品</w:t>
            </w:r>
          </w:p>
        </w:tc>
        <w:tc>
          <w:tcPr>
            <w:tcW w:w="2867" w:type="dxa"/>
            <w:vMerge w:val="restart"/>
            <w:tcBorders>
              <w:top w:val="single" w:sz="4" w:space="0" w:color="auto"/>
              <w:left w:val="single" w:sz="4" w:space="0" w:color="auto"/>
              <w:right w:val="single" w:sz="4" w:space="0" w:color="auto"/>
            </w:tcBorders>
            <w:shd w:val="clear" w:color="auto" w:fill="auto"/>
            <w:vAlign w:val="center"/>
          </w:tcPr>
          <w:p w14:paraId="4D4F0B0A" w14:textId="77777777" w:rsidR="00EF274B"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违反条款：第三十二条；处罚条款：第六十七条由区城市管理综合执法部门责令限期改正，处一千元以上五千元以下</w:t>
            </w:r>
            <w:r>
              <w:rPr>
                <w:rFonts w:ascii="仿宋_GB2312" w:eastAsia="仿宋_GB2312" w:hint="eastAsia"/>
                <w:color w:val="000000" w:themeColor="text1"/>
                <w:szCs w:val="21"/>
              </w:rPr>
              <w:lastRenderedPageBreak/>
              <w:t>罚款；再次违反规定的，处五千元以上一万元以下罚款。</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6C676BF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1000（初次违反）</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6A54A01"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4E49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占地面积10</w:t>
            </w:r>
            <w:r>
              <w:rPr>
                <w:rFonts w:ascii="Batang" w:eastAsia="仿宋_GB2312" w:hAnsi="Batang" w:cs="Batang"/>
                <w:color w:val="000000" w:themeColor="text1"/>
                <w:kern w:val="0"/>
                <w:szCs w:val="21"/>
              </w:rPr>
              <w:t>㎡</w:t>
            </w:r>
            <w:r>
              <w:rPr>
                <w:rFonts w:ascii="仿宋_GB2312" w:eastAsia="仿宋_GB2312" w:hAnsi="仿宋_GB2312" w:cs="仿宋_GB2312" w:hint="eastAsia"/>
                <w:color w:val="000000" w:themeColor="text1"/>
                <w:kern w:val="0"/>
                <w:szCs w:val="21"/>
              </w:rPr>
              <w:t>以下系数</w:t>
            </w:r>
            <w:r>
              <w:rPr>
                <w:rFonts w:ascii="仿宋_GB2312" w:eastAsia="仿宋_GB2312" w:hAnsi="宋体" w:cs="宋体" w:hint="eastAsia"/>
                <w:color w:val="000000" w:themeColor="text1"/>
                <w:kern w:val="0"/>
                <w:szCs w:val="21"/>
              </w:rPr>
              <w:t>0，11－15</w:t>
            </w:r>
            <w:r>
              <w:rPr>
                <w:rFonts w:ascii="Batang" w:eastAsia="仿宋_GB2312" w:hAnsi="Batang" w:cs="Batang"/>
                <w:color w:val="000000" w:themeColor="text1"/>
                <w:kern w:val="0"/>
                <w:szCs w:val="21"/>
              </w:rPr>
              <w:t>㎡</w:t>
            </w:r>
            <w:r>
              <w:rPr>
                <w:rFonts w:ascii="仿宋_GB2312" w:eastAsia="仿宋_GB2312" w:hAnsi="仿宋_GB2312" w:cs="仿宋_GB2312" w:hint="eastAsia"/>
                <w:color w:val="000000" w:themeColor="text1"/>
                <w:kern w:val="0"/>
                <w:szCs w:val="21"/>
              </w:rPr>
              <w:t>系数</w:t>
            </w:r>
            <w:r>
              <w:rPr>
                <w:rFonts w:ascii="仿宋_GB2312" w:eastAsia="仿宋_GB2312" w:hAnsi="宋体" w:cs="宋体" w:hint="eastAsia"/>
                <w:color w:val="000000" w:themeColor="text1"/>
                <w:kern w:val="0"/>
                <w:szCs w:val="21"/>
              </w:rPr>
              <w:t>1，16－20</w:t>
            </w:r>
            <w:r>
              <w:rPr>
                <w:rFonts w:ascii="Batang" w:eastAsia="仿宋_GB2312" w:hAnsi="Batang" w:cs="Batang"/>
                <w:color w:val="000000" w:themeColor="text1"/>
                <w:kern w:val="0"/>
                <w:szCs w:val="21"/>
              </w:rPr>
              <w:t>㎡</w:t>
            </w:r>
            <w:r>
              <w:rPr>
                <w:rFonts w:ascii="仿宋_GB2312" w:eastAsia="仿宋_GB2312" w:hAnsi="仿宋_GB2312" w:cs="仿宋_GB2312" w:hint="eastAsia"/>
                <w:color w:val="000000" w:themeColor="text1"/>
                <w:kern w:val="0"/>
                <w:szCs w:val="21"/>
              </w:rPr>
              <w:t>系数</w:t>
            </w:r>
            <w:r>
              <w:rPr>
                <w:rFonts w:ascii="仿宋_GB2312" w:eastAsia="仿宋_GB2312" w:hAnsi="宋体" w:cs="宋体" w:hint="eastAsia"/>
                <w:color w:val="000000" w:themeColor="text1"/>
                <w:kern w:val="0"/>
                <w:szCs w:val="21"/>
              </w:rPr>
              <w:t>2，以此类推。</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2292B26D"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罚款数额＝1000×（1＋区域系数+变量系数）</w:t>
            </w:r>
          </w:p>
        </w:tc>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3C833" w14:textId="77777777" w:rsidR="00EF274B" w:rsidRDefault="00EF274B">
            <w:pPr>
              <w:spacing w:line="0" w:lineRule="atLeast"/>
              <w:rPr>
                <w:rFonts w:ascii="仿宋_GB2312" w:eastAsia="仿宋_GB2312" w:hAnsi="宋体" w:cs="宋体"/>
                <w:color w:val="000000" w:themeColor="text1"/>
                <w:kern w:val="0"/>
                <w:szCs w:val="21"/>
              </w:rPr>
            </w:pPr>
          </w:p>
        </w:tc>
      </w:tr>
      <w:tr w:rsidR="00EF274B" w14:paraId="09D7A625" w14:textId="77777777">
        <w:trPr>
          <w:gridAfter w:val="3"/>
          <w:wAfter w:w="5858" w:type="dxa"/>
          <w:trHeight w:val="1525"/>
        </w:trPr>
        <w:tc>
          <w:tcPr>
            <w:tcW w:w="706" w:type="dxa"/>
            <w:vMerge/>
            <w:tcBorders>
              <w:left w:val="single" w:sz="4" w:space="0" w:color="auto"/>
              <w:bottom w:val="single" w:sz="4" w:space="0" w:color="auto"/>
              <w:right w:val="single" w:sz="4" w:space="0" w:color="auto"/>
            </w:tcBorders>
            <w:shd w:val="clear" w:color="auto" w:fill="auto"/>
            <w:vAlign w:val="center"/>
          </w:tcPr>
          <w:p w14:paraId="2AFED2F6"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1441" w:type="dxa"/>
            <w:vMerge/>
            <w:tcBorders>
              <w:left w:val="single" w:sz="4" w:space="0" w:color="auto"/>
              <w:bottom w:val="single" w:sz="4" w:space="0" w:color="auto"/>
              <w:right w:val="single" w:sz="4" w:space="0" w:color="auto"/>
            </w:tcBorders>
            <w:shd w:val="clear" w:color="auto" w:fill="auto"/>
            <w:vAlign w:val="center"/>
          </w:tcPr>
          <w:p w14:paraId="0CEFEC28" w14:textId="77777777" w:rsidR="00EF274B" w:rsidRDefault="00EF274B">
            <w:pPr>
              <w:rPr>
                <w:rFonts w:ascii="仿宋_GB2312" w:eastAsia="仿宋_GB2312"/>
                <w:color w:val="000000" w:themeColor="text1"/>
                <w:szCs w:val="21"/>
              </w:rPr>
            </w:pPr>
          </w:p>
        </w:tc>
        <w:tc>
          <w:tcPr>
            <w:tcW w:w="2867" w:type="dxa"/>
            <w:vMerge/>
            <w:tcBorders>
              <w:left w:val="single" w:sz="4" w:space="0" w:color="auto"/>
              <w:bottom w:val="single" w:sz="4" w:space="0" w:color="auto"/>
              <w:right w:val="single" w:sz="4" w:space="0" w:color="auto"/>
            </w:tcBorders>
            <w:shd w:val="clear" w:color="auto" w:fill="auto"/>
            <w:vAlign w:val="center"/>
          </w:tcPr>
          <w:p w14:paraId="6B436444" w14:textId="77777777" w:rsidR="00EF274B" w:rsidRDefault="00EF274B">
            <w:pPr>
              <w:widowControl/>
              <w:rPr>
                <w:rFonts w:ascii="仿宋_GB2312" w:eastAsia="仿宋_GB2312"/>
                <w:color w:val="000000" w:themeColor="text1"/>
                <w:szCs w:val="21"/>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136A6537"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5000（再次违反）</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3B9A0A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553748"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67368E82"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w:t>
            </w:r>
            <w:r>
              <w:rPr>
                <w:rFonts w:ascii="仿宋_GB2312" w:eastAsia="仿宋_GB2312" w:hAnsi="宋体" w:cs="宋体"/>
                <w:color w:val="000000" w:themeColor="text1"/>
                <w:kern w:val="0"/>
                <w:szCs w:val="21"/>
              </w:rPr>
              <w:t>5</w:t>
            </w:r>
            <w:r>
              <w:rPr>
                <w:rFonts w:ascii="仿宋_GB2312" w:eastAsia="仿宋_GB2312" w:hAnsi="宋体" w:cs="宋体" w:hint="eastAsia"/>
                <w:color w:val="000000" w:themeColor="text1"/>
                <w:kern w:val="0"/>
                <w:szCs w:val="21"/>
              </w:rPr>
              <w:t>000×（1＋区域系数+变量系数）</w:t>
            </w:r>
          </w:p>
        </w:tc>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60AC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曾因此违法行为受过到行政处罚，再次违反的适用此情形。</w:t>
            </w:r>
          </w:p>
        </w:tc>
      </w:tr>
      <w:tr w:rsidR="00EF274B" w14:paraId="730BA0B3" w14:textId="77777777">
        <w:trPr>
          <w:gridAfter w:val="3"/>
          <w:wAfter w:w="5858" w:type="dxa"/>
          <w:trHeight w:val="753"/>
        </w:trPr>
        <w:tc>
          <w:tcPr>
            <w:tcW w:w="15104" w:type="dxa"/>
            <w:gridSpan w:val="10"/>
            <w:shd w:val="clear" w:color="auto" w:fill="auto"/>
            <w:vAlign w:val="center"/>
          </w:tcPr>
          <w:p w14:paraId="310DA1F9" w14:textId="77777777" w:rsidR="00EF274B" w:rsidRDefault="00000000">
            <w:pPr>
              <w:pStyle w:val="20"/>
              <w:jc w:val="center"/>
              <w:rPr>
                <w:rFonts w:ascii="仿宋_GB2312" w:eastAsia="仿宋_GB2312"/>
                <w:color w:val="000000" w:themeColor="text1"/>
                <w:szCs w:val="30"/>
              </w:rPr>
            </w:pPr>
            <w:bookmarkStart w:id="4" w:name="_Toc2077559595"/>
            <w:r>
              <w:rPr>
                <w:rFonts w:hint="eastAsia"/>
                <w:color w:val="000000" w:themeColor="text1"/>
                <w:szCs w:val="30"/>
              </w:rPr>
              <w:t>《城市生活垃圾管理办法》案由11项</w:t>
            </w:r>
            <w:bookmarkEnd w:id="4"/>
          </w:p>
        </w:tc>
      </w:tr>
      <w:tr w:rsidR="00EF274B" w14:paraId="19CA4F87" w14:textId="77777777">
        <w:trPr>
          <w:gridAfter w:val="3"/>
          <w:wAfter w:w="5858" w:type="dxa"/>
          <w:trHeight w:val="1296"/>
        </w:trPr>
        <w:tc>
          <w:tcPr>
            <w:tcW w:w="706" w:type="dxa"/>
            <w:shd w:val="clear" w:color="auto" w:fill="auto"/>
            <w:vAlign w:val="center"/>
          </w:tcPr>
          <w:p w14:paraId="2020EBAA" w14:textId="77777777" w:rsidR="00EF274B"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29FD9D52" w14:textId="77777777" w:rsidR="00EF274B" w:rsidRDefault="00000000">
            <w:pPr>
              <w:spacing w:line="300" w:lineRule="exact"/>
              <w:rPr>
                <w:rFonts w:ascii="仿宋_GB2312" w:eastAsia="仿宋_GB2312" w:hAnsi="宋体" w:cs="宋体"/>
                <w:color w:val="000000" w:themeColor="text1"/>
                <w:sz w:val="24"/>
              </w:rPr>
            </w:pPr>
            <w:r>
              <w:rPr>
                <w:rFonts w:ascii="仿宋_GB2312" w:eastAsia="仿宋_GB2312" w:hint="eastAsia"/>
                <w:color w:val="000000" w:themeColor="text1"/>
              </w:rPr>
              <w:t>未按规定缴纳城市生活垃圾处理费</w:t>
            </w:r>
          </w:p>
        </w:tc>
        <w:tc>
          <w:tcPr>
            <w:tcW w:w="2867" w:type="dxa"/>
            <w:shd w:val="clear" w:color="auto" w:fill="auto"/>
            <w:vAlign w:val="center"/>
          </w:tcPr>
          <w:p w14:paraId="01890DFD" w14:textId="77777777" w:rsidR="00EF274B" w:rsidRDefault="00000000">
            <w:pPr>
              <w:spacing w:line="300" w:lineRule="exact"/>
              <w:rPr>
                <w:rFonts w:ascii="仿宋_GB2312" w:eastAsia="仿宋_GB2312" w:hAnsi="宋体" w:cs="宋体"/>
                <w:color w:val="000000" w:themeColor="text1"/>
                <w:sz w:val="24"/>
              </w:rPr>
            </w:pPr>
            <w:r>
              <w:rPr>
                <w:rFonts w:ascii="仿宋_GB2312" w:eastAsia="仿宋_GB2312" w:hint="eastAsia"/>
                <w:color w:val="000000" w:themeColor="text1"/>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1103" w:type="dxa"/>
            <w:shd w:val="clear" w:color="auto" w:fill="auto"/>
            <w:vAlign w:val="center"/>
          </w:tcPr>
          <w:p w14:paraId="01EA430F" w14:textId="77777777" w:rsidR="00EF274B" w:rsidRDefault="00EF274B">
            <w:pPr>
              <w:widowControl/>
              <w:spacing w:line="300" w:lineRule="exact"/>
              <w:jc w:val="center"/>
              <w:rPr>
                <w:rFonts w:ascii="仿宋_GB2312" w:eastAsia="仿宋_GB2312" w:hAnsi="宋体" w:cs="宋体"/>
                <w:color w:val="000000" w:themeColor="text1"/>
                <w:kern w:val="0"/>
                <w:szCs w:val="21"/>
              </w:rPr>
            </w:pPr>
          </w:p>
        </w:tc>
        <w:tc>
          <w:tcPr>
            <w:tcW w:w="990" w:type="dxa"/>
            <w:shd w:val="clear" w:color="auto" w:fill="auto"/>
            <w:vAlign w:val="center"/>
          </w:tcPr>
          <w:p w14:paraId="131B4702" w14:textId="77777777" w:rsidR="00EF274B" w:rsidRDefault="00EF274B">
            <w:pPr>
              <w:widowControl/>
              <w:spacing w:line="300" w:lineRule="exac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187FCB51" w14:textId="77777777" w:rsidR="00EF274B" w:rsidRDefault="00EF274B">
            <w:pPr>
              <w:widowControl/>
              <w:spacing w:line="300" w:lineRule="exact"/>
              <w:rPr>
                <w:rFonts w:ascii="仿宋_GB2312" w:eastAsia="仿宋_GB2312" w:hAnsi="宋体" w:cs="宋体"/>
                <w:color w:val="000000" w:themeColor="text1"/>
                <w:kern w:val="0"/>
                <w:szCs w:val="21"/>
              </w:rPr>
            </w:pPr>
          </w:p>
        </w:tc>
        <w:tc>
          <w:tcPr>
            <w:tcW w:w="1628" w:type="dxa"/>
            <w:shd w:val="clear" w:color="auto" w:fill="auto"/>
            <w:vAlign w:val="center"/>
          </w:tcPr>
          <w:p w14:paraId="79A7945D" w14:textId="77777777" w:rsidR="00EF274B" w:rsidRDefault="00EF274B">
            <w:pPr>
              <w:widowControl/>
              <w:spacing w:line="30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2CF3A33E" w14:textId="77777777" w:rsidR="00EF274B"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int="eastAsia"/>
                <w:color w:val="000000" w:themeColor="text1"/>
                <w:szCs w:val="21"/>
              </w:rPr>
              <w:t>按照规定执行。</w:t>
            </w:r>
          </w:p>
        </w:tc>
      </w:tr>
      <w:tr w:rsidR="00EF274B" w14:paraId="22A1BF76" w14:textId="77777777">
        <w:trPr>
          <w:gridAfter w:val="3"/>
          <w:wAfter w:w="5858" w:type="dxa"/>
          <w:trHeight w:val="1296"/>
        </w:trPr>
        <w:tc>
          <w:tcPr>
            <w:tcW w:w="706" w:type="dxa"/>
            <w:shd w:val="clear" w:color="auto" w:fill="auto"/>
            <w:vAlign w:val="center"/>
          </w:tcPr>
          <w:p w14:paraId="0159A4E5" w14:textId="77777777" w:rsidR="00EF274B"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6717972B" w14:textId="77777777" w:rsidR="00EF274B" w:rsidRDefault="00000000">
            <w:pPr>
              <w:spacing w:line="300" w:lineRule="exact"/>
              <w:rPr>
                <w:rFonts w:ascii="仿宋_GB2312" w:eastAsia="仿宋_GB2312" w:hAnsi="宋体" w:cs="宋体"/>
                <w:color w:val="000000" w:themeColor="text1"/>
                <w:sz w:val="24"/>
              </w:rPr>
            </w:pPr>
            <w:r>
              <w:rPr>
                <w:rFonts w:ascii="仿宋_GB2312" w:eastAsia="仿宋_GB2312" w:hint="eastAsia"/>
                <w:color w:val="000000" w:themeColor="text1"/>
              </w:rPr>
              <w:t>未按规定配套建设城市生活垃圾收集设施</w:t>
            </w:r>
          </w:p>
        </w:tc>
        <w:tc>
          <w:tcPr>
            <w:tcW w:w="2867" w:type="dxa"/>
            <w:shd w:val="clear" w:color="auto" w:fill="auto"/>
            <w:vAlign w:val="center"/>
          </w:tcPr>
          <w:p w14:paraId="0F0F2C62" w14:textId="77777777" w:rsidR="00EF274B" w:rsidRDefault="00000000">
            <w:pPr>
              <w:spacing w:line="300" w:lineRule="exact"/>
              <w:rPr>
                <w:rFonts w:ascii="仿宋_GB2312" w:eastAsia="仿宋_GB2312" w:hAnsi="宋体" w:cs="宋体"/>
                <w:color w:val="000000" w:themeColor="text1"/>
                <w:sz w:val="24"/>
              </w:rPr>
            </w:pPr>
            <w:r>
              <w:rPr>
                <w:rFonts w:ascii="仿宋_GB2312" w:eastAsia="仿宋_GB2312" w:hint="eastAsia"/>
                <w:color w:val="000000" w:themeColor="text1"/>
              </w:rPr>
              <w:t>违反条款：第十条；处罚条款：第三十九条，责令限期改正，并可处以1万元以下的罚款。</w:t>
            </w:r>
          </w:p>
        </w:tc>
        <w:tc>
          <w:tcPr>
            <w:tcW w:w="1103" w:type="dxa"/>
            <w:shd w:val="clear" w:color="auto" w:fill="auto"/>
            <w:vAlign w:val="center"/>
          </w:tcPr>
          <w:p w14:paraId="54266FC9" w14:textId="77777777" w:rsidR="00EF274B"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619B5719" w14:textId="77777777" w:rsidR="00EF274B"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F693532" w14:textId="77777777" w:rsidR="00EF274B" w:rsidRDefault="00000000">
            <w:pPr>
              <w:spacing w:line="300" w:lineRule="exact"/>
              <w:rPr>
                <w:rFonts w:ascii="仿宋_GB2312" w:eastAsia="仿宋_GB2312"/>
                <w:color w:val="000000" w:themeColor="text1"/>
                <w:szCs w:val="21"/>
              </w:rPr>
            </w:pPr>
            <w:r>
              <w:rPr>
                <w:rFonts w:ascii="仿宋_GB2312" w:eastAsia="仿宋_GB2312" w:hint="eastAsia"/>
                <w:color w:val="000000" w:themeColor="text1"/>
                <w:szCs w:val="21"/>
              </w:rPr>
              <w:t>1.发生在其它重点大街、其它交通枢纽周边，或者主要旅游景区周边的，系数2；</w:t>
            </w:r>
          </w:p>
          <w:p w14:paraId="222A9436" w14:textId="77777777" w:rsidR="00EF274B" w:rsidRDefault="00000000">
            <w:pPr>
              <w:spacing w:line="300" w:lineRule="exact"/>
              <w:rPr>
                <w:rFonts w:ascii="仿宋_GB2312" w:eastAsia="仿宋_GB2312"/>
                <w:color w:val="000000" w:themeColor="text1"/>
                <w:szCs w:val="21"/>
              </w:rPr>
            </w:pPr>
            <w:r>
              <w:rPr>
                <w:rFonts w:ascii="仿宋_GB2312" w:eastAsia="仿宋_GB2312" w:hint="eastAsia"/>
                <w:color w:val="000000" w:themeColor="text1"/>
                <w:szCs w:val="21"/>
              </w:rPr>
              <w:t>2.发生在城市居住区或者其它人口集中地区周边的，系数为2；</w:t>
            </w:r>
          </w:p>
          <w:p w14:paraId="56849550" w14:textId="77777777" w:rsidR="00EF274B" w:rsidRDefault="00000000">
            <w:pPr>
              <w:spacing w:line="300" w:lineRule="exact"/>
              <w:rPr>
                <w:rFonts w:ascii="仿宋_GB2312" w:eastAsia="仿宋_GB2312"/>
                <w:color w:val="000000" w:themeColor="text1"/>
                <w:szCs w:val="21"/>
              </w:rPr>
            </w:pPr>
            <w:r>
              <w:rPr>
                <w:rFonts w:ascii="仿宋_GB2312" w:eastAsia="仿宋_GB2312" w:hint="eastAsia"/>
                <w:color w:val="000000" w:themeColor="text1"/>
                <w:szCs w:val="21"/>
              </w:rPr>
              <w:t>3.同时存在其它违法行为，或者对环境秩序造成较严重影响的，系数2；</w:t>
            </w:r>
          </w:p>
          <w:p w14:paraId="3760F2A8" w14:textId="77777777" w:rsidR="00EF274B" w:rsidRDefault="00000000">
            <w:pPr>
              <w:spacing w:line="300" w:lineRule="exact"/>
              <w:rPr>
                <w:rFonts w:ascii="仿宋_GB2312" w:eastAsia="仿宋_GB2312"/>
                <w:color w:val="000000" w:themeColor="text1"/>
                <w:szCs w:val="21"/>
              </w:rPr>
            </w:pPr>
            <w:r>
              <w:rPr>
                <w:rFonts w:ascii="仿宋_GB2312" w:eastAsia="仿宋_GB2312" w:hint="eastAsia"/>
                <w:color w:val="000000" w:themeColor="text1"/>
                <w:szCs w:val="21"/>
              </w:rPr>
              <w:t>4.发生在天安门周边、长安街沿线及周边、主要商业繁华场所周边、机场车站等大型交通枢纽周边的，系</w:t>
            </w:r>
            <w:r>
              <w:rPr>
                <w:rFonts w:ascii="仿宋_GB2312" w:eastAsia="仿宋_GB2312" w:hint="eastAsia"/>
                <w:color w:val="000000" w:themeColor="text1"/>
                <w:szCs w:val="21"/>
              </w:rPr>
              <w:lastRenderedPageBreak/>
              <w:t>数3。</w:t>
            </w:r>
          </w:p>
          <w:p w14:paraId="1D49F3A5" w14:textId="77777777" w:rsidR="00EF274B" w:rsidRDefault="00EF274B">
            <w:pPr>
              <w:spacing w:line="300" w:lineRule="exact"/>
              <w:rPr>
                <w:rFonts w:ascii="仿宋_GB2312" w:eastAsia="仿宋_GB2312"/>
                <w:color w:val="000000" w:themeColor="text1"/>
                <w:szCs w:val="21"/>
              </w:rPr>
            </w:pPr>
          </w:p>
        </w:tc>
        <w:tc>
          <w:tcPr>
            <w:tcW w:w="1628" w:type="dxa"/>
            <w:shd w:val="clear" w:color="auto" w:fill="auto"/>
            <w:vAlign w:val="center"/>
          </w:tcPr>
          <w:p w14:paraId="3914C7E6" w14:textId="77777777" w:rsidR="00EF274B"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罚款数额＝1000×（1＋情节系数＋变量系数）</w:t>
            </w:r>
          </w:p>
        </w:tc>
        <w:tc>
          <w:tcPr>
            <w:tcW w:w="2929" w:type="dxa"/>
            <w:gridSpan w:val="2"/>
            <w:shd w:val="clear" w:color="auto" w:fill="auto"/>
            <w:vAlign w:val="center"/>
          </w:tcPr>
          <w:p w14:paraId="6D459CEA" w14:textId="77777777" w:rsidR="00EF274B"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int="eastAsia"/>
                <w:color w:val="000000" w:themeColor="text1"/>
                <w:szCs w:val="21"/>
              </w:rPr>
              <w:t>拟作出1000元以下罚款，说明理由并报案审会决定。</w:t>
            </w:r>
          </w:p>
        </w:tc>
      </w:tr>
      <w:tr w:rsidR="00EF274B" w14:paraId="78AF75AD" w14:textId="77777777">
        <w:trPr>
          <w:gridAfter w:val="3"/>
          <w:wAfter w:w="5858" w:type="dxa"/>
          <w:trHeight w:val="1296"/>
        </w:trPr>
        <w:tc>
          <w:tcPr>
            <w:tcW w:w="706" w:type="dxa"/>
            <w:shd w:val="clear" w:color="auto" w:fill="auto"/>
            <w:vAlign w:val="center"/>
          </w:tcPr>
          <w:p w14:paraId="323ACE7C" w14:textId="77777777" w:rsidR="00EF274B"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shd w:val="clear" w:color="auto" w:fill="auto"/>
            <w:vAlign w:val="center"/>
          </w:tcPr>
          <w:p w14:paraId="151042DE" w14:textId="77777777" w:rsidR="00EF274B" w:rsidRDefault="00000000">
            <w:pPr>
              <w:spacing w:line="300" w:lineRule="exact"/>
              <w:rPr>
                <w:rFonts w:ascii="仿宋_GB2312" w:eastAsia="仿宋_GB2312" w:hAnsi="宋体" w:cs="宋体"/>
                <w:color w:val="000000" w:themeColor="text1"/>
                <w:sz w:val="24"/>
              </w:rPr>
            </w:pPr>
            <w:r>
              <w:rPr>
                <w:rFonts w:ascii="仿宋_GB2312" w:eastAsia="仿宋_GB2312" w:hint="eastAsia"/>
                <w:color w:val="000000" w:themeColor="text1"/>
              </w:rPr>
              <w:t>擅自关闭、闲置或者拆除城市生活垃圾处置设施、场所</w:t>
            </w:r>
          </w:p>
        </w:tc>
        <w:tc>
          <w:tcPr>
            <w:tcW w:w="2867" w:type="dxa"/>
            <w:shd w:val="clear" w:color="auto" w:fill="auto"/>
            <w:vAlign w:val="center"/>
          </w:tcPr>
          <w:p w14:paraId="2BE1EDA1" w14:textId="77777777" w:rsidR="00EF274B" w:rsidRDefault="00000000">
            <w:pPr>
              <w:spacing w:line="300" w:lineRule="exact"/>
              <w:rPr>
                <w:rFonts w:ascii="仿宋_GB2312" w:eastAsia="仿宋_GB2312" w:hAnsi="宋体" w:cs="宋体"/>
                <w:color w:val="000000" w:themeColor="text1"/>
                <w:sz w:val="24"/>
              </w:rPr>
            </w:pPr>
            <w:r>
              <w:rPr>
                <w:rFonts w:ascii="仿宋_GB2312" w:eastAsia="仿宋_GB2312" w:hint="eastAsia"/>
                <w:color w:val="000000" w:themeColor="text1"/>
              </w:rPr>
              <w:t>违反条款：第十三条；处罚条款：第四十一条，责令停止违法行为，限期改正，处以1万元以上10万元以下的罚款。</w:t>
            </w:r>
          </w:p>
        </w:tc>
        <w:tc>
          <w:tcPr>
            <w:tcW w:w="1103" w:type="dxa"/>
            <w:shd w:val="clear" w:color="auto" w:fill="auto"/>
            <w:vAlign w:val="center"/>
          </w:tcPr>
          <w:p w14:paraId="15660F0F" w14:textId="77777777" w:rsidR="00EF274B"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075C7690" w14:textId="77777777" w:rsidR="00EF274B" w:rsidRDefault="00000000">
            <w:pPr>
              <w:spacing w:line="300" w:lineRule="exact"/>
              <w:jc w:val="center"/>
              <w:rPr>
                <w:color w:val="000000" w:themeColor="text1"/>
              </w:rPr>
            </w:pPr>
            <w:r>
              <w:rPr>
                <w:rFonts w:ascii="仿宋_GB2312" w:eastAsia="仿宋_GB2312" w:hint="eastAsia"/>
                <w:color w:val="000000" w:themeColor="text1"/>
              </w:rPr>
              <w:t>1</w:t>
            </w:r>
          </w:p>
        </w:tc>
        <w:tc>
          <w:tcPr>
            <w:tcW w:w="3440" w:type="dxa"/>
            <w:gridSpan w:val="2"/>
            <w:shd w:val="clear" w:color="auto" w:fill="auto"/>
            <w:vAlign w:val="center"/>
          </w:tcPr>
          <w:p w14:paraId="013D2A10" w14:textId="77777777" w:rsidR="00EF274B" w:rsidRDefault="00000000">
            <w:pPr>
              <w:widowControl/>
              <w:spacing w:line="260" w:lineRule="exact"/>
              <w:rPr>
                <w:rFonts w:ascii="仿宋_GB2312" w:eastAsia="仿宋_GB2312"/>
                <w:color w:val="000000" w:themeColor="text1"/>
              </w:rPr>
            </w:pPr>
            <w:r>
              <w:rPr>
                <w:rFonts w:ascii="仿宋_GB2312" w:eastAsia="仿宋_GB2312" w:hint="eastAsia"/>
                <w:color w:val="000000" w:themeColor="text1"/>
              </w:rPr>
              <w:t>1.擅自关闭、闲置或者拆除居住区、办公区配建处理设施、场所的，系数为1；</w:t>
            </w:r>
          </w:p>
          <w:p w14:paraId="228360AF" w14:textId="77777777" w:rsidR="00EF274B" w:rsidRDefault="00000000">
            <w:pPr>
              <w:widowControl/>
              <w:spacing w:line="260" w:lineRule="exact"/>
              <w:rPr>
                <w:rFonts w:ascii="仿宋_GB2312" w:eastAsia="仿宋_GB2312"/>
                <w:color w:val="000000" w:themeColor="text1"/>
              </w:rPr>
            </w:pPr>
            <w:r>
              <w:rPr>
                <w:rFonts w:ascii="仿宋_GB2312" w:eastAsia="仿宋_GB2312" w:hint="eastAsia"/>
                <w:color w:val="000000" w:themeColor="text1"/>
              </w:rPr>
              <w:t>2.擅自关闭、闲置或者拆除消纳场等集中处理设施和场所的，系数为2；</w:t>
            </w:r>
          </w:p>
          <w:p w14:paraId="2520EE3F" w14:textId="77777777" w:rsidR="00EF274B" w:rsidRDefault="00000000">
            <w:pPr>
              <w:widowControl/>
              <w:spacing w:line="260" w:lineRule="exact"/>
              <w:rPr>
                <w:rFonts w:ascii="仿宋_GB2312" w:eastAsia="仿宋_GB2312"/>
                <w:color w:val="000000" w:themeColor="text1"/>
              </w:rPr>
            </w:pPr>
            <w:r>
              <w:rPr>
                <w:rFonts w:ascii="仿宋_GB2312" w:eastAsia="仿宋_GB2312" w:hint="eastAsia"/>
                <w:color w:val="000000" w:themeColor="text1"/>
              </w:rPr>
              <w:t>3.较大餐饮服务单位违法，系数2；</w:t>
            </w:r>
          </w:p>
          <w:p w14:paraId="7B60AF9A" w14:textId="77777777" w:rsidR="00EF274B" w:rsidRDefault="00000000">
            <w:pPr>
              <w:widowControl/>
              <w:spacing w:line="260" w:lineRule="exact"/>
              <w:rPr>
                <w:rFonts w:ascii="仿宋_GB2312" w:eastAsia="仿宋_GB2312"/>
                <w:color w:val="000000" w:themeColor="text1"/>
              </w:rPr>
            </w:pPr>
            <w:r>
              <w:rPr>
                <w:rFonts w:ascii="仿宋_GB2312" w:eastAsia="仿宋_GB2312" w:hint="eastAsia"/>
                <w:color w:val="000000" w:themeColor="text1"/>
              </w:rPr>
              <w:t>4.大型蔬菜果品批发市场、物流配送中心违法，系数2；</w:t>
            </w:r>
          </w:p>
          <w:p w14:paraId="473D9ECB" w14:textId="77777777" w:rsidR="00EF274B" w:rsidRDefault="00000000">
            <w:pPr>
              <w:widowControl/>
              <w:spacing w:line="260" w:lineRule="exact"/>
              <w:rPr>
                <w:rFonts w:ascii="仿宋_GB2312" w:eastAsia="仿宋_GB2312"/>
                <w:color w:val="000000" w:themeColor="text1"/>
              </w:rPr>
            </w:pPr>
            <w:r>
              <w:rPr>
                <w:rFonts w:ascii="仿宋_GB2312" w:eastAsia="仿宋_GB2312" w:hint="eastAsia"/>
                <w:color w:val="000000" w:themeColor="text1"/>
              </w:rPr>
              <w:t>5.造成较大社会影响或者严重后果的其它情形，系数4-9。</w:t>
            </w:r>
          </w:p>
        </w:tc>
        <w:tc>
          <w:tcPr>
            <w:tcW w:w="1628" w:type="dxa"/>
            <w:shd w:val="clear" w:color="auto" w:fill="auto"/>
            <w:vAlign w:val="center"/>
          </w:tcPr>
          <w:p w14:paraId="2201ACF0" w14:textId="77777777" w:rsidR="00EF274B"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罚款数额＝10000×（1＋区域系数＋情节系数＋变量系数）</w:t>
            </w:r>
          </w:p>
        </w:tc>
        <w:tc>
          <w:tcPr>
            <w:tcW w:w="2929" w:type="dxa"/>
            <w:gridSpan w:val="2"/>
            <w:shd w:val="clear" w:color="auto" w:fill="auto"/>
            <w:vAlign w:val="center"/>
          </w:tcPr>
          <w:p w14:paraId="355428D6" w14:textId="77777777" w:rsidR="00EF274B" w:rsidRDefault="00EF274B">
            <w:pPr>
              <w:widowControl/>
              <w:spacing w:line="300" w:lineRule="exact"/>
              <w:rPr>
                <w:rFonts w:ascii="仿宋_GB2312" w:eastAsia="仿宋_GB2312" w:hAnsi="宋体" w:cs="宋体"/>
                <w:color w:val="000000" w:themeColor="text1"/>
                <w:kern w:val="0"/>
                <w:szCs w:val="21"/>
              </w:rPr>
            </w:pPr>
          </w:p>
        </w:tc>
      </w:tr>
      <w:tr w:rsidR="00EF274B" w14:paraId="502F56A4" w14:textId="77777777">
        <w:trPr>
          <w:gridAfter w:val="3"/>
          <w:wAfter w:w="5858" w:type="dxa"/>
          <w:trHeight w:val="1296"/>
        </w:trPr>
        <w:tc>
          <w:tcPr>
            <w:tcW w:w="706" w:type="dxa"/>
            <w:vMerge w:val="restart"/>
            <w:shd w:val="clear" w:color="auto" w:fill="auto"/>
            <w:vAlign w:val="center"/>
          </w:tcPr>
          <w:p w14:paraId="7E42692D"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vMerge w:val="restart"/>
            <w:shd w:val="clear" w:color="auto" w:fill="auto"/>
            <w:vAlign w:val="center"/>
          </w:tcPr>
          <w:p w14:paraId="54C9E2F3" w14:textId="77777777" w:rsidR="00EF274B" w:rsidRDefault="00000000">
            <w:pPr>
              <w:rPr>
                <w:rFonts w:ascii="仿宋_GB2312" w:eastAsia="仿宋_GB2312"/>
                <w:color w:val="000000" w:themeColor="text1"/>
              </w:rPr>
            </w:pPr>
            <w:r>
              <w:rPr>
                <w:rFonts w:ascii="仿宋_GB2312" w:eastAsia="仿宋_GB2312" w:hint="eastAsia"/>
                <w:color w:val="000000" w:themeColor="text1"/>
              </w:rPr>
              <w:t>随意倾倒、抛洒、堆放城市生活垃圾</w:t>
            </w:r>
          </w:p>
        </w:tc>
        <w:tc>
          <w:tcPr>
            <w:tcW w:w="2867" w:type="dxa"/>
            <w:vMerge w:val="restart"/>
            <w:shd w:val="clear" w:color="auto" w:fill="auto"/>
            <w:vAlign w:val="center"/>
          </w:tcPr>
          <w:p w14:paraId="60146B01"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违反条款：第十六条第四款；处罚条款：第四十二条，责令停止违法行为，限期改正，对单位处以5000元以上5万元以下的罚款。个人有以上行为的，处以200元以下的罚款。</w:t>
            </w:r>
          </w:p>
        </w:tc>
        <w:tc>
          <w:tcPr>
            <w:tcW w:w="1103" w:type="dxa"/>
            <w:shd w:val="clear" w:color="auto" w:fill="auto"/>
            <w:vAlign w:val="center"/>
          </w:tcPr>
          <w:p w14:paraId="0A59E054" w14:textId="77777777" w:rsidR="00EF274B" w:rsidRDefault="00000000">
            <w:pPr>
              <w:spacing w:line="0" w:lineRule="atLeast"/>
              <w:jc w:val="center"/>
              <w:rPr>
                <w:rFonts w:ascii="仿宋_GB2312" w:eastAsia="仿宋_GB2312"/>
                <w:color w:val="000000" w:themeColor="text1"/>
              </w:rPr>
            </w:pPr>
            <w:r>
              <w:rPr>
                <w:rFonts w:ascii="仿宋_GB2312" w:eastAsia="仿宋_GB2312" w:hint="eastAsia"/>
                <w:color w:val="000000" w:themeColor="text1"/>
              </w:rPr>
              <w:t>5000</w:t>
            </w:r>
          </w:p>
          <w:p w14:paraId="34FFBDA0" w14:textId="77777777" w:rsidR="00EF274B" w:rsidRDefault="00000000">
            <w:pPr>
              <w:spacing w:line="0" w:lineRule="atLeast"/>
              <w:jc w:val="center"/>
              <w:rPr>
                <w:rFonts w:ascii="仿宋_GB2312" w:eastAsia="仿宋_GB2312"/>
                <w:color w:val="000000" w:themeColor="text1"/>
              </w:rPr>
            </w:pPr>
            <w:r>
              <w:rPr>
                <w:rFonts w:ascii="仿宋_GB2312" w:eastAsia="仿宋_GB2312" w:hint="eastAsia"/>
                <w:color w:val="000000" w:themeColor="text1"/>
              </w:rPr>
              <w:t>（单位）</w:t>
            </w:r>
          </w:p>
        </w:tc>
        <w:tc>
          <w:tcPr>
            <w:tcW w:w="990" w:type="dxa"/>
            <w:shd w:val="clear" w:color="auto" w:fill="auto"/>
            <w:vAlign w:val="center"/>
          </w:tcPr>
          <w:p w14:paraId="521A6510" w14:textId="77777777" w:rsidR="00EF274B" w:rsidRDefault="00000000">
            <w:pPr>
              <w:spacing w:line="0" w:lineRule="atLeast"/>
              <w:jc w:val="center"/>
              <w:rPr>
                <w:rFonts w:ascii="仿宋_GB2312" w:eastAsia="仿宋_GB2312"/>
                <w:color w:val="000000" w:themeColor="text1"/>
              </w:rPr>
            </w:pPr>
            <w:r>
              <w:rPr>
                <w:rFonts w:ascii="仿宋_GB2312" w:eastAsia="仿宋_GB2312" w:hint="eastAsia"/>
                <w:color w:val="000000" w:themeColor="text1"/>
              </w:rPr>
              <w:t>1</w:t>
            </w:r>
          </w:p>
        </w:tc>
        <w:tc>
          <w:tcPr>
            <w:tcW w:w="3440" w:type="dxa"/>
            <w:gridSpan w:val="2"/>
            <w:shd w:val="clear" w:color="auto" w:fill="auto"/>
            <w:vAlign w:val="center"/>
          </w:tcPr>
          <w:p w14:paraId="59A3EAA8"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1．垃圾占地面积在5</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下的，系数</w:t>
            </w:r>
            <w:r>
              <w:rPr>
                <w:rFonts w:ascii="仿宋_GB2312" w:eastAsia="仿宋_GB2312" w:hAnsi="宋体" w:cs="宋体" w:hint="eastAsia"/>
                <w:color w:val="000000" w:themeColor="text1"/>
                <w:kern w:val="0"/>
                <w:szCs w:val="21"/>
              </w:rPr>
              <w:t>0；6－10</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，系数</w:t>
            </w:r>
            <w:r>
              <w:rPr>
                <w:rFonts w:ascii="仿宋_GB2312" w:eastAsia="仿宋_GB2312" w:hAnsi="宋体" w:cs="宋体" w:hint="eastAsia"/>
                <w:color w:val="000000" w:themeColor="text1"/>
                <w:kern w:val="0"/>
                <w:szCs w:val="21"/>
              </w:rPr>
              <w:t>1；以此类推；2.倾倒在绿地、公厕、城市道路等公共场所，或者燃气、供暖等公用管道和设施保护（管理）范围的，或者农田内的，系数3。</w:t>
            </w:r>
          </w:p>
        </w:tc>
        <w:tc>
          <w:tcPr>
            <w:tcW w:w="1628" w:type="dxa"/>
            <w:shd w:val="clear" w:color="auto" w:fill="auto"/>
            <w:vAlign w:val="center"/>
          </w:tcPr>
          <w:p w14:paraId="006E12B1"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罚款数额＝5000×（1＋区域系数＋情节系数＋变量系数）</w:t>
            </w:r>
          </w:p>
        </w:tc>
        <w:tc>
          <w:tcPr>
            <w:tcW w:w="2929" w:type="dxa"/>
            <w:gridSpan w:val="2"/>
            <w:shd w:val="clear" w:color="auto" w:fill="auto"/>
            <w:vAlign w:val="center"/>
          </w:tcPr>
          <w:p w14:paraId="19CFB3BF"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6527B592" w14:textId="77777777">
        <w:trPr>
          <w:gridAfter w:val="3"/>
          <w:wAfter w:w="5858" w:type="dxa"/>
          <w:trHeight w:val="663"/>
        </w:trPr>
        <w:tc>
          <w:tcPr>
            <w:tcW w:w="706" w:type="dxa"/>
            <w:vMerge/>
            <w:shd w:val="clear" w:color="auto" w:fill="auto"/>
            <w:vAlign w:val="center"/>
          </w:tcPr>
          <w:p w14:paraId="431BB605"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1922B749" w14:textId="77777777" w:rsidR="00EF274B" w:rsidRDefault="00EF274B">
            <w:pPr>
              <w:rPr>
                <w:rFonts w:ascii="仿宋_GB2312" w:eastAsia="仿宋_GB2312" w:hAnsi="宋体" w:cs="宋体"/>
                <w:color w:val="000000" w:themeColor="text1"/>
                <w:sz w:val="24"/>
              </w:rPr>
            </w:pPr>
          </w:p>
        </w:tc>
        <w:tc>
          <w:tcPr>
            <w:tcW w:w="2867" w:type="dxa"/>
            <w:vMerge/>
            <w:shd w:val="clear" w:color="auto" w:fill="auto"/>
            <w:vAlign w:val="center"/>
          </w:tcPr>
          <w:p w14:paraId="63DE1A59" w14:textId="77777777" w:rsidR="00EF274B" w:rsidRDefault="00EF274B">
            <w:pPr>
              <w:rPr>
                <w:rFonts w:ascii="仿宋_GB2312" w:eastAsia="仿宋_GB2312" w:hAnsi="宋体" w:cs="宋体"/>
                <w:color w:val="000000" w:themeColor="text1"/>
                <w:sz w:val="24"/>
              </w:rPr>
            </w:pPr>
          </w:p>
        </w:tc>
        <w:tc>
          <w:tcPr>
            <w:tcW w:w="1103" w:type="dxa"/>
            <w:shd w:val="clear" w:color="auto" w:fill="auto"/>
            <w:vAlign w:val="center"/>
          </w:tcPr>
          <w:p w14:paraId="5AA5B653" w14:textId="77777777" w:rsidR="00EF274B"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（个人）</w:t>
            </w:r>
          </w:p>
        </w:tc>
        <w:tc>
          <w:tcPr>
            <w:tcW w:w="990" w:type="dxa"/>
            <w:shd w:val="clear" w:color="auto" w:fill="auto"/>
            <w:vAlign w:val="center"/>
          </w:tcPr>
          <w:p w14:paraId="225080DF" w14:textId="77777777" w:rsidR="00EF274B" w:rsidRDefault="00EF274B">
            <w:pPr>
              <w:widowControl/>
              <w:spacing w:line="0" w:lineRule="atLeast"/>
              <w:jc w:val="center"/>
              <w:rPr>
                <w:rFonts w:ascii="仿宋_GB2312" w:eastAsia="仿宋_GB2312"/>
                <w:color w:val="000000" w:themeColor="text1"/>
              </w:rPr>
            </w:pPr>
          </w:p>
        </w:tc>
        <w:tc>
          <w:tcPr>
            <w:tcW w:w="3440" w:type="dxa"/>
            <w:gridSpan w:val="2"/>
            <w:shd w:val="clear" w:color="auto" w:fill="auto"/>
            <w:vAlign w:val="center"/>
          </w:tcPr>
          <w:p w14:paraId="056CA203"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33900D01" w14:textId="77777777" w:rsidR="00EF274B" w:rsidRDefault="00EF274B">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384FB6E1"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根据实际情况处罚</w:t>
            </w:r>
          </w:p>
        </w:tc>
      </w:tr>
      <w:tr w:rsidR="00EF274B" w14:paraId="0C6BAD59" w14:textId="77777777">
        <w:trPr>
          <w:gridAfter w:val="3"/>
          <w:wAfter w:w="5858" w:type="dxa"/>
          <w:trHeight w:val="1282"/>
        </w:trPr>
        <w:tc>
          <w:tcPr>
            <w:tcW w:w="706" w:type="dxa"/>
            <w:shd w:val="clear" w:color="auto" w:fill="auto"/>
            <w:vAlign w:val="center"/>
          </w:tcPr>
          <w:p w14:paraId="3F6D8817"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shd w:val="clear" w:color="auto" w:fill="auto"/>
            <w:vAlign w:val="center"/>
          </w:tcPr>
          <w:p w14:paraId="680AC354"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未经批准从事城市生活垃圾经营性清扫、收集、运输活动</w:t>
            </w:r>
          </w:p>
        </w:tc>
        <w:tc>
          <w:tcPr>
            <w:tcW w:w="2867" w:type="dxa"/>
            <w:shd w:val="clear" w:color="auto" w:fill="auto"/>
            <w:vAlign w:val="center"/>
          </w:tcPr>
          <w:p w14:paraId="7FF459B5"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违反条款：第十七条；处罚条款：第四十三条，责令停止违法行为，并处以3万元的罚款。</w:t>
            </w:r>
          </w:p>
        </w:tc>
        <w:tc>
          <w:tcPr>
            <w:tcW w:w="1103" w:type="dxa"/>
            <w:shd w:val="clear" w:color="auto" w:fill="auto"/>
            <w:vAlign w:val="center"/>
          </w:tcPr>
          <w:p w14:paraId="5C22800B"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990" w:type="dxa"/>
            <w:shd w:val="clear" w:color="auto" w:fill="auto"/>
            <w:vAlign w:val="center"/>
          </w:tcPr>
          <w:p w14:paraId="3297199D"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69BE59EC"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468CB449"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1EED308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szCs w:val="21"/>
              </w:rPr>
              <w:t>按照规定执行。</w:t>
            </w:r>
          </w:p>
        </w:tc>
      </w:tr>
      <w:tr w:rsidR="00EF274B" w14:paraId="6A5DB7BF" w14:textId="77777777">
        <w:trPr>
          <w:gridAfter w:val="3"/>
          <w:wAfter w:w="5858" w:type="dxa"/>
          <w:trHeight w:val="1296"/>
        </w:trPr>
        <w:tc>
          <w:tcPr>
            <w:tcW w:w="706" w:type="dxa"/>
            <w:shd w:val="clear" w:color="auto" w:fill="auto"/>
            <w:vAlign w:val="center"/>
          </w:tcPr>
          <w:p w14:paraId="19E5DDF1"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6</w:t>
            </w:r>
          </w:p>
        </w:tc>
        <w:tc>
          <w:tcPr>
            <w:tcW w:w="1441" w:type="dxa"/>
            <w:shd w:val="clear" w:color="auto" w:fill="auto"/>
            <w:vAlign w:val="center"/>
          </w:tcPr>
          <w:p w14:paraId="22801948"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未经批准从事城市生活垃圾经营性处置活动</w:t>
            </w:r>
          </w:p>
        </w:tc>
        <w:tc>
          <w:tcPr>
            <w:tcW w:w="2867" w:type="dxa"/>
            <w:shd w:val="clear" w:color="auto" w:fill="auto"/>
            <w:vAlign w:val="center"/>
          </w:tcPr>
          <w:p w14:paraId="27569183"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违反条款：第二十五条；处罚条款：第四十三条，责令停止违法行为，并处以3万元的罚款。</w:t>
            </w:r>
          </w:p>
        </w:tc>
        <w:tc>
          <w:tcPr>
            <w:tcW w:w="1103" w:type="dxa"/>
            <w:shd w:val="clear" w:color="auto" w:fill="auto"/>
            <w:vAlign w:val="center"/>
          </w:tcPr>
          <w:p w14:paraId="3F190477"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990" w:type="dxa"/>
            <w:shd w:val="clear" w:color="auto" w:fill="auto"/>
            <w:vAlign w:val="center"/>
          </w:tcPr>
          <w:p w14:paraId="3DCD13B6"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7F79F5B8"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04D4946D"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6A4EC16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szCs w:val="21"/>
              </w:rPr>
              <w:t>按照规定执行。</w:t>
            </w:r>
          </w:p>
        </w:tc>
      </w:tr>
      <w:tr w:rsidR="00EF274B" w14:paraId="389C33AC" w14:textId="77777777">
        <w:trPr>
          <w:gridAfter w:val="3"/>
          <w:wAfter w:w="5858" w:type="dxa"/>
          <w:trHeight w:val="1296"/>
        </w:trPr>
        <w:tc>
          <w:tcPr>
            <w:tcW w:w="706" w:type="dxa"/>
            <w:shd w:val="clear" w:color="auto" w:fill="auto"/>
            <w:vAlign w:val="center"/>
          </w:tcPr>
          <w:p w14:paraId="285F10DA"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7</w:t>
            </w:r>
          </w:p>
        </w:tc>
        <w:tc>
          <w:tcPr>
            <w:tcW w:w="1441" w:type="dxa"/>
            <w:shd w:val="clear" w:color="auto" w:fill="auto"/>
            <w:vAlign w:val="center"/>
          </w:tcPr>
          <w:p w14:paraId="62163557"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从事城市生活垃圾经营性清扫、收集、运输的企业在运输过程中沿途丢弃、遗撒生活垃圾</w:t>
            </w:r>
          </w:p>
        </w:tc>
        <w:tc>
          <w:tcPr>
            <w:tcW w:w="2867" w:type="dxa"/>
            <w:shd w:val="clear" w:color="auto" w:fill="auto"/>
            <w:vAlign w:val="center"/>
          </w:tcPr>
          <w:p w14:paraId="090922A6"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违反条款：第二十一条第（三）项；处罚条款：第四十四条，责令停止违法行为，限期改正，处以5000元以上5万元以下的罚款。</w:t>
            </w:r>
          </w:p>
        </w:tc>
        <w:tc>
          <w:tcPr>
            <w:tcW w:w="1103" w:type="dxa"/>
            <w:shd w:val="clear" w:color="auto" w:fill="auto"/>
            <w:vAlign w:val="center"/>
          </w:tcPr>
          <w:p w14:paraId="3E82FE31" w14:textId="77777777" w:rsidR="00EF274B" w:rsidRDefault="00000000">
            <w:pPr>
              <w:spacing w:line="0" w:lineRule="atLeast"/>
              <w:jc w:val="center"/>
              <w:rPr>
                <w:rFonts w:ascii="仿宋_GB2312" w:eastAsia="仿宋_GB2312"/>
                <w:color w:val="000000" w:themeColor="text1"/>
              </w:rPr>
            </w:pPr>
            <w:r>
              <w:rPr>
                <w:rFonts w:ascii="仿宋_GB2312" w:eastAsia="仿宋_GB2312" w:hint="eastAsia"/>
                <w:color w:val="000000" w:themeColor="text1"/>
              </w:rPr>
              <w:t>5000</w:t>
            </w:r>
          </w:p>
        </w:tc>
        <w:tc>
          <w:tcPr>
            <w:tcW w:w="990" w:type="dxa"/>
            <w:shd w:val="clear" w:color="auto" w:fill="auto"/>
            <w:vAlign w:val="center"/>
          </w:tcPr>
          <w:p w14:paraId="425E6702" w14:textId="77777777" w:rsidR="00EF274B" w:rsidRDefault="00000000">
            <w:pPr>
              <w:spacing w:line="0" w:lineRule="atLeast"/>
              <w:jc w:val="center"/>
              <w:rPr>
                <w:rFonts w:ascii="仿宋_GB2312" w:eastAsia="仿宋_GB2312"/>
                <w:color w:val="000000" w:themeColor="text1"/>
              </w:rPr>
            </w:pPr>
            <w:r>
              <w:rPr>
                <w:rFonts w:ascii="仿宋_GB2312" w:eastAsia="仿宋_GB2312" w:hint="eastAsia"/>
                <w:color w:val="000000" w:themeColor="text1"/>
              </w:rPr>
              <w:t>1</w:t>
            </w:r>
          </w:p>
        </w:tc>
        <w:tc>
          <w:tcPr>
            <w:tcW w:w="3440" w:type="dxa"/>
            <w:gridSpan w:val="2"/>
            <w:shd w:val="clear" w:color="auto" w:fill="auto"/>
            <w:vAlign w:val="center"/>
          </w:tcPr>
          <w:p w14:paraId="3AA27CF6" w14:textId="77777777" w:rsidR="00EF274B" w:rsidRDefault="00000000">
            <w:pPr>
              <w:spacing w:line="0" w:lineRule="atLeast"/>
              <w:rPr>
                <w:rFonts w:ascii="仿宋_GB2312" w:eastAsia="仿宋_GB2312"/>
                <w:color w:val="000000" w:themeColor="text1"/>
              </w:rPr>
            </w:pPr>
            <w:r>
              <w:rPr>
                <w:rFonts w:ascii="仿宋_GB2312" w:eastAsia="仿宋_GB2312" w:hint="eastAsia"/>
                <w:color w:val="000000" w:themeColor="text1"/>
              </w:rPr>
              <w:t>污染道路长21－30米的，系数1；31－40米的，系数2；以此类推。</w:t>
            </w:r>
          </w:p>
        </w:tc>
        <w:tc>
          <w:tcPr>
            <w:tcW w:w="1628" w:type="dxa"/>
            <w:shd w:val="clear" w:color="auto" w:fill="auto"/>
            <w:vAlign w:val="center"/>
          </w:tcPr>
          <w:p w14:paraId="06A0BCEB" w14:textId="77777777" w:rsidR="00EF274B" w:rsidRDefault="00000000">
            <w:pPr>
              <w:spacing w:line="0" w:lineRule="atLeast"/>
              <w:rPr>
                <w:rFonts w:ascii="仿宋_GB2312" w:eastAsia="仿宋_GB2312"/>
                <w:color w:val="000000" w:themeColor="text1"/>
              </w:rPr>
            </w:pPr>
            <w:r>
              <w:rPr>
                <w:rFonts w:ascii="仿宋_GB2312" w:eastAsia="仿宋_GB2312" w:hint="eastAsia"/>
                <w:color w:val="000000" w:themeColor="text1"/>
              </w:rPr>
              <w:t>罚款数额＝5000×（1＋区域系数＋情节系数＋变量系数）</w:t>
            </w:r>
          </w:p>
        </w:tc>
        <w:tc>
          <w:tcPr>
            <w:tcW w:w="2929" w:type="dxa"/>
            <w:gridSpan w:val="2"/>
            <w:shd w:val="clear" w:color="auto" w:fill="auto"/>
            <w:vAlign w:val="center"/>
          </w:tcPr>
          <w:p w14:paraId="5F7C24CA"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3DC7D1BB" w14:textId="77777777">
        <w:trPr>
          <w:gridAfter w:val="3"/>
          <w:wAfter w:w="5858" w:type="dxa"/>
          <w:trHeight w:val="1797"/>
        </w:trPr>
        <w:tc>
          <w:tcPr>
            <w:tcW w:w="706" w:type="dxa"/>
            <w:shd w:val="clear" w:color="auto" w:fill="auto"/>
            <w:vAlign w:val="center"/>
          </w:tcPr>
          <w:p w14:paraId="5B77229A"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8</w:t>
            </w:r>
          </w:p>
        </w:tc>
        <w:tc>
          <w:tcPr>
            <w:tcW w:w="1441" w:type="dxa"/>
            <w:shd w:val="clear" w:color="auto" w:fill="auto"/>
            <w:vAlign w:val="center"/>
          </w:tcPr>
          <w:p w14:paraId="047754FA"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从事城市生活垃圾经营性清扫、收集、运输的企业未履行规定义务</w:t>
            </w:r>
          </w:p>
        </w:tc>
        <w:tc>
          <w:tcPr>
            <w:tcW w:w="2867" w:type="dxa"/>
            <w:shd w:val="clear" w:color="auto" w:fill="auto"/>
            <w:vAlign w:val="center"/>
          </w:tcPr>
          <w:p w14:paraId="7103A4ED"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违反条款：第二十条；处罚条款：第四十五条，责令限期改正，并可处以5000元以上3万元以下的罚款。造成损失的，依法承担赔偿责任</w:t>
            </w:r>
          </w:p>
        </w:tc>
        <w:tc>
          <w:tcPr>
            <w:tcW w:w="1103" w:type="dxa"/>
            <w:shd w:val="clear" w:color="auto" w:fill="auto"/>
            <w:vAlign w:val="center"/>
          </w:tcPr>
          <w:p w14:paraId="33DB1B73" w14:textId="77777777" w:rsidR="00EF274B" w:rsidRDefault="00000000">
            <w:pPr>
              <w:spacing w:line="0" w:lineRule="atLeast"/>
              <w:jc w:val="center"/>
              <w:rPr>
                <w:rFonts w:ascii="仿宋_GB2312" w:eastAsia="仿宋_GB2312"/>
                <w:color w:val="000000" w:themeColor="text1"/>
              </w:rPr>
            </w:pPr>
            <w:r>
              <w:rPr>
                <w:rFonts w:ascii="仿宋_GB2312" w:eastAsia="仿宋_GB2312" w:hint="eastAsia"/>
                <w:color w:val="000000" w:themeColor="text1"/>
              </w:rPr>
              <w:t>5000</w:t>
            </w:r>
          </w:p>
        </w:tc>
        <w:tc>
          <w:tcPr>
            <w:tcW w:w="990" w:type="dxa"/>
            <w:shd w:val="clear" w:color="auto" w:fill="auto"/>
            <w:vAlign w:val="center"/>
          </w:tcPr>
          <w:p w14:paraId="77B8CE49" w14:textId="77777777" w:rsidR="00EF274B" w:rsidRDefault="00000000">
            <w:pPr>
              <w:spacing w:line="0" w:lineRule="atLeast"/>
              <w:jc w:val="center"/>
              <w:rPr>
                <w:rFonts w:ascii="仿宋_GB2312" w:eastAsia="仿宋_GB2312"/>
                <w:color w:val="000000" w:themeColor="text1"/>
              </w:rPr>
            </w:pPr>
            <w:r>
              <w:rPr>
                <w:rFonts w:ascii="仿宋_GB2312" w:eastAsia="仿宋_GB2312" w:hint="eastAsia"/>
                <w:color w:val="000000" w:themeColor="text1"/>
              </w:rPr>
              <w:t>1</w:t>
            </w:r>
          </w:p>
        </w:tc>
        <w:tc>
          <w:tcPr>
            <w:tcW w:w="3440" w:type="dxa"/>
            <w:gridSpan w:val="2"/>
            <w:shd w:val="clear" w:color="auto" w:fill="auto"/>
            <w:vAlign w:val="center"/>
          </w:tcPr>
          <w:p w14:paraId="07CEB99D"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未按要求收运的</w:t>
            </w:r>
            <w:r>
              <w:rPr>
                <w:rFonts w:ascii="仿宋_GB2312" w:eastAsia="仿宋_GB2312" w:hint="eastAsia"/>
                <w:color w:val="000000" w:themeColor="text1"/>
                <w:szCs w:val="21"/>
              </w:rPr>
              <w:t>垃圾总量较多、违法行为持续时间较长、对环境秩序造成较严重影响的，系数1-5</w:t>
            </w:r>
            <w:r>
              <w:rPr>
                <w:rFonts w:ascii="仿宋_GB2312" w:eastAsia="仿宋_GB2312" w:hAnsi="宋体" w:cs="宋体" w:hint="eastAsia"/>
                <w:color w:val="000000" w:themeColor="text1"/>
                <w:kern w:val="0"/>
                <w:szCs w:val="21"/>
              </w:rPr>
              <w:t>。</w:t>
            </w:r>
          </w:p>
        </w:tc>
        <w:tc>
          <w:tcPr>
            <w:tcW w:w="1628" w:type="dxa"/>
            <w:shd w:val="clear" w:color="auto" w:fill="auto"/>
            <w:vAlign w:val="center"/>
          </w:tcPr>
          <w:p w14:paraId="20B36F83"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1EC9C64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注意与《北京市生活垃圾管理条例》的衔接，原则上优先适用《北京市生活垃圾管理条例》。</w:t>
            </w:r>
          </w:p>
        </w:tc>
      </w:tr>
      <w:tr w:rsidR="00EF274B" w14:paraId="298827AC" w14:textId="77777777">
        <w:trPr>
          <w:gridAfter w:val="3"/>
          <w:wAfter w:w="5858" w:type="dxa"/>
          <w:trHeight w:val="1641"/>
        </w:trPr>
        <w:tc>
          <w:tcPr>
            <w:tcW w:w="706" w:type="dxa"/>
            <w:shd w:val="clear" w:color="auto" w:fill="auto"/>
            <w:vAlign w:val="center"/>
          </w:tcPr>
          <w:p w14:paraId="35C5C12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9</w:t>
            </w:r>
          </w:p>
        </w:tc>
        <w:tc>
          <w:tcPr>
            <w:tcW w:w="1441" w:type="dxa"/>
            <w:shd w:val="clear" w:color="auto" w:fill="auto"/>
            <w:vAlign w:val="center"/>
          </w:tcPr>
          <w:p w14:paraId="7E900DA5"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从事城市生活垃圾经营性处置的企业未履行规定义务</w:t>
            </w:r>
          </w:p>
        </w:tc>
        <w:tc>
          <w:tcPr>
            <w:tcW w:w="2867" w:type="dxa"/>
            <w:shd w:val="clear" w:color="auto" w:fill="auto"/>
            <w:vAlign w:val="center"/>
          </w:tcPr>
          <w:p w14:paraId="77686547"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违反条款：第二十八条；处罚条款：第四十五条，责令限期改正，并可处以3万元以上10万元以下的罚款。造成损失的，依法承担赔偿责任</w:t>
            </w:r>
          </w:p>
        </w:tc>
        <w:tc>
          <w:tcPr>
            <w:tcW w:w="1103" w:type="dxa"/>
            <w:shd w:val="clear" w:color="auto" w:fill="auto"/>
            <w:vAlign w:val="center"/>
          </w:tcPr>
          <w:p w14:paraId="7B025C2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30000</w:t>
            </w:r>
          </w:p>
        </w:tc>
        <w:tc>
          <w:tcPr>
            <w:tcW w:w="990" w:type="dxa"/>
            <w:shd w:val="clear" w:color="auto" w:fill="auto"/>
            <w:vAlign w:val="center"/>
          </w:tcPr>
          <w:p w14:paraId="24977FF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3152189"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szCs w:val="21"/>
              </w:rPr>
              <w:t>违法行为持续时间较长、造成较严重影响的，系数1-2</w:t>
            </w:r>
            <w:r>
              <w:rPr>
                <w:rFonts w:ascii="仿宋_GB2312" w:eastAsia="仿宋_GB2312" w:hAnsi="宋体" w:cs="宋体" w:hint="eastAsia"/>
                <w:color w:val="000000" w:themeColor="text1"/>
                <w:kern w:val="0"/>
                <w:szCs w:val="21"/>
              </w:rPr>
              <w:t>。</w:t>
            </w:r>
          </w:p>
        </w:tc>
        <w:tc>
          <w:tcPr>
            <w:tcW w:w="1628" w:type="dxa"/>
            <w:shd w:val="clear" w:color="auto" w:fill="auto"/>
            <w:vAlign w:val="center"/>
          </w:tcPr>
          <w:p w14:paraId="3CB479CF"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罚款数额＝30000×（1＋情节系数＋变量系数）</w:t>
            </w:r>
          </w:p>
        </w:tc>
        <w:tc>
          <w:tcPr>
            <w:tcW w:w="2929" w:type="dxa"/>
            <w:gridSpan w:val="2"/>
            <w:shd w:val="clear" w:color="auto" w:fill="auto"/>
            <w:vAlign w:val="center"/>
          </w:tcPr>
          <w:p w14:paraId="72B1C965" w14:textId="77777777" w:rsidR="00EF274B" w:rsidRDefault="00EF274B">
            <w:pPr>
              <w:widowControl/>
              <w:spacing w:line="0" w:lineRule="atLeast"/>
              <w:rPr>
                <w:rFonts w:ascii="仿宋_GB2312" w:eastAsia="仿宋_GB2312"/>
                <w:color w:val="000000" w:themeColor="text1"/>
              </w:rPr>
            </w:pPr>
          </w:p>
        </w:tc>
      </w:tr>
      <w:tr w:rsidR="00EF274B" w14:paraId="014D6212" w14:textId="77777777">
        <w:trPr>
          <w:gridAfter w:val="3"/>
          <w:wAfter w:w="5858" w:type="dxa"/>
          <w:trHeight w:val="2092"/>
        </w:trPr>
        <w:tc>
          <w:tcPr>
            <w:tcW w:w="706" w:type="dxa"/>
            <w:shd w:val="clear" w:color="auto" w:fill="auto"/>
            <w:vAlign w:val="center"/>
          </w:tcPr>
          <w:p w14:paraId="6766AE4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10</w:t>
            </w:r>
          </w:p>
        </w:tc>
        <w:tc>
          <w:tcPr>
            <w:tcW w:w="1441" w:type="dxa"/>
            <w:shd w:val="clear" w:color="auto" w:fill="auto"/>
            <w:vAlign w:val="center"/>
          </w:tcPr>
          <w:p w14:paraId="6937B300"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从事城市生活垃圾经营性清扫、收集、运输的企业未经批准擅自停业、歇业的</w:t>
            </w:r>
          </w:p>
        </w:tc>
        <w:tc>
          <w:tcPr>
            <w:tcW w:w="2867" w:type="dxa"/>
            <w:shd w:val="clear" w:color="auto" w:fill="auto"/>
            <w:vAlign w:val="center"/>
          </w:tcPr>
          <w:p w14:paraId="18DAFA78"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违反条款：第二十一条第（二）项,第三十五条第一款；处罚条款：第四十六条，责令限期改正，并可处以1万元以上3万元以下罚款。</w:t>
            </w:r>
          </w:p>
        </w:tc>
        <w:tc>
          <w:tcPr>
            <w:tcW w:w="1103" w:type="dxa"/>
            <w:shd w:val="clear" w:color="auto" w:fill="auto"/>
            <w:vAlign w:val="center"/>
          </w:tcPr>
          <w:p w14:paraId="23C77D8D"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3728474A"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F43BD26"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szCs w:val="21"/>
              </w:rPr>
              <w:t>违法行为持续时间较长、造成较严重影响的，系数1-2</w:t>
            </w:r>
            <w:r>
              <w:rPr>
                <w:rFonts w:ascii="仿宋_GB2312" w:eastAsia="仿宋_GB2312" w:hAnsi="宋体" w:cs="宋体" w:hint="eastAsia"/>
                <w:color w:val="000000" w:themeColor="text1"/>
                <w:kern w:val="0"/>
                <w:szCs w:val="21"/>
              </w:rPr>
              <w:t>。</w:t>
            </w:r>
          </w:p>
        </w:tc>
        <w:tc>
          <w:tcPr>
            <w:tcW w:w="1628" w:type="dxa"/>
            <w:shd w:val="clear" w:color="auto" w:fill="auto"/>
            <w:vAlign w:val="center"/>
          </w:tcPr>
          <w:p w14:paraId="04BC176D"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罚款数额＝30000×（1＋情节系数＋变量系数）</w:t>
            </w:r>
          </w:p>
        </w:tc>
        <w:tc>
          <w:tcPr>
            <w:tcW w:w="2929" w:type="dxa"/>
            <w:gridSpan w:val="2"/>
            <w:shd w:val="clear" w:color="auto" w:fill="auto"/>
            <w:vAlign w:val="center"/>
          </w:tcPr>
          <w:p w14:paraId="3EDB620D" w14:textId="77777777" w:rsidR="00EF274B" w:rsidRDefault="00EF274B">
            <w:pPr>
              <w:widowControl/>
              <w:spacing w:line="0" w:lineRule="atLeast"/>
              <w:rPr>
                <w:rFonts w:ascii="仿宋_GB2312" w:eastAsia="仿宋_GB2312"/>
                <w:color w:val="000000" w:themeColor="text1"/>
              </w:rPr>
            </w:pPr>
          </w:p>
        </w:tc>
      </w:tr>
      <w:tr w:rsidR="00EF274B" w14:paraId="339F55A1" w14:textId="77777777">
        <w:trPr>
          <w:gridAfter w:val="3"/>
          <w:wAfter w:w="5858" w:type="dxa"/>
          <w:trHeight w:val="2136"/>
        </w:trPr>
        <w:tc>
          <w:tcPr>
            <w:tcW w:w="706" w:type="dxa"/>
            <w:shd w:val="clear" w:color="auto" w:fill="auto"/>
            <w:vAlign w:val="center"/>
          </w:tcPr>
          <w:p w14:paraId="10B7FBB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11</w:t>
            </w:r>
          </w:p>
        </w:tc>
        <w:tc>
          <w:tcPr>
            <w:tcW w:w="1441" w:type="dxa"/>
            <w:shd w:val="clear" w:color="auto" w:fill="auto"/>
            <w:vAlign w:val="center"/>
          </w:tcPr>
          <w:p w14:paraId="7D41927F"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从事城市生活垃圾经营性处置的企业未经批准擅自停业、歇业的</w:t>
            </w:r>
          </w:p>
        </w:tc>
        <w:tc>
          <w:tcPr>
            <w:tcW w:w="2867" w:type="dxa"/>
            <w:shd w:val="clear" w:color="auto" w:fill="auto"/>
            <w:vAlign w:val="center"/>
          </w:tcPr>
          <w:p w14:paraId="579DFBBF"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违反条款：第三十五条第一款；处罚条款：第四十六条，责令限期改正，并可处以5万元以上10万元以下罚款。</w:t>
            </w:r>
          </w:p>
        </w:tc>
        <w:tc>
          <w:tcPr>
            <w:tcW w:w="1103" w:type="dxa"/>
            <w:shd w:val="clear" w:color="auto" w:fill="auto"/>
            <w:vAlign w:val="center"/>
          </w:tcPr>
          <w:p w14:paraId="62CFBC4E"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tc>
        <w:tc>
          <w:tcPr>
            <w:tcW w:w="990" w:type="dxa"/>
            <w:shd w:val="clear" w:color="auto" w:fill="auto"/>
            <w:vAlign w:val="center"/>
          </w:tcPr>
          <w:p w14:paraId="5677E815"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10F4F1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szCs w:val="21"/>
              </w:rPr>
              <w:t>违法行为持续时间较长、造成较严重影响的，系数1</w:t>
            </w:r>
            <w:r>
              <w:rPr>
                <w:rFonts w:ascii="仿宋_GB2312" w:eastAsia="仿宋_GB2312" w:hAnsi="宋体" w:cs="宋体" w:hint="eastAsia"/>
                <w:color w:val="000000" w:themeColor="text1"/>
                <w:kern w:val="0"/>
                <w:szCs w:val="21"/>
              </w:rPr>
              <w:t>。</w:t>
            </w:r>
          </w:p>
        </w:tc>
        <w:tc>
          <w:tcPr>
            <w:tcW w:w="1628" w:type="dxa"/>
            <w:shd w:val="clear" w:color="auto" w:fill="auto"/>
            <w:vAlign w:val="center"/>
          </w:tcPr>
          <w:p w14:paraId="535ACB1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shd w:val="clear" w:color="auto" w:fill="auto"/>
            <w:vAlign w:val="center"/>
          </w:tcPr>
          <w:p w14:paraId="5D2D72F0" w14:textId="77777777" w:rsidR="00EF274B" w:rsidRDefault="00EF274B">
            <w:pPr>
              <w:widowControl/>
              <w:spacing w:line="0" w:lineRule="atLeast"/>
              <w:rPr>
                <w:rFonts w:ascii="仿宋_GB2312" w:eastAsia="仿宋_GB2312"/>
                <w:color w:val="000000" w:themeColor="text1"/>
              </w:rPr>
            </w:pPr>
          </w:p>
        </w:tc>
      </w:tr>
      <w:tr w:rsidR="00EF274B" w14:paraId="054BE78F" w14:textId="77777777">
        <w:trPr>
          <w:gridAfter w:val="3"/>
          <w:wAfter w:w="5858" w:type="dxa"/>
          <w:trHeight w:val="511"/>
        </w:trPr>
        <w:tc>
          <w:tcPr>
            <w:tcW w:w="15104" w:type="dxa"/>
            <w:gridSpan w:val="10"/>
            <w:shd w:val="clear" w:color="auto" w:fill="auto"/>
            <w:vAlign w:val="center"/>
          </w:tcPr>
          <w:p w14:paraId="02A4BF4F" w14:textId="77777777" w:rsidR="00EF274B" w:rsidRDefault="00000000">
            <w:pPr>
              <w:pStyle w:val="20"/>
              <w:jc w:val="center"/>
              <w:rPr>
                <w:rFonts w:ascii="仿宋_GB2312" w:eastAsia="仿宋_GB2312"/>
                <w:color w:val="000000" w:themeColor="text1"/>
                <w:szCs w:val="30"/>
              </w:rPr>
            </w:pPr>
            <w:bookmarkStart w:id="5" w:name="_Toc570722673"/>
            <w:r>
              <w:rPr>
                <w:rFonts w:hint="eastAsia"/>
                <w:color w:val="000000" w:themeColor="text1"/>
                <w:szCs w:val="30"/>
              </w:rPr>
              <w:t>《城市建筑垃圾管理规定》案由11项</w:t>
            </w:r>
            <w:bookmarkEnd w:id="5"/>
          </w:p>
        </w:tc>
      </w:tr>
      <w:tr w:rsidR="00EF274B" w14:paraId="79D6FF99" w14:textId="77777777">
        <w:trPr>
          <w:gridAfter w:val="3"/>
          <w:wAfter w:w="5858" w:type="dxa"/>
          <w:trHeight w:val="1850"/>
        </w:trPr>
        <w:tc>
          <w:tcPr>
            <w:tcW w:w="706" w:type="dxa"/>
            <w:shd w:val="clear" w:color="auto" w:fill="auto"/>
            <w:vAlign w:val="center"/>
          </w:tcPr>
          <w:p w14:paraId="4BFF12B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137E0F67" w14:textId="77777777" w:rsidR="00EF274B" w:rsidRDefault="00000000">
            <w:pPr>
              <w:rPr>
                <w:rFonts w:ascii="仿宋_GB2312" w:eastAsia="仿宋_GB2312"/>
                <w:color w:val="000000" w:themeColor="text1"/>
              </w:rPr>
            </w:pPr>
            <w:r>
              <w:rPr>
                <w:rFonts w:ascii="仿宋_GB2312" w:eastAsia="仿宋_GB2312" w:hint="eastAsia"/>
                <w:color w:val="000000" w:themeColor="text1"/>
              </w:rPr>
              <w:t>将建筑垃圾混入生活垃圾</w:t>
            </w:r>
          </w:p>
        </w:tc>
        <w:tc>
          <w:tcPr>
            <w:tcW w:w="2867" w:type="dxa"/>
            <w:shd w:val="clear" w:color="auto" w:fill="auto"/>
            <w:vAlign w:val="center"/>
          </w:tcPr>
          <w:p w14:paraId="6621A28E"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违反条款：第九条；处罚条款：第二十条第一款第（一）项及第二款，责令限期改正，予以警告；对单位处3000元以下罚款；对个人处200元以下罚款。</w:t>
            </w:r>
          </w:p>
        </w:tc>
        <w:tc>
          <w:tcPr>
            <w:tcW w:w="1103" w:type="dxa"/>
            <w:shd w:val="clear" w:color="auto" w:fill="auto"/>
            <w:vAlign w:val="center"/>
          </w:tcPr>
          <w:p w14:paraId="33660E02"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990" w:type="dxa"/>
            <w:shd w:val="clear" w:color="auto" w:fill="auto"/>
            <w:vAlign w:val="center"/>
          </w:tcPr>
          <w:p w14:paraId="6D343632"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07100358"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0C5CFF18"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66B2F111"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原则按照《北京市生活垃圾管理条例》“生活垃圾混装混运”案由适用。</w:t>
            </w:r>
          </w:p>
        </w:tc>
      </w:tr>
      <w:tr w:rsidR="00EF274B" w14:paraId="13B36D29" w14:textId="77777777">
        <w:trPr>
          <w:gridAfter w:val="3"/>
          <w:wAfter w:w="5858" w:type="dxa"/>
          <w:trHeight w:val="1230"/>
        </w:trPr>
        <w:tc>
          <w:tcPr>
            <w:tcW w:w="706" w:type="dxa"/>
            <w:shd w:val="clear" w:color="auto" w:fill="auto"/>
            <w:vAlign w:val="center"/>
          </w:tcPr>
          <w:p w14:paraId="48189C66"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7334CCCB" w14:textId="77777777" w:rsidR="00EF274B" w:rsidRDefault="00000000">
            <w:pPr>
              <w:rPr>
                <w:rFonts w:ascii="仿宋_GB2312" w:eastAsia="仿宋_GB2312"/>
                <w:color w:val="000000" w:themeColor="text1"/>
              </w:rPr>
            </w:pPr>
            <w:r>
              <w:rPr>
                <w:rFonts w:ascii="仿宋_GB2312" w:eastAsia="仿宋_GB2312" w:hint="eastAsia"/>
                <w:color w:val="000000" w:themeColor="text1"/>
              </w:rPr>
              <w:t>将危险废物混入建筑垃圾</w:t>
            </w:r>
          </w:p>
        </w:tc>
        <w:tc>
          <w:tcPr>
            <w:tcW w:w="2867" w:type="dxa"/>
            <w:shd w:val="clear" w:color="auto" w:fill="auto"/>
            <w:vAlign w:val="center"/>
          </w:tcPr>
          <w:p w14:paraId="4BA17C7C"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违反条款：第九条；处罚条款：第二十条第一款第（二）项及第二款，责令限期改正，予以警告；对单位处3000元以下罚款；对个人处200元以下罚款。</w:t>
            </w:r>
          </w:p>
        </w:tc>
        <w:tc>
          <w:tcPr>
            <w:tcW w:w="1103" w:type="dxa"/>
            <w:shd w:val="clear" w:color="auto" w:fill="auto"/>
            <w:vAlign w:val="center"/>
          </w:tcPr>
          <w:p w14:paraId="0D317AE4"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990" w:type="dxa"/>
            <w:shd w:val="clear" w:color="auto" w:fill="auto"/>
            <w:vAlign w:val="center"/>
          </w:tcPr>
          <w:p w14:paraId="3E442823"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57C4A01A"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2D3EFA09"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640AF705"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根据实际情况酌定处罚</w:t>
            </w:r>
          </w:p>
        </w:tc>
      </w:tr>
      <w:tr w:rsidR="00EF274B" w14:paraId="0F71DE26" w14:textId="77777777">
        <w:trPr>
          <w:gridAfter w:val="3"/>
          <w:wAfter w:w="5858" w:type="dxa"/>
          <w:trHeight w:val="922"/>
        </w:trPr>
        <w:tc>
          <w:tcPr>
            <w:tcW w:w="706" w:type="dxa"/>
            <w:vMerge w:val="restart"/>
            <w:shd w:val="clear" w:color="auto" w:fill="auto"/>
            <w:vAlign w:val="center"/>
          </w:tcPr>
          <w:p w14:paraId="656F786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3</w:t>
            </w:r>
          </w:p>
        </w:tc>
        <w:tc>
          <w:tcPr>
            <w:tcW w:w="1441" w:type="dxa"/>
            <w:vMerge w:val="restart"/>
            <w:shd w:val="clear" w:color="auto" w:fill="auto"/>
            <w:vAlign w:val="center"/>
          </w:tcPr>
          <w:p w14:paraId="006B4F08" w14:textId="77777777" w:rsidR="00EF274B" w:rsidRDefault="00000000">
            <w:pPr>
              <w:rPr>
                <w:rFonts w:ascii="仿宋_GB2312" w:eastAsia="仿宋_GB2312"/>
                <w:color w:val="000000" w:themeColor="text1"/>
              </w:rPr>
            </w:pPr>
            <w:r>
              <w:rPr>
                <w:rFonts w:ascii="仿宋_GB2312" w:eastAsia="仿宋_GB2312" w:hint="eastAsia"/>
                <w:color w:val="000000" w:themeColor="text1"/>
              </w:rPr>
              <w:t>擅自设立弃置场受纳建筑垃圾</w:t>
            </w:r>
          </w:p>
        </w:tc>
        <w:tc>
          <w:tcPr>
            <w:tcW w:w="2867" w:type="dxa"/>
            <w:vMerge w:val="restart"/>
            <w:shd w:val="clear" w:color="auto" w:fill="auto"/>
            <w:vAlign w:val="center"/>
          </w:tcPr>
          <w:p w14:paraId="2FC39530"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违反条款：第九条；处罚条款：第二十条第一款第（三）项及第二款，责令限期改正，予以警告；对单位处5000元以上1万元以下罚款；对个人处3000元以下罚款。</w:t>
            </w:r>
          </w:p>
        </w:tc>
        <w:tc>
          <w:tcPr>
            <w:tcW w:w="1103" w:type="dxa"/>
            <w:shd w:val="clear" w:color="auto" w:fill="auto"/>
            <w:vAlign w:val="center"/>
          </w:tcPr>
          <w:p w14:paraId="7D3F1D8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p w14:paraId="795C3671"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61A17B6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B08A72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6600DFCD"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w:t>
            </w:r>
          </w:p>
        </w:tc>
        <w:tc>
          <w:tcPr>
            <w:tcW w:w="2929" w:type="dxa"/>
            <w:gridSpan w:val="2"/>
            <w:shd w:val="clear" w:color="auto" w:fill="auto"/>
            <w:vAlign w:val="center"/>
          </w:tcPr>
          <w:p w14:paraId="4A969F80"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0BAA5050" w14:textId="77777777">
        <w:trPr>
          <w:gridAfter w:val="3"/>
          <w:wAfter w:w="5858" w:type="dxa"/>
          <w:trHeight w:val="846"/>
        </w:trPr>
        <w:tc>
          <w:tcPr>
            <w:tcW w:w="706" w:type="dxa"/>
            <w:vMerge/>
            <w:shd w:val="clear" w:color="auto" w:fill="auto"/>
            <w:vAlign w:val="center"/>
          </w:tcPr>
          <w:p w14:paraId="1E6419D2"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013F41BE" w14:textId="77777777" w:rsidR="00EF274B" w:rsidRDefault="00EF274B">
            <w:pPr>
              <w:rPr>
                <w:rFonts w:ascii="仿宋_GB2312" w:eastAsia="仿宋_GB2312" w:hAnsi="宋体" w:cs="宋体"/>
                <w:color w:val="000000" w:themeColor="text1"/>
                <w:sz w:val="24"/>
              </w:rPr>
            </w:pPr>
          </w:p>
        </w:tc>
        <w:tc>
          <w:tcPr>
            <w:tcW w:w="2867" w:type="dxa"/>
            <w:vMerge/>
            <w:shd w:val="clear" w:color="auto" w:fill="auto"/>
            <w:vAlign w:val="center"/>
          </w:tcPr>
          <w:p w14:paraId="72C9CF31" w14:textId="77777777" w:rsidR="00EF274B" w:rsidRDefault="00EF274B">
            <w:pPr>
              <w:rPr>
                <w:rFonts w:ascii="仿宋_GB2312" w:eastAsia="仿宋_GB2312" w:hAnsi="宋体" w:cs="宋体"/>
                <w:b/>
                <w:color w:val="000000" w:themeColor="text1"/>
                <w:sz w:val="24"/>
              </w:rPr>
            </w:pPr>
          </w:p>
        </w:tc>
        <w:tc>
          <w:tcPr>
            <w:tcW w:w="1103" w:type="dxa"/>
            <w:shd w:val="clear" w:color="auto" w:fill="auto"/>
            <w:vAlign w:val="center"/>
          </w:tcPr>
          <w:p w14:paraId="431E7B5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个人</w:t>
            </w:r>
          </w:p>
        </w:tc>
        <w:tc>
          <w:tcPr>
            <w:tcW w:w="990" w:type="dxa"/>
            <w:shd w:val="clear" w:color="auto" w:fill="auto"/>
            <w:vAlign w:val="center"/>
          </w:tcPr>
          <w:p w14:paraId="036EBD9B"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4A6CA698"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453FF367"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41699C9F"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根据实际情况酌定处罚</w:t>
            </w:r>
          </w:p>
        </w:tc>
      </w:tr>
      <w:tr w:rsidR="00EF274B" w14:paraId="04BF1A68" w14:textId="77777777">
        <w:trPr>
          <w:gridAfter w:val="3"/>
          <w:wAfter w:w="5858" w:type="dxa"/>
          <w:trHeight w:val="1296"/>
        </w:trPr>
        <w:tc>
          <w:tcPr>
            <w:tcW w:w="706" w:type="dxa"/>
            <w:shd w:val="clear" w:color="auto" w:fill="auto"/>
            <w:vAlign w:val="center"/>
          </w:tcPr>
          <w:p w14:paraId="1FD7CAA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shd w:val="clear" w:color="auto" w:fill="auto"/>
            <w:vAlign w:val="center"/>
          </w:tcPr>
          <w:p w14:paraId="34864E59"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建筑垃圾储运消纳场受纳工业垃圾、生活垃圾和有毒有害垃圾</w:t>
            </w:r>
          </w:p>
        </w:tc>
        <w:tc>
          <w:tcPr>
            <w:tcW w:w="2867" w:type="dxa"/>
            <w:shd w:val="clear" w:color="auto" w:fill="auto"/>
            <w:vAlign w:val="center"/>
          </w:tcPr>
          <w:p w14:paraId="1F787278"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 xml:space="preserve">违反条款：第十条；处罚条款：第二十一条，责令限期改正，给予警告，处5000元以上1万元以下罚款。 </w:t>
            </w:r>
          </w:p>
        </w:tc>
        <w:tc>
          <w:tcPr>
            <w:tcW w:w="1103" w:type="dxa"/>
            <w:shd w:val="clear" w:color="auto" w:fill="auto"/>
            <w:vAlign w:val="center"/>
          </w:tcPr>
          <w:p w14:paraId="6ACC19A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3301982D"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F37D54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szCs w:val="21"/>
              </w:rPr>
              <w:t>违法行为持续时间较长、造成较严重影响的，系数1</w:t>
            </w:r>
            <w:r>
              <w:rPr>
                <w:rFonts w:ascii="仿宋_GB2312" w:eastAsia="仿宋_GB2312" w:hAnsi="宋体" w:cs="宋体" w:hint="eastAsia"/>
                <w:color w:val="000000" w:themeColor="text1"/>
                <w:kern w:val="0"/>
                <w:szCs w:val="21"/>
              </w:rPr>
              <w:t>。</w:t>
            </w:r>
          </w:p>
        </w:tc>
        <w:tc>
          <w:tcPr>
            <w:tcW w:w="1628" w:type="dxa"/>
            <w:shd w:val="clear" w:color="auto" w:fill="auto"/>
            <w:vAlign w:val="center"/>
          </w:tcPr>
          <w:p w14:paraId="7BFE0A5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5BDE9320" w14:textId="77777777" w:rsidR="00EF274B" w:rsidRDefault="00EF274B">
            <w:pPr>
              <w:widowControl/>
              <w:spacing w:line="0" w:lineRule="atLeast"/>
              <w:rPr>
                <w:rFonts w:ascii="仿宋_GB2312" w:eastAsia="仿宋_GB2312"/>
                <w:color w:val="000000" w:themeColor="text1"/>
              </w:rPr>
            </w:pPr>
          </w:p>
        </w:tc>
      </w:tr>
      <w:tr w:rsidR="00EF274B" w14:paraId="51982E7F" w14:textId="77777777">
        <w:trPr>
          <w:gridAfter w:val="3"/>
          <w:wAfter w:w="5858" w:type="dxa"/>
          <w:trHeight w:val="1296"/>
        </w:trPr>
        <w:tc>
          <w:tcPr>
            <w:tcW w:w="706" w:type="dxa"/>
            <w:shd w:val="clear" w:color="auto" w:fill="auto"/>
            <w:vAlign w:val="center"/>
          </w:tcPr>
          <w:p w14:paraId="3264AAD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shd w:val="clear" w:color="auto" w:fill="auto"/>
            <w:vAlign w:val="center"/>
          </w:tcPr>
          <w:p w14:paraId="5AFB20F8"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未及时清运工程施工过程中产生的建筑垃圾造成环境污染</w:t>
            </w:r>
          </w:p>
        </w:tc>
        <w:tc>
          <w:tcPr>
            <w:tcW w:w="2867" w:type="dxa"/>
            <w:shd w:val="clear" w:color="auto" w:fill="auto"/>
            <w:vAlign w:val="center"/>
          </w:tcPr>
          <w:p w14:paraId="6F2CB7A3"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 xml:space="preserve">违反条款：第十二条；处罚条款：第二十二条第一款，责令限期改正，给予警告，处5000元以上5万元以下罚款。 </w:t>
            </w:r>
          </w:p>
        </w:tc>
        <w:tc>
          <w:tcPr>
            <w:tcW w:w="1103" w:type="dxa"/>
            <w:shd w:val="clear" w:color="auto" w:fill="auto"/>
            <w:vAlign w:val="center"/>
          </w:tcPr>
          <w:p w14:paraId="218DD77C"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59907FD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7856C7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1.垃圾占地面积10</w:t>
            </w:r>
            <w:r>
              <w:rPr>
                <w:rFonts w:ascii="Batang" w:eastAsia="Batang" w:hAnsi="Batang" w:cs="Batang" w:hint="eastAsia"/>
                <w:color w:val="000000" w:themeColor="text1"/>
                <w:kern w:val="0"/>
                <w:szCs w:val="21"/>
              </w:rPr>
              <w:t>㎡</w:t>
            </w:r>
            <w:r>
              <w:rPr>
                <w:rFonts w:ascii="仿宋_GB2312" w:eastAsia="仿宋_GB2312" w:hAnsi="仿宋_GB2312" w:cs="仿宋_GB2312" w:hint="eastAsia"/>
                <w:color w:val="000000" w:themeColor="text1"/>
                <w:kern w:val="0"/>
                <w:szCs w:val="21"/>
              </w:rPr>
              <w:t>以下的，系数</w:t>
            </w:r>
            <w:r>
              <w:rPr>
                <w:rFonts w:ascii="仿宋_GB2312" w:eastAsia="仿宋_GB2312" w:hAnsi="宋体" w:cs="宋体" w:hint="eastAsia"/>
                <w:color w:val="000000" w:themeColor="text1"/>
                <w:kern w:val="0"/>
                <w:szCs w:val="21"/>
              </w:rPr>
              <w:t>0；11－15</w:t>
            </w:r>
            <w:r>
              <w:rPr>
                <w:rFonts w:ascii="Batang" w:eastAsia="Batang" w:hAnsi="Batang" w:cs="Batang" w:hint="eastAsia"/>
                <w:color w:val="000000" w:themeColor="text1"/>
                <w:kern w:val="0"/>
                <w:szCs w:val="21"/>
              </w:rPr>
              <w:t>㎡</w:t>
            </w:r>
            <w:r>
              <w:rPr>
                <w:rFonts w:ascii="仿宋_GB2312" w:eastAsia="仿宋_GB2312" w:hAnsi="仿宋_GB2312" w:cs="仿宋_GB2312" w:hint="eastAsia"/>
                <w:color w:val="000000" w:themeColor="text1"/>
                <w:kern w:val="0"/>
                <w:szCs w:val="21"/>
              </w:rPr>
              <w:t>的，系数</w:t>
            </w:r>
            <w:r>
              <w:rPr>
                <w:rFonts w:ascii="仿宋_GB2312" w:eastAsia="仿宋_GB2312" w:hAnsi="宋体" w:cs="宋体" w:hint="eastAsia"/>
                <w:color w:val="000000" w:themeColor="text1"/>
                <w:kern w:val="0"/>
                <w:szCs w:val="21"/>
              </w:rPr>
              <w:t>1；16－20</w:t>
            </w:r>
            <w:r>
              <w:rPr>
                <w:rFonts w:ascii="Batang" w:eastAsia="Batang" w:hAnsi="Batang" w:cs="Batang" w:hint="eastAsia"/>
                <w:color w:val="000000" w:themeColor="text1"/>
                <w:kern w:val="0"/>
                <w:szCs w:val="21"/>
              </w:rPr>
              <w:t>㎡</w:t>
            </w:r>
            <w:r>
              <w:rPr>
                <w:rFonts w:ascii="仿宋_GB2312" w:eastAsia="仿宋_GB2312" w:hAnsi="仿宋_GB2312" w:cs="仿宋_GB2312" w:hint="eastAsia"/>
                <w:color w:val="000000" w:themeColor="text1"/>
                <w:kern w:val="0"/>
                <w:szCs w:val="21"/>
              </w:rPr>
              <w:t>系</w:t>
            </w:r>
            <w:r>
              <w:rPr>
                <w:rFonts w:ascii="仿宋_GB2312" w:eastAsia="仿宋_GB2312" w:hAnsi="宋体" w:cs="宋体" w:hint="eastAsia"/>
                <w:color w:val="000000" w:themeColor="text1"/>
                <w:kern w:val="0"/>
                <w:szCs w:val="21"/>
              </w:rPr>
              <w:t>数2，以此类推。</w:t>
            </w:r>
          </w:p>
          <w:p w14:paraId="749EF9C1"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2.逾期不清的，每逾期2天，系数为１，以此累加。</w:t>
            </w:r>
          </w:p>
          <w:p w14:paraId="11E049D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3.造成尘土飞扬，严重污染环境的，系数为9。</w:t>
            </w:r>
          </w:p>
        </w:tc>
        <w:tc>
          <w:tcPr>
            <w:tcW w:w="1628" w:type="dxa"/>
            <w:shd w:val="clear" w:color="auto" w:fill="auto"/>
            <w:vAlign w:val="center"/>
          </w:tcPr>
          <w:p w14:paraId="647E7AB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罚款数额＝5000×（1＋区域系数＋情节系数＋变量系数）</w:t>
            </w:r>
          </w:p>
        </w:tc>
        <w:tc>
          <w:tcPr>
            <w:tcW w:w="2929" w:type="dxa"/>
            <w:gridSpan w:val="2"/>
            <w:shd w:val="clear" w:color="auto" w:fill="auto"/>
            <w:vAlign w:val="center"/>
          </w:tcPr>
          <w:p w14:paraId="63370A6F" w14:textId="77777777" w:rsidR="00EF274B" w:rsidRDefault="00000000">
            <w:pPr>
              <w:widowControl/>
              <w:spacing w:line="0" w:lineRule="atLeast"/>
              <w:rPr>
                <w:rFonts w:ascii="仿宋_GB2312" w:eastAsia="仿宋_GB2312" w:hAnsi="宋体" w:cs="宋体"/>
                <w:dstrike/>
                <w:color w:val="000000" w:themeColor="text1"/>
                <w:kern w:val="0"/>
                <w:szCs w:val="21"/>
              </w:rPr>
            </w:pPr>
            <w:r>
              <w:rPr>
                <w:rFonts w:ascii="仿宋_GB2312" w:eastAsia="仿宋_GB2312" w:hint="eastAsia"/>
                <w:color w:val="000000" w:themeColor="text1"/>
              </w:rPr>
              <w:t>优先适用《中华人民共和国大气污染防治法》“未及时清运建筑土方（工程渣土、建筑垃圾）”案由和裁量执行，以此案由为补充。</w:t>
            </w:r>
          </w:p>
        </w:tc>
      </w:tr>
      <w:tr w:rsidR="00EF274B" w14:paraId="24DB0E87" w14:textId="77777777">
        <w:trPr>
          <w:gridAfter w:val="3"/>
          <w:wAfter w:w="5858" w:type="dxa"/>
          <w:trHeight w:val="1296"/>
        </w:trPr>
        <w:tc>
          <w:tcPr>
            <w:tcW w:w="706" w:type="dxa"/>
            <w:shd w:val="clear" w:color="auto" w:fill="auto"/>
            <w:vAlign w:val="center"/>
          </w:tcPr>
          <w:p w14:paraId="563CA6BC"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c>
          <w:tcPr>
            <w:tcW w:w="1441" w:type="dxa"/>
            <w:shd w:val="clear" w:color="auto" w:fill="auto"/>
            <w:vAlign w:val="center"/>
          </w:tcPr>
          <w:p w14:paraId="6FD56A03"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施工单位将建筑垃圾交给个人或者未经核准从事建筑垃圾运输的单位处置</w:t>
            </w:r>
          </w:p>
        </w:tc>
        <w:tc>
          <w:tcPr>
            <w:tcW w:w="2867" w:type="dxa"/>
            <w:shd w:val="clear" w:color="auto" w:fill="auto"/>
            <w:vAlign w:val="center"/>
          </w:tcPr>
          <w:p w14:paraId="6950EE9F"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 xml:space="preserve">违反条款：第十三条；处罚条款：第二十二条第二款，责令限期改正，给予警告，处1万元以上10万元以下罚款。 </w:t>
            </w:r>
          </w:p>
        </w:tc>
        <w:tc>
          <w:tcPr>
            <w:tcW w:w="1103" w:type="dxa"/>
            <w:shd w:val="clear" w:color="auto" w:fill="auto"/>
            <w:vAlign w:val="center"/>
          </w:tcPr>
          <w:p w14:paraId="60DF3B9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6EFD733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C3A8FC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根据违规交运或者处置的</w:t>
            </w:r>
            <w:r>
              <w:rPr>
                <w:rFonts w:ascii="仿宋_GB2312" w:eastAsia="仿宋_GB2312" w:hint="eastAsia"/>
                <w:color w:val="000000" w:themeColor="text1"/>
                <w:szCs w:val="21"/>
              </w:rPr>
              <w:t>垃圾数量、持续时间、对环境秩序较造成的影响等因素，在1-9之间确定变量系数。</w:t>
            </w:r>
          </w:p>
        </w:tc>
        <w:tc>
          <w:tcPr>
            <w:tcW w:w="1628" w:type="dxa"/>
            <w:shd w:val="clear" w:color="auto" w:fill="auto"/>
            <w:vAlign w:val="center"/>
          </w:tcPr>
          <w:p w14:paraId="3DAB7E92"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77236B5F"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r>
      <w:tr w:rsidR="00EF274B" w14:paraId="30D85D46" w14:textId="77777777">
        <w:trPr>
          <w:gridAfter w:val="3"/>
          <w:wAfter w:w="5858" w:type="dxa"/>
          <w:trHeight w:val="1296"/>
        </w:trPr>
        <w:tc>
          <w:tcPr>
            <w:tcW w:w="706" w:type="dxa"/>
            <w:shd w:val="clear" w:color="auto" w:fill="auto"/>
            <w:vAlign w:val="center"/>
          </w:tcPr>
          <w:p w14:paraId="02C923FE"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7</w:t>
            </w:r>
          </w:p>
        </w:tc>
        <w:tc>
          <w:tcPr>
            <w:tcW w:w="1441" w:type="dxa"/>
            <w:shd w:val="clear" w:color="auto" w:fill="auto"/>
            <w:vAlign w:val="center"/>
          </w:tcPr>
          <w:p w14:paraId="79767DAB"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处置建筑垃圾的单位在运输建筑垃圾过程中沿途丢弃、遗撒建筑垃圾</w:t>
            </w:r>
          </w:p>
        </w:tc>
        <w:tc>
          <w:tcPr>
            <w:tcW w:w="2867" w:type="dxa"/>
            <w:shd w:val="clear" w:color="auto" w:fill="auto"/>
            <w:vAlign w:val="center"/>
          </w:tcPr>
          <w:p w14:paraId="51C00461"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 xml:space="preserve">违反条款：第十四条；处罚条款：第二十三条，责令限期改正，给予警告，处5000元以上5万元以下罚款。 </w:t>
            </w:r>
          </w:p>
        </w:tc>
        <w:tc>
          <w:tcPr>
            <w:tcW w:w="1103" w:type="dxa"/>
            <w:shd w:val="clear" w:color="auto" w:fill="auto"/>
            <w:vAlign w:val="center"/>
          </w:tcPr>
          <w:p w14:paraId="4E74E65D" w14:textId="77777777" w:rsidR="00EF274B"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75B6518D" w14:textId="77777777" w:rsidR="00EF274B"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E639145"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污染道路长21－30米的，系数1；31－40米的，系数2；以此类推。</w:t>
            </w:r>
          </w:p>
        </w:tc>
        <w:tc>
          <w:tcPr>
            <w:tcW w:w="1628" w:type="dxa"/>
            <w:shd w:val="clear" w:color="auto" w:fill="auto"/>
            <w:vAlign w:val="center"/>
          </w:tcPr>
          <w:p w14:paraId="7CC8F86D"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罚款数额＝5000×（1＋区域系数＋情节系数＋变量系数）</w:t>
            </w:r>
          </w:p>
        </w:tc>
        <w:tc>
          <w:tcPr>
            <w:tcW w:w="2929" w:type="dxa"/>
            <w:gridSpan w:val="2"/>
            <w:shd w:val="clear" w:color="auto" w:fill="auto"/>
            <w:vAlign w:val="center"/>
          </w:tcPr>
          <w:p w14:paraId="44EF713F" w14:textId="77777777" w:rsidR="00EF274B" w:rsidRDefault="00EF274B">
            <w:pPr>
              <w:spacing w:line="0" w:lineRule="atLeast"/>
              <w:rPr>
                <w:rFonts w:ascii="仿宋_GB2312" w:eastAsia="仿宋_GB2312" w:hAnsi="宋体" w:cs="宋体"/>
                <w:color w:val="000000" w:themeColor="text1"/>
                <w:kern w:val="0"/>
                <w:szCs w:val="21"/>
              </w:rPr>
            </w:pPr>
          </w:p>
        </w:tc>
      </w:tr>
      <w:tr w:rsidR="00EF274B" w14:paraId="4EF375FB" w14:textId="77777777">
        <w:trPr>
          <w:gridAfter w:val="3"/>
          <w:wAfter w:w="5858" w:type="dxa"/>
          <w:trHeight w:val="1296"/>
        </w:trPr>
        <w:tc>
          <w:tcPr>
            <w:tcW w:w="706" w:type="dxa"/>
            <w:shd w:val="clear" w:color="auto" w:fill="auto"/>
            <w:vAlign w:val="center"/>
          </w:tcPr>
          <w:p w14:paraId="777F02AB"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8</w:t>
            </w:r>
          </w:p>
        </w:tc>
        <w:tc>
          <w:tcPr>
            <w:tcW w:w="1441" w:type="dxa"/>
            <w:shd w:val="clear" w:color="auto" w:fill="auto"/>
            <w:vAlign w:val="center"/>
          </w:tcPr>
          <w:p w14:paraId="5E965BD2" w14:textId="77777777" w:rsidR="00EF274B"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涂改、倒卖、出租、出借或者以其它形式非法转让城市建筑垃圾处置核准文件</w:t>
            </w:r>
          </w:p>
        </w:tc>
        <w:tc>
          <w:tcPr>
            <w:tcW w:w="2867" w:type="dxa"/>
            <w:shd w:val="clear" w:color="auto" w:fill="auto"/>
            <w:vAlign w:val="center"/>
          </w:tcPr>
          <w:p w14:paraId="494D7150" w14:textId="77777777" w:rsidR="00EF274B"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 xml:space="preserve">违反条款：第八条；处罚条款：第二十四条，责令限期改正，给予警告，处5000元以上2万元以下罚款。 </w:t>
            </w:r>
          </w:p>
        </w:tc>
        <w:tc>
          <w:tcPr>
            <w:tcW w:w="1103" w:type="dxa"/>
            <w:shd w:val="clear" w:color="auto" w:fill="auto"/>
            <w:vAlign w:val="center"/>
          </w:tcPr>
          <w:p w14:paraId="3B00E4BA"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2C53852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B28950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szCs w:val="21"/>
              </w:rPr>
              <w:t>违法行为持续时间较长、造成较严重影响的，系数1-3</w:t>
            </w:r>
            <w:r>
              <w:rPr>
                <w:rFonts w:ascii="仿宋_GB2312" w:eastAsia="仿宋_GB2312" w:hAnsi="宋体" w:cs="宋体" w:hint="eastAsia"/>
                <w:color w:val="000000" w:themeColor="text1"/>
                <w:kern w:val="0"/>
                <w:szCs w:val="21"/>
              </w:rPr>
              <w:t>。</w:t>
            </w:r>
          </w:p>
        </w:tc>
        <w:tc>
          <w:tcPr>
            <w:tcW w:w="1628" w:type="dxa"/>
            <w:shd w:val="clear" w:color="auto" w:fill="auto"/>
            <w:vAlign w:val="center"/>
          </w:tcPr>
          <w:p w14:paraId="7EEA995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0909905A" w14:textId="77777777" w:rsidR="00EF274B" w:rsidRDefault="00EF274B">
            <w:pPr>
              <w:widowControl/>
              <w:spacing w:line="240" w:lineRule="exact"/>
              <w:rPr>
                <w:rFonts w:ascii="仿宋_GB2312" w:eastAsia="仿宋_GB2312"/>
                <w:color w:val="000000" w:themeColor="text1"/>
              </w:rPr>
            </w:pPr>
          </w:p>
        </w:tc>
      </w:tr>
      <w:tr w:rsidR="00EF274B" w14:paraId="3849C838" w14:textId="77777777">
        <w:trPr>
          <w:gridAfter w:val="3"/>
          <w:wAfter w:w="5858" w:type="dxa"/>
          <w:trHeight w:val="1194"/>
        </w:trPr>
        <w:tc>
          <w:tcPr>
            <w:tcW w:w="706" w:type="dxa"/>
            <w:vMerge w:val="restart"/>
            <w:shd w:val="clear" w:color="auto" w:fill="auto"/>
            <w:vAlign w:val="center"/>
          </w:tcPr>
          <w:p w14:paraId="6D01FB3E" w14:textId="77777777" w:rsidR="00EF274B" w:rsidRDefault="00000000">
            <w:pPr>
              <w:widowControl/>
              <w:spacing w:line="240" w:lineRule="exact"/>
              <w:jc w:val="center"/>
              <w:rPr>
                <w:rFonts w:ascii="仿宋_GB2312" w:eastAsia="仿宋_GB2312"/>
                <w:color w:val="000000" w:themeColor="text1"/>
              </w:rPr>
            </w:pPr>
            <w:r>
              <w:rPr>
                <w:rFonts w:ascii="仿宋_GB2312" w:eastAsia="仿宋_GB2312" w:hint="eastAsia"/>
                <w:color w:val="000000" w:themeColor="text1"/>
              </w:rPr>
              <w:t>9</w:t>
            </w:r>
          </w:p>
        </w:tc>
        <w:tc>
          <w:tcPr>
            <w:tcW w:w="1441" w:type="dxa"/>
            <w:vMerge w:val="restart"/>
            <w:shd w:val="clear" w:color="auto" w:fill="auto"/>
            <w:vAlign w:val="center"/>
          </w:tcPr>
          <w:p w14:paraId="00106A4B"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未经核准擅自处置建筑垃圾</w:t>
            </w:r>
          </w:p>
        </w:tc>
        <w:tc>
          <w:tcPr>
            <w:tcW w:w="2867" w:type="dxa"/>
            <w:vMerge w:val="restart"/>
            <w:shd w:val="clear" w:color="auto" w:fill="auto"/>
            <w:vAlign w:val="center"/>
          </w:tcPr>
          <w:p w14:paraId="10CA80F6"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w:t>
            </w:r>
            <w:r>
              <w:rPr>
                <w:rFonts w:ascii="仿宋_GB2312" w:eastAsia="仿宋_GB2312" w:hint="eastAsia"/>
                <w:color w:val="000000" w:themeColor="text1"/>
                <w:szCs w:val="21"/>
              </w:rPr>
              <w:t>反条款：第七条第一款；处罚条款：第二十五条第（一）项，责令限期改正，给予警告，对施工单位处1万元以上10万元以下罚款，对建设单位、运输建筑垃圾的单位处5000元以上3万元以下罚款</w:t>
            </w:r>
            <w:r>
              <w:rPr>
                <w:rFonts w:ascii="仿宋_GB2312" w:eastAsia="仿宋_GB2312" w:hint="eastAsia"/>
                <w:color w:val="000000" w:themeColor="text1"/>
              </w:rPr>
              <w:t>。</w:t>
            </w:r>
          </w:p>
        </w:tc>
        <w:tc>
          <w:tcPr>
            <w:tcW w:w="1103" w:type="dxa"/>
            <w:shd w:val="clear" w:color="auto" w:fill="auto"/>
            <w:vAlign w:val="center"/>
          </w:tcPr>
          <w:p w14:paraId="43C21C4F"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p w14:paraId="08C4DA03"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（施工单位）</w:t>
            </w:r>
          </w:p>
        </w:tc>
        <w:tc>
          <w:tcPr>
            <w:tcW w:w="990" w:type="dxa"/>
            <w:shd w:val="clear" w:color="auto" w:fill="auto"/>
            <w:vAlign w:val="center"/>
          </w:tcPr>
          <w:p w14:paraId="02EC682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2646973" w14:textId="77777777" w:rsidR="00EF274B" w:rsidRDefault="00000000">
            <w:pPr>
              <w:rPr>
                <w:rFonts w:ascii="仿宋_GB2312" w:eastAsia="仿宋_GB2312"/>
                <w:color w:val="000000" w:themeColor="text1"/>
              </w:rPr>
            </w:pPr>
            <w:r>
              <w:rPr>
                <w:rFonts w:ascii="仿宋_GB2312" w:eastAsia="仿宋_GB2312" w:hint="eastAsia"/>
                <w:color w:val="000000" w:themeColor="text1"/>
              </w:rPr>
              <w:t>1.违法行为持续时间较长、处置建筑垃圾量较大，系数1-3；</w:t>
            </w:r>
          </w:p>
          <w:p w14:paraId="212E2CF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rPr>
              <w:t>2.造成环境秩序较严重影响的，系数</w:t>
            </w:r>
            <w:r>
              <w:rPr>
                <w:rFonts w:ascii="仿宋_GB2312" w:eastAsia="仿宋_GB2312"/>
                <w:color w:val="000000" w:themeColor="text1"/>
              </w:rPr>
              <w:t>4</w:t>
            </w:r>
            <w:r>
              <w:rPr>
                <w:rFonts w:ascii="仿宋_GB2312" w:eastAsia="仿宋_GB2312" w:hint="eastAsia"/>
                <w:color w:val="000000" w:themeColor="text1"/>
              </w:rPr>
              <w:t>-9。</w:t>
            </w:r>
          </w:p>
        </w:tc>
        <w:tc>
          <w:tcPr>
            <w:tcW w:w="1628" w:type="dxa"/>
            <w:shd w:val="clear" w:color="auto" w:fill="auto"/>
            <w:vAlign w:val="center"/>
          </w:tcPr>
          <w:p w14:paraId="03807F9D"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vMerge w:val="restart"/>
            <w:shd w:val="clear" w:color="auto" w:fill="auto"/>
            <w:vAlign w:val="center"/>
          </w:tcPr>
          <w:p w14:paraId="73AC691F" w14:textId="77777777" w:rsidR="00EF274B" w:rsidRDefault="00EF274B">
            <w:pPr>
              <w:widowControl/>
              <w:spacing w:line="240" w:lineRule="exact"/>
              <w:rPr>
                <w:rFonts w:ascii="仿宋_GB2312" w:eastAsia="仿宋_GB2312"/>
                <w:strike/>
                <w:color w:val="000000" w:themeColor="text1"/>
              </w:rPr>
            </w:pPr>
          </w:p>
        </w:tc>
      </w:tr>
      <w:tr w:rsidR="00EF274B" w14:paraId="67FC801E" w14:textId="77777777">
        <w:trPr>
          <w:gridAfter w:val="3"/>
          <w:wAfter w:w="5858" w:type="dxa"/>
          <w:trHeight w:val="1123"/>
        </w:trPr>
        <w:tc>
          <w:tcPr>
            <w:tcW w:w="706" w:type="dxa"/>
            <w:vMerge/>
            <w:shd w:val="clear" w:color="auto" w:fill="auto"/>
            <w:vAlign w:val="center"/>
          </w:tcPr>
          <w:p w14:paraId="0192CCDC" w14:textId="77777777" w:rsidR="00EF274B" w:rsidRDefault="00EF274B">
            <w:pPr>
              <w:widowControl/>
              <w:spacing w:line="240" w:lineRule="exact"/>
              <w:jc w:val="center"/>
              <w:rPr>
                <w:rFonts w:ascii="仿宋_GB2312" w:eastAsia="仿宋_GB2312"/>
                <w:color w:val="000000" w:themeColor="text1"/>
              </w:rPr>
            </w:pPr>
          </w:p>
        </w:tc>
        <w:tc>
          <w:tcPr>
            <w:tcW w:w="1441" w:type="dxa"/>
            <w:vMerge/>
            <w:shd w:val="clear" w:color="auto" w:fill="auto"/>
            <w:vAlign w:val="center"/>
          </w:tcPr>
          <w:p w14:paraId="77C9D675" w14:textId="77777777" w:rsidR="00EF274B" w:rsidRDefault="00EF274B">
            <w:pPr>
              <w:spacing w:line="240" w:lineRule="exact"/>
              <w:rPr>
                <w:rFonts w:ascii="仿宋_GB2312" w:eastAsia="仿宋_GB2312"/>
                <w:color w:val="000000" w:themeColor="text1"/>
              </w:rPr>
            </w:pPr>
          </w:p>
        </w:tc>
        <w:tc>
          <w:tcPr>
            <w:tcW w:w="2867" w:type="dxa"/>
            <w:vMerge/>
            <w:shd w:val="clear" w:color="auto" w:fill="auto"/>
            <w:vAlign w:val="center"/>
          </w:tcPr>
          <w:p w14:paraId="15352BBC" w14:textId="77777777" w:rsidR="00EF274B" w:rsidRDefault="00EF274B">
            <w:pPr>
              <w:spacing w:line="240" w:lineRule="exact"/>
              <w:rPr>
                <w:rFonts w:ascii="仿宋_GB2312" w:eastAsia="仿宋_GB2312"/>
                <w:color w:val="000000" w:themeColor="text1"/>
              </w:rPr>
            </w:pPr>
          </w:p>
        </w:tc>
        <w:tc>
          <w:tcPr>
            <w:tcW w:w="1103" w:type="dxa"/>
            <w:shd w:val="clear" w:color="auto" w:fill="auto"/>
            <w:vAlign w:val="center"/>
          </w:tcPr>
          <w:p w14:paraId="33DB9999"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p w14:paraId="0AA0554E"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（建设、运输单位）</w:t>
            </w:r>
          </w:p>
        </w:tc>
        <w:tc>
          <w:tcPr>
            <w:tcW w:w="990" w:type="dxa"/>
            <w:shd w:val="clear" w:color="auto" w:fill="auto"/>
            <w:vAlign w:val="center"/>
          </w:tcPr>
          <w:p w14:paraId="43F55931"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66B8E0F" w14:textId="77777777" w:rsidR="00EF274B" w:rsidRDefault="00000000">
            <w:pPr>
              <w:rPr>
                <w:rFonts w:ascii="仿宋_GB2312" w:eastAsia="仿宋_GB2312"/>
                <w:color w:val="000000" w:themeColor="text1"/>
              </w:rPr>
            </w:pPr>
            <w:r>
              <w:rPr>
                <w:rFonts w:ascii="仿宋_GB2312" w:eastAsia="仿宋_GB2312" w:hint="eastAsia"/>
                <w:color w:val="000000" w:themeColor="text1"/>
              </w:rPr>
              <w:t>1.违法行为持续时间较长、处置建筑垃圾量较大，系数1-3；</w:t>
            </w:r>
          </w:p>
          <w:p w14:paraId="5735A672" w14:textId="77777777" w:rsidR="00EF274B" w:rsidRDefault="00000000">
            <w:pPr>
              <w:widowControl/>
              <w:spacing w:line="0" w:lineRule="atLeast"/>
              <w:jc w:val="left"/>
              <w:rPr>
                <w:rFonts w:ascii="仿宋_GB2312" w:eastAsia="仿宋_GB2312"/>
                <w:color w:val="000000" w:themeColor="text1"/>
                <w:szCs w:val="21"/>
              </w:rPr>
            </w:pPr>
            <w:r>
              <w:rPr>
                <w:rFonts w:ascii="仿宋_GB2312" w:eastAsia="仿宋_GB2312" w:hint="eastAsia"/>
                <w:color w:val="000000" w:themeColor="text1"/>
              </w:rPr>
              <w:t>2.造成环境秩序较严重影响的，系数</w:t>
            </w:r>
            <w:r>
              <w:rPr>
                <w:rFonts w:ascii="仿宋_GB2312" w:eastAsia="仿宋_GB2312"/>
                <w:color w:val="000000" w:themeColor="text1"/>
              </w:rPr>
              <w:t>4</w:t>
            </w:r>
            <w:r>
              <w:rPr>
                <w:rFonts w:ascii="仿宋_GB2312" w:eastAsia="仿宋_GB2312" w:hint="eastAsia"/>
                <w:color w:val="000000" w:themeColor="text1"/>
              </w:rPr>
              <w:t>-5。</w:t>
            </w:r>
          </w:p>
        </w:tc>
        <w:tc>
          <w:tcPr>
            <w:tcW w:w="1628" w:type="dxa"/>
            <w:shd w:val="clear" w:color="auto" w:fill="auto"/>
            <w:vAlign w:val="center"/>
          </w:tcPr>
          <w:p w14:paraId="403F4AD1"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szCs w:val="21"/>
              </w:rPr>
              <w:t>罚款数额＝5000×（1＋情节系数＋变量系数）</w:t>
            </w:r>
          </w:p>
        </w:tc>
        <w:tc>
          <w:tcPr>
            <w:tcW w:w="2929" w:type="dxa"/>
            <w:gridSpan w:val="2"/>
            <w:vMerge/>
            <w:shd w:val="clear" w:color="auto" w:fill="auto"/>
            <w:vAlign w:val="center"/>
          </w:tcPr>
          <w:p w14:paraId="572600E0" w14:textId="77777777" w:rsidR="00EF274B" w:rsidRDefault="00EF274B">
            <w:pPr>
              <w:widowControl/>
              <w:spacing w:line="240" w:lineRule="exact"/>
              <w:rPr>
                <w:rFonts w:ascii="仿宋_GB2312" w:eastAsia="仿宋_GB2312" w:hAnsi="宋体" w:cs="宋体"/>
                <w:color w:val="000000" w:themeColor="text1"/>
                <w:kern w:val="0"/>
                <w:szCs w:val="21"/>
              </w:rPr>
            </w:pPr>
          </w:p>
        </w:tc>
      </w:tr>
      <w:tr w:rsidR="00EF274B" w14:paraId="5E9C039D" w14:textId="77777777">
        <w:trPr>
          <w:gridAfter w:val="3"/>
          <w:wAfter w:w="5858" w:type="dxa"/>
          <w:trHeight w:val="1296"/>
        </w:trPr>
        <w:tc>
          <w:tcPr>
            <w:tcW w:w="706" w:type="dxa"/>
            <w:vMerge w:val="restart"/>
            <w:shd w:val="clear" w:color="auto" w:fill="auto"/>
            <w:vAlign w:val="center"/>
          </w:tcPr>
          <w:p w14:paraId="5CCBEA92" w14:textId="77777777" w:rsidR="00EF274B" w:rsidRDefault="00000000">
            <w:pPr>
              <w:widowControl/>
              <w:spacing w:line="240" w:lineRule="exact"/>
              <w:jc w:val="center"/>
              <w:rPr>
                <w:rFonts w:ascii="仿宋_GB2312" w:eastAsia="仿宋_GB2312"/>
                <w:color w:val="000000" w:themeColor="text1"/>
              </w:rPr>
            </w:pPr>
            <w:r>
              <w:rPr>
                <w:rFonts w:ascii="仿宋_GB2312" w:eastAsia="仿宋_GB2312" w:hint="eastAsia"/>
                <w:color w:val="000000" w:themeColor="text1"/>
              </w:rPr>
              <w:t>10</w:t>
            </w:r>
          </w:p>
        </w:tc>
        <w:tc>
          <w:tcPr>
            <w:tcW w:w="1441" w:type="dxa"/>
            <w:vMerge w:val="restart"/>
            <w:shd w:val="clear" w:color="auto" w:fill="auto"/>
            <w:vAlign w:val="center"/>
          </w:tcPr>
          <w:p w14:paraId="15F2BD8E"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处置超出核准范围的建筑垃圾</w:t>
            </w:r>
          </w:p>
        </w:tc>
        <w:tc>
          <w:tcPr>
            <w:tcW w:w="2867" w:type="dxa"/>
            <w:vMerge w:val="restart"/>
            <w:shd w:val="clear" w:color="auto" w:fill="auto"/>
            <w:vAlign w:val="center"/>
          </w:tcPr>
          <w:p w14:paraId="1C5EB440"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违反条款：第十四条；处罚条款：第二十五条第（二）项，责令限期改正，给予警告，对施工单位处1万元以上10万元以下罚款，对建设单位、运输建筑垃圾的单位处5000元以上3万元以下罚款。</w:t>
            </w:r>
          </w:p>
        </w:tc>
        <w:tc>
          <w:tcPr>
            <w:tcW w:w="1103" w:type="dxa"/>
            <w:shd w:val="clear" w:color="auto" w:fill="auto"/>
            <w:vAlign w:val="center"/>
          </w:tcPr>
          <w:p w14:paraId="7835AF8C" w14:textId="77777777" w:rsidR="00EF274B"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10000</w:t>
            </w:r>
          </w:p>
          <w:p w14:paraId="3E9C85D2" w14:textId="77777777" w:rsidR="00EF274B"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（施工单位）</w:t>
            </w:r>
          </w:p>
        </w:tc>
        <w:tc>
          <w:tcPr>
            <w:tcW w:w="990" w:type="dxa"/>
            <w:shd w:val="clear" w:color="auto" w:fill="auto"/>
            <w:vAlign w:val="center"/>
          </w:tcPr>
          <w:p w14:paraId="15C69BCA" w14:textId="77777777" w:rsidR="00EF274B"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7F534755" w14:textId="77777777" w:rsidR="00EF274B" w:rsidRDefault="00000000">
            <w:pPr>
              <w:rPr>
                <w:rFonts w:ascii="仿宋_GB2312" w:eastAsia="仿宋_GB2312"/>
                <w:color w:val="000000" w:themeColor="text1"/>
              </w:rPr>
            </w:pPr>
            <w:r>
              <w:rPr>
                <w:rFonts w:ascii="仿宋_GB2312" w:eastAsia="仿宋_GB2312" w:hint="eastAsia"/>
                <w:color w:val="000000" w:themeColor="text1"/>
              </w:rPr>
              <w:t>1.违法行为持续时间较长、处置建筑垃圾量较大，系数1-3；</w:t>
            </w:r>
          </w:p>
          <w:p w14:paraId="38E47580"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rPr>
              <w:t>2.造成环境秩序较严重影响的，系数</w:t>
            </w:r>
            <w:r>
              <w:rPr>
                <w:rFonts w:ascii="仿宋_GB2312" w:eastAsia="仿宋_GB2312"/>
                <w:color w:val="000000" w:themeColor="text1"/>
              </w:rPr>
              <w:t>4</w:t>
            </w:r>
            <w:r>
              <w:rPr>
                <w:rFonts w:ascii="仿宋_GB2312" w:eastAsia="仿宋_GB2312" w:hint="eastAsia"/>
                <w:color w:val="000000" w:themeColor="text1"/>
              </w:rPr>
              <w:t>-9。</w:t>
            </w:r>
          </w:p>
        </w:tc>
        <w:tc>
          <w:tcPr>
            <w:tcW w:w="1628" w:type="dxa"/>
            <w:shd w:val="clear" w:color="auto" w:fill="auto"/>
            <w:vAlign w:val="center"/>
          </w:tcPr>
          <w:p w14:paraId="2F7C7F73"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罚款数额＝10000×（1＋情节系数＋变量系数）</w:t>
            </w:r>
          </w:p>
        </w:tc>
        <w:tc>
          <w:tcPr>
            <w:tcW w:w="2929" w:type="dxa"/>
            <w:gridSpan w:val="2"/>
            <w:vMerge/>
            <w:shd w:val="clear" w:color="auto" w:fill="auto"/>
            <w:vAlign w:val="center"/>
          </w:tcPr>
          <w:p w14:paraId="56323159" w14:textId="77777777" w:rsidR="00EF274B" w:rsidRDefault="00EF274B">
            <w:pPr>
              <w:widowControl/>
              <w:spacing w:line="240" w:lineRule="exact"/>
              <w:rPr>
                <w:rFonts w:ascii="仿宋_GB2312" w:eastAsia="仿宋_GB2312" w:hAnsi="宋体" w:cs="宋体"/>
                <w:color w:val="000000" w:themeColor="text1"/>
                <w:kern w:val="0"/>
                <w:szCs w:val="21"/>
              </w:rPr>
            </w:pPr>
          </w:p>
        </w:tc>
      </w:tr>
      <w:tr w:rsidR="00EF274B" w14:paraId="4304BFFF" w14:textId="77777777">
        <w:trPr>
          <w:gridAfter w:val="3"/>
          <w:wAfter w:w="5858" w:type="dxa"/>
          <w:trHeight w:val="1265"/>
        </w:trPr>
        <w:tc>
          <w:tcPr>
            <w:tcW w:w="706" w:type="dxa"/>
            <w:vMerge/>
            <w:shd w:val="clear" w:color="auto" w:fill="auto"/>
            <w:vAlign w:val="center"/>
          </w:tcPr>
          <w:p w14:paraId="22438789" w14:textId="77777777" w:rsidR="00EF274B" w:rsidRDefault="00EF274B">
            <w:pPr>
              <w:widowControl/>
              <w:spacing w:line="240" w:lineRule="exact"/>
              <w:rPr>
                <w:rFonts w:ascii="仿宋_GB2312" w:eastAsia="仿宋_GB2312"/>
                <w:color w:val="000000" w:themeColor="text1"/>
              </w:rPr>
            </w:pPr>
          </w:p>
        </w:tc>
        <w:tc>
          <w:tcPr>
            <w:tcW w:w="1441" w:type="dxa"/>
            <w:vMerge/>
            <w:shd w:val="clear" w:color="auto" w:fill="auto"/>
            <w:vAlign w:val="center"/>
          </w:tcPr>
          <w:p w14:paraId="13B36305" w14:textId="77777777" w:rsidR="00EF274B" w:rsidRDefault="00EF274B">
            <w:pPr>
              <w:spacing w:line="240" w:lineRule="exact"/>
              <w:rPr>
                <w:rFonts w:ascii="仿宋_GB2312" w:eastAsia="仿宋_GB2312"/>
                <w:color w:val="000000" w:themeColor="text1"/>
              </w:rPr>
            </w:pPr>
          </w:p>
        </w:tc>
        <w:tc>
          <w:tcPr>
            <w:tcW w:w="2867" w:type="dxa"/>
            <w:vMerge/>
            <w:shd w:val="clear" w:color="auto" w:fill="auto"/>
            <w:vAlign w:val="center"/>
          </w:tcPr>
          <w:p w14:paraId="63EA7EE5" w14:textId="77777777" w:rsidR="00EF274B" w:rsidRDefault="00EF274B">
            <w:pPr>
              <w:widowControl/>
              <w:spacing w:line="0" w:lineRule="atLeast"/>
              <w:rPr>
                <w:rFonts w:ascii="仿宋_GB2312" w:eastAsia="仿宋_GB2312"/>
                <w:color w:val="000000" w:themeColor="text1"/>
                <w:szCs w:val="21"/>
              </w:rPr>
            </w:pPr>
          </w:p>
        </w:tc>
        <w:tc>
          <w:tcPr>
            <w:tcW w:w="1103" w:type="dxa"/>
            <w:shd w:val="clear" w:color="auto" w:fill="auto"/>
            <w:vAlign w:val="center"/>
          </w:tcPr>
          <w:p w14:paraId="36130D5B" w14:textId="77777777" w:rsidR="00EF274B"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5000</w:t>
            </w:r>
          </w:p>
          <w:p w14:paraId="13F420B2" w14:textId="77777777" w:rsidR="00EF274B"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（建设、运输单位）</w:t>
            </w:r>
          </w:p>
        </w:tc>
        <w:tc>
          <w:tcPr>
            <w:tcW w:w="990" w:type="dxa"/>
            <w:shd w:val="clear" w:color="auto" w:fill="auto"/>
            <w:vAlign w:val="center"/>
          </w:tcPr>
          <w:p w14:paraId="17970ED4" w14:textId="77777777" w:rsidR="00EF274B"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19209D68" w14:textId="77777777" w:rsidR="00EF274B" w:rsidRDefault="00000000">
            <w:pPr>
              <w:rPr>
                <w:rFonts w:ascii="仿宋_GB2312" w:eastAsia="仿宋_GB2312"/>
                <w:color w:val="000000" w:themeColor="text1"/>
              </w:rPr>
            </w:pPr>
            <w:r>
              <w:rPr>
                <w:rFonts w:ascii="仿宋_GB2312" w:eastAsia="仿宋_GB2312" w:hint="eastAsia"/>
                <w:color w:val="000000" w:themeColor="text1"/>
              </w:rPr>
              <w:t>1.违法行为持续时间较长、处置建筑垃圾量较大，系数1-3；</w:t>
            </w:r>
          </w:p>
          <w:p w14:paraId="13434FB6" w14:textId="77777777" w:rsidR="00EF274B" w:rsidRDefault="00000000">
            <w:pPr>
              <w:widowControl/>
              <w:spacing w:line="0" w:lineRule="atLeast"/>
              <w:jc w:val="left"/>
              <w:rPr>
                <w:rFonts w:ascii="仿宋_GB2312" w:eastAsia="仿宋_GB2312"/>
                <w:color w:val="000000" w:themeColor="text1"/>
                <w:szCs w:val="21"/>
              </w:rPr>
            </w:pPr>
            <w:r>
              <w:rPr>
                <w:rFonts w:ascii="仿宋_GB2312" w:eastAsia="仿宋_GB2312" w:hint="eastAsia"/>
                <w:color w:val="000000" w:themeColor="text1"/>
              </w:rPr>
              <w:t>2.造成环境秩序较严重影响的，系数</w:t>
            </w:r>
            <w:r>
              <w:rPr>
                <w:rFonts w:ascii="仿宋_GB2312" w:eastAsia="仿宋_GB2312"/>
                <w:color w:val="000000" w:themeColor="text1"/>
              </w:rPr>
              <w:t>4</w:t>
            </w:r>
            <w:r>
              <w:rPr>
                <w:rFonts w:ascii="仿宋_GB2312" w:eastAsia="仿宋_GB2312" w:hint="eastAsia"/>
                <w:color w:val="000000" w:themeColor="text1"/>
              </w:rPr>
              <w:t>-5。</w:t>
            </w:r>
          </w:p>
        </w:tc>
        <w:tc>
          <w:tcPr>
            <w:tcW w:w="1628" w:type="dxa"/>
            <w:shd w:val="clear" w:color="auto" w:fill="auto"/>
            <w:vAlign w:val="center"/>
          </w:tcPr>
          <w:p w14:paraId="1855C40C"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罚款数额＝5000×（1＋情节系数＋变量系数）</w:t>
            </w:r>
          </w:p>
        </w:tc>
        <w:tc>
          <w:tcPr>
            <w:tcW w:w="2929" w:type="dxa"/>
            <w:gridSpan w:val="2"/>
            <w:vMerge/>
            <w:shd w:val="clear" w:color="auto" w:fill="auto"/>
            <w:vAlign w:val="center"/>
          </w:tcPr>
          <w:p w14:paraId="2D4ECC6A" w14:textId="77777777" w:rsidR="00EF274B" w:rsidRDefault="00EF274B">
            <w:pPr>
              <w:widowControl/>
              <w:spacing w:line="240" w:lineRule="exact"/>
              <w:rPr>
                <w:rFonts w:ascii="仿宋_GB2312" w:eastAsia="仿宋_GB2312" w:hAnsi="宋体" w:cs="宋体"/>
                <w:color w:val="000000" w:themeColor="text1"/>
                <w:kern w:val="0"/>
                <w:szCs w:val="21"/>
              </w:rPr>
            </w:pPr>
          </w:p>
        </w:tc>
      </w:tr>
      <w:tr w:rsidR="00EF274B" w14:paraId="552B7C5D" w14:textId="77777777">
        <w:trPr>
          <w:gridAfter w:val="3"/>
          <w:wAfter w:w="5858" w:type="dxa"/>
          <w:trHeight w:val="1296"/>
        </w:trPr>
        <w:tc>
          <w:tcPr>
            <w:tcW w:w="706" w:type="dxa"/>
            <w:vMerge w:val="restart"/>
            <w:shd w:val="clear" w:color="auto" w:fill="auto"/>
            <w:vAlign w:val="center"/>
          </w:tcPr>
          <w:p w14:paraId="28466A09"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11</w:t>
            </w:r>
          </w:p>
        </w:tc>
        <w:tc>
          <w:tcPr>
            <w:tcW w:w="1441" w:type="dxa"/>
            <w:vMerge w:val="restart"/>
            <w:shd w:val="clear" w:color="auto" w:fill="auto"/>
            <w:vAlign w:val="center"/>
          </w:tcPr>
          <w:p w14:paraId="305EB14A"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随意倾倒、抛撒或者堆放建筑垃圾</w:t>
            </w:r>
          </w:p>
        </w:tc>
        <w:tc>
          <w:tcPr>
            <w:tcW w:w="2867" w:type="dxa"/>
            <w:vMerge w:val="restart"/>
            <w:shd w:val="clear" w:color="auto" w:fill="auto"/>
            <w:vAlign w:val="center"/>
          </w:tcPr>
          <w:p w14:paraId="3BC42B71"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违反条款：第十五条；处罚条款：第二十六条：责令限期改正，给予警告，并对单位处5000元以上5万元以下罚款，对个人处200元以下罚款。</w:t>
            </w:r>
          </w:p>
        </w:tc>
        <w:tc>
          <w:tcPr>
            <w:tcW w:w="1103" w:type="dxa"/>
            <w:shd w:val="clear" w:color="auto" w:fill="auto"/>
            <w:vAlign w:val="center"/>
          </w:tcPr>
          <w:p w14:paraId="6FC3536F"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p w14:paraId="3364AACF"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37F986D0"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AB5BB91" w14:textId="77777777" w:rsidR="00EF274B" w:rsidRDefault="00000000">
            <w:pPr>
              <w:spacing w:line="240" w:lineRule="exact"/>
              <w:rPr>
                <w:rFonts w:ascii="仿宋_GB2312" w:eastAsia="仿宋_GB2312"/>
                <w:color w:val="000000" w:themeColor="text1"/>
              </w:rPr>
            </w:pPr>
            <w:r>
              <w:rPr>
                <w:rFonts w:hint="eastAsia"/>
                <w:color w:val="000000" w:themeColor="text1"/>
              </w:rPr>
              <w:t>1</w:t>
            </w:r>
            <w:r>
              <w:rPr>
                <w:rFonts w:ascii="仿宋_GB2312" w:eastAsia="仿宋_GB2312" w:hint="eastAsia"/>
                <w:color w:val="000000" w:themeColor="text1"/>
              </w:rPr>
              <w:t>.沿途遗撒的，污染道路长21－30米的，系数1；31－40米的，系数2；以此类推；</w:t>
            </w:r>
          </w:p>
          <w:p w14:paraId="28E999FF"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2.将垃圾随意倾倒、丢弃、堆放至绿地、公厕、城市道路等公共场所，或者燃气、供暖等公用管道和设施保护（管理）范围的，或者农田内的，系数3；</w:t>
            </w:r>
          </w:p>
          <w:p w14:paraId="24C589E7" w14:textId="77777777" w:rsidR="00EF274B" w:rsidRDefault="00000000">
            <w:pPr>
              <w:spacing w:line="240" w:lineRule="exact"/>
              <w:rPr>
                <w:rFonts w:eastAsia="仿宋_GB2312"/>
                <w:color w:val="000000" w:themeColor="text1"/>
              </w:rPr>
            </w:pPr>
            <w:r>
              <w:rPr>
                <w:rFonts w:ascii="仿宋_GB2312" w:eastAsia="仿宋_GB2312" w:hint="eastAsia"/>
                <w:color w:val="000000" w:themeColor="text1"/>
              </w:rPr>
              <w:t>3.违法行为持续时间较长、对环境秩序造成较严重影响的，系数3-9。</w:t>
            </w:r>
          </w:p>
        </w:tc>
        <w:tc>
          <w:tcPr>
            <w:tcW w:w="1628" w:type="dxa"/>
            <w:shd w:val="clear" w:color="auto" w:fill="auto"/>
            <w:vAlign w:val="center"/>
          </w:tcPr>
          <w:p w14:paraId="49483A95"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罚款数额＝5000×（1＋区域系数＋情节系数＋变量系数）</w:t>
            </w:r>
          </w:p>
        </w:tc>
        <w:tc>
          <w:tcPr>
            <w:tcW w:w="2929" w:type="dxa"/>
            <w:gridSpan w:val="2"/>
            <w:shd w:val="clear" w:color="auto" w:fill="auto"/>
            <w:vAlign w:val="center"/>
          </w:tcPr>
          <w:p w14:paraId="72FC53E5" w14:textId="77777777" w:rsidR="00EF274B" w:rsidRDefault="00EF274B">
            <w:pPr>
              <w:widowControl/>
              <w:spacing w:line="240" w:lineRule="exact"/>
              <w:rPr>
                <w:rFonts w:ascii="仿宋_GB2312" w:eastAsia="仿宋_GB2312" w:hAnsi="宋体" w:cs="宋体"/>
                <w:color w:val="000000" w:themeColor="text1"/>
                <w:kern w:val="0"/>
                <w:szCs w:val="21"/>
              </w:rPr>
            </w:pPr>
          </w:p>
        </w:tc>
      </w:tr>
      <w:tr w:rsidR="00EF274B" w14:paraId="0A8A9BE1" w14:textId="77777777">
        <w:trPr>
          <w:gridAfter w:val="3"/>
          <w:wAfter w:w="5858" w:type="dxa"/>
          <w:trHeight w:val="589"/>
        </w:trPr>
        <w:tc>
          <w:tcPr>
            <w:tcW w:w="706" w:type="dxa"/>
            <w:vMerge/>
            <w:shd w:val="clear" w:color="auto" w:fill="auto"/>
            <w:vAlign w:val="center"/>
          </w:tcPr>
          <w:p w14:paraId="004EE583" w14:textId="77777777" w:rsidR="00EF274B" w:rsidRDefault="00EF274B">
            <w:pPr>
              <w:widowControl/>
              <w:spacing w:line="240" w:lineRule="exact"/>
              <w:rPr>
                <w:rFonts w:ascii="仿宋_GB2312" w:eastAsia="仿宋_GB2312" w:hAnsi="宋体" w:cs="宋体"/>
                <w:color w:val="000000" w:themeColor="text1"/>
                <w:kern w:val="0"/>
                <w:szCs w:val="21"/>
              </w:rPr>
            </w:pPr>
          </w:p>
        </w:tc>
        <w:tc>
          <w:tcPr>
            <w:tcW w:w="1441" w:type="dxa"/>
            <w:vMerge/>
            <w:shd w:val="clear" w:color="auto" w:fill="auto"/>
            <w:vAlign w:val="center"/>
          </w:tcPr>
          <w:p w14:paraId="6DC79161" w14:textId="77777777" w:rsidR="00EF274B" w:rsidRDefault="00EF274B">
            <w:pPr>
              <w:spacing w:line="240" w:lineRule="exact"/>
              <w:rPr>
                <w:rFonts w:ascii="仿宋_GB2312" w:eastAsia="仿宋_GB2312" w:hAnsi="宋体" w:cs="宋体"/>
                <w:color w:val="000000" w:themeColor="text1"/>
                <w:sz w:val="24"/>
              </w:rPr>
            </w:pPr>
          </w:p>
        </w:tc>
        <w:tc>
          <w:tcPr>
            <w:tcW w:w="2867" w:type="dxa"/>
            <w:vMerge/>
            <w:shd w:val="clear" w:color="auto" w:fill="auto"/>
            <w:vAlign w:val="center"/>
          </w:tcPr>
          <w:p w14:paraId="1C211853" w14:textId="77777777" w:rsidR="00EF274B" w:rsidRDefault="00EF274B">
            <w:pPr>
              <w:spacing w:line="240" w:lineRule="exact"/>
              <w:rPr>
                <w:rFonts w:ascii="仿宋_GB2312" w:eastAsia="仿宋_GB2312" w:hAnsi="宋体" w:cs="宋体"/>
                <w:color w:val="000000" w:themeColor="text1"/>
                <w:sz w:val="24"/>
              </w:rPr>
            </w:pPr>
          </w:p>
        </w:tc>
        <w:tc>
          <w:tcPr>
            <w:tcW w:w="1103" w:type="dxa"/>
            <w:shd w:val="clear" w:color="auto" w:fill="auto"/>
            <w:vAlign w:val="center"/>
          </w:tcPr>
          <w:p w14:paraId="3CAEE12C"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个人</w:t>
            </w:r>
          </w:p>
        </w:tc>
        <w:tc>
          <w:tcPr>
            <w:tcW w:w="990" w:type="dxa"/>
            <w:shd w:val="clear" w:color="auto" w:fill="auto"/>
            <w:vAlign w:val="center"/>
          </w:tcPr>
          <w:p w14:paraId="1C013798" w14:textId="77777777" w:rsidR="00EF274B" w:rsidRDefault="00EF274B">
            <w:pPr>
              <w:widowControl/>
              <w:spacing w:line="240" w:lineRule="exac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75BE7731" w14:textId="77777777" w:rsidR="00EF274B" w:rsidRDefault="00EF274B">
            <w:pPr>
              <w:widowControl/>
              <w:spacing w:line="240" w:lineRule="exact"/>
              <w:rPr>
                <w:rFonts w:ascii="仿宋_GB2312" w:eastAsia="仿宋_GB2312" w:hAnsi="宋体" w:cs="宋体"/>
                <w:color w:val="000000" w:themeColor="text1"/>
                <w:kern w:val="0"/>
                <w:szCs w:val="21"/>
              </w:rPr>
            </w:pPr>
          </w:p>
        </w:tc>
        <w:tc>
          <w:tcPr>
            <w:tcW w:w="1628" w:type="dxa"/>
            <w:shd w:val="clear" w:color="auto" w:fill="auto"/>
            <w:vAlign w:val="center"/>
          </w:tcPr>
          <w:p w14:paraId="26EF7CC0" w14:textId="77777777" w:rsidR="00EF274B" w:rsidRDefault="00EF274B">
            <w:pPr>
              <w:widowControl/>
              <w:spacing w:line="24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4C91A598" w14:textId="77777777" w:rsidR="00EF274B" w:rsidRDefault="00000000">
            <w:pPr>
              <w:widowControl/>
              <w:spacing w:line="240" w:lineRule="exact"/>
              <w:rPr>
                <w:rFonts w:ascii="仿宋_GB2312" w:eastAsia="仿宋_GB2312"/>
                <w:color w:val="000000" w:themeColor="text1"/>
              </w:rPr>
            </w:pPr>
            <w:r>
              <w:rPr>
                <w:rFonts w:ascii="仿宋_GB2312" w:eastAsia="仿宋_GB2312" w:hint="eastAsia"/>
                <w:color w:val="000000" w:themeColor="text1"/>
              </w:rPr>
              <w:t>参照基准规定，并根据实际情况处罚。</w:t>
            </w:r>
          </w:p>
        </w:tc>
      </w:tr>
      <w:tr w:rsidR="00EF274B" w14:paraId="1CAF7D55" w14:textId="77777777">
        <w:trPr>
          <w:gridAfter w:val="3"/>
          <w:wAfter w:w="5858" w:type="dxa"/>
          <w:trHeight w:val="494"/>
        </w:trPr>
        <w:tc>
          <w:tcPr>
            <w:tcW w:w="15104" w:type="dxa"/>
            <w:gridSpan w:val="10"/>
            <w:shd w:val="clear" w:color="auto" w:fill="auto"/>
            <w:vAlign w:val="center"/>
          </w:tcPr>
          <w:p w14:paraId="028AAA2F" w14:textId="77777777" w:rsidR="00EF274B" w:rsidRDefault="00000000">
            <w:pPr>
              <w:pStyle w:val="20"/>
              <w:jc w:val="center"/>
              <w:rPr>
                <w:rFonts w:ascii="仿宋_GB2312" w:eastAsia="仿宋_GB2312"/>
                <w:color w:val="000000" w:themeColor="text1"/>
                <w:szCs w:val="30"/>
              </w:rPr>
            </w:pPr>
            <w:bookmarkStart w:id="6" w:name="_Toc332386643"/>
            <w:r>
              <w:rPr>
                <w:rFonts w:hint="eastAsia"/>
                <w:color w:val="000000" w:themeColor="text1"/>
                <w:szCs w:val="30"/>
              </w:rPr>
              <w:t>《中华人民共和国固体废物污染环境防治法》案由</w:t>
            </w:r>
            <w:r>
              <w:rPr>
                <w:color w:val="000000" w:themeColor="text1"/>
                <w:szCs w:val="30"/>
              </w:rPr>
              <w:t>10</w:t>
            </w:r>
            <w:r>
              <w:rPr>
                <w:rFonts w:hint="eastAsia"/>
                <w:color w:val="000000" w:themeColor="text1"/>
                <w:szCs w:val="30"/>
              </w:rPr>
              <w:t>项</w:t>
            </w:r>
            <w:bookmarkEnd w:id="6"/>
          </w:p>
        </w:tc>
      </w:tr>
      <w:tr w:rsidR="00EF274B" w14:paraId="36D3D88D" w14:textId="77777777">
        <w:trPr>
          <w:gridAfter w:val="3"/>
          <w:wAfter w:w="5858" w:type="dxa"/>
          <w:trHeight w:val="805"/>
        </w:trPr>
        <w:tc>
          <w:tcPr>
            <w:tcW w:w="706" w:type="dxa"/>
            <w:vMerge w:val="restart"/>
            <w:shd w:val="clear" w:color="auto" w:fill="auto"/>
            <w:vAlign w:val="center"/>
          </w:tcPr>
          <w:p w14:paraId="1367D876"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1</w:t>
            </w:r>
          </w:p>
        </w:tc>
        <w:tc>
          <w:tcPr>
            <w:tcW w:w="1441" w:type="dxa"/>
            <w:vMerge w:val="restart"/>
            <w:shd w:val="clear" w:color="auto" w:fill="auto"/>
            <w:vAlign w:val="center"/>
          </w:tcPr>
          <w:p w14:paraId="11E7E24A" w14:textId="77777777" w:rsidR="00EF274B"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拒绝、阻扰固体废物污染环境防治监督检查或在接受监督检查时弄虚作假</w:t>
            </w:r>
          </w:p>
        </w:tc>
        <w:tc>
          <w:tcPr>
            <w:tcW w:w="2867" w:type="dxa"/>
            <w:vMerge w:val="restart"/>
            <w:shd w:val="clear" w:color="auto" w:fill="auto"/>
            <w:vAlign w:val="center"/>
          </w:tcPr>
          <w:p w14:paraId="07E0E5F0" w14:textId="77777777" w:rsidR="00EF274B" w:rsidRDefault="00000000">
            <w:pPr>
              <w:spacing w:line="280" w:lineRule="exact"/>
              <w:jc w:val="left"/>
              <w:rPr>
                <w:rFonts w:ascii="仿宋_GB2312" w:eastAsia="仿宋_GB2312"/>
                <w:color w:val="000000" w:themeColor="text1"/>
                <w:szCs w:val="21"/>
              </w:rPr>
            </w:pPr>
            <w:r>
              <w:rPr>
                <w:rFonts w:ascii="仿宋_GB2312" w:eastAsia="仿宋_GB2312" w:hint="eastAsia"/>
                <w:color w:val="000000" w:themeColor="text1"/>
                <w:szCs w:val="21"/>
              </w:rPr>
              <w:t>违反条款:第一百零三条;处罚条款：第一百零三条  责令改正，处五万元以上二十万元以下的罚款；对直接负责的主管人员和其他直接责任人员，处二万元以上十万元以下的罚款。</w:t>
            </w:r>
          </w:p>
        </w:tc>
        <w:tc>
          <w:tcPr>
            <w:tcW w:w="1103" w:type="dxa"/>
            <w:shd w:val="clear" w:color="auto" w:fill="auto"/>
            <w:vAlign w:val="center"/>
          </w:tcPr>
          <w:p w14:paraId="59E1CC60" w14:textId="77777777" w:rsidR="00EF274B" w:rsidRDefault="00000000">
            <w:pPr>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50000</w:t>
            </w:r>
          </w:p>
        </w:tc>
        <w:tc>
          <w:tcPr>
            <w:tcW w:w="990" w:type="dxa"/>
            <w:shd w:val="clear" w:color="auto" w:fill="auto"/>
            <w:vAlign w:val="center"/>
          </w:tcPr>
          <w:p w14:paraId="466A74D0" w14:textId="77777777" w:rsidR="00EF274B" w:rsidRDefault="00000000">
            <w:pPr>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7D1025A7"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6F816C8E" w14:textId="77777777" w:rsidR="00EF274B" w:rsidRDefault="00000000">
            <w:pPr>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0×（1＋情节系数）</w:t>
            </w:r>
          </w:p>
        </w:tc>
        <w:tc>
          <w:tcPr>
            <w:tcW w:w="2929" w:type="dxa"/>
            <w:gridSpan w:val="2"/>
            <w:shd w:val="clear" w:color="auto" w:fill="auto"/>
            <w:vAlign w:val="center"/>
          </w:tcPr>
          <w:p w14:paraId="532E6B36"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2CE6994E" w14:textId="77777777">
        <w:trPr>
          <w:gridAfter w:val="3"/>
          <w:wAfter w:w="5858" w:type="dxa"/>
          <w:trHeight w:val="90"/>
        </w:trPr>
        <w:tc>
          <w:tcPr>
            <w:tcW w:w="706" w:type="dxa"/>
            <w:vMerge/>
            <w:shd w:val="clear" w:color="auto" w:fill="auto"/>
            <w:vAlign w:val="center"/>
          </w:tcPr>
          <w:p w14:paraId="78275C35" w14:textId="77777777" w:rsidR="00EF274B" w:rsidRDefault="00EF274B">
            <w:pPr>
              <w:rPr>
                <w:rFonts w:ascii="仿宋_GB2312" w:eastAsia="仿宋_GB2312"/>
                <w:color w:val="000000" w:themeColor="text1"/>
                <w:szCs w:val="21"/>
              </w:rPr>
            </w:pPr>
          </w:p>
        </w:tc>
        <w:tc>
          <w:tcPr>
            <w:tcW w:w="1441" w:type="dxa"/>
            <w:vMerge/>
            <w:shd w:val="clear" w:color="auto" w:fill="auto"/>
            <w:vAlign w:val="center"/>
          </w:tcPr>
          <w:p w14:paraId="190945EE" w14:textId="77777777" w:rsidR="00EF274B" w:rsidRDefault="00EF274B">
            <w:pPr>
              <w:spacing w:line="280" w:lineRule="exact"/>
              <w:rPr>
                <w:rFonts w:ascii="仿宋_GB2312" w:eastAsia="仿宋_GB2312"/>
                <w:color w:val="000000" w:themeColor="text1"/>
                <w:szCs w:val="21"/>
              </w:rPr>
            </w:pPr>
          </w:p>
        </w:tc>
        <w:tc>
          <w:tcPr>
            <w:tcW w:w="2867" w:type="dxa"/>
            <w:vMerge/>
            <w:shd w:val="clear" w:color="auto" w:fill="auto"/>
            <w:vAlign w:val="center"/>
          </w:tcPr>
          <w:p w14:paraId="13CC8BDD" w14:textId="77777777" w:rsidR="00EF274B" w:rsidRDefault="00EF274B">
            <w:pPr>
              <w:spacing w:line="280" w:lineRule="exact"/>
              <w:jc w:val="left"/>
              <w:rPr>
                <w:rFonts w:ascii="仿宋_GB2312" w:eastAsia="仿宋_GB2312"/>
                <w:color w:val="000000" w:themeColor="text1"/>
                <w:szCs w:val="21"/>
              </w:rPr>
            </w:pPr>
          </w:p>
        </w:tc>
        <w:tc>
          <w:tcPr>
            <w:tcW w:w="1103" w:type="dxa"/>
            <w:shd w:val="clear" w:color="auto" w:fill="auto"/>
            <w:vAlign w:val="center"/>
          </w:tcPr>
          <w:p w14:paraId="291E4CF1" w14:textId="77777777" w:rsidR="00EF274B" w:rsidRDefault="00000000">
            <w:pPr>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20000（</w:t>
            </w:r>
            <w:r>
              <w:rPr>
                <w:rFonts w:ascii="仿宋_GB2312" w:eastAsia="仿宋_GB2312"/>
                <w:color w:val="000000" w:themeColor="text1"/>
                <w:szCs w:val="21"/>
              </w:rPr>
              <w:t>主管人员或负责人）</w:t>
            </w:r>
          </w:p>
        </w:tc>
        <w:tc>
          <w:tcPr>
            <w:tcW w:w="990" w:type="dxa"/>
            <w:shd w:val="clear" w:color="auto" w:fill="auto"/>
            <w:vAlign w:val="center"/>
          </w:tcPr>
          <w:p w14:paraId="0A7A811C" w14:textId="77777777" w:rsidR="00EF274B" w:rsidRDefault="00000000">
            <w:pPr>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18B7D48F"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以暴力方式拒绝、阻挠监督检查，或造成其他严重后果的，系数为5-9。</w:t>
            </w:r>
          </w:p>
        </w:tc>
        <w:tc>
          <w:tcPr>
            <w:tcW w:w="1628" w:type="dxa"/>
            <w:shd w:val="clear" w:color="auto" w:fill="auto"/>
            <w:vAlign w:val="center"/>
          </w:tcPr>
          <w:p w14:paraId="5F622D11" w14:textId="77777777" w:rsidR="00EF274B" w:rsidRDefault="00000000">
            <w:pPr>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w:t>
            </w: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00</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0×（1＋情节系数+变量系数）</w:t>
            </w:r>
          </w:p>
        </w:tc>
        <w:tc>
          <w:tcPr>
            <w:tcW w:w="2929" w:type="dxa"/>
            <w:gridSpan w:val="2"/>
            <w:shd w:val="clear" w:color="auto" w:fill="auto"/>
            <w:vAlign w:val="center"/>
          </w:tcPr>
          <w:p w14:paraId="5467CB14"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632C6977" w14:textId="77777777">
        <w:trPr>
          <w:gridAfter w:val="3"/>
          <w:wAfter w:w="5858" w:type="dxa"/>
          <w:trHeight w:val="1645"/>
        </w:trPr>
        <w:tc>
          <w:tcPr>
            <w:tcW w:w="706" w:type="dxa"/>
            <w:shd w:val="clear" w:color="auto" w:fill="auto"/>
            <w:vAlign w:val="center"/>
          </w:tcPr>
          <w:p w14:paraId="2594136A"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2</w:t>
            </w:r>
          </w:p>
        </w:tc>
        <w:tc>
          <w:tcPr>
            <w:tcW w:w="1441" w:type="dxa"/>
            <w:shd w:val="clear" w:color="auto" w:fill="auto"/>
            <w:vAlign w:val="center"/>
          </w:tcPr>
          <w:p w14:paraId="3CB98753" w14:textId="77777777" w:rsidR="00EF274B"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工程施工单位未编制建筑垃圾处理方案报备案</w:t>
            </w:r>
          </w:p>
        </w:tc>
        <w:tc>
          <w:tcPr>
            <w:tcW w:w="2867" w:type="dxa"/>
            <w:shd w:val="clear" w:color="auto" w:fill="auto"/>
            <w:vAlign w:val="center"/>
          </w:tcPr>
          <w:p w14:paraId="34894F5F" w14:textId="77777777" w:rsidR="00EF274B" w:rsidRDefault="00000000">
            <w:pPr>
              <w:spacing w:line="280" w:lineRule="exact"/>
              <w:jc w:val="left"/>
              <w:rPr>
                <w:rFonts w:ascii="仿宋_GB2312" w:eastAsia="仿宋_GB2312"/>
                <w:color w:val="000000" w:themeColor="text1"/>
                <w:szCs w:val="21"/>
                <w:lang w:val="en"/>
              </w:rPr>
            </w:pPr>
            <w:r>
              <w:rPr>
                <w:rFonts w:ascii="仿宋_GB2312" w:eastAsia="仿宋_GB2312" w:hint="eastAsia"/>
                <w:color w:val="000000" w:themeColor="text1"/>
                <w:szCs w:val="21"/>
              </w:rPr>
              <w:t>违反条款：第六十三条第一款；处罚条款：第一百一十一条第一款第（三）项、第二款 责令</w:t>
            </w:r>
            <w:r>
              <w:rPr>
                <w:rFonts w:ascii="仿宋_GB2312" w:eastAsia="仿宋_GB2312"/>
                <w:color w:val="000000" w:themeColor="text1"/>
                <w:szCs w:val="21"/>
              </w:rPr>
              <w:t>改正，没收违法所得，对</w:t>
            </w:r>
            <w:r>
              <w:rPr>
                <w:rFonts w:ascii="仿宋_GB2312" w:eastAsia="仿宋_GB2312" w:hint="eastAsia"/>
                <w:color w:val="000000" w:themeColor="text1"/>
                <w:szCs w:val="21"/>
              </w:rPr>
              <w:t>单位处十万元以上一百万元以下的罚款。</w:t>
            </w:r>
          </w:p>
        </w:tc>
        <w:tc>
          <w:tcPr>
            <w:tcW w:w="1103" w:type="dxa"/>
            <w:shd w:val="clear" w:color="auto" w:fill="auto"/>
            <w:vAlign w:val="center"/>
          </w:tcPr>
          <w:p w14:paraId="12B6CFA6"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100000</w:t>
            </w:r>
          </w:p>
        </w:tc>
        <w:tc>
          <w:tcPr>
            <w:tcW w:w="990" w:type="dxa"/>
            <w:shd w:val="clear" w:color="auto" w:fill="auto"/>
            <w:vAlign w:val="center"/>
          </w:tcPr>
          <w:p w14:paraId="0A48C882"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2540D55B" w14:textId="77777777" w:rsidR="00EF274B" w:rsidRDefault="00EF274B">
            <w:pPr>
              <w:widowControl/>
              <w:spacing w:line="0" w:lineRule="atLeast"/>
              <w:rPr>
                <w:rFonts w:ascii="仿宋_GB2312" w:eastAsia="仿宋_GB2312"/>
                <w:color w:val="000000" w:themeColor="text1"/>
                <w:szCs w:val="21"/>
              </w:rPr>
            </w:pPr>
          </w:p>
        </w:tc>
        <w:tc>
          <w:tcPr>
            <w:tcW w:w="1628" w:type="dxa"/>
            <w:shd w:val="clear" w:color="auto" w:fill="auto"/>
            <w:vAlign w:val="center"/>
          </w:tcPr>
          <w:p w14:paraId="4345CB64"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w:t>
            </w:r>
            <w:r>
              <w:rPr>
                <w:rFonts w:ascii="仿宋_GB2312" w:eastAsia="仿宋_GB2312" w:hAnsi="宋体" w:cs="宋体"/>
                <w:color w:val="000000" w:themeColor="text1"/>
                <w:kern w:val="0"/>
                <w:szCs w:val="21"/>
              </w:rPr>
              <w:t>100000</w:t>
            </w:r>
            <w:r>
              <w:rPr>
                <w:rFonts w:ascii="仿宋_GB2312" w:eastAsia="仿宋_GB2312" w:hAnsi="宋体" w:cs="宋体" w:hint="eastAsia"/>
                <w:color w:val="000000" w:themeColor="text1"/>
                <w:kern w:val="0"/>
                <w:szCs w:val="21"/>
              </w:rPr>
              <w:t>×（1</w:t>
            </w:r>
            <w:r>
              <w:rPr>
                <w:rFonts w:ascii="仿宋_GB2312" w:eastAsia="仿宋_GB2312" w:hint="eastAsia"/>
                <w:color w:val="000000" w:themeColor="text1"/>
                <w:szCs w:val="21"/>
              </w:rPr>
              <w:t>＋区域系数</w:t>
            </w:r>
            <w:r>
              <w:rPr>
                <w:rFonts w:ascii="仿宋_GB2312" w:eastAsia="仿宋_GB2312" w:hAnsi="宋体" w:cs="宋体" w:hint="eastAsia"/>
                <w:color w:val="000000" w:themeColor="text1"/>
                <w:kern w:val="0"/>
                <w:szCs w:val="21"/>
              </w:rPr>
              <w:t>＋情节系数）</w:t>
            </w:r>
          </w:p>
        </w:tc>
        <w:tc>
          <w:tcPr>
            <w:tcW w:w="2929" w:type="dxa"/>
            <w:gridSpan w:val="2"/>
            <w:shd w:val="clear" w:color="auto" w:fill="auto"/>
            <w:vAlign w:val="center"/>
          </w:tcPr>
          <w:p w14:paraId="6798922B" w14:textId="77777777" w:rsidR="00EF274B" w:rsidRDefault="00EF274B">
            <w:pPr>
              <w:widowControl/>
              <w:spacing w:line="0" w:lineRule="atLeast"/>
              <w:rPr>
                <w:rFonts w:ascii="仿宋_GB2312" w:eastAsia="仿宋_GB2312"/>
                <w:color w:val="000000" w:themeColor="text1"/>
                <w:szCs w:val="21"/>
              </w:rPr>
            </w:pPr>
          </w:p>
        </w:tc>
      </w:tr>
      <w:tr w:rsidR="00EF274B" w14:paraId="7AB0EFD0" w14:textId="77777777">
        <w:trPr>
          <w:gridAfter w:val="3"/>
          <w:wAfter w:w="5858" w:type="dxa"/>
          <w:trHeight w:val="1599"/>
        </w:trPr>
        <w:tc>
          <w:tcPr>
            <w:tcW w:w="706" w:type="dxa"/>
            <w:shd w:val="clear" w:color="auto" w:fill="auto"/>
            <w:vAlign w:val="center"/>
          </w:tcPr>
          <w:p w14:paraId="39D6DF02" w14:textId="77777777" w:rsidR="00EF274B" w:rsidRDefault="00000000">
            <w:pPr>
              <w:spacing w:line="240" w:lineRule="exact"/>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lastRenderedPageBreak/>
              <w:t>3</w:t>
            </w:r>
          </w:p>
        </w:tc>
        <w:tc>
          <w:tcPr>
            <w:tcW w:w="1441" w:type="dxa"/>
            <w:shd w:val="clear" w:color="auto" w:fill="auto"/>
            <w:vAlign w:val="center"/>
          </w:tcPr>
          <w:p w14:paraId="03363555" w14:textId="77777777" w:rsidR="00EF274B" w:rsidRDefault="00000000">
            <w:pPr>
              <w:spacing w:line="280" w:lineRule="exact"/>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单位未在指定的地点分类投放生活垃圾情节</w:t>
            </w:r>
            <w:r>
              <w:rPr>
                <w:rFonts w:ascii="仿宋_GB2312" w:eastAsia="仿宋_GB2312" w:hAnsi="宋体" w:cs="宋体"/>
                <w:color w:val="000000" w:themeColor="text1"/>
                <w:szCs w:val="21"/>
              </w:rPr>
              <w:t>严重</w:t>
            </w:r>
          </w:p>
        </w:tc>
        <w:tc>
          <w:tcPr>
            <w:tcW w:w="2867" w:type="dxa"/>
            <w:shd w:val="clear" w:color="auto" w:fill="auto"/>
            <w:vAlign w:val="center"/>
          </w:tcPr>
          <w:p w14:paraId="51A8BD0B" w14:textId="77777777" w:rsidR="00EF274B" w:rsidRDefault="00000000">
            <w:pPr>
              <w:spacing w:line="280" w:lineRule="exact"/>
              <w:jc w:val="left"/>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违反条款：第四十九条第二款；</w:t>
            </w:r>
            <w:r>
              <w:rPr>
                <w:rFonts w:ascii="仿宋_GB2312" w:eastAsia="仿宋_GB2312" w:hAnsi="宋体" w:cs="宋体"/>
                <w:color w:val="000000" w:themeColor="text1"/>
                <w:szCs w:val="21"/>
              </w:rPr>
              <w:t>处罚条款：</w:t>
            </w:r>
            <w:r>
              <w:rPr>
                <w:rFonts w:ascii="仿宋_GB2312" w:eastAsia="仿宋_GB2312" w:hAnsi="宋体" w:cs="宋体" w:hint="eastAsia"/>
                <w:color w:val="000000" w:themeColor="text1"/>
                <w:szCs w:val="21"/>
              </w:rPr>
              <w:t>第一百一十一条第三款 责令</w:t>
            </w:r>
            <w:r>
              <w:rPr>
                <w:rFonts w:ascii="仿宋_GB2312" w:eastAsia="仿宋_GB2312" w:hAnsi="宋体" w:cs="宋体"/>
                <w:color w:val="000000" w:themeColor="text1"/>
                <w:szCs w:val="21"/>
              </w:rPr>
              <w:t>改正；情节严重的</w:t>
            </w:r>
            <w:r>
              <w:rPr>
                <w:rFonts w:ascii="仿宋_GB2312" w:eastAsia="仿宋_GB2312" w:hAnsi="宋体" w:cs="宋体" w:hint="eastAsia"/>
                <w:color w:val="000000" w:themeColor="text1"/>
                <w:szCs w:val="21"/>
              </w:rPr>
              <w:t>，对单位处五万元以上五十万元以下的罚款。</w:t>
            </w:r>
          </w:p>
        </w:tc>
        <w:tc>
          <w:tcPr>
            <w:tcW w:w="1103" w:type="dxa"/>
            <w:shd w:val="clear" w:color="auto" w:fill="auto"/>
            <w:vAlign w:val="center"/>
          </w:tcPr>
          <w:p w14:paraId="51692D8F" w14:textId="77777777" w:rsidR="00EF274B" w:rsidRDefault="00000000">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50000</w:t>
            </w:r>
          </w:p>
        </w:tc>
        <w:tc>
          <w:tcPr>
            <w:tcW w:w="990" w:type="dxa"/>
            <w:shd w:val="clear" w:color="auto" w:fill="auto"/>
            <w:vAlign w:val="center"/>
          </w:tcPr>
          <w:p w14:paraId="4B059A45" w14:textId="77777777" w:rsidR="00EF274B" w:rsidRDefault="00000000">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30FC224F" w14:textId="77777777" w:rsidR="00EF274B" w:rsidRDefault="00000000">
            <w:pPr>
              <w:widowControl/>
              <w:spacing w:line="240" w:lineRule="exact"/>
              <w:rPr>
                <w:rFonts w:ascii="仿宋_GB2312" w:eastAsia="仿宋_GB2312"/>
                <w:color w:val="000000" w:themeColor="text1"/>
                <w:szCs w:val="21"/>
              </w:rPr>
            </w:pPr>
            <w:r>
              <w:rPr>
                <w:rFonts w:ascii="仿宋_GB2312" w:eastAsia="仿宋_GB2312" w:hint="eastAsia"/>
                <w:color w:val="000000" w:themeColor="text1"/>
                <w:szCs w:val="21"/>
              </w:rPr>
              <w:t>1．垃圾占地面积在5</w:t>
            </w:r>
            <w:r>
              <w:rPr>
                <w:rFonts w:ascii="Microsoft JhengHei" w:eastAsia="Microsoft JhengHei" w:hAnsi="Microsoft JhengHei" w:cs="Microsoft JhengHei" w:hint="eastAsia"/>
                <w:color w:val="000000" w:themeColor="text1"/>
                <w:szCs w:val="21"/>
              </w:rPr>
              <w:t>㎡</w:t>
            </w:r>
            <w:r>
              <w:rPr>
                <w:rFonts w:ascii="仿宋_GB2312" w:eastAsia="仿宋_GB2312" w:hAnsi="仿宋_GB2312" w:cs="仿宋_GB2312" w:hint="eastAsia"/>
                <w:color w:val="000000" w:themeColor="text1"/>
                <w:szCs w:val="21"/>
              </w:rPr>
              <w:t>下的，系数</w:t>
            </w:r>
            <w:r>
              <w:rPr>
                <w:rFonts w:ascii="仿宋_GB2312" w:eastAsia="仿宋_GB2312" w:hint="eastAsia"/>
                <w:color w:val="000000" w:themeColor="text1"/>
                <w:szCs w:val="21"/>
              </w:rPr>
              <w:t>0；6－10</w:t>
            </w:r>
            <w:r>
              <w:rPr>
                <w:rFonts w:ascii="Microsoft JhengHei" w:eastAsia="Microsoft JhengHei" w:hAnsi="Microsoft JhengHei" w:cs="Microsoft JhengHei"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int="eastAsia"/>
                <w:color w:val="000000" w:themeColor="text1"/>
                <w:szCs w:val="21"/>
              </w:rPr>
              <w:t>1；以此类推；</w:t>
            </w:r>
          </w:p>
          <w:p w14:paraId="53BCF0FD" w14:textId="77777777" w:rsidR="00EF274B" w:rsidRDefault="00000000">
            <w:pPr>
              <w:widowControl/>
              <w:spacing w:line="240" w:lineRule="exact"/>
              <w:rPr>
                <w:rFonts w:ascii="仿宋_GB2312" w:eastAsia="仿宋_GB2312"/>
                <w:color w:val="000000" w:themeColor="text1"/>
                <w:szCs w:val="21"/>
              </w:rPr>
            </w:pPr>
            <w:r>
              <w:rPr>
                <w:rFonts w:ascii="仿宋_GB2312" w:eastAsia="仿宋_GB2312" w:hint="eastAsia"/>
                <w:color w:val="000000" w:themeColor="text1"/>
                <w:szCs w:val="21"/>
              </w:rPr>
              <w:t>2.倾倒在绿地、公厕、城市道路等公共场所，或者燃气、供暖等公用管道和设施保护（管理）范围的，或者农田内的，系数3。</w:t>
            </w:r>
          </w:p>
        </w:tc>
        <w:tc>
          <w:tcPr>
            <w:tcW w:w="1628" w:type="dxa"/>
            <w:shd w:val="clear" w:color="auto" w:fill="auto"/>
            <w:vAlign w:val="center"/>
          </w:tcPr>
          <w:p w14:paraId="1275EDE8" w14:textId="77777777" w:rsidR="00EF274B" w:rsidRDefault="00000000">
            <w:pPr>
              <w:widowControl/>
              <w:spacing w:line="240" w:lineRule="exact"/>
              <w:rPr>
                <w:rFonts w:ascii="仿宋_GB2312" w:eastAsia="仿宋_GB2312"/>
                <w:color w:val="000000" w:themeColor="text1"/>
                <w:szCs w:val="21"/>
              </w:rPr>
            </w:pPr>
            <w:r>
              <w:rPr>
                <w:rFonts w:ascii="仿宋_GB2312" w:eastAsia="仿宋_GB2312" w:hint="eastAsia"/>
                <w:color w:val="000000" w:themeColor="text1"/>
                <w:szCs w:val="21"/>
              </w:rPr>
              <w:t>罚款数额＝</w:t>
            </w:r>
            <w:r>
              <w:rPr>
                <w:rFonts w:ascii="仿宋_GB2312" w:eastAsia="仿宋_GB2312"/>
                <w:color w:val="000000" w:themeColor="text1"/>
                <w:szCs w:val="21"/>
              </w:rPr>
              <w:t>50000</w:t>
            </w:r>
            <w:r>
              <w:rPr>
                <w:rFonts w:ascii="仿宋_GB2312" w:eastAsia="仿宋_GB2312" w:hint="eastAsia"/>
                <w:color w:val="000000" w:themeColor="text1"/>
                <w:szCs w:val="21"/>
              </w:rPr>
              <w:t>×（1＋区域系数＋情节系数＋变量系数）</w:t>
            </w:r>
          </w:p>
        </w:tc>
        <w:tc>
          <w:tcPr>
            <w:tcW w:w="2929" w:type="dxa"/>
            <w:gridSpan w:val="2"/>
            <w:shd w:val="clear" w:color="auto" w:fill="auto"/>
            <w:vAlign w:val="center"/>
          </w:tcPr>
          <w:p w14:paraId="5134A882" w14:textId="77777777" w:rsidR="00EF274B" w:rsidRDefault="00000000">
            <w:pPr>
              <w:widowControl/>
              <w:spacing w:line="240" w:lineRule="exact"/>
              <w:rPr>
                <w:rFonts w:ascii="仿宋_GB2312" w:eastAsia="仿宋_GB2312"/>
                <w:color w:val="000000" w:themeColor="text1"/>
                <w:szCs w:val="21"/>
              </w:rPr>
            </w:pPr>
            <w:r>
              <w:rPr>
                <w:rFonts w:ascii="仿宋_GB2312" w:eastAsia="仿宋_GB2312" w:hint="eastAsia"/>
                <w:color w:val="000000" w:themeColor="text1"/>
                <w:szCs w:val="21"/>
              </w:rPr>
              <w:t>情节</w:t>
            </w:r>
            <w:r>
              <w:rPr>
                <w:rFonts w:ascii="仿宋_GB2312" w:eastAsia="仿宋_GB2312"/>
                <w:color w:val="000000" w:themeColor="text1"/>
                <w:szCs w:val="21"/>
              </w:rPr>
              <w:t>严重情形：</w:t>
            </w:r>
          </w:p>
          <w:p w14:paraId="6C316B26" w14:textId="77777777" w:rsidR="00EF274B" w:rsidRDefault="00000000">
            <w:pPr>
              <w:widowControl/>
              <w:spacing w:line="240" w:lineRule="exact"/>
              <w:rPr>
                <w:rFonts w:ascii="仿宋_GB2312" w:eastAsia="仿宋_GB2312"/>
                <w:color w:val="000000" w:themeColor="text1"/>
                <w:szCs w:val="21"/>
              </w:rPr>
            </w:pPr>
            <w:r>
              <w:rPr>
                <w:rFonts w:ascii="仿宋_GB2312" w:eastAsia="仿宋_GB2312" w:hint="eastAsia"/>
                <w:color w:val="000000" w:themeColor="text1"/>
                <w:szCs w:val="21"/>
              </w:rPr>
              <w:t>1.</w:t>
            </w:r>
            <w:r>
              <w:rPr>
                <w:rFonts w:ascii="仿宋_GB2312" w:eastAsia="仿宋_GB2312"/>
                <w:color w:val="000000" w:themeColor="text1"/>
                <w:szCs w:val="21"/>
              </w:rPr>
              <w:t>经责令，拒不改正</w:t>
            </w:r>
            <w:r>
              <w:rPr>
                <w:rFonts w:ascii="仿宋_GB2312" w:eastAsia="仿宋_GB2312" w:hint="eastAsia"/>
                <w:color w:val="000000" w:themeColor="text1"/>
                <w:szCs w:val="21"/>
              </w:rPr>
              <w:t>；</w:t>
            </w:r>
          </w:p>
          <w:p w14:paraId="3EE88E89" w14:textId="77777777" w:rsidR="00EF274B" w:rsidRDefault="00000000">
            <w:pPr>
              <w:widowControl/>
              <w:spacing w:line="240" w:lineRule="exact"/>
              <w:rPr>
                <w:rFonts w:ascii="仿宋_GB2312" w:eastAsia="仿宋_GB2312"/>
                <w:color w:val="000000" w:themeColor="text1"/>
                <w:szCs w:val="21"/>
              </w:rPr>
            </w:pPr>
            <w:r>
              <w:rPr>
                <w:rFonts w:ascii="仿宋_GB2312" w:eastAsia="仿宋_GB2312" w:hint="eastAsia"/>
                <w:color w:val="000000" w:themeColor="text1"/>
                <w:szCs w:val="21"/>
              </w:rPr>
              <w:t>2.拒绝、阻扰监督检查或在接受监督检查时弄虚作假的</w:t>
            </w:r>
            <w:r>
              <w:rPr>
                <w:rFonts w:ascii="仿宋_GB2312" w:eastAsia="仿宋_GB2312"/>
                <w:color w:val="000000" w:themeColor="text1"/>
                <w:szCs w:val="21"/>
              </w:rPr>
              <w:t>。</w:t>
            </w:r>
          </w:p>
        </w:tc>
      </w:tr>
      <w:tr w:rsidR="00EF274B" w14:paraId="49CB36DA" w14:textId="77777777">
        <w:trPr>
          <w:gridAfter w:val="3"/>
          <w:wAfter w:w="5858" w:type="dxa"/>
          <w:trHeight w:val="1296"/>
        </w:trPr>
        <w:tc>
          <w:tcPr>
            <w:tcW w:w="706" w:type="dxa"/>
            <w:vMerge w:val="restart"/>
            <w:shd w:val="clear" w:color="auto" w:fill="auto"/>
            <w:vAlign w:val="center"/>
          </w:tcPr>
          <w:p w14:paraId="70ECFACA"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4</w:t>
            </w:r>
          </w:p>
        </w:tc>
        <w:tc>
          <w:tcPr>
            <w:tcW w:w="1441" w:type="dxa"/>
            <w:vMerge w:val="restart"/>
            <w:shd w:val="clear" w:color="auto" w:fill="auto"/>
            <w:vAlign w:val="center"/>
          </w:tcPr>
          <w:p w14:paraId="4E5E1DE1" w14:textId="77777777" w:rsidR="00EF274B"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随意倾倒、抛撒或者堆放生活垃圾</w:t>
            </w:r>
          </w:p>
        </w:tc>
        <w:tc>
          <w:tcPr>
            <w:tcW w:w="2867" w:type="dxa"/>
            <w:vMerge w:val="restart"/>
            <w:shd w:val="clear" w:color="auto" w:fill="auto"/>
            <w:vAlign w:val="center"/>
          </w:tcPr>
          <w:p w14:paraId="0BAD1C61" w14:textId="77777777" w:rsidR="00EF274B" w:rsidRDefault="00000000">
            <w:pPr>
              <w:spacing w:line="280" w:lineRule="exact"/>
              <w:jc w:val="left"/>
              <w:rPr>
                <w:rFonts w:ascii="仿宋_GB2312" w:eastAsia="仿宋_GB2312"/>
                <w:color w:val="000000" w:themeColor="text1"/>
                <w:szCs w:val="21"/>
              </w:rPr>
            </w:pPr>
            <w:r>
              <w:rPr>
                <w:rFonts w:ascii="仿宋_GB2312" w:eastAsia="仿宋_GB2312" w:hint="eastAsia"/>
                <w:color w:val="000000" w:themeColor="text1"/>
                <w:szCs w:val="21"/>
              </w:rPr>
              <w:t>违反条款：第四十九条第二款；处罚条款：第一百一十一条第一款第（一）项、第二款，责令</w:t>
            </w:r>
            <w:r>
              <w:rPr>
                <w:rFonts w:ascii="仿宋_GB2312" w:eastAsia="仿宋_GB2312"/>
                <w:color w:val="000000" w:themeColor="text1"/>
                <w:szCs w:val="21"/>
              </w:rPr>
              <w:t>改正，</w:t>
            </w:r>
            <w:r>
              <w:rPr>
                <w:rFonts w:ascii="仿宋_GB2312" w:eastAsia="仿宋_GB2312" w:hint="eastAsia"/>
                <w:color w:val="000000" w:themeColor="text1"/>
                <w:szCs w:val="21"/>
              </w:rPr>
              <w:t>没收</w:t>
            </w:r>
            <w:r>
              <w:rPr>
                <w:rFonts w:ascii="仿宋_GB2312" w:eastAsia="仿宋_GB2312"/>
                <w:color w:val="000000" w:themeColor="text1"/>
                <w:szCs w:val="21"/>
              </w:rPr>
              <w:t>违法所得，</w:t>
            </w:r>
            <w:r>
              <w:rPr>
                <w:rFonts w:ascii="仿宋_GB2312" w:eastAsia="仿宋_GB2312" w:hint="eastAsia"/>
                <w:color w:val="000000" w:themeColor="text1"/>
                <w:szCs w:val="21"/>
              </w:rPr>
              <w:t>单位有前款第一项、第七项行为之一，处五万元以上五十万元以下的罚款；……个人有前款第一项、第五项、第七项行为之一，处一百元以上五百元以下的罚款。</w:t>
            </w:r>
          </w:p>
        </w:tc>
        <w:tc>
          <w:tcPr>
            <w:tcW w:w="1103" w:type="dxa"/>
            <w:shd w:val="clear" w:color="auto" w:fill="auto"/>
            <w:vAlign w:val="center"/>
          </w:tcPr>
          <w:p w14:paraId="0B266E56" w14:textId="77777777" w:rsidR="00EF274B" w:rsidRDefault="00000000">
            <w:pPr>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5000</w:t>
            </w:r>
            <w:r>
              <w:rPr>
                <w:rFonts w:ascii="仿宋_GB2312" w:eastAsia="仿宋_GB2312"/>
                <w:color w:val="000000" w:themeColor="text1"/>
                <w:szCs w:val="21"/>
              </w:rPr>
              <w:t>0</w:t>
            </w:r>
          </w:p>
          <w:p w14:paraId="5C639C74" w14:textId="77777777" w:rsidR="00EF274B" w:rsidRDefault="00000000">
            <w:pPr>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（单位）</w:t>
            </w:r>
          </w:p>
        </w:tc>
        <w:tc>
          <w:tcPr>
            <w:tcW w:w="990" w:type="dxa"/>
            <w:shd w:val="clear" w:color="auto" w:fill="auto"/>
            <w:vAlign w:val="center"/>
          </w:tcPr>
          <w:p w14:paraId="7475E55B" w14:textId="77777777" w:rsidR="00EF274B" w:rsidRDefault="00000000">
            <w:pPr>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vMerge w:val="restart"/>
            <w:shd w:val="clear" w:color="auto" w:fill="auto"/>
            <w:vAlign w:val="center"/>
          </w:tcPr>
          <w:p w14:paraId="69ECBE61" w14:textId="77777777" w:rsidR="00EF274B" w:rsidRDefault="00000000">
            <w:pPr>
              <w:snapToGrid w:val="0"/>
              <w:rPr>
                <w:rFonts w:ascii="仿宋_GB2312" w:eastAsia="仿宋_GB2312"/>
                <w:color w:val="000000" w:themeColor="text1"/>
                <w:szCs w:val="21"/>
              </w:rPr>
            </w:pPr>
            <w:r>
              <w:rPr>
                <w:rFonts w:ascii="仿宋_GB2312" w:eastAsia="仿宋_GB2312" w:hint="eastAsia"/>
                <w:color w:val="000000" w:themeColor="text1"/>
                <w:szCs w:val="21"/>
              </w:rPr>
              <w:t>1．垃圾占地面积在5</w:t>
            </w:r>
            <w:r>
              <w:rPr>
                <w:rFonts w:ascii="Microsoft JhengHei" w:eastAsia="Microsoft JhengHei" w:hAnsi="Microsoft JhengHei" w:cs="Microsoft JhengHei" w:hint="eastAsia"/>
                <w:color w:val="000000" w:themeColor="text1"/>
                <w:szCs w:val="21"/>
              </w:rPr>
              <w:t>㎡</w:t>
            </w:r>
            <w:r>
              <w:rPr>
                <w:rFonts w:ascii="仿宋_GB2312" w:eastAsia="仿宋_GB2312" w:hAnsi="仿宋_GB2312" w:cs="仿宋_GB2312" w:hint="eastAsia"/>
                <w:color w:val="000000" w:themeColor="text1"/>
                <w:szCs w:val="21"/>
              </w:rPr>
              <w:t>下的，系数</w:t>
            </w:r>
            <w:r>
              <w:rPr>
                <w:rFonts w:ascii="仿宋_GB2312" w:eastAsia="仿宋_GB2312" w:hint="eastAsia"/>
                <w:color w:val="000000" w:themeColor="text1"/>
                <w:szCs w:val="21"/>
              </w:rPr>
              <w:t>0；6－10</w:t>
            </w:r>
            <w:r>
              <w:rPr>
                <w:rFonts w:ascii="Microsoft JhengHei" w:eastAsia="Microsoft JhengHei" w:hAnsi="Microsoft JhengHei" w:cs="Microsoft JhengHei"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int="eastAsia"/>
                <w:color w:val="000000" w:themeColor="text1"/>
                <w:szCs w:val="21"/>
              </w:rPr>
              <w:t>1；以此类推；</w:t>
            </w:r>
          </w:p>
          <w:p w14:paraId="3A5085DA" w14:textId="77777777" w:rsidR="00EF274B" w:rsidRDefault="00000000">
            <w:pPr>
              <w:snapToGrid w:val="0"/>
              <w:rPr>
                <w:rFonts w:ascii="仿宋_GB2312" w:eastAsia="仿宋_GB2312"/>
                <w:color w:val="000000" w:themeColor="text1"/>
                <w:szCs w:val="21"/>
              </w:rPr>
            </w:pPr>
            <w:r>
              <w:rPr>
                <w:rFonts w:ascii="仿宋_GB2312" w:eastAsia="仿宋_GB2312" w:hint="eastAsia"/>
                <w:color w:val="000000" w:themeColor="text1"/>
                <w:szCs w:val="21"/>
              </w:rPr>
              <w:t>2.倾倒在绿地、公厕、城市道路等公共场所，或者燃气、供暖等公用管道和设施保护（管理）范围的，或者农田内的，系数3。</w:t>
            </w:r>
          </w:p>
        </w:tc>
        <w:tc>
          <w:tcPr>
            <w:tcW w:w="1628" w:type="dxa"/>
            <w:shd w:val="clear" w:color="auto" w:fill="auto"/>
            <w:vAlign w:val="center"/>
          </w:tcPr>
          <w:p w14:paraId="3E2BC447" w14:textId="77777777" w:rsidR="00EF274B" w:rsidRDefault="00000000">
            <w:pPr>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×（1＋区域系数＋情节系数＋变量系数）</w:t>
            </w:r>
          </w:p>
        </w:tc>
        <w:tc>
          <w:tcPr>
            <w:tcW w:w="2929" w:type="dxa"/>
            <w:gridSpan w:val="2"/>
            <w:shd w:val="clear" w:color="auto" w:fill="auto"/>
            <w:vAlign w:val="center"/>
          </w:tcPr>
          <w:p w14:paraId="3015A798"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24BD659C" w14:textId="77777777">
        <w:trPr>
          <w:gridAfter w:val="3"/>
          <w:wAfter w:w="5858" w:type="dxa"/>
          <w:trHeight w:val="1428"/>
        </w:trPr>
        <w:tc>
          <w:tcPr>
            <w:tcW w:w="706" w:type="dxa"/>
            <w:vMerge/>
            <w:shd w:val="clear" w:color="auto" w:fill="auto"/>
            <w:vAlign w:val="center"/>
          </w:tcPr>
          <w:p w14:paraId="140431B9" w14:textId="77777777" w:rsidR="00EF274B" w:rsidRDefault="00EF274B">
            <w:pPr>
              <w:rPr>
                <w:rFonts w:ascii="仿宋_GB2312" w:eastAsia="仿宋_GB2312" w:hAnsi="宋体" w:cs="宋体"/>
                <w:color w:val="000000" w:themeColor="text1"/>
                <w:szCs w:val="21"/>
              </w:rPr>
            </w:pPr>
          </w:p>
        </w:tc>
        <w:tc>
          <w:tcPr>
            <w:tcW w:w="1441" w:type="dxa"/>
            <w:vMerge/>
            <w:shd w:val="clear" w:color="auto" w:fill="auto"/>
            <w:vAlign w:val="center"/>
          </w:tcPr>
          <w:p w14:paraId="7FF44897" w14:textId="77777777" w:rsidR="00EF274B" w:rsidRDefault="00EF274B">
            <w:pPr>
              <w:rPr>
                <w:rFonts w:ascii="仿宋_GB2312" w:eastAsia="仿宋_GB2312" w:hAnsi="宋体" w:cs="宋体"/>
                <w:color w:val="000000" w:themeColor="text1"/>
                <w:szCs w:val="21"/>
              </w:rPr>
            </w:pPr>
          </w:p>
        </w:tc>
        <w:tc>
          <w:tcPr>
            <w:tcW w:w="2867" w:type="dxa"/>
            <w:vMerge/>
            <w:shd w:val="clear" w:color="auto" w:fill="auto"/>
            <w:vAlign w:val="center"/>
          </w:tcPr>
          <w:p w14:paraId="5991C682" w14:textId="77777777" w:rsidR="00EF274B" w:rsidRDefault="00EF274B">
            <w:pPr>
              <w:jc w:val="left"/>
              <w:rPr>
                <w:rFonts w:ascii="仿宋_GB2312" w:eastAsia="仿宋_GB2312" w:hAnsi="宋体" w:cs="宋体"/>
                <w:color w:val="000000" w:themeColor="text1"/>
                <w:szCs w:val="21"/>
              </w:rPr>
            </w:pPr>
          </w:p>
        </w:tc>
        <w:tc>
          <w:tcPr>
            <w:tcW w:w="1103" w:type="dxa"/>
            <w:shd w:val="clear" w:color="auto" w:fill="auto"/>
            <w:vAlign w:val="center"/>
          </w:tcPr>
          <w:p w14:paraId="48795A98" w14:textId="77777777" w:rsidR="00EF274B"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100</w:t>
            </w:r>
          </w:p>
          <w:p w14:paraId="72954C3D"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（个人）</w:t>
            </w:r>
          </w:p>
        </w:tc>
        <w:tc>
          <w:tcPr>
            <w:tcW w:w="990" w:type="dxa"/>
            <w:shd w:val="clear" w:color="auto" w:fill="auto"/>
            <w:vAlign w:val="center"/>
          </w:tcPr>
          <w:p w14:paraId="649AA3E3" w14:textId="77777777" w:rsidR="00EF274B"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vMerge/>
            <w:shd w:val="clear" w:color="auto" w:fill="auto"/>
          </w:tcPr>
          <w:p w14:paraId="1B8E32AE" w14:textId="77777777" w:rsidR="00EF274B" w:rsidRDefault="00EF274B">
            <w:pPr>
              <w:rPr>
                <w:color w:val="000000" w:themeColor="text1"/>
                <w:szCs w:val="21"/>
              </w:rPr>
            </w:pPr>
          </w:p>
        </w:tc>
        <w:tc>
          <w:tcPr>
            <w:tcW w:w="1628" w:type="dxa"/>
            <w:shd w:val="clear" w:color="auto" w:fill="auto"/>
            <w:vAlign w:val="center"/>
          </w:tcPr>
          <w:p w14:paraId="393AF050" w14:textId="77777777" w:rsidR="00EF274B" w:rsidRDefault="00000000">
            <w:pPr>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w:t>
            </w:r>
            <w:r>
              <w:rPr>
                <w:rFonts w:ascii="仿宋_GB2312" w:eastAsia="仿宋_GB2312" w:hAnsi="宋体" w:cs="宋体"/>
                <w:color w:val="000000" w:themeColor="text1"/>
                <w:kern w:val="0"/>
                <w:szCs w:val="21"/>
              </w:rPr>
              <w:t>100</w:t>
            </w:r>
            <w:r>
              <w:rPr>
                <w:rFonts w:ascii="仿宋_GB2312" w:eastAsia="仿宋_GB2312" w:hAnsi="宋体" w:cs="宋体" w:hint="eastAsia"/>
                <w:color w:val="000000" w:themeColor="text1"/>
                <w:kern w:val="0"/>
                <w:szCs w:val="21"/>
              </w:rPr>
              <w:t>×（1＋区域系数＋情节系数＋变量系数）</w:t>
            </w:r>
          </w:p>
        </w:tc>
        <w:tc>
          <w:tcPr>
            <w:tcW w:w="2929" w:type="dxa"/>
            <w:gridSpan w:val="2"/>
            <w:shd w:val="clear" w:color="auto" w:fill="auto"/>
            <w:vAlign w:val="center"/>
          </w:tcPr>
          <w:p w14:paraId="25220242" w14:textId="77777777" w:rsidR="00EF274B" w:rsidRDefault="00EF274B">
            <w:pPr>
              <w:widowControl/>
              <w:spacing w:line="0" w:lineRule="atLeast"/>
              <w:rPr>
                <w:rFonts w:ascii="仿宋_GB2312" w:eastAsia="仿宋_GB2312"/>
                <w:color w:val="000000" w:themeColor="text1"/>
                <w:szCs w:val="21"/>
              </w:rPr>
            </w:pPr>
          </w:p>
        </w:tc>
      </w:tr>
      <w:tr w:rsidR="00EF274B" w14:paraId="603C4EFC" w14:textId="77777777">
        <w:trPr>
          <w:gridAfter w:val="3"/>
          <w:wAfter w:w="5858" w:type="dxa"/>
          <w:trHeight w:val="1296"/>
        </w:trPr>
        <w:tc>
          <w:tcPr>
            <w:tcW w:w="706" w:type="dxa"/>
            <w:shd w:val="clear" w:color="auto" w:fill="auto"/>
            <w:vAlign w:val="center"/>
          </w:tcPr>
          <w:p w14:paraId="10EFDE07" w14:textId="77777777" w:rsidR="00EF274B" w:rsidRDefault="00000000">
            <w:pPr>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5</w:t>
            </w:r>
          </w:p>
        </w:tc>
        <w:tc>
          <w:tcPr>
            <w:tcW w:w="1441" w:type="dxa"/>
            <w:shd w:val="clear" w:color="auto" w:fill="auto"/>
            <w:vAlign w:val="center"/>
          </w:tcPr>
          <w:p w14:paraId="5D25698A" w14:textId="77777777" w:rsidR="00EF274B" w:rsidRDefault="00000000">
            <w:pPr>
              <w:rPr>
                <w:rFonts w:ascii="仿宋_GB2312" w:eastAsia="仿宋_GB2312" w:hAnsi="宋体" w:cs="宋体"/>
                <w:color w:val="000000" w:themeColor="text1"/>
                <w:szCs w:val="21"/>
              </w:rPr>
            </w:pPr>
            <w:r>
              <w:rPr>
                <w:rFonts w:ascii="仿宋_GB2312" w:eastAsia="仿宋_GB2312" w:hint="eastAsia"/>
                <w:color w:val="000000" w:themeColor="text1"/>
                <w:szCs w:val="21"/>
              </w:rPr>
              <w:t>擅自关闭、闲置或者拆除生活垃圾处理设施、场所</w:t>
            </w:r>
          </w:p>
        </w:tc>
        <w:tc>
          <w:tcPr>
            <w:tcW w:w="2867" w:type="dxa"/>
            <w:shd w:val="clear" w:color="auto" w:fill="auto"/>
            <w:vAlign w:val="center"/>
          </w:tcPr>
          <w:p w14:paraId="7F4EB968" w14:textId="52EF85EF" w:rsidR="00EF274B" w:rsidRDefault="00000000">
            <w:pPr>
              <w:jc w:val="left"/>
              <w:rPr>
                <w:rFonts w:ascii="仿宋_GB2312" w:eastAsia="仿宋_GB2312"/>
                <w:color w:val="000000" w:themeColor="text1"/>
                <w:szCs w:val="21"/>
              </w:rPr>
            </w:pPr>
            <w:r>
              <w:rPr>
                <w:rFonts w:ascii="仿宋_GB2312" w:eastAsia="仿宋_GB2312" w:hint="eastAsia"/>
                <w:color w:val="000000" w:themeColor="text1"/>
                <w:szCs w:val="21"/>
              </w:rPr>
              <w:t>违反条款：第五十五条第三款；处罚条款：第一百一十一条第一款第（二）项、第二款，责令</w:t>
            </w:r>
            <w:r>
              <w:rPr>
                <w:rFonts w:ascii="仿宋_GB2312" w:eastAsia="仿宋_GB2312"/>
                <w:color w:val="000000" w:themeColor="text1"/>
                <w:szCs w:val="21"/>
              </w:rPr>
              <w:t>改正，没收违法所得，</w:t>
            </w:r>
            <w:r>
              <w:rPr>
                <w:rFonts w:ascii="仿宋_GB2312" w:eastAsia="仿宋_GB2312" w:hint="eastAsia"/>
                <w:color w:val="000000" w:themeColor="text1"/>
                <w:szCs w:val="21"/>
              </w:rPr>
              <w:t>对单位处十万元以上一百万元以下的罚款。</w:t>
            </w:r>
          </w:p>
        </w:tc>
        <w:tc>
          <w:tcPr>
            <w:tcW w:w="1103" w:type="dxa"/>
            <w:shd w:val="clear" w:color="auto" w:fill="auto"/>
            <w:vAlign w:val="center"/>
          </w:tcPr>
          <w:p w14:paraId="0A2BC8AA"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r>
              <w:rPr>
                <w:rFonts w:ascii="仿宋_GB2312" w:eastAsia="仿宋_GB2312" w:hAnsi="宋体" w:cs="宋体"/>
                <w:color w:val="000000" w:themeColor="text1"/>
                <w:kern w:val="0"/>
                <w:szCs w:val="21"/>
              </w:rPr>
              <w:t>0</w:t>
            </w:r>
          </w:p>
        </w:tc>
        <w:tc>
          <w:tcPr>
            <w:tcW w:w="990" w:type="dxa"/>
            <w:shd w:val="clear" w:color="auto" w:fill="auto"/>
            <w:vAlign w:val="center"/>
          </w:tcPr>
          <w:p w14:paraId="4CBDDB3A" w14:textId="77777777" w:rsidR="00EF274B" w:rsidRDefault="00000000">
            <w:pPr>
              <w:jc w:val="center"/>
              <w:rPr>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2A902620"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1.擅自关闭、闲置或者拆除居住区、办公区配建处理设施、场所的，系数为1；</w:t>
            </w:r>
          </w:p>
          <w:p w14:paraId="77135C3C"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color w:val="000000" w:themeColor="text1"/>
                <w:szCs w:val="21"/>
              </w:rPr>
              <w:t>2.</w:t>
            </w:r>
            <w:r>
              <w:rPr>
                <w:rFonts w:ascii="仿宋_GB2312" w:eastAsia="仿宋_GB2312" w:hint="eastAsia"/>
                <w:color w:val="000000" w:themeColor="text1"/>
                <w:szCs w:val="21"/>
              </w:rPr>
              <w:t>擅自关闭、闲置或者拆除消纳场等集中处理设施和场所的，系数为2；</w:t>
            </w:r>
          </w:p>
          <w:p w14:paraId="3CC655FE"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color w:val="000000" w:themeColor="text1"/>
                <w:szCs w:val="21"/>
              </w:rPr>
              <w:t>3.</w:t>
            </w:r>
            <w:r>
              <w:rPr>
                <w:rFonts w:ascii="仿宋_GB2312" w:eastAsia="仿宋_GB2312" w:hAnsi="宋体" w:cs="宋体" w:hint="eastAsia"/>
                <w:color w:val="000000" w:themeColor="text1"/>
                <w:kern w:val="0"/>
                <w:szCs w:val="21"/>
              </w:rPr>
              <w:t>特大型、大型餐饮经营者违法</w:t>
            </w:r>
            <w:r>
              <w:rPr>
                <w:rFonts w:ascii="仿宋_GB2312" w:eastAsia="仿宋_GB2312" w:hAnsi="宋体" w:cs="宋体"/>
                <w:color w:val="000000" w:themeColor="text1"/>
                <w:kern w:val="0"/>
                <w:szCs w:val="21"/>
              </w:rPr>
              <w:t>的</w:t>
            </w:r>
            <w:r>
              <w:rPr>
                <w:rFonts w:ascii="仿宋_GB2312" w:eastAsia="仿宋_GB2312" w:hint="eastAsia"/>
                <w:color w:val="000000" w:themeColor="text1"/>
                <w:szCs w:val="21"/>
              </w:rPr>
              <w:t>，系数2；</w:t>
            </w:r>
          </w:p>
          <w:p w14:paraId="1FDDD634"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color w:val="000000" w:themeColor="text1"/>
                <w:szCs w:val="21"/>
              </w:rPr>
              <w:t>4.</w:t>
            </w:r>
            <w:r>
              <w:rPr>
                <w:rFonts w:ascii="仿宋_GB2312" w:eastAsia="仿宋_GB2312" w:hint="eastAsia"/>
                <w:color w:val="000000" w:themeColor="text1"/>
                <w:szCs w:val="21"/>
              </w:rPr>
              <w:t>大型蔬菜果品批发市场、物流配送中心违法，系数2；</w:t>
            </w:r>
          </w:p>
          <w:p w14:paraId="1C6F5612"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color w:val="000000" w:themeColor="text1"/>
                <w:szCs w:val="21"/>
              </w:rPr>
              <w:t>5.</w:t>
            </w:r>
            <w:r>
              <w:rPr>
                <w:rFonts w:ascii="仿宋_GB2312" w:eastAsia="仿宋_GB2312" w:hint="eastAsia"/>
                <w:color w:val="000000" w:themeColor="text1"/>
                <w:szCs w:val="21"/>
              </w:rPr>
              <w:t>造成较大社会影响或者严重后果的其他情形，系数4-9。</w:t>
            </w:r>
          </w:p>
        </w:tc>
        <w:tc>
          <w:tcPr>
            <w:tcW w:w="1628" w:type="dxa"/>
            <w:shd w:val="clear" w:color="auto" w:fill="auto"/>
            <w:vAlign w:val="center"/>
          </w:tcPr>
          <w:p w14:paraId="7645A77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×（1＋区域系数＋情节系数＋变量系数）</w:t>
            </w:r>
          </w:p>
        </w:tc>
        <w:tc>
          <w:tcPr>
            <w:tcW w:w="2929" w:type="dxa"/>
            <w:gridSpan w:val="2"/>
            <w:shd w:val="clear" w:color="auto" w:fill="auto"/>
            <w:vAlign w:val="center"/>
          </w:tcPr>
          <w:p w14:paraId="6936392C" w14:textId="77777777" w:rsidR="00EF274B" w:rsidRDefault="00EF274B">
            <w:pPr>
              <w:widowControl/>
              <w:spacing w:line="0" w:lineRule="atLeast"/>
              <w:rPr>
                <w:rFonts w:ascii="仿宋_GB2312" w:eastAsia="仿宋_GB2312"/>
                <w:color w:val="000000" w:themeColor="text1"/>
                <w:szCs w:val="21"/>
              </w:rPr>
            </w:pPr>
          </w:p>
        </w:tc>
      </w:tr>
      <w:tr w:rsidR="00EF274B" w14:paraId="33AE7F6B" w14:textId="77777777">
        <w:trPr>
          <w:gridAfter w:val="3"/>
          <w:wAfter w:w="5858" w:type="dxa"/>
          <w:trHeight w:val="1296"/>
        </w:trPr>
        <w:tc>
          <w:tcPr>
            <w:tcW w:w="706" w:type="dxa"/>
            <w:shd w:val="clear" w:color="auto" w:fill="auto"/>
            <w:vAlign w:val="center"/>
          </w:tcPr>
          <w:p w14:paraId="04AEF902" w14:textId="77777777" w:rsidR="00EF274B" w:rsidRDefault="00000000">
            <w:pPr>
              <w:spacing w:line="240" w:lineRule="exact"/>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lastRenderedPageBreak/>
              <w:t>6</w:t>
            </w:r>
          </w:p>
        </w:tc>
        <w:tc>
          <w:tcPr>
            <w:tcW w:w="1441" w:type="dxa"/>
            <w:shd w:val="clear" w:color="auto" w:fill="auto"/>
            <w:vAlign w:val="center"/>
          </w:tcPr>
          <w:p w14:paraId="479384F0" w14:textId="77777777" w:rsidR="00EF274B" w:rsidRDefault="00000000">
            <w:pPr>
              <w:spacing w:line="240" w:lineRule="exact"/>
              <w:rPr>
                <w:rFonts w:ascii="仿宋_GB2312" w:eastAsia="仿宋_GB2312" w:hAnsi="宋体" w:cs="宋体"/>
                <w:color w:val="000000" w:themeColor="text1"/>
                <w:szCs w:val="21"/>
              </w:rPr>
            </w:pPr>
            <w:r>
              <w:rPr>
                <w:rFonts w:ascii="仿宋_GB2312" w:eastAsia="仿宋_GB2312" w:hint="eastAsia"/>
                <w:color w:val="000000" w:themeColor="text1"/>
                <w:szCs w:val="21"/>
              </w:rPr>
              <w:t>工程施工单位未及时清运施工过程中产生的固体废物</w:t>
            </w:r>
          </w:p>
        </w:tc>
        <w:tc>
          <w:tcPr>
            <w:tcW w:w="2867" w:type="dxa"/>
            <w:shd w:val="clear" w:color="auto" w:fill="auto"/>
            <w:vAlign w:val="center"/>
          </w:tcPr>
          <w:p w14:paraId="015FC268" w14:textId="77777777" w:rsidR="00EF274B" w:rsidRDefault="00000000">
            <w:pPr>
              <w:spacing w:line="240" w:lineRule="exact"/>
              <w:jc w:val="left"/>
              <w:rPr>
                <w:rFonts w:ascii="仿宋_GB2312" w:eastAsia="仿宋_GB2312" w:hAnsi="宋体" w:cs="宋体"/>
                <w:color w:val="000000" w:themeColor="text1"/>
                <w:szCs w:val="21"/>
              </w:rPr>
            </w:pPr>
            <w:r>
              <w:rPr>
                <w:rFonts w:ascii="仿宋_GB2312" w:eastAsia="仿宋_GB2312" w:hint="eastAsia"/>
                <w:color w:val="000000" w:themeColor="text1"/>
                <w:szCs w:val="21"/>
              </w:rPr>
              <w:t>违反条款：第六十三条第二款；处罚条款：第一百一十一条第一款第（三）项、第二款 责令</w:t>
            </w:r>
            <w:r>
              <w:rPr>
                <w:rFonts w:ascii="仿宋_GB2312" w:eastAsia="仿宋_GB2312"/>
                <w:color w:val="000000" w:themeColor="text1"/>
                <w:szCs w:val="21"/>
              </w:rPr>
              <w:t>改正，没收违法所得，对</w:t>
            </w:r>
            <w:r>
              <w:rPr>
                <w:rFonts w:ascii="仿宋_GB2312" w:eastAsia="仿宋_GB2312" w:hint="eastAsia"/>
                <w:color w:val="000000" w:themeColor="text1"/>
                <w:szCs w:val="21"/>
              </w:rPr>
              <w:t>单位处十万元以上一百万元以下的罚款。</w:t>
            </w:r>
          </w:p>
        </w:tc>
        <w:tc>
          <w:tcPr>
            <w:tcW w:w="1103" w:type="dxa"/>
            <w:shd w:val="clear" w:color="auto" w:fill="auto"/>
            <w:vAlign w:val="center"/>
          </w:tcPr>
          <w:p w14:paraId="51B1D3BE"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100000</w:t>
            </w:r>
          </w:p>
        </w:tc>
        <w:tc>
          <w:tcPr>
            <w:tcW w:w="990" w:type="dxa"/>
            <w:shd w:val="clear" w:color="auto" w:fill="auto"/>
            <w:vAlign w:val="center"/>
          </w:tcPr>
          <w:p w14:paraId="2E14F033" w14:textId="77777777" w:rsidR="00EF274B" w:rsidRDefault="00000000">
            <w:pPr>
              <w:spacing w:line="240" w:lineRule="exact"/>
              <w:jc w:val="center"/>
              <w:rPr>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744FA11A" w14:textId="77777777" w:rsidR="00EF274B" w:rsidRDefault="00000000">
            <w:pPr>
              <w:widowControl/>
              <w:spacing w:line="240" w:lineRule="exact"/>
              <w:rPr>
                <w:rFonts w:ascii="仿宋_GB2312" w:eastAsia="仿宋_GB2312"/>
                <w:color w:val="000000" w:themeColor="text1"/>
                <w:szCs w:val="21"/>
              </w:rPr>
            </w:pPr>
            <w:r>
              <w:rPr>
                <w:rFonts w:ascii="仿宋_GB2312" w:eastAsia="仿宋_GB2312" w:hint="eastAsia"/>
                <w:color w:val="000000" w:themeColor="text1"/>
                <w:szCs w:val="21"/>
              </w:rPr>
              <w:t>垃圾占地面积10</w:t>
            </w:r>
            <w:r>
              <w:rPr>
                <w:rFonts w:ascii="宋体" w:hAnsi="宋体" w:cs="宋体" w:hint="eastAsia"/>
                <w:color w:val="000000" w:themeColor="text1"/>
                <w:szCs w:val="21"/>
              </w:rPr>
              <w:t>㎡</w:t>
            </w:r>
            <w:r>
              <w:rPr>
                <w:rFonts w:ascii="仿宋_GB2312" w:eastAsia="仿宋_GB2312" w:hAnsi="仿宋_GB2312" w:cs="仿宋_GB2312" w:hint="eastAsia"/>
                <w:color w:val="000000" w:themeColor="text1"/>
                <w:szCs w:val="21"/>
              </w:rPr>
              <w:t>以下的，系数</w:t>
            </w:r>
            <w:r>
              <w:rPr>
                <w:rFonts w:ascii="仿宋_GB2312" w:eastAsia="仿宋_GB2312" w:hint="eastAsia"/>
                <w:color w:val="000000" w:themeColor="text1"/>
                <w:szCs w:val="21"/>
              </w:rPr>
              <w:t>0；11－15</w:t>
            </w:r>
            <w:r>
              <w:rPr>
                <w:rFonts w:ascii="宋体" w:hAnsi="宋体" w:cs="宋体" w:hint="eastAsia"/>
                <w:color w:val="000000" w:themeColor="text1"/>
                <w:szCs w:val="21"/>
              </w:rPr>
              <w:t>㎡</w:t>
            </w:r>
            <w:r>
              <w:rPr>
                <w:rFonts w:ascii="仿宋_GB2312" w:eastAsia="仿宋_GB2312" w:hAnsi="仿宋_GB2312" w:cs="仿宋_GB2312" w:hint="eastAsia"/>
                <w:color w:val="000000" w:themeColor="text1"/>
                <w:szCs w:val="21"/>
              </w:rPr>
              <w:t>的，系数</w:t>
            </w:r>
            <w:r>
              <w:rPr>
                <w:rFonts w:ascii="仿宋_GB2312" w:eastAsia="仿宋_GB2312" w:hint="eastAsia"/>
                <w:color w:val="000000" w:themeColor="text1"/>
                <w:szCs w:val="21"/>
              </w:rPr>
              <w:t>1；16－20</w:t>
            </w:r>
            <w:r>
              <w:rPr>
                <w:rFonts w:ascii="宋体" w:hAnsi="宋体" w:cs="宋体"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int="eastAsia"/>
                <w:color w:val="000000" w:themeColor="text1"/>
                <w:szCs w:val="21"/>
              </w:rPr>
              <w:t>2，以此类推。</w:t>
            </w:r>
          </w:p>
        </w:tc>
        <w:tc>
          <w:tcPr>
            <w:tcW w:w="1628" w:type="dxa"/>
            <w:shd w:val="clear" w:color="auto" w:fill="auto"/>
            <w:vAlign w:val="center"/>
          </w:tcPr>
          <w:p w14:paraId="2DE454B6"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w:t>
            </w:r>
            <w:r>
              <w:rPr>
                <w:rFonts w:ascii="仿宋_GB2312" w:eastAsia="仿宋_GB2312" w:hAnsi="宋体" w:cs="宋体"/>
                <w:color w:val="000000" w:themeColor="text1"/>
                <w:kern w:val="0"/>
                <w:szCs w:val="21"/>
              </w:rPr>
              <w:t>100000</w:t>
            </w:r>
            <w:r>
              <w:rPr>
                <w:rFonts w:ascii="仿宋_GB2312" w:eastAsia="仿宋_GB2312" w:hAnsi="宋体" w:cs="宋体" w:hint="eastAsia"/>
                <w:color w:val="000000" w:themeColor="text1"/>
                <w:kern w:val="0"/>
                <w:szCs w:val="21"/>
              </w:rPr>
              <w:t>×（1＋区域系数＋情节系数＋变量系数）</w:t>
            </w:r>
          </w:p>
        </w:tc>
        <w:tc>
          <w:tcPr>
            <w:tcW w:w="2929" w:type="dxa"/>
            <w:gridSpan w:val="2"/>
            <w:shd w:val="clear" w:color="auto" w:fill="auto"/>
            <w:vAlign w:val="center"/>
          </w:tcPr>
          <w:p w14:paraId="2B92A41C" w14:textId="77777777" w:rsidR="00EF274B" w:rsidRDefault="00EF274B">
            <w:pPr>
              <w:spacing w:line="260" w:lineRule="exact"/>
              <w:rPr>
                <w:rFonts w:ascii="仿宋_GB2312" w:eastAsia="仿宋_GB2312"/>
                <w:b/>
                <w:color w:val="000000" w:themeColor="text1"/>
                <w:szCs w:val="21"/>
              </w:rPr>
            </w:pPr>
          </w:p>
        </w:tc>
      </w:tr>
      <w:tr w:rsidR="00EF274B" w14:paraId="14D87F11" w14:textId="77777777">
        <w:trPr>
          <w:gridAfter w:val="3"/>
          <w:wAfter w:w="5858" w:type="dxa"/>
          <w:trHeight w:val="1335"/>
        </w:trPr>
        <w:tc>
          <w:tcPr>
            <w:tcW w:w="706" w:type="dxa"/>
            <w:shd w:val="clear" w:color="auto" w:fill="auto"/>
            <w:vAlign w:val="center"/>
          </w:tcPr>
          <w:p w14:paraId="485AFD05" w14:textId="77777777" w:rsidR="00EF274B"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7</w:t>
            </w:r>
          </w:p>
        </w:tc>
        <w:tc>
          <w:tcPr>
            <w:tcW w:w="1441" w:type="dxa"/>
            <w:shd w:val="clear" w:color="auto" w:fill="auto"/>
            <w:vAlign w:val="center"/>
          </w:tcPr>
          <w:p w14:paraId="65A977CA" w14:textId="77777777" w:rsidR="00EF274B"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工程施工单位擅自倾倒、抛撒或者堆放工程施工过程中产生的建筑垃圾</w:t>
            </w:r>
          </w:p>
        </w:tc>
        <w:tc>
          <w:tcPr>
            <w:tcW w:w="2867" w:type="dxa"/>
            <w:shd w:val="clear" w:color="auto" w:fill="auto"/>
            <w:vAlign w:val="center"/>
          </w:tcPr>
          <w:p w14:paraId="31656B75" w14:textId="77777777" w:rsidR="00EF274B" w:rsidRDefault="00000000">
            <w:pPr>
              <w:spacing w:line="240" w:lineRule="exact"/>
              <w:jc w:val="left"/>
              <w:rPr>
                <w:rFonts w:ascii="仿宋_GB2312" w:eastAsia="仿宋_GB2312"/>
                <w:color w:val="000000" w:themeColor="text1"/>
                <w:szCs w:val="21"/>
              </w:rPr>
            </w:pPr>
            <w:r>
              <w:rPr>
                <w:rFonts w:ascii="仿宋_GB2312" w:eastAsia="仿宋_GB2312" w:hint="eastAsia"/>
                <w:color w:val="000000" w:themeColor="text1"/>
                <w:szCs w:val="21"/>
              </w:rPr>
              <w:t>违反条款：第六十三条第三款；处罚条款：第一百一十一条第一款第（四）项、第二款责令</w:t>
            </w:r>
            <w:r>
              <w:rPr>
                <w:rFonts w:ascii="仿宋_GB2312" w:eastAsia="仿宋_GB2312"/>
                <w:color w:val="000000" w:themeColor="text1"/>
                <w:szCs w:val="21"/>
              </w:rPr>
              <w:t>改正，没收违法所得，对</w:t>
            </w:r>
            <w:r>
              <w:rPr>
                <w:rFonts w:ascii="仿宋_GB2312" w:eastAsia="仿宋_GB2312" w:hint="eastAsia"/>
                <w:color w:val="000000" w:themeColor="text1"/>
                <w:szCs w:val="21"/>
              </w:rPr>
              <w:t>单位处十万元以上一百万元以下的罚款。</w:t>
            </w:r>
          </w:p>
        </w:tc>
        <w:tc>
          <w:tcPr>
            <w:tcW w:w="1103" w:type="dxa"/>
            <w:shd w:val="clear" w:color="auto" w:fill="auto"/>
            <w:vAlign w:val="center"/>
          </w:tcPr>
          <w:p w14:paraId="1AD830A3"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100000</w:t>
            </w:r>
          </w:p>
        </w:tc>
        <w:tc>
          <w:tcPr>
            <w:tcW w:w="990" w:type="dxa"/>
            <w:shd w:val="clear" w:color="auto" w:fill="auto"/>
            <w:vAlign w:val="center"/>
          </w:tcPr>
          <w:p w14:paraId="72CE9B7A" w14:textId="77777777" w:rsidR="00EF274B" w:rsidRDefault="00000000">
            <w:pPr>
              <w:spacing w:line="240" w:lineRule="exact"/>
              <w:jc w:val="center"/>
              <w:rPr>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7B2F9559" w14:textId="77777777" w:rsidR="00EF274B" w:rsidRDefault="00000000">
            <w:pPr>
              <w:widowControl/>
              <w:spacing w:line="240" w:lineRule="exact"/>
              <w:rPr>
                <w:rFonts w:ascii="仿宋_GB2312" w:eastAsia="仿宋_GB2312"/>
                <w:color w:val="000000" w:themeColor="text1"/>
                <w:szCs w:val="21"/>
              </w:rPr>
            </w:pPr>
            <w:r>
              <w:rPr>
                <w:rFonts w:ascii="仿宋_GB2312" w:eastAsia="仿宋_GB2312" w:hint="eastAsia"/>
                <w:color w:val="000000" w:themeColor="text1"/>
                <w:szCs w:val="21"/>
              </w:rPr>
              <w:t>垃圾占地面积10</w:t>
            </w:r>
            <w:r>
              <w:rPr>
                <w:rFonts w:ascii="宋体" w:hAnsi="宋体" w:cs="宋体" w:hint="eastAsia"/>
                <w:color w:val="000000" w:themeColor="text1"/>
                <w:szCs w:val="21"/>
              </w:rPr>
              <w:t>㎡</w:t>
            </w:r>
            <w:r>
              <w:rPr>
                <w:rFonts w:ascii="仿宋_GB2312" w:eastAsia="仿宋_GB2312" w:hAnsi="仿宋_GB2312" w:cs="仿宋_GB2312" w:hint="eastAsia"/>
                <w:color w:val="000000" w:themeColor="text1"/>
                <w:szCs w:val="21"/>
              </w:rPr>
              <w:t>以下的，系数</w:t>
            </w:r>
            <w:r>
              <w:rPr>
                <w:rFonts w:ascii="仿宋_GB2312" w:eastAsia="仿宋_GB2312" w:hint="eastAsia"/>
                <w:color w:val="000000" w:themeColor="text1"/>
                <w:szCs w:val="21"/>
              </w:rPr>
              <w:t>0；11－15</w:t>
            </w:r>
            <w:r>
              <w:rPr>
                <w:rFonts w:ascii="宋体" w:hAnsi="宋体" w:cs="宋体" w:hint="eastAsia"/>
                <w:color w:val="000000" w:themeColor="text1"/>
                <w:szCs w:val="21"/>
              </w:rPr>
              <w:t>㎡</w:t>
            </w:r>
            <w:r>
              <w:rPr>
                <w:rFonts w:ascii="仿宋_GB2312" w:eastAsia="仿宋_GB2312" w:hAnsi="仿宋_GB2312" w:cs="仿宋_GB2312" w:hint="eastAsia"/>
                <w:color w:val="000000" w:themeColor="text1"/>
                <w:szCs w:val="21"/>
              </w:rPr>
              <w:t>的，系数</w:t>
            </w:r>
            <w:r>
              <w:rPr>
                <w:rFonts w:ascii="仿宋_GB2312" w:eastAsia="仿宋_GB2312" w:hint="eastAsia"/>
                <w:color w:val="000000" w:themeColor="text1"/>
                <w:szCs w:val="21"/>
              </w:rPr>
              <w:t>1；16－20</w:t>
            </w:r>
            <w:r>
              <w:rPr>
                <w:rFonts w:ascii="宋体" w:hAnsi="宋体" w:cs="宋体"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int="eastAsia"/>
                <w:color w:val="000000" w:themeColor="text1"/>
                <w:szCs w:val="21"/>
              </w:rPr>
              <w:t>2，以此类推。</w:t>
            </w:r>
          </w:p>
        </w:tc>
        <w:tc>
          <w:tcPr>
            <w:tcW w:w="1628" w:type="dxa"/>
            <w:shd w:val="clear" w:color="auto" w:fill="auto"/>
            <w:vAlign w:val="center"/>
          </w:tcPr>
          <w:p w14:paraId="6B816540"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w:t>
            </w:r>
            <w:r>
              <w:rPr>
                <w:rFonts w:ascii="仿宋_GB2312" w:eastAsia="仿宋_GB2312" w:hAnsi="宋体" w:cs="宋体"/>
                <w:color w:val="000000" w:themeColor="text1"/>
                <w:kern w:val="0"/>
                <w:szCs w:val="21"/>
              </w:rPr>
              <w:t>100000</w:t>
            </w:r>
            <w:r>
              <w:rPr>
                <w:rFonts w:ascii="仿宋_GB2312" w:eastAsia="仿宋_GB2312" w:hAnsi="宋体" w:cs="宋体" w:hint="eastAsia"/>
                <w:color w:val="000000" w:themeColor="text1"/>
                <w:kern w:val="0"/>
                <w:szCs w:val="21"/>
              </w:rPr>
              <w:t>×（1＋区域系数＋情节系数＋变量系数）</w:t>
            </w:r>
          </w:p>
        </w:tc>
        <w:tc>
          <w:tcPr>
            <w:tcW w:w="2929" w:type="dxa"/>
            <w:gridSpan w:val="2"/>
            <w:shd w:val="clear" w:color="auto" w:fill="auto"/>
            <w:vAlign w:val="center"/>
          </w:tcPr>
          <w:p w14:paraId="5E163412" w14:textId="77777777" w:rsidR="00EF274B" w:rsidRDefault="00EF274B">
            <w:pPr>
              <w:spacing w:line="260" w:lineRule="exact"/>
              <w:rPr>
                <w:rFonts w:ascii="仿宋_GB2312" w:eastAsia="仿宋_GB2312"/>
                <w:b/>
                <w:color w:val="000000" w:themeColor="text1"/>
                <w:szCs w:val="21"/>
              </w:rPr>
            </w:pPr>
          </w:p>
        </w:tc>
      </w:tr>
      <w:tr w:rsidR="00EF274B" w14:paraId="08BA5939" w14:textId="77777777">
        <w:trPr>
          <w:gridAfter w:val="3"/>
          <w:wAfter w:w="5858" w:type="dxa"/>
          <w:trHeight w:val="1335"/>
        </w:trPr>
        <w:tc>
          <w:tcPr>
            <w:tcW w:w="706" w:type="dxa"/>
            <w:shd w:val="clear" w:color="auto" w:fill="auto"/>
            <w:vAlign w:val="center"/>
          </w:tcPr>
          <w:p w14:paraId="508F7190" w14:textId="77777777" w:rsidR="00EF274B"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8</w:t>
            </w:r>
          </w:p>
        </w:tc>
        <w:tc>
          <w:tcPr>
            <w:tcW w:w="1441" w:type="dxa"/>
            <w:shd w:val="clear" w:color="auto" w:fill="auto"/>
            <w:vAlign w:val="center"/>
          </w:tcPr>
          <w:p w14:paraId="2A04789B" w14:textId="77777777" w:rsidR="00EF274B" w:rsidRDefault="00000000">
            <w:pPr>
              <w:spacing w:line="240" w:lineRule="exact"/>
              <w:rPr>
                <w:rFonts w:ascii="仿宋_GB2312" w:eastAsia="仿宋_GB2312" w:hAnsi="宋体" w:cs="宋体"/>
                <w:color w:val="000000" w:themeColor="text1"/>
                <w:szCs w:val="21"/>
              </w:rPr>
            </w:pPr>
            <w:r>
              <w:rPr>
                <w:rFonts w:ascii="仿宋_GB2312" w:eastAsia="仿宋_GB2312" w:hint="eastAsia"/>
                <w:color w:val="000000" w:themeColor="text1"/>
                <w:szCs w:val="21"/>
              </w:rPr>
              <w:t>工程施工单位未按照规定对施工过程中产生的固体废物进行利用或者处置的</w:t>
            </w:r>
          </w:p>
        </w:tc>
        <w:tc>
          <w:tcPr>
            <w:tcW w:w="2867" w:type="dxa"/>
            <w:shd w:val="clear" w:color="auto" w:fill="auto"/>
            <w:vAlign w:val="center"/>
          </w:tcPr>
          <w:p w14:paraId="08939D3E" w14:textId="77777777" w:rsidR="00EF274B" w:rsidRDefault="00000000">
            <w:pPr>
              <w:spacing w:line="240" w:lineRule="exact"/>
              <w:jc w:val="left"/>
              <w:rPr>
                <w:rFonts w:ascii="仿宋_GB2312" w:eastAsia="仿宋_GB2312" w:hAnsi="宋体" w:cs="宋体"/>
                <w:color w:val="000000" w:themeColor="text1"/>
                <w:szCs w:val="21"/>
              </w:rPr>
            </w:pPr>
            <w:r>
              <w:rPr>
                <w:rFonts w:ascii="仿宋_GB2312" w:eastAsia="仿宋_GB2312" w:hint="eastAsia"/>
                <w:color w:val="000000" w:themeColor="text1"/>
                <w:szCs w:val="21"/>
              </w:rPr>
              <w:t>违反条款：第六十三条第二款；处罚条款：第一百一十一条第一款第（四）项、第二款 责令</w:t>
            </w:r>
            <w:r>
              <w:rPr>
                <w:rFonts w:ascii="仿宋_GB2312" w:eastAsia="仿宋_GB2312"/>
                <w:color w:val="000000" w:themeColor="text1"/>
                <w:szCs w:val="21"/>
              </w:rPr>
              <w:t>改正，没收违法所得，对</w:t>
            </w:r>
            <w:r>
              <w:rPr>
                <w:rFonts w:ascii="仿宋_GB2312" w:eastAsia="仿宋_GB2312" w:hint="eastAsia"/>
                <w:color w:val="000000" w:themeColor="text1"/>
                <w:szCs w:val="21"/>
              </w:rPr>
              <w:t>单位处十万元以上一百万元以下的罚款。</w:t>
            </w:r>
          </w:p>
        </w:tc>
        <w:tc>
          <w:tcPr>
            <w:tcW w:w="1103" w:type="dxa"/>
            <w:shd w:val="clear" w:color="auto" w:fill="auto"/>
            <w:vAlign w:val="center"/>
          </w:tcPr>
          <w:p w14:paraId="2203F937"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r>
              <w:rPr>
                <w:rFonts w:ascii="仿宋_GB2312" w:eastAsia="仿宋_GB2312" w:hAnsi="宋体" w:cs="宋体"/>
                <w:color w:val="000000" w:themeColor="text1"/>
                <w:kern w:val="0"/>
                <w:szCs w:val="21"/>
              </w:rPr>
              <w:t>0</w:t>
            </w:r>
          </w:p>
        </w:tc>
        <w:tc>
          <w:tcPr>
            <w:tcW w:w="990" w:type="dxa"/>
            <w:shd w:val="clear" w:color="auto" w:fill="auto"/>
            <w:vAlign w:val="center"/>
          </w:tcPr>
          <w:p w14:paraId="0D7C7479" w14:textId="77777777" w:rsidR="00EF274B" w:rsidRDefault="00000000">
            <w:pPr>
              <w:spacing w:line="240" w:lineRule="exact"/>
              <w:jc w:val="center"/>
              <w:rPr>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7A8CEFFD"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w:t>
            </w:r>
            <w:r>
              <w:rPr>
                <w:rFonts w:ascii="仿宋_GB2312" w:eastAsia="仿宋_GB2312" w:hAnsi="宋体" w:cs="宋体"/>
                <w:color w:val="000000" w:themeColor="text1"/>
                <w:kern w:val="0"/>
                <w:szCs w:val="21"/>
              </w:rPr>
              <w:t>利用或处置的固体废物</w:t>
            </w:r>
            <w:r>
              <w:rPr>
                <w:rFonts w:ascii="仿宋_GB2312" w:eastAsia="仿宋_GB2312" w:hAnsi="宋体" w:cs="宋体" w:hint="eastAsia"/>
                <w:color w:val="000000" w:themeColor="text1"/>
                <w:kern w:val="0"/>
                <w:szCs w:val="21"/>
              </w:rPr>
              <w:t>占地面积10</w:t>
            </w:r>
            <w:r>
              <w:rPr>
                <w:rFonts w:ascii="Microsoft JhengHei" w:eastAsia="Microsoft JhengHei" w:hAnsi="Microsoft JhengHei" w:cs="Microsoft JhengHei" w:hint="eastAsia"/>
                <w:color w:val="000000" w:themeColor="text1"/>
                <w:kern w:val="0"/>
                <w:szCs w:val="21"/>
              </w:rPr>
              <w:t>㎡</w:t>
            </w:r>
            <w:r>
              <w:rPr>
                <w:rFonts w:ascii="仿宋_GB2312" w:eastAsia="仿宋_GB2312" w:hAnsi="仿宋_GB2312" w:cs="仿宋_GB2312" w:hint="eastAsia"/>
                <w:color w:val="000000" w:themeColor="text1"/>
                <w:kern w:val="0"/>
                <w:szCs w:val="21"/>
              </w:rPr>
              <w:t>以下的，系数</w:t>
            </w:r>
            <w:r>
              <w:rPr>
                <w:rFonts w:ascii="仿宋_GB2312" w:eastAsia="仿宋_GB2312" w:hAnsi="宋体" w:cs="宋体" w:hint="eastAsia"/>
                <w:color w:val="000000" w:themeColor="text1"/>
                <w:kern w:val="0"/>
                <w:szCs w:val="21"/>
              </w:rPr>
              <w:t>0；11－15</w:t>
            </w:r>
            <w:r>
              <w:rPr>
                <w:rFonts w:ascii="Microsoft JhengHei" w:eastAsia="Microsoft JhengHei" w:hAnsi="Microsoft JhengHei" w:cs="Microsoft JhengHei" w:hint="eastAsia"/>
                <w:color w:val="000000" w:themeColor="text1"/>
                <w:kern w:val="0"/>
                <w:szCs w:val="21"/>
              </w:rPr>
              <w:t>㎡</w:t>
            </w:r>
            <w:r>
              <w:rPr>
                <w:rFonts w:ascii="仿宋_GB2312" w:eastAsia="仿宋_GB2312" w:hAnsi="仿宋_GB2312" w:cs="仿宋_GB2312" w:hint="eastAsia"/>
                <w:color w:val="000000" w:themeColor="text1"/>
                <w:kern w:val="0"/>
                <w:szCs w:val="21"/>
              </w:rPr>
              <w:t>的，系数</w:t>
            </w:r>
            <w:r>
              <w:rPr>
                <w:rFonts w:ascii="仿宋_GB2312" w:eastAsia="仿宋_GB2312" w:hAnsi="宋体" w:cs="宋体" w:hint="eastAsia"/>
                <w:color w:val="000000" w:themeColor="text1"/>
                <w:kern w:val="0"/>
                <w:szCs w:val="21"/>
              </w:rPr>
              <w:t>1；16－20</w:t>
            </w:r>
            <w:r>
              <w:rPr>
                <w:rFonts w:ascii="Microsoft JhengHei" w:eastAsia="Microsoft JhengHei" w:hAnsi="Microsoft JhengHei" w:cs="Microsoft JhengHei" w:hint="eastAsia"/>
                <w:color w:val="000000" w:themeColor="text1"/>
                <w:kern w:val="0"/>
                <w:szCs w:val="21"/>
              </w:rPr>
              <w:t>㎡</w:t>
            </w:r>
            <w:r>
              <w:rPr>
                <w:rFonts w:ascii="仿宋_GB2312" w:eastAsia="仿宋_GB2312" w:hAnsi="仿宋_GB2312" w:cs="仿宋_GB2312" w:hint="eastAsia"/>
                <w:color w:val="000000" w:themeColor="text1"/>
                <w:kern w:val="0"/>
                <w:szCs w:val="21"/>
              </w:rPr>
              <w:t>系数</w:t>
            </w:r>
            <w:r>
              <w:rPr>
                <w:rFonts w:ascii="仿宋_GB2312" w:eastAsia="仿宋_GB2312" w:hAnsi="宋体" w:cs="宋体" w:hint="eastAsia"/>
                <w:color w:val="000000" w:themeColor="text1"/>
                <w:kern w:val="0"/>
                <w:szCs w:val="21"/>
              </w:rPr>
              <w:t>2，以此类推。</w:t>
            </w:r>
          </w:p>
        </w:tc>
        <w:tc>
          <w:tcPr>
            <w:tcW w:w="1628" w:type="dxa"/>
            <w:shd w:val="clear" w:color="auto" w:fill="auto"/>
            <w:vAlign w:val="center"/>
          </w:tcPr>
          <w:p w14:paraId="0BDFB94B"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0000×（1＋区域系数＋情节系数＋变量系数）</w:t>
            </w:r>
          </w:p>
        </w:tc>
        <w:tc>
          <w:tcPr>
            <w:tcW w:w="2929" w:type="dxa"/>
            <w:gridSpan w:val="2"/>
            <w:shd w:val="clear" w:color="auto" w:fill="auto"/>
            <w:vAlign w:val="center"/>
          </w:tcPr>
          <w:p w14:paraId="20D439CE" w14:textId="77777777" w:rsidR="00EF274B" w:rsidRDefault="00EF274B">
            <w:pPr>
              <w:spacing w:line="260" w:lineRule="exact"/>
              <w:rPr>
                <w:rFonts w:ascii="仿宋_GB2312" w:eastAsia="仿宋_GB2312"/>
                <w:b/>
                <w:color w:val="000000" w:themeColor="text1"/>
                <w:szCs w:val="21"/>
              </w:rPr>
            </w:pPr>
          </w:p>
        </w:tc>
      </w:tr>
      <w:tr w:rsidR="00EF274B" w14:paraId="3BDB20F0" w14:textId="77777777">
        <w:trPr>
          <w:gridAfter w:val="3"/>
          <w:wAfter w:w="5858" w:type="dxa"/>
          <w:trHeight w:val="1556"/>
        </w:trPr>
        <w:tc>
          <w:tcPr>
            <w:tcW w:w="706" w:type="dxa"/>
            <w:vMerge w:val="restart"/>
            <w:shd w:val="clear" w:color="auto" w:fill="auto"/>
            <w:vAlign w:val="center"/>
          </w:tcPr>
          <w:p w14:paraId="6FFD9AD3" w14:textId="77777777" w:rsidR="00EF274B" w:rsidRDefault="00000000">
            <w:pPr>
              <w:widowControl/>
              <w:jc w:val="left"/>
              <w:rPr>
                <w:rFonts w:ascii="仿宋_GB2312" w:eastAsia="仿宋_GB2312"/>
                <w:color w:val="000000" w:themeColor="text1"/>
                <w:kern w:val="0"/>
                <w:szCs w:val="21"/>
              </w:rPr>
            </w:pPr>
            <w:r>
              <w:rPr>
                <w:rFonts w:ascii="仿宋_GB2312" w:eastAsia="仿宋_GB2312" w:hint="eastAsia"/>
                <w:color w:val="000000" w:themeColor="text1"/>
                <w:kern w:val="0"/>
                <w:szCs w:val="21"/>
              </w:rPr>
              <w:t>9</w:t>
            </w:r>
          </w:p>
        </w:tc>
        <w:tc>
          <w:tcPr>
            <w:tcW w:w="1441" w:type="dxa"/>
            <w:vMerge w:val="restart"/>
            <w:shd w:val="clear" w:color="auto" w:fill="auto"/>
            <w:vAlign w:val="center"/>
          </w:tcPr>
          <w:p w14:paraId="6F29768D" w14:textId="77777777" w:rsidR="00EF274B" w:rsidRDefault="00000000">
            <w:pPr>
              <w:widowControl/>
              <w:jc w:val="left"/>
              <w:rPr>
                <w:rFonts w:ascii="仿宋_GB2312" w:eastAsia="仿宋_GB2312"/>
                <w:color w:val="000000" w:themeColor="text1"/>
                <w:kern w:val="0"/>
                <w:szCs w:val="21"/>
              </w:rPr>
            </w:pPr>
            <w:r>
              <w:rPr>
                <w:rFonts w:ascii="仿宋_GB2312" w:eastAsia="仿宋_GB2312" w:hint="eastAsia"/>
                <w:color w:val="000000" w:themeColor="text1"/>
                <w:szCs w:val="21"/>
              </w:rPr>
              <w:t>未将厨余垃圾交由具备相应资质条件的单位进行无害化处理</w:t>
            </w:r>
          </w:p>
        </w:tc>
        <w:tc>
          <w:tcPr>
            <w:tcW w:w="2867" w:type="dxa"/>
            <w:vMerge w:val="restart"/>
            <w:shd w:val="clear" w:color="auto" w:fill="auto"/>
            <w:vAlign w:val="center"/>
          </w:tcPr>
          <w:p w14:paraId="24B600A0" w14:textId="77777777" w:rsidR="00EF274B" w:rsidRDefault="00000000">
            <w:pPr>
              <w:jc w:val="left"/>
              <w:rPr>
                <w:rFonts w:ascii="仿宋_GB2312" w:eastAsia="仿宋_GB2312"/>
                <w:color w:val="000000" w:themeColor="text1"/>
                <w:szCs w:val="21"/>
              </w:rPr>
            </w:pPr>
            <w:r>
              <w:rPr>
                <w:rFonts w:ascii="仿宋_GB2312" w:eastAsia="仿宋_GB2312" w:hint="eastAsia"/>
                <w:color w:val="000000" w:themeColor="text1"/>
                <w:szCs w:val="21"/>
              </w:rPr>
              <w:t>违反条款：第五十七条第二款；处罚条款：第一百一十一条第一款第（五）项、第二款 责令改正，没收违法所得，单位有前款第二项、第三项、第四项、第五项、第六项行为之一，处十万元以上一百万元以下的罚款；个人有前款第一项、第五项、第七项行为之一，处一百元以上五百元以下的罚款。</w:t>
            </w:r>
          </w:p>
        </w:tc>
        <w:tc>
          <w:tcPr>
            <w:tcW w:w="1103" w:type="dxa"/>
            <w:shd w:val="clear" w:color="auto" w:fill="auto"/>
            <w:vAlign w:val="center"/>
          </w:tcPr>
          <w:p w14:paraId="7542C846"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100000（单位）</w:t>
            </w:r>
          </w:p>
        </w:tc>
        <w:tc>
          <w:tcPr>
            <w:tcW w:w="990" w:type="dxa"/>
            <w:shd w:val="clear" w:color="auto" w:fill="auto"/>
            <w:vAlign w:val="center"/>
          </w:tcPr>
          <w:p w14:paraId="1E0A1094" w14:textId="77777777" w:rsidR="00EF274B"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vMerge w:val="restart"/>
            <w:shd w:val="clear" w:color="auto" w:fill="auto"/>
            <w:vAlign w:val="center"/>
          </w:tcPr>
          <w:p w14:paraId="032ACE05"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特大型、大型餐饮经营者，变量系数为1；（以餐饮服务许可标注的类别为准。）</w:t>
            </w:r>
          </w:p>
          <w:p w14:paraId="1C2E3789"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2.将厨余垃圾随意倾倒、丢弃、堆放至绿地、公厕、城市道路等公共场所，或者燃气、供暖等公用管道和设施保护（管理）范围的，或者农田内的，系数3；</w:t>
            </w:r>
          </w:p>
          <w:p w14:paraId="34155292"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3.厨余垃圾总量较大、持续时间较长、对环境秩序造成较严重影响的，系数3-9；</w:t>
            </w:r>
          </w:p>
          <w:p w14:paraId="310D86AD"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4.知道或者应当知道无资质收运单位和个人收集厨余垃圾用于生产“地沟油”而继续交运的，系数9。</w:t>
            </w:r>
          </w:p>
        </w:tc>
        <w:tc>
          <w:tcPr>
            <w:tcW w:w="1628" w:type="dxa"/>
            <w:shd w:val="clear" w:color="auto" w:fill="auto"/>
            <w:vAlign w:val="center"/>
          </w:tcPr>
          <w:p w14:paraId="6EF47A4E"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0000×（1＋区域系数＋情节系数＋变量系数）</w:t>
            </w:r>
          </w:p>
        </w:tc>
        <w:tc>
          <w:tcPr>
            <w:tcW w:w="2929" w:type="dxa"/>
            <w:gridSpan w:val="2"/>
            <w:shd w:val="clear" w:color="auto" w:fill="auto"/>
            <w:vAlign w:val="center"/>
          </w:tcPr>
          <w:p w14:paraId="3404EBE9" w14:textId="77777777" w:rsidR="00EF274B" w:rsidRDefault="00EF274B">
            <w:pPr>
              <w:widowControl/>
              <w:spacing w:line="240" w:lineRule="exact"/>
              <w:rPr>
                <w:rFonts w:ascii="仿宋_GB2312" w:eastAsia="仿宋_GB2312"/>
                <w:color w:val="000000" w:themeColor="text1"/>
                <w:szCs w:val="21"/>
              </w:rPr>
            </w:pPr>
          </w:p>
        </w:tc>
      </w:tr>
      <w:tr w:rsidR="00EF274B" w14:paraId="498E8E45" w14:textId="77777777">
        <w:trPr>
          <w:gridAfter w:val="3"/>
          <w:wAfter w:w="5858" w:type="dxa"/>
          <w:trHeight w:val="1946"/>
        </w:trPr>
        <w:tc>
          <w:tcPr>
            <w:tcW w:w="706" w:type="dxa"/>
            <w:vMerge/>
            <w:shd w:val="clear" w:color="auto" w:fill="auto"/>
            <w:vAlign w:val="center"/>
          </w:tcPr>
          <w:p w14:paraId="608B621D" w14:textId="77777777" w:rsidR="00EF274B" w:rsidRDefault="00EF274B">
            <w:pPr>
              <w:spacing w:line="240" w:lineRule="exact"/>
              <w:rPr>
                <w:rFonts w:ascii="仿宋_GB2312" w:eastAsia="仿宋_GB2312"/>
                <w:color w:val="000000" w:themeColor="text1"/>
                <w:szCs w:val="21"/>
              </w:rPr>
            </w:pPr>
          </w:p>
        </w:tc>
        <w:tc>
          <w:tcPr>
            <w:tcW w:w="1441" w:type="dxa"/>
            <w:vMerge/>
            <w:shd w:val="clear" w:color="auto" w:fill="auto"/>
            <w:vAlign w:val="center"/>
          </w:tcPr>
          <w:p w14:paraId="5E3FE4F3" w14:textId="77777777" w:rsidR="00EF274B" w:rsidRDefault="00EF274B">
            <w:pPr>
              <w:spacing w:line="240" w:lineRule="exact"/>
              <w:rPr>
                <w:rFonts w:ascii="仿宋_GB2312" w:eastAsia="仿宋_GB2312"/>
                <w:color w:val="000000" w:themeColor="text1"/>
                <w:szCs w:val="21"/>
              </w:rPr>
            </w:pPr>
          </w:p>
        </w:tc>
        <w:tc>
          <w:tcPr>
            <w:tcW w:w="2867" w:type="dxa"/>
            <w:vMerge/>
            <w:shd w:val="clear" w:color="auto" w:fill="auto"/>
            <w:vAlign w:val="center"/>
          </w:tcPr>
          <w:p w14:paraId="543F2621" w14:textId="77777777" w:rsidR="00EF274B" w:rsidRDefault="00EF274B">
            <w:pPr>
              <w:spacing w:line="240" w:lineRule="exact"/>
              <w:jc w:val="left"/>
              <w:rPr>
                <w:rFonts w:ascii="仿宋_GB2312" w:eastAsia="仿宋_GB2312"/>
                <w:color w:val="000000" w:themeColor="text1"/>
                <w:szCs w:val="21"/>
              </w:rPr>
            </w:pPr>
          </w:p>
        </w:tc>
        <w:tc>
          <w:tcPr>
            <w:tcW w:w="1103" w:type="dxa"/>
            <w:shd w:val="clear" w:color="auto" w:fill="auto"/>
            <w:vAlign w:val="center"/>
          </w:tcPr>
          <w:p w14:paraId="15A69064"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w:t>
            </w:r>
          </w:p>
          <w:p w14:paraId="31FDFBFC"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（个人）</w:t>
            </w:r>
          </w:p>
        </w:tc>
        <w:tc>
          <w:tcPr>
            <w:tcW w:w="990" w:type="dxa"/>
            <w:shd w:val="clear" w:color="auto" w:fill="auto"/>
            <w:vAlign w:val="center"/>
          </w:tcPr>
          <w:p w14:paraId="77B8BA1A" w14:textId="77777777" w:rsidR="00EF274B"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vMerge/>
            <w:shd w:val="clear" w:color="auto" w:fill="auto"/>
            <w:vAlign w:val="center"/>
          </w:tcPr>
          <w:p w14:paraId="04C86332" w14:textId="77777777" w:rsidR="00EF274B" w:rsidRDefault="00EF274B">
            <w:pPr>
              <w:widowControl/>
              <w:spacing w:line="240" w:lineRule="exact"/>
              <w:rPr>
                <w:rFonts w:ascii="仿宋_GB2312" w:eastAsia="仿宋_GB2312" w:hAnsi="宋体" w:cs="宋体"/>
                <w:color w:val="000000" w:themeColor="text1"/>
                <w:kern w:val="0"/>
                <w:szCs w:val="21"/>
              </w:rPr>
            </w:pPr>
          </w:p>
        </w:tc>
        <w:tc>
          <w:tcPr>
            <w:tcW w:w="1628" w:type="dxa"/>
            <w:shd w:val="clear" w:color="auto" w:fill="auto"/>
            <w:vAlign w:val="center"/>
          </w:tcPr>
          <w:p w14:paraId="1692306F"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0×（1＋区域系数＋情节系数＋变量系数）</w:t>
            </w:r>
          </w:p>
        </w:tc>
        <w:tc>
          <w:tcPr>
            <w:tcW w:w="2929" w:type="dxa"/>
            <w:gridSpan w:val="2"/>
            <w:shd w:val="clear" w:color="auto" w:fill="auto"/>
            <w:vAlign w:val="center"/>
          </w:tcPr>
          <w:p w14:paraId="0158DFCE" w14:textId="77777777" w:rsidR="00EF274B" w:rsidRDefault="00EF274B">
            <w:pPr>
              <w:widowControl/>
              <w:spacing w:line="240" w:lineRule="exact"/>
              <w:rPr>
                <w:rFonts w:ascii="仿宋_GB2312" w:eastAsia="仿宋_GB2312"/>
                <w:color w:val="000000" w:themeColor="text1"/>
                <w:szCs w:val="21"/>
              </w:rPr>
            </w:pPr>
          </w:p>
        </w:tc>
      </w:tr>
      <w:tr w:rsidR="00EF274B" w14:paraId="62042123" w14:textId="77777777">
        <w:trPr>
          <w:gridAfter w:val="3"/>
          <w:wAfter w:w="5858" w:type="dxa"/>
          <w:trHeight w:val="1539"/>
        </w:trPr>
        <w:tc>
          <w:tcPr>
            <w:tcW w:w="706" w:type="dxa"/>
            <w:vMerge w:val="restart"/>
            <w:shd w:val="clear" w:color="auto" w:fill="auto"/>
            <w:vAlign w:val="center"/>
          </w:tcPr>
          <w:p w14:paraId="7CF4BBE4" w14:textId="77777777" w:rsidR="00EF274B"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lastRenderedPageBreak/>
              <w:t>10</w:t>
            </w:r>
          </w:p>
        </w:tc>
        <w:tc>
          <w:tcPr>
            <w:tcW w:w="1441" w:type="dxa"/>
            <w:vMerge w:val="restart"/>
            <w:shd w:val="clear" w:color="auto" w:fill="auto"/>
            <w:vAlign w:val="center"/>
          </w:tcPr>
          <w:p w14:paraId="53D9026D" w14:textId="77777777" w:rsidR="00EF274B"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运输过程中沿途丢弃、遗撒生活垃圾</w:t>
            </w:r>
          </w:p>
        </w:tc>
        <w:tc>
          <w:tcPr>
            <w:tcW w:w="2867" w:type="dxa"/>
            <w:vMerge w:val="restart"/>
            <w:shd w:val="clear" w:color="auto" w:fill="auto"/>
            <w:vAlign w:val="center"/>
          </w:tcPr>
          <w:p w14:paraId="473EFF51" w14:textId="77777777" w:rsidR="00EF274B" w:rsidRDefault="00000000">
            <w:pPr>
              <w:spacing w:line="240" w:lineRule="exact"/>
              <w:jc w:val="left"/>
              <w:rPr>
                <w:rFonts w:ascii="仿宋_GB2312" w:eastAsia="仿宋_GB2312"/>
                <w:color w:val="000000" w:themeColor="text1"/>
                <w:szCs w:val="21"/>
              </w:rPr>
            </w:pPr>
            <w:r>
              <w:rPr>
                <w:rFonts w:ascii="仿宋_GB2312" w:eastAsia="仿宋_GB2312" w:hint="eastAsia"/>
                <w:color w:val="000000" w:themeColor="text1"/>
                <w:szCs w:val="21"/>
              </w:rPr>
              <w:t>违反条款：第二十条第一款；处罚条款：第一百一十一条第一款第（七）项、第二款，责令改正</w:t>
            </w:r>
            <w:r>
              <w:rPr>
                <w:rFonts w:ascii="仿宋_GB2312" w:eastAsia="仿宋_GB2312"/>
                <w:color w:val="000000" w:themeColor="text1"/>
                <w:szCs w:val="21"/>
              </w:rPr>
              <w:t>，没收违法所得</w:t>
            </w:r>
            <w:r>
              <w:rPr>
                <w:rFonts w:ascii="仿宋_GB2312" w:eastAsia="仿宋_GB2312" w:hint="eastAsia"/>
                <w:color w:val="000000" w:themeColor="text1"/>
                <w:szCs w:val="21"/>
              </w:rPr>
              <w:t>，对单位五万元以上五十万元以下的罚款；对个人处一百元以上五百元以下的罚款。</w:t>
            </w:r>
          </w:p>
        </w:tc>
        <w:tc>
          <w:tcPr>
            <w:tcW w:w="1103" w:type="dxa"/>
            <w:shd w:val="clear" w:color="auto" w:fill="auto"/>
            <w:vAlign w:val="center"/>
          </w:tcPr>
          <w:p w14:paraId="56D59998" w14:textId="77777777" w:rsidR="00EF274B"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5000</w:t>
            </w:r>
            <w:r>
              <w:rPr>
                <w:rFonts w:ascii="仿宋_GB2312" w:eastAsia="仿宋_GB2312"/>
                <w:color w:val="000000" w:themeColor="text1"/>
                <w:szCs w:val="21"/>
              </w:rPr>
              <w:t>0</w:t>
            </w:r>
          </w:p>
          <w:p w14:paraId="5B724DE2" w14:textId="77777777" w:rsidR="00EF274B"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（单位）</w:t>
            </w:r>
          </w:p>
        </w:tc>
        <w:tc>
          <w:tcPr>
            <w:tcW w:w="990" w:type="dxa"/>
            <w:shd w:val="clear" w:color="auto" w:fill="auto"/>
            <w:vAlign w:val="center"/>
          </w:tcPr>
          <w:p w14:paraId="4B22C5FF" w14:textId="77777777" w:rsidR="00EF274B"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vMerge w:val="restart"/>
            <w:shd w:val="clear" w:color="auto" w:fill="auto"/>
            <w:vAlign w:val="center"/>
          </w:tcPr>
          <w:p w14:paraId="10129AE3" w14:textId="77777777" w:rsidR="00EF274B"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污染道路长21－30米的，系数1；31－40米的，系数2；以此类推。</w:t>
            </w:r>
          </w:p>
        </w:tc>
        <w:tc>
          <w:tcPr>
            <w:tcW w:w="1628" w:type="dxa"/>
            <w:shd w:val="clear" w:color="auto" w:fill="auto"/>
            <w:vAlign w:val="center"/>
          </w:tcPr>
          <w:p w14:paraId="34CCA260" w14:textId="77777777" w:rsidR="00EF274B"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罚款数额＝5000</w:t>
            </w:r>
            <w:r>
              <w:rPr>
                <w:rFonts w:ascii="仿宋_GB2312" w:eastAsia="仿宋_GB2312"/>
                <w:color w:val="000000" w:themeColor="text1"/>
                <w:szCs w:val="21"/>
              </w:rPr>
              <w:t>0</w:t>
            </w:r>
            <w:r>
              <w:rPr>
                <w:rFonts w:ascii="仿宋_GB2312" w:eastAsia="仿宋_GB2312" w:hint="eastAsia"/>
                <w:color w:val="000000" w:themeColor="text1"/>
                <w:szCs w:val="21"/>
              </w:rPr>
              <w:t>×（1＋区域系数＋情节系数＋变量系数）</w:t>
            </w:r>
          </w:p>
        </w:tc>
        <w:tc>
          <w:tcPr>
            <w:tcW w:w="2929" w:type="dxa"/>
            <w:gridSpan w:val="2"/>
            <w:shd w:val="clear" w:color="auto" w:fill="auto"/>
            <w:vAlign w:val="center"/>
          </w:tcPr>
          <w:p w14:paraId="297E0149" w14:textId="77777777" w:rsidR="00EF274B" w:rsidRDefault="00EF274B">
            <w:pPr>
              <w:spacing w:line="240" w:lineRule="exact"/>
              <w:rPr>
                <w:rFonts w:ascii="仿宋_GB2312" w:eastAsia="仿宋_GB2312"/>
                <w:color w:val="000000" w:themeColor="text1"/>
                <w:szCs w:val="21"/>
              </w:rPr>
            </w:pPr>
          </w:p>
        </w:tc>
      </w:tr>
      <w:tr w:rsidR="00EF274B" w14:paraId="5CF451F4" w14:textId="77777777">
        <w:trPr>
          <w:gridAfter w:val="3"/>
          <w:wAfter w:w="5858" w:type="dxa"/>
          <w:trHeight w:val="818"/>
        </w:trPr>
        <w:tc>
          <w:tcPr>
            <w:tcW w:w="706" w:type="dxa"/>
            <w:vMerge/>
            <w:shd w:val="clear" w:color="auto" w:fill="auto"/>
            <w:vAlign w:val="center"/>
          </w:tcPr>
          <w:p w14:paraId="537830D4" w14:textId="77777777" w:rsidR="00EF274B" w:rsidRDefault="00EF274B">
            <w:pPr>
              <w:spacing w:line="240" w:lineRule="exact"/>
              <w:rPr>
                <w:rFonts w:ascii="仿宋_GB2312" w:eastAsia="仿宋_GB2312" w:hAnsi="宋体" w:cs="宋体"/>
                <w:color w:val="000000" w:themeColor="text1"/>
                <w:szCs w:val="21"/>
              </w:rPr>
            </w:pPr>
          </w:p>
        </w:tc>
        <w:tc>
          <w:tcPr>
            <w:tcW w:w="1441" w:type="dxa"/>
            <w:vMerge/>
            <w:shd w:val="clear" w:color="auto" w:fill="auto"/>
            <w:vAlign w:val="center"/>
          </w:tcPr>
          <w:p w14:paraId="44F60B2F" w14:textId="77777777" w:rsidR="00EF274B" w:rsidRDefault="00EF274B">
            <w:pPr>
              <w:spacing w:line="240" w:lineRule="exact"/>
              <w:rPr>
                <w:rFonts w:ascii="仿宋_GB2312" w:eastAsia="仿宋_GB2312" w:hAnsi="宋体" w:cs="宋体"/>
                <w:color w:val="000000" w:themeColor="text1"/>
                <w:szCs w:val="21"/>
              </w:rPr>
            </w:pPr>
          </w:p>
        </w:tc>
        <w:tc>
          <w:tcPr>
            <w:tcW w:w="2867" w:type="dxa"/>
            <w:vMerge/>
            <w:shd w:val="clear" w:color="auto" w:fill="auto"/>
            <w:vAlign w:val="center"/>
          </w:tcPr>
          <w:p w14:paraId="2E17DF92" w14:textId="77777777" w:rsidR="00EF274B" w:rsidRDefault="00EF274B">
            <w:pPr>
              <w:spacing w:line="240" w:lineRule="exact"/>
              <w:jc w:val="center"/>
              <w:rPr>
                <w:rFonts w:ascii="仿宋_GB2312" w:eastAsia="仿宋_GB2312" w:hAnsi="宋体" w:cs="宋体"/>
                <w:color w:val="000000" w:themeColor="text1"/>
                <w:szCs w:val="21"/>
              </w:rPr>
            </w:pPr>
          </w:p>
        </w:tc>
        <w:tc>
          <w:tcPr>
            <w:tcW w:w="1103" w:type="dxa"/>
            <w:shd w:val="clear" w:color="auto" w:fill="auto"/>
            <w:vAlign w:val="center"/>
          </w:tcPr>
          <w:p w14:paraId="64E8A12E" w14:textId="77777777" w:rsidR="00EF274B" w:rsidRDefault="00000000">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100</w:t>
            </w:r>
          </w:p>
          <w:p w14:paraId="4B7C43F1" w14:textId="77777777" w:rsidR="00EF274B" w:rsidRDefault="00000000">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（个人）</w:t>
            </w:r>
          </w:p>
        </w:tc>
        <w:tc>
          <w:tcPr>
            <w:tcW w:w="990" w:type="dxa"/>
            <w:shd w:val="clear" w:color="auto" w:fill="auto"/>
            <w:vAlign w:val="center"/>
          </w:tcPr>
          <w:p w14:paraId="79475368" w14:textId="77777777" w:rsidR="00EF274B" w:rsidRDefault="00000000">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vMerge/>
            <w:shd w:val="clear" w:color="auto" w:fill="auto"/>
            <w:vAlign w:val="center"/>
          </w:tcPr>
          <w:p w14:paraId="4057BB56" w14:textId="77777777" w:rsidR="00EF274B" w:rsidRDefault="00EF274B">
            <w:pPr>
              <w:widowControl/>
              <w:spacing w:line="240" w:lineRule="exact"/>
              <w:rPr>
                <w:rFonts w:ascii="仿宋_GB2312" w:eastAsia="仿宋_GB2312"/>
                <w:color w:val="000000" w:themeColor="text1"/>
                <w:szCs w:val="21"/>
              </w:rPr>
            </w:pPr>
          </w:p>
        </w:tc>
        <w:tc>
          <w:tcPr>
            <w:tcW w:w="1628" w:type="dxa"/>
            <w:shd w:val="clear" w:color="auto" w:fill="auto"/>
            <w:vAlign w:val="center"/>
          </w:tcPr>
          <w:p w14:paraId="00BAA425" w14:textId="77777777" w:rsidR="00EF274B" w:rsidRDefault="00000000">
            <w:pPr>
              <w:widowControl/>
              <w:spacing w:line="240" w:lineRule="exact"/>
              <w:rPr>
                <w:rFonts w:ascii="仿宋_GB2312" w:eastAsia="仿宋_GB2312"/>
                <w:color w:val="000000" w:themeColor="text1"/>
                <w:szCs w:val="21"/>
              </w:rPr>
            </w:pPr>
            <w:r>
              <w:rPr>
                <w:rFonts w:ascii="仿宋_GB2312" w:eastAsia="仿宋_GB2312" w:hint="eastAsia"/>
                <w:color w:val="000000" w:themeColor="text1"/>
                <w:szCs w:val="21"/>
              </w:rPr>
              <w:t>罚款数额＝</w:t>
            </w:r>
            <w:r>
              <w:rPr>
                <w:rFonts w:ascii="仿宋_GB2312" w:eastAsia="仿宋_GB2312"/>
                <w:color w:val="000000" w:themeColor="text1"/>
                <w:szCs w:val="21"/>
              </w:rPr>
              <w:t>100</w:t>
            </w:r>
            <w:r>
              <w:rPr>
                <w:rFonts w:ascii="仿宋_GB2312" w:eastAsia="仿宋_GB2312" w:hint="eastAsia"/>
                <w:color w:val="000000" w:themeColor="text1"/>
                <w:szCs w:val="21"/>
              </w:rPr>
              <w:t>×（1＋区域系数＋情节系数＋变量系数）</w:t>
            </w:r>
          </w:p>
        </w:tc>
        <w:tc>
          <w:tcPr>
            <w:tcW w:w="2929" w:type="dxa"/>
            <w:gridSpan w:val="2"/>
            <w:shd w:val="clear" w:color="auto" w:fill="auto"/>
            <w:vAlign w:val="center"/>
          </w:tcPr>
          <w:p w14:paraId="1337C103" w14:textId="77777777" w:rsidR="00EF274B" w:rsidRDefault="00EF274B">
            <w:pPr>
              <w:widowControl/>
              <w:spacing w:line="240" w:lineRule="exact"/>
              <w:rPr>
                <w:rFonts w:ascii="仿宋_GB2312" w:eastAsia="仿宋_GB2312"/>
                <w:color w:val="000000" w:themeColor="text1"/>
                <w:szCs w:val="21"/>
              </w:rPr>
            </w:pPr>
          </w:p>
        </w:tc>
      </w:tr>
      <w:tr w:rsidR="00EF274B" w14:paraId="1C374DD8" w14:textId="77777777">
        <w:trPr>
          <w:gridAfter w:val="3"/>
          <w:wAfter w:w="5858" w:type="dxa"/>
          <w:trHeight w:val="586"/>
        </w:trPr>
        <w:tc>
          <w:tcPr>
            <w:tcW w:w="15104" w:type="dxa"/>
            <w:gridSpan w:val="10"/>
            <w:shd w:val="clear" w:color="auto" w:fill="auto"/>
            <w:vAlign w:val="center"/>
          </w:tcPr>
          <w:p w14:paraId="23F8D605" w14:textId="77777777" w:rsidR="00EF274B" w:rsidRDefault="00000000">
            <w:pPr>
              <w:pStyle w:val="20"/>
              <w:jc w:val="center"/>
              <w:rPr>
                <w:rFonts w:ascii="仿宋_GB2312" w:eastAsia="仿宋_GB2312"/>
                <w:color w:val="000000" w:themeColor="text1"/>
                <w:szCs w:val="30"/>
              </w:rPr>
            </w:pPr>
            <w:bookmarkStart w:id="7" w:name="_Toc1607569186"/>
            <w:r>
              <w:rPr>
                <w:rFonts w:hint="eastAsia"/>
                <w:color w:val="000000" w:themeColor="text1"/>
                <w:szCs w:val="30"/>
              </w:rPr>
              <w:t>《北京市“门前三包”责任制管理办法》案由1项</w:t>
            </w:r>
            <w:bookmarkEnd w:id="7"/>
          </w:p>
        </w:tc>
      </w:tr>
      <w:tr w:rsidR="00EF274B" w14:paraId="0C042AF1" w14:textId="77777777">
        <w:trPr>
          <w:gridAfter w:val="3"/>
          <w:wAfter w:w="5858" w:type="dxa"/>
          <w:trHeight w:val="2924"/>
        </w:trPr>
        <w:tc>
          <w:tcPr>
            <w:tcW w:w="706" w:type="dxa"/>
            <w:vMerge w:val="restart"/>
            <w:shd w:val="clear" w:color="auto" w:fill="auto"/>
            <w:vAlign w:val="center"/>
          </w:tcPr>
          <w:p w14:paraId="10B20AA6"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vMerge w:val="restart"/>
            <w:shd w:val="clear" w:color="auto" w:fill="auto"/>
            <w:vAlign w:val="center"/>
          </w:tcPr>
          <w:p w14:paraId="194F381B"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未落实“门前三包”责任制</w:t>
            </w:r>
          </w:p>
        </w:tc>
        <w:tc>
          <w:tcPr>
            <w:tcW w:w="2867" w:type="dxa"/>
            <w:vMerge w:val="restart"/>
            <w:shd w:val="clear" w:color="auto" w:fill="auto"/>
            <w:vAlign w:val="center"/>
          </w:tcPr>
          <w:p w14:paraId="0F282753"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违反条款：第三条第（一）项、第（二）项、第（三）项；处罚条款：第八条，对违反本办法的单位应当责令改正，并视情节轻重，处200元以上1000元以下的罚款，并对单位负责人处20元以上50元以下的罚款。</w:t>
            </w:r>
          </w:p>
        </w:tc>
        <w:tc>
          <w:tcPr>
            <w:tcW w:w="1103" w:type="dxa"/>
            <w:shd w:val="clear" w:color="auto" w:fill="auto"/>
            <w:vAlign w:val="center"/>
          </w:tcPr>
          <w:p w14:paraId="12794185"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p w14:paraId="50D33ECB"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（对单位）</w:t>
            </w:r>
          </w:p>
        </w:tc>
        <w:tc>
          <w:tcPr>
            <w:tcW w:w="990" w:type="dxa"/>
            <w:vMerge w:val="restart"/>
            <w:shd w:val="clear" w:color="auto" w:fill="auto"/>
            <w:vAlign w:val="center"/>
          </w:tcPr>
          <w:p w14:paraId="531CC36B"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181B944"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38AD0D91"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罚款数额＝200×（1＋区域系数＋情节系数）</w:t>
            </w:r>
          </w:p>
        </w:tc>
        <w:tc>
          <w:tcPr>
            <w:tcW w:w="2929" w:type="dxa"/>
            <w:gridSpan w:val="2"/>
            <w:shd w:val="clear" w:color="auto" w:fill="auto"/>
            <w:vAlign w:val="center"/>
          </w:tcPr>
          <w:p w14:paraId="61EE3F6D"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目前，本市“门前三包”制度和市容环境卫生责任制并存。执法实践可参照《北京市市政管理委员会关于实施市容环境卫生责任区告知书制度的通知》（京政管字〔2002〕454号）执行。此外，应注意两项制度在责任主体、责任事项等方面的差异。</w:t>
            </w:r>
          </w:p>
        </w:tc>
      </w:tr>
      <w:tr w:rsidR="00EF274B" w14:paraId="3CE5DBC8" w14:textId="77777777">
        <w:trPr>
          <w:gridAfter w:val="3"/>
          <w:wAfter w:w="5858" w:type="dxa"/>
          <w:trHeight w:val="1764"/>
        </w:trPr>
        <w:tc>
          <w:tcPr>
            <w:tcW w:w="706" w:type="dxa"/>
            <w:vMerge/>
            <w:shd w:val="clear" w:color="auto" w:fill="auto"/>
            <w:vAlign w:val="center"/>
          </w:tcPr>
          <w:p w14:paraId="16F01A13" w14:textId="77777777" w:rsidR="00EF274B" w:rsidRDefault="00EF274B">
            <w:pPr>
              <w:widowControl/>
              <w:spacing w:line="240" w:lineRule="exact"/>
              <w:rPr>
                <w:rFonts w:ascii="仿宋_GB2312" w:eastAsia="仿宋_GB2312" w:hAnsi="宋体" w:cs="宋体"/>
                <w:color w:val="000000" w:themeColor="text1"/>
                <w:kern w:val="0"/>
                <w:szCs w:val="21"/>
              </w:rPr>
            </w:pPr>
          </w:p>
        </w:tc>
        <w:tc>
          <w:tcPr>
            <w:tcW w:w="1441" w:type="dxa"/>
            <w:vMerge/>
            <w:shd w:val="clear" w:color="auto" w:fill="auto"/>
            <w:vAlign w:val="center"/>
          </w:tcPr>
          <w:p w14:paraId="1424F910" w14:textId="77777777" w:rsidR="00EF274B" w:rsidRDefault="00EF274B">
            <w:pPr>
              <w:widowControl/>
              <w:spacing w:line="240" w:lineRule="exact"/>
              <w:rPr>
                <w:rFonts w:ascii="仿宋_GB2312" w:eastAsia="仿宋_GB2312" w:hAnsi="宋体" w:cs="宋体"/>
                <w:color w:val="000000" w:themeColor="text1"/>
                <w:kern w:val="0"/>
                <w:szCs w:val="21"/>
              </w:rPr>
            </w:pPr>
          </w:p>
        </w:tc>
        <w:tc>
          <w:tcPr>
            <w:tcW w:w="2867" w:type="dxa"/>
            <w:vMerge/>
            <w:shd w:val="clear" w:color="auto" w:fill="auto"/>
            <w:vAlign w:val="center"/>
          </w:tcPr>
          <w:p w14:paraId="69738A17" w14:textId="77777777" w:rsidR="00EF274B" w:rsidRDefault="00EF274B">
            <w:pPr>
              <w:widowControl/>
              <w:spacing w:line="240" w:lineRule="exact"/>
              <w:rPr>
                <w:rFonts w:ascii="仿宋_GB2312" w:eastAsia="仿宋_GB2312" w:hAnsi="宋体" w:cs="宋体"/>
                <w:color w:val="000000" w:themeColor="text1"/>
                <w:kern w:val="0"/>
                <w:szCs w:val="21"/>
              </w:rPr>
            </w:pPr>
          </w:p>
        </w:tc>
        <w:tc>
          <w:tcPr>
            <w:tcW w:w="1103" w:type="dxa"/>
            <w:shd w:val="clear" w:color="auto" w:fill="auto"/>
            <w:vAlign w:val="center"/>
          </w:tcPr>
          <w:p w14:paraId="108585CD"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w:t>
            </w:r>
          </w:p>
          <w:p w14:paraId="6D6ABD19"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（对单位负责人）</w:t>
            </w:r>
          </w:p>
        </w:tc>
        <w:tc>
          <w:tcPr>
            <w:tcW w:w="990" w:type="dxa"/>
            <w:vMerge/>
            <w:shd w:val="clear" w:color="auto" w:fill="auto"/>
            <w:vAlign w:val="center"/>
          </w:tcPr>
          <w:p w14:paraId="32E547B1" w14:textId="77777777" w:rsidR="00EF274B" w:rsidRDefault="00EF274B">
            <w:pPr>
              <w:widowControl/>
              <w:spacing w:line="240" w:lineRule="exac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20FC2273" w14:textId="77777777" w:rsidR="00EF274B" w:rsidRDefault="00EF274B">
            <w:pPr>
              <w:widowControl/>
              <w:spacing w:line="240" w:lineRule="exact"/>
              <w:rPr>
                <w:rFonts w:ascii="仿宋_GB2312" w:eastAsia="仿宋_GB2312" w:hAnsi="宋体" w:cs="宋体"/>
                <w:color w:val="000000" w:themeColor="text1"/>
                <w:kern w:val="0"/>
                <w:szCs w:val="21"/>
              </w:rPr>
            </w:pPr>
          </w:p>
        </w:tc>
        <w:tc>
          <w:tcPr>
            <w:tcW w:w="1628" w:type="dxa"/>
            <w:shd w:val="clear" w:color="auto" w:fill="auto"/>
            <w:vAlign w:val="center"/>
          </w:tcPr>
          <w:p w14:paraId="03C264C1" w14:textId="77777777" w:rsidR="00EF274B" w:rsidRDefault="00EF274B">
            <w:pPr>
              <w:widowControl/>
              <w:spacing w:line="24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53A004D2"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对单位责任人的罚款，由执法部门酌情决定；单位是个体户的，仅处罚单位即可。</w:t>
            </w:r>
          </w:p>
        </w:tc>
      </w:tr>
      <w:tr w:rsidR="00EF274B" w14:paraId="3EA00430" w14:textId="77777777">
        <w:trPr>
          <w:gridAfter w:val="3"/>
          <w:wAfter w:w="5858" w:type="dxa"/>
          <w:trHeight w:val="597"/>
        </w:trPr>
        <w:tc>
          <w:tcPr>
            <w:tcW w:w="15104" w:type="dxa"/>
            <w:gridSpan w:val="10"/>
            <w:shd w:val="clear" w:color="auto" w:fill="auto"/>
            <w:vAlign w:val="center"/>
          </w:tcPr>
          <w:p w14:paraId="592D6C49" w14:textId="77777777" w:rsidR="00EF274B" w:rsidRDefault="00000000">
            <w:pPr>
              <w:pStyle w:val="20"/>
              <w:jc w:val="center"/>
              <w:rPr>
                <w:color w:val="000000" w:themeColor="text1"/>
                <w:szCs w:val="30"/>
              </w:rPr>
            </w:pPr>
            <w:bookmarkStart w:id="8" w:name="_Toc486873493"/>
            <w:r>
              <w:rPr>
                <w:rFonts w:hint="eastAsia"/>
                <w:color w:val="000000" w:themeColor="text1"/>
                <w:szCs w:val="30"/>
              </w:rPr>
              <w:lastRenderedPageBreak/>
              <w:t>《北京市人民政府关于扫雪铲冰管理的规定》案由1项</w:t>
            </w:r>
            <w:bookmarkEnd w:id="8"/>
          </w:p>
        </w:tc>
      </w:tr>
      <w:tr w:rsidR="00EF274B" w14:paraId="40623604" w14:textId="77777777">
        <w:trPr>
          <w:gridAfter w:val="2"/>
          <w:wAfter w:w="5845" w:type="dxa"/>
          <w:trHeight w:val="2109"/>
        </w:trPr>
        <w:tc>
          <w:tcPr>
            <w:tcW w:w="706" w:type="dxa"/>
            <w:shd w:val="clear" w:color="auto" w:fill="auto"/>
            <w:vAlign w:val="center"/>
          </w:tcPr>
          <w:p w14:paraId="1BCD6CD9" w14:textId="77777777" w:rsidR="00EF274B" w:rsidRDefault="00000000">
            <w:pPr>
              <w:rPr>
                <w:rFonts w:ascii="黑体" w:eastAsia="黑体" w:hAnsi="宋体" w:cs="宋体"/>
                <w:color w:val="000000" w:themeColor="text1"/>
                <w:kern w:val="0"/>
                <w:sz w:val="24"/>
              </w:rPr>
            </w:pPr>
            <w:r>
              <w:rPr>
                <w:rFonts w:ascii="黑体" w:eastAsia="黑体" w:hAnsi="宋体" w:cs="宋体" w:hint="eastAsia"/>
                <w:color w:val="000000" w:themeColor="text1"/>
                <w:kern w:val="0"/>
                <w:sz w:val="24"/>
              </w:rPr>
              <w:t>1</w:t>
            </w:r>
          </w:p>
        </w:tc>
        <w:tc>
          <w:tcPr>
            <w:tcW w:w="1441" w:type="dxa"/>
            <w:shd w:val="clear" w:color="auto" w:fill="auto"/>
            <w:vAlign w:val="center"/>
          </w:tcPr>
          <w:p w14:paraId="32D57848" w14:textId="77777777" w:rsidR="00EF274B" w:rsidRDefault="00000000">
            <w:pPr>
              <w:rPr>
                <w:rFonts w:ascii="仿宋_GB2312" w:eastAsia="仿宋_GB2312"/>
                <w:color w:val="000000" w:themeColor="text1"/>
              </w:rPr>
            </w:pPr>
            <w:r>
              <w:rPr>
                <w:rFonts w:ascii="仿宋_GB2312" w:eastAsia="仿宋_GB2312" w:hint="eastAsia"/>
                <w:color w:val="000000" w:themeColor="text1"/>
              </w:rPr>
              <w:t>未按规定扫雪铲冰</w:t>
            </w:r>
          </w:p>
        </w:tc>
        <w:tc>
          <w:tcPr>
            <w:tcW w:w="2867" w:type="dxa"/>
            <w:shd w:val="clear" w:color="auto" w:fill="auto"/>
            <w:vAlign w:val="center"/>
          </w:tcPr>
          <w:p w14:paraId="42742584" w14:textId="77777777" w:rsidR="00EF274B" w:rsidRDefault="00000000">
            <w:pPr>
              <w:jc w:val="center"/>
              <w:rPr>
                <w:rFonts w:ascii="仿宋_GB2312" w:eastAsia="仿宋_GB2312"/>
                <w:color w:val="000000" w:themeColor="text1"/>
              </w:rPr>
            </w:pPr>
            <w:r>
              <w:rPr>
                <w:rFonts w:ascii="仿宋_GB2312" w:eastAsia="仿宋_GB2312" w:hint="eastAsia"/>
                <w:color w:val="000000" w:themeColor="text1"/>
              </w:rPr>
              <w:t>违反条款：第三条第一款、第二款；处罚条款：第六条，责令改正，并处200元以上1000元以下罚款。</w:t>
            </w:r>
          </w:p>
        </w:tc>
        <w:tc>
          <w:tcPr>
            <w:tcW w:w="1103" w:type="dxa"/>
            <w:shd w:val="clear" w:color="auto" w:fill="auto"/>
            <w:vAlign w:val="center"/>
          </w:tcPr>
          <w:p w14:paraId="7CD01E1A" w14:textId="77777777" w:rsidR="00EF274B"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200</w:t>
            </w:r>
          </w:p>
        </w:tc>
        <w:tc>
          <w:tcPr>
            <w:tcW w:w="990" w:type="dxa"/>
            <w:shd w:val="clear" w:color="auto" w:fill="auto"/>
            <w:vAlign w:val="center"/>
          </w:tcPr>
          <w:p w14:paraId="571FD3E3" w14:textId="77777777" w:rsidR="00EF274B"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1</w:t>
            </w:r>
          </w:p>
        </w:tc>
        <w:tc>
          <w:tcPr>
            <w:tcW w:w="3440" w:type="dxa"/>
            <w:gridSpan w:val="2"/>
            <w:shd w:val="clear" w:color="auto" w:fill="auto"/>
            <w:vAlign w:val="center"/>
          </w:tcPr>
          <w:p w14:paraId="7B10A2D3"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按照《基准》的有关规定执行。</w:t>
            </w:r>
          </w:p>
        </w:tc>
        <w:tc>
          <w:tcPr>
            <w:tcW w:w="1628" w:type="dxa"/>
            <w:shd w:val="clear" w:color="auto" w:fill="auto"/>
            <w:vAlign w:val="center"/>
          </w:tcPr>
          <w:p w14:paraId="4843600E"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罚款数额＝200×（1＋区域系数＋情节系数）</w:t>
            </w:r>
          </w:p>
        </w:tc>
        <w:tc>
          <w:tcPr>
            <w:tcW w:w="2942" w:type="dxa"/>
            <w:gridSpan w:val="3"/>
            <w:shd w:val="clear" w:color="auto" w:fill="auto"/>
            <w:vAlign w:val="center"/>
          </w:tcPr>
          <w:p w14:paraId="5BC8C609" w14:textId="77777777" w:rsidR="00EF274B" w:rsidRDefault="00EF274B">
            <w:pPr>
              <w:rPr>
                <w:rFonts w:ascii="仿宋_GB2312" w:eastAsia="仿宋_GB2312"/>
                <w:color w:val="000000" w:themeColor="text1"/>
              </w:rPr>
            </w:pPr>
          </w:p>
        </w:tc>
      </w:tr>
      <w:tr w:rsidR="00EF274B" w14:paraId="43F39F5A" w14:textId="77777777">
        <w:trPr>
          <w:gridAfter w:val="2"/>
          <w:wAfter w:w="5845" w:type="dxa"/>
          <w:trHeight w:val="401"/>
        </w:trPr>
        <w:tc>
          <w:tcPr>
            <w:tcW w:w="15117" w:type="dxa"/>
            <w:gridSpan w:val="11"/>
            <w:shd w:val="clear" w:color="auto" w:fill="auto"/>
            <w:vAlign w:val="center"/>
          </w:tcPr>
          <w:p w14:paraId="12BEFCC4" w14:textId="77777777" w:rsidR="00EF274B" w:rsidRDefault="00000000">
            <w:pPr>
              <w:pStyle w:val="20"/>
              <w:jc w:val="center"/>
              <w:rPr>
                <w:color w:val="000000" w:themeColor="text1"/>
                <w:szCs w:val="30"/>
              </w:rPr>
            </w:pPr>
            <w:bookmarkStart w:id="9" w:name="_Toc365791866"/>
            <w:r>
              <w:rPr>
                <w:rFonts w:hint="eastAsia"/>
              </w:rPr>
              <w:t>《北京市户外广告设施、牌匾标识和标语宣传品设置管理条例》案由14项</w:t>
            </w:r>
            <w:bookmarkEnd w:id="9"/>
          </w:p>
        </w:tc>
      </w:tr>
      <w:tr w:rsidR="00EF274B" w14:paraId="57378E2B" w14:textId="77777777">
        <w:trPr>
          <w:gridAfter w:val="2"/>
          <w:wAfter w:w="5845" w:type="dxa"/>
          <w:trHeight w:val="401"/>
        </w:trPr>
        <w:tc>
          <w:tcPr>
            <w:tcW w:w="706" w:type="dxa"/>
            <w:shd w:val="clear" w:color="auto" w:fill="auto"/>
            <w:vAlign w:val="center"/>
          </w:tcPr>
          <w:p w14:paraId="743529B7" w14:textId="77777777" w:rsidR="00EF274B" w:rsidRDefault="00000000">
            <w:pPr>
              <w:widowControl/>
              <w:jc w:val="center"/>
              <w:rPr>
                <w:rFonts w:ascii="黑体" w:eastAsia="黑体"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368E5282" w14:textId="77777777" w:rsidR="00EF274B" w:rsidRDefault="00000000">
            <w:pPr>
              <w:rPr>
                <w:rFonts w:ascii="仿宋_GB2312" w:eastAsia="仿宋_GB2312" w:hAnsi="宋体"/>
                <w:snapToGrid w:val="0"/>
                <w:color w:val="000000" w:themeColor="text1"/>
                <w:kern w:val="32"/>
                <w:szCs w:val="21"/>
              </w:rPr>
            </w:pPr>
            <w:r>
              <w:rPr>
                <w:rFonts w:ascii="仿宋_GB2312" w:eastAsia="仿宋_GB2312" w:hAnsi="宋体" w:hint="eastAsia"/>
                <w:snapToGrid w:val="0"/>
                <w:color w:val="000000" w:themeColor="text1"/>
                <w:kern w:val="32"/>
                <w:szCs w:val="21"/>
              </w:rPr>
              <w:t>违法设置户外广告设施</w:t>
            </w:r>
          </w:p>
          <w:p w14:paraId="0D0016FA" w14:textId="77777777" w:rsidR="00EF274B" w:rsidRDefault="00EF274B">
            <w:pPr>
              <w:widowControl/>
              <w:jc w:val="center"/>
              <w:rPr>
                <w:rFonts w:ascii="仿宋_GB2312" w:eastAsia="仿宋_GB2312" w:hAnsi="宋体" w:cs="宋体"/>
                <w:color w:val="000000" w:themeColor="text1"/>
                <w:kern w:val="0"/>
                <w:szCs w:val="21"/>
              </w:rPr>
            </w:pPr>
          </w:p>
        </w:tc>
        <w:tc>
          <w:tcPr>
            <w:tcW w:w="2867" w:type="dxa"/>
            <w:shd w:val="clear" w:color="auto" w:fill="auto"/>
            <w:vAlign w:val="center"/>
          </w:tcPr>
          <w:p w14:paraId="577E2ED0" w14:textId="77777777" w:rsidR="00EF274B" w:rsidRDefault="00000000">
            <w:pPr>
              <w:rPr>
                <w:rFonts w:ascii="仿宋_GB2312" w:eastAsia="仿宋_GB2312" w:hAnsi="宋体"/>
                <w:snapToGrid w:val="0"/>
                <w:color w:val="000000" w:themeColor="text1"/>
                <w:kern w:val="32"/>
                <w:szCs w:val="21"/>
              </w:rPr>
            </w:pPr>
            <w:r>
              <w:rPr>
                <w:rFonts w:ascii="仿宋_GB2312" w:eastAsia="仿宋_GB2312" w:hint="eastAsia"/>
                <w:color w:val="000000" w:themeColor="text1"/>
                <w:szCs w:val="21"/>
              </w:rPr>
              <w:t>违反条款：第十五条；第十六条第一款；第十七条；第十八条第三款；第二十四条；第二十五条；</w:t>
            </w:r>
            <w:r>
              <w:rPr>
                <w:rFonts w:ascii="仿宋_GB2312" w:eastAsia="仿宋_GB2312" w:hAnsi="宋体" w:hint="eastAsia"/>
                <w:snapToGrid w:val="0"/>
                <w:color w:val="000000" w:themeColor="text1"/>
                <w:kern w:val="32"/>
                <w:szCs w:val="21"/>
              </w:rPr>
              <w:t>（根据发生违法行为选择适用）</w:t>
            </w:r>
          </w:p>
          <w:p w14:paraId="1ED6D208"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处罚条款：第四十九条第一款，以及《北京市市容环境卫生条例》第三十八条第二款，责令限期拆除，逾期未拆除的，强制拆除，并可处1万元以上10万元以下罚款。</w:t>
            </w:r>
          </w:p>
        </w:tc>
        <w:tc>
          <w:tcPr>
            <w:tcW w:w="1103" w:type="dxa"/>
            <w:shd w:val="clear" w:color="auto" w:fill="auto"/>
            <w:vAlign w:val="center"/>
          </w:tcPr>
          <w:p w14:paraId="32444909" w14:textId="77777777" w:rsidR="00EF274B" w:rsidRDefault="00000000">
            <w:pPr>
              <w:widowControl/>
              <w:jc w:val="center"/>
              <w:rPr>
                <w:rFonts w:ascii="仿宋_GB2312" w:eastAsia="仿宋_GB2312"/>
                <w:color w:val="000000" w:themeColor="text1"/>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00B2A6BB" w14:textId="77777777" w:rsidR="00EF274B" w:rsidRDefault="00000000">
            <w:pPr>
              <w:widowControl/>
              <w:jc w:val="center"/>
              <w:rPr>
                <w:rFonts w:ascii="仿宋_GB2312" w:eastAsia="仿宋_GB2312"/>
                <w:color w:val="000000" w:themeColor="text1"/>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0B2F9D8" w14:textId="77777777" w:rsidR="00EF274B" w:rsidRDefault="00000000">
            <w:pPr>
              <w:rPr>
                <w:rFonts w:ascii="仿宋_GB2312" w:eastAsia="仿宋_GB2312"/>
                <w:color w:val="000000" w:themeColor="text1"/>
                <w:szCs w:val="21"/>
              </w:rPr>
            </w:pPr>
            <w:r>
              <w:rPr>
                <w:rFonts w:ascii="仿宋_GB2312" w:eastAsia="仿宋_GB2312" w:hAnsi="宋体" w:cs="宋体" w:hint="eastAsia"/>
                <w:color w:val="000000" w:themeColor="text1"/>
                <w:kern w:val="0"/>
                <w:szCs w:val="21"/>
              </w:rPr>
              <w:t>1</w:t>
            </w:r>
            <w:r>
              <w:rPr>
                <w:rFonts w:ascii="仿宋_GB2312" w:eastAsia="仿宋_GB2312" w:hint="eastAsia"/>
                <w:color w:val="000000" w:themeColor="text1"/>
                <w:szCs w:val="21"/>
              </w:rPr>
              <w:t>.违法设置大型户外广告设施的，系数为2；</w:t>
            </w:r>
          </w:p>
          <w:p w14:paraId="4D27D03A"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2.违法设置距地十米以上户外广告设施的，系数为2；</w:t>
            </w:r>
          </w:p>
          <w:p w14:paraId="0B6C1093" w14:textId="77777777" w:rsidR="00EF274B" w:rsidRDefault="00000000">
            <w:pPr>
              <w:rPr>
                <w:rFonts w:ascii="仿宋_GB2312" w:eastAsia="仿宋_GB2312" w:hAnsi="宋体" w:cs="宋体"/>
                <w:color w:val="000000" w:themeColor="text1"/>
                <w:kern w:val="0"/>
                <w:szCs w:val="21"/>
              </w:rPr>
            </w:pPr>
            <w:r>
              <w:rPr>
                <w:rFonts w:ascii="仿宋_GB2312" w:eastAsia="仿宋_GB2312" w:hint="eastAsia"/>
                <w:color w:val="000000" w:themeColor="text1"/>
                <w:szCs w:val="21"/>
              </w:rPr>
              <w:t>3.违法设置2处户外广告设施的，系数为2,以此类推。</w:t>
            </w:r>
          </w:p>
        </w:tc>
        <w:tc>
          <w:tcPr>
            <w:tcW w:w="1628" w:type="dxa"/>
            <w:shd w:val="clear" w:color="auto" w:fill="auto"/>
            <w:vAlign w:val="center"/>
          </w:tcPr>
          <w:p w14:paraId="4BC4802A"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 xml:space="preserve">罚款数额＝10000×（1＋区域系数＋情节系数+变量系数）　</w:t>
            </w:r>
          </w:p>
        </w:tc>
        <w:tc>
          <w:tcPr>
            <w:tcW w:w="2942" w:type="dxa"/>
            <w:gridSpan w:val="3"/>
            <w:shd w:val="clear" w:color="auto" w:fill="auto"/>
            <w:vAlign w:val="center"/>
          </w:tcPr>
          <w:p w14:paraId="4C759DE7"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按照新法优于旧法原则，优先适用本条例，裁量基准以此为准。</w:t>
            </w:r>
          </w:p>
        </w:tc>
      </w:tr>
      <w:tr w:rsidR="00EF274B" w14:paraId="0D41CF2A" w14:textId="77777777">
        <w:trPr>
          <w:gridAfter w:val="2"/>
          <w:wAfter w:w="5845" w:type="dxa"/>
          <w:trHeight w:val="401"/>
        </w:trPr>
        <w:tc>
          <w:tcPr>
            <w:tcW w:w="706" w:type="dxa"/>
            <w:shd w:val="clear" w:color="auto" w:fill="auto"/>
            <w:vAlign w:val="center"/>
          </w:tcPr>
          <w:p w14:paraId="0955ED01"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4071E9A0"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为违法设置的户外广告设施提供载体</w:t>
            </w:r>
          </w:p>
          <w:p w14:paraId="6D1C63AF" w14:textId="77777777" w:rsidR="00EF274B" w:rsidRDefault="00EF274B">
            <w:pPr>
              <w:rPr>
                <w:rFonts w:ascii="仿宋_GB2312" w:eastAsia="仿宋_GB2312" w:hAnsi="宋体" w:cs="宋体"/>
                <w:color w:val="000000" w:themeColor="text1"/>
                <w:kern w:val="0"/>
                <w:szCs w:val="21"/>
              </w:rPr>
            </w:pPr>
          </w:p>
        </w:tc>
        <w:tc>
          <w:tcPr>
            <w:tcW w:w="2867" w:type="dxa"/>
            <w:shd w:val="clear" w:color="auto" w:fill="auto"/>
            <w:vAlign w:val="center"/>
          </w:tcPr>
          <w:p w14:paraId="75291221" w14:textId="77777777" w:rsidR="00EF274B"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违反条款：第</w:t>
            </w:r>
            <w:r>
              <w:rPr>
                <w:rFonts w:ascii="仿宋_GB2312" w:eastAsia="仿宋_GB2312"/>
                <w:color w:val="000000" w:themeColor="text1"/>
                <w:szCs w:val="21"/>
              </w:rPr>
              <w:t>十八条第二款</w:t>
            </w:r>
            <w:r>
              <w:rPr>
                <w:rFonts w:ascii="仿宋_GB2312" w:eastAsia="仿宋_GB2312" w:hint="eastAsia"/>
                <w:color w:val="000000" w:themeColor="text1"/>
                <w:szCs w:val="21"/>
              </w:rPr>
              <w:t>；</w:t>
            </w:r>
          </w:p>
          <w:p w14:paraId="43A96902"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w:t>
            </w:r>
            <w:r>
              <w:rPr>
                <w:rFonts w:ascii="仿宋_GB2312" w:eastAsia="仿宋_GB2312"/>
                <w:color w:val="000000" w:themeColor="text1"/>
                <w:szCs w:val="21"/>
              </w:rPr>
              <w:t>第四十九条第二款，</w:t>
            </w:r>
            <w:r>
              <w:rPr>
                <w:rFonts w:ascii="仿宋_GB2312" w:eastAsia="仿宋_GB2312" w:hint="eastAsia"/>
                <w:color w:val="000000" w:themeColor="text1"/>
                <w:szCs w:val="21"/>
              </w:rPr>
              <w:t>责令限期改正；逾期不改正的，处一万元以上十万元以下罚款。</w:t>
            </w:r>
          </w:p>
        </w:tc>
        <w:tc>
          <w:tcPr>
            <w:tcW w:w="1103" w:type="dxa"/>
            <w:shd w:val="clear" w:color="auto" w:fill="auto"/>
            <w:vAlign w:val="center"/>
          </w:tcPr>
          <w:p w14:paraId="552E56A7"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6DBF3834"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BDC268A"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1.违法设置大型户外广告设施的，系数为2；</w:t>
            </w:r>
          </w:p>
          <w:p w14:paraId="27BF5B85"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2.违法设置距地十米以上的户外广告设施的，系数为2；</w:t>
            </w:r>
          </w:p>
          <w:p w14:paraId="7326B98E"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3.为2处违法设置户外广告设施提供载体的，系数2，</w:t>
            </w:r>
            <w:r>
              <w:rPr>
                <w:rFonts w:ascii="仿宋_GB2312" w:eastAsia="仿宋_GB2312" w:hAnsi="宋体" w:cs="宋体"/>
                <w:color w:val="000000" w:themeColor="text1"/>
                <w:kern w:val="0"/>
                <w:szCs w:val="21"/>
              </w:rPr>
              <w:t>以此类推。</w:t>
            </w:r>
          </w:p>
        </w:tc>
        <w:tc>
          <w:tcPr>
            <w:tcW w:w="1628" w:type="dxa"/>
            <w:shd w:val="clear" w:color="auto" w:fill="auto"/>
            <w:vAlign w:val="center"/>
          </w:tcPr>
          <w:p w14:paraId="2FA97E4A"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罚款数额＝10000×（1＋区域系数＋情节系数+变量系数）</w:t>
            </w:r>
          </w:p>
        </w:tc>
        <w:tc>
          <w:tcPr>
            <w:tcW w:w="2942" w:type="dxa"/>
            <w:gridSpan w:val="3"/>
            <w:shd w:val="clear" w:color="auto" w:fill="auto"/>
            <w:vAlign w:val="center"/>
          </w:tcPr>
          <w:p w14:paraId="145EA08C" w14:textId="77777777" w:rsidR="00EF274B" w:rsidRDefault="00EF274B">
            <w:pPr>
              <w:rPr>
                <w:rFonts w:ascii="仿宋_GB2312" w:eastAsia="仿宋_GB2312"/>
                <w:color w:val="000000" w:themeColor="text1"/>
                <w:szCs w:val="21"/>
              </w:rPr>
            </w:pPr>
          </w:p>
        </w:tc>
      </w:tr>
      <w:tr w:rsidR="00EF274B" w14:paraId="46A69205" w14:textId="77777777">
        <w:trPr>
          <w:gridAfter w:val="2"/>
          <w:wAfter w:w="5845" w:type="dxa"/>
          <w:trHeight w:val="401"/>
        </w:trPr>
        <w:tc>
          <w:tcPr>
            <w:tcW w:w="706" w:type="dxa"/>
            <w:shd w:val="clear" w:color="auto" w:fill="auto"/>
            <w:vAlign w:val="center"/>
          </w:tcPr>
          <w:p w14:paraId="30B5297E"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shd w:val="clear" w:color="auto" w:fill="auto"/>
            <w:vAlign w:val="center"/>
          </w:tcPr>
          <w:p w14:paraId="31059932"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违法设置固</w:t>
            </w:r>
            <w:r>
              <w:rPr>
                <w:rFonts w:ascii="仿宋_GB2312" w:eastAsia="仿宋_GB2312" w:hint="eastAsia"/>
                <w:color w:val="000000" w:themeColor="text1"/>
                <w:szCs w:val="21"/>
              </w:rPr>
              <w:lastRenderedPageBreak/>
              <w:t>定式牌匾标识</w:t>
            </w:r>
          </w:p>
          <w:p w14:paraId="3ED2E583" w14:textId="77777777" w:rsidR="00EF274B" w:rsidRDefault="00EF274B">
            <w:pPr>
              <w:rPr>
                <w:rFonts w:ascii="仿宋_GB2312" w:eastAsia="仿宋_GB2312" w:hAnsi="宋体" w:cs="宋体"/>
                <w:color w:val="000000" w:themeColor="text1"/>
                <w:kern w:val="0"/>
                <w:szCs w:val="21"/>
              </w:rPr>
            </w:pPr>
          </w:p>
        </w:tc>
        <w:tc>
          <w:tcPr>
            <w:tcW w:w="2867" w:type="dxa"/>
            <w:shd w:val="clear" w:color="auto" w:fill="auto"/>
            <w:vAlign w:val="center"/>
          </w:tcPr>
          <w:p w14:paraId="3BBB9DF8" w14:textId="77777777" w:rsidR="00EF274B" w:rsidRDefault="00000000">
            <w:pPr>
              <w:rPr>
                <w:rFonts w:ascii="仿宋_GB2312" w:eastAsia="仿宋_GB2312" w:hAnsi="宋体"/>
                <w:snapToGrid w:val="0"/>
                <w:color w:val="000000" w:themeColor="text1"/>
                <w:kern w:val="32"/>
                <w:szCs w:val="21"/>
              </w:rPr>
            </w:pPr>
            <w:r>
              <w:rPr>
                <w:rFonts w:ascii="仿宋_GB2312" w:eastAsia="仿宋_GB2312" w:hint="eastAsia"/>
                <w:color w:val="000000" w:themeColor="text1"/>
                <w:szCs w:val="21"/>
              </w:rPr>
              <w:lastRenderedPageBreak/>
              <w:t>违反条款：第三十条；第三十</w:t>
            </w:r>
            <w:r>
              <w:rPr>
                <w:rFonts w:ascii="仿宋_GB2312" w:eastAsia="仿宋_GB2312" w:hint="eastAsia"/>
                <w:color w:val="000000" w:themeColor="text1"/>
                <w:szCs w:val="21"/>
              </w:rPr>
              <w:lastRenderedPageBreak/>
              <w:t>一条；第三十五条第二款；</w:t>
            </w:r>
            <w:r>
              <w:rPr>
                <w:rFonts w:ascii="仿宋_GB2312" w:eastAsia="仿宋_GB2312" w:hAnsi="宋体" w:hint="eastAsia"/>
                <w:snapToGrid w:val="0"/>
                <w:color w:val="000000" w:themeColor="text1"/>
                <w:kern w:val="32"/>
                <w:szCs w:val="21"/>
              </w:rPr>
              <w:t>（根据发生违法行为选择适用）</w:t>
            </w:r>
          </w:p>
          <w:p w14:paraId="27A80298"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处罚条款：第四十九条第三款，以及《北京市市容环境卫生条例》第三十九条第一款，责令限期改正，逾期不改正的，予以强制拆除，并可处500元以上5000元以下罚款。</w:t>
            </w:r>
          </w:p>
        </w:tc>
        <w:tc>
          <w:tcPr>
            <w:tcW w:w="1103" w:type="dxa"/>
            <w:shd w:val="clear" w:color="auto" w:fill="auto"/>
            <w:vAlign w:val="center"/>
          </w:tcPr>
          <w:p w14:paraId="73785057"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500</w:t>
            </w:r>
          </w:p>
        </w:tc>
        <w:tc>
          <w:tcPr>
            <w:tcW w:w="990" w:type="dxa"/>
            <w:shd w:val="clear" w:color="auto" w:fill="auto"/>
            <w:vAlign w:val="center"/>
          </w:tcPr>
          <w:p w14:paraId="69AF129D"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C69F85C"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1.违法设置大型固定式牌匾标识</w:t>
            </w:r>
            <w:r>
              <w:rPr>
                <w:rFonts w:ascii="仿宋_GB2312" w:eastAsia="仿宋_GB2312" w:hint="eastAsia"/>
                <w:color w:val="000000" w:themeColor="text1"/>
                <w:szCs w:val="21"/>
              </w:rPr>
              <w:lastRenderedPageBreak/>
              <w:t>的，系数为2；</w:t>
            </w:r>
          </w:p>
          <w:p w14:paraId="0869CDC6"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2.违法设置距地十米以上的固定式牌匾标识的，系数为2；</w:t>
            </w:r>
          </w:p>
          <w:p w14:paraId="5E07CB37"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3.违法设置2处牌匾标识的，系数为2,以此类推。</w:t>
            </w:r>
          </w:p>
        </w:tc>
        <w:tc>
          <w:tcPr>
            <w:tcW w:w="1628" w:type="dxa"/>
            <w:shd w:val="clear" w:color="auto" w:fill="auto"/>
            <w:vAlign w:val="center"/>
          </w:tcPr>
          <w:p w14:paraId="6C0BF636"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lastRenderedPageBreak/>
              <w:t>罚款数额＝500</w:t>
            </w:r>
            <w:r>
              <w:rPr>
                <w:rFonts w:ascii="仿宋_GB2312" w:eastAsia="仿宋_GB2312" w:hint="eastAsia"/>
                <w:color w:val="000000" w:themeColor="text1"/>
                <w:szCs w:val="21"/>
              </w:rPr>
              <w:lastRenderedPageBreak/>
              <w:t>×（1＋区域系数＋情节系数+变量系数）</w:t>
            </w:r>
          </w:p>
        </w:tc>
        <w:tc>
          <w:tcPr>
            <w:tcW w:w="2942" w:type="dxa"/>
            <w:gridSpan w:val="3"/>
            <w:shd w:val="clear" w:color="auto" w:fill="auto"/>
            <w:vAlign w:val="center"/>
          </w:tcPr>
          <w:p w14:paraId="21F171C7" w14:textId="77777777" w:rsidR="00EF274B" w:rsidRDefault="00EF274B">
            <w:pPr>
              <w:rPr>
                <w:rFonts w:ascii="仿宋_GB2312" w:eastAsia="仿宋_GB2312"/>
                <w:color w:val="000000" w:themeColor="text1"/>
                <w:szCs w:val="21"/>
              </w:rPr>
            </w:pPr>
          </w:p>
        </w:tc>
      </w:tr>
      <w:tr w:rsidR="00EF274B" w14:paraId="1E1A2043" w14:textId="77777777">
        <w:trPr>
          <w:gridAfter w:val="2"/>
          <w:wAfter w:w="5845" w:type="dxa"/>
          <w:trHeight w:val="401"/>
        </w:trPr>
        <w:tc>
          <w:tcPr>
            <w:tcW w:w="706" w:type="dxa"/>
            <w:shd w:val="clear" w:color="auto" w:fill="auto"/>
            <w:vAlign w:val="center"/>
          </w:tcPr>
          <w:p w14:paraId="7F3CA287"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shd w:val="clear" w:color="auto" w:fill="auto"/>
            <w:vAlign w:val="center"/>
          </w:tcPr>
          <w:p w14:paraId="543417A4" w14:textId="77777777" w:rsidR="00EF274B" w:rsidRDefault="00000000">
            <w:pPr>
              <w:rPr>
                <w:rFonts w:ascii="仿宋_GB2312" w:eastAsia="仿宋_GB2312" w:hAnsi="宋体" w:cs="宋体"/>
                <w:color w:val="000000" w:themeColor="text1"/>
                <w:kern w:val="0"/>
                <w:szCs w:val="21"/>
              </w:rPr>
            </w:pPr>
            <w:r>
              <w:rPr>
                <w:rFonts w:ascii="仿宋_GB2312" w:eastAsia="仿宋_GB2312" w:hint="eastAsia"/>
                <w:color w:val="000000" w:themeColor="text1"/>
                <w:szCs w:val="21"/>
              </w:rPr>
              <w:t>电子显示装置不符合设置规范（或者运行时间要求）</w:t>
            </w:r>
          </w:p>
        </w:tc>
        <w:tc>
          <w:tcPr>
            <w:tcW w:w="2867" w:type="dxa"/>
            <w:shd w:val="clear" w:color="auto" w:fill="auto"/>
            <w:vAlign w:val="center"/>
          </w:tcPr>
          <w:p w14:paraId="6D7BDF7E"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违反条款：第二十三条；</w:t>
            </w:r>
          </w:p>
          <w:p w14:paraId="4439DAB6"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处罚条款：第五十条，责令限期改正；逾期不改正的，处一千元以上一万元以下罚款。</w:t>
            </w:r>
          </w:p>
          <w:p w14:paraId="7A884E5B" w14:textId="77777777" w:rsidR="00EF274B" w:rsidRDefault="00EF274B">
            <w:pPr>
              <w:rPr>
                <w:rFonts w:ascii="仿宋_GB2312" w:eastAsia="仿宋_GB2312"/>
                <w:color w:val="000000" w:themeColor="text1"/>
                <w:szCs w:val="21"/>
              </w:rPr>
            </w:pPr>
          </w:p>
        </w:tc>
        <w:tc>
          <w:tcPr>
            <w:tcW w:w="1103" w:type="dxa"/>
            <w:shd w:val="clear" w:color="auto" w:fill="auto"/>
            <w:vAlign w:val="center"/>
          </w:tcPr>
          <w:p w14:paraId="5A32FBE2"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70F5ECA2"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583F365"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1.大型电子显示装置，系数为2；</w:t>
            </w:r>
          </w:p>
          <w:p w14:paraId="521D3CF0"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2.距地十米以上的电子显示装置，系数为2。</w:t>
            </w:r>
          </w:p>
          <w:p w14:paraId="46B79575" w14:textId="77777777" w:rsidR="00EF274B" w:rsidRDefault="00EF274B">
            <w:pPr>
              <w:rPr>
                <w:rFonts w:ascii="仿宋_GB2312" w:eastAsia="仿宋_GB2312"/>
                <w:color w:val="000000" w:themeColor="text1"/>
                <w:szCs w:val="21"/>
              </w:rPr>
            </w:pPr>
          </w:p>
        </w:tc>
        <w:tc>
          <w:tcPr>
            <w:tcW w:w="1628" w:type="dxa"/>
            <w:shd w:val="clear" w:color="auto" w:fill="auto"/>
            <w:vAlign w:val="center"/>
          </w:tcPr>
          <w:p w14:paraId="0BED9448"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罚款数额＝1000×（1＋区域系数＋情节系数+变量系数）</w:t>
            </w:r>
          </w:p>
        </w:tc>
        <w:tc>
          <w:tcPr>
            <w:tcW w:w="2942" w:type="dxa"/>
            <w:gridSpan w:val="3"/>
            <w:shd w:val="clear" w:color="auto" w:fill="auto"/>
            <w:vAlign w:val="center"/>
          </w:tcPr>
          <w:p w14:paraId="345E3B6A" w14:textId="77777777" w:rsidR="00EF274B" w:rsidRDefault="00EF274B">
            <w:pPr>
              <w:rPr>
                <w:rFonts w:ascii="仿宋_GB2312" w:eastAsia="仿宋_GB2312"/>
                <w:color w:val="000000" w:themeColor="text1"/>
                <w:szCs w:val="21"/>
              </w:rPr>
            </w:pPr>
          </w:p>
        </w:tc>
      </w:tr>
      <w:tr w:rsidR="00EF274B" w14:paraId="29EEE4EE" w14:textId="77777777">
        <w:trPr>
          <w:gridAfter w:val="2"/>
          <w:wAfter w:w="5845" w:type="dxa"/>
          <w:trHeight w:val="401"/>
        </w:trPr>
        <w:tc>
          <w:tcPr>
            <w:tcW w:w="706" w:type="dxa"/>
            <w:shd w:val="clear" w:color="auto" w:fill="auto"/>
            <w:vAlign w:val="center"/>
          </w:tcPr>
          <w:p w14:paraId="6B545A24"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shd w:val="clear" w:color="auto" w:fill="auto"/>
            <w:vAlign w:val="center"/>
          </w:tcPr>
          <w:p w14:paraId="1E1312F0" w14:textId="77777777" w:rsidR="00EF274B" w:rsidRDefault="00000000">
            <w:pPr>
              <w:rPr>
                <w:rFonts w:ascii="仿宋_GB2312" w:eastAsia="仿宋_GB2312" w:hAnsi="宋体" w:cs="宋体"/>
                <w:color w:val="000000" w:themeColor="text1"/>
                <w:kern w:val="0"/>
                <w:szCs w:val="21"/>
              </w:rPr>
            </w:pPr>
            <w:r>
              <w:rPr>
                <w:rFonts w:ascii="仿宋_GB2312" w:eastAsia="仿宋_GB2312" w:hint="eastAsia"/>
                <w:color w:val="000000" w:themeColor="text1"/>
                <w:szCs w:val="21"/>
              </w:rPr>
              <w:t>未按照公共汽电车车身户外广告设置方案设置户外广告</w:t>
            </w:r>
          </w:p>
        </w:tc>
        <w:tc>
          <w:tcPr>
            <w:tcW w:w="2867" w:type="dxa"/>
            <w:shd w:val="clear" w:color="auto" w:fill="auto"/>
            <w:vAlign w:val="center"/>
          </w:tcPr>
          <w:p w14:paraId="5CCA3E67"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违反条款：第二十六条第一款；</w:t>
            </w:r>
          </w:p>
          <w:p w14:paraId="55C8DE9E"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处罚条款：第五十一条，责令限期改正；逾期不改正的，按照每辆车五千元处以罚款。</w:t>
            </w:r>
          </w:p>
          <w:p w14:paraId="16112E24" w14:textId="77777777" w:rsidR="00EF274B" w:rsidRDefault="00EF274B">
            <w:pPr>
              <w:rPr>
                <w:rFonts w:ascii="仿宋_GB2312" w:eastAsia="仿宋_GB2312"/>
                <w:color w:val="000000" w:themeColor="text1"/>
                <w:szCs w:val="21"/>
              </w:rPr>
            </w:pPr>
          </w:p>
        </w:tc>
        <w:tc>
          <w:tcPr>
            <w:tcW w:w="1103" w:type="dxa"/>
            <w:shd w:val="clear" w:color="auto" w:fill="auto"/>
            <w:vAlign w:val="center"/>
          </w:tcPr>
          <w:p w14:paraId="2C23CD48"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74871174" w14:textId="77777777" w:rsidR="00EF274B" w:rsidRDefault="00EF274B">
            <w:pPr>
              <w:widowControl/>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7CB58839" w14:textId="77777777" w:rsidR="00EF274B" w:rsidRDefault="00EF274B">
            <w:pPr>
              <w:widowControl/>
              <w:jc w:val="center"/>
              <w:rPr>
                <w:rFonts w:ascii="仿宋_GB2312" w:eastAsia="仿宋_GB2312" w:hAnsi="宋体" w:cs="宋体"/>
                <w:color w:val="000000" w:themeColor="text1"/>
                <w:kern w:val="0"/>
                <w:szCs w:val="21"/>
              </w:rPr>
            </w:pPr>
          </w:p>
        </w:tc>
        <w:tc>
          <w:tcPr>
            <w:tcW w:w="1628" w:type="dxa"/>
            <w:shd w:val="clear" w:color="auto" w:fill="auto"/>
            <w:vAlign w:val="center"/>
          </w:tcPr>
          <w:p w14:paraId="5B37E0ED" w14:textId="77777777" w:rsidR="00EF274B" w:rsidRDefault="00000000">
            <w:pPr>
              <w:widowControl/>
              <w:jc w:val="center"/>
              <w:rPr>
                <w:rFonts w:ascii="仿宋_GB2312" w:eastAsia="仿宋_GB2312"/>
                <w:color w:val="000000" w:themeColor="text1"/>
                <w:szCs w:val="21"/>
              </w:rPr>
            </w:pPr>
            <w:r>
              <w:rPr>
                <w:rFonts w:ascii="仿宋_GB2312" w:eastAsia="仿宋_GB2312" w:hint="eastAsia"/>
                <w:color w:val="000000" w:themeColor="text1"/>
                <w:szCs w:val="21"/>
              </w:rPr>
              <w:t>罚款数额＝5000×N（N为车辆数）</w:t>
            </w:r>
          </w:p>
        </w:tc>
        <w:tc>
          <w:tcPr>
            <w:tcW w:w="2942" w:type="dxa"/>
            <w:gridSpan w:val="3"/>
            <w:shd w:val="clear" w:color="auto" w:fill="auto"/>
            <w:vAlign w:val="center"/>
          </w:tcPr>
          <w:p w14:paraId="09BCC56F" w14:textId="77777777" w:rsidR="00EF274B" w:rsidRDefault="00EF274B">
            <w:pPr>
              <w:widowControl/>
              <w:rPr>
                <w:rFonts w:ascii="仿宋_GB2312" w:eastAsia="仿宋_GB2312" w:hAnsi="宋体" w:cs="宋体"/>
                <w:color w:val="000000" w:themeColor="text1"/>
                <w:kern w:val="0"/>
                <w:szCs w:val="21"/>
              </w:rPr>
            </w:pPr>
          </w:p>
        </w:tc>
      </w:tr>
      <w:tr w:rsidR="00EF274B" w14:paraId="1568DAC5" w14:textId="77777777">
        <w:trPr>
          <w:gridAfter w:val="2"/>
          <w:wAfter w:w="5845" w:type="dxa"/>
          <w:trHeight w:val="401"/>
        </w:trPr>
        <w:tc>
          <w:tcPr>
            <w:tcW w:w="706" w:type="dxa"/>
            <w:shd w:val="clear" w:color="auto" w:fill="auto"/>
            <w:vAlign w:val="center"/>
          </w:tcPr>
          <w:p w14:paraId="4CD13B61"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c>
          <w:tcPr>
            <w:tcW w:w="1441" w:type="dxa"/>
            <w:shd w:val="clear" w:color="auto" w:fill="auto"/>
            <w:vAlign w:val="center"/>
          </w:tcPr>
          <w:p w14:paraId="11DFC591" w14:textId="77777777" w:rsidR="00EF274B" w:rsidRDefault="00000000">
            <w:pPr>
              <w:rPr>
                <w:rFonts w:ascii="仿宋_GB2312" w:eastAsia="仿宋_GB2312" w:hAnsi="宋体" w:cs="宋体"/>
                <w:color w:val="000000" w:themeColor="text1"/>
                <w:kern w:val="0"/>
                <w:szCs w:val="21"/>
              </w:rPr>
            </w:pPr>
            <w:r>
              <w:rPr>
                <w:rFonts w:ascii="仿宋_GB2312" w:eastAsia="仿宋_GB2312" w:hint="eastAsia"/>
                <w:color w:val="000000" w:themeColor="text1"/>
                <w:szCs w:val="21"/>
              </w:rPr>
              <w:t>在非公共汽电车车身上设置广告</w:t>
            </w:r>
          </w:p>
        </w:tc>
        <w:tc>
          <w:tcPr>
            <w:tcW w:w="2867" w:type="dxa"/>
            <w:shd w:val="clear" w:color="auto" w:fill="auto"/>
            <w:vAlign w:val="center"/>
          </w:tcPr>
          <w:p w14:paraId="50AB1089"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违反条款：第二十六条第二款。</w:t>
            </w:r>
          </w:p>
          <w:p w14:paraId="4DA62ED6"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处罚条款：第五十一条，责令限期改正；逾期不改正的，按照每辆车五千元处以罚款。</w:t>
            </w:r>
          </w:p>
        </w:tc>
        <w:tc>
          <w:tcPr>
            <w:tcW w:w="1103" w:type="dxa"/>
            <w:shd w:val="clear" w:color="auto" w:fill="auto"/>
            <w:vAlign w:val="center"/>
          </w:tcPr>
          <w:p w14:paraId="7B5FA420"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1F285E68" w14:textId="77777777" w:rsidR="00EF274B" w:rsidRDefault="00EF274B">
            <w:pPr>
              <w:widowControl/>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6ABA7C24" w14:textId="77777777" w:rsidR="00EF274B" w:rsidRDefault="00EF274B">
            <w:pPr>
              <w:widowControl/>
              <w:jc w:val="center"/>
              <w:rPr>
                <w:rFonts w:ascii="仿宋_GB2312" w:eastAsia="仿宋_GB2312" w:hAnsi="宋体" w:cs="宋体"/>
                <w:color w:val="000000" w:themeColor="text1"/>
                <w:kern w:val="0"/>
                <w:szCs w:val="21"/>
              </w:rPr>
            </w:pPr>
          </w:p>
        </w:tc>
        <w:tc>
          <w:tcPr>
            <w:tcW w:w="1628" w:type="dxa"/>
            <w:shd w:val="clear" w:color="auto" w:fill="auto"/>
            <w:vAlign w:val="center"/>
          </w:tcPr>
          <w:p w14:paraId="0F397268" w14:textId="77777777" w:rsidR="00EF274B" w:rsidRDefault="00000000">
            <w:pPr>
              <w:widowControl/>
              <w:jc w:val="center"/>
              <w:rPr>
                <w:rFonts w:ascii="仿宋_GB2312" w:eastAsia="仿宋_GB2312"/>
                <w:color w:val="000000" w:themeColor="text1"/>
                <w:szCs w:val="21"/>
              </w:rPr>
            </w:pPr>
            <w:r>
              <w:rPr>
                <w:rFonts w:ascii="仿宋_GB2312" w:eastAsia="仿宋_GB2312" w:hint="eastAsia"/>
                <w:color w:val="000000" w:themeColor="text1"/>
                <w:szCs w:val="21"/>
              </w:rPr>
              <w:t>罚款数额＝5000×N（N为车辆数）</w:t>
            </w:r>
          </w:p>
        </w:tc>
        <w:tc>
          <w:tcPr>
            <w:tcW w:w="2942" w:type="dxa"/>
            <w:gridSpan w:val="3"/>
            <w:shd w:val="clear" w:color="auto" w:fill="auto"/>
            <w:vAlign w:val="center"/>
          </w:tcPr>
          <w:p w14:paraId="29E6C6E4" w14:textId="77777777" w:rsidR="00EF274B" w:rsidRDefault="00EF274B">
            <w:pPr>
              <w:widowControl/>
              <w:rPr>
                <w:rFonts w:ascii="仿宋_GB2312" w:eastAsia="仿宋_GB2312" w:hAnsi="宋体" w:cs="宋体"/>
                <w:color w:val="000000" w:themeColor="text1"/>
                <w:kern w:val="0"/>
                <w:szCs w:val="21"/>
              </w:rPr>
            </w:pPr>
          </w:p>
        </w:tc>
      </w:tr>
      <w:tr w:rsidR="00EF274B" w14:paraId="7A9C9C82" w14:textId="77777777">
        <w:trPr>
          <w:gridAfter w:val="2"/>
          <w:wAfter w:w="5845" w:type="dxa"/>
          <w:trHeight w:val="401"/>
        </w:trPr>
        <w:tc>
          <w:tcPr>
            <w:tcW w:w="706" w:type="dxa"/>
            <w:shd w:val="clear" w:color="auto" w:fill="auto"/>
            <w:vAlign w:val="center"/>
          </w:tcPr>
          <w:p w14:paraId="729D650C"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7</w:t>
            </w:r>
          </w:p>
        </w:tc>
        <w:tc>
          <w:tcPr>
            <w:tcW w:w="1441" w:type="dxa"/>
            <w:shd w:val="clear" w:color="auto" w:fill="auto"/>
            <w:vAlign w:val="center"/>
          </w:tcPr>
          <w:p w14:paraId="1B3A6104"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公交候车亭户外广告设施不符合设置方案</w:t>
            </w:r>
          </w:p>
          <w:p w14:paraId="29A8A069" w14:textId="77777777" w:rsidR="00EF274B" w:rsidRDefault="00EF274B">
            <w:pPr>
              <w:rPr>
                <w:rFonts w:ascii="仿宋_GB2312" w:eastAsia="仿宋_GB2312" w:hAnsi="宋体" w:cs="宋体"/>
                <w:color w:val="000000" w:themeColor="text1"/>
                <w:kern w:val="0"/>
                <w:szCs w:val="21"/>
              </w:rPr>
            </w:pPr>
          </w:p>
        </w:tc>
        <w:tc>
          <w:tcPr>
            <w:tcW w:w="2867" w:type="dxa"/>
            <w:shd w:val="clear" w:color="auto" w:fill="auto"/>
            <w:vAlign w:val="center"/>
          </w:tcPr>
          <w:p w14:paraId="451E9A56"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违反条款：第二十七条第二款。</w:t>
            </w:r>
          </w:p>
          <w:p w14:paraId="4213A5F1"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处罚条款：第五十二条，责令限期改正；逾期不改正的，按照每个公交候车亭五千元处以罚款。</w:t>
            </w:r>
          </w:p>
          <w:p w14:paraId="06D1DA15" w14:textId="77777777" w:rsidR="00EF274B" w:rsidRDefault="00EF274B">
            <w:pPr>
              <w:rPr>
                <w:rFonts w:ascii="仿宋_GB2312" w:eastAsia="仿宋_GB2312"/>
                <w:color w:val="000000" w:themeColor="text1"/>
                <w:szCs w:val="21"/>
              </w:rPr>
            </w:pPr>
          </w:p>
        </w:tc>
        <w:tc>
          <w:tcPr>
            <w:tcW w:w="1103" w:type="dxa"/>
            <w:shd w:val="clear" w:color="auto" w:fill="auto"/>
            <w:vAlign w:val="center"/>
          </w:tcPr>
          <w:p w14:paraId="3BA80EB4"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5000</w:t>
            </w:r>
          </w:p>
        </w:tc>
        <w:tc>
          <w:tcPr>
            <w:tcW w:w="990" w:type="dxa"/>
            <w:shd w:val="clear" w:color="auto" w:fill="auto"/>
            <w:vAlign w:val="center"/>
          </w:tcPr>
          <w:p w14:paraId="3948D646" w14:textId="77777777" w:rsidR="00EF274B" w:rsidRDefault="00EF274B">
            <w:pPr>
              <w:widowControl/>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3A510ED3" w14:textId="77777777" w:rsidR="00EF274B" w:rsidRDefault="00EF274B">
            <w:pPr>
              <w:widowControl/>
              <w:jc w:val="center"/>
              <w:rPr>
                <w:rFonts w:ascii="仿宋_GB2312" w:eastAsia="仿宋_GB2312" w:hAnsi="宋体" w:cs="宋体"/>
                <w:color w:val="000000" w:themeColor="text1"/>
                <w:kern w:val="0"/>
                <w:szCs w:val="21"/>
              </w:rPr>
            </w:pPr>
          </w:p>
        </w:tc>
        <w:tc>
          <w:tcPr>
            <w:tcW w:w="1628" w:type="dxa"/>
            <w:shd w:val="clear" w:color="auto" w:fill="auto"/>
            <w:vAlign w:val="center"/>
          </w:tcPr>
          <w:p w14:paraId="52B294DC" w14:textId="77777777" w:rsidR="00EF274B" w:rsidRDefault="00000000">
            <w:pPr>
              <w:widowControl/>
              <w:jc w:val="center"/>
              <w:rPr>
                <w:rFonts w:ascii="仿宋_GB2312" w:eastAsia="仿宋_GB2312"/>
                <w:color w:val="000000" w:themeColor="text1"/>
                <w:szCs w:val="21"/>
              </w:rPr>
            </w:pPr>
            <w:r>
              <w:rPr>
                <w:rFonts w:ascii="仿宋_GB2312" w:eastAsia="仿宋_GB2312" w:hint="eastAsia"/>
                <w:color w:val="000000" w:themeColor="text1"/>
                <w:szCs w:val="21"/>
              </w:rPr>
              <w:t>罚款数额＝5000×N（N为公交候车亭数）</w:t>
            </w:r>
          </w:p>
        </w:tc>
        <w:tc>
          <w:tcPr>
            <w:tcW w:w="2942" w:type="dxa"/>
            <w:gridSpan w:val="3"/>
            <w:shd w:val="clear" w:color="auto" w:fill="auto"/>
            <w:vAlign w:val="center"/>
          </w:tcPr>
          <w:p w14:paraId="28059E74" w14:textId="77777777" w:rsidR="00EF274B" w:rsidRDefault="00EF274B">
            <w:pPr>
              <w:widowControl/>
              <w:rPr>
                <w:rFonts w:ascii="仿宋_GB2312" w:eastAsia="仿宋_GB2312" w:hAnsi="宋体" w:cs="宋体"/>
                <w:color w:val="000000" w:themeColor="text1"/>
                <w:kern w:val="0"/>
                <w:szCs w:val="21"/>
              </w:rPr>
            </w:pPr>
          </w:p>
        </w:tc>
      </w:tr>
      <w:tr w:rsidR="00EF274B" w14:paraId="12C3065A" w14:textId="77777777">
        <w:trPr>
          <w:gridAfter w:val="2"/>
          <w:wAfter w:w="5845" w:type="dxa"/>
          <w:trHeight w:val="401"/>
        </w:trPr>
        <w:tc>
          <w:tcPr>
            <w:tcW w:w="706" w:type="dxa"/>
            <w:shd w:val="clear" w:color="auto" w:fill="auto"/>
            <w:vAlign w:val="center"/>
          </w:tcPr>
          <w:p w14:paraId="652D154B"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8</w:t>
            </w:r>
          </w:p>
        </w:tc>
        <w:tc>
          <w:tcPr>
            <w:tcW w:w="1441" w:type="dxa"/>
            <w:shd w:val="clear" w:color="auto" w:fill="auto"/>
            <w:vAlign w:val="center"/>
          </w:tcPr>
          <w:p w14:paraId="0D96D802" w14:textId="77777777" w:rsidR="00EF274B" w:rsidRDefault="00000000">
            <w:pPr>
              <w:rPr>
                <w:rFonts w:ascii="仿宋_GB2312" w:eastAsia="仿宋_GB2312" w:hAnsi="宋体" w:cs="宋体"/>
                <w:color w:val="000000" w:themeColor="text1"/>
                <w:kern w:val="0"/>
                <w:szCs w:val="21"/>
              </w:rPr>
            </w:pPr>
            <w:r>
              <w:rPr>
                <w:rFonts w:ascii="仿宋_GB2312" w:eastAsia="仿宋_GB2312" w:hint="eastAsia"/>
                <w:color w:val="000000" w:themeColor="text1"/>
                <w:szCs w:val="21"/>
              </w:rPr>
              <w:t>设置的车身标识不符合要求</w:t>
            </w:r>
          </w:p>
        </w:tc>
        <w:tc>
          <w:tcPr>
            <w:tcW w:w="2867" w:type="dxa"/>
            <w:shd w:val="clear" w:color="auto" w:fill="auto"/>
            <w:vAlign w:val="center"/>
          </w:tcPr>
          <w:p w14:paraId="6EE97E92"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违反条款：第三十四条。</w:t>
            </w:r>
          </w:p>
          <w:p w14:paraId="0EA98993"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处罚条款：第五十三条，责令限期改正；逾期不改正的，按照每辆车二千元处以罚款。</w:t>
            </w:r>
          </w:p>
          <w:p w14:paraId="190F7A7C" w14:textId="77777777" w:rsidR="00EF274B" w:rsidRDefault="00EF274B">
            <w:pPr>
              <w:rPr>
                <w:rFonts w:ascii="仿宋_GB2312" w:eastAsia="仿宋_GB2312"/>
                <w:color w:val="000000" w:themeColor="text1"/>
                <w:szCs w:val="21"/>
              </w:rPr>
            </w:pPr>
          </w:p>
        </w:tc>
        <w:tc>
          <w:tcPr>
            <w:tcW w:w="1103" w:type="dxa"/>
            <w:shd w:val="clear" w:color="auto" w:fill="auto"/>
            <w:vAlign w:val="center"/>
          </w:tcPr>
          <w:p w14:paraId="01DAB5BA"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3E7A4968" w14:textId="77777777" w:rsidR="00EF274B" w:rsidRDefault="00EF274B">
            <w:pPr>
              <w:widowControl/>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745EF465" w14:textId="77777777" w:rsidR="00EF274B" w:rsidRDefault="00EF274B">
            <w:pPr>
              <w:widowControl/>
              <w:jc w:val="center"/>
              <w:rPr>
                <w:rFonts w:ascii="仿宋_GB2312" w:eastAsia="仿宋_GB2312" w:hAnsi="宋体" w:cs="宋体"/>
                <w:color w:val="000000" w:themeColor="text1"/>
                <w:kern w:val="0"/>
                <w:szCs w:val="21"/>
              </w:rPr>
            </w:pPr>
          </w:p>
        </w:tc>
        <w:tc>
          <w:tcPr>
            <w:tcW w:w="1628" w:type="dxa"/>
            <w:shd w:val="clear" w:color="auto" w:fill="auto"/>
            <w:vAlign w:val="center"/>
          </w:tcPr>
          <w:p w14:paraId="79D2C0D2" w14:textId="77777777" w:rsidR="00EF274B" w:rsidRDefault="00000000">
            <w:pPr>
              <w:widowControl/>
              <w:jc w:val="center"/>
              <w:rPr>
                <w:rFonts w:ascii="仿宋_GB2312" w:eastAsia="仿宋_GB2312"/>
                <w:color w:val="000000" w:themeColor="text1"/>
                <w:szCs w:val="21"/>
              </w:rPr>
            </w:pPr>
            <w:r>
              <w:rPr>
                <w:rFonts w:ascii="仿宋_GB2312" w:eastAsia="仿宋_GB2312" w:hint="eastAsia"/>
                <w:color w:val="000000" w:themeColor="text1"/>
                <w:szCs w:val="21"/>
              </w:rPr>
              <w:t>罚款数额＝2000×N（N为车辆数）</w:t>
            </w:r>
          </w:p>
        </w:tc>
        <w:tc>
          <w:tcPr>
            <w:tcW w:w="2942" w:type="dxa"/>
            <w:gridSpan w:val="3"/>
            <w:shd w:val="clear" w:color="auto" w:fill="auto"/>
            <w:vAlign w:val="center"/>
          </w:tcPr>
          <w:p w14:paraId="253C3B7E" w14:textId="77777777" w:rsidR="00EF274B" w:rsidRDefault="00EF274B">
            <w:pPr>
              <w:widowControl/>
              <w:rPr>
                <w:rFonts w:ascii="仿宋_GB2312" w:eastAsia="仿宋_GB2312" w:hAnsi="宋体" w:cs="宋体"/>
                <w:color w:val="000000" w:themeColor="text1"/>
                <w:kern w:val="0"/>
                <w:szCs w:val="21"/>
              </w:rPr>
            </w:pPr>
          </w:p>
        </w:tc>
      </w:tr>
      <w:tr w:rsidR="00EF274B" w14:paraId="66FE014A" w14:textId="77777777">
        <w:trPr>
          <w:gridAfter w:val="2"/>
          <w:wAfter w:w="5845" w:type="dxa"/>
          <w:trHeight w:val="401"/>
        </w:trPr>
        <w:tc>
          <w:tcPr>
            <w:tcW w:w="706" w:type="dxa"/>
            <w:shd w:val="clear" w:color="auto" w:fill="auto"/>
            <w:vAlign w:val="center"/>
          </w:tcPr>
          <w:p w14:paraId="5ED7594D"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9</w:t>
            </w:r>
          </w:p>
        </w:tc>
        <w:tc>
          <w:tcPr>
            <w:tcW w:w="1441" w:type="dxa"/>
            <w:shd w:val="clear" w:color="auto" w:fill="auto"/>
            <w:vAlign w:val="center"/>
          </w:tcPr>
          <w:p w14:paraId="0689B811" w14:textId="77777777" w:rsidR="00EF274B" w:rsidRDefault="00000000">
            <w:pPr>
              <w:rPr>
                <w:rFonts w:ascii="仿宋_GB2312" w:eastAsia="仿宋_GB2312" w:hAnsi="宋体" w:cs="宋体"/>
                <w:color w:val="000000" w:themeColor="text1"/>
                <w:kern w:val="0"/>
                <w:szCs w:val="21"/>
              </w:rPr>
            </w:pPr>
            <w:r>
              <w:rPr>
                <w:rFonts w:ascii="仿宋_GB2312" w:eastAsia="仿宋_GB2312" w:hint="eastAsia"/>
                <w:color w:val="000000" w:themeColor="text1"/>
                <w:szCs w:val="21"/>
              </w:rPr>
              <w:t>未经许可设置标语宣传品</w:t>
            </w:r>
          </w:p>
        </w:tc>
        <w:tc>
          <w:tcPr>
            <w:tcW w:w="2867" w:type="dxa"/>
            <w:shd w:val="clear" w:color="auto" w:fill="auto"/>
            <w:vAlign w:val="center"/>
          </w:tcPr>
          <w:p w14:paraId="6C671686"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违反条款：第三十六条第一款。</w:t>
            </w:r>
          </w:p>
          <w:p w14:paraId="49D81548"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处罚条款：第五十四条第一款，责令立即改正；造成恶劣影响或者拒不改正的，处五百元以上五千元以下罚款。</w:t>
            </w:r>
          </w:p>
        </w:tc>
        <w:tc>
          <w:tcPr>
            <w:tcW w:w="1103" w:type="dxa"/>
            <w:shd w:val="clear" w:color="auto" w:fill="auto"/>
            <w:vAlign w:val="center"/>
          </w:tcPr>
          <w:p w14:paraId="01B535B7"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1FDA56B1"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63C9A66"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1.利用交通、照明、电力、通信、邮政、环境卫生等公共设施设置的，系数为2；</w:t>
            </w:r>
          </w:p>
          <w:p w14:paraId="2DFBFA38"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2.影响设施载体正常使用的，系数为2；</w:t>
            </w:r>
          </w:p>
          <w:p w14:paraId="36BB14E7"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3.未经许可设置标语宣传品引发有关事故的，系数为4。</w:t>
            </w:r>
          </w:p>
        </w:tc>
        <w:tc>
          <w:tcPr>
            <w:tcW w:w="1628" w:type="dxa"/>
            <w:shd w:val="clear" w:color="auto" w:fill="auto"/>
            <w:vAlign w:val="center"/>
          </w:tcPr>
          <w:p w14:paraId="421DC499"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罚款数额＝500×（1＋区域系数＋情节系数＋变量系数）</w:t>
            </w:r>
          </w:p>
        </w:tc>
        <w:tc>
          <w:tcPr>
            <w:tcW w:w="2942" w:type="dxa"/>
            <w:gridSpan w:val="3"/>
            <w:shd w:val="clear" w:color="auto" w:fill="auto"/>
            <w:vAlign w:val="center"/>
          </w:tcPr>
          <w:p w14:paraId="0B0C03E4" w14:textId="77777777" w:rsidR="00EF274B" w:rsidRDefault="00EF274B">
            <w:pPr>
              <w:rPr>
                <w:rFonts w:ascii="仿宋_GB2312" w:eastAsia="仿宋_GB2312"/>
                <w:color w:val="000000" w:themeColor="text1"/>
                <w:szCs w:val="21"/>
              </w:rPr>
            </w:pPr>
          </w:p>
        </w:tc>
      </w:tr>
      <w:tr w:rsidR="00EF274B" w14:paraId="2052B3C5" w14:textId="77777777">
        <w:trPr>
          <w:gridAfter w:val="2"/>
          <w:wAfter w:w="5845" w:type="dxa"/>
          <w:trHeight w:val="401"/>
        </w:trPr>
        <w:tc>
          <w:tcPr>
            <w:tcW w:w="706" w:type="dxa"/>
            <w:shd w:val="clear" w:color="auto" w:fill="auto"/>
            <w:vAlign w:val="center"/>
          </w:tcPr>
          <w:p w14:paraId="39846E51"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w:t>
            </w:r>
          </w:p>
        </w:tc>
        <w:tc>
          <w:tcPr>
            <w:tcW w:w="1441" w:type="dxa"/>
            <w:shd w:val="clear" w:color="auto" w:fill="auto"/>
            <w:vAlign w:val="center"/>
          </w:tcPr>
          <w:p w14:paraId="2888EBA0" w14:textId="77777777" w:rsidR="00EF274B" w:rsidRDefault="00000000">
            <w:pPr>
              <w:rPr>
                <w:rFonts w:ascii="仿宋_GB2312" w:eastAsia="仿宋_GB2312" w:hAnsi="宋体" w:cs="宋体"/>
                <w:color w:val="000000" w:themeColor="text1"/>
                <w:kern w:val="0"/>
                <w:szCs w:val="21"/>
              </w:rPr>
            </w:pPr>
            <w:r>
              <w:rPr>
                <w:rFonts w:ascii="仿宋_GB2312" w:eastAsia="仿宋_GB2312" w:hint="eastAsia"/>
                <w:color w:val="000000" w:themeColor="text1"/>
                <w:szCs w:val="21"/>
              </w:rPr>
              <w:t>设置标语宣传品不符合相关要求</w:t>
            </w:r>
          </w:p>
        </w:tc>
        <w:tc>
          <w:tcPr>
            <w:tcW w:w="2867" w:type="dxa"/>
            <w:shd w:val="clear" w:color="auto" w:fill="auto"/>
            <w:vAlign w:val="center"/>
          </w:tcPr>
          <w:p w14:paraId="27C41691"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违反条款：第三十七条、第三十八条、第三十九条；（根据不同情形选择适用）</w:t>
            </w:r>
          </w:p>
          <w:p w14:paraId="28A2906B"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处罚条款：第五十四条第一款，责令立即改正；造成恶劣影响或者拒不改正的，处五百元以上五千元以下罚款。</w:t>
            </w:r>
          </w:p>
        </w:tc>
        <w:tc>
          <w:tcPr>
            <w:tcW w:w="1103" w:type="dxa"/>
            <w:shd w:val="clear" w:color="auto" w:fill="auto"/>
            <w:vAlign w:val="center"/>
          </w:tcPr>
          <w:p w14:paraId="7F8B273E"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186D7594"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A447294"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1.设置2个不符合要求标语宣传品的，系数为2，以此类推；</w:t>
            </w:r>
          </w:p>
          <w:p w14:paraId="6EEC5A00"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2.影响设施载体正常使用的，系数为2；</w:t>
            </w:r>
          </w:p>
          <w:p w14:paraId="7C45A1B7"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3.设置标语宣传品不符合要求引发有关事故的，系数为4。</w:t>
            </w:r>
          </w:p>
        </w:tc>
        <w:tc>
          <w:tcPr>
            <w:tcW w:w="1628" w:type="dxa"/>
            <w:shd w:val="clear" w:color="auto" w:fill="auto"/>
            <w:vAlign w:val="center"/>
          </w:tcPr>
          <w:p w14:paraId="1659E318"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罚款数额＝500×（1＋区域系数＋情节系数＋变量系数）</w:t>
            </w:r>
          </w:p>
        </w:tc>
        <w:tc>
          <w:tcPr>
            <w:tcW w:w="2942" w:type="dxa"/>
            <w:gridSpan w:val="3"/>
            <w:shd w:val="clear" w:color="auto" w:fill="auto"/>
            <w:vAlign w:val="center"/>
          </w:tcPr>
          <w:p w14:paraId="1169BBB4" w14:textId="77777777" w:rsidR="00EF274B" w:rsidRDefault="00EF274B">
            <w:pPr>
              <w:rPr>
                <w:rFonts w:ascii="仿宋_GB2312" w:eastAsia="仿宋_GB2312"/>
                <w:color w:val="000000" w:themeColor="text1"/>
                <w:szCs w:val="21"/>
              </w:rPr>
            </w:pPr>
          </w:p>
        </w:tc>
      </w:tr>
      <w:tr w:rsidR="00EF274B" w14:paraId="4C055977" w14:textId="77777777">
        <w:trPr>
          <w:gridAfter w:val="2"/>
          <w:wAfter w:w="5845" w:type="dxa"/>
          <w:trHeight w:val="401"/>
        </w:trPr>
        <w:tc>
          <w:tcPr>
            <w:tcW w:w="706" w:type="dxa"/>
            <w:shd w:val="clear" w:color="auto" w:fill="auto"/>
            <w:vAlign w:val="center"/>
          </w:tcPr>
          <w:p w14:paraId="1FC75C11"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11</w:t>
            </w:r>
          </w:p>
        </w:tc>
        <w:tc>
          <w:tcPr>
            <w:tcW w:w="1441" w:type="dxa"/>
            <w:shd w:val="clear" w:color="auto" w:fill="auto"/>
            <w:vAlign w:val="center"/>
          </w:tcPr>
          <w:p w14:paraId="3E23C74D"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所有人未履行安全管理责任</w:t>
            </w:r>
          </w:p>
          <w:p w14:paraId="7DA1A79D" w14:textId="77777777" w:rsidR="00EF274B" w:rsidRDefault="00EF274B">
            <w:pPr>
              <w:rPr>
                <w:rFonts w:ascii="仿宋_GB2312" w:eastAsia="仿宋_GB2312" w:hAnsi="宋体" w:cs="宋体"/>
                <w:color w:val="000000" w:themeColor="text1"/>
                <w:kern w:val="0"/>
                <w:szCs w:val="21"/>
              </w:rPr>
            </w:pPr>
          </w:p>
        </w:tc>
        <w:tc>
          <w:tcPr>
            <w:tcW w:w="2867" w:type="dxa"/>
            <w:shd w:val="clear" w:color="auto" w:fill="auto"/>
            <w:vAlign w:val="center"/>
          </w:tcPr>
          <w:p w14:paraId="3DA83FA6"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违反条款：第四十条第一款第(一)项、第(三)项、第(四)项、第(五)项；（根据不同情形选择适用）</w:t>
            </w:r>
          </w:p>
          <w:p w14:paraId="7A9EA8D4"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处罚条款：第五十五条第一款，责令其履行相关责任，恢复相关设施正常功能，处一千元以上一万元以下罚款。</w:t>
            </w:r>
          </w:p>
        </w:tc>
        <w:tc>
          <w:tcPr>
            <w:tcW w:w="1103" w:type="dxa"/>
            <w:shd w:val="clear" w:color="auto" w:fill="auto"/>
            <w:vAlign w:val="center"/>
          </w:tcPr>
          <w:p w14:paraId="33BFD1F1"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60E5C704"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A10D4B2"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1.设置在环路、高（快）速路两侧，或者车站、机场、居民小区、医院、学校、体育场馆、影剧院、繁华商业街区、旅游景区等人口集中地区的，系数2；</w:t>
            </w:r>
          </w:p>
          <w:p w14:paraId="22BC8E40"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2.大型户外广告设施、固定式牌匾标识，系数为2；</w:t>
            </w:r>
          </w:p>
          <w:p w14:paraId="36AA0212"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3.距地十米以上的户外广告设施、牌匾标识，系数为2。</w:t>
            </w:r>
          </w:p>
        </w:tc>
        <w:tc>
          <w:tcPr>
            <w:tcW w:w="1628" w:type="dxa"/>
            <w:shd w:val="clear" w:color="auto" w:fill="auto"/>
            <w:vAlign w:val="center"/>
          </w:tcPr>
          <w:p w14:paraId="331E37B1"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罚款数额＝1000×（1＋区域系数＋情节系数+变量系数）</w:t>
            </w:r>
          </w:p>
        </w:tc>
        <w:tc>
          <w:tcPr>
            <w:tcW w:w="2942" w:type="dxa"/>
            <w:gridSpan w:val="3"/>
            <w:shd w:val="clear" w:color="auto" w:fill="auto"/>
            <w:vAlign w:val="center"/>
          </w:tcPr>
          <w:p w14:paraId="294B6242" w14:textId="77777777" w:rsidR="00EF274B" w:rsidRDefault="00EF274B">
            <w:pPr>
              <w:rPr>
                <w:rFonts w:ascii="仿宋_GB2312" w:eastAsia="仿宋_GB2312"/>
                <w:color w:val="000000" w:themeColor="text1"/>
                <w:szCs w:val="21"/>
              </w:rPr>
            </w:pPr>
          </w:p>
        </w:tc>
      </w:tr>
      <w:tr w:rsidR="00EF274B" w14:paraId="34460879" w14:textId="77777777">
        <w:trPr>
          <w:gridAfter w:val="2"/>
          <w:wAfter w:w="5845" w:type="dxa"/>
          <w:trHeight w:val="401"/>
        </w:trPr>
        <w:tc>
          <w:tcPr>
            <w:tcW w:w="706" w:type="dxa"/>
            <w:shd w:val="clear" w:color="auto" w:fill="auto"/>
            <w:vAlign w:val="center"/>
          </w:tcPr>
          <w:p w14:paraId="0445FBC2"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12</w:t>
            </w:r>
          </w:p>
        </w:tc>
        <w:tc>
          <w:tcPr>
            <w:tcW w:w="1441" w:type="dxa"/>
            <w:shd w:val="clear" w:color="auto" w:fill="auto"/>
            <w:vAlign w:val="center"/>
          </w:tcPr>
          <w:p w14:paraId="0BD7E692" w14:textId="77777777" w:rsidR="00EF274B" w:rsidRDefault="00000000">
            <w:pPr>
              <w:rPr>
                <w:rFonts w:ascii="仿宋_GB2312" w:eastAsia="仿宋_GB2312" w:hAnsi="宋体" w:cs="宋体"/>
                <w:color w:val="000000" w:themeColor="text1"/>
                <w:kern w:val="0"/>
                <w:szCs w:val="21"/>
              </w:rPr>
            </w:pPr>
            <w:r>
              <w:rPr>
                <w:rFonts w:ascii="仿宋_GB2312" w:eastAsia="仿宋_GB2312" w:hint="eastAsia"/>
                <w:color w:val="000000" w:themeColor="text1"/>
                <w:szCs w:val="21"/>
              </w:rPr>
              <w:t>未定期对大型（或者距地十米以上的）户外广告设施进行安全鉴定</w:t>
            </w:r>
          </w:p>
        </w:tc>
        <w:tc>
          <w:tcPr>
            <w:tcW w:w="2867" w:type="dxa"/>
            <w:shd w:val="clear" w:color="auto" w:fill="auto"/>
            <w:vAlign w:val="center"/>
          </w:tcPr>
          <w:p w14:paraId="74B51F24"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违反条款：第四十条第一款第(二)项；</w:t>
            </w:r>
          </w:p>
          <w:p w14:paraId="63789971"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处罚条款：第五十五条第二款，责令限期改正；逾期不改正的，按照违法设置户外广告设施的行为处理，</w:t>
            </w:r>
            <w:r>
              <w:rPr>
                <w:rFonts w:ascii="仿宋_GB2312" w:eastAsia="仿宋_GB2312"/>
                <w:color w:val="000000" w:themeColor="text1"/>
                <w:szCs w:val="21"/>
              </w:rPr>
              <w:t>以及</w:t>
            </w:r>
            <w:r>
              <w:rPr>
                <w:rFonts w:ascii="仿宋_GB2312" w:eastAsia="仿宋_GB2312" w:hint="eastAsia"/>
                <w:color w:val="000000" w:themeColor="text1"/>
                <w:szCs w:val="21"/>
              </w:rPr>
              <w:t>《北京市市容环境卫生条例》第三十八条第二款，责令限期拆除，逾期未拆除的，强制拆除，并可处1万元以上10万元以下罚款。</w:t>
            </w:r>
          </w:p>
        </w:tc>
        <w:tc>
          <w:tcPr>
            <w:tcW w:w="1103" w:type="dxa"/>
            <w:shd w:val="clear" w:color="auto" w:fill="auto"/>
            <w:vAlign w:val="center"/>
          </w:tcPr>
          <w:p w14:paraId="24A37D83"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2F12CEED"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F9926BF"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1.设置在环路、高（快）速路两侧，或者车站、机场、居民小区、医院、学校、体育场馆、影剧院、繁华商业街区、旅游景区等人口集中地区的，系数为2；</w:t>
            </w:r>
          </w:p>
          <w:p w14:paraId="3170669F"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2.因未安全鉴定引发户外广告设施掉落等行为影响公共安全的，系数为9。</w:t>
            </w:r>
          </w:p>
        </w:tc>
        <w:tc>
          <w:tcPr>
            <w:tcW w:w="1628" w:type="dxa"/>
            <w:shd w:val="clear" w:color="auto" w:fill="auto"/>
            <w:vAlign w:val="center"/>
          </w:tcPr>
          <w:p w14:paraId="401DB7B4"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罚款数额＝10000×（1＋区域系数＋情节系数+变量系数）</w:t>
            </w:r>
          </w:p>
        </w:tc>
        <w:tc>
          <w:tcPr>
            <w:tcW w:w="2942" w:type="dxa"/>
            <w:gridSpan w:val="3"/>
            <w:shd w:val="clear" w:color="auto" w:fill="auto"/>
            <w:vAlign w:val="center"/>
          </w:tcPr>
          <w:p w14:paraId="4F1D5B57"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实施处罚援引法律依据时，应当同时援引《条例》第五十五条第二款，以及《北京市市容环境卫生条例》第三十八条第二款规定</w:t>
            </w:r>
          </w:p>
        </w:tc>
      </w:tr>
      <w:tr w:rsidR="00EF274B" w14:paraId="20EF2BF3" w14:textId="77777777">
        <w:trPr>
          <w:gridAfter w:val="2"/>
          <w:wAfter w:w="5845" w:type="dxa"/>
          <w:trHeight w:val="401"/>
        </w:trPr>
        <w:tc>
          <w:tcPr>
            <w:tcW w:w="706" w:type="dxa"/>
            <w:shd w:val="clear" w:color="auto" w:fill="auto"/>
            <w:vAlign w:val="center"/>
          </w:tcPr>
          <w:p w14:paraId="7DBFEB10"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r>
              <w:rPr>
                <w:rFonts w:ascii="仿宋_GB2312" w:eastAsia="仿宋_GB2312" w:hAnsi="宋体" w:cs="宋体"/>
                <w:color w:val="000000" w:themeColor="text1"/>
                <w:kern w:val="0"/>
                <w:szCs w:val="21"/>
              </w:rPr>
              <w:t>3</w:t>
            </w:r>
          </w:p>
        </w:tc>
        <w:tc>
          <w:tcPr>
            <w:tcW w:w="1441" w:type="dxa"/>
            <w:shd w:val="clear" w:color="auto" w:fill="auto"/>
            <w:vAlign w:val="center"/>
          </w:tcPr>
          <w:p w14:paraId="46A9AE3D" w14:textId="77777777" w:rsidR="00EF274B" w:rsidRDefault="00000000">
            <w:pPr>
              <w:rPr>
                <w:rFonts w:ascii="仿宋_GB2312" w:eastAsia="仿宋_GB2312" w:hAnsi="宋体" w:cs="宋体"/>
                <w:color w:val="000000" w:themeColor="text1"/>
                <w:kern w:val="0"/>
                <w:szCs w:val="21"/>
              </w:rPr>
            </w:pPr>
            <w:r>
              <w:rPr>
                <w:rFonts w:ascii="仿宋_GB2312" w:eastAsia="仿宋_GB2312" w:hint="eastAsia"/>
                <w:color w:val="000000" w:themeColor="text1"/>
                <w:szCs w:val="21"/>
              </w:rPr>
              <w:t>未定期对大型（或者距地十米以上的）固定式牌匾标识进行安全鉴定</w:t>
            </w:r>
          </w:p>
        </w:tc>
        <w:tc>
          <w:tcPr>
            <w:tcW w:w="2867" w:type="dxa"/>
            <w:shd w:val="clear" w:color="auto" w:fill="auto"/>
            <w:vAlign w:val="center"/>
          </w:tcPr>
          <w:p w14:paraId="768E2383"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违反条款：第四十条第一款第(二)项；</w:t>
            </w:r>
          </w:p>
          <w:p w14:paraId="45F55220"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处罚条款：第五十五条第二款，责令限期改正；逾期不改正的，按照违法设置固定式牌匾标识的行为处理，</w:t>
            </w:r>
            <w:r>
              <w:rPr>
                <w:rFonts w:ascii="仿宋_GB2312" w:eastAsia="仿宋_GB2312"/>
                <w:color w:val="000000" w:themeColor="text1"/>
                <w:szCs w:val="21"/>
              </w:rPr>
              <w:t>以及</w:t>
            </w:r>
            <w:r>
              <w:rPr>
                <w:rFonts w:ascii="仿宋_GB2312" w:eastAsia="仿宋_GB2312" w:hint="eastAsia"/>
                <w:color w:val="000000" w:themeColor="text1"/>
                <w:szCs w:val="21"/>
              </w:rPr>
              <w:t>《北京市市容环境卫生条例》第三十九条第一款，责令限期改正，逾期不改正的，予以强制拆除，并可处500元以上5000元以下罚款。</w:t>
            </w:r>
          </w:p>
        </w:tc>
        <w:tc>
          <w:tcPr>
            <w:tcW w:w="1103" w:type="dxa"/>
            <w:shd w:val="clear" w:color="auto" w:fill="auto"/>
            <w:vAlign w:val="center"/>
          </w:tcPr>
          <w:p w14:paraId="6F5C6113"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460512BC"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BAC8173"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1.设置在车站、机场、居民小区、医院、学校、体育场馆、影剧院、繁华商业街区、旅游景区等人口集中地区的，系数为2；</w:t>
            </w:r>
          </w:p>
          <w:p w14:paraId="33EEF9BC"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2.因未安全鉴定引发牌匾标识掉落等行为影响公共安全的，系数为9。</w:t>
            </w:r>
          </w:p>
        </w:tc>
        <w:tc>
          <w:tcPr>
            <w:tcW w:w="1628" w:type="dxa"/>
            <w:shd w:val="clear" w:color="auto" w:fill="auto"/>
            <w:vAlign w:val="center"/>
          </w:tcPr>
          <w:p w14:paraId="71EF7CC8"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罚款数额＝500×（1＋区域系数＋情节系数+变量系数）</w:t>
            </w:r>
          </w:p>
        </w:tc>
        <w:tc>
          <w:tcPr>
            <w:tcW w:w="2942" w:type="dxa"/>
            <w:gridSpan w:val="3"/>
            <w:shd w:val="clear" w:color="auto" w:fill="auto"/>
            <w:vAlign w:val="center"/>
          </w:tcPr>
          <w:p w14:paraId="0B92FC8C"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实施处罚援引法律依据时，应当同时援引《条例》第五十五条第二款，以及《北京市市容环境卫生条例》第三十九条第一款规定</w:t>
            </w:r>
          </w:p>
        </w:tc>
      </w:tr>
      <w:tr w:rsidR="00EF274B" w14:paraId="570010EA" w14:textId="77777777">
        <w:trPr>
          <w:gridAfter w:val="2"/>
          <w:wAfter w:w="5845" w:type="dxa"/>
          <w:trHeight w:val="2744"/>
        </w:trPr>
        <w:tc>
          <w:tcPr>
            <w:tcW w:w="706" w:type="dxa"/>
            <w:shd w:val="clear" w:color="auto" w:fill="auto"/>
            <w:vAlign w:val="center"/>
          </w:tcPr>
          <w:p w14:paraId="1275DFBF"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w:t>
            </w:r>
            <w:r>
              <w:rPr>
                <w:rFonts w:ascii="仿宋_GB2312" w:eastAsia="仿宋_GB2312" w:hAnsi="宋体" w:cs="宋体"/>
                <w:color w:val="000000" w:themeColor="text1"/>
                <w:kern w:val="0"/>
                <w:szCs w:val="21"/>
              </w:rPr>
              <w:t>4</w:t>
            </w:r>
          </w:p>
        </w:tc>
        <w:tc>
          <w:tcPr>
            <w:tcW w:w="1441" w:type="dxa"/>
            <w:shd w:val="clear" w:color="auto" w:fill="auto"/>
            <w:vAlign w:val="center"/>
          </w:tcPr>
          <w:p w14:paraId="4F156D64"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所有人未履行日常维护责任</w:t>
            </w:r>
          </w:p>
          <w:p w14:paraId="0412685A" w14:textId="77777777" w:rsidR="00EF274B" w:rsidRDefault="00EF274B">
            <w:pPr>
              <w:rPr>
                <w:rFonts w:ascii="仿宋_GB2312" w:eastAsia="仿宋_GB2312" w:hAnsi="宋体" w:cs="宋体"/>
                <w:color w:val="000000" w:themeColor="text1"/>
                <w:kern w:val="0"/>
                <w:szCs w:val="21"/>
              </w:rPr>
            </w:pPr>
          </w:p>
        </w:tc>
        <w:tc>
          <w:tcPr>
            <w:tcW w:w="2867" w:type="dxa"/>
            <w:shd w:val="clear" w:color="auto" w:fill="auto"/>
            <w:vAlign w:val="center"/>
          </w:tcPr>
          <w:p w14:paraId="513A0210"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违反条款：第四十一条第(一)项、第（二）项、第(三)项、第(四)项；（根据不同情形选择适用）</w:t>
            </w:r>
          </w:p>
          <w:p w14:paraId="396DF096"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处罚条款：第五十五条第一款，责令其履行相关责任，恢复相关设施正常功能，处一千元以上一万元以下罚款。</w:t>
            </w:r>
          </w:p>
        </w:tc>
        <w:tc>
          <w:tcPr>
            <w:tcW w:w="1103" w:type="dxa"/>
            <w:shd w:val="clear" w:color="auto" w:fill="auto"/>
            <w:vAlign w:val="center"/>
          </w:tcPr>
          <w:p w14:paraId="49B37CFD"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05CECF3B"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9F0AB53"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1.设置在环路、高（快）速路两侧，或者车站、机场、居民小区、医院、学校、体育场馆、影剧院、繁华商业街区、旅游景区等人口集中地区的，系数2；</w:t>
            </w:r>
          </w:p>
          <w:p w14:paraId="50E98563"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2.大型户外广告设施、固定式牌匾标识，变量系数为2；</w:t>
            </w:r>
          </w:p>
          <w:p w14:paraId="29AF18EF"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3.距地十米以上的户外广告设施、牌匾标识，变量系数为2。</w:t>
            </w:r>
          </w:p>
        </w:tc>
        <w:tc>
          <w:tcPr>
            <w:tcW w:w="1628" w:type="dxa"/>
            <w:shd w:val="clear" w:color="auto" w:fill="auto"/>
            <w:vAlign w:val="center"/>
          </w:tcPr>
          <w:p w14:paraId="3D5C46DE"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罚款数额＝1000×（1＋区域系数＋情节系数+变量系数）</w:t>
            </w:r>
          </w:p>
        </w:tc>
        <w:tc>
          <w:tcPr>
            <w:tcW w:w="2942" w:type="dxa"/>
            <w:gridSpan w:val="3"/>
            <w:shd w:val="clear" w:color="auto" w:fill="auto"/>
            <w:vAlign w:val="center"/>
          </w:tcPr>
          <w:p w14:paraId="1817756A" w14:textId="77777777" w:rsidR="00EF274B" w:rsidRDefault="00EF274B">
            <w:pPr>
              <w:rPr>
                <w:rFonts w:ascii="仿宋_GB2312" w:eastAsia="仿宋_GB2312"/>
                <w:color w:val="000000" w:themeColor="text1"/>
                <w:szCs w:val="21"/>
              </w:rPr>
            </w:pPr>
          </w:p>
        </w:tc>
      </w:tr>
      <w:tr w:rsidR="00EF274B" w14:paraId="639B2396" w14:textId="77777777">
        <w:trPr>
          <w:gridAfter w:val="2"/>
          <w:wAfter w:w="5845" w:type="dxa"/>
          <w:trHeight w:val="811"/>
        </w:trPr>
        <w:tc>
          <w:tcPr>
            <w:tcW w:w="15117" w:type="dxa"/>
            <w:gridSpan w:val="11"/>
            <w:shd w:val="clear" w:color="auto" w:fill="auto"/>
            <w:vAlign w:val="center"/>
          </w:tcPr>
          <w:p w14:paraId="3895BDB2" w14:textId="77777777" w:rsidR="00EF274B" w:rsidRDefault="00000000">
            <w:pPr>
              <w:pStyle w:val="20"/>
              <w:jc w:val="center"/>
              <w:rPr>
                <w:color w:val="000000" w:themeColor="text1"/>
                <w:szCs w:val="30"/>
              </w:rPr>
            </w:pPr>
            <w:bookmarkStart w:id="10" w:name="_Toc1721115408"/>
            <w:r>
              <w:rPr>
                <w:rFonts w:hint="eastAsia"/>
                <w:color w:val="000000" w:themeColor="text1"/>
                <w:szCs w:val="30"/>
              </w:rPr>
              <w:t>《北京市户外广告设置管理办法》案由2项</w:t>
            </w:r>
            <w:bookmarkEnd w:id="10"/>
          </w:p>
        </w:tc>
      </w:tr>
      <w:tr w:rsidR="00EF274B" w14:paraId="768BF28C" w14:textId="77777777">
        <w:trPr>
          <w:gridAfter w:val="2"/>
          <w:wAfter w:w="5845" w:type="dxa"/>
          <w:trHeight w:val="1763"/>
        </w:trPr>
        <w:tc>
          <w:tcPr>
            <w:tcW w:w="706" w:type="dxa"/>
            <w:shd w:val="clear" w:color="auto" w:fill="auto"/>
            <w:vAlign w:val="center"/>
          </w:tcPr>
          <w:p w14:paraId="51B12E19" w14:textId="77777777" w:rsidR="00EF274B"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1441" w:type="dxa"/>
            <w:shd w:val="clear" w:color="auto" w:fill="auto"/>
            <w:vAlign w:val="center"/>
          </w:tcPr>
          <w:p w14:paraId="1542518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违反规划设置户外广告设施</w:t>
            </w:r>
          </w:p>
        </w:tc>
        <w:tc>
          <w:tcPr>
            <w:tcW w:w="2867" w:type="dxa"/>
            <w:shd w:val="clear" w:color="auto" w:fill="auto"/>
            <w:vAlign w:val="center"/>
          </w:tcPr>
          <w:p w14:paraId="2C3F20E2" w14:textId="77777777" w:rsidR="00EF274B" w:rsidRDefault="00000000">
            <w:pPr>
              <w:jc w:val="left"/>
              <w:rPr>
                <w:rFonts w:ascii="仿宋_GB2312" w:eastAsia="仿宋_GB2312"/>
                <w:color w:val="000000" w:themeColor="text1"/>
              </w:rPr>
            </w:pPr>
            <w:r>
              <w:rPr>
                <w:rFonts w:ascii="仿宋_GB2312" w:eastAsia="仿宋_GB2312" w:hint="eastAsia"/>
                <w:color w:val="000000" w:themeColor="text1"/>
              </w:rPr>
              <w:t>违反条款：第五条；</w:t>
            </w:r>
          </w:p>
          <w:p w14:paraId="0CDD3A59" w14:textId="77777777" w:rsidR="00EF274B" w:rsidRDefault="00000000">
            <w:pPr>
              <w:jc w:val="left"/>
              <w:rPr>
                <w:rFonts w:ascii="仿宋_GB2312" w:eastAsia="仿宋_GB2312"/>
                <w:color w:val="000000" w:themeColor="text1"/>
              </w:rPr>
            </w:pPr>
            <w:r>
              <w:rPr>
                <w:rFonts w:ascii="仿宋_GB2312" w:eastAsia="仿宋_GB2312" w:hint="eastAsia"/>
                <w:color w:val="000000" w:themeColor="text1"/>
              </w:rPr>
              <w:t>处罚条款：第二十七条第一款，责令限期拆除；逾期未拆除的，强制拆除，并可以处1万元以上10万元以下罚款。</w:t>
            </w:r>
          </w:p>
        </w:tc>
        <w:tc>
          <w:tcPr>
            <w:tcW w:w="1103" w:type="dxa"/>
            <w:shd w:val="clear" w:color="auto" w:fill="auto"/>
            <w:vAlign w:val="center"/>
          </w:tcPr>
          <w:p w14:paraId="1E141D4F" w14:textId="77777777" w:rsidR="00EF274B"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10000</w:t>
            </w:r>
          </w:p>
        </w:tc>
        <w:tc>
          <w:tcPr>
            <w:tcW w:w="990" w:type="dxa"/>
            <w:shd w:val="clear" w:color="auto" w:fill="auto"/>
            <w:vAlign w:val="center"/>
          </w:tcPr>
          <w:p w14:paraId="04B5234A" w14:textId="77777777" w:rsidR="00EF274B"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1</w:t>
            </w:r>
          </w:p>
        </w:tc>
        <w:tc>
          <w:tcPr>
            <w:tcW w:w="3440" w:type="dxa"/>
            <w:gridSpan w:val="2"/>
            <w:shd w:val="clear" w:color="auto" w:fill="auto"/>
            <w:vAlign w:val="center"/>
          </w:tcPr>
          <w:p w14:paraId="34177B3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在严</w:t>
            </w:r>
            <w:r>
              <w:rPr>
                <w:rFonts w:ascii="仿宋_GB2312" w:eastAsia="仿宋_GB2312" w:hint="eastAsia"/>
                <w:color w:val="000000" w:themeColor="text1"/>
              </w:rPr>
              <w:t>禁设置区或者严格限制设置区域擅自设置户外广告设施，擅自设置大型单立柱或者大型附着式户外广告设施，设置户外广告设施同时不符合安全技术标准的，系数5-9。</w:t>
            </w:r>
          </w:p>
        </w:tc>
        <w:tc>
          <w:tcPr>
            <w:tcW w:w="1628" w:type="dxa"/>
            <w:shd w:val="clear" w:color="auto" w:fill="auto"/>
            <w:vAlign w:val="center"/>
          </w:tcPr>
          <w:p w14:paraId="03DEC2B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罚款数额＝10000×（1＋区域系数＋情节系数+变量系数）</w:t>
            </w:r>
          </w:p>
        </w:tc>
        <w:tc>
          <w:tcPr>
            <w:tcW w:w="2942" w:type="dxa"/>
            <w:gridSpan w:val="3"/>
            <w:shd w:val="clear" w:color="auto" w:fill="auto"/>
            <w:vAlign w:val="center"/>
          </w:tcPr>
          <w:p w14:paraId="13E01F14" w14:textId="77777777" w:rsidR="00EF274B" w:rsidRDefault="00EF274B">
            <w:pPr>
              <w:pStyle w:val="a5"/>
              <w:rPr>
                <w:rFonts w:ascii="仿宋_GB2312" w:eastAsia="仿宋_GB2312" w:hAnsi="宋体" w:cs="宋体"/>
                <w:color w:val="000000" w:themeColor="text1"/>
                <w:kern w:val="0"/>
                <w:szCs w:val="21"/>
              </w:rPr>
            </w:pPr>
          </w:p>
          <w:p w14:paraId="1814F1C6" w14:textId="77777777" w:rsidR="00EF274B" w:rsidRDefault="00000000">
            <w:pPr>
              <w:pStyle w:val="a5"/>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“逾期不改正”情形，不计入情节系数</w:t>
            </w:r>
          </w:p>
        </w:tc>
      </w:tr>
      <w:tr w:rsidR="00EF274B" w14:paraId="57C4E939" w14:textId="77777777">
        <w:trPr>
          <w:gridAfter w:val="3"/>
          <w:wAfter w:w="5858" w:type="dxa"/>
          <w:trHeight w:val="2369"/>
        </w:trPr>
        <w:tc>
          <w:tcPr>
            <w:tcW w:w="706" w:type="dxa"/>
            <w:shd w:val="clear" w:color="auto" w:fill="auto"/>
            <w:vAlign w:val="center"/>
          </w:tcPr>
          <w:p w14:paraId="71E4D8D8" w14:textId="77777777" w:rsidR="00EF274B"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w:t>
            </w:r>
          </w:p>
        </w:tc>
        <w:tc>
          <w:tcPr>
            <w:tcW w:w="1441" w:type="dxa"/>
            <w:shd w:val="clear" w:color="auto" w:fill="auto"/>
            <w:vAlign w:val="center"/>
          </w:tcPr>
          <w:p w14:paraId="735FDD9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未按规定管护显亮式户外广告设施</w:t>
            </w:r>
          </w:p>
        </w:tc>
        <w:tc>
          <w:tcPr>
            <w:tcW w:w="2867" w:type="dxa"/>
            <w:shd w:val="clear" w:color="auto" w:fill="auto"/>
            <w:vAlign w:val="center"/>
          </w:tcPr>
          <w:p w14:paraId="3FC3CA55" w14:textId="77777777" w:rsidR="00EF274B" w:rsidRDefault="00000000">
            <w:pPr>
              <w:jc w:val="center"/>
              <w:rPr>
                <w:rFonts w:ascii="仿宋_GB2312" w:eastAsia="仿宋_GB2312"/>
                <w:color w:val="000000" w:themeColor="text1"/>
              </w:rPr>
            </w:pPr>
            <w:r>
              <w:rPr>
                <w:rFonts w:ascii="仿宋_GB2312" w:eastAsia="仿宋_GB2312" w:hint="eastAsia"/>
                <w:color w:val="000000" w:themeColor="text1"/>
              </w:rPr>
              <w:t>违反条款：第十四条第二款；</w:t>
            </w:r>
          </w:p>
          <w:p w14:paraId="553603CE" w14:textId="77777777" w:rsidR="00EF274B" w:rsidRDefault="00000000">
            <w:pPr>
              <w:jc w:val="left"/>
              <w:rPr>
                <w:rFonts w:ascii="仿宋_GB2312" w:eastAsia="仿宋_GB2312"/>
                <w:color w:val="000000" w:themeColor="text1"/>
              </w:rPr>
            </w:pPr>
            <w:r>
              <w:rPr>
                <w:rFonts w:ascii="仿宋_GB2312" w:eastAsia="仿宋_GB2312" w:hint="eastAsia"/>
                <w:color w:val="000000" w:themeColor="text1"/>
              </w:rPr>
              <w:t>处罚条款：第二十八条第二款，</w:t>
            </w:r>
            <w:r>
              <w:rPr>
                <w:rFonts w:ascii="仿宋_GB2312" w:eastAsia="仿宋_GB2312" w:hAnsi="宋体" w:cs="宋体" w:hint="eastAsia"/>
                <w:color w:val="000000" w:themeColor="text1"/>
                <w:kern w:val="0"/>
                <w:szCs w:val="21"/>
              </w:rPr>
              <w:t>责令限期改正，并可处500元以上5000元以下罚款；霓虹灯、电子显示装置、灯箱等断亮、残损的，责令在修复前停止使用。</w:t>
            </w:r>
          </w:p>
        </w:tc>
        <w:tc>
          <w:tcPr>
            <w:tcW w:w="1103" w:type="dxa"/>
            <w:shd w:val="clear" w:color="auto" w:fill="auto"/>
            <w:vAlign w:val="center"/>
          </w:tcPr>
          <w:p w14:paraId="143CE961"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7FD1E52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251353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7072E78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w:t>
            </w:r>
          </w:p>
        </w:tc>
        <w:tc>
          <w:tcPr>
            <w:tcW w:w="2929" w:type="dxa"/>
            <w:gridSpan w:val="2"/>
            <w:shd w:val="clear" w:color="auto" w:fill="auto"/>
            <w:vAlign w:val="center"/>
          </w:tcPr>
          <w:p w14:paraId="03290581" w14:textId="77777777" w:rsidR="00EF274B" w:rsidRDefault="00EF274B">
            <w:pPr>
              <w:rPr>
                <w:rFonts w:ascii="仿宋_GB2312" w:eastAsia="仿宋_GB2312"/>
                <w:color w:val="000000" w:themeColor="text1"/>
              </w:rPr>
            </w:pPr>
          </w:p>
        </w:tc>
      </w:tr>
      <w:tr w:rsidR="00EF274B" w14:paraId="41113502" w14:textId="77777777">
        <w:trPr>
          <w:gridAfter w:val="2"/>
          <w:wAfter w:w="5845" w:type="dxa"/>
          <w:trHeight w:val="401"/>
        </w:trPr>
        <w:tc>
          <w:tcPr>
            <w:tcW w:w="15117" w:type="dxa"/>
            <w:gridSpan w:val="11"/>
            <w:shd w:val="clear" w:color="auto" w:fill="auto"/>
            <w:vAlign w:val="center"/>
          </w:tcPr>
          <w:p w14:paraId="383414DD" w14:textId="77777777" w:rsidR="00EF274B" w:rsidRDefault="00000000">
            <w:pPr>
              <w:pStyle w:val="20"/>
              <w:jc w:val="center"/>
              <w:rPr>
                <w:color w:val="000000" w:themeColor="text1"/>
                <w:szCs w:val="30"/>
              </w:rPr>
            </w:pPr>
            <w:bookmarkStart w:id="11" w:name="_Toc851170923"/>
            <w:r>
              <w:rPr>
                <w:rFonts w:hint="eastAsia"/>
                <w:color w:val="000000" w:themeColor="text1"/>
                <w:szCs w:val="30"/>
              </w:rPr>
              <w:t>《北京市标语宣传品设置管理规定》案由6项</w:t>
            </w:r>
            <w:bookmarkEnd w:id="11"/>
          </w:p>
        </w:tc>
      </w:tr>
      <w:tr w:rsidR="00EF274B" w14:paraId="6FB94C60" w14:textId="77777777">
        <w:trPr>
          <w:gridAfter w:val="3"/>
          <w:wAfter w:w="5858" w:type="dxa"/>
          <w:trHeight w:val="1228"/>
        </w:trPr>
        <w:tc>
          <w:tcPr>
            <w:tcW w:w="706" w:type="dxa"/>
            <w:shd w:val="clear" w:color="auto" w:fill="auto"/>
            <w:vAlign w:val="center"/>
          </w:tcPr>
          <w:p w14:paraId="4C2B559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w:t>
            </w:r>
          </w:p>
        </w:tc>
        <w:tc>
          <w:tcPr>
            <w:tcW w:w="1441" w:type="dxa"/>
            <w:shd w:val="clear" w:color="auto" w:fill="auto"/>
            <w:vAlign w:val="center"/>
          </w:tcPr>
          <w:p w14:paraId="357F166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标语宣传品含有商业广告内容</w:t>
            </w:r>
          </w:p>
        </w:tc>
        <w:tc>
          <w:tcPr>
            <w:tcW w:w="2867" w:type="dxa"/>
            <w:shd w:val="clear" w:color="auto" w:fill="auto"/>
            <w:vAlign w:val="center"/>
          </w:tcPr>
          <w:p w14:paraId="678AA4F6"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违反条款：第四条；</w:t>
            </w:r>
          </w:p>
          <w:p w14:paraId="4CE758C5"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处罚条款：第十八条 责令改正，处1000元以上1万元以下罚款</w:t>
            </w:r>
          </w:p>
        </w:tc>
        <w:tc>
          <w:tcPr>
            <w:tcW w:w="1103" w:type="dxa"/>
            <w:shd w:val="clear" w:color="auto" w:fill="auto"/>
            <w:vAlign w:val="center"/>
          </w:tcPr>
          <w:p w14:paraId="62454A84"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174898B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716D05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21434DC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罚款数额＝1000×（1＋区域系数＋情节系数）</w:t>
            </w:r>
          </w:p>
        </w:tc>
        <w:tc>
          <w:tcPr>
            <w:tcW w:w="2929" w:type="dxa"/>
            <w:gridSpan w:val="2"/>
            <w:shd w:val="clear" w:color="auto" w:fill="auto"/>
            <w:vAlign w:val="center"/>
          </w:tcPr>
          <w:p w14:paraId="2E0ACF23"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383CCAF2" w14:textId="77777777">
        <w:trPr>
          <w:gridAfter w:val="3"/>
          <w:wAfter w:w="5858" w:type="dxa"/>
          <w:trHeight w:val="1208"/>
        </w:trPr>
        <w:tc>
          <w:tcPr>
            <w:tcW w:w="706" w:type="dxa"/>
            <w:shd w:val="clear" w:color="auto" w:fill="auto"/>
            <w:vAlign w:val="center"/>
          </w:tcPr>
          <w:p w14:paraId="32B3F6D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3D11423D"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改变固定宣传设施的使用性质用于商业广告</w:t>
            </w:r>
          </w:p>
        </w:tc>
        <w:tc>
          <w:tcPr>
            <w:tcW w:w="2867" w:type="dxa"/>
            <w:shd w:val="clear" w:color="auto" w:fill="auto"/>
            <w:vAlign w:val="center"/>
          </w:tcPr>
          <w:p w14:paraId="5A26F77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违反条款：第四条；</w:t>
            </w:r>
          </w:p>
          <w:p w14:paraId="23F0CA9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处罚条款：第十八条 责令改正，处1000元以上1万元以下罚款</w:t>
            </w:r>
          </w:p>
        </w:tc>
        <w:tc>
          <w:tcPr>
            <w:tcW w:w="1103" w:type="dxa"/>
            <w:shd w:val="clear" w:color="auto" w:fill="auto"/>
            <w:vAlign w:val="center"/>
          </w:tcPr>
          <w:p w14:paraId="67985FA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5B99E22E"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986E31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06C3B8A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w:t>
            </w:r>
          </w:p>
        </w:tc>
        <w:tc>
          <w:tcPr>
            <w:tcW w:w="2929" w:type="dxa"/>
            <w:gridSpan w:val="2"/>
            <w:shd w:val="clear" w:color="auto" w:fill="auto"/>
            <w:vAlign w:val="center"/>
          </w:tcPr>
          <w:p w14:paraId="1D8FFF2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w:t>
            </w:r>
            <w:r>
              <w:rPr>
                <w:rFonts w:ascii="仿宋_GB2312" w:eastAsia="仿宋_GB2312" w:hAnsi="宋体" w:cs="宋体"/>
                <w:color w:val="000000" w:themeColor="text1"/>
                <w:kern w:val="0"/>
                <w:szCs w:val="21"/>
              </w:rPr>
              <w:t>作出</w:t>
            </w:r>
            <w:r>
              <w:rPr>
                <w:rFonts w:ascii="仿宋_GB2312" w:eastAsia="仿宋_GB2312" w:hAnsi="宋体" w:cs="宋体" w:hint="eastAsia"/>
                <w:color w:val="000000" w:themeColor="text1"/>
                <w:kern w:val="0"/>
                <w:szCs w:val="21"/>
              </w:rPr>
              <w:t>其它处罚额度决定的，说明理由，报案审会决定</w:t>
            </w:r>
            <w:r>
              <w:rPr>
                <w:rFonts w:ascii="仿宋_GB2312" w:eastAsia="仿宋_GB2312" w:hAnsi="宋体" w:cs="宋体"/>
                <w:color w:val="000000" w:themeColor="text1"/>
                <w:kern w:val="0"/>
                <w:szCs w:val="21"/>
              </w:rPr>
              <w:t>。</w:t>
            </w:r>
          </w:p>
        </w:tc>
      </w:tr>
      <w:tr w:rsidR="00EF274B" w14:paraId="1E2AC3D7" w14:textId="77777777">
        <w:trPr>
          <w:gridAfter w:val="3"/>
          <w:wAfter w:w="5858" w:type="dxa"/>
          <w:trHeight w:val="994"/>
        </w:trPr>
        <w:tc>
          <w:tcPr>
            <w:tcW w:w="706" w:type="dxa"/>
            <w:shd w:val="clear" w:color="auto" w:fill="auto"/>
            <w:vAlign w:val="center"/>
          </w:tcPr>
          <w:p w14:paraId="0F4273D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shd w:val="clear" w:color="auto" w:fill="auto"/>
            <w:vAlign w:val="center"/>
          </w:tcPr>
          <w:p w14:paraId="0362D55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未经批准设置标语宣传品</w:t>
            </w:r>
          </w:p>
        </w:tc>
        <w:tc>
          <w:tcPr>
            <w:tcW w:w="2867" w:type="dxa"/>
            <w:shd w:val="clear" w:color="auto" w:fill="auto"/>
            <w:vAlign w:val="center"/>
          </w:tcPr>
          <w:p w14:paraId="019F93C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违反条款：第九条；</w:t>
            </w:r>
          </w:p>
          <w:p w14:paraId="61F5B221"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处罚条款：第十九条，责令限期改正，并可处500元以上5000以下罚款。</w:t>
            </w:r>
          </w:p>
        </w:tc>
        <w:tc>
          <w:tcPr>
            <w:tcW w:w="1103" w:type="dxa"/>
            <w:shd w:val="clear" w:color="auto" w:fill="auto"/>
            <w:vAlign w:val="center"/>
          </w:tcPr>
          <w:p w14:paraId="29BF7E9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32687406"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C37C5BF"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1.利用交通、照明、电力、通信、邮政、环境卫生等公共设施设置的，系数为2；</w:t>
            </w:r>
          </w:p>
          <w:p w14:paraId="32AA19BD"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2.影响设施载体正常使用的，系数为2；</w:t>
            </w:r>
          </w:p>
          <w:p w14:paraId="42AA2A1F" w14:textId="77777777" w:rsidR="00EF274B" w:rsidRDefault="00000000">
            <w:pPr>
              <w:rPr>
                <w:rFonts w:eastAsia="仿宋_GB2312"/>
                <w:color w:val="000000" w:themeColor="text1"/>
              </w:rPr>
            </w:pPr>
            <w:r>
              <w:rPr>
                <w:rFonts w:ascii="仿宋_GB2312" w:eastAsia="仿宋_GB2312" w:hint="eastAsia"/>
                <w:color w:val="000000" w:themeColor="text1"/>
                <w:szCs w:val="21"/>
              </w:rPr>
              <w:t>3.未经许可设置标语宣传品引发有关事故的，系数为4。</w:t>
            </w:r>
          </w:p>
        </w:tc>
        <w:tc>
          <w:tcPr>
            <w:tcW w:w="1628" w:type="dxa"/>
            <w:shd w:val="clear" w:color="auto" w:fill="auto"/>
            <w:vAlign w:val="center"/>
          </w:tcPr>
          <w:p w14:paraId="151EC586" w14:textId="77777777" w:rsidR="00EF274B" w:rsidRDefault="00000000">
            <w:pPr>
              <w:rPr>
                <w:rFonts w:ascii="仿宋_GB2312" w:eastAsia="仿宋_GB2312" w:hAnsi="宋体" w:cs="宋体"/>
                <w:color w:val="000000" w:themeColor="text1"/>
                <w:kern w:val="0"/>
                <w:szCs w:val="21"/>
              </w:rPr>
            </w:pPr>
            <w:r>
              <w:rPr>
                <w:rFonts w:ascii="仿宋_GB2312" w:eastAsia="仿宋_GB2312" w:hint="eastAsia"/>
                <w:color w:val="000000" w:themeColor="text1"/>
                <w:szCs w:val="21"/>
              </w:rPr>
              <w:t>罚款数额＝500×（1＋区域系数＋情节系数＋变量系数）</w:t>
            </w:r>
          </w:p>
        </w:tc>
        <w:tc>
          <w:tcPr>
            <w:tcW w:w="2929" w:type="dxa"/>
            <w:gridSpan w:val="2"/>
            <w:shd w:val="clear" w:color="auto" w:fill="auto"/>
            <w:vAlign w:val="center"/>
          </w:tcPr>
          <w:p w14:paraId="588C6C7C"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1D107424" w14:textId="77777777">
        <w:trPr>
          <w:gridAfter w:val="3"/>
          <w:wAfter w:w="5858" w:type="dxa"/>
          <w:trHeight w:val="1234"/>
        </w:trPr>
        <w:tc>
          <w:tcPr>
            <w:tcW w:w="706" w:type="dxa"/>
            <w:shd w:val="clear" w:color="auto" w:fill="auto"/>
            <w:vAlign w:val="center"/>
          </w:tcPr>
          <w:p w14:paraId="69A7CD1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shd w:val="clear" w:color="auto" w:fill="auto"/>
            <w:vAlign w:val="center"/>
          </w:tcPr>
          <w:p w14:paraId="65730DB1"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未按批准要求设置标语宣传品</w:t>
            </w:r>
          </w:p>
        </w:tc>
        <w:tc>
          <w:tcPr>
            <w:tcW w:w="2867" w:type="dxa"/>
            <w:shd w:val="clear" w:color="auto" w:fill="auto"/>
            <w:vAlign w:val="center"/>
          </w:tcPr>
          <w:p w14:paraId="09E13D8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违反条款：第十四条；</w:t>
            </w:r>
          </w:p>
          <w:p w14:paraId="21034CE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处罚条款：第十九条，责令限期改正，并可处500元以上5000以下罚款。</w:t>
            </w:r>
          </w:p>
        </w:tc>
        <w:tc>
          <w:tcPr>
            <w:tcW w:w="1103" w:type="dxa"/>
            <w:shd w:val="clear" w:color="auto" w:fill="auto"/>
            <w:vAlign w:val="center"/>
          </w:tcPr>
          <w:p w14:paraId="16A9E501"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0EC31BDA"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E102E6B"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1.设置2个不符合要求标语宣传品的，系数为2，以此类推；</w:t>
            </w:r>
          </w:p>
          <w:p w14:paraId="7DD1AFDC"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2.影响设施载体正常使用的，系数为2；</w:t>
            </w:r>
          </w:p>
          <w:p w14:paraId="705487D3" w14:textId="77777777" w:rsidR="00EF274B" w:rsidRDefault="00000000">
            <w:pPr>
              <w:rPr>
                <w:rFonts w:ascii="仿宋_GB2312" w:hAnsi="宋体" w:cs="宋体"/>
                <w:color w:val="000000" w:themeColor="text1"/>
                <w:kern w:val="0"/>
                <w:szCs w:val="21"/>
              </w:rPr>
            </w:pPr>
            <w:r>
              <w:rPr>
                <w:rFonts w:ascii="仿宋_GB2312" w:eastAsia="仿宋_GB2312" w:hint="eastAsia"/>
                <w:color w:val="000000" w:themeColor="text1"/>
                <w:szCs w:val="21"/>
              </w:rPr>
              <w:t>3.设置标语宣传品不符合要求引发有关事故的，系数为4。</w:t>
            </w:r>
          </w:p>
        </w:tc>
        <w:tc>
          <w:tcPr>
            <w:tcW w:w="1628" w:type="dxa"/>
            <w:shd w:val="clear" w:color="auto" w:fill="auto"/>
            <w:vAlign w:val="center"/>
          </w:tcPr>
          <w:p w14:paraId="75EBA20F" w14:textId="77777777" w:rsidR="00EF274B" w:rsidRDefault="00000000">
            <w:pPr>
              <w:rPr>
                <w:rFonts w:ascii="仿宋_GB2312" w:eastAsia="仿宋_GB2312" w:hAnsi="宋体" w:cs="宋体"/>
                <w:color w:val="000000" w:themeColor="text1"/>
                <w:kern w:val="0"/>
                <w:szCs w:val="21"/>
              </w:rPr>
            </w:pPr>
            <w:r>
              <w:rPr>
                <w:rFonts w:ascii="仿宋_GB2312" w:eastAsia="仿宋_GB2312" w:hint="eastAsia"/>
                <w:color w:val="000000" w:themeColor="text1"/>
                <w:szCs w:val="21"/>
              </w:rPr>
              <w:t>罚款数额＝500×（1＋区域系数＋情节系数＋变量系数）</w:t>
            </w:r>
          </w:p>
        </w:tc>
        <w:tc>
          <w:tcPr>
            <w:tcW w:w="2929" w:type="dxa"/>
            <w:gridSpan w:val="2"/>
            <w:shd w:val="clear" w:color="auto" w:fill="auto"/>
            <w:vAlign w:val="center"/>
          </w:tcPr>
          <w:p w14:paraId="6BB515C1"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7E201E8B" w14:textId="77777777">
        <w:trPr>
          <w:gridAfter w:val="3"/>
          <w:wAfter w:w="5858" w:type="dxa"/>
          <w:trHeight w:val="1296"/>
        </w:trPr>
        <w:tc>
          <w:tcPr>
            <w:tcW w:w="706" w:type="dxa"/>
            <w:shd w:val="clear" w:color="auto" w:fill="auto"/>
            <w:vAlign w:val="center"/>
          </w:tcPr>
          <w:p w14:paraId="1B4459A1"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shd w:val="clear" w:color="auto" w:fill="auto"/>
            <w:vAlign w:val="center"/>
          </w:tcPr>
          <w:p w14:paraId="282F331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未按规定管护宣传设施或者标语宣传品</w:t>
            </w:r>
          </w:p>
        </w:tc>
        <w:tc>
          <w:tcPr>
            <w:tcW w:w="2867" w:type="dxa"/>
            <w:shd w:val="clear" w:color="auto" w:fill="auto"/>
            <w:vAlign w:val="center"/>
          </w:tcPr>
          <w:p w14:paraId="35C76BF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违反条款：第十五条第一款；</w:t>
            </w:r>
          </w:p>
          <w:p w14:paraId="3E84E90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处罚条款：第二十条第一款 责令限期改正，可处100元以上1000元以下罚款。</w:t>
            </w:r>
          </w:p>
        </w:tc>
        <w:tc>
          <w:tcPr>
            <w:tcW w:w="1103" w:type="dxa"/>
            <w:shd w:val="clear" w:color="auto" w:fill="auto"/>
            <w:vAlign w:val="center"/>
          </w:tcPr>
          <w:p w14:paraId="0BED4BCD"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w:t>
            </w:r>
          </w:p>
        </w:tc>
        <w:tc>
          <w:tcPr>
            <w:tcW w:w="990" w:type="dxa"/>
            <w:shd w:val="clear" w:color="auto" w:fill="auto"/>
            <w:vAlign w:val="center"/>
          </w:tcPr>
          <w:p w14:paraId="2981B42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FE98E0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车站、机场、居民小区、医院、学校、体育场馆、影剧院、繁华商业街区、旅游景区等人口集中地区的固定宣传设施不安全不牢固的，系数为5；上述区域污损、残缺的，系数为3。</w:t>
            </w:r>
          </w:p>
        </w:tc>
        <w:tc>
          <w:tcPr>
            <w:tcW w:w="1628" w:type="dxa"/>
            <w:shd w:val="clear" w:color="auto" w:fill="auto"/>
            <w:vAlign w:val="center"/>
          </w:tcPr>
          <w:p w14:paraId="6DFB0D3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罚款数额＝100×（1＋区域系数＋情节系数＋变量系数）</w:t>
            </w:r>
          </w:p>
        </w:tc>
        <w:tc>
          <w:tcPr>
            <w:tcW w:w="2929" w:type="dxa"/>
            <w:gridSpan w:val="2"/>
            <w:shd w:val="clear" w:color="auto" w:fill="auto"/>
            <w:vAlign w:val="center"/>
          </w:tcPr>
          <w:p w14:paraId="5336F349"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3EEBBA3F" w14:textId="77777777">
        <w:trPr>
          <w:gridAfter w:val="3"/>
          <w:wAfter w:w="5858" w:type="dxa"/>
          <w:trHeight w:val="978"/>
        </w:trPr>
        <w:tc>
          <w:tcPr>
            <w:tcW w:w="706" w:type="dxa"/>
            <w:shd w:val="clear" w:color="auto" w:fill="auto"/>
            <w:vAlign w:val="center"/>
          </w:tcPr>
          <w:p w14:paraId="3140B15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6</w:t>
            </w:r>
          </w:p>
        </w:tc>
        <w:tc>
          <w:tcPr>
            <w:tcW w:w="1441" w:type="dxa"/>
            <w:shd w:val="clear" w:color="auto" w:fill="auto"/>
            <w:vAlign w:val="center"/>
          </w:tcPr>
          <w:p w14:paraId="19DFE70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未及时撤除标语宣传品</w:t>
            </w:r>
          </w:p>
        </w:tc>
        <w:tc>
          <w:tcPr>
            <w:tcW w:w="2867" w:type="dxa"/>
            <w:shd w:val="clear" w:color="auto" w:fill="auto"/>
            <w:vAlign w:val="center"/>
          </w:tcPr>
          <w:p w14:paraId="3DAE55D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违反条款：第十五条第二款；</w:t>
            </w:r>
          </w:p>
          <w:p w14:paraId="641F638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处罚条款：第二十条第一款 责令限期改正，可处100元以上1000元以下罚款。</w:t>
            </w:r>
          </w:p>
        </w:tc>
        <w:tc>
          <w:tcPr>
            <w:tcW w:w="1103" w:type="dxa"/>
            <w:shd w:val="clear" w:color="auto" w:fill="auto"/>
            <w:vAlign w:val="center"/>
          </w:tcPr>
          <w:p w14:paraId="233A371E"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0B61442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D80663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31DECC0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罚款数额＝500×（1＋情节系数）</w:t>
            </w:r>
          </w:p>
        </w:tc>
        <w:tc>
          <w:tcPr>
            <w:tcW w:w="2929" w:type="dxa"/>
            <w:gridSpan w:val="2"/>
            <w:shd w:val="clear" w:color="auto" w:fill="auto"/>
            <w:vAlign w:val="center"/>
          </w:tcPr>
          <w:p w14:paraId="4B455C1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w:t>
            </w:r>
            <w:r>
              <w:rPr>
                <w:rFonts w:ascii="仿宋_GB2312" w:eastAsia="仿宋_GB2312" w:hAnsi="宋体" w:cs="宋体"/>
                <w:color w:val="000000" w:themeColor="text1"/>
                <w:kern w:val="0"/>
                <w:szCs w:val="21"/>
              </w:rPr>
              <w:t>作出</w:t>
            </w:r>
            <w:r>
              <w:rPr>
                <w:rFonts w:ascii="仿宋_GB2312" w:eastAsia="仿宋_GB2312" w:hAnsi="宋体" w:cs="宋体" w:hint="eastAsia"/>
                <w:color w:val="000000" w:themeColor="text1"/>
                <w:kern w:val="0"/>
                <w:szCs w:val="21"/>
              </w:rPr>
              <w:t>其它处罚额度决定的，说明理由，报案审会决定</w:t>
            </w:r>
            <w:r>
              <w:rPr>
                <w:rFonts w:ascii="仿宋_GB2312" w:eastAsia="仿宋_GB2312" w:hAnsi="宋体" w:cs="宋体"/>
                <w:color w:val="000000" w:themeColor="text1"/>
                <w:kern w:val="0"/>
                <w:szCs w:val="21"/>
              </w:rPr>
              <w:t>。</w:t>
            </w:r>
          </w:p>
        </w:tc>
      </w:tr>
      <w:tr w:rsidR="00EF274B" w14:paraId="78B2A593" w14:textId="77777777">
        <w:trPr>
          <w:gridAfter w:val="3"/>
          <w:wAfter w:w="5858" w:type="dxa"/>
          <w:trHeight w:val="432"/>
        </w:trPr>
        <w:tc>
          <w:tcPr>
            <w:tcW w:w="15104" w:type="dxa"/>
            <w:gridSpan w:val="10"/>
            <w:shd w:val="clear" w:color="auto" w:fill="auto"/>
            <w:vAlign w:val="center"/>
          </w:tcPr>
          <w:p w14:paraId="7454EA6F" w14:textId="77777777" w:rsidR="00EF274B" w:rsidRDefault="00000000">
            <w:pPr>
              <w:pStyle w:val="20"/>
              <w:jc w:val="center"/>
              <w:rPr>
                <w:color w:val="000000" w:themeColor="text1"/>
                <w:szCs w:val="30"/>
              </w:rPr>
            </w:pPr>
            <w:bookmarkStart w:id="12" w:name="_Toc1564432903"/>
            <w:r>
              <w:rPr>
                <w:rFonts w:hint="eastAsia"/>
                <w:color w:val="000000" w:themeColor="text1"/>
                <w:szCs w:val="30"/>
              </w:rPr>
              <w:t>《北京市城市道路和公共场所环境卫生管理若干规定》案由7项</w:t>
            </w:r>
            <w:bookmarkEnd w:id="12"/>
          </w:p>
        </w:tc>
      </w:tr>
      <w:tr w:rsidR="00EF274B" w14:paraId="099C5421" w14:textId="77777777">
        <w:trPr>
          <w:gridAfter w:val="3"/>
          <w:wAfter w:w="5858" w:type="dxa"/>
          <w:trHeight w:val="978"/>
        </w:trPr>
        <w:tc>
          <w:tcPr>
            <w:tcW w:w="706" w:type="dxa"/>
            <w:shd w:val="clear" w:color="auto" w:fill="auto"/>
            <w:vAlign w:val="center"/>
          </w:tcPr>
          <w:p w14:paraId="7886DEF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69251048"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未按规定清扫保洁</w:t>
            </w:r>
          </w:p>
        </w:tc>
        <w:tc>
          <w:tcPr>
            <w:tcW w:w="2867" w:type="dxa"/>
            <w:shd w:val="clear" w:color="auto" w:fill="auto"/>
            <w:vAlign w:val="center"/>
          </w:tcPr>
          <w:p w14:paraId="4DEE96E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违反条款：第六条第（一）项、第（二）项、第（三）项、第（四）项、第（五）项、第（七）项；处罚条款：第十条第（一）项，责令改正，并可处100元以上1000元以下罚款。</w:t>
            </w:r>
          </w:p>
        </w:tc>
        <w:tc>
          <w:tcPr>
            <w:tcW w:w="1103" w:type="dxa"/>
            <w:shd w:val="clear" w:color="auto" w:fill="auto"/>
            <w:vAlign w:val="center"/>
          </w:tcPr>
          <w:p w14:paraId="5520530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w:t>
            </w:r>
          </w:p>
        </w:tc>
        <w:tc>
          <w:tcPr>
            <w:tcW w:w="990" w:type="dxa"/>
            <w:shd w:val="clear" w:color="auto" w:fill="auto"/>
            <w:vAlign w:val="center"/>
          </w:tcPr>
          <w:p w14:paraId="541EA42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68BB61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28D4A4D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罚款数额＝100×（1＋区域系数＋情节系数）</w:t>
            </w:r>
          </w:p>
        </w:tc>
        <w:tc>
          <w:tcPr>
            <w:tcW w:w="2929" w:type="dxa"/>
            <w:gridSpan w:val="2"/>
            <w:shd w:val="clear" w:color="auto" w:fill="auto"/>
            <w:vAlign w:val="center"/>
          </w:tcPr>
          <w:p w14:paraId="00C4667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根据实际情况，选择对应款项。</w:t>
            </w:r>
          </w:p>
        </w:tc>
      </w:tr>
      <w:tr w:rsidR="00EF274B" w14:paraId="290D24AB" w14:textId="77777777">
        <w:trPr>
          <w:gridAfter w:val="3"/>
          <w:wAfter w:w="5858" w:type="dxa"/>
          <w:trHeight w:val="978"/>
        </w:trPr>
        <w:tc>
          <w:tcPr>
            <w:tcW w:w="706" w:type="dxa"/>
            <w:shd w:val="clear" w:color="auto" w:fill="auto"/>
            <w:vAlign w:val="center"/>
          </w:tcPr>
          <w:p w14:paraId="4D54287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30A2391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不及时清理果皮箱、垃圾箱</w:t>
            </w:r>
          </w:p>
        </w:tc>
        <w:tc>
          <w:tcPr>
            <w:tcW w:w="2867" w:type="dxa"/>
            <w:shd w:val="clear" w:color="auto" w:fill="auto"/>
            <w:vAlign w:val="center"/>
          </w:tcPr>
          <w:p w14:paraId="5A74D1E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违反条款：第六条第（六）项；处罚条款：第十条第（二）项：责令改正，并可处500元以上5000元以下罚款。</w:t>
            </w:r>
          </w:p>
        </w:tc>
        <w:tc>
          <w:tcPr>
            <w:tcW w:w="1103" w:type="dxa"/>
            <w:shd w:val="clear" w:color="auto" w:fill="auto"/>
            <w:vAlign w:val="center"/>
          </w:tcPr>
          <w:p w14:paraId="4EA5DE71"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4C53661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681A1A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26228CA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w:t>
            </w:r>
          </w:p>
        </w:tc>
        <w:tc>
          <w:tcPr>
            <w:tcW w:w="2929" w:type="dxa"/>
            <w:gridSpan w:val="2"/>
            <w:shd w:val="clear" w:color="auto" w:fill="auto"/>
            <w:vAlign w:val="center"/>
          </w:tcPr>
          <w:p w14:paraId="167BDE55"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055518D3" w14:textId="77777777">
        <w:trPr>
          <w:gridAfter w:val="3"/>
          <w:wAfter w:w="5858" w:type="dxa"/>
          <w:trHeight w:val="978"/>
        </w:trPr>
        <w:tc>
          <w:tcPr>
            <w:tcW w:w="706" w:type="dxa"/>
            <w:shd w:val="clear" w:color="auto" w:fill="auto"/>
            <w:vAlign w:val="center"/>
          </w:tcPr>
          <w:p w14:paraId="78447A0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shd w:val="clear" w:color="auto" w:fill="auto"/>
            <w:vAlign w:val="center"/>
          </w:tcPr>
          <w:p w14:paraId="760A4A7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未保持果皮箱、垃圾箱箱体整洁</w:t>
            </w:r>
          </w:p>
        </w:tc>
        <w:tc>
          <w:tcPr>
            <w:tcW w:w="2867" w:type="dxa"/>
            <w:shd w:val="clear" w:color="auto" w:fill="auto"/>
            <w:vAlign w:val="center"/>
          </w:tcPr>
          <w:p w14:paraId="03D69A1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违反条款：第六条第（六）项；处罚条款：第十条第（二）项：责令改正，并可处500元以上5000元以下罚款。</w:t>
            </w:r>
          </w:p>
        </w:tc>
        <w:tc>
          <w:tcPr>
            <w:tcW w:w="1103" w:type="dxa"/>
            <w:shd w:val="clear" w:color="auto" w:fill="auto"/>
            <w:vAlign w:val="center"/>
          </w:tcPr>
          <w:p w14:paraId="5AE2DB8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4C0D464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44CEE8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06676C6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w:t>
            </w:r>
          </w:p>
        </w:tc>
        <w:tc>
          <w:tcPr>
            <w:tcW w:w="2929" w:type="dxa"/>
            <w:gridSpan w:val="2"/>
            <w:shd w:val="clear" w:color="auto" w:fill="auto"/>
            <w:vAlign w:val="center"/>
          </w:tcPr>
          <w:p w14:paraId="48B5E669"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5C2B453E" w14:textId="77777777">
        <w:trPr>
          <w:gridAfter w:val="3"/>
          <w:wAfter w:w="5858" w:type="dxa"/>
          <w:trHeight w:val="806"/>
        </w:trPr>
        <w:tc>
          <w:tcPr>
            <w:tcW w:w="706" w:type="dxa"/>
            <w:shd w:val="clear" w:color="auto" w:fill="auto"/>
            <w:vAlign w:val="center"/>
          </w:tcPr>
          <w:p w14:paraId="2CA5FF7D"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shd w:val="clear" w:color="auto" w:fill="auto"/>
            <w:vAlign w:val="center"/>
          </w:tcPr>
          <w:p w14:paraId="7747380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果皮箱、垃圾箱周围严重脏乱</w:t>
            </w:r>
          </w:p>
        </w:tc>
        <w:tc>
          <w:tcPr>
            <w:tcW w:w="2867" w:type="dxa"/>
            <w:shd w:val="clear" w:color="auto" w:fill="auto"/>
            <w:vAlign w:val="center"/>
          </w:tcPr>
          <w:p w14:paraId="023D215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违反条款：第六条第（六）项；处罚条款：第十条第（二）项：责令改正，并可处500元以上5000元以下罚款。</w:t>
            </w:r>
          </w:p>
        </w:tc>
        <w:tc>
          <w:tcPr>
            <w:tcW w:w="1103" w:type="dxa"/>
            <w:shd w:val="clear" w:color="auto" w:fill="auto"/>
            <w:vAlign w:val="center"/>
          </w:tcPr>
          <w:p w14:paraId="7E33B986"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2161441E"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B7EF5D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40A8E7E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w:t>
            </w:r>
          </w:p>
        </w:tc>
        <w:tc>
          <w:tcPr>
            <w:tcW w:w="2929" w:type="dxa"/>
            <w:gridSpan w:val="2"/>
            <w:shd w:val="clear" w:color="auto" w:fill="auto"/>
            <w:vAlign w:val="center"/>
          </w:tcPr>
          <w:p w14:paraId="2AD583BA"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33711043" w14:textId="77777777">
        <w:trPr>
          <w:gridAfter w:val="3"/>
          <w:wAfter w:w="5858" w:type="dxa"/>
          <w:trHeight w:val="978"/>
        </w:trPr>
        <w:tc>
          <w:tcPr>
            <w:tcW w:w="706" w:type="dxa"/>
            <w:shd w:val="clear" w:color="auto" w:fill="auto"/>
            <w:vAlign w:val="center"/>
          </w:tcPr>
          <w:p w14:paraId="030C5117"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shd w:val="clear" w:color="auto" w:fill="auto"/>
            <w:vAlign w:val="center"/>
          </w:tcPr>
          <w:p w14:paraId="0A8F929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公共设施管护作业（绿化作业）未按规定清除废弃物</w:t>
            </w:r>
          </w:p>
        </w:tc>
        <w:tc>
          <w:tcPr>
            <w:tcW w:w="2867" w:type="dxa"/>
            <w:shd w:val="clear" w:color="auto" w:fill="auto"/>
            <w:vAlign w:val="center"/>
          </w:tcPr>
          <w:p w14:paraId="40F82771"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违反条款：第七条第二款；处罚条款：第十条第（三）项，责令限期清理，并可处500元以上5000元以下罚款。</w:t>
            </w:r>
          </w:p>
        </w:tc>
        <w:tc>
          <w:tcPr>
            <w:tcW w:w="1103" w:type="dxa"/>
            <w:shd w:val="clear" w:color="auto" w:fill="auto"/>
            <w:vAlign w:val="center"/>
          </w:tcPr>
          <w:p w14:paraId="0B0DF07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30CDAD7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D8376B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176EC3F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w:t>
            </w:r>
          </w:p>
        </w:tc>
        <w:tc>
          <w:tcPr>
            <w:tcW w:w="2929" w:type="dxa"/>
            <w:gridSpan w:val="2"/>
            <w:shd w:val="clear" w:color="auto" w:fill="auto"/>
            <w:vAlign w:val="center"/>
          </w:tcPr>
          <w:p w14:paraId="0F61BBDF"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223A902D" w14:textId="77777777">
        <w:trPr>
          <w:gridAfter w:val="3"/>
          <w:wAfter w:w="5858" w:type="dxa"/>
          <w:trHeight w:val="978"/>
        </w:trPr>
        <w:tc>
          <w:tcPr>
            <w:tcW w:w="706" w:type="dxa"/>
            <w:shd w:val="clear" w:color="auto" w:fill="auto"/>
            <w:vAlign w:val="center"/>
          </w:tcPr>
          <w:p w14:paraId="1389A14D"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6</w:t>
            </w:r>
          </w:p>
        </w:tc>
        <w:tc>
          <w:tcPr>
            <w:tcW w:w="1441" w:type="dxa"/>
            <w:shd w:val="clear" w:color="auto" w:fill="auto"/>
            <w:vAlign w:val="center"/>
          </w:tcPr>
          <w:p w14:paraId="21FDBAFA"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未做好施工期间压尘和清扫保洁</w:t>
            </w:r>
          </w:p>
        </w:tc>
        <w:tc>
          <w:tcPr>
            <w:tcW w:w="2867" w:type="dxa"/>
            <w:shd w:val="clear" w:color="auto" w:fill="auto"/>
            <w:vAlign w:val="center"/>
          </w:tcPr>
          <w:p w14:paraId="1DFABE8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违反条款：第八条；处罚条款：第十条第（四）项，责令限期改正，并处2000元以上2万元以下罚款。</w:t>
            </w:r>
          </w:p>
        </w:tc>
        <w:tc>
          <w:tcPr>
            <w:tcW w:w="1103" w:type="dxa"/>
            <w:shd w:val="clear" w:color="auto" w:fill="auto"/>
            <w:vAlign w:val="center"/>
          </w:tcPr>
          <w:p w14:paraId="376CBD67"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61AAE944"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4C3AF2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面积10</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以下的，系数</w:t>
            </w:r>
            <w:r>
              <w:rPr>
                <w:rFonts w:ascii="仿宋_GB2312" w:eastAsia="仿宋_GB2312" w:hAnsi="宋体" w:cs="宋体" w:hint="eastAsia"/>
                <w:color w:val="000000" w:themeColor="text1"/>
                <w:kern w:val="0"/>
                <w:szCs w:val="21"/>
              </w:rPr>
              <w:t>0；11－15</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的，系数</w:t>
            </w:r>
            <w:r>
              <w:rPr>
                <w:rFonts w:ascii="仿宋_GB2312" w:eastAsia="仿宋_GB2312" w:hAnsi="宋体" w:cs="宋体" w:hint="eastAsia"/>
                <w:color w:val="000000" w:themeColor="text1"/>
                <w:kern w:val="0"/>
                <w:szCs w:val="21"/>
              </w:rPr>
              <w:t>1；16－20</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系数</w:t>
            </w:r>
            <w:r>
              <w:rPr>
                <w:rFonts w:ascii="仿宋_GB2312" w:eastAsia="仿宋_GB2312" w:hAnsi="宋体" w:cs="宋体" w:hint="eastAsia"/>
                <w:color w:val="000000" w:themeColor="text1"/>
                <w:kern w:val="0"/>
                <w:szCs w:val="21"/>
              </w:rPr>
              <w:t>2，以此类推。</w:t>
            </w:r>
          </w:p>
        </w:tc>
        <w:tc>
          <w:tcPr>
            <w:tcW w:w="1628" w:type="dxa"/>
            <w:shd w:val="clear" w:color="auto" w:fill="auto"/>
            <w:vAlign w:val="center"/>
          </w:tcPr>
          <w:p w14:paraId="1223D9D1"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0467EEA3"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3159DCFA" w14:textId="77777777">
        <w:trPr>
          <w:gridAfter w:val="3"/>
          <w:wAfter w:w="5858" w:type="dxa"/>
          <w:trHeight w:val="1643"/>
        </w:trPr>
        <w:tc>
          <w:tcPr>
            <w:tcW w:w="706" w:type="dxa"/>
            <w:shd w:val="clear" w:color="auto" w:fill="auto"/>
            <w:vAlign w:val="center"/>
          </w:tcPr>
          <w:p w14:paraId="3BB9C13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7</w:t>
            </w:r>
          </w:p>
        </w:tc>
        <w:tc>
          <w:tcPr>
            <w:tcW w:w="1441" w:type="dxa"/>
            <w:shd w:val="clear" w:color="auto" w:fill="auto"/>
            <w:vAlign w:val="center"/>
          </w:tcPr>
          <w:p w14:paraId="60368E5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建设工程竣工后未及时清除弃物弃料、围挡</w:t>
            </w:r>
          </w:p>
        </w:tc>
        <w:tc>
          <w:tcPr>
            <w:tcW w:w="2867" w:type="dxa"/>
            <w:shd w:val="clear" w:color="auto" w:fill="auto"/>
            <w:vAlign w:val="center"/>
          </w:tcPr>
          <w:p w14:paraId="2800336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违反条款：第八条；处罚条款：第十条第（四）项，责令限期改正，并处2000元以上2万元以下罚款。</w:t>
            </w:r>
          </w:p>
        </w:tc>
        <w:tc>
          <w:tcPr>
            <w:tcW w:w="1103" w:type="dxa"/>
            <w:shd w:val="clear" w:color="auto" w:fill="auto"/>
            <w:vAlign w:val="center"/>
          </w:tcPr>
          <w:p w14:paraId="2AC15B1A"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56D0B60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FE3421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1.弃物弃料占地面积10</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以下的，系数</w:t>
            </w:r>
            <w:r>
              <w:rPr>
                <w:rFonts w:ascii="仿宋_GB2312" w:eastAsia="仿宋_GB2312" w:hAnsi="宋体" w:cs="宋体" w:hint="eastAsia"/>
                <w:color w:val="000000" w:themeColor="text1"/>
                <w:kern w:val="0"/>
                <w:szCs w:val="21"/>
              </w:rPr>
              <w:t>0；11－15</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的，系数</w:t>
            </w:r>
            <w:r>
              <w:rPr>
                <w:rFonts w:ascii="仿宋_GB2312" w:eastAsia="仿宋_GB2312" w:hAnsi="宋体" w:cs="宋体" w:hint="eastAsia"/>
                <w:color w:val="000000" w:themeColor="text1"/>
                <w:kern w:val="0"/>
                <w:szCs w:val="21"/>
              </w:rPr>
              <w:t>1；16－20</w:t>
            </w:r>
            <w:r>
              <w:rPr>
                <w:rFonts w:ascii="宋体" w:hAnsi="宋体" w:cs="宋体" w:hint="eastAsia"/>
                <w:color w:val="000000" w:themeColor="text1"/>
                <w:kern w:val="0"/>
                <w:szCs w:val="21"/>
              </w:rPr>
              <w:t>㎡</w:t>
            </w:r>
            <w:r>
              <w:rPr>
                <w:rFonts w:ascii="仿宋_GB2312" w:eastAsia="仿宋_GB2312" w:hAnsi="仿宋_GB2312" w:cs="仿宋_GB2312" w:hint="eastAsia"/>
                <w:color w:val="000000" w:themeColor="text1"/>
                <w:kern w:val="0"/>
                <w:szCs w:val="21"/>
              </w:rPr>
              <w:t>系数</w:t>
            </w:r>
            <w:r>
              <w:rPr>
                <w:rFonts w:ascii="仿宋_GB2312" w:eastAsia="仿宋_GB2312" w:hAnsi="宋体" w:cs="宋体" w:hint="eastAsia"/>
                <w:color w:val="000000" w:themeColor="text1"/>
                <w:kern w:val="0"/>
                <w:szCs w:val="21"/>
              </w:rPr>
              <w:t>2，以此类推。</w:t>
            </w:r>
          </w:p>
          <w:p w14:paraId="6C6B649D"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2.逾期不清除的，每逾期５天，系数为１。</w:t>
            </w:r>
          </w:p>
        </w:tc>
        <w:tc>
          <w:tcPr>
            <w:tcW w:w="1628" w:type="dxa"/>
            <w:shd w:val="clear" w:color="auto" w:fill="auto"/>
            <w:vAlign w:val="center"/>
          </w:tcPr>
          <w:p w14:paraId="6EFFC95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65DB83BD"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2CA92F33" w14:textId="77777777">
        <w:trPr>
          <w:gridAfter w:val="3"/>
          <w:wAfter w:w="5858" w:type="dxa"/>
          <w:trHeight w:val="770"/>
        </w:trPr>
        <w:tc>
          <w:tcPr>
            <w:tcW w:w="15104" w:type="dxa"/>
            <w:gridSpan w:val="10"/>
            <w:shd w:val="clear" w:color="auto" w:fill="auto"/>
            <w:vAlign w:val="center"/>
          </w:tcPr>
          <w:p w14:paraId="5F7F2B33" w14:textId="77777777" w:rsidR="00EF274B" w:rsidRDefault="00000000">
            <w:pPr>
              <w:tabs>
                <w:tab w:val="left" w:pos="5156"/>
              </w:tabs>
              <w:jc w:val="center"/>
              <w:rPr>
                <w:color w:val="000000" w:themeColor="text1"/>
              </w:rPr>
            </w:pPr>
            <w:bookmarkStart w:id="13" w:name="_Toc1111742462"/>
            <w:r>
              <w:rPr>
                <w:rStyle w:val="21"/>
                <w:rFonts w:hint="eastAsia"/>
                <w:color w:val="000000" w:themeColor="text1"/>
              </w:rPr>
              <w:t>《北京市建筑</w:t>
            </w:r>
            <w:r>
              <w:rPr>
                <w:rStyle w:val="21"/>
                <w:color w:val="000000" w:themeColor="text1"/>
              </w:rPr>
              <w:t>垃圾处置管理规定</w:t>
            </w:r>
            <w:r>
              <w:rPr>
                <w:rStyle w:val="21"/>
                <w:rFonts w:hint="eastAsia"/>
                <w:color w:val="000000" w:themeColor="text1"/>
              </w:rPr>
              <w:t>》案由</w:t>
            </w:r>
            <w:r>
              <w:rPr>
                <w:rStyle w:val="21"/>
                <w:color w:val="000000" w:themeColor="text1"/>
              </w:rPr>
              <w:t>24</w:t>
            </w:r>
            <w:r>
              <w:rPr>
                <w:rStyle w:val="21"/>
                <w:rFonts w:hint="eastAsia"/>
                <w:color w:val="000000" w:themeColor="text1"/>
              </w:rPr>
              <w:t>项</w:t>
            </w:r>
            <w:bookmarkEnd w:id="13"/>
          </w:p>
        </w:tc>
      </w:tr>
      <w:tr w:rsidR="00EF274B" w14:paraId="30C3199D" w14:textId="77777777">
        <w:trPr>
          <w:gridAfter w:val="3"/>
          <w:wAfter w:w="5858" w:type="dxa"/>
          <w:trHeight w:val="2986"/>
        </w:trPr>
        <w:tc>
          <w:tcPr>
            <w:tcW w:w="706" w:type="dxa"/>
            <w:vMerge w:val="restart"/>
            <w:shd w:val="clear" w:color="auto" w:fill="auto"/>
            <w:vAlign w:val="center"/>
          </w:tcPr>
          <w:p w14:paraId="7184920A"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1</w:t>
            </w:r>
          </w:p>
        </w:tc>
        <w:tc>
          <w:tcPr>
            <w:tcW w:w="1441" w:type="dxa"/>
            <w:vMerge w:val="restart"/>
            <w:shd w:val="clear" w:color="auto" w:fill="auto"/>
            <w:vAlign w:val="center"/>
          </w:tcPr>
          <w:p w14:paraId="05E373A9" w14:textId="77777777" w:rsidR="00EF274B" w:rsidRDefault="00000000">
            <w:pPr>
              <w:spacing w:line="240" w:lineRule="exact"/>
              <w:jc w:val="left"/>
              <w:rPr>
                <w:rFonts w:ascii="仿宋_GB2312" w:eastAsia="仿宋_GB2312"/>
                <w:color w:val="000000" w:themeColor="text1"/>
              </w:rPr>
            </w:pPr>
            <w:r>
              <w:rPr>
                <w:rFonts w:ascii="仿宋_GB2312" w:eastAsia="仿宋_GB2312" w:hint="eastAsia"/>
                <w:color w:val="000000" w:themeColor="text1"/>
              </w:rPr>
              <w:t>随意倾倒、抛撒或者堆放建筑垃圾</w:t>
            </w:r>
          </w:p>
          <w:p w14:paraId="01D8CEC6" w14:textId="77777777" w:rsidR="00EF274B" w:rsidRDefault="00EF274B">
            <w:pPr>
              <w:spacing w:line="240" w:lineRule="exact"/>
              <w:jc w:val="left"/>
              <w:rPr>
                <w:rFonts w:ascii="仿宋_GB2312" w:eastAsia="仿宋_GB2312"/>
                <w:color w:val="000000" w:themeColor="text1"/>
              </w:rPr>
            </w:pPr>
          </w:p>
        </w:tc>
        <w:tc>
          <w:tcPr>
            <w:tcW w:w="2867" w:type="dxa"/>
            <w:vMerge w:val="restart"/>
            <w:shd w:val="clear" w:color="auto" w:fill="auto"/>
            <w:vAlign w:val="center"/>
          </w:tcPr>
          <w:p w14:paraId="75813421"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违反条款：第六条第二款；</w:t>
            </w:r>
          </w:p>
          <w:p w14:paraId="78B9CAA7"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处罚条款：第三十四条第一款 责令限期改正，给予警告，对单位处10万元以上100万元以下罚款，对产生建筑垃圾的个人处200元以下罚款。</w:t>
            </w:r>
          </w:p>
        </w:tc>
        <w:tc>
          <w:tcPr>
            <w:tcW w:w="1103" w:type="dxa"/>
            <w:shd w:val="clear" w:color="auto" w:fill="auto"/>
            <w:vAlign w:val="center"/>
          </w:tcPr>
          <w:p w14:paraId="0AA05265" w14:textId="77777777" w:rsidR="00EF274B" w:rsidRDefault="00000000">
            <w:pPr>
              <w:spacing w:line="240" w:lineRule="exact"/>
              <w:jc w:val="center"/>
              <w:rPr>
                <w:rFonts w:ascii="仿宋_GB2312" w:eastAsia="仿宋_GB2312"/>
                <w:color w:val="000000" w:themeColor="text1"/>
              </w:rPr>
            </w:pPr>
            <w:r>
              <w:rPr>
                <w:rFonts w:ascii="仿宋_GB2312" w:eastAsia="仿宋_GB2312"/>
                <w:color w:val="000000" w:themeColor="text1"/>
              </w:rPr>
              <w:t>100000</w:t>
            </w:r>
          </w:p>
          <w:p w14:paraId="4385AB8E" w14:textId="77777777" w:rsidR="00EF274B" w:rsidRDefault="00000000">
            <w:pPr>
              <w:spacing w:line="240" w:lineRule="exact"/>
              <w:jc w:val="center"/>
              <w:rPr>
                <w:rFonts w:ascii="仿宋_GB2312" w:eastAsia="仿宋_GB2312"/>
                <w:color w:val="000000" w:themeColor="text1"/>
              </w:rPr>
            </w:pPr>
            <w:r>
              <w:rPr>
                <w:rFonts w:ascii="仿宋_GB2312" w:eastAsia="仿宋_GB2312" w:hint="eastAsia"/>
                <w:color w:val="000000" w:themeColor="text1"/>
              </w:rPr>
              <w:t>（单位）</w:t>
            </w:r>
          </w:p>
        </w:tc>
        <w:tc>
          <w:tcPr>
            <w:tcW w:w="990" w:type="dxa"/>
            <w:shd w:val="clear" w:color="auto" w:fill="auto"/>
            <w:vAlign w:val="center"/>
          </w:tcPr>
          <w:p w14:paraId="7A134FA2" w14:textId="77777777" w:rsidR="00EF274B" w:rsidRDefault="00000000">
            <w:pPr>
              <w:widowControl/>
              <w:spacing w:line="0" w:lineRule="atLeast"/>
              <w:jc w:val="center"/>
              <w:rPr>
                <w:rFonts w:ascii="黑体" w:eastAsia="黑体" w:hAnsi="宋体" w:cs="宋体"/>
                <w:b/>
                <w:bCs/>
                <w:color w:val="000000" w:themeColor="text1"/>
                <w:kern w:val="0"/>
                <w:sz w:val="24"/>
              </w:rPr>
            </w:pPr>
            <w:r>
              <w:rPr>
                <w:rFonts w:ascii="仿宋_GB2312" w:eastAsia="仿宋_GB2312" w:hint="eastAsia"/>
                <w:color w:val="000000" w:themeColor="text1"/>
              </w:rPr>
              <w:t>1</w:t>
            </w:r>
          </w:p>
        </w:tc>
        <w:tc>
          <w:tcPr>
            <w:tcW w:w="3440" w:type="dxa"/>
            <w:gridSpan w:val="2"/>
            <w:shd w:val="clear" w:color="auto" w:fill="auto"/>
            <w:vAlign w:val="center"/>
          </w:tcPr>
          <w:p w14:paraId="51E2ED04" w14:textId="77777777" w:rsidR="00EF274B" w:rsidRDefault="00000000">
            <w:pPr>
              <w:widowControl/>
              <w:spacing w:line="0" w:lineRule="atLeast"/>
              <w:rPr>
                <w:rFonts w:ascii="仿宋_GB2312" w:eastAsia="仿宋_GB2312" w:hAnsi="宋体" w:cs="宋体"/>
                <w:color w:val="000000" w:themeColor="text1"/>
                <w:kern w:val="0"/>
                <w:szCs w:val="21"/>
              </w:rPr>
            </w:pPr>
            <w:r>
              <w:rPr>
                <w:rFonts w:hint="eastAsia"/>
                <w:color w:val="000000" w:themeColor="text1"/>
              </w:rPr>
              <w:t>1</w:t>
            </w:r>
            <w:r>
              <w:rPr>
                <w:rFonts w:ascii="仿宋_GB2312" w:eastAsia="仿宋_GB2312" w:hAnsi="宋体" w:cs="宋体" w:hint="eastAsia"/>
                <w:color w:val="000000" w:themeColor="text1"/>
                <w:kern w:val="0"/>
                <w:szCs w:val="21"/>
              </w:rPr>
              <w:t>.沿途遗撒的，污染道路长21－30米的，系数1；31－40米的，系数2；以此类推；</w:t>
            </w:r>
          </w:p>
          <w:p w14:paraId="09AB935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2.将垃圾随意倾倒、丢弃、堆放至绿地、公厕、城市道路等公共场所，或者燃气、供暖等公用管道和设施保护（管理）范围的，或者农田内的，系数3；</w:t>
            </w:r>
          </w:p>
          <w:p w14:paraId="16401EC4" w14:textId="77777777" w:rsidR="00EF274B" w:rsidRDefault="00000000">
            <w:pPr>
              <w:widowControl/>
              <w:spacing w:line="0" w:lineRule="atLeast"/>
              <w:rPr>
                <w:color w:val="000000" w:themeColor="text1"/>
              </w:rPr>
            </w:pPr>
            <w:r>
              <w:rPr>
                <w:rFonts w:ascii="仿宋_GB2312" w:eastAsia="仿宋_GB2312" w:hAnsi="宋体" w:cs="宋体" w:hint="eastAsia"/>
                <w:color w:val="000000" w:themeColor="text1"/>
                <w:kern w:val="0"/>
                <w:szCs w:val="21"/>
              </w:rPr>
              <w:t>3.违法行为持续时间较长、对环境秩序造成较严重影响的，系数3-9；。</w:t>
            </w:r>
          </w:p>
        </w:tc>
        <w:tc>
          <w:tcPr>
            <w:tcW w:w="1628" w:type="dxa"/>
            <w:shd w:val="clear" w:color="auto" w:fill="auto"/>
            <w:vAlign w:val="center"/>
          </w:tcPr>
          <w:p w14:paraId="34E8F47C" w14:textId="77777777" w:rsidR="00EF274B"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罚款数额＝100000×（1＋区域系数＋情节系数＋变量系数）</w:t>
            </w:r>
          </w:p>
        </w:tc>
        <w:tc>
          <w:tcPr>
            <w:tcW w:w="2929" w:type="dxa"/>
            <w:gridSpan w:val="2"/>
            <w:shd w:val="clear" w:color="auto" w:fill="auto"/>
            <w:vAlign w:val="center"/>
          </w:tcPr>
          <w:p w14:paraId="67F8041F" w14:textId="77777777" w:rsidR="00EF274B" w:rsidRDefault="00EF274B">
            <w:pPr>
              <w:widowControl/>
              <w:spacing w:line="0" w:lineRule="atLeast"/>
              <w:jc w:val="center"/>
              <w:rPr>
                <w:rFonts w:ascii="黑体" w:eastAsia="黑体" w:hAnsi="宋体" w:cs="宋体"/>
                <w:b/>
                <w:bCs/>
                <w:color w:val="000000" w:themeColor="text1"/>
                <w:kern w:val="0"/>
                <w:sz w:val="24"/>
              </w:rPr>
            </w:pPr>
          </w:p>
        </w:tc>
      </w:tr>
      <w:tr w:rsidR="00EF274B" w14:paraId="4C9AC48C" w14:textId="77777777">
        <w:trPr>
          <w:gridAfter w:val="3"/>
          <w:wAfter w:w="5858" w:type="dxa"/>
          <w:trHeight w:val="981"/>
        </w:trPr>
        <w:tc>
          <w:tcPr>
            <w:tcW w:w="706" w:type="dxa"/>
            <w:vMerge/>
            <w:shd w:val="clear" w:color="auto" w:fill="auto"/>
            <w:vAlign w:val="center"/>
          </w:tcPr>
          <w:p w14:paraId="47BA7BA5" w14:textId="77777777" w:rsidR="00EF274B" w:rsidRDefault="00EF274B">
            <w:pPr>
              <w:spacing w:line="240" w:lineRule="exact"/>
              <w:rPr>
                <w:rFonts w:ascii="仿宋_GB2312" w:eastAsia="仿宋_GB2312" w:hAnsi="宋体" w:cs="宋体"/>
                <w:color w:val="000000" w:themeColor="text1"/>
                <w:kern w:val="0"/>
                <w:szCs w:val="21"/>
              </w:rPr>
            </w:pPr>
          </w:p>
        </w:tc>
        <w:tc>
          <w:tcPr>
            <w:tcW w:w="1441" w:type="dxa"/>
            <w:vMerge/>
            <w:shd w:val="clear" w:color="auto" w:fill="auto"/>
            <w:vAlign w:val="center"/>
          </w:tcPr>
          <w:p w14:paraId="58263A16" w14:textId="77777777" w:rsidR="00EF274B" w:rsidRDefault="00EF274B">
            <w:pPr>
              <w:widowControl/>
              <w:spacing w:line="0" w:lineRule="atLeast"/>
              <w:jc w:val="left"/>
              <w:rPr>
                <w:rFonts w:ascii="仿宋_GB2312" w:eastAsia="仿宋_GB2312" w:hAnsi="宋体" w:cs="宋体"/>
                <w:color w:val="000000" w:themeColor="text1"/>
                <w:kern w:val="0"/>
                <w:szCs w:val="21"/>
              </w:rPr>
            </w:pPr>
          </w:p>
        </w:tc>
        <w:tc>
          <w:tcPr>
            <w:tcW w:w="2867" w:type="dxa"/>
            <w:vMerge/>
            <w:shd w:val="clear" w:color="auto" w:fill="auto"/>
            <w:vAlign w:val="center"/>
          </w:tcPr>
          <w:p w14:paraId="4D8F5354"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1103" w:type="dxa"/>
            <w:shd w:val="clear" w:color="auto" w:fill="auto"/>
            <w:vAlign w:val="center"/>
          </w:tcPr>
          <w:p w14:paraId="0E7CA897" w14:textId="77777777" w:rsidR="00EF274B" w:rsidRDefault="00000000">
            <w:pPr>
              <w:spacing w:line="240" w:lineRule="exact"/>
              <w:jc w:val="center"/>
              <w:rPr>
                <w:rFonts w:ascii="仿宋_GB2312" w:eastAsia="仿宋_GB2312" w:hAnsi="宋体" w:cs="宋体"/>
                <w:color w:val="000000" w:themeColor="text1"/>
                <w:kern w:val="0"/>
                <w:szCs w:val="21"/>
              </w:rPr>
            </w:pPr>
            <w:r>
              <w:rPr>
                <w:rFonts w:ascii="仿宋_GB2312" w:eastAsia="仿宋_GB2312" w:hint="eastAsia"/>
                <w:color w:val="000000" w:themeColor="text1"/>
              </w:rPr>
              <w:t>个人</w:t>
            </w:r>
          </w:p>
        </w:tc>
        <w:tc>
          <w:tcPr>
            <w:tcW w:w="990" w:type="dxa"/>
            <w:shd w:val="clear" w:color="auto" w:fill="auto"/>
            <w:vAlign w:val="center"/>
          </w:tcPr>
          <w:p w14:paraId="5F5C71FC"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788DB52C"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1628" w:type="dxa"/>
            <w:shd w:val="clear" w:color="auto" w:fill="auto"/>
            <w:vAlign w:val="center"/>
          </w:tcPr>
          <w:p w14:paraId="6F6C5703"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2929" w:type="dxa"/>
            <w:gridSpan w:val="2"/>
            <w:shd w:val="clear" w:color="auto" w:fill="auto"/>
            <w:vAlign w:val="center"/>
          </w:tcPr>
          <w:p w14:paraId="2A52FC03" w14:textId="77777777" w:rsidR="00EF274B" w:rsidRDefault="00000000">
            <w:pPr>
              <w:widowControl/>
              <w:spacing w:line="0" w:lineRule="atLeast"/>
              <w:jc w:val="left"/>
              <w:rPr>
                <w:rFonts w:ascii="仿宋_GB2312" w:eastAsia="仿宋_GB2312" w:hAnsi="宋体" w:cs="宋体"/>
                <w:color w:val="000000" w:themeColor="text1"/>
                <w:kern w:val="0"/>
                <w:szCs w:val="21"/>
              </w:rPr>
            </w:pPr>
            <w:r>
              <w:rPr>
                <w:rFonts w:ascii="仿宋_GB2312" w:eastAsia="仿宋_GB2312" w:hint="eastAsia"/>
                <w:color w:val="000000" w:themeColor="text1"/>
              </w:rPr>
              <w:t>参照基准规定，并根据实际情况处罚。</w:t>
            </w:r>
          </w:p>
        </w:tc>
      </w:tr>
      <w:tr w:rsidR="00EF274B" w14:paraId="54D721FF" w14:textId="77777777">
        <w:trPr>
          <w:gridAfter w:val="3"/>
          <w:wAfter w:w="5858" w:type="dxa"/>
          <w:trHeight w:val="771"/>
        </w:trPr>
        <w:tc>
          <w:tcPr>
            <w:tcW w:w="706" w:type="dxa"/>
            <w:vMerge w:val="restart"/>
            <w:shd w:val="clear" w:color="auto" w:fill="auto"/>
            <w:vAlign w:val="center"/>
          </w:tcPr>
          <w:p w14:paraId="6873174F"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lastRenderedPageBreak/>
              <w:t>2</w:t>
            </w:r>
          </w:p>
          <w:p w14:paraId="2252137C" w14:textId="77777777" w:rsidR="00EF274B" w:rsidRDefault="00EF274B">
            <w:pPr>
              <w:spacing w:line="0" w:lineRule="atLeast"/>
              <w:jc w:val="center"/>
              <w:rPr>
                <w:rFonts w:ascii="仿宋_GB2312" w:eastAsia="仿宋_GB2312"/>
                <w:color w:val="000000" w:themeColor="text1"/>
              </w:rPr>
            </w:pPr>
          </w:p>
        </w:tc>
        <w:tc>
          <w:tcPr>
            <w:tcW w:w="1441" w:type="dxa"/>
            <w:vMerge w:val="restart"/>
            <w:shd w:val="clear" w:color="auto" w:fill="auto"/>
            <w:vAlign w:val="center"/>
          </w:tcPr>
          <w:p w14:paraId="41C23119" w14:textId="77777777" w:rsidR="00EF274B" w:rsidRDefault="00000000">
            <w:pPr>
              <w:widowControl/>
              <w:spacing w:line="0" w:lineRule="atLeast"/>
              <w:jc w:val="left"/>
              <w:rPr>
                <w:rFonts w:ascii="黑体" w:eastAsia="黑体" w:hAnsi="宋体" w:cs="宋体"/>
                <w:b/>
                <w:bCs/>
                <w:color w:val="000000" w:themeColor="text1"/>
                <w:kern w:val="0"/>
                <w:sz w:val="24"/>
              </w:rPr>
            </w:pPr>
            <w:r>
              <w:rPr>
                <w:rFonts w:ascii="仿宋_GB2312" w:eastAsia="仿宋_GB2312" w:hint="eastAsia"/>
                <w:color w:val="000000" w:themeColor="text1"/>
              </w:rPr>
              <w:t>建筑垃圾与其他</w:t>
            </w:r>
            <w:r>
              <w:rPr>
                <w:rFonts w:ascii="仿宋_GB2312" w:eastAsia="仿宋_GB2312"/>
                <w:color w:val="000000" w:themeColor="text1"/>
              </w:rPr>
              <w:t>生活垃圾</w:t>
            </w:r>
            <w:r>
              <w:rPr>
                <w:rFonts w:ascii="仿宋_GB2312" w:eastAsia="仿宋_GB2312" w:hint="eastAsia"/>
                <w:color w:val="000000" w:themeColor="text1"/>
              </w:rPr>
              <w:t>、</w:t>
            </w:r>
            <w:r>
              <w:rPr>
                <w:rFonts w:ascii="仿宋_GB2312" w:eastAsia="仿宋_GB2312"/>
                <w:color w:val="000000" w:themeColor="text1"/>
              </w:rPr>
              <w:t>危险</w:t>
            </w:r>
            <w:r>
              <w:rPr>
                <w:rFonts w:ascii="仿宋_GB2312" w:eastAsia="仿宋_GB2312" w:hint="eastAsia"/>
                <w:color w:val="000000" w:themeColor="text1"/>
              </w:rPr>
              <w:t>废物</w:t>
            </w:r>
            <w:r>
              <w:rPr>
                <w:rFonts w:ascii="仿宋_GB2312" w:eastAsia="仿宋_GB2312"/>
                <w:color w:val="000000" w:themeColor="text1"/>
              </w:rPr>
              <w:t>混合</w:t>
            </w:r>
          </w:p>
          <w:p w14:paraId="51E256A3" w14:textId="77777777" w:rsidR="00EF274B" w:rsidRDefault="00EF274B">
            <w:pPr>
              <w:widowControl/>
              <w:spacing w:line="0" w:lineRule="atLeast"/>
              <w:jc w:val="left"/>
              <w:rPr>
                <w:rFonts w:ascii="黑体" w:eastAsia="黑体" w:hAnsi="宋体" w:cs="宋体"/>
                <w:b/>
                <w:bCs/>
                <w:color w:val="000000" w:themeColor="text1"/>
                <w:kern w:val="0"/>
                <w:sz w:val="24"/>
              </w:rPr>
            </w:pPr>
          </w:p>
        </w:tc>
        <w:tc>
          <w:tcPr>
            <w:tcW w:w="2867" w:type="dxa"/>
            <w:vMerge w:val="restart"/>
            <w:shd w:val="clear" w:color="auto" w:fill="auto"/>
            <w:vAlign w:val="center"/>
          </w:tcPr>
          <w:p w14:paraId="73227AC9"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w:t>
            </w:r>
            <w:r>
              <w:rPr>
                <w:rFonts w:ascii="仿宋_GB2312" w:eastAsia="仿宋_GB2312"/>
                <w:color w:val="000000" w:themeColor="text1"/>
              </w:rPr>
              <w:t>条款：</w:t>
            </w:r>
            <w:r>
              <w:rPr>
                <w:rFonts w:ascii="仿宋_GB2312" w:eastAsia="仿宋_GB2312" w:hint="eastAsia"/>
                <w:color w:val="000000" w:themeColor="text1"/>
              </w:rPr>
              <w:t>第六条第二款；</w:t>
            </w:r>
            <w:r>
              <w:rPr>
                <w:rFonts w:ascii="仿宋_GB2312" w:eastAsia="仿宋_GB2312"/>
                <w:color w:val="000000" w:themeColor="text1"/>
              </w:rPr>
              <w:br/>
            </w:r>
            <w:r>
              <w:rPr>
                <w:rFonts w:ascii="仿宋_GB2312" w:eastAsia="仿宋_GB2312" w:hint="eastAsia"/>
                <w:color w:val="000000" w:themeColor="text1"/>
              </w:rPr>
              <w:t>处罚</w:t>
            </w:r>
            <w:r>
              <w:rPr>
                <w:rFonts w:ascii="仿宋_GB2312" w:eastAsia="仿宋_GB2312"/>
                <w:color w:val="000000" w:themeColor="text1"/>
              </w:rPr>
              <w:t>条款：</w:t>
            </w:r>
            <w:r>
              <w:rPr>
                <w:rFonts w:ascii="仿宋_GB2312" w:eastAsia="仿宋_GB2312" w:hint="eastAsia"/>
                <w:color w:val="000000" w:themeColor="text1"/>
              </w:rPr>
              <w:t>第三十</w:t>
            </w:r>
            <w:r>
              <w:rPr>
                <w:rFonts w:ascii="仿宋_GB2312" w:eastAsia="仿宋_GB2312"/>
                <w:color w:val="000000" w:themeColor="text1"/>
              </w:rPr>
              <w:t>四条第三款</w:t>
            </w:r>
            <w:r>
              <w:rPr>
                <w:rFonts w:ascii="仿宋_GB2312" w:eastAsia="仿宋_GB2312" w:hint="eastAsia"/>
                <w:color w:val="000000" w:themeColor="text1"/>
              </w:rPr>
              <w:t xml:space="preserve"> 责令立即改正，处1000元罚款；再次违反规定的，处1万元以上5万元以下罚款。</w:t>
            </w:r>
          </w:p>
        </w:tc>
        <w:tc>
          <w:tcPr>
            <w:tcW w:w="1103" w:type="dxa"/>
            <w:shd w:val="clear" w:color="auto" w:fill="auto"/>
            <w:vAlign w:val="center"/>
          </w:tcPr>
          <w:p w14:paraId="0CCD6D7B" w14:textId="77777777" w:rsidR="00EF274B" w:rsidRDefault="00000000">
            <w:pPr>
              <w:spacing w:line="240" w:lineRule="exact"/>
              <w:jc w:val="center"/>
              <w:rPr>
                <w:rFonts w:ascii="仿宋_GB2312" w:eastAsia="仿宋_GB2312"/>
                <w:color w:val="000000" w:themeColor="text1"/>
              </w:rPr>
            </w:pPr>
            <w:r>
              <w:rPr>
                <w:rFonts w:ascii="仿宋_GB2312" w:eastAsia="仿宋_GB2312" w:hint="eastAsia"/>
                <w:color w:val="000000" w:themeColor="text1"/>
              </w:rPr>
              <w:t>1000</w:t>
            </w:r>
          </w:p>
          <w:p w14:paraId="3FEDAFEC" w14:textId="77777777" w:rsidR="00EF274B" w:rsidRDefault="00000000">
            <w:pPr>
              <w:spacing w:line="240" w:lineRule="exact"/>
              <w:jc w:val="center"/>
              <w:rPr>
                <w:rFonts w:ascii="仿宋_GB2312" w:eastAsia="仿宋_GB2312"/>
                <w:color w:val="000000" w:themeColor="text1"/>
              </w:rPr>
            </w:pPr>
            <w:r>
              <w:rPr>
                <w:rFonts w:ascii="仿宋_GB2312" w:eastAsia="仿宋_GB2312" w:hint="eastAsia"/>
                <w:color w:val="000000" w:themeColor="text1"/>
              </w:rPr>
              <w:t>（单位初次</w:t>
            </w:r>
            <w:r>
              <w:rPr>
                <w:rFonts w:ascii="仿宋_GB2312" w:eastAsia="仿宋_GB2312"/>
                <w:color w:val="000000" w:themeColor="text1"/>
              </w:rPr>
              <w:t>违反</w:t>
            </w:r>
            <w:r>
              <w:rPr>
                <w:rFonts w:ascii="仿宋_GB2312" w:eastAsia="仿宋_GB2312" w:hint="eastAsia"/>
                <w:color w:val="000000" w:themeColor="text1"/>
              </w:rPr>
              <w:t>）</w:t>
            </w:r>
          </w:p>
        </w:tc>
        <w:tc>
          <w:tcPr>
            <w:tcW w:w="990" w:type="dxa"/>
            <w:shd w:val="clear" w:color="auto" w:fill="auto"/>
            <w:vAlign w:val="center"/>
          </w:tcPr>
          <w:p w14:paraId="1C82B8F8" w14:textId="77777777" w:rsidR="00EF274B"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1</w:t>
            </w:r>
          </w:p>
        </w:tc>
        <w:tc>
          <w:tcPr>
            <w:tcW w:w="3440" w:type="dxa"/>
            <w:gridSpan w:val="2"/>
            <w:shd w:val="clear" w:color="auto" w:fill="auto"/>
            <w:vAlign w:val="center"/>
          </w:tcPr>
          <w:p w14:paraId="5DFEB977" w14:textId="77777777" w:rsidR="00EF274B" w:rsidRDefault="00EF274B">
            <w:pPr>
              <w:widowControl/>
              <w:spacing w:line="0" w:lineRule="atLeast"/>
              <w:jc w:val="center"/>
              <w:rPr>
                <w:rFonts w:ascii="黑体" w:eastAsia="黑体" w:hAnsi="宋体" w:cs="宋体"/>
                <w:b/>
                <w:bCs/>
                <w:color w:val="000000" w:themeColor="text1"/>
                <w:kern w:val="0"/>
                <w:sz w:val="24"/>
              </w:rPr>
            </w:pPr>
          </w:p>
        </w:tc>
        <w:tc>
          <w:tcPr>
            <w:tcW w:w="1628" w:type="dxa"/>
            <w:shd w:val="clear" w:color="auto" w:fill="auto"/>
            <w:vAlign w:val="center"/>
          </w:tcPr>
          <w:p w14:paraId="101DECFD" w14:textId="77777777" w:rsidR="00EF274B" w:rsidRDefault="00EF274B">
            <w:pPr>
              <w:widowControl/>
              <w:spacing w:line="0" w:lineRule="atLeast"/>
              <w:jc w:val="center"/>
              <w:rPr>
                <w:rFonts w:ascii="黑体" w:eastAsia="黑体" w:hAnsi="宋体" w:cs="宋体"/>
                <w:b/>
                <w:bCs/>
                <w:color w:val="000000" w:themeColor="text1"/>
                <w:kern w:val="0"/>
                <w:sz w:val="24"/>
              </w:rPr>
            </w:pPr>
          </w:p>
        </w:tc>
        <w:tc>
          <w:tcPr>
            <w:tcW w:w="2929" w:type="dxa"/>
            <w:gridSpan w:val="2"/>
            <w:shd w:val="clear" w:color="auto" w:fill="auto"/>
            <w:vAlign w:val="center"/>
          </w:tcPr>
          <w:p w14:paraId="671968D2"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按照</w:t>
            </w:r>
            <w:r>
              <w:rPr>
                <w:rFonts w:ascii="仿宋_GB2312" w:eastAsia="仿宋_GB2312"/>
                <w:color w:val="000000" w:themeColor="text1"/>
              </w:rPr>
              <w:t>规定执行</w:t>
            </w:r>
          </w:p>
        </w:tc>
      </w:tr>
      <w:tr w:rsidR="00EF274B" w14:paraId="4A971B6C" w14:textId="77777777">
        <w:trPr>
          <w:gridAfter w:val="3"/>
          <w:wAfter w:w="5858" w:type="dxa"/>
          <w:trHeight w:val="3024"/>
        </w:trPr>
        <w:tc>
          <w:tcPr>
            <w:tcW w:w="706" w:type="dxa"/>
            <w:vMerge/>
            <w:shd w:val="clear" w:color="auto" w:fill="auto"/>
            <w:vAlign w:val="center"/>
          </w:tcPr>
          <w:p w14:paraId="5C400814" w14:textId="77777777" w:rsidR="00EF274B" w:rsidRDefault="00EF274B">
            <w:pPr>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1F82DC4E" w14:textId="77777777" w:rsidR="00EF274B" w:rsidRDefault="00EF274B">
            <w:pPr>
              <w:widowControl/>
              <w:spacing w:line="0" w:lineRule="atLeast"/>
              <w:jc w:val="left"/>
              <w:rPr>
                <w:rFonts w:ascii="仿宋_GB2312" w:eastAsia="仿宋_GB2312" w:hAnsi="宋体" w:cs="宋体"/>
                <w:color w:val="000000" w:themeColor="text1"/>
                <w:kern w:val="0"/>
                <w:szCs w:val="21"/>
              </w:rPr>
            </w:pPr>
          </w:p>
        </w:tc>
        <w:tc>
          <w:tcPr>
            <w:tcW w:w="2867" w:type="dxa"/>
            <w:vMerge/>
            <w:shd w:val="clear" w:color="auto" w:fill="auto"/>
            <w:vAlign w:val="center"/>
          </w:tcPr>
          <w:p w14:paraId="7A4A6B88" w14:textId="77777777" w:rsidR="00EF274B" w:rsidRDefault="00EF274B">
            <w:pPr>
              <w:widowControl/>
              <w:spacing w:line="0" w:lineRule="atLeast"/>
              <w:jc w:val="left"/>
              <w:rPr>
                <w:rFonts w:ascii="仿宋_GB2312" w:eastAsia="仿宋_GB2312" w:hAnsi="宋体" w:cs="宋体"/>
                <w:color w:val="000000" w:themeColor="text1"/>
                <w:kern w:val="0"/>
                <w:szCs w:val="21"/>
              </w:rPr>
            </w:pPr>
          </w:p>
        </w:tc>
        <w:tc>
          <w:tcPr>
            <w:tcW w:w="1103" w:type="dxa"/>
            <w:shd w:val="clear" w:color="auto" w:fill="auto"/>
            <w:vAlign w:val="center"/>
          </w:tcPr>
          <w:p w14:paraId="140C4063" w14:textId="77777777" w:rsidR="00EF274B" w:rsidRDefault="00000000">
            <w:pPr>
              <w:spacing w:line="240" w:lineRule="exact"/>
              <w:jc w:val="center"/>
              <w:rPr>
                <w:rFonts w:ascii="仿宋_GB2312" w:eastAsia="仿宋_GB2312"/>
                <w:color w:val="000000" w:themeColor="text1"/>
              </w:rPr>
            </w:pPr>
            <w:r>
              <w:rPr>
                <w:rFonts w:ascii="仿宋_GB2312" w:eastAsia="仿宋_GB2312" w:hint="eastAsia"/>
                <w:color w:val="000000" w:themeColor="text1"/>
              </w:rPr>
              <w:t>10000</w:t>
            </w:r>
          </w:p>
          <w:p w14:paraId="350ED2BC" w14:textId="77777777" w:rsidR="00EF274B" w:rsidRDefault="00000000">
            <w:pPr>
              <w:spacing w:line="240" w:lineRule="exact"/>
              <w:jc w:val="center"/>
              <w:rPr>
                <w:rFonts w:ascii="仿宋_GB2312" w:eastAsia="仿宋_GB2312" w:hAnsi="宋体" w:cs="宋体"/>
                <w:color w:val="000000" w:themeColor="text1"/>
                <w:kern w:val="0"/>
                <w:szCs w:val="21"/>
              </w:rPr>
            </w:pPr>
            <w:r>
              <w:rPr>
                <w:rFonts w:ascii="仿宋_GB2312" w:eastAsia="仿宋_GB2312" w:hint="eastAsia"/>
                <w:color w:val="000000" w:themeColor="text1"/>
              </w:rPr>
              <w:t>（单位</w:t>
            </w:r>
            <w:r>
              <w:rPr>
                <w:rFonts w:ascii="仿宋_GB2312" w:eastAsia="仿宋_GB2312"/>
                <w:color w:val="000000" w:themeColor="text1"/>
              </w:rPr>
              <w:t>再次违反）</w:t>
            </w:r>
          </w:p>
        </w:tc>
        <w:tc>
          <w:tcPr>
            <w:tcW w:w="990" w:type="dxa"/>
            <w:shd w:val="clear" w:color="auto" w:fill="auto"/>
            <w:vAlign w:val="center"/>
          </w:tcPr>
          <w:p w14:paraId="14B735B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int="eastAsia"/>
                <w:color w:val="000000" w:themeColor="text1"/>
              </w:rPr>
              <w:t>1</w:t>
            </w:r>
          </w:p>
        </w:tc>
        <w:tc>
          <w:tcPr>
            <w:tcW w:w="3440" w:type="dxa"/>
            <w:gridSpan w:val="2"/>
            <w:shd w:val="clear" w:color="auto" w:fill="auto"/>
            <w:vAlign w:val="center"/>
          </w:tcPr>
          <w:p w14:paraId="53936E0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rPr>
              <w:t>1</w:t>
            </w:r>
            <w:r>
              <w:rPr>
                <w:rFonts w:ascii="仿宋_GB2312" w:eastAsia="仿宋_GB2312" w:hAnsi="宋体" w:cs="宋体" w:hint="eastAsia"/>
                <w:color w:val="000000" w:themeColor="text1"/>
                <w:kern w:val="0"/>
                <w:szCs w:val="21"/>
              </w:rPr>
              <w:t>.建筑垃圾混合生活垃圾的,系数为1；</w:t>
            </w:r>
          </w:p>
          <w:p w14:paraId="59F14BF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2.建筑垃圾混合危险废物的，系数为2；</w:t>
            </w:r>
          </w:p>
          <w:p w14:paraId="18FB8CB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3.建筑垃圾同时混合生活垃圾、危险废物，系数为3；</w:t>
            </w:r>
          </w:p>
          <w:p w14:paraId="0551D70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4.违法事件持续较长，建筑垃圾与其他生活垃圾、危险废物混合产生量较大，造成环境秩序较严重影响的，系数为4.</w:t>
            </w:r>
          </w:p>
        </w:tc>
        <w:tc>
          <w:tcPr>
            <w:tcW w:w="1628" w:type="dxa"/>
            <w:shd w:val="clear" w:color="auto" w:fill="auto"/>
            <w:vAlign w:val="center"/>
          </w:tcPr>
          <w:p w14:paraId="2FB2976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int="eastAsia"/>
                <w:color w:val="000000" w:themeColor="text1"/>
              </w:rPr>
              <w:t>罚款数额＝10000×（1+</w:t>
            </w:r>
            <w:r>
              <w:rPr>
                <w:rFonts w:ascii="仿宋_GB2312" w:eastAsia="仿宋_GB2312"/>
                <w:color w:val="000000" w:themeColor="text1"/>
              </w:rPr>
              <w:t>区域系数+</w:t>
            </w:r>
            <w:r>
              <w:rPr>
                <w:rFonts w:ascii="仿宋_GB2312" w:eastAsia="仿宋_GB2312" w:hint="eastAsia"/>
                <w:color w:val="000000" w:themeColor="text1"/>
              </w:rPr>
              <w:t>情节系数+变量系数）</w:t>
            </w:r>
          </w:p>
        </w:tc>
        <w:tc>
          <w:tcPr>
            <w:tcW w:w="2929" w:type="dxa"/>
            <w:gridSpan w:val="2"/>
            <w:shd w:val="clear" w:color="auto" w:fill="auto"/>
            <w:vAlign w:val="center"/>
          </w:tcPr>
          <w:p w14:paraId="71685523" w14:textId="77777777" w:rsidR="00EF274B" w:rsidRDefault="00000000">
            <w:pPr>
              <w:widowControl/>
              <w:spacing w:line="0" w:lineRule="atLeast"/>
              <w:jc w:val="left"/>
              <w:rPr>
                <w:rFonts w:ascii="仿宋_GB2312" w:eastAsia="仿宋_GB2312" w:hAnsi="宋体" w:cs="宋体"/>
                <w:color w:val="000000" w:themeColor="text1"/>
                <w:kern w:val="0"/>
                <w:szCs w:val="21"/>
              </w:rPr>
            </w:pPr>
            <w:r>
              <w:rPr>
                <w:rFonts w:ascii="仿宋_GB2312" w:eastAsia="仿宋_GB2312" w:hint="eastAsia"/>
                <w:color w:val="000000" w:themeColor="text1"/>
              </w:rPr>
              <w:t>曾因此违法行为受过到行政处罚，再次违反的适用此情形。</w:t>
            </w:r>
          </w:p>
        </w:tc>
      </w:tr>
      <w:tr w:rsidR="00EF274B" w14:paraId="43605B28" w14:textId="77777777">
        <w:trPr>
          <w:gridAfter w:val="3"/>
          <w:wAfter w:w="5858" w:type="dxa"/>
          <w:trHeight w:val="1402"/>
        </w:trPr>
        <w:tc>
          <w:tcPr>
            <w:tcW w:w="706" w:type="dxa"/>
            <w:vMerge/>
            <w:shd w:val="clear" w:color="auto" w:fill="auto"/>
            <w:vAlign w:val="center"/>
          </w:tcPr>
          <w:p w14:paraId="2203D3E1"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07E429D2" w14:textId="77777777" w:rsidR="00EF274B" w:rsidRDefault="00EF274B">
            <w:pPr>
              <w:widowControl/>
              <w:spacing w:line="0" w:lineRule="atLeast"/>
              <w:jc w:val="left"/>
              <w:rPr>
                <w:rFonts w:ascii="仿宋_GB2312" w:eastAsia="仿宋_GB2312" w:hAnsi="宋体" w:cs="宋体"/>
                <w:color w:val="000000" w:themeColor="text1"/>
                <w:kern w:val="0"/>
                <w:szCs w:val="21"/>
              </w:rPr>
            </w:pPr>
          </w:p>
        </w:tc>
        <w:tc>
          <w:tcPr>
            <w:tcW w:w="2867" w:type="dxa"/>
            <w:vMerge w:val="restart"/>
            <w:shd w:val="clear" w:color="auto" w:fill="auto"/>
            <w:vAlign w:val="center"/>
          </w:tcPr>
          <w:p w14:paraId="572510EA"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违反条款：第六条第二款；</w:t>
            </w:r>
          </w:p>
          <w:p w14:paraId="4406C09E" w14:textId="77777777" w:rsidR="00EF274B" w:rsidRDefault="00000000">
            <w:pPr>
              <w:widowControl/>
              <w:spacing w:line="0" w:lineRule="atLeast"/>
              <w:jc w:val="left"/>
              <w:rPr>
                <w:rFonts w:ascii="仿宋_GB2312" w:eastAsia="仿宋_GB2312" w:hAnsi="宋体" w:cs="宋体"/>
                <w:color w:val="000000" w:themeColor="text1"/>
                <w:kern w:val="0"/>
                <w:szCs w:val="21"/>
              </w:rPr>
            </w:pPr>
            <w:r>
              <w:rPr>
                <w:rFonts w:ascii="仿宋_GB2312" w:eastAsia="仿宋_GB2312" w:hint="eastAsia"/>
                <w:color w:val="000000" w:themeColor="text1"/>
              </w:rPr>
              <w:t>处罚条款：第三十四条第四款 给予书面警告，再次违反规定的，处50元以上200元以下罚款。</w:t>
            </w:r>
          </w:p>
        </w:tc>
        <w:tc>
          <w:tcPr>
            <w:tcW w:w="1103" w:type="dxa"/>
            <w:shd w:val="clear" w:color="auto" w:fill="auto"/>
            <w:vAlign w:val="center"/>
          </w:tcPr>
          <w:p w14:paraId="52183E8C" w14:textId="77777777" w:rsidR="00EF274B"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警告</w:t>
            </w:r>
          </w:p>
          <w:p w14:paraId="07244FD6" w14:textId="77777777" w:rsidR="00EF274B" w:rsidRDefault="00000000">
            <w:pPr>
              <w:spacing w:line="240" w:lineRule="exact"/>
              <w:jc w:val="center"/>
              <w:rPr>
                <w:rFonts w:ascii="仿宋_GB2312" w:eastAsia="仿宋_GB2312" w:hAnsi="宋体" w:cs="宋体"/>
                <w:color w:val="000000" w:themeColor="text1"/>
                <w:kern w:val="0"/>
                <w:szCs w:val="21"/>
              </w:rPr>
            </w:pPr>
            <w:r>
              <w:rPr>
                <w:rFonts w:ascii="仿宋_GB2312" w:eastAsia="仿宋_GB2312"/>
                <w:color w:val="000000" w:themeColor="text1"/>
                <w:szCs w:val="21"/>
              </w:rPr>
              <w:t>（</w:t>
            </w:r>
            <w:r>
              <w:rPr>
                <w:rFonts w:ascii="仿宋_GB2312" w:eastAsia="仿宋_GB2312" w:hint="eastAsia"/>
                <w:color w:val="000000" w:themeColor="text1"/>
                <w:szCs w:val="21"/>
              </w:rPr>
              <w:t>个人初次</w:t>
            </w:r>
            <w:r>
              <w:rPr>
                <w:rFonts w:ascii="仿宋_GB2312" w:eastAsia="仿宋_GB2312"/>
                <w:color w:val="000000" w:themeColor="text1"/>
                <w:szCs w:val="21"/>
              </w:rPr>
              <w:t>违反）</w:t>
            </w:r>
          </w:p>
        </w:tc>
        <w:tc>
          <w:tcPr>
            <w:tcW w:w="990" w:type="dxa"/>
            <w:shd w:val="clear" w:color="auto" w:fill="auto"/>
            <w:vAlign w:val="center"/>
          </w:tcPr>
          <w:p w14:paraId="17178974"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7D00F044"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1628" w:type="dxa"/>
            <w:shd w:val="clear" w:color="auto" w:fill="auto"/>
            <w:vAlign w:val="center"/>
          </w:tcPr>
          <w:p w14:paraId="280E6BB2"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2929" w:type="dxa"/>
            <w:gridSpan w:val="2"/>
            <w:shd w:val="clear" w:color="auto" w:fill="auto"/>
            <w:vAlign w:val="center"/>
          </w:tcPr>
          <w:p w14:paraId="4C46636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个人拒不听从生活垃圾分类管理责任人劝阻，且拒不改正的，适用此情形。初次违反的，书面警告。</w:t>
            </w:r>
          </w:p>
        </w:tc>
      </w:tr>
      <w:tr w:rsidR="00EF274B" w14:paraId="07E06340" w14:textId="77777777">
        <w:trPr>
          <w:gridAfter w:val="3"/>
          <w:wAfter w:w="5858" w:type="dxa"/>
          <w:trHeight w:val="2155"/>
        </w:trPr>
        <w:tc>
          <w:tcPr>
            <w:tcW w:w="706" w:type="dxa"/>
            <w:vMerge/>
            <w:shd w:val="clear" w:color="auto" w:fill="auto"/>
            <w:vAlign w:val="center"/>
          </w:tcPr>
          <w:p w14:paraId="6295E738"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2BD43972"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2867" w:type="dxa"/>
            <w:vMerge/>
            <w:shd w:val="clear" w:color="auto" w:fill="auto"/>
            <w:vAlign w:val="center"/>
          </w:tcPr>
          <w:p w14:paraId="07AC85B0"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1103" w:type="dxa"/>
            <w:shd w:val="clear" w:color="auto" w:fill="auto"/>
            <w:vAlign w:val="center"/>
          </w:tcPr>
          <w:p w14:paraId="0091580E" w14:textId="77777777" w:rsidR="00EF274B"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50</w:t>
            </w:r>
          </w:p>
          <w:p w14:paraId="62EBBD84" w14:textId="77777777" w:rsidR="00EF274B" w:rsidRDefault="00000000">
            <w:pPr>
              <w:spacing w:line="240" w:lineRule="exact"/>
              <w:jc w:val="center"/>
              <w:rPr>
                <w:rFonts w:ascii="仿宋_GB2312" w:eastAsia="仿宋_GB2312" w:hAnsi="宋体" w:cs="宋体"/>
                <w:color w:val="000000" w:themeColor="text1"/>
                <w:kern w:val="0"/>
                <w:szCs w:val="21"/>
              </w:rPr>
            </w:pPr>
            <w:r>
              <w:rPr>
                <w:rFonts w:ascii="仿宋_GB2312" w:eastAsia="仿宋_GB2312" w:hint="eastAsia"/>
                <w:color w:val="000000" w:themeColor="text1"/>
                <w:szCs w:val="21"/>
              </w:rPr>
              <w:t>（个人</w:t>
            </w:r>
            <w:r>
              <w:rPr>
                <w:rFonts w:ascii="仿宋_GB2312" w:eastAsia="仿宋_GB2312"/>
                <w:color w:val="000000" w:themeColor="text1"/>
                <w:szCs w:val="21"/>
              </w:rPr>
              <w:t>再次违反</w:t>
            </w:r>
            <w:r>
              <w:rPr>
                <w:rFonts w:ascii="仿宋_GB2312" w:eastAsia="仿宋_GB2312" w:hint="eastAsia"/>
                <w:color w:val="000000" w:themeColor="text1"/>
                <w:szCs w:val="21"/>
              </w:rPr>
              <w:t>）</w:t>
            </w:r>
          </w:p>
        </w:tc>
        <w:tc>
          <w:tcPr>
            <w:tcW w:w="990" w:type="dxa"/>
            <w:shd w:val="clear" w:color="auto" w:fill="auto"/>
            <w:vAlign w:val="center"/>
          </w:tcPr>
          <w:p w14:paraId="08D26625"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int="eastAsia"/>
                <w:color w:val="000000" w:themeColor="text1"/>
              </w:rPr>
              <w:t>1</w:t>
            </w:r>
          </w:p>
        </w:tc>
        <w:tc>
          <w:tcPr>
            <w:tcW w:w="3440" w:type="dxa"/>
            <w:gridSpan w:val="2"/>
            <w:shd w:val="clear" w:color="auto" w:fill="auto"/>
            <w:vAlign w:val="center"/>
          </w:tcPr>
          <w:p w14:paraId="0AA55BAE"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1628" w:type="dxa"/>
            <w:shd w:val="clear" w:color="auto" w:fill="auto"/>
            <w:vAlign w:val="center"/>
          </w:tcPr>
          <w:p w14:paraId="04BAEB9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int="eastAsia"/>
                <w:color w:val="000000" w:themeColor="text1"/>
              </w:rPr>
              <w:t>罚款数额＝50×（1＋情节系数）</w:t>
            </w:r>
          </w:p>
        </w:tc>
        <w:tc>
          <w:tcPr>
            <w:tcW w:w="2929" w:type="dxa"/>
            <w:gridSpan w:val="2"/>
            <w:shd w:val="clear" w:color="auto" w:fill="auto"/>
            <w:vAlign w:val="center"/>
          </w:tcPr>
          <w:p w14:paraId="11EBECD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个人拒不听从生活垃圾分类管理责任人劝阻，且拒不改正的，适用此情形。</w:t>
            </w:r>
          </w:p>
          <w:p w14:paraId="22EA0C2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2.曾因此违法行为受过到行政处罚，再次违反的适用此情形。</w:t>
            </w:r>
          </w:p>
        </w:tc>
      </w:tr>
      <w:tr w:rsidR="00EF274B" w14:paraId="5132B618" w14:textId="77777777">
        <w:trPr>
          <w:gridAfter w:val="3"/>
          <w:wAfter w:w="5858" w:type="dxa"/>
          <w:trHeight w:val="2242"/>
        </w:trPr>
        <w:tc>
          <w:tcPr>
            <w:tcW w:w="706" w:type="dxa"/>
            <w:shd w:val="clear" w:color="auto" w:fill="auto"/>
            <w:vAlign w:val="center"/>
          </w:tcPr>
          <w:p w14:paraId="464C3B22" w14:textId="77777777" w:rsidR="00EF274B" w:rsidRDefault="00000000">
            <w:pPr>
              <w:widowControl/>
              <w:spacing w:line="0" w:lineRule="atLeast"/>
              <w:rPr>
                <w:rFonts w:ascii="黑体" w:eastAsia="黑体" w:hAnsi="宋体" w:cs="宋体"/>
                <w:b/>
                <w:bCs/>
                <w:color w:val="000000" w:themeColor="text1"/>
                <w:kern w:val="0"/>
                <w:szCs w:val="21"/>
              </w:rPr>
            </w:pPr>
            <w:r>
              <w:rPr>
                <w:rFonts w:ascii="仿宋_GB2312" w:eastAsia="仿宋_GB2312" w:hint="eastAsia"/>
                <w:color w:val="000000" w:themeColor="text1"/>
              </w:rPr>
              <w:lastRenderedPageBreak/>
              <w:t>3</w:t>
            </w:r>
          </w:p>
        </w:tc>
        <w:tc>
          <w:tcPr>
            <w:tcW w:w="1441" w:type="dxa"/>
            <w:shd w:val="clear" w:color="auto" w:fill="auto"/>
            <w:vAlign w:val="center"/>
          </w:tcPr>
          <w:p w14:paraId="7585599F"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生活垃圾</w:t>
            </w:r>
            <w:r>
              <w:rPr>
                <w:rFonts w:ascii="仿宋_GB2312" w:eastAsia="仿宋_GB2312"/>
                <w:color w:val="000000" w:themeColor="text1"/>
              </w:rPr>
              <w:t>分类管理人</w:t>
            </w:r>
            <w:r>
              <w:rPr>
                <w:rFonts w:ascii="仿宋_GB2312" w:eastAsia="仿宋_GB2312" w:hint="eastAsia"/>
                <w:color w:val="000000" w:themeColor="text1"/>
              </w:rPr>
              <w:t>对居民装饰装修产生的建筑垃圾未制定治理方案</w:t>
            </w:r>
          </w:p>
          <w:p w14:paraId="17CC138A" w14:textId="77777777" w:rsidR="00EF274B" w:rsidRDefault="00EF274B">
            <w:pPr>
              <w:widowControl/>
              <w:spacing w:line="0" w:lineRule="atLeast"/>
              <w:jc w:val="left"/>
              <w:rPr>
                <w:rFonts w:ascii="仿宋_GB2312" w:eastAsia="仿宋_GB2312" w:hAnsi="宋体" w:cs="宋体"/>
                <w:bCs/>
                <w:color w:val="000000" w:themeColor="text1"/>
                <w:kern w:val="0"/>
                <w:szCs w:val="21"/>
              </w:rPr>
            </w:pPr>
          </w:p>
        </w:tc>
        <w:tc>
          <w:tcPr>
            <w:tcW w:w="2867" w:type="dxa"/>
            <w:shd w:val="clear" w:color="auto" w:fill="auto"/>
            <w:vAlign w:val="center"/>
          </w:tcPr>
          <w:p w14:paraId="0B164278"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违反</w:t>
            </w:r>
            <w:r>
              <w:rPr>
                <w:rFonts w:ascii="仿宋_GB2312" w:eastAsia="仿宋_GB2312"/>
                <w:color w:val="000000" w:themeColor="text1"/>
              </w:rPr>
              <w:t>条款：</w:t>
            </w:r>
            <w:r>
              <w:rPr>
                <w:rFonts w:ascii="仿宋_GB2312" w:eastAsia="仿宋_GB2312" w:hint="eastAsia"/>
                <w:color w:val="000000" w:themeColor="text1"/>
              </w:rPr>
              <w:t>第十条第二款规定</w:t>
            </w:r>
          </w:p>
          <w:p w14:paraId="7000A4F2"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处罚</w:t>
            </w:r>
            <w:r>
              <w:rPr>
                <w:rFonts w:ascii="仿宋_GB2312" w:eastAsia="仿宋_GB2312"/>
                <w:color w:val="000000" w:themeColor="text1"/>
              </w:rPr>
              <w:t>条款：</w:t>
            </w:r>
            <w:r>
              <w:rPr>
                <w:rFonts w:ascii="仿宋_GB2312" w:eastAsia="仿宋_GB2312" w:hint="eastAsia"/>
                <w:color w:val="000000" w:themeColor="text1"/>
              </w:rPr>
              <w:t>第三十五条 责令立即改正，处3000元以上3万元以下罚款。</w:t>
            </w:r>
          </w:p>
        </w:tc>
        <w:tc>
          <w:tcPr>
            <w:tcW w:w="1103" w:type="dxa"/>
            <w:shd w:val="clear" w:color="auto" w:fill="auto"/>
            <w:vAlign w:val="center"/>
          </w:tcPr>
          <w:p w14:paraId="63C4D052" w14:textId="77777777" w:rsidR="00EF274B"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3000</w:t>
            </w:r>
          </w:p>
        </w:tc>
        <w:tc>
          <w:tcPr>
            <w:tcW w:w="990" w:type="dxa"/>
            <w:shd w:val="clear" w:color="auto" w:fill="auto"/>
            <w:vAlign w:val="center"/>
          </w:tcPr>
          <w:p w14:paraId="1078D619" w14:textId="77777777" w:rsidR="00EF274B" w:rsidRDefault="00EF274B">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06BA3DAD" w14:textId="77777777" w:rsidR="00EF274B" w:rsidRDefault="00000000">
            <w:pPr>
              <w:widowControl/>
              <w:spacing w:line="0" w:lineRule="atLeast"/>
              <w:rPr>
                <w:rFonts w:ascii="仿宋_GB2312" w:eastAsia="仿宋_GB2312"/>
                <w:color w:val="000000" w:themeColor="text1"/>
              </w:rPr>
            </w:pPr>
            <w:r>
              <w:rPr>
                <w:rFonts w:ascii="仿宋_GB2312" w:eastAsia="仿宋_GB2312"/>
                <w:color w:val="000000" w:themeColor="text1"/>
              </w:rPr>
              <w:t>1.</w:t>
            </w:r>
            <w:r>
              <w:rPr>
                <w:rFonts w:ascii="仿宋_GB2312" w:eastAsia="仿宋_GB2312" w:hint="eastAsia"/>
                <w:color w:val="000000" w:themeColor="text1"/>
              </w:rPr>
              <w:t>未</w:t>
            </w:r>
            <w:r>
              <w:rPr>
                <w:rFonts w:ascii="仿宋_GB2312" w:eastAsia="仿宋_GB2312"/>
                <w:color w:val="000000" w:themeColor="text1"/>
              </w:rPr>
              <w:t>制定治理方案的，系数为</w:t>
            </w:r>
            <w:r>
              <w:rPr>
                <w:rFonts w:ascii="仿宋_GB2312" w:eastAsia="仿宋_GB2312" w:hint="eastAsia"/>
                <w:color w:val="000000" w:themeColor="text1"/>
              </w:rPr>
              <w:t>5；</w:t>
            </w:r>
          </w:p>
          <w:p w14:paraId="31DCB8FD"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2.未</w:t>
            </w:r>
            <w:r>
              <w:rPr>
                <w:rFonts w:ascii="仿宋_GB2312" w:eastAsia="仿宋_GB2312"/>
                <w:color w:val="000000" w:themeColor="text1"/>
                <w:szCs w:val="21"/>
              </w:rPr>
              <w:t>制定方案的且对环境造成影响的系数为</w:t>
            </w:r>
            <w:r>
              <w:rPr>
                <w:rFonts w:ascii="仿宋_GB2312" w:eastAsia="仿宋_GB2312" w:hint="eastAsia"/>
                <w:color w:val="000000" w:themeColor="text1"/>
                <w:szCs w:val="21"/>
              </w:rPr>
              <w:t>6</w:t>
            </w:r>
            <w:r>
              <w:rPr>
                <w:rFonts w:ascii="仿宋_GB2312" w:eastAsia="仿宋_GB2312"/>
                <w:color w:val="000000" w:themeColor="text1"/>
                <w:szCs w:val="21"/>
              </w:rPr>
              <w:t>-9.</w:t>
            </w:r>
          </w:p>
        </w:tc>
        <w:tc>
          <w:tcPr>
            <w:tcW w:w="1628" w:type="dxa"/>
            <w:shd w:val="clear" w:color="auto" w:fill="auto"/>
            <w:vAlign w:val="center"/>
          </w:tcPr>
          <w:p w14:paraId="7BB1A304" w14:textId="77777777" w:rsidR="00EF274B" w:rsidRDefault="00000000">
            <w:pPr>
              <w:widowControl/>
              <w:spacing w:line="0" w:lineRule="atLeast"/>
              <w:jc w:val="center"/>
              <w:rPr>
                <w:rFonts w:ascii="黑体" w:eastAsia="黑体" w:hAnsi="宋体" w:cs="宋体"/>
                <w:b/>
                <w:bCs/>
                <w:color w:val="000000" w:themeColor="text1"/>
                <w:kern w:val="0"/>
                <w:szCs w:val="21"/>
              </w:rPr>
            </w:pPr>
            <w:r>
              <w:rPr>
                <w:rFonts w:ascii="仿宋_GB2312" w:eastAsia="仿宋_GB2312" w:hint="eastAsia"/>
                <w:color w:val="000000" w:themeColor="text1"/>
              </w:rPr>
              <w:t>罚款数额＝</w:t>
            </w:r>
            <w:r>
              <w:rPr>
                <w:rFonts w:ascii="仿宋_GB2312" w:eastAsia="仿宋_GB2312"/>
                <w:color w:val="000000" w:themeColor="text1"/>
              </w:rPr>
              <w:t>3000</w:t>
            </w:r>
            <w:r>
              <w:rPr>
                <w:rFonts w:ascii="仿宋_GB2312" w:eastAsia="仿宋_GB2312" w:hint="eastAsia"/>
                <w:color w:val="000000" w:themeColor="text1"/>
              </w:rPr>
              <w:t>×（1＋情节系数+变量系数）</w:t>
            </w:r>
          </w:p>
        </w:tc>
        <w:tc>
          <w:tcPr>
            <w:tcW w:w="2929" w:type="dxa"/>
            <w:gridSpan w:val="2"/>
            <w:shd w:val="clear" w:color="auto" w:fill="auto"/>
            <w:vAlign w:val="center"/>
          </w:tcPr>
          <w:p w14:paraId="68C7B9E0" w14:textId="77777777" w:rsidR="00EF274B" w:rsidRDefault="00EF274B">
            <w:pPr>
              <w:widowControl/>
              <w:spacing w:line="0" w:lineRule="atLeast"/>
              <w:jc w:val="center"/>
              <w:rPr>
                <w:rFonts w:ascii="仿宋_GB2312" w:eastAsia="仿宋_GB2312"/>
                <w:color w:val="000000" w:themeColor="text1"/>
                <w:szCs w:val="21"/>
              </w:rPr>
            </w:pPr>
          </w:p>
        </w:tc>
      </w:tr>
      <w:tr w:rsidR="00EF274B" w14:paraId="0D27DFC9" w14:textId="77777777">
        <w:trPr>
          <w:gridAfter w:val="3"/>
          <w:wAfter w:w="5858" w:type="dxa"/>
          <w:trHeight w:val="2654"/>
        </w:trPr>
        <w:tc>
          <w:tcPr>
            <w:tcW w:w="706" w:type="dxa"/>
            <w:shd w:val="clear" w:color="auto" w:fill="auto"/>
            <w:vAlign w:val="center"/>
          </w:tcPr>
          <w:p w14:paraId="218089E4"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4</w:t>
            </w:r>
          </w:p>
        </w:tc>
        <w:tc>
          <w:tcPr>
            <w:tcW w:w="1441" w:type="dxa"/>
            <w:shd w:val="clear" w:color="auto" w:fill="auto"/>
            <w:vAlign w:val="center"/>
          </w:tcPr>
          <w:p w14:paraId="5B36BB21"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生活</w:t>
            </w:r>
            <w:r>
              <w:rPr>
                <w:rFonts w:ascii="仿宋_GB2312" w:eastAsia="仿宋_GB2312"/>
                <w:color w:val="000000" w:themeColor="text1"/>
              </w:rPr>
              <w:t>垃圾分类管理责任人</w:t>
            </w:r>
            <w:r>
              <w:rPr>
                <w:rFonts w:ascii="仿宋_GB2312" w:eastAsia="仿宋_GB2312" w:hint="eastAsia"/>
                <w:color w:val="000000" w:themeColor="text1"/>
              </w:rPr>
              <w:t>未明确建筑垃圾投放规范、时间和地点、监督投诉方式等事项</w:t>
            </w:r>
          </w:p>
        </w:tc>
        <w:tc>
          <w:tcPr>
            <w:tcW w:w="2867" w:type="dxa"/>
            <w:shd w:val="clear" w:color="auto" w:fill="auto"/>
            <w:vAlign w:val="center"/>
          </w:tcPr>
          <w:p w14:paraId="5DB5CFE1"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违反条款：第十条第二款规定</w:t>
            </w:r>
          </w:p>
          <w:p w14:paraId="22F4E459"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处罚条款：第三十五条 责令立即改正，处3000元以上3万元以下罚款。</w:t>
            </w:r>
          </w:p>
        </w:tc>
        <w:tc>
          <w:tcPr>
            <w:tcW w:w="1103" w:type="dxa"/>
            <w:shd w:val="clear" w:color="auto" w:fill="auto"/>
            <w:vAlign w:val="center"/>
          </w:tcPr>
          <w:p w14:paraId="27E8FC9B" w14:textId="77777777" w:rsidR="00EF274B"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3000</w:t>
            </w:r>
          </w:p>
        </w:tc>
        <w:tc>
          <w:tcPr>
            <w:tcW w:w="990" w:type="dxa"/>
            <w:shd w:val="clear" w:color="auto" w:fill="auto"/>
            <w:vAlign w:val="center"/>
          </w:tcPr>
          <w:p w14:paraId="302F8AB8" w14:textId="77777777" w:rsidR="00EF274B" w:rsidRDefault="00EF274B">
            <w:pPr>
              <w:widowControl/>
              <w:spacing w:line="0" w:lineRule="atLeast"/>
              <w:rPr>
                <w:rFonts w:ascii="黑体" w:eastAsia="黑体" w:hAnsi="宋体" w:cs="宋体"/>
                <w:b/>
                <w:bCs/>
                <w:color w:val="000000" w:themeColor="text1"/>
                <w:kern w:val="0"/>
                <w:szCs w:val="21"/>
              </w:rPr>
            </w:pPr>
          </w:p>
        </w:tc>
        <w:tc>
          <w:tcPr>
            <w:tcW w:w="3440" w:type="dxa"/>
            <w:gridSpan w:val="2"/>
            <w:shd w:val="clear" w:color="auto" w:fill="auto"/>
            <w:vAlign w:val="center"/>
          </w:tcPr>
          <w:p w14:paraId="2AE98877"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1.有</w:t>
            </w:r>
            <w:r>
              <w:rPr>
                <w:rFonts w:ascii="仿宋_GB2312" w:eastAsia="仿宋_GB2312"/>
                <w:color w:val="000000" w:themeColor="text1"/>
                <w:szCs w:val="21"/>
              </w:rPr>
              <w:t>治理方案的</w:t>
            </w:r>
            <w:r>
              <w:rPr>
                <w:rFonts w:ascii="仿宋_GB2312" w:eastAsia="仿宋_GB2312" w:hint="eastAsia"/>
                <w:color w:val="000000" w:themeColor="text1"/>
                <w:szCs w:val="21"/>
              </w:rPr>
              <w:t>，但明确</w:t>
            </w:r>
            <w:r>
              <w:rPr>
                <w:rFonts w:ascii="仿宋_GB2312" w:eastAsia="仿宋_GB2312"/>
                <w:color w:val="000000" w:themeColor="text1"/>
                <w:szCs w:val="21"/>
              </w:rPr>
              <w:t>事项造成缺项，系数为</w:t>
            </w:r>
            <w:r>
              <w:rPr>
                <w:rFonts w:ascii="仿宋_GB2312" w:eastAsia="仿宋_GB2312" w:hint="eastAsia"/>
                <w:color w:val="000000" w:themeColor="text1"/>
                <w:szCs w:val="21"/>
              </w:rPr>
              <w:t>1</w:t>
            </w:r>
            <w:r>
              <w:rPr>
                <w:rFonts w:ascii="仿宋_GB2312" w:eastAsia="仿宋_GB2312"/>
                <w:color w:val="000000" w:themeColor="text1"/>
                <w:szCs w:val="21"/>
              </w:rPr>
              <w:t>-2</w:t>
            </w:r>
            <w:r>
              <w:rPr>
                <w:rFonts w:ascii="仿宋_GB2312" w:eastAsia="仿宋_GB2312" w:hint="eastAsia"/>
                <w:color w:val="000000" w:themeColor="text1"/>
                <w:szCs w:val="21"/>
              </w:rPr>
              <w:t>；</w:t>
            </w:r>
          </w:p>
          <w:p w14:paraId="5C250BFB"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2.有</w:t>
            </w:r>
            <w:r>
              <w:rPr>
                <w:rFonts w:ascii="仿宋_GB2312" w:eastAsia="仿宋_GB2312"/>
                <w:color w:val="000000" w:themeColor="text1"/>
                <w:szCs w:val="21"/>
              </w:rPr>
              <w:t>治理方案的，</w:t>
            </w:r>
            <w:r>
              <w:rPr>
                <w:rFonts w:ascii="仿宋_GB2312" w:eastAsia="仿宋_GB2312" w:hint="eastAsia"/>
                <w:color w:val="000000" w:themeColor="text1"/>
                <w:szCs w:val="21"/>
              </w:rPr>
              <w:t>明确</w:t>
            </w:r>
            <w:r>
              <w:rPr>
                <w:rFonts w:ascii="仿宋_GB2312" w:eastAsia="仿宋_GB2312"/>
                <w:color w:val="000000" w:themeColor="text1"/>
                <w:szCs w:val="21"/>
              </w:rPr>
              <w:t>事项造成缺项，且对环境</w:t>
            </w:r>
            <w:r>
              <w:rPr>
                <w:rFonts w:ascii="仿宋_GB2312" w:eastAsia="仿宋_GB2312" w:hint="eastAsia"/>
                <w:color w:val="000000" w:themeColor="text1"/>
                <w:szCs w:val="21"/>
              </w:rPr>
              <w:t>秩序</w:t>
            </w:r>
            <w:r>
              <w:rPr>
                <w:rFonts w:ascii="仿宋_GB2312" w:eastAsia="仿宋_GB2312"/>
                <w:color w:val="000000" w:themeColor="text1"/>
                <w:szCs w:val="21"/>
              </w:rPr>
              <w:t>造成影响的，系数为</w:t>
            </w:r>
            <w:r>
              <w:rPr>
                <w:rFonts w:ascii="仿宋_GB2312" w:eastAsia="仿宋_GB2312" w:hint="eastAsia"/>
                <w:color w:val="000000" w:themeColor="text1"/>
                <w:szCs w:val="21"/>
              </w:rPr>
              <w:t>3</w:t>
            </w:r>
            <w:r>
              <w:rPr>
                <w:rFonts w:ascii="仿宋_GB2312" w:eastAsia="仿宋_GB2312"/>
                <w:color w:val="000000" w:themeColor="text1"/>
                <w:szCs w:val="21"/>
              </w:rPr>
              <w:t>-4</w:t>
            </w:r>
            <w:r>
              <w:rPr>
                <w:rFonts w:ascii="仿宋_GB2312" w:eastAsia="仿宋_GB2312" w:hint="eastAsia"/>
                <w:color w:val="000000" w:themeColor="text1"/>
                <w:szCs w:val="21"/>
              </w:rPr>
              <w:t>；</w:t>
            </w:r>
          </w:p>
          <w:p w14:paraId="1449725B"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3.要素</w:t>
            </w:r>
            <w:r>
              <w:rPr>
                <w:rFonts w:ascii="仿宋_GB2312" w:eastAsia="仿宋_GB2312"/>
                <w:color w:val="000000" w:themeColor="text1"/>
                <w:szCs w:val="21"/>
              </w:rPr>
              <w:t>全部缺失</w:t>
            </w:r>
            <w:r>
              <w:rPr>
                <w:rFonts w:ascii="仿宋_GB2312" w:eastAsia="仿宋_GB2312" w:hint="eastAsia"/>
                <w:color w:val="000000" w:themeColor="text1"/>
                <w:szCs w:val="21"/>
              </w:rPr>
              <w:t>，</w:t>
            </w:r>
            <w:r>
              <w:rPr>
                <w:rFonts w:ascii="仿宋_GB2312" w:eastAsia="仿宋_GB2312"/>
                <w:color w:val="000000" w:themeColor="text1"/>
                <w:szCs w:val="21"/>
              </w:rPr>
              <w:t>对环境秩序造成</w:t>
            </w:r>
            <w:r>
              <w:rPr>
                <w:rFonts w:ascii="仿宋_GB2312" w:eastAsia="仿宋_GB2312" w:hint="eastAsia"/>
                <w:color w:val="000000" w:themeColor="text1"/>
                <w:szCs w:val="21"/>
              </w:rPr>
              <w:t>较</w:t>
            </w:r>
            <w:r>
              <w:rPr>
                <w:rFonts w:ascii="仿宋_GB2312" w:eastAsia="仿宋_GB2312"/>
                <w:color w:val="000000" w:themeColor="text1"/>
                <w:szCs w:val="21"/>
              </w:rPr>
              <w:t>严重影响的，系数为</w:t>
            </w:r>
            <w:r>
              <w:rPr>
                <w:rFonts w:ascii="仿宋_GB2312" w:eastAsia="仿宋_GB2312" w:hint="eastAsia"/>
                <w:color w:val="000000" w:themeColor="text1"/>
                <w:szCs w:val="21"/>
              </w:rPr>
              <w:t>5</w:t>
            </w:r>
            <w:r>
              <w:rPr>
                <w:rFonts w:ascii="仿宋_GB2312" w:eastAsia="仿宋_GB2312"/>
                <w:color w:val="000000" w:themeColor="text1"/>
                <w:szCs w:val="21"/>
              </w:rPr>
              <w:t>-</w:t>
            </w:r>
            <w:r>
              <w:rPr>
                <w:rFonts w:ascii="仿宋_GB2312" w:eastAsia="仿宋_GB2312" w:hint="eastAsia"/>
                <w:color w:val="000000" w:themeColor="text1"/>
                <w:szCs w:val="21"/>
              </w:rPr>
              <w:t>9。</w:t>
            </w:r>
          </w:p>
        </w:tc>
        <w:tc>
          <w:tcPr>
            <w:tcW w:w="1628" w:type="dxa"/>
            <w:shd w:val="clear" w:color="auto" w:fill="auto"/>
            <w:vAlign w:val="center"/>
          </w:tcPr>
          <w:p w14:paraId="60B4BC30" w14:textId="77777777" w:rsidR="00EF274B" w:rsidRDefault="00000000">
            <w:pPr>
              <w:widowControl/>
              <w:spacing w:line="0" w:lineRule="atLeast"/>
              <w:jc w:val="center"/>
              <w:rPr>
                <w:rFonts w:ascii="黑体" w:eastAsia="黑体" w:hAnsi="宋体" w:cs="宋体"/>
                <w:b/>
                <w:bCs/>
                <w:color w:val="000000" w:themeColor="text1"/>
                <w:kern w:val="0"/>
                <w:szCs w:val="21"/>
              </w:rPr>
            </w:pPr>
            <w:r>
              <w:rPr>
                <w:rFonts w:ascii="仿宋_GB2312" w:eastAsia="仿宋_GB2312" w:hint="eastAsia"/>
                <w:color w:val="000000" w:themeColor="text1"/>
              </w:rPr>
              <w:t>罚款数额＝3000×（1＋情节系数+变量系数）</w:t>
            </w:r>
          </w:p>
        </w:tc>
        <w:tc>
          <w:tcPr>
            <w:tcW w:w="2929" w:type="dxa"/>
            <w:gridSpan w:val="2"/>
            <w:shd w:val="clear" w:color="auto" w:fill="auto"/>
            <w:vAlign w:val="center"/>
          </w:tcPr>
          <w:p w14:paraId="10A460F2" w14:textId="77777777" w:rsidR="00EF274B" w:rsidRDefault="00EF274B">
            <w:pPr>
              <w:widowControl/>
              <w:spacing w:line="0" w:lineRule="atLeast"/>
              <w:jc w:val="center"/>
              <w:rPr>
                <w:rFonts w:ascii="仿宋_GB2312" w:eastAsia="仿宋_GB2312"/>
                <w:color w:val="000000" w:themeColor="text1"/>
                <w:szCs w:val="21"/>
              </w:rPr>
            </w:pPr>
          </w:p>
        </w:tc>
      </w:tr>
      <w:tr w:rsidR="00EF274B" w14:paraId="0D526C6B" w14:textId="77777777">
        <w:trPr>
          <w:gridAfter w:val="3"/>
          <w:wAfter w:w="5858" w:type="dxa"/>
          <w:trHeight w:val="2792"/>
        </w:trPr>
        <w:tc>
          <w:tcPr>
            <w:tcW w:w="706" w:type="dxa"/>
            <w:shd w:val="clear" w:color="auto" w:fill="auto"/>
            <w:vAlign w:val="center"/>
          </w:tcPr>
          <w:p w14:paraId="4DC0DA84"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5</w:t>
            </w:r>
          </w:p>
        </w:tc>
        <w:tc>
          <w:tcPr>
            <w:tcW w:w="1441" w:type="dxa"/>
            <w:shd w:val="clear" w:color="auto" w:fill="auto"/>
            <w:vAlign w:val="center"/>
          </w:tcPr>
          <w:p w14:paraId="7A8BD224"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建设单位（或生活垃圾分类管理责任人）委托他人</w:t>
            </w:r>
            <w:r>
              <w:rPr>
                <w:rFonts w:ascii="仿宋_GB2312" w:eastAsia="仿宋_GB2312"/>
                <w:color w:val="000000" w:themeColor="text1"/>
              </w:rPr>
              <w:t>处置建筑垃圾未选择有资质的运输服务单位</w:t>
            </w:r>
          </w:p>
        </w:tc>
        <w:tc>
          <w:tcPr>
            <w:tcW w:w="2867" w:type="dxa"/>
            <w:shd w:val="clear" w:color="auto" w:fill="auto"/>
            <w:vAlign w:val="center"/>
          </w:tcPr>
          <w:p w14:paraId="6109A743"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违反</w:t>
            </w:r>
            <w:r>
              <w:rPr>
                <w:rFonts w:ascii="仿宋_GB2312" w:eastAsia="仿宋_GB2312"/>
                <w:color w:val="000000" w:themeColor="text1"/>
              </w:rPr>
              <w:t>条款：</w:t>
            </w:r>
            <w:r>
              <w:rPr>
                <w:rFonts w:ascii="仿宋_GB2312" w:eastAsia="仿宋_GB2312" w:hint="eastAsia"/>
                <w:color w:val="000000" w:themeColor="text1"/>
              </w:rPr>
              <w:t>第十三条第一款第(二)项</w:t>
            </w:r>
          </w:p>
          <w:p w14:paraId="4A629CAA" w14:textId="77777777" w:rsidR="00EF274B" w:rsidRDefault="00000000">
            <w:pPr>
              <w:widowControl/>
              <w:spacing w:line="0" w:lineRule="atLeast"/>
              <w:rPr>
                <w:rFonts w:ascii="黑体" w:eastAsia="黑体" w:hAnsi="宋体" w:cs="宋体"/>
                <w:b/>
                <w:bCs/>
                <w:color w:val="000000" w:themeColor="text1"/>
                <w:kern w:val="0"/>
                <w:szCs w:val="21"/>
              </w:rPr>
            </w:pPr>
            <w:r>
              <w:rPr>
                <w:rFonts w:ascii="仿宋_GB2312" w:eastAsia="仿宋_GB2312" w:hint="eastAsia"/>
                <w:color w:val="000000" w:themeColor="text1"/>
              </w:rPr>
              <w:t>处罚</w:t>
            </w:r>
            <w:r>
              <w:rPr>
                <w:rFonts w:ascii="仿宋_GB2312" w:eastAsia="仿宋_GB2312"/>
                <w:color w:val="000000" w:themeColor="text1"/>
              </w:rPr>
              <w:t>条款：</w:t>
            </w:r>
            <w:r>
              <w:rPr>
                <w:rFonts w:ascii="仿宋_GB2312" w:eastAsia="仿宋_GB2312" w:hint="eastAsia"/>
                <w:color w:val="000000" w:themeColor="text1"/>
              </w:rPr>
              <w:t>第三十六条 责令立即改正，处以1万元以上10万元以下罚款。</w:t>
            </w:r>
          </w:p>
        </w:tc>
        <w:tc>
          <w:tcPr>
            <w:tcW w:w="1103" w:type="dxa"/>
            <w:shd w:val="clear" w:color="auto" w:fill="auto"/>
            <w:vAlign w:val="center"/>
          </w:tcPr>
          <w:p w14:paraId="4421121B" w14:textId="77777777" w:rsidR="00EF274B"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43C0624F" w14:textId="77777777" w:rsidR="00EF274B" w:rsidRDefault="00EF274B">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46885BFF" w14:textId="77777777" w:rsidR="00EF274B" w:rsidRDefault="00000000">
            <w:pPr>
              <w:rPr>
                <w:rFonts w:ascii="仿宋_GB2312" w:eastAsia="仿宋_GB2312"/>
                <w:color w:val="000000" w:themeColor="text1"/>
              </w:rPr>
            </w:pPr>
            <w:r>
              <w:rPr>
                <w:rFonts w:ascii="仿宋_GB2312" w:eastAsia="仿宋_GB2312" w:hint="eastAsia"/>
                <w:color w:val="000000" w:themeColor="text1"/>
              </w:rPr>
              <w:t>1.</w:t>
            </w:r>
            <w:r>
              <w:rPr>
                <w:rFonts w:ascii="仿宋_GB2312" w:eastAsia="仿宋_GB2312"/>
                <w:color w:val="000000" w:themeColor="text1"/>
              </w:rPr>
              <w:t>生活垃圾分类管理责任单位（</w:t>
            </w:r>
            <w:r>
              <w:rPr>
                <w:rFonts w:ascii="仿宋_GB2312" w:eastAsia="仿宋_GB2312" w:hint="eastAsia"/>
                <w:color w:val="000000" w:themeColor="text1"/>
              </w:rPr>
              <w:t>不含</w:t>
            </w:r>
            <w:r>
              <w:rPr>
                <w:rFonts w:ascii="仿宋_GB2312" w:eastAsia="仿宋_GB2312"/>
                <w:color w:val="000000" w:themeColor="text1"/>
              </w:rPr>
              <w:t>建设单位）</w:t>
            </w:r>
            <w:r>
              <w:rPr>
                <w:rFonts w:ascii="仿宋_GB2312" w:eastAsia="仿宋_GB2312" w:hint="eastAsia"/>
                <w:color w:val="000000" w:themeColor="text1"/>
              </w:rPr>
              <w:t>，</w:t>
            </w:r>
            <w:r>
              <w:rPr>
                <w:rFonts w:ascii="仿宋_GB2312" w:eastAsia="仿宋_GB2312"/>
                <w:color w:val="000000" w:themeColor="text1"/>
              </w:rPr>
              <w:t>系数为0-2</w:t>
            </w:r>
            <w:r>
              <w:rPr>
                <w:rFonts w:ascii="仿宋_GB2312" w:eastAsia="仿宋_GB2312" w:hint="eastAsia"/>
                <w:color w:val="000000" w:themeColor="text1"/>
              </w:rPr>
              <w:t>，</w:t>
            </w:r>
          </w:p>
          <w:p w14:paraId="783E23AB" w14:textId="77777777" w:rsidR="00EF274B" w:rsidRDefault="00000000">
            <w:pPr>
              <w:rPr>
                <w:rFonts w:ascii="仿宋_GB2312" w:eastAsia="仿宋_GB2312"/>
                <w:color w:val="000000" w:themeColor="text1"/>
              </w:rPr>
            </w:pPr>
            <w:r>
              <w:rPr>
                <w:rFonts w:ascii="仿宋_GB2312" w:eastAsia="仿宋_GB2312"/>
                <w:color w:val="000000" w:themeColor="text1"/>
              </w:rPr>
              <w:t>2.</w:t>
            </w:r>
            <w:r>
              <w:rPr>
                <w:rFonts w:ascii="仿宋_GB2312" w:eastAsia="仿宋_GB2312" w:hint="eastAsia"/>
                <w:color w:val="000000" w:themeColor="text1"/>
              </w:rPr>
              <w:t>建设单位违反规定的，系数3；</w:t>
            </w:r>
          </w:p>
          <w:p w14:paraId="02EB55C1" w14:textId="77777777" w:rsidR="00EF274B" w:rsidRDefault="00000000">
            <w:pPr>
              <w:rPr>
                <w:rFonts w:ascii="仿宋_GB2312" w:eastAsia="仿宋_GB2312"/>
                <w:color w:val="000000" w:themeColor="text1"/>
              </w:rPr>
            </w:pPr>
            <w:r>
              <w:rPr>
                <w:rFonts w:ascii="仿宋_GB2312" w:eastAsia="仿宋_GB2312" w:hint="eastAsia"/>
                <w:color w:val="000000" w:themeColor="text1"/>
              </w:rPr>
              <w:t>3.违法行为持续时间较长、建筑垃圾产生量较大、造成环境秩序较严重影响的，系数</w:t>
            </w:r>
            <w:r>
              <w:rPr>
                <w:rFonts w:ascii="仿宋_GB2312" w:eastAsia="仿宋_GB2312"/>
                <w:color w:val="000000" w:themeColor="text1"/>
              </w:rPr>
              <w:t>4</w:t>
            </w:r>
            <w:r>
              <w:rPr>
                <w:rFonts w:ascii="仿宋_GB2312" w:eastAsia="仿宋_GB2312" w:hint="eastAsia"/>
                <w:color w:val="000000" w:themeColor="text1"/>
              </w:rPr>
              <w:t>-9。</w:t>
            </w:r>
          </w:p>
          <w:p w14:paraId="19457FB1" w14:textId="77777777" w:rsidR="00EF274B" w:rsidRDefault="00EF274B">
            <w:pPr>
              <w:widowControl/>
              <w:spacing w:line="0" w:lineRule="atLeast"/>
              <w:jc w:val="left"/>
              <w:rPr>
                <w:rFonts w:ascii="仿宋_GB2312" w:eastAsia="仿宋_GB2312"/>
                <w:color w:val="000000" w:themeColor="text1"/>
                <w:szCs w:val="21"/>
              </w:rPr>
            </w:pPr>
          </w:p>
        </w:tc>
        <w:tc>
          <w:tcPr>
            <w:tcW w:w="1628" w:type="dxa"/>
            <w:shd w:val="clear" w:color="auto" w:fill="auto"/>
            <w:vAlign w:val="center"/>
          </w:tcPr>
          <w:p w14:paraId="1A407416" w14:textId="77777777" w:rsidR="00EF274B" w:rsidRDefault="00000000">
            <w:pPr>
              <w:widowControl/>
              <w:spacing w:line="0" w:lineRule="atLeast"/>
              <w:jc w:val="center"/>
              <w:rPr>
                <w:rFonts w:ascii="黑体" w:eastAsia="黑体" w:hAnsi="宋体" w:cs="宋体"/>
                <w:b/>
                <w:bCs/>
                <w:color w:val="000000" w:themeColor="text1"/>
                <w:kern w:val="0"/>
                <w:szCs w:val="21"/>
              </w:rPr>
            </w:pPr>
            <w:r>
              <w:rPr>
                <w:rFonts w:ascii="仿宋_GB2312" w:eastAsia="仿宋_GB2312" w:hint="eastAsia"/>
                <w:color w:val="000000" w:themeColor="text1"/>
              </w:rPr>
              <w:t>罚款数额＝</w:t>
            </w:r>
            <w:r>
              <w:rPr>
                <w:rFonts w:ascii="仿宋_GB2312" w:eastAsia="仿宋_GB2312"/>
                <w:color w:val="000000" w:themeColor="text1"/>
              </w:rPr>
              <w:t>10</w:t>
            </w:r>
            <w:r>
              <w:rPr>
                <w:rFonts w:ascii="仿宋_GB2312" w:eastAsia="仿宋_GB2312" w:hint="eastAsia"/>
                <w:color w:val="000000" w:themeColor="text1"/>
              </w:rPr>
              <w:t>000×（1＋区域</w:t>
            </w:r>
            <w:r>
              <w:rPr>
                <w:rFonts w:ascii="仿宋_GB2312" w:eastAsia="仿宋_GB2312"/>
                <w:color w:val="000000" w:themeColor="text1"/>
              </w:rPr>
              <w:t>系数</w:t>
            </w:r>
            <w:r>
              <w:rPr>
                <w:rFonts w:ascii="仿宋_GB2312" w:eastAsia="仿宋_GB2312" w:hint="eastAsia"/>
                <w:color w:val="000000" w:themeColor="text1"/>
              </w:rPr>
              <w:t>+情节系数+变量系数）</w:t>
            </w:r>
          </w:p>
        </w:tc>
        <w:tc>
          <w:tcPr>
            <w:tcW w:w="2929" w:type="dxa"/>
            <w:gridSpan w:val="2"/>
            <w:shd w:val="clear" w:color="auto" w:fill="auto"/>
            <w:vAlign w:val="center"/>
          </w:tcPr>
          <w:p w14:paraId="35B21EC0" w14:textId="77777777" w:rsidR="00EF274B" w:rsidRDefault="00000000">
            <w:pPr>
              <w:widowControl/>
              <w:spacing w:line="0" w:lineRule="atLeast"/>
              <w:jc w:val="left"/>
              <w:rPr>
                <w:rFonts w:ascii="仿宋_GB2312" w:eastAsia="仿宋_GB2312"/>
                <w:color w:val="000000" w:themeColor="text1"/>
                <w:szCs w:val="21"/>
              </w:rPr>
            </w:pPr>
            <w:r>
              <w:rPr>
                <w:rFonts w:ascii="仿宋_GB2312" w:eastAsia="仿宋_GB2312" w:hint="eastAsia"/>
                <w:color w:val="000000" w:themeColor="text1"/>
                <w:szCs w:val="21"/>
              </w:rPr>
              <w:t>此案由</w:t>
            </w:r>
            <w:r>
              <w:rPr>
                <w:rFonts w:ascii="仿宋_GB2312" w:eastAsia="仿宋_GB2312"/>
                <w:color w:val="000000" w:themeColor="text1"/>
                <w:szCs w:val="21"/>
              </w:rPr>
              <w:t>适用建设单位</w:t>
            </w:r>
            <w:r>
              <w:rPr>
                <w:rFonts w:ascii="仿宋_GB2312" w:eastAsia="仿宋_GB2312" w:hint="eastAsia"/>
                <w:color w:val="000000" w:themeColor="text1"/>
                <w:szCs w:val="21"/>
              </w:rPr>
              <w:t>和</w:t>
            </w:r>
            <w:r>
              <w:rPr>
                <w:rFonts w:ascii="仿宋_GB2312" w:eastAsia="仿宋_GB2312"/>
                <w:color w:val="000000" w:themeColor="text1"/>
                <w:szCs w:val="21"/>
              </w:rPr>
              <w:t>生活垃圾分类管理责任人，施工单位按照《</w:t>
            </w:r>
            <w:r>
              <w:rPr>
                <w:rFonts w:ascii="仿宋_GB2312" w:eastAsia="仿宋_GB2312" w:hint="eastAsia"/>
                <w:color w:val="000000" w:themeColor="text1"/>
                <w:szCs w:val="21"/>
              </w:rPr>
              <w:t>城市</w:t>
            </w:r>
            <w:r>
              <w:rPr>
                <w:rFonts w:ascii="仿宋_GB2312" w:eastAsia="仿宋_GB2312"/>
                <w:color w:val="000000" w:themeColor="text1"/>
                <w:szCs w:val="21"/>
              </w:rPr>
              <w:t>建筑垃圾管理规定》</w:t>
            </w:r>
            <w:r>
              <w:rPr>
                <w:rFonts w:ascii="仿宋_GB2312" w:eastAsia="仿宋_GB2312" w:hint="eastAsia"/>
                <w:color w:val="000000" w:themeColor="text1"/>
                <w:szCs w:val="21"/>
              </w:rPr>
              <w:t>的</w:t>
            </w:r>
            <w:r>
              <w:rPr>
                <w:rFonts w:ascii="仿宋_GB2312" w:eastAsia="仿宋_GB2312"/>
                <w:color w:val="000000" w:themeColor="text1"/>
                <w:szCs w:val="21"/>
              </w:rPr>
              <w:t>“</w:t>
            </w:r>
            <w:r>
              <w:rPr>
                <w:rFonts w:ascii="仿宋_GB2312" w:eastAsia="仿宋_GB2312" w:hint="eastAsia"/>
                <w:color w:val="000000" w:themeColor="text1"/>
                <w:szCs w:val="21"/>
              </w:rPr>
              <w:t>施工</w:t>
            </w:r>
            <w:r>
              <w:rPr>
                <w:rFonts w:ascii="仿宋_GB2312" w:eastAsia="仿宋_GB2312"/>
                <w:color w:val="000000" w:themeColor="text1"/>
                <w:szCs w:val="21"/>
              </w:rPr>
              <w:t>单位将建筑垃圾</w:t>
            </w:r>
            <w:r>
              <w:rPr>
                <w:rFonts w:ascii="仿宋_GB2312" w:eastAsia="仿宋_GB2312" w:hint="eastAsia"/>
                <w:color w:val="000000" w:themeColor="text1"/>
                <w:szCs w:val="21"/>
              </w:rPr>
              <w:t>交给</w:t>
            </w:r>
            <w:r>
              <w:rPr>
                <w:rFonts w:ascii="仿宋_GB2312" w:eastAsia="仿宋_GB2312"/>
                <w:color w:val="000000" w:themeColor="text1"/>
                <w:szCs w:val="21"/>
              </w:rPr>
              <w:t>个人或者未经核准从事建筑垃圾运输的单位处置</w:t>
            </w:r>
            <w:r>
              <w:rPr>
                <w:rFonts w:ascii="仿宋_GB2312" w:eastAsia="仿宋_GB2312"/>
                <w:color w:val="000000" w:themeColor="text1"/>
                <w:szCs w:val="21"/>
              </w:rPr>
              <w:t>”</w:t>
            </w:r>
            <w:r>
              <w:rPr>
                <w:rFonts w:ascii="仿宋_GB2312" w:eastAsia="仿宋_GB2312" w:hint="eastAsia"/>
                <w:color w:val="000000" w:themeColor="text1"/>
                <w:szCs w:val="21"/>
              </w:rPr>
              <w:t>的</w:t>
            </w:r>
            <w:r>
              <w:rPr>
                <w:rFonts w:ascii="仿宋_GB2312" w:eastAsia="仿宋_GB2312"/>
                <w:color w:val="000000" w:themeColor="text1"/>
                <w:szCs w:val="21"/>
              </w:rPr>
              <w:t>案由进行处罚。</w:t>
            </w:r>
          </w:p>
        </w:tc>
      </w:tr>
      <w:tr w:rsidR="00EF274B" w14:paraId="093CECBB" w14:textId="77777777">
        <w:trPr>
          <w:gridAfter w:val="3"/>
          <w:wAfter w:w="5858" w:type="dxa"/>
          <w:trHeight w:val="1696"/>
        </w:trPr>
        <w:tc>
          <w:tcPr>
            <w:tcW w:w="706" w:type="dxa"/>
            <w:vMerge w:val="restart"/>
            <w:shd w:val="clear" w:color="auto" w:fill="auto"/>
            <w:vAlign w:val="center"/>
          </w:tcPr>
          <w:p w14:paraId="2E15EEFB"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lastRenderedPageBreak/>
              <w:t>6</w:t>
            </w:r>
          </w:p>
        </w:tc>
        <w:tc>
          <w:tcPr>
            <w:tcW w:w="1441" w:type="dxa"/>
            <w:vMerge w:val="restart"/>
            <w:shd w:val="clear" w:color="auto" w:fill="auto"/>
            <w:vAlign w:val="center"/>
          </w:tcPr>
          <w:p w14:paraId="1A7DF02C"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未经许可擅自设置建筑垃圾消纳场所</w:t>
            </w:r>
          </w:p>
        </w:tc>
        <w:tc>
          <w:tcPr>
            <w:tcW w:w="2867" w:type="dxa"/>
            <w:vMerge w:val="restart"/>
            <w:shd w:val="clear" w:color="auto" w:fill="auto"/>
            <w:vAlign w:val="center"/>
          </w:tcPr>
          <w:p w14:paraId="6C738B6B"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违反条款：第十四条第一款</w:t>
            </w:r>
          </w:p>
          <w:p w14:paraId="27B873FF"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1103" w:type="dxa"/>
            <w:shd w:val="clear" w:color="auto" w:fill="auto"/>
            <w:vAlign w:val="center"/>
          </w:tcPr>
          <w:p w14:paraId="6A46B54E" w14:textId="77777777" w:rsidR="00EF274B"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5000</w:t>
            </w:r>
          </w:p>
          <w:p w14:paraId="35A66FF7" w14:textId="77777777" w:rsidR="00EF274B"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（单位）</w:t>
            </w:r>
          </w:p>
        </w:tc>
        <w:tc>
          <w:tcPr>
            <w:tcW w:w="990" w:type="dxa"/>
            <w:shd w:val="clear" w:color="auto" w:fill="auto"/>
            <w:vAlign w:val="center"/>
          </w:tcPr>
          <w:p w14:paraId="4D222F85" w14:textId="77777777" w:rsidR="00EF274B" w:rsidRDefault="00EF274B">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3385E486" w14:textId="77777777" w:rsidR="00EF274B"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按照《基准》的有关规定执行</w:t>
            </w:r>
          </w:p>
        </w:tc>
        <w:tc>
          <w:tcPr>
            <w:tcW w:w="1628" w:type="dxa"/>
            <w:shd w:val="clear" w:color="auto" w:fill="auto"/>
            <w:vAlign w:val="center"/>
          </w:tcPr>
          <w:p w14:paraId="329CAF0A" w14:textId="77777777" w:rsidR="00EF274B" w:rsidRDefault="00000000">
            <w:pPr>
              <w:widowControl/>
              <w:spacing w:line="0" w:lineRule="atLeast"/>
              <w:jc w:val="center"/>
              <w:rPr>
                <w:rFonts w:ascii="黑体" w:eastAsia="黑体" w:hAnsi="宋体" w:cs="宋体"/>
                <w:b/>
                <w:bCs/>
                <w:color w:val="000000" w:themeColor="text1"/>
                <w:kern w:val="0"/>
                <w:szCs w:val="21"/>
              </w:rPr>
            </w:pPr>
            <w:r>
              <w:rPr>
                <w:rFonts w:ascii="仿宋_GB2312" w:eastAsia="仿宋_GB2312" w:hint="eastAsia"/>
                <w:color w:val="000000" w:themeColor="text1"/>
              </w:rPr>
              <w:t>罚款数额＝</w:t>
            </w:r>
            <w:r>
              <w:rPr>
                <w:rFonts w:ascii="仿宋_GB2312" w:eastAsia="仿宋_GB2312"/>
                <w:color w:val="000000" w:themeColor="text1"/>
              </w:rPr>
              <w:t>5000</w:t>
            </w:r>
            <w:r>
              <w:rPr>
                <w:rFonts w:ascii="仿宋_GB2312" w:eastAsia="仿宋_GB2312" w:hint="eastAsia"/>
                <w:color w:val="000000" w:themeColor="text1"/>
              </w:rPr>
              <w:t>×（1＋情节系数）</w:t>
            </w:r>
          </w:p>
        </w:tc>
        <w:tc>
          <w:tcPr>
            <w:tcW w:w="2929" w:type="dxa"/>
            <w:gridSpan w:val="2"/>
            <w:shd w:val="clear" w:color="auto" w:fill="auto"/>
            <w:vAlign w:val="center"/>
          </w:tcPr>
          <w:p w14:paraId="3FF3DB9D" w14:textId="77777777" w:rsidR="00EF274B" w:rsidRDefault="00EF274B">
            <w:pPr>
              <w:widowControl/>
              <w:spacing w:line="0" w:lineRule="atLeast"/>
              <w:rPr>
                <w:rFonts w:ascii="仿宋_GB2312" w:eastAsia="仿宋_GB2312"/>
                <w:color w:val="000000" w:themeColor="text1"/>
                <w:szCs w:val="21"/>
              </w:rPr>
            </w:pPr>
          </w:p>
        </w:tc>
      </w:tr>
      <w:tr w:rsidR="00EF274B" w14:paraId="1A93F4FB" w14:textId="77777777">
        <w:trPr>
          <w:gridAfter w:val="3"/>
          <w:wAfter w:w="5858" w:type="dxa"/>
          <w:trHeight w:val="1533"/>
        </w:trPr>
        <w:tc>
          <w:tcPr>
            <w:tcW w:w="706" w:type="dxa"/>
            <w:vMerge/>
            <w:shd w:val="clear" w:color="auto" w:fill="auto"/>
            <w:vAlign w:val="center"/>
          </w:tcPr>
          <w:p w14:paraId="01527B7C" w14:textId="77777777" w:rsidR="00EF274B" w:rsidRDefault="00EF274B">
            <w:pPr>
              <w:widowControl/>
              <w:spacing w:line="0" w:lineRule="atLeast"/>
              <w:jc w:val="left"/>
              <w:rPr>
                <w:rFonts w:ascii="仿宋_GB2312" w:eastAsia="仿宋_GB2312" w:hAnsi="宋体" w:cs="宋体"/>
                <w:color w:val="000000" w:themeColor="text1"/>
                <w:kern w:val="0"/>
                <w:szCs w:val="21"/>
              </w:rPr>
            </w:pPr>
          </w:p>
        </w:tc>
        <w:tc>
          <w:tcPr>
            <w:tcW w:w="1441" w:type="dxa"/>
            <w:vMerge/>
            <w:shd w:val="clear" w:color="auto" w:fill="auto"/>
            <w:vAlign w:val="center"/>
          </w:tcPr>
          <w:p w14:paraId="5457E457" w14:textId="77777777" w:rsidR="00EF274B" w:rsidRDefault="00EF274B">
            <w:pPr>
              <w:widowControl/>
              <w:spacing w:line="0" w:lineRule="atLeast"/>
              <w:jc w:val="left"/>
              <w:rPr>
                <w:rFonts w:ascii="仿宋_GB2312" w:eastAsia="仿宋_GB2312" w:hAnsi="宋体" w:cs="宋体"/>
                <w:color w:val="000000" w:themeColor="text1"/>
                <w:kern w:val="0"/>
                <w:szCs w:val="21"/>
              </w:rPr>
            </w:pPr>
          </w:p>
        </w:tc>
        <w:tc>
          <w:tcPr>
            <w:tcW w:w="2867" w:type="dxa"/>
            <w:vMerge/>
            <w:shd w:val="clear" w:color="auto" w:fill="auto"/>
            <w:vAlign w:val="center"/>
          </w:tcPr>
          <w:p w14:paraId="4ADFC276" w14:textId="77777777" w:rsidR="00EF274B" w:rsidRDefault="00EF274B">
            <w:pPr>
              <w:widowControl/>
              <w:spacing w:line="0" w:lineRule="atLeast"/>
              <w:jc w:val="left"/>
              <w:rPr>
                <w:rFonts w:ascii="仿宋_GB2312" w:eastAsia="仿宋_GB2312" w:hAnsi="宋体" w:cs="宋体"/>
                <w:color w:val="000000" w:themeColor="text1"/>
                <w:kern w:val="0"/>
                <w:szCs w:val="21"/>
              </w:rPr>
            </w:pPr>
          </w:p>
        </w:tc>
        <w:tc>
          <w:tcPr>
            <w:tcW w:w="1103" w:type="dxa"/>
            <w:shd w:val="clear" w:color="auto" w:fill="auto"/>
            <w:vAlign w:val="center"/>
          </w:tcPr>
          <w:p w14:paraId="0533FA8B" w14:textId="77777777" w:rsidR="00EF274B"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3000</w:t>
            </w:r>
          </w:p>
          <w:p w14:paraId="361F5986" w14:textId="77777777" w:rsidR="00EF274B" w:rsidRDefault="00000000">
            <w:pPr>
              <w:spacing w:line="240" w:lineRule="exact"/>
              <w:jc w:val="center"/>
              <w:rPr>
                <w:rFonts w:ascii="仿宋_GB2312" w:eastAsia="仿宋_GB2312" w:hAnsi="宋体" w:cs="宋体"/>
                <w:color w:val="000000" w:themeColor="text1"/>
                <w:kern w:val="0"/>
                <w:szCs w:val="21"/>
              </w:rPr>
            </w:pPr>
            <w:r>
              <w:rPr>
                <w:rFonts w:ascii="仿宋_GB2312" w:eastAsia="仿宋_GB2312" w:hint="eastAsia"/>
                <w:color w:val="000000" w:themeColor="text1"/>
                <w:szCs w:val="21"/>
              </w:rPr>
              <w:t>（个人）</w:t>
            </w:r>
          </w:p>
        </w:tc>
        <w:tc>
          <w:tcPr>
            <w:tcW w:w="990" w:type="dxa"/>
            <w:shd w:val="clear" w:color="auto" w:fill="auto"/>
            <w:vAlign w:val="center"/>
          </w:tcPr>
          <w:p w14:paraId="6BBA37E7"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61FF8B08" w14:textId="77777777" w:rsidR="00EF274B" w:rsidRDefault="00EF274B">
            <w:pPr>
              <w:widowControl/>
              <w:spacing w:line="0" w:lineRule="atLeast"/>
              <w:jc w:val="left"/>
              <w:rPr>
                <w:rFonts w:ascii="仿宋_GB2312" w:eastAsia="仿宋_GB2312" w:hAnsi="宋体" w:cs="宋体"/>
                <w:color w:val="000000" w:themeColor="text1"/>
                <w:kern w:val="0"/>
                <w:szCs w:val="21"/>
              </w:rPr>
            </w:pPr>
          </w:p>
        </w:tc>
        <w:tc>
          <w:tcPr>
            <w:tcW w:w="1628" w:type="dxa"/>
            <w:shd w:val="clear" w:color="auto" w:fill="auto"/>
            <w:vAlign w:val="center"/>
          </w:tcPr>
          <w:p w14:paraId="2385A453" w14:textId="77777777" w:rsidR="00EF274B" w:rsidRDefault="00EF274B">
            <w:pPr>
              <w:widowControl/>
              <w:spacing w:line="0" w:lineRule="atLeast"/>
              <w:jc w:val="left"/>
              <w:rPr>
                <w:rFonts w:ascii="仿宋_GB2312" w:eastAsia="仿宋_GB2312" w:hAnsi="宋体" w:cs="宋体"/>
                <w:color w:val="000000" w:themeColor="text1"/>
                <w:kern w:val="0"/>
                <w:szCs w:val="21"/>
              </w:rPr>
            </w:pPr>
          </w:p>
        </w:tc>
        <w:tc>
          <w:tcPr>
            <w:tcW w:w="2929" w:type="dxa"/>
            <w:gridSpan w:val="2"/>
            <w:shd w:val="clear" w:color="auto" w:fill="auto"/>
            <w:vAlign w:val="center"/>
          </w:tcPr>
          <w:p w14:paraId="58FDC5A3" w14:textId="77777777" w:rsidR="00EF274B" w:rsidRDefault="00EF274B">
            <w:pPr>
              <w:widowControl/>
              <w:spacing w:line="0" w:lineRule="atLeast"/>
              <w:jc w:val="left"/>
              <w:rPr>
                <w:rFonts w:ascii="仿宋_GB2312" w:eastAsia="仿宋_GB2312" w:hAnsi="宋体" w:cs="宋体"/>
                <w:color w:val="000000" w:themeColor="text1"/>
                <w:kern w:val="0"/>
                <w:szCs w:val="21"/>
              </w:rPr>
            </w:pPr>
          </w:p>
        </w:tc>
      </w:tr>
      <w:tr w:rsidR="00EF274B" w14:paraId="663253EA" w14:textId="77777777">
        <w:trPr>
          <w:gridAfter w:val="3"/>
          <w:wAfter w:w="5858" w:type="dxa"/>
          <w:trHeight w:val="2521"/>
        </w:trPr>
        <w:tc>
          <w:tcPr>
            <w:tcW w:w="706" w:type="dxa"/>
            <w:vMerge/>
            <w:shd w:val="clear" w:color="auto" w:fill="auto"/>
            <w:vAlign w:val="center"/>
          </w:tcPr>
          <w:p w14:paraId="3929F0D7" w14:textId="77777777" w:rsidR="00EF274B" w:rsidRDefault="00EF274B">
            <w:pPr>
              <w:widowControl/>
              <w:spacing w:line="0" w:lineRule="atLeast"/>
              <w:jc w:val="left"/>
              <w:rPr>
                <w:rFonts w:ascii="仿宋_GB2312" w:eastAsia="仿宋_GB2312" w:hAnsi="宋体" w:cs="宋体"/>
                <w:color w:val="000000" w:themeColor="text1"/>
                <w:kern w:val="0"/>
                <w:szCs w:val="21"/>
              </w:rPr>
            </w:pPr>
          </w:p>
        </w:tc>
        <w:tc>
          <w:tcPr>
            <w:tcW w:w="1441" w:type="dxa"/>
            <w:vMerge/>
            <w:shd w:val="clear" w:color="auto" w:fill="auto"/>
            <w:vAlign w:val="center"/>
          </w:tcPr>
          <w:p w14:paraId="19092FAA" w14:textId="77777777" w:rsidR="00EF274B" w:rsidRDefault="00EF274B">
            <w:pPr>
              <w:widowControl/>
              <w:spacing w:line="0" w:lineRule="atLeast"/>
              <w:jc w:val="left"/>
              <w:rPr>
                <w:rFonts w:ascii="仿宋_GB2312" w:eastAsia="仿宋_GB2312" w:hAnsi="宋体" w:cs="宋体"/>
                <w:color w:val="000000" w:themeColor="text1"/>
                <w:kern w:val="0"/>
                <w:szCs w:val="21"/>
              </w:rPr>
            </w:pPr>
          </w:p>
        </w:tc>
        <w:tc>
          <w:tcPr>
            <w:tcW w:w="2867" w:type="dxa"/>
            <w:vMerge/>
            <w:shd w:val="clear" w:color="auto" w:fill="auto"/>
            <w:vAlign w:val="center"/>
          </w:tcPr>
          <w:p w14:paraId="10765225" w14:textId="77777777" w:rsidR="00EF274B" w:rsidRDefault="00EF274B">
            <w:pPr>
              <w:widowControl/>
              <w:spacing w:line="0" w:lineRule="atLeast"/>
              <w:jc w:val="left"/>
              <w:rPr>
                <w:rFonts w:ascii="仿宋_GB2312" w:eastAsia="仿宋_GB2312" w:hAnsi="宋体" w:cs="宋体"/>
                <w:color w:val="000000" w:themeColor="text1"/>
                <w:kern w:val="0"/>
                <w:szCs w:val="21"/>
              </w:rPr>
            </w:pPr>
          </w:p>
        </w:tc>
        <w:tc>
          <w:tcPr>
            <w:tcW w:w="1103" w:type="dxa"/>
            <w:shd w:val="clear" w:color="auto" w:fill="auto"/>
            <w:vAlign w:val="center"/>
          </w:tcPr>
          <w:p w14:paraId="263A1090" w14:textId="77777777" w:rsidR="00EF274B" w:rsidRDefault="00000000">
            <w:pPr>
              <w:spacing w:line="240" w:lineRule="exact"/>
              <w:jc w:val="center"/>
              <w:rPr>
                <w:rFonts w:ascii="仿宋_GB2312" w:eastAsia="仿宋_GB2312" w:hAnsi="宋体" w:cs="宋体"/>
                <w:color w:val="000000" w:themeColor="text1"/>
                <w:kern w:val="0"/>
                <w:szCs w:val="21"/>
              </w:rPr>
            </w:pPr>
            <w:r>
              <w:rPr>
                <w:rFonts w:ascii="仿宋_GB2312" w:eastAsia="仿宋_GB2312" w:hint="eastAsia"/>
                <w:color w:val="000000" w:themeColor="text1"/>
                <w:szCs w:val="21"/>
              </w:rPr>
              <w:t>100000</w:t>
            </w:r>
          </w:p>
        </w:tc>
        <w:tc>
          <w:tcPr>
            <w:tcW w:w="990" w:type="dxa"/>
            <w:shd w:val="clear" w:color="auto" w:fill="auto"/>
            <w:vAlign w:val="center"/>
          </w:tcPr>
          <w:p w14:paraId="1C9A23DB"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605E3D3B"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color w:val="000000" w:themeColor="text1"/>
                <w:szCs w:val="21"/>
              </w:rPr>
              <w:t>1.</w:t>
            </w:r>
            <w:r>
              <w:rPr>
                <w:rFonts w:ascii="仿宋_GB2312" w:eastAsia="仿宋_GB2312" w:hint="eastAsia"/>
                <w:color w:val="000000" w:themeColor="text1"/>
                <w:szCs w:val="21"/>
              </w:rPr>
              <w:t>场地</w:t>
            </w:r>
            <w:r>
              <w:rPr>
                <w:rFonts w:ascii="仿宋_GB2312" w:eastAsia="仿宋_GB2312"/>
                <w:color w:val="000000" w:themeColor="text1"/>
                <w:szCs w:val="21"/>
              </w:rPr>
              <w:t>占用面积为3</w:t>
            </w:r>
            <w:r>
              <w:rPr>
                <w:rFonts w:ascii="仿宋_GB2312" w:eastAsia="仿宋_GB2312" w:hint="eastAsia"/>
                <w:color w:val="000000" w:themeColor="text1"/>
                <w:szCs w:val="21"/>
              </w:rPr>
              <w:t>亩</w:t>
            </w:r>
            <w:r>
              <w:rPr>
                <w:rFonts w:ascii="仿宋_GB2312" w:eastAsia="仿宋_GB2312"/>
                <w:color w:val="000000" w:themeColor="text1"/>
                <w:szCs w:val="21"/>
              </w:rPr>
              <w:t>以下，系数为</w:t>
            </w:r>
            <w:r>
              <w:rPr>
                <w:rFonts w:ascii="仿宋_GB2312" w:eastAsia="仿宋_GB2312" w:hint="eastAsia"/>
                <w:color w:val="000000" w:themeColor="text1"/>
                <w:szCs w:val="21"/>
              </w:rPr>
              <w:t>0，</w:t>
            </w:r>
            <w:r>
              <w:rPr>
                <w:rFonts w:ascii="仿宋_GB2312" w:eastAsia="仿宋_GB2312"/>
                <w:color w:val="000000" w:themeColor="text1"/>
                <w:szCs w:val="21"/>
              </w:rPr>
              <w:t>占地面积3</w:t>
            </w:r>
            <w:r>
              <w:rPr>
                <w:rFonts w:ascii="仿宋_GB2312" w:eastAsia="仿宋_GB2312" w:hint="eastAsia"/>
                <w:color w:val="000000" w:themeColor="text1"/>
                <w:szCs w:val="21"/>
              </w:rPr>
              <w:t>—</w:t>
            </w:r>
            <w:r>
              <w:rPr>
                <w:rFonts w:ascii="仿宋_GB2312" w:eastAsia="仿宋_GB2312"/>
                <w:color w:val="000000" w:themeColor="text1"/>
                <w:szCs w:val="21"/>
              </w:rPr>
              <w:t>6</w:t>
            </w:r>
            <w:r>
              <w:rPr>
                <w:rFonts w:ascii="仿宋_GB2312" w:eastAsia="仿宋_GB2312" w:hint="eastAsia"/>
                <w:color w:val="000000" w:themeColor="text1"/>
                <w:szCs w:val="21"/>
              </w:rPr>
              <w:t>亩（含</w:t>
            </w:r>
            <w:r>
              <w:rPr>
                <w:rFonts w:ascii="仿宋_GB2312" w:eastAsia="仿宋_GB2312"/>
                <w:color w:val="000000" w:themeColor="text1"/>
                <w:szCs w:val="21"/>
              </w:rPr>
              <w:t>3</w:t>
            </w:r>
            <w:r>
              <w:rPr>
                <w:rFonts w:ascii="仿宋_GB2312" w:eastAsia="仿宋_GB2312" w:hint="eastAsia"/>
                <w:color w:val="000000" w:themeColor="text1"/>
                <w:szCs w:val="21"/>
              </w:rPr>
              <w:t>亩）</w:t>
            </w:r>
            <w:r>
              <w:rPr>
                <w:rFonts w:ascii="仿宋_GB2312" w:eastAsia="仿宋_GB2312"/>
                <w:color w:val="000000" w:themeColor="text1"/>
                <w:szCs w:val="21"/>
              </w:rPr>
              <w:t>，系数为</w:t>
            </w:r>
            <w:r>
              <w:rPr>
                <w:rFonts w:ascii="仿宋_GB2312" w:eastAsia="仿宋_GB2312" w:hint="eastAsia"/>
                <w:color w:val="000000" w:themeColor="text1"/>
                <w:szCs w:val="21"/>
              </w:rPr>
              <w:t>1，</w:t>
            </w:r>
            <w:r>
              <w:rPr>
                <w:rFonts w:ascii="仿宋_GB2312" w:eastAsia="仿宋_GB2312"/>
                <w:color w:val="000000" w:themeColor="text1"/>
                <w:szCs w:val="21"/>
              </w:rPr>
              <w:t>6-9</w:t>
            </w:r>
            <w:r>
              <w:rPr>
                <w:rFonts w:ascii="仿宋_GB2312" w:eastAsia="仿宋_GB2312" w:hint="eastAsia"/>
                <w:color w:val="000000" w:themeColor="text1"/>
                <w:szCs w:val="21"/>
              </w:rPr>
              <w:t>亩</w:t>
            </w:r>
            <w:r>
              <w:rPr>
                <w:rFonts w:ascii="仿宋_GB2312" w:eastAsia="仿宋_GB2312"/>
                <w:color w:val="000000" w:themeColor="text1"/>
                <w:szCs w:val="21"/>
              </w:rPr>
              <w:t>（</w:t>
            </w:r>
            <w:r>
              <w:rPr>
                <w:rFonts w:ascii="仿宋_GB2312" w:eastAsia="仿宋_GB2312" w:hint="eastAsia"/>
                <w:color w:val="000000" w:themeColor="text1"/>
                <w:szCs w:val="21"/>
              </w:rPr>
              <w:t>含</w:t>
            </w:r>
            <w:r>
              <w:rPr>
                <w:rFonts w:ascii="仿宋_GB2312" w:eastAsia="仿宋_GB2312"/>
                <w:color w:val="000000" w:themeColor="text1"/>
                <w:szCs w:val="21"/>
              </w:rPr>
              <w:t>6</w:t>
            </w:r>
            <w:r>
              <w:rPr>
                <w:rFonts w:ascii="仿宋_GB2312" w:eastAsia="仿宋_GB2312" w:hint="eastAsia"/>
                <w:color w:val="000000" w:themeColor="text1"/>
                <w:szCs w:val="21"/>
              </w:rPr>
              <w:t>亩</w:t>
            </w:r>
            <w:r>
              <w:rPr>
                <w:rFonts w:ascii="仿宋_GB2312" w:eastAsia="仿宋_GB2312"/>
                <w:color w:val="000000" w:themeColor="text1"/>
                <w:szCs w:val="21"/>
              </w:rPr>
              <w:t>）</w:t>
            </w:r>
            <w:r>
              <w:rPr>
                <w:rFonts w:ascii="仿宋_GB2312" w:eastAsia="仿宋_GB2312" w:hint="eastAsia"/>
                <w:color w:val="000000" w:themeColor="text1"/>
                <w:szCs w:val="21"/>
              </w:rPr>
              <w:t>，系数</w:t>
            </w:r>
            <w:r>
              <w:rPr>
                <w:rFonts w:ascii="仿宋_GB2312" w:eastAsia="仿宋_GB2312"/>
                <w:color w:val="000000" w:themeColor="text1"/>
                <w:szCs w:val="21"/>
              </w:rPr>
              <w:t>为</w:t>
            </w:r>
            <w:r>
              <w:rPr>
                <w:rFonts w:ascii="仿宋_GB2312" w:eastAsia="仿宋_GB2312" w:hint="eastAsia"/>
                <w:color w:val="000000" w:themeColor="text1"/>
                <w:szCs w:val="21"/>
              </w:rPr>
              <w:t>2,以此类推；</w:t>
            </w:r>
          </w:p>
          <w:p w14:paraId="1A5FF4E0" w14:textId="77777777" w:rsidR="00EF274B" w:rsidRDefault="00000000">
            <w:pPr>
              <w:widowControl/>
              <w:spacing w:line="0" w:lineRule="atLeast"/>
              <w:jc w:val="left"/>
              <w:rPr>
                <w:rFonts w:ascii="仿宋_GB2312" w:eastAsia="仿宋_GB2312" w:hAnsi="宋体" w:cs="宋体"/>
                <w:color w:val="000000" w:themeColor="text1"/>
                <w:kern w:val="0"/>
                <w:szCs w:val="21"/>
              </w:rPr>
            </w:pPr>
            <w:r>
              <w:rPr>
                <w:rFonts w:ascii="仿宋_GB2312" w:eastAsia="仿宋_GB2312" w:hint="eastAsia"/>
                <w:color w:val="000000" w:themeColor="text1"/>
                <w:szCs w:val="21"/>
              </w:rPr>
              <w:t>2.场所</w:t>
            </w:r>
            <w:r>
              <w:rPr>
                <w:rFonts w:ascii="仿宋_GB2312" w:eastAsia="仿宋_GB2312"/>
                <w:color w:val="000000" w:themeColor="text1"/>
                <w:szCs w:val="21"/>
              </w:rPr>
              <w:t>设置在农田、绿地、林地的，</w:t>
            </w:r>
            <w:r>
              <w:rPr>
                <w:rFonts w:ascii="仿宋_GB2312" w:eastAsia="仿宋_GB2312" w:hint="eastAsia"/>
                <w:color w:val="000000" w:themeColor="text1"/>
                <w:szCs w:val="21"/>
              </w:rPr>
              <w:t>或者燃气、供暖等公用管道和设施保护（管理）范围的，</w:t>
            </w:r>
            <w:r>
              <w:rPr>
                <w:rFonts w:ascii="仿宋_GB2312" w:eastAsia="仿宋_GB2312"/>
                <w:color w:val="000000" w:themeColor="text1"/>
                <w:szCs w:val="21"/>
              </w:rPr>
              <w:t>系数为5</w:t>
            </w:r>
            <w:r>
              <w:rPr>
                <w:rFonts w:ascii="仿宋_GB2312" w:eastAsia="仿宋_GB2312" w:hint="eastAsia"/>
                <w:color w:val="000000" w:themeColor="text1"/>
                <w:szCs w:val="21"/>
              </w:rPr>
              <w:t>。</w:t>
            </w:r>
          </w:p>
        </w:tc>
        <w:tc>
          <w:tcPr>
            <w:tcW w:w="1628" w:type="dxa"/>
            <w:shd w:val="clear" w:color="auto" w:fill="auto"/>
            <w:vAlign w:val="center"/>
          </w:tcPr>
          <w:p w14:paraId="6E41F330" w14:textId="77777777" w:rsidR="00EF274B" w:rsidRDefault="00000000">
            <w:pPr>
              <w:widowControl/>
              <w:spacing w:line="0" w:lineRule="atLeast"/>
              <w:jc w:val="left"/>
              <w:rPr>
                <w:rFonts w:ascii="仿宋_GB2312" w:eastAsia="仿宋_GB2312" w:hAnsi="宋体" w:cs="宋体"/>
                <w:color w:val="000000" w:themeColor="text1"/>
                <w:kern w:val="0"/>
                <w:szCs w:val="21"/>
              </w:rPr>
            </w:pPr>
            <w:r>
              <w:rPr>
                <w:rFonts w:ascii="仿宋_GB2312" w:eastAsia="仿宋_GB2312" w:hint="eastAsia"/>
                <w:color w:val="000000" w:themeColor="text1"/>
              </w:rPr>
              <w:t>罚款数额＝</w:t>
            </w:r>
            <w:r>
              <w:rPr>
                <w:rFonts w:ascii="仿宋_GB2312" w:eastAsia="仿宋_GB2312"/>
                <w:color w:val="000000" w:themeColor="text1"/>
              </w:rPr>
              <w:t>100000</w:t>
            </w:r>
            <w:r>
              <w:rPr>
                <w:rFonts w:ascii="仿宋_GB2312" w:eastAsia="仿宋_GB2312" w:hint="eastAsia"/>
                <w:color w:val="000000" w:themeColor="text1"/>
              </w:rPr>
              <w:t>×（1＋情节系数+变量系数+</w:t>
            </w:r>
            <w:r>
              <w:rPr>
                <w:rFonts w:ascii="仿宋_GB2312" w:eastAsia="仿宋_GB2312"/>
                <w:color w:val="000000" w:themeColor="text1"/>
              </w:rPr>
              <w:t>区域系数</w:t>
            </w:r>
            <w:r>
              <w:rPr>
                <w:rFonts w:ascii="仿宋_GB2312" w:eastAsia="仿宋_GB2312" w:hint="eastAsia"/>
                <w:color w:val="000000" w:themeColor="text1"/>
              </w:rPr>
              <w:t>）</w:t>
            </w:r>
          </w:p>
        </w:tc>
        <w:tc>
          <w:tcPr>
            <w:tcW w:w="2929" w:type="dxa"/>
            <w:gridSpan w:val="2"/>
            <w:shd w:val="clear" w:color="auto" w:fill="auto"/>
            <w:vAlign w:val="center"/>
          </w:tcPr>
          <w:p w14:paraId="731B7304" w14:textId="77777777" w:rsidR="00EF274B"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适用于接收、消纳建筑垃圾，污染环境、破坏生态的情形。</w:t>
            </w:r>
          </w:p>
          <w:p w14:paraId="7F1866F2" w14:textId="77777777" w:rsidR="00EF274B" w:rsidRDefault="00EF274B">
            <w:pPr>
              <w:widowControl/>
              <w:spacing w:line="0" w:lineRule="atLeast"/>
              <w:jc w:val="left"/>
              <w:rPr>
                <w:rFonts w:ascii="仿宋_GB2312" w:eastAsia="仿宋_GB2312" w:hAnsi="宋体" w:cs="宋体"/>
                <w:color w:val="000000" w:themeColor="text1"/>
                <w:kern w:val="0"/>
                <w:szCs w:val="21"/>
              </w:rPr>
            </w:pPr>
          </w:p>
        </w:tc>
      </w:tr>
      <w:tr w:rsidR="00EF274B" w14:paraId="1C411371" w14:textId="77777777">
        <w:trPr>
          <w:gridAfter w:val="3"/>
          <w:wAfter w:w="5858" w:type="dxa"/>
          <w:trHeight w:val="6870"/>
        </w:trPr>
        <w:tc>
          <w:tcPr>
            <w:tcW w:w="706" w:type="dxa"/>
            <w:shd w:val="clear" w:color="auto" w:fill="auto"/>
            <w:vAlign w:val="center"/>
          </w:tcPr>
          <w:p w14:paraId="33CA178B"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lastRenderedPageBreak/>
              <w:t>7</w:t>
            </w:r>
          </w:p>
        </w:tc>
        <w:tc>
          <w:tcPr>
            <w:tcW w:w="1441" w:type="dxa"/>
            <w:shd w:val="clear" w:color="auto" w:fill="auto"/>
            <w:vAlign w:val="center"/>
          </w:tcPr>
          <w:p w14:paraId="6AF5F9AC"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建筑垃圾消纳</w:t>
            </w:r>
            <w:r>
              <w:rPr>
                <w:rFonts w:ascii="仿宋_GB2312" w:eastAsia="仿宋_GB2312"/>
                <w:color w:val="000000" w:themeColor="text1"/>
              </w:rPr>
              <w:t>场所（</w:t>
            </w:r>
            <w:r>
              <w:rPr>
                <w:rFonts w:ascii="仿宋_GB2312" w:eastAsia="仿宋_GB2312" w:hint="eastAsia"/>
                <w:color w:val="000000" w:themeColor="text1"/>
              </w:rPr>
              <w:t>或</w:t>
            </w:r>
            <w:r>
              <w:rPr>
                <w:rFonts w:ascii="仿宋_GB2312" w:eastAsia="仿宋_GB2312"/>
                <w:color w:val="000000" w:themeColor="text1"/>
              </w:rPr>
              <w:t>临时处置点经营单位）</w:t>
            </w:r>
            <w:r>
              <w:rPr>
                <w:rFonts w:ascii="仿宋_GB2312" w:eastAsia="仿宋_GB2312" w:hint="eastAsia"/>
                <w:color w:val="000000" w:themeColor="text1"/>
              </w:rPr>
              <w:t>未按照消纳处置协议的约定接收符合分类标准的建筑垃圾</w:t>
            </w:r>
          </w:p>
        </w:tc>
        <w:tc>
          <w:tcPr>
            <w:tcW w:w="2867" w:type="dxa"/>
            <w:shd w:val="clear" w:color="auto" w:fill="auto"/>
            <w:vAlign w:val="center"/>
          </w:tcPr>
          <w:p w14:paraId="797834F1"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w:t>
            </w:r>
            <w:r>
              <w:rPr>
                <w:rFonts w:ascii="仿宋_GB2312" w:eastAsia="仿宋_GB2312"/>
                <w:color w:val="000000" w:themeColor="text1"/>
              </w:rPr>
              <w:t>条款：</w:t>
            </w:r>
            <w:r>
              <w:rPr>
                <w:rFonts w:ascii="仿宋_GB2312" w:eastAsia="仿宋_GB2312" w:hint="eastAsia"/>
                <w:color w:val="000000" w:themeColor="text1"/>
              </w:rPr>
              <w:t>第十七条第一款第(一)项</w:t>
            </w:r>
          </w:p>
          <w:p w14:paraId="1393EC54"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处罚</w:t>
            </w:r>
            <w:r>
              <w:rPr>
                <w:rFonts w:ascii="仿宋_GB2312" w:eastAsia="仿宋_GB2312"/>
                <w:color w:val="000000" w:themeColor="text1"/>
              </w:rPr>
              <w:t>条款：</w:t>
            </w:r>
            <w:r>
              <w:rPr>
                <w:rFonts w:ascii="仿宋_GB2312" w:eastAsia="仿宋_GB2312" w:hint="eastAsia"/>
                <w:color w:val="000000" w:themeColor="text1"/>
              </w:rPr>
              <w:t>第三十八条</w:t>
            </w:r>
            <w:r>
              <w:rPr>
                <w:rFonts w:ascii="仿宋_GB2312" w:eastAsia="仿宋_GB2312"/>
                <w:color w:val="000000" w:themeColor="text1"/>
              </w:rPr>
              <w:t>第一款</w:t>
            </w:r>
            <w:r>
              <w:rPr>
                <w:rFonts w:ascii="仿宋_GB2312" w:eastAsia="仿宋_GB2312" w:hint="eastAsia"/>
                <w:color w:val="000000" w:themeColor="text1"/>
              </w:rPr>
              <w:t xml:space="preserve"> 责令限期改正，处5万元以上10万元以下罚款，情节严重的，由城市管理综合执法部门吊销建筑垃圾消纳场所设置许可。</w:t>
            </w:r>
          </w:p>
        </w:tc>
        <w:tc>
          <w:tcPr>
            <w:tcW w:w="1103" w:type="dxa"/>
            <w:shd w:val="clear" w:color="auto" w:fill="auto"/>
            <w:vAlign w:val="center"/>
          </w:tcPr>
          <w:p w14:paraId="2CDDFFD9" w14:textId="77777777" w:rsidR="00EF274B"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50000</w:t>
            </w:r>
          </w:p>
        </w:tc>
        <w:tc>
          <w:tcPr>
            <w:tcW w:w="990" w:type="dxa"/>
            <w:shd w:val="clear" w:color="auto" w:fill="auto"/>
            <w:vAlign w:val="center"/>
          </w:tcPr>
          <w:p w14:paraId="5BACFD8C" w14:textId="77777777" w:rsidR="00EF274B" w:rsidRDefault="00EF274B">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1687DC46" w14:textId="77777777" w:rsidR="00EF274B" w:rsidRDefault="00EF274B">
            <w:pPr>
              <w:widowControl/>
              <w:spacing w:line="0" w:lineRule="atLeast"/>
              <w:jc w:val="center"/>
              <w:rPr>
                <w:rFonts w:ascii="黑体" w:eastAsia="黑体" w:hAnsi="宋体" w:cs="宋体"/>
                <w:b/>
                <w:bCs/>
                <w:color w:val="000000" w:themeColor="text1"/>
                <w:kern w:val="0"/>
                <w:szCs w:val="21"/>
              </w:rPr>
            </w:pPr>
          </w:p>
        </w:tc>
        <w:tc>
          <w:tcPr>
            <w:tcW w:w="1628" w:type="dxa"/>
            <w:shd w:val="clear" w:color="auto" w:fill="auto"/>
            <w:vAlign w:val="center"/>
          </w:tcPr>
          <w:p w14:paraId="751A18EE" w14:textId="77777777" w:rsidR="00EF274B" w:rsidRDefault="00000000">
            <w:pPr>
              <w:widowControl/>
              <w:spacing w:line="0" w:lineRule="atLeast"/>
              <w:jc w:val="center"/>
              <w:rPr>
                <w:rFonts w:ascii="黑体" w:eastAsia="黑体" w:hAnsi="宋体" w:cs="宋体"/>
                <w:b/>
                <w:bCs/>
                <w:color w:val="000000" w:themeColor="text1"/>
                <w:kern w:val="0"/>
                <w:szCs w:val="21"/>
              </w:rPr>
            </w:pPr>
            <w:r>
              <w:rPr>
                <w:rFonts w:ascii="仿宋_GB2312" w:eastAsia="仿宋_GB2312" w:hint="eastAsia"/>
                <w:color w:val="000000" w:themeColor="text1"/>
              </w:rPr>
              <w:t>罚款数额＝</w:t>
            </w:r>
            <w:r>
              <w:rPr>
                <w:rFonts w:ascii="仿宋_GB2312" w:eastAsia="仿宋_GB2312"/>
                <w:color w:val="000000" w:themeColor="text1"/>
              </w:rPr>
              <w:t>50000</w:t>
            </w:r>
            <w:r>
              <w:rPr>
                <w:rFonts w:ascii="仿宋_GB2312" w:eastAsia="仿宋_GB2312" w:hint="eastAsia"/>
                <w:color w:val="000000" w:themeColor="text1"/>
              </w:rPr>
              <w:t>×（1＋情节系数）</w:t>
            </w:r>
          </w:p>
        </w:tc>
        <w:tc>
          <w:tcPr>
            <w:tcW w:w="2929" w:type="dxa"/>
            <w:gridSpan w:val="2"/>
            <w:shd w:val="clear" w:color="auto" w:fill="auto"/>
            <w:vAlign w:val="center"/>
          </w:tcPr>
          <w:p w14:paraId="053B68D0" w14:textId="77777777" w:rsidR="00EF274B" w:rsidRDefault="00000000">
            <w:pPr>
              <w:widowControl/>
              <w:numPr>
                <w:ilvl w:val="0"/>
                <w:numId w:val="2"/>
              </w:numPr>
              <w:spacing w:line="0" w:lineRule="atLeast"/>
              <w:jc w:val="left"/>
              <w:rPr>
                <w:rFonts w:ascii="仿宋_GB2312" w:eastAsia="仿宋_GB2312"/>
                <w:color w:val="000000" w:themeColor="text1"/>
                <w:szCs w:val="21"/>
              </w:rPr>
            </w:pPr>
            <w:r>
              <w:rPr>
                <w:rFonts w:ascii="仿宋_GB2312" w:eastAsia="仿宋_GB2312" w:hint="eastAsia"/>
                <w:color w:val="000000" w:themeColor="text1"/>
                <w:szCs w:val="21"/>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53309AE6" w14:textId="77777777" w:rsidR="00EF274B" w:rsidRDefault="00000000">
            <w:pPr>
              <w:widowControl/>
              <w:spacing w:line="0" w:lineRule="atLeast"/>
              <w:jc w:val="left"/>
              <w:rPr>
                <w:rFonts w:ascii="仿宋_GB2312" w:eastAsia="仿宋_GB2312"/>
                <w:color w:val="000000" w:themeColor="text1"/>
                <w:szCs w:val="21"/>
              </w:rPr>
            </w:pPr>
            <w:r>
              <w:rPr>
                <w:rFonts w:ascii="仿宋_GB2312" w:eastAsia="仿宋_GB2312" w:hint="eastAsia"/>
                <w:color w:val="000000" w:themeColor="text1"/>
                <w:szCs w:val="21"/>
              </w:rPr>
              <w:t>2. 依据</w:t>
            </w:r>
            <w:r>
              <w:rPr>
                <w:rFonts w:ascii="仿宋_GB2312" w:eastAsia="仿宋_GB2312" w:hAnsi="宋体" w:cs="宋体" w:hint="eastAsia"/>
                <w:color w:val="000000" w:themeColor="text1"/>
                <w:kern w:val="0"/>
                <w:szCs w:val="21"/>
              </w:rPr>
              <w:t>《北京市人民政府关于进一步相对集中城市管理领域部分行政处罚权的决定》（</w:t>
            </w:r>
            <w:r>
              <w:rPr>
                <w:rFonts w:ascii="仿宋_GB2312" w:eastAsia="仿宋_GB2312" w:hint="eastAsia"/>
                <w:color w:val="000000" w:themeColor="text1"/>
                <w:szCs w:val="21"/>
              </w:rPr>
              <w:t>京政发〔2017〕32号），拟作出吊销处罚的，作出处罚决定前，要邀请城市管理</w:t>
            </w:r>
            <w:r>
              <w:rPr>
                <w:rFonts w:ascii="仿宋_GB2312" w:eastAsia="仿宋_GB2312"/>
                <w:color w:val="000000" w:themeColor="text1"/>
                <w:szCs w:val="21"/>
              </w:rPr>
              <w:t>部门</w:t>
            </w:r>
            <w:r>
              <w:rPr>
                <w:rFonts w:ascii="仿宋_GB2312" w:eastAsia="仿宋_GB2312" w:hint="eastAsia"/>
                <w:color w:val="000000" w:themeColor="text1"/>
                <w:szCs w:val="21"/>
              </w:rPr>
              <w:t>共同会商；对于可能影响公共利益的，提请城市管理部门拟定接管方案。</w:t>
            </w:r>
          </w:p>
          <w:p w14:paraId="0AB35142" w14:textId="77777777" w:rsidR="00EF274B" w:rsidRDefault="00EF274B">
            <w:pPr>
              <w:widowControl/>
              <w:spacing w:line="0" w:lineRule="atLeast"/>
              <w:jc w:val="left"/>
              <w:rPr>
                <w:rFonts w:ascii="仿宋_GB2312" w:eastAsia="仿宋_GB2312"/>
                <w:color w:val="000000" w:themeColor="text1"/>
                <w:szCs w:val="21"/>
              </w:rPr>
            </w:pPr>
          </w:p>
        </w:tc>
      </w:tr>
      <w:tr w:rsidR="00EF274B" w14:paraId="35AF5BA5" w14:textId="77777777">
        <w:trPr>
          <w:gridAfter w:val="3"/>
          <w:wAfter w:w="5858" w:type="dxa"/>
          <w:trHeight w:val="2660"/>
        </w:trPr>
        <w:tc>
          <w:tcPr>
            <w:tcW w:w="706" w:type="dxa"/>
            <w:shd w:val="clear" w:color="auto" w:fill="auto"/>
            <w:vAlign w:val="center"/>
          </w:tcPr>
          <w:p w14:paraId="07938DF3"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lastRenderedPageBreak/>
              <w:t>8</w:t>
            </w:r>
          </w:p>
        </w:tc>
        <w:tc>
          <w:tcPr>
            <w:tcW w:w="1441" w:type="dxa"/>
            <w:shd w:val="clear" w:color="auto" w:fill="auto"/>
            <w:vAlign w:val="center"/>
          </w:tcPr>
          <w:p w14:paraId="42B96A16"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建筑垃圾消纳场所（或临时处置点经营单位）未按照规定采取扬尘污染防治措施或者采取措施不当</w:t>
            </w:r>
          </w:p>
        </w:tc>
        <w:tc>
          <w:tcPr>
            <w:tcW w:w="2867" w:type="dxa"/>
            <w:shd w:val="clear" w:color="auto" w:fill="auto"/>
            <w:vAlign w:val="center"/>
          </w:tcPr>
          <w:p w14:paraId="5E279A6B"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w:t>
            </w:r>
            <w:r>
              <w:rPr>
                <w:rFonts w:ascii="仿宋_GB2312" w:eastAsia="仿宋_GB2312"/>
                <w:color w:val="000000" w:themeColor="text1"/>
              </w:rPr>
              <w:t>条款：</w:t>
            </w:r>
            <w:r>
              <w:rPr>
                <w:rFonts w:ascii="仿宋_GB2312" w:eastAsia="仿宋_GB2312" w:hint="eastAsia"/>
                <w:color w:val="000000" w:themeColor="text1"/>
              </w:rPr>
              <w:t>第十七条第一款第(二)项</w:t>
            </w:r>
          </w:p>
          <w:p w14:paraId="305BDF34" w14:textId="77777777" w:rsidR="00EF274B" w:rsidRDefault="00000000">
            <w:pPr>
              <w:widowControl/>
              <w:spacing w:line="0" w:lineRule="atLeast"/>
              <w:jc w:val="left"/>
              <w:rPr>
                <w:rFonts w:ascii="黑体" w:eastAsia="黑体" w:hAnsi="宋体" w:cs="宋体"/>
                <w:b/>
                <w:bCs/>
                <w:color w:val="000000" w:themeColor="text1"/>
                <w:kern w:val="0"/>
                <w:szCs w:val="21"/>
              </w:rPr>
            </w:pPr>
            <w:r>
              <w:rPr>
                <w:rFonts w:ascii="仿宋_GB2312" w:eastAsia="仿宋_GB2312" w:hint="eastAsia"/>
                <w:color w:val="000000" w:themeColor="text1"/>
              </w:rPr>
              <w:t>处罚条款</w:t>
            </w:r>
            <w:r>
              <w:rPr>
                <w:rFonts w:ascii="仿宋_GB2312" w:eastAsia="仿宋_GB2312"/>
                <w:color w:val="000000" w:themeColor="text1"/>
              </w:rPr>
              <w:t>：</w:t>
            </w:r>
            <w:r>
              <w:rPr>
                <w:rFonts w:ascii="仿宋_GB2312" w:eastAsia="仿宋_GB2312" w:hint="eastAsia"/>
                <w:color w:val="000000" w:themeColor="text1"/>
              </w:rPr>
              <w:t>第</w:t>
            </w:r>
            <w:r>
              <w:rPr>
                <w:rFonts w:ascii="仿宋_GB2312" w:eastAsia="仿宋_GB2312"/>
                <w:color w:val="000000" w:themeColor="text1"/>
              </w:rPr>
              <w:t>三十八条第二款</w:t>
            </w:r>
            <w:r>
              <w:rPr>
                <w:rFonts w:ascii="仿宋_GB2312" w:eastAsia="仿宋_GB2312" w:hint="eastAsia"/>
                <w:color w:val="000000" w:themeColor="text1"/>
              </w:rPr>
              <w:t xml:space="preserve"> 责令限期改正，处1万元以上10万元以下罚款；逾期未改正的，责令停工整治或者停业整治。</w:t>
            </w:r>
          </w:p>
        </w:tc>
        <w:tc>
          <w:tcPr>
            <w:tcW w:w="1103" w:type="dxa"/>
            <w:shd w:val="clear" w:color="auto" w:fill="auto"/>
            <w:vAlign w:val="center"/>
          </w:tcPr>
          <w:p w14:paraId="4F8E89AF" w14:textId="77777777" w:rsidR="00EF274B"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2A44D677" w14:textId="77777777" w:rsidR="00EF274B" w:rsidRDefault="00EF274B">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2DE46F8B"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1.产生较大环境污染或者社会影响的，系数为5-8；</w:t>
            </w:r>
          </w:p>
          <w:p w14:paraId="2F97F8F2"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color w:val="000000" w:themeColor="text1"/>
              </w:rPr>
              <w:t>2.</w:t>
            </w:r>
            <w:r>
              <w:rPr>
                <w:rFonts w:ascii="仿宋_GB2312" w:eastAsia="仿宋_GB2312" w:hint="eastAsia"/>
                <w:color w:val="000000" w:themeColor="text1"/>
              </w:rPr>
              <w:t>造成社会恶劣影响或者其它较严重后果的，系数为9。</w:t>
            </w:r>
          </w:p>
        </w:tc>
        <w:tc>
          <w:tcPr>
            <w:tcW w:w="1628" w:type="dxa"/>
            <w:shd w:val="clear" w:color="auto" w:fill="auto"/>
            <w:vAlign w:val="center"/>
          </w:tcPr>
          <w:p w14:paraId="74362065" w14:textId="77777777" w:rsidR="00EF274B"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罚款数额＝10000×（1+区域系数+情节系数+变量系数）</w:t>
            </w:r>
          </w:p>
        </w:tc>
        <w:tc>
          <w:tcPr>
            <w:tcW w:w="2929" w:type="dxa"/>
            <w:gridSpan w:val="2"/>
            <w:shd w:val="clear" w:color="auto" w:fill="auto"/>
            <w:vAlign w:val="center"/>
          </w:tcPr>
          <w:p w14:paraId="5B85C3A4" w14:textId="77777777" w:rsidR="00EF274B"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案由</w:t>
            </w:r>
            <w:r>
              <w:rPr>
                <w:rFonts w:ascii="仿宋_GB2312" w:eastAsia="仿宋_GB2312"/>
                <w:color w:val="000000" w:themeColor="text1"/>
                <w:szCs w:val="21"/>
              </w:rPr>
              <w:t>根据实际情况选择</w:t>
            </w:r>
          </w:p>
        </w:tc>
      </w:tr>
      <w:tr w:rsidR="00EF274B" w14:paraId="541D62AC" w14:textId="77777777">
        <w:trPr>
          <w:gridAfter w:val="3"/>
          <w:wAfter w:w="5858" w:type="dxa"/>
          <w:trHeight w:val="2092"/>
        </w:trPr>
        <w:tc>
          <w:tcPr>
            <w:tcW w:w="706" w:type="dxa"/>
            <w:shd w:val="clear" w:color="auto" w:fill="auto"/>
            <w:vAlign w:val="center"/>
          </w:tcPr>
          <w:p w14:paraId="235BA674"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9</w:t>
            </w:r>
          </w:p>
        </w:tc>
        <w:tc>
          <w:tcPr>
            <w:tcW w:w="1441" w:type="dxa"/>
            <w:shd w:val="clear" w:color="auto" w:fill="auto"/>
            <w:vAlign w:val="center"/>
          </w:tcPr>
          <w:p w14:paraId="0E0D7DFF"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建筑垃圾消纳场所（或临时处置点经营单位）未按照</w:t>
            </w:r>
            <w:r>
              <w:rPr>
                <w:rFonts w:ascii="仿宋_GB2312" w:eastAsia="仿宋_GB2312"/>
                <w:color w:val="000000" w:themeColor="text1"/>
              </w:rPr>
              <w:t>规定设置双向称重系统</w:t>
            </w:r>
          </w:p>
        </w:tc>
        <w:tc>
          <w:tcPr>
            <w:tcW w:w="2867" w:type="dxa"/>
            <w:shd w:val="clear" w:color="auto" w:fill="auto"/>
            <w:vAlign w:val="center"/>
          </w:tcPr>
          <w:p w14:paraId="36A7488C"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w:t>
            </w:r>
            <w:r>
              <w:rPr>
                <w:rFonts w:ascii="仿宋_GB2312" w:eastAsia="仿宋_GB2312"/>
                <w:color w:val="000000" w:themeColor="text1"/>
              </w:rPr>
              <w:t>条款：</w:t>
            </w:r>
            <w:r>
              <w:rPr>
                <w:rFonts w:ascii="仿宋_GB2312" w:eastAsia="仿宋_GB2312" w:hint="eastAsia"/>
                <w:color w:val="000000" w:themeColor="text1"/>
              </w:rPr>
              <w:t>第十七条第一款第(三)项</w:t>
            </w:r>
          </w:p>
          <w:p w14:paraId="4A970371" w14:textId="77777777" w:rsidR="00EF274B" w:rsidRDefault="00000000">
            <w:pPr>
              <w:widowControl/>
              <w:spacing w:line="0" w:lineRule="atLeast"/>
              <w:jc w:val="left"/>
              <w:rPr>
                <w:rFonts w:ascii="黑体" w:eastAsia="黑体" w:hAnsi="宋体" w:cs="宋体"/>
                <w:b/>
                <w:bCs/>
                <w:color w:val="000000" w:themeColor="text1"/>
                <w:kern w:val="0"/>
                <w:szCs w:val="21"/>
              </w:rPr>
            </w:pPr>
            <w:r>
              <w:rPr>
                <w:rFonts w:ascii="仿宋_GB2312" w:eastAsia="仿宋_GB2312" w:hint="eastAsia"/>
                <w:color w:val="000000" w:themeColor="text1"/>
              </w:rPr>
              <w:t>处罚</w:t>
            </w:r>
            <w:r>
              <w:rPr>
                <w:rFonts w:ascii="仿宋_GB2312" w:eastAsia="仿宋_GB2312"/>
                <w:color w:val="000000" w:themeColor="text1"/>
              </w:rPr>
              <w:t>条款：</w:t>
            </w:r>
            <w:r>
              <w:rPr>
                <w:rFonts w:ascii="仿宋_GB2312" w:eastAsia="仿宋_GB2312" w:hint="eastAsia"/>
                <w:color w:val="000000" w:themeColor="text1"/>
              </w:rPr>
              <w:t>第</w:t>
            </w:r>
            <w:r>
              <w:rPr>
                <w:rFonts w:ascii="仿宋_GB2312" w:eastAsia="仿宋_GB2312"/>
                <w:color w:val="000000" w:themeColor="text1"/>
              </w:rPr>
              <w:t>三十八条第三款</w:t>
            </w:r>
            <w:r>
              <w:rPr>
                <w:rFonts w:ascii="仿宋_GB2312" w:eastAsia="仿宋_GB2312" w:hint="eastAsia"/>
                <w:color w:val="000000" w:themeColor="text1"/>
              </w:rPr>
              <w:t xml:space="preserve"> 责令限期改正，处1万元以上10万元以下罚款。</w:t>
            </w:r>
          </w:p>
        </w:tc>
        <w:tc>
          <w:tcPr>
            <w:tcW w:w="1103" w:type="dxa"/>
            <w:shd w:val="clear" w:color="auto" w:fill="auto"/>
            <w:vAlign w:val="center"/>
          </w:tcPr>
          <w:p w14:paraId="1E6BE510" w14:textId="77777777" w:rsidR="00EF274B"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20000</w:t>
            </w:r>
          </w:p>
        </w:tc>
        <w:tc>
          <w:tcPr>
            <w:tcW w:w="990" w:type="dxa"/>
            <w:shd w:val="clear" w:color="auto" w:fill="auto"/>
            <w:vAlign w:val="center"/>
          </w:tcPr>
          <w:p w14:paraId="2C3F5694" w14:textId="77777777" w:rsidR="00EF274B" w:rsidRDefault="00EF274B">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14E93559"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1.作业</w:t>
            </w:r>
            <w:r>
              <w:rPr>
                <w:rFonts w:ascii="仿宋_GB2312" w:eastAsia="仿宋_GB2312"/>
                <w:color w:val="000000" w:themeColor="text1"/>
              </w:rPr>
              <w:t>场所</w:t>
            </w:r>
            <w:r>
              <w:rPr>
                <w:rFonts w:ascii="仿宋_GB2312" w:eastAsia="仿宋_GB2312" w:hint="eastAsia"/>
                <w:color w:val="000000" w:themeColor="text1"/>
              </w:rPr>
              <w:t>20亩以下</w:t>
            </w:r>
            <w:r>
              <w:rPr>
                <w:rFonts w:ascii="仿宋_GB2312" w:eastAsia="仿宋_GB2312"/>
                <w:color w:val="000000" w:themeColor="text1"/>
              </w:rPr>
              <w:t>，系数为</w:t>
            </w:r>
            <w:r>
              <w:rPr>
                <w:rFonts w:ascii="仿宋_GB2312" w:eastAsia="仿宋_GB2312" w:hint="eastAsia"/>
                <w:color w:val="000000" w:themeColor="text1"/>
              </w:rPr>
              <w:t>0；</w:t>
            </w:r>
            <w:r>
              <w:rPr>
                <w:rFonts w:ascii="仿宋_GB2312" w:eastAsia="仿宋_GB2312"/>
                <w:color w:val="000000" w:themeColor="text1"/>
              </w:rPr>
              <w:t>2</w:t>
            </w:r>
            <w:r>
              <w:rPr>
                <w:rFonts w:ascii="仿宋_GB2312" w:eastAsia="仿宋_GB2312" w:hint="eastAsia"/>
                <w:color w:val="000000" w:themeColor="text1"/>
              </w:rPr>
              <w:t>0-</w:t>
            </w:r>
            <w:r>
              <w:rPr>
                <w:rFonts w:ascii="仿宋_GB2312" w:eastAsia="仿宋_GB2312"/>
                <w:color w:val="000000" w:themeColor="text1"/>
              </w:rPr>
              <w:t>30</w:t>
            </w:r>
            <w:r>
              <w:rPr>
                <w:rFonts w:ascii="仿宋_GB2312" w:eastAsia="仿宋_GB2312" w:hint="eastAsia"/>
                <w:color w:val="000000" w:themeColor="text1"/>
              </w:rPr>
              <w:t>亩，系数为</w:t>
            </w:r>
            <w:r>
              <w:rPr>
                <w:rFonts w:ascii="仿宋_GB2312" w:eastAsia="仿宋_GB2312"/>
                <w:color w:val="000000" w:themeColor="text1"/>
              </w:rPr>
              <w:t>1</w:t>
            </w:r>
            <w:r>
              <w:rPr>
                <w:rFonts w:ascii="仿宋_GB2312" w:eastAsia="仿宋_GB2312" w:hint="eastAsia"/>
                <w:color w:val="000000" w:themeColor="text1"/>
              </w:rPr>
              <w:t>；</w:t>
            </w:r>
            <w:r>
              <w:rPr>
                <w:rFonts w:ascii="仿宋_GB2312" w:eastAsia="仿宋_GB2312"/>
                <w:color w:val="000000" w:themeColor="text1"/>
              </w:rPr>
              <w:t>30</w:t>
            </w:r>
            <w:r>
              <w:rPr>
                <w:rFonts w:ascii="仿宋_GB2312" w:eastAsia="仿宋_GB2312" w:hint="eastAsia"/>
                <w:color w:val="000000" w:themeColor="text1"/>
              </w:rPr>
              <w:t>亩-</w:t>
            </w:r>
            <w:r>
              <w:rPr>
                <w:rFonts w:ascii="仿宋_GB2312" w:eastAsia="仿宋_GB2312"/>
                <w:color w:val="000000" w:themeColor="text1"/>
              </w:rPr>
              <w:t>40</w:t>
            </w:r>
            <w:r>
              <w:rPr>
                <w:rFonts w:ascii="仿宋_GB2312" w:eastAsia="仿宋_GB2312" w:hint="eastAsia"/>
                <w:color w:val="000000" w:themeColor="text1"/>
              </w:rPr>
              <w:t>亩，系数为</w:t>
            </w:r>
            <w:r>
              <w:rPr>
                <w:rFonts w:ascii="仿宋_GB2312" w:eastAsia="仿宋_GB2312"/>
                <w:color w:val="000000" w:themeColor="text1"/>
              </w:rPr>
              <w:t>2</w:t>
            </w:r>
            <w:r>
              <w:rPr>
                <w:rFonts w:ascii="仿宋_GB2312" w:eastAsia="仿宋_GB2312" w:hint="eastAsia"/>
                <w:color w:val="000000" w:themeColor="text1"/>
              </w:rPr>
              <w:t>；以此类推；</w:t>
            </w:r>
          </w:p>
          <w:p w14:paraId="51B0590B"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2</w:t>
            </w:r>
            <w:r>
              <w:rPr>
                <w:rFonts w:ascii="仿宋_GB2312" w:eastAsia="仿宋_GB2312"/>
                <w:color w:val="000000" w:themeColor="text1"/>
              </w:rPr>
              <w:t>.违法行为持续较长的系数为</w:t>
            </w:r>
            <w:r>
              <w:rPr>
                <w:rFonts w:ascii="仿宋_GB2312" w:eastAsia="仿宋_GB2312" w:hint="eastAsia"/>
                <w:color w:val="000000" w:themeColor="text1"/>
              </w:rPr>
              <w:t>3</w:t>
            </w:r>
            <w:r>
              <w:rPr>
                <w:rFonts w:ascii="仿宋_GB2312" w:eastAsia="仿宋_GB2312"/>
                <w:color w:val="000000" w:themeColor="text1"/>
              </w:rPr>
              <w:t>-5</w:t>
            </w:r>
            <w:r>
              <w:rPr>
                <w:rFonts w:ascii="仿宋_GB2312" w:eastAsia="仿宋_GB2312" w:hint="eastAsia"/>
                <w:color w:val="000000" w:themeColor="text1"/>
              </w:rPr>
              <w:t>。</w:t>
            </w:r>
          </w:p>
        </w:tc>
        <w:tc>
          <w:tcPr>
            <w:tcW w:w="1628" w:type="dxa"/>
            <w:shd w:val="clear" w:color="auto" w:fill="auto"/>
            <w:vAlign w:val="center"/>
          </w:tcPr>
          <w:p w14:paraId="7554E04C" w14:textId="77777777" w:rsidR="00EF274B" w:rsidRDefault="00000000">
            <w:pPr>
              <w:widowControl/>
              <w:spacing w:line="0" w:lineRule="atLeast"/>
              <w:jc w:val="center"/>
              <w:rPr>
                <w:rFonts w:ascii="黑体" w:eastAsia="黑体" w:hAnsi="宋体" w:cs="宋体"/>
                <w:b/>
                <w:bCs/>
                <w:color w:val="000000" w:themeColor="text1"/>
                <w:kern w:val="0"/>
                <w:szCs w:val="21"/>
              </w:rPr>
            </w:pPr>
            <w:r>
              <w:rPr>
                <w:rFonts w:ascii="仿宋_GB2312" w:eastAsia="仿宋_GB2312" w:hint="eastAsia"/>
                <w:color w:val="000000" w:themeColor="text1"/>
              </w:rPr>
              <w:t>罚款数额＝</w:t>
            </w:r>
            <w:r>
              <w:rPr>
                <w:rFonts w:ascii="仿宋_GB2312" w:eastAsia="仿宋_GB2312"/>
                <w:color w:val="000000" w:themeColor="text1"/>
                <w:lang w:val="en"/>
              </w:rPr>
              <w:t>2</w:t>
            </w:r>
            <w:r>
              <w:rPr>
                <w:rFonts w:ascii="仿宋_GB2312" w:eastAsia="仿宋_GB2312" w:hint="eastAsia"/>
                <w:color w:val="000000" w:themeColor="text1"/>
              </w:rPr>
              <w:t>0000×（1＋情节系数+变量系数）</w:t>
            </w:r>
          </w:p>
        </w:tc>
        <w:tc>
          <w:tcPr>
            <w:tcW w:w="2929" w:type="dxa"/>
            <w:gridSpan w:val="2"/>
            <w:shd w:val="clear" w:color="auto" w:fill="auto"/>
            <w:vAlign w:val="center"/>
          </w:tcPr>
          <w:p w14:paraId="542DB3A0"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szCs w:val="21"/>
              </w:rPr>
              <w:t>案</w:t>
            </w:r>
            <w:r>
              <w:rPr>
                <w:rFonts w:ascii="仿宋_GB2312" w:eastAsia="仿宋_GB2312" w:hint="eastAsia"/>
                <w:color w:val="000000" w:themeColor="text1"/>
              </w:rPr>
              <w:t>由根据实际情况选择.</w:t>
            </w:r>
          </w:p>
          <w:p w14:paraId="7850F03E" w14:textId="77777777" w:rsidR="00EF274B" w:rsidRDefault="00000000">
            <w:pPr>
              <w:widowControl/>
              <w:spacing w:line="0" w:lineRule="atLeast"/>
              <w:jc w:val="left"/>
              <w:rPr>
                <w:rFonts w:ascii="仿宋_GB2312" w:eastAsia="仿宋_GB2312"/>
                <w:color w:val="000000" w:themeColor="text1"/>
                <w:szCs w:val="21"/>
              </w:rPr>
            </w:pPr>
            <w:r>
              <w:rPr>
                <w:rFonts w:ascii="仿宋_GB2312" w:eastAsia="仿宋_GB2312" w:hint="eastAsia"/>
                <w:color w:val="000000" w:themeColor="text1"/>
              </w:rPr>
              <w:t>作业场所面积：建筑垃圾消纳场所（临时处置点经营单位）的消纳、处置建筑垃圾的占地面积。可在“北京市建筑垃圾管理与服务平台”查</w:t>
            </w:r>
            <w:r>
              <w:rPr>
                <w:rFonts w:ascii="仿宋_GB2312" w:eastAsia="仿宋_GB2312" w:hint="eastAsia"/>
                <w:color w:val="000000" w:themeColor="text1"/>
                <w:szCs w:val="21"/>
              </w:rPr>
              <w:t>询</w:t>
            </w:r>
            <w:r>
              <w:rPr>
                <w:rFonts w:ascii="仿宋_GB2312" w:eastAsia="仿宋_GB2312"/>
                <w:color w:val="000000" w:themeColor="text1"/>
                <w:szCs w:val="21"/>
              </w:rPr>
              <w:t>。</w:t>
            </w:r>
          </w:p>
        </w:tc>
      </w:tr>
      <w:tr w:rsidR="00EF274B" w14:paraId="4E181946" w14:textId="77777777">
        <w:trPr>
          <w:gridAfter w:val="3"/>
          <w:wAfter w:w="5858" w:type="dxa"/>
          <w:trHeight w:val="2276"/>
        </w:trPr>
        <w:tc>
          <w:tcPr>
            <w:tcW w:w="706" w:type="dxa"/>
            <w:shd w:val="clear" w:color="auto" w:fill="auto"/>
            <w:vAlign w:val="center"/>
          </w:tcPr>
          <w:p w14:paraId="065F4CE9"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10</w:t>
            </w:r>
          </w:p>
        </w:tc>
        <w:tc>
          <w:tcPr>
            <w:tcW w:w="1441" w:type="dxa"/>
            <w:shd w:val="clear" w:color="auto" w:fill="auto"/>
            <w:vAlign w:val="center"/>
          </w:tcPr>
          <w:p w14:paraId="111633C1"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建筑垃圾消纳场所（或临时处置点经营单位）未保持双向称重系统正常运转</w:t>
            </w:r>
          </w:p>
        </w:tc>
        <w:tc>
          <w:tcPr>
            <w:tcW w:w="2867" w:type="dxa"/>
            <w:shd w:val="clear" w:color="auto" w:fill="auto"/>
            <w:vAlign w:val="center"/>
          </w:tcPr>
          <w:p w14:paraId="1BCC33EE"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违反条款：第十七条第一款第(三)项</w:t>
            </w:r>
          </w:p>
          <w:p w14:paraId="03F0E983"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处罚条款：第三十八条第三款 责令限期改正，处1万元以上10万元以下罚款。</w:t>
            </w:r>
          </w:p>
        </w:tc>
        <w:tc>
          <w:tcPr>
            <w:tcW w:w="1103" w:type="dxa"/>
            <w:shd w:val="clear" w:color="auto" w:fill="auto"/>
            <w:vAlign w:val="center"/>
          </w:tcPr>
          <w:p w14:paraId="4C3AF4F8" w14:textId="77777777" w:rsidR="00EF274B"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0CD4B8A5" w14:textId="77777777" w:rsidR="00EF274B" w:rsidRDefault="00EF274B">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57BC50A8"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作业场所20亩以下，系数为0；20-30亩，系数为1；30亩-40亩，系数为2；以此类推。</w:t>
            </w:r>
          </w:p>
          <w:p w14:paraId="6E6F1824" w14:textId="77777777" w:rsidR="00EF274B" w:rsidRDefault="00EF274B">
            <w:pPr>
              <w:widowControl/>
              <w:spacing w:line="0" w:lineRule="atLeast"/>
              <w:jc w:val="left"/>
              <w:rPr>
                <w:rFonts w:ascii="仿宋_GB2312" w:eastAsia="仿宋_GB2312"/>
                <w:color w:val="000000" w:themeColor="text1"/>
              </w:rPr>
            </w:pPr>
          </w:p>
        </w:tc>
        <w:tc>
          <w:tcPr>
            <w:tcW w:w="1628" w:type="dxa"/>
            <w:shd w:val="clear" w:color="auto" w:fill="auto"/>
            <w:vAlign w:val="center"/>
          </w:tcPr>
          <w:p w14:paraId="36FE187C" w14:textId="77777777" w:rsidR="00EF274B"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罚款数额＝10000×（1＋情节系数+变量系数）</w:t>
            </w:r>
          </w:p>
        </w:tc>
        <w:tc>
          <w:tcPr>
            <w:tcW w:w="2929" w:type="dxa"/>
            <w:gridSpan w:val="2"/>
            <w:shd w:val="clear" w:color="auto" w:fill="auto"/>
            <w:vAlign w:val="center"/>
          </w:tcPr>
          <w:p w14:paraId="4CFE2D2E" w14:textId="77777777" w:rsidR="00EF274B"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案由根据实际情况选择</w:t>
            </w:r>
          </w:p>
        </w:tc>
      </w:tr>
      <w:tr w:rsidR="00EF274B" w14:paraId="07D650A9" w14:textId="77777777">
        <w:trPr>
          <w:gridAfter w:val="3"/>
          <w:wAfter w:w="5858" w:type="dxa"/>
          <w:trHeight w:val="2468"/>
        </w:trPr>
        <w:tc>
          <w:tcPr>
            <w:tcW w:w="706" w:type="dxa"/>
            <w:shd w:val="clear" w:color="auto" w:fill="auto"/>
            <w:vAlign w:val="center"/>
          </w:tcPr>
          <w:p w14:paraId="0D8E6AEC"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lastRenderedPageBreak/>
              <w:t>11</w:t>
            </w:r>
          </w:p>
        </w:tc>
        <w:tc>
          <w:tcPr>
            <w:tcW w:w="1441" w:type="dxa"/>
            <w:shd w:val="clear" w:color="auto" w:fill="auto"/>
            <w:vAlign w:val="center"/>
          </w:tcPr>
          <w:p w14:paraId="2BA8A711"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建筑垃圾消纳场所（或临时处置点经营单位）未如实记录进出场的建筑垃圾运输车辆载重状况</w:t>
            </w:r>
          </w:p>
        </w:tc>
        <w:tc>
          <w:tcPr>
            <w:tcW w:w="2867" w:type="dxa"/>
            <w:shd w:val="clear" w:color="auto" w:fill="auto"/>
            <w:vAlign w:val="center"/>
          </w:tcPr>
          <w:p w14:paraId="001E0E06"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违反条款：第十七条第一款第(三)项</w:t>
            </w:r>
          </w:p>
          <w:p w14:paraId="1C0C9D4D"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处罚条款：第三十八条第三款 责令限期改正，处1万元以上10万元以下罚款。</w:t>
            </w:r>
          </w:p>
        </w:tc>
        <w:tc>
          <w:tcPr>
            <w:tcW w:w="1103" w:type="dxa"/>
            <w:shd w:val="clear" w:color="auto" w:fill="auto"/>
            <w:vAlign w:val="center"/>
          </w:tcPr>
          <w:p w14:paraId="2AFB5164" w14:textId="77777777" w:rsidR="00EF274B"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066E36F5" w14:textId="77777777" w:rsidR="00EF274B" w:rsidRDefault="00EF274B">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4D3F0F5F"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作业场所20亩以下，系数为0；20-30亩，系数为1；30亩-40亩，系数为2；以此类推。</w:t>
            </w:r>
          </w:p>
        </w:tc>
        <w:tc>
          <w:tcPr>
            <w:tcW w:w="1628" w:type="dxa"/>
            <w:shd w:val="clear" w:color="auto" w:fill="auto"/>
            <w:vAlign w:val="center"/>
          </w:tcPr>
          <w:p w14:paraId="073D9C76" w14:textId="77777777" w:rsidR="00EF274B"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罚款数额＝10000×（1＋情节系数+变量系数）</w:t>
            </w:r>
          </w:p>
        </w:tc>
        <w:tc>
          <w:tcPr>
            <w:tcW w:w="2929" w:type="dxa"/>
            <w:gridSpan w:val="2"/>
            <w:shd w:val="clear" w:color="auto" w:fill="auto"/>
            <w:vAlign w:val="center"/>
          </w:tcPr>
          <w:p w14:paraId="61A81263" w14:textId="77777777" w:rsidR="00EF274B"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案由根据实际情况选择</w:t>
            </w:r>
          </w:p>
        </w:tc>
      </w:tr>
      <w:tr w:rsidR="00EF274B" w14:paraId="0D54B9E5" w14:textId="77777777">
        <w:trPr>
          <w:gridAfter w:val="3"/>
          <w:wAfter w:w="5858" w:type="dxa"/>
          <w:trHeight w:val="2697"/>
        </w:trPr>
        <w:tc>
          <w:tcPr>
            <w:tcW w:w="706" w:type="dxa"/>
            <w:shd w:val="clear" w:color="auto" w:fill="auto"/>
            <w:vAlign w:val="center"/>
          </w:tcPr>
          <w:p w14:paraId="43E11E10"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12</w:t>
            </w:r>
          </w:p>
        </w:tc>
        <w:tc>
          <w:tcPr>
            <w:tcW w:w="1441" w:type="dxa"/>
            <w:shd w:val="clear" w:color="auto" w:fill="auto"/>
            <w:vAlign w:val="center"/>
          </w:tcPr>
          <w:p w14:paraId="2E4B2E45"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建筑垃圾消纳场所（或临时处置点经营单位）在</w:t>
            </w:r>
            <w:r>
              <w:rPr>
                <w:rFonts w:ascii="仿宋_GB2312" w:eastAsia="仿宋_GB2312"/>
                <w:color w:val="000000" w:themeColor="text1"/>
              </w:rPr>
              <w:t>作业场所</w:t>
            </w:r>
            <w:r>
              <w:rPr>
                <w:rFonts w:ascii="仿宋_GB2312" w:eastAsia="仿宋_GB2312" w:hint="eastAsia"/>
                <w:color w:val="000000" w:themeColor="text1"/>
              </w:rPr>
              <w:t>未安装运输车辆识别装置（或扬尘污染实时监控装置）</w:t>
            </w:r>
          </w:p>
        </w:tc>
        <w:tc>
          <w:tcPr>
            <w:tcW w:w="2867" w:type="dxa"/>
            <w:shd w:val="clear" w:color="auto" w:fill="auto"/>
            <w:vAlign w:val="center"/>
          </w:tcPr>
          <w:p w14:paraId="153ADA78"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w:t>
            </w:r>
            <w:r>
              <w:rPr>
                <w:rFonts w:ascii="仿宋_GB2312" w:eastAsia="仿宋_GB2312"/>
                <w:color w:val="000000" w:themeColor="text1"/>
              </w:rPr>
              <w:t>条款：</w:t>
            </w:r>
            <w:r>
              <w:rPr>
                <w:rFonts w:ascii="仿宋_GB2312" w:eastAsia="仿宋_GB2312" w:hint="eastAsia"/>
                <w:color w:val="000000" w:themeColor="text1"/>
              </w:rPr>
              <w:t>第</w:t>
            </w:r>
            <w:r>
              <w:rPr>
                <w:rFonts w:ascii="仿宋_GB2312" w:eastAsia="仿宋_GB2312"/>
                <w:color w:val="000000" w:themeColor="text1"/>
              </w:rPr>
              <w:t>十七条第一款第（</w:t>
            </w:r>
            <w:r>
              <w:rPr>
                <w:rFonts w:ascii="仿宋_GB2312" w:eastAsia="仿宋_GB2312" w:hint="eastAsia"/>
                <w:color w:val="000000" w:themeColor="text1"/>
              </w:rPr>
              <w:t>四</w:t>
            </w:r>
            <w:r>
              <w:rPr>
                <w:rFonts w:ascii="仿宋_GB2312" w:eastAsia="仿宋_GB2312"/>
                <w:color w:val="000000" w:themeColor="text1"/>
              </w:rPr>
              <w:t>）</w:t>
            </w:r>
            <w:r>
              <w:rPr>
                <w:rFonts w:ascii="仿宋_GB2312" w:eastAsia="仿宋_GB2312" w:hint="eastAsia"/>
                <w:color w:val="000000" w:themeColor="text1"/>
              </w:rPr>
              <w:t>项</w:t>
            </w:r>
          </w:p>
          <w:p w14:paraId="0DDBF96D"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处罚</w:t>
            </w:r>
            <w:r>
              <w:rPr>
                <w:rFonts w:ascii="仿宋_GB2312" w:eastAsia="仿宋_GB2312"/>
                <w:color w:val="000000" w:themeColor="text1"/>
              </w:rPr>
              <w:t>条款：第三十八条第四款</w:t>
            </w:r>
            <w:r>
              <w:rPr>
                <w:rFonts w:ascii="仿宋_GB2312" w:eastAsia="仿宋_GB2312" w:hint="eastAsia"/>
                <w:color w:val="000000" w:themeColor="text1"/>
              </w:rPr>
              <w:t xml:space="preserve"> 责令限期改正，处2000元以上2万元以下罚款。</w:t>
            </w:r>
          </w:p>
        </w:tc>
        <w:tc>
          <w:tcPr>
            <w:tcW w:w="1103" w:type="dxa"/>
            <w:shd w:val="clear" w:color="auto" w:fill="auto"/>
            <w:vAlign w:val="center"/>
          </w:tcPr>
          <w:p w14:paraId="4AFC772E" w14:textId="77777777" w:rsidR="00EF274B"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2000</w:t>
            </w:r>
          </w:p>
        </w:tc>
        <w:tc>
          <w:tcPr>
            <w:tcW w:w="990" w:type="dxa"/>
            <w:shd w:val="clear" w:color="auto" w:fill="auto"/>
            <w:vAlign w:val="center"/>
          </w:tcPr>
          <w:p w14:paraId="5274FC79" w14:textId="77777777" w:rsidR="00EF274B" w:rsidRDefault="00EF274B">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6D0682D9"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作业场所20亩以下，系数为0；20-30亩，系数为1；30亩-40亩，系数为2；以此类推。</w:t>
            </w:r>
          </w:p>
          <w:p w14:paraId="2DD6B751" w14:textId="77777777" w:rsidR="00EF274B" w:rsidRDefault="00EF274B">
            <w:pPr>
              <w:widowControl/>
              <w:spacing w:line="0" w:lineRule="atLeast"/>
              <w:jc w:val="left"/>
              <w:rPr>
                <w:rFonts w:ascii="仿宋_GB2312" w:eastAsia="仿宋_GB2312"/>
                <w:color w:val="000000" w:themeColor="text1"/>
              </w:rPr>
            </w:pPr>
          </w:p>
        </w:tc>
        <w:tc>
          <w:tcPr>
            <w:tcW w:w="1628" w:type="dxa"/>
            <w:shd w:val="clear" w:color="auto" w:fill="auto"/>
            <w:vAlign w:val="center"/>
          </w:tcPr>
          <w:p w14:paraId="21437B44" w14:textId="77777777" w:rsidR="00EF274B" w:rsidRDefault="00000000">
            <w:pPr>
              <w:widowControl/>
              <w:spacing w:line="0" w:lineRule="atLeast"/>
              <w:jc w:val="left"/>
              <w:rPr>
                <w:rFonts w:ascii="黑体" w:eastAsia="黑体" w:hAnsi="宋体" w:cs="宋体"/>
                <w:b/>
                <w:bCs/>
                <w:color w:val="000000" w:themeColor="text1"/>
                <w:kern w:val="0"/>
                <w:szCs w:val="21"/>
              </w:rPr>
            </w:pPr>
            <w:r>
              <w:rPr>
                <w:rFonts w:ascii="仿宋_GB2312" w:eastAsia="仿宋_GB2312" w:hint="eastAsia"/>
                <w:color w:val="000000" w:themeColor="text1"/>
              </w:rPr>
              <w:t>罚款数额＝</w:t>
            </w:r>
            <w:r>
              <w:rPr>
                <w:rFonts w:ascii="仿宋_GB2312" w:eastAsia="仿宋_GB2312"/>
                <w:color w:val="000000" w:themeColor="text1"/>
              </w:rPr>
              <w:t>2000</w:t>
            </w:r>
            <w:r>
              <w:rPr>
                <w:rFonts w:ascii="仿宋_GB2312" w:eastAsia="仿宋_GB2312" w:hint="eastAsia"/>
                <w:color w:val="000000" w:themeColor="text1"/>
              </w:rPr>
              <w:t>×（1＋情节系数+变量系数</w:t>
            </w:r>
          </w:p>
        </w:tc>
        <w:tc>
          <w:tcPr>
            <w:tcW w:w="2929" w:type="dxa"/>
            <w:gridSpan w:val="2"/>
            <w:shd w:val="clear" w:color="auto" w:fill="auto"/>
            <w:vAlign w:val="center"/>
          </w:tcPr>
          <w:p w14:paraId="34DC9534" w14:textId="77777777" w:rsidR="00EF274B"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案由根据实际情况选择</w:t>
            </w:r>
          </w:p>
        </w:tc>
      </w:tr>
      <w:tr w:rsidR="00EF274B" w14:paraId="1C6D14A6" w14:textId="77777777">
        <w:trPr>
          <w:gridAfter w:val="3"/>
          <w:wAfter w:w="5858" w:type="dxa"/>
          <w:trHeight w:val="978"/>
        </w:trPr>
        <w:tc>
          <w:tcPr>
            <w:tcW w:w="706" w:type="dxa"/>
            <w:shd w:val="clear" w:color="auto" w:fill="auto"/>
            <w:vAlign w:val="center"/>
          </w:tcPr>
          <w:p w14:paraId="066C3D0B" w14:textId="77777777" w:rsidR="00EF274B" w:rsidRDefault="00000000">
            <w:pPr>
              <w:widowControl/>
              <w:spacing w:line="0" w:lineRule="atLeast"/>
              <w:rPr>
                <w:rFonts w:ascii="仿宋_GB2312" w:eastAsia="仿宋_GB2312"/>
                <w:color w:val="000000" w:themeColor="text1"/>
              </w:rPr>
            </w:pPr>
            <w:r>
              <w:rPr>
                <w:rFonts w:ascii="仿宋_GB2312" w:eastAsia="仿宋_GB2312"/>
                <w:color w:val="000000" w:themeColor="text1"/>
              </w:rPr>
              <w:t>1</w:t>
            </w:r>
            <w:r>
              <w:rPr>
                <w:rFonts w:ascii="仿宋_GB2312" w:eastAsia="仿宋_GB2312" w:hint="eastAsia"/>
                <w:color w:val="000000" w:themeColor="text1"/>
              </w:rPr>
              <w:t>3</w:t>
            </w:r>
          </w:p>
        </w:tc>
        <w:tc>
          <w:tcPr>
            <w:tcW w:w="1441" w:type="dxa"/>
            <w:shd w:val="clear" w:color="auto" w:fill="auto"/>
            <w:vAlign w:val="center"/>
          </w:tcPr>
          <w:p w14:paraId="016E80FA"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建筑垃圾消纳场所（或临时处置点经营单位）在作业场所未</w:t>
            </w:r>
            <w:r>
              <w:rPr>
                <w:rFonts w:ascii="仿宋_GB2312" w:eastAsia="仿宋_GB2312"/>
                <w:color w:val="000000" w:themeColor="text1"/>
              </w:rPr>
              <w:t>正常使用</w:t>
            </w:r>
            <w:r>
              <w:rPr>
                <w:rFonts w:ascii="仿宋_GB2312" w:eastAsia="仿宋_GB2312" w:hint="eastAsia"/>
                <w:color w:val="000000" w:themeColor="text1"/>
              </w:rPr>
              <w:t>运输车辆识别装置（或扬尘污染实时监控装置）</w:t>
            </w:r>
          </w:p>
        </w:tc>
        <w:tc>
          <w:tcPr>
            <w:tcW w:w="2867" w:type="dxa"/>
            <w:shd w:val="clear" w:color="auto" w:fill="auto"/>
            <w:vAlign w:val="center"/>
          </w:tcPr>
          <w:p w14:paraId="0756B038"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违反条款：第十七条第一款第（四）项</w:t>
            </w:r>
          </w:p>
          <w:p w14:paraId="23B30D11" w14:textId="77777777" w:rsidR="00EF274B" w:rsidRDefault="00000000">
            <w:pPr>
              <w:widowControl/>
              <w:spacing w:line="0" w:lineRule="atLeast"/>
              <w:jc w:val="left"/>
              <w:rPr>
                <w:rFonts w:ascii="黑体" w:eastAsia="黑体" w:hAnsi="宋体" w:cs="宋体"/>
                <w:b/>
                <w:bCs/>
                <w:color w:val="000000" w:themeColor="text1"/>
                <w:kern w:val="0"/>
                <w:szCs w:val="21"/>
              </w:rPr>
            </w:pPr>
            <w:r>
              <w:rPr>
                <w:rFonts w:ascii="仿宋_GB2312" w:eastAsia="仿宋_GB2312" w:hint="eastAsia"/>
                <w:color w:val="000000" w:themeColor="text1"/>
              </w:rPr>
              <w:t>处罚条款：第三十八条第四款 责令限期改正，处2000元以上2万元以下罚款。</w:t>
            </w:r>
          </w:p>
        </w:tc>
        <w:tc>
          <w:tcPr>
            <w:tcW w:w="1103" w:type="dxa"/>
            <w:shd w:val="clear" w:color="auto" w:fill="auto"/>
            <w:vAlign w:val="center"/>
          </w:tcPr>
          <w:p w14:paraId="27091769" w14:textId="77777777" w:rsidR="00EF274B"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2000</w:t>
            </w:r>
          </w:p>
        </w:tc>
        <w:tc>
          <w:tcPr>
            <w:tcW w:w="990" w:type="dxa"/>
            <w:shd w:val="clear" w:color="auto" w:fill="auto"/>
            <w:vAlign w:val="center"/>
          </w:tcPr>
          <w:p w14:paraId="22D3EB41" w14:textId="77777777" w:rsidR="00EF274B" w:rsidRDefault="00EF274B">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36F4DF1D"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作业场所20亩以下，系数为0；20-30亩，系数为1；3.30亩-40亩，系数为2；以此类推。</w:t>
            </w:r>
          </w:p>
          <w:p w14:paraId="6B202A18" w14:textId="77777777" w:rsidR="00EF274B" w:rsidRDefault="00EF274B">
            <w:pPr>
              <w:widowControl/>
              <w:spacing w:line="0" w:lineRule="atLeast"/>
              <w:jc w:val="left"/>
              <w:rPr>
                <w:rFonts w:ascii="黑体" w:eastAsia="黑体" w:hAnsi="宋体" w:cs="宋体"/>
                <w:b/>
                <w:bCs/>
                <w:color w:val="000000" w:themeColor="text1"/>
                <w:kern w:val="0"/>
                <w:szCs w:val="21"/>
              </w:rPr>
            </w:pPr>
          </w:p>
        </w:tc>
        <w:tc>
          <w:tcPr>
            <w:tcW w:w="1628" w:type="dxa"/>
            <w:shd w:val="clear" w:color="auto" w:fill="auto"/>
            <w:vAlign w:val="center"/>
          </w:tcPr>
          <w:p w14:paraId="4BFBD90C"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罚款数额＝2000×（1＋情节系数+变量系数）</w:t>
            </w:r>
          </w:p>
        </w:tc>
        <w:tc>
          <w:tcPr>
            <w:tcW w:w="2929" w:type="dxa"/>
            <w:gridSpan w:val="2"/>
            <w:shd w:val="clear" w:color="auto" w:fill="auto"/>
            <w:vAlign w:val="center"/>
          </w:tcPr>
          <w:p w14:paraId="17C284CB" w14:textId="77777777" w:rsidR="00EF274B"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案由根据实际情况选择</w:t>
            </w:r>
          </w:p>
        </w:tc>
      </w:tr>
      <w:tr w:rsidR="00EF274B" w14:paraId="5A8C0E9E" w14:textId="77777777">
        <w:trPr>
          <w:gridAfter w:val="3"/>
          <w:wAfter w:w="5858" w:type="dxa"/>
          <w:trHeight w:val="3477"/>
        </w:trPr>
        <w:tc>
          <w:tcPr>
            <w:tcW w:w="706" w:type="dxa"/>
            <w:shd w:val="clear" w:color="auto" w:fill="auto"/>
            <w:vAlign w:val="center"/>
          </w:tcPr>
          <w:p w14:paraId="1FBDE0ED"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lastRenderedPageBreak/>
              <w:t>14</w:t>
            </w:r>
          </w:p>
        </w:tc>
        <w:tc>
          <w:tcPr>
            <w:tcW w:w="1441" w:type="dxa"/>
            <w:shd w:val="clear" w:color="auto" w:fill="auto"/>
            <w:vAlign w:val="center"/>
          </w:tcPr>
          <w:p w14:paraId="526A958D"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建筑垃圾消纳场所（或临时处置点经营单位）未将建筑垃圾接收量（或处置量或再生产品生产供应等）数据</w:t>
            </w:r>
            <w:r>
              <w:rPr>
                <w:rFonts w:ascii="仿宋_GB2312" w:eastAsia="仿宋_GB2312"/>
                <w:color w:val="000000" w:themeColor="text1"/>
              </w:rPr>
              <w:t>实时传输至</w:t>
            </w:r>
            <w:r>
              <w:rPr>
                <w:rFonts w:ascii="仿宋_GB2312" w:eastAsia="仿宋_GB2312" w:hint="eastAsia"/>
                <w:color w:val="000000" w:themeColor="text1"/>
              </w:rPr>
              <w:t>建筑</w:t>
            </w:r>
            <w:r>
              <w:rPr>
                <w:rFonts w:ascii="仿宋_GB2312" w:eastAsia="仿宋_GB2312"/>
                <w:color w:val="000000" w:themeColor="text1"/>
              </w:rPr>
              <w:t>垃圾管理和服务平台</w:t>
            </w:r>
          </w:p>
        </w:tc>
        <w:tc>
          <w:tcPr>
            <w:tcW w:w="2867" w:type="dxa"/>
            <w:shd w:val="clear" w:color="auto" w:fill="auto"/>
            <w:vAlign w:val="center"/>
          </w:tcPr>
          <w:p w14:paraId="5DF81791"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违反条款：第十七条第一款第（五）项</w:t>
            </w:r>
          </w:p>
          <w:p w14:paraId="11ACEB3F"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处罚条款：第三十八条第四款 责令限期改正，处2000元以上2万元以下罚款。</w:t>
            </w:r>
          </w:p>
        </w:tc>
        <w:tc>
          <w:tcPr>
            <w:tcW w:w="1103" w:type="dxa"/>
            <w:shd w:val="clear" w:color="auto" w:fill="auto"/>
            <w:vAlign w:val="center"/>
          </w:tcPr>
          <w:p w14:paraId="31C993FF" w14:textId="77777777" w:rsidR="00EF274B"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2000</w:t>
            </w:r>
          </w:p>
        </w:tc>
        <w:tc>
          <w:tcPr>
            <w:tcW w:w="990" w:type="dxa"/>
            <w:shd w:val="clear" w:color="auto" w:fill="auto"/>
            <w:vAlign w:val="center"/>
          </w:tcPr>
          <w:p w14:paraId="1D3F7BC0" w14:textId="77777777" w:rsidR="00EF274B" w:rsidRDefault="00EF274B">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277B2D9F"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作业场所20亩以下，系数为0；20-30亩，系数为1；30亩-40亩，系数为2；以此类推。</w:t>
            </w:r>
          </w:p>
          <w:p w14:paraId="3B92016E" w14:textId="77777777" w:rsidR="00EF274B" w:rsidRDefault="00EF274B">
            <w:pPr>
              <w:widowControl/>
              <w:spacing w:line="0" w:lineRule="atLeast"/>
              <w:jc w:val="left"/>
              <w:rPr>
                <w:rFonts w:ascii="黑体" w:eastAsia="黑体" w:hAnsi="宋体" w:cs="宋体"/>
                <w:b/>
                <w:bCs/>
                <w:color w:val="000000" w:themeColor="text1"/>
                <w:kern w:val="0"/>
                <w:szCs w:val="21"/>
              </w:rPr>
            </w:pPr>
          </w:p>
        </w:tc>
        <w:tc>
          <w:tcPr>
            <w:tcW w:w="1628" w:type="dxa"/>
            <w:shd w:val="clear" w:color="auto" w:fill="auto"/>
            <w:vAlign w:val="center"/>
          </w:tcPr>
          <w:p w14:paraId="6B4DBC8A"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罚款数额＝2000×（1＋情节系数+变量系数）</w:t>
            </w:r>
          </w:p>
        </w:tc>
        <w:tc>
          <w:tcPr>
            <w:tcW w:w="2929" w:type="dxa"/>
            <w:gridSpan w:val="2"/>
            <w:shd w:val="clear" w:color="auto" w:fill="auto"/>
            <w:vAlign w:val="center"/>
          </w:tcPr>
          <w:p w14:paraId="2046E356" w14:textId="77777777" w:rsidR="00EF274B"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案由根据实际情况选择</w:t>
            </w:r>
          </w:p>
        </w:tc>
      </w:tr>
      <w:tr w:rsidR="00EF274B" w14:paraId="780F0F94" w14:textId="77777777">
        <w:trPr>
          <w:gridAfter w:val="3"/>
          <w:wAfter w:w="5858" w:type="dxa"/>
          <w:trHeight w:val="2265"/>
        </w:trPr>
        <w:tc>
          <w:tcPr>
            <w:tcW w:w="706" w:type="dxa"/>
            <w:shd w:val="clear" w:color="auto" w:fill="auto"/>
            <w:vAlign w:val="center"/>
          </w:tcPr>
          <w:p w14:paraId="4A199BF7" w14:textId="77777777" w:rsidR="00EF274B" w:rsidRDefault="00000000">
            <w:pPr>
              <w:widowControl/>
              <w:spacing w:line="0" w:lineRule="atLeast"/>
              <w:rPr>
                <w:rFonts w:ascii="仿宋_GB2312" w:eastAsia="仿宋_GB2312"/>
                <w:color w:val="000000" w:themeColor="text1"/>
              </w:rPr>
            </w:pPr>
            <w:r>
              <w:rPr>
                <w:rFonts w:ascii="仿宋_GB2312" w:eastAsia="仿宋_GB2312"/>
                <w:color w:val="000000" w:themeColor="text1"/>
              </w:rPr>
              <w:t>1</w:t>
            </w:r>
            <w:r>
              <w:rPr>
                <w:rFonts w:ascii="仿宋_GB2312" w:eastAsia="仿宋_GB2312" w:hint="eastAsia"/>
                <w:color w:val="000000" w:themeColor="text1"/>
              </w:rPr>
              <w:t>5</w:t>
            </w:r>
          </w:p>
        </w:tc>
        <w:tc>
          <w:tcPr>
            <w:tcW w:w="1441" w:type="dxa"/>
            <w:shd w:val="clear" w:color="auto" w:fill="auto"/>
            <w:vAlign w:val="center"/>
          </w:tcPr>
          <w:p w14:paraId="53812108"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建筑</w:t>
            </w:r>
            <w:r>
              <w:rPr>
                <w:rFonts w:ascii="仿宋_GB2312" w:eastAsia="仿宋_GB2312"/>
                <w:color w:val="000000" w:themeColor="text1"/>
              </w:rPr>
              <w:t>垃圾运输服务单位</w:t>
            </w:r>
            <w:r>
              <w:rPr>
                <w:rFonts w:ascii="仿宋_GB2312" w:eastAsia="仿宋_GB2312" w:hint="eastAsia"/>
                <w:color w:val="000000" w:themeColor="text1"/>
              </w:rPr>
              <w:t>未取得生活垃圾运输经营许可擅自运输建筑垃圾</w:t>
            </w:r>
          </w:p>
        </w:tc>
        <w:tc>
          <w:tcPr>
            <w:tcW w:w="2867" w:type="dxa"/>
            <w:shd w:val="clear" w:color="auto" w:fill="auto"/>
            <w:vAlign w:val="center"/>
          </w:tcPr>
          <w:p w14:paraId="1BDD02A1"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w:t>
            </w:r>
            <w:r>
              <w:rPr>
                <w:rFonts w:ascii="仿宋_GB2312" w:eastAsia="仿宋_GB2312"/>
                <w:color w:val="000000" w:themeColor="text1"/>
              </w:rPr>
              <w:t>条款：</w:t>
            </w:r>
            <w:r>
              <w:rPr>
                <w:rFonts w:ascii="仿宋_GB2312" w:eastAsia="仿宋_GB2312" w:hint="eastAsia"/>
                <w:color w:val="000000" w:themeColor="text1"/>
              </w:rPr>
              <w:t>第十八条第一款</w:t>
            </w:r>
          </w:p>
          <w:p w14:paraId="08BAA259"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处罚条款</w:t>
            </w:r>
            <w:r>
              <w:rPr>
                <w:rFonts w:ascii="仿宋_GB2312" w:eastAsia="仿宋_GB2312"/>
                <w:color w:val="000000" w:themeColor="text1"/>
              </w:rPr>
              <w:t>：第</w:t>
            </w:r>
            <w:r>
              <w:rPr>
                <w:rFonts w:ascii="仿宋_GB2312" w:eastAsia="仿宋_GB2312" w:hint="eastAsia"/>
                <w:color w:val="000000" w:themeColor="text1"/>
              </w:rPr>
              <w:t>三十九条 责令限期改正，给予警告，处5000元以上3万元以下罚款</w:t>
            </w:r>
            <w:r>
              <w:rPr>
                <w:rFonts w:ascii="仿宋_GB2312" w:eastAsia="仿宋_GB2312"/>
                <w:color w:val="000000" w:themeColor="text1"/>
              </w:rPr>
              <w:t>。</w:t>
            </w:r>
          </w:p>
        </w:tc>
        <w:tc>
          <w:tcPr>
            <w:tcW w:w="1103" w:type="dxa"/>
            <w:shd w:val="clear" w:color="auto" w:fill="auto"/>
            <w:vAlign w:val="center"/>
          </w:tcPr>
          <w:p w14:paraId="7AF2EB39" w14:textId="77777777" w:rsidR="00EF274B" w:rsidRDefault="00000000">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5000</w:t>
            </w:r>
          </w:p>
        </w:tc>
        <w:tc>
          <w:tcPr>
            <w:tcW w:w="990" w:type="dxa"/>
            <w:shd w:val="clear" w:color="auto" w:fill="auto"/>
            <w:vAlign w:val="center"/>
          </w:tcPr>
          <w:p w14:paraId="5436E111" w14:textId="77777777" w:rsidR="00EF274B" w:rsidRDefault="00EF274B">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586530A7" w14:textId="77777777" w:rsidR="00EF274B" w:rsidRDefault="00000000">
            <w:pPr>
              <w:widowControl/>
              <w:spacing w:line="0" w:lineRule="atLeast"/>
              <w:jc w:val="left"/>
              <w:rPr>
                <w:rFonts w:ascii="黑体" w:eastAsia="黑体" w:hAnsi="宋体" w:cs="宋体"/>
                <w:b/>
                <w:bCs/>
                <w:color w:val="000000" w:themeColor="text1"/>
                <w:kern w:val="0"/>
                <w:szCs w:val="21"/>
              </w:rPr>
            </w:pPr>
            <w:r>
              <w:rPr>
                <w:rFonts w:ascii="仿宋_GB2312" w:eastAsia="仿宋_GB2312" w:hint="eastAsia"/>
                <w:color w:val="000000" w:themeColor="text1"/>
              </w:rPr>
              <w:t>违法时间</w:t>
            </w:r>
            <w:r>
              <w:rPr>
                <w:rFonts w:ascii="仿宋_GB2312" w:eastAsia="仿宋_GB2312"/>
                <w:color w:val="000000" w:themeColor="text1"/>
              </w:rPr>
              <w:t>持续较长，造成严重环境秩序影响的，系数为</w:t>
            </w:r>
            <w:r>
              <w:rPr>
                <w:rFonts w:ascii="仿宋_GB2312" w:eastAsia="仿宋_GB2312" w:hint="eastAsia"/>
                <w:color w:val="000000" w:themeColor="text1"/>
              </w:rPr>
              <w:t>3</w:t>
            </w:r>
            <w:r>
              <w:rPr>
                <w:rFonts w:ascii="仿宋_GB2312" w:eastAsia="仿宋_GB2312"/>
                <w:color w:val="000000" w:themeColor="text1"/>
              </w:rPr>
              <w:t>-5</w:t>
            </w:r>
            <w:r>
              <w:rPr>
                <w:rFonts w:ascii="仿宋_GB2312" w:eastAsia="仿宋_GB2312" w:hint="eastAsia"/>
                <w:color w:val="000000" w:themeColor="text1"/>
              </w:rPr>
              <w:t>。</w:t>
            </w:r>
          </w:p>
        </w:tc>
        <w:tc>
          <w:tcPr>
            <w:tcW w:w="1628" w:type="dxa"/>
            <w:shd w:val="clear" w:color="auto" w:fill="auto"/>
            <w:vAlign w:val="center"/>
          </w:tcPr>
          <w:p w14:paraId="3D084A97" w14:textId="77777777" w:rsidR="00EF274B" w:rsidRDefault="00000000">
            <w:pPr>
              <w:widowControl/>
              <w:spacing w:line="0" w:lineRule="atLeast"/>
              <w:jc w:val="left"/>
              <w:rPr>
                <w:rFonts w:ascii="黑体" w:eastAsia="黑体" w:hAnsi="宋体" w:cs="宋体"/>
                <w:b/>
                <w:bCs/>
                <w:color w:val="000000" w:themeColor="text1"/>
                <w:kern w:val="0"/>
                <w:szCs w:val="21"/>
              </w:rPr>
            </w:pPr>
            <w:r>
              <w:rPr>
                <w:rFonts w:ascii="仿宋_GB2312" w:eastAsia="仿宋_GB2312" w:hint="eastAsia"/>
                <w:color w:val="000000" w:themeColor="text1"/>
              </w:rPr>
              <w:t>罚款数额＝</w:t>
            </w:r>
            <w:r>
              <w:rPr>
                <w:rFonts w:ascii="仿宋_GB2312" w:eastAsia="仿宋_GB2312"/>
                <w:color w:val="000000" w:themeColor="text1"/>
              </w:rPr>
              <w:t>5</w:t>
            </w:r>
            <w:r>
              <w:rPr>
                <w:rFonts w:ascii="仿宋_GB2312" w:eastAsia="仿宋_GB2312" w:hint="eastAsia"/>
                <w:color w:val="000000" w:themeColor="text1"/>
              </w:rPr>
              <w:t>000×（1＋情节系数+</w:t>
            </w:r>
            <w:r>
              <w:rPr>
                <w:rFonts w:ascii="仿宋_GB2312" w:eastAsia="仿宋_GB2312"/>
                <w:color w:val="000000" w:themeColor="text1"/>
              </w:rPr>
              <w:t>变量系数</w:t>
            </w:r>
            <w:r>
              <w:rPr>
                <w:rFonts w:ascii="仿宋_GB2312" w:eastAsia="仿宋_GB2312" w:hint="eastAsia"/>
                <w:color w:val="000000" w:themeColor="text1"/>
              </w:rPr>
              <w:t>）</w:t>
            </w:r>
          </w:p>
        </w:tc>
        <w:tc>
          <w:tcPr>
            <w:tcW w:w="2929" w:type="dxa"/>
            <w:gridSpan w:val="2"/>
            <w:shd w:val="clear" w:color="auto" w:fill="auto"/>
            <w:vAlign w:val="center"/>
          </w:tcPr>
          <w:p w14:paraId="0222471F" w14:textId="77777777" w:rsidR="00EF274B" w:rsidRDefault="00EF274B">
            <w:pPr>
              <w:widowControl/>
              <w:spacing w:line="0" w:lineRule="atLeast"/>
              <w:jc w:val="center"/>
              <w:rPr>
                <w:rFonts w:ascii="仿宋_GB2312" w:eastAsia="仿宋_GB2312"/>
                <w:color w:val="000000" w:themeColor="text1"/>
                <w:szCs w:val="21"/>
              </w:rPr>
            </w:pPr>
          </w:p>
        </w:tc>
      </w:tr>
      <w:tr w:rsidR="00EF274B" w14:paraId="3073ECA0" w14:textId="77777777">
        <w:trPr>
          <w:gridAfter w:val="3"/>
          <w:wAfter w:w="5858" w:type="dxa"/>
          <w:trHeight w:val="978"/>
        </w:trPr>
        <w:tc>
          <w:tcPr>
            <w:tcW w:w="706" w:type="dxa"/>
            <w:shd w:val="clear" w:color="auto" w:fill="auto"/>
            <w:vAlign w:val="center"/>
          </w:tcPr>
          <w:p w14:paraId="74D59E1F" w14:textId="77777777" w:rsidR="00EF274B" w:rsidRDefault="00000000">
            <w:pPr>
              <w:widowControl/>
              <w:spacing w:line="0" w:lineRule="atLeast"/>
              <w:rPr>
                <w:rFonts w:ascii="仿宋_GB2312" w:eastAsia="仿宋_GB2312"/>
                <w:color w:val="000000" w:themeColor="text1"/>
              </w:rPr>
            </w:pPr>
            <w:r>
              <w:rPr>
                <w:rFonts w:ascii="仿宋_GB2312" w:eastAsia="仿宋_GB2312"/>
                <w:color w:val="000000" w:themeColor="text1"/>
              </w:rPr>
              <w:t>1</w:t>
            </w:r>
            <w:r>
              <w:rPr>
                <w:rFonts w:ascii="仿宋_GB2312" w:eastAsia="仿宋_GB2312" w:hint="eastAsia"/>
                <w:color w:val="000000" w:themeColor="text1"/>
              </w:rPr>
              <w:t>6</w:t>
            </w:r>
          </w:p>
        </w:tc>
        <w:tc>
          <w:tcPr>
            <w:tcW w:w="1441" w:type="dxa"/>
            <w:shd w:val="clear" w:color="auto" w:fill="auto"/>
            <w:vAlign w:val="center"/>
          </w:tcPr>
          <w:p w14:paraId="421FF7AF"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建筑</w:t>
            </w:r>
            <w:r>
              <w:rPr>
                <w:rFonts w:ascii="仿宋_GB2312" w:eastAsia="仿宋_GB2312"/>
                <w:color w:val="000000" w:themeColor="text1"/>
              </w:rPr>
              <w:t>垃圾运输服务单位</w:t>
            </w:r>
            <w:r>
              <w:rPr>
                <w:rFonts w:ascii="仿宋_GB2312" w:eastAsia="仿宋_GB2312" w:hint="eastAsia"/>
                <w:color w:val="000000" w:themeColor="text1"/>
              </w:rPr>
              <w:t>使用不符合</w:t>
            </w:r>
            <w:r>
              <w:rPr>
                <w:rFonts w:ascii="仿宋_GB2312" w:eastAsia="仿宋_GB2312"/>
                <w:color w:val="000000" w:themeColor="text1"/>
              </w:rPr>
              <w:t>标准的车辆（</w:t>
            </w:r>
            <w:r>
              <w:rPr>
                <w:rFonts w:ascii="仿宋_GB2312" w:eastAsia="仿宋_GB2312" w:hint="eastAsia"/>
                <w:color w:val="000000" w:themeColor="text1"/>
              </w:rPr>
              <w:t>或未取得建筑垃圾准运许可</w:t>
            </w:r>
            <w:r>
              <w:rPr>
                <w:rFonts w:ascii="仿宋_GB2312" w:eastAsia="仿宋_GB2312"/>
                <w:color w:val="000000" w:themeColor="text1"/>
              </w:rPr>
              <w:t>）</w:t>
            </w:r>
            <w:r>
              <w:rPr>
                <w:rFonts w:ascii="仿宋_GB2312" w:eastAsia="仿宋_GB2312" w:hint="eastAsia"/>
                <w:color w:val="000000" w:themeColor="text1"/>
              </w:rPr>
              <w:t>运输建筑垃圾</w:t>
            </w:r>
          </w:p>
        </w:tc>
        <w:tc>
          <w:tcPr>
            <w:tcW w:w="2867" w:type="dxa"/>
            <w:shd w:val="clear" w:color="auto" w:fill="auto"/>
            <w:vAlign w:val="center"/>
          </w:tcPr>
          <w:p w14:paraId="5F6DC81E"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w:t>
            </w:r>
            <w:r>
              <w:rPr>
                <w:rFonts w:ascii="仿宋_GB2312" w:eastAsia="仿宋_GB2312"/>
                <w:color w:val="000000" w:themeColor="text1"/>
              </w:rPr>
              <w:t>条款：第十八条第一款</w:t>
            </w:r>
          </w:p>
          <w:p w14:paraId="11A3150C"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处罚</w:t>
            </w:r>
            <w:r>
              <w:rPr>
                <w:rFonts w:ascii="仿宋_GB2312" w:eastAsia="仿宋_GB2312"/>
                <w:color w:val="000000" w:themeColor="text1"/>
              </w:rPr>
              <w:t>条款：</w:t>
            </w:r>
            <w:r>
              <w:rPr>
                <w:rFonts w:ascii="仿宋_GB2312" w:eastAsia="仿宋_GB2312" w:hint="eastAsia"/>
                <w:color w:val="000000" w:themeColor="text1"/>
              </w:rPr>
              <w:t>第三十九条 责令限期改正，并处1万元以上3万元以下罚款；情节严重的，由城市管理综合执法部门吊销生活垃圾运输经营许可。</w:t>
            </w:r>
          </w:p>
        </w:tc>
        <w:tc>
          <w:tcPr>
            <w:tcW w:w="1103" w:type="dxa"/>
            <w:shd w:val="clear" w:color="auto" w:fill="auto"/>
            <w:vAlign w:val="center"/>
          </w:tcPr>
          <w:p w14:paraId="386B2149" w14:textId="77777777" w:rsidR="00EF274B"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00E8C2A4" w14:textId="77777777" w:rsidR="00EF274B" w:rsidRDefault="00EF274B">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7C7FCE3D"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1.</w:t>
            </w:r>
            <w:r>
              <w:rPr>
                <w:rFonts w:ascii="仿宋_GB2312" w:eastAsia="仿宋_GB2312"/>
                <w:color w:val="000000" w:themeColor="text1"/>
              </w:rPr>
              <w:t>不符合标准的运输车辆，系数为</w:t>
            </w:r>
            <w:r>
              <w:rPr>
                <w:rFonts w:ascii="仿宋_GB2312" w:eastAsia="仿宋_GB2312" w:hint="eastAsia"/>
                <w:color w:val="000000" w:themeColor="text1"/>
              </w:rPr>
              <w:t>0</w:t>
            </w:r>
            <w:r>
              <w:rPr>
                <w:rFonts w:ascii="仿宋_GB2312" w:eastAsia="仿宋_GB2312"/>
                <w:color w:val="000000" w:themeColor="text1"/>
              </w:rPr>
              <w:t>-2</w:t>
            </w:r>
            <w:r>
              <w:rPr>
                <w:rFonts w:ascii="仿宋_GB2312" w:eastAsia="仿宋_GB2312" w:hint="eastAsia"/>
                <w:color w:val="000000" w:themeColor="text1"/>
              </w:rPr>
              <w:t>；</w:t>
            </w:r>
          </w:p>
          <w:p w14:paraId="4E17F0FF" w14:textId="77777777" w:rsidR="00EF274B" w:rsidRDefault="00000000">
            <w:pPr>
              <w:widowControl/>
              <w:spacing w:line="0" w:lineRule="atLeast"/>
              <w:rPr>
                <w:rFonts w:ascii="黑体" w:eastAsia="黑体" w:hAnsi="宋体" w:cs="宋体"/>
                <w:b/>
                <w:bCs/>
                <w:color w:val="000000" w:themeColor="text1"/>
                <w:kern w:val="0"/>
                <w:szCs w:val="21"/>
              </w:rPr>
            </w:pPr>
            <w:r>
              <w:rPr>
                <w:rFonts w:ascii="仿宋_GB2312" w:eastAsia="仿宋_GB2312" w:hint="eastAsia"/>
                <w:color w:val="000000" w:themeColor="text1"/>
              </w:rPr>
              <w:t>2.无</w:t>
            </w:r>
            <w:r>
              <w:rPr>
                <w:rFonts w:ascii="仿宋_GB2312" w:eastAsia="仿宋_GB2312"/>
                <w:color w:val="000000" w:themeColor="text1"/>
              </w:rPr>
              <w:t>准运证的，系数为</w:t>
            </w:r>
            <w:r>
              <w:rPr>
                <w:rFonts w:ascii="仿宋_GB2312" w:eastAsia="仿宋_GB2312" w:hint="eastAsia"/>
                <w:color w:val="000000" w:themeColor="text1"/>
              </w:rPr>
              <w:t>2。</w:t>
            </w:r>
          </w:p>
        </w:tc>
        <w:tc>
          <w:tcPr>
            <w:tcW w:w="1628" w:type="dxa"/>
            <w:shd w:val="clear" w:color="auto" w:fill="auto"/>
            <w:vAlign w:val="center"/>
          </w:tcPr>
          <w:p w14:paraId="07854F2A"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罚款数额＝</w:t>
            </w:r>
            <w:r>
              <w:rPr>
                <w:rFonts w:ascii="仿宋_GB2312" w:eastAsia="仿宋_GB2312"/>
                <w:color w:val="000000" w:themeColor="text1"/>
              </w:rPr>
              <w:t>10</w:t>
            </w:r>
            <w:r>
              <w:rPr>
                <w:rFonts w:ascii="仿宋_GB2312" w:eastAsia="仿宋_GB2312" w:hint="eastAsia"/>
                <w:color w:val="000000" w:themeColor="text1"/>
              </w:rPr>
              <w:t>000×（1＋情节系数+</w:t>
            </w:r>
            <w:r>
              <w:rPr>
                <w:rFonts w:ascii="仿宋_GB2312" w:eastAsia="仿宋_GB2312"/>
                <w:color w:val="000000" w:themeColor="text1"/>
              </w:rPr>
              <w:t>变量系数</w:t>
            </w:r>
            <w:r>
              <w:rPr>
                <w:rFonts w:ascii="仿宋_GB2312" w:eastAsia="仿宋_GB2312" w:hint="eastAsia"/>
                <w:color w:val="000000" w:themeColor="text1"/>
              </w:rPr>
              <w:t>）</w:t>
            </w:r>
          </w:p>
          <w:p w14:paraId="203AC0A6" w14:textId="77777777" w:rsidR="00EF274B" w:rsidRDefault="00EF274B">
            <w:pPr>
              <w:widowControl/>
              <w:spacing w:line="0" w:lineRule="atLeast"/>
              <w:jc w:val="left"/>
              <w:rPr>
                <w:rFonts w:ascii="黑体" w:eastAsia="黑体" w:hAnsi="宋体" w:cs="宋体"/>
                <w:b/>
                <w:bCs/>
                <w:color w:val="000000" w:themeColor="text1"/>
                <w:kern w:val="0"/>
                <w:szCs w:val="21"/>
              </w:rPr>
            </w:pPr>
          </w:p>
        </w:tc>
        <w:tc>
          <w:tcPr>
            <w:tcW w:w="2929" w:type="dxa"/>
            <w:gridSpan w:val="2"/>
            <w:shd w:val="clear" w:color="auto" w:fill="auto"/>
            <w:vAlign w:val="center"/>
          </w:tcPr>
          <w:p w14:paraId="08FD513D" w14:textId="77777777" w:rsidR="00EF274B" w:rsidRDefault="00000000">
            <w:pPr>
              <w:widowControl/>
              <w:numPr>
                <w:ilvl w:val="0"/>
                <w:numId w:val="3"/>
              </w:numPr>
              <w:spacing w:line="0" w:lineRule="atLeast"/>
              <w:jc w:val="left"/>
              <w:rPr>
                <w:rFonts w:ascii="仿宋_GB2312" w:eastAsia="仿宋_GB2312"/>
                <w:color w:val="000000" w:themeColor="text1"/>
                <w:szCs w:val="21"/>
              </w:rPr>
            </w:pPr>
            <w:r>
              <w:rPr>
                <w:rFonts w:ascii="仿宋_GB2312" w:eastAsia="仿宋_GB2312" w:hint="eastAsia"/>
                <w:color w:val="000000" w:themeColor="text1"/>
                <w:szCs w:val="21"/>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w:t>
            </w:r>
            <w:r>
              <w:rPr>
                <w:rFonts w:ascii="仿宋_GB2312" w:eastAsia="仿宋_GB2312" w:hint="eastAsia"/>
                <w:color w:val="000000" w:themeColor="text1"/>
                <w:szCs w:val="21"/>
              </w:rPr>
              <w:lastRenderedPageBreak/>
              <w:t>造成重大社会影响的；其它可以认定为“情节严重”情形的；</w:t>
            </w:r>
          </w:p>
          <w:p w14:paraId="792235B9" w14:textId="77777777" w:rsidR="00EF274B" w:rsidRDefault="00000000">
            <w:pPr>
              <w:widowControl/>
              <w:spacing w:line="0" w:lineRule="atLeast"/>
              <w:jc w:val="left"/>
              <w:rPr>
                <w:rFonts w:ascii="仿宋_GB2312" w:eastAsia="仿宋_GB2312"/>
                <w:color w:val="000000" w:themeColor="text1"/>
                <w:szCs w:val="21"/>
              </w:rPr>
            </w:pPr>
            <w:r>
              <w:rPr>
                <w:rFonts w:ascii="仿宋_GB2312" w:eastAsia="仿宋_GB2312" w:hint="eastAsia"/>
                <w:color w:val="000000" w:themeColor="text1"/>
                <w:szCs w:val="21"/>
              </w:rPr>
              <w:t>2. 依据</w:t>
            </w:r>
            <w:r>
              <w:rPr>
                <w:rFonts w:ascii="仿宋_GB2312" w:eastAsia="仿宋_GB2312" w:hAnsi="宋体" w:cs="宋体" w:hint="eastAsia"/>
                <w:color w:val="000000" w:themeColor="text1"/>
                <w:kern w:val="0"/>
                <w:szCs w:val="21"/>
              </w:rPr>
              <w:t>《北京市人民政府关于进一步相对集中城市管理领域部分行政处罚权的决定》（</w:t>
            </w:r>
            <w:r>
              <w:rPr>
                <w:rFonts w:ascii="仿宋_GB2312" w:eastAsia="仿宋_GB2312" w:hint="eastAsia"/>
                <w:color w:val="000000" w:themeColor="text1"/>
                <w:szCs w:val="21"/>
              </w:rPr>
              <w:t>京政发〔2017〕32号），拟作出吊销处罚的，作出处罚决定前，要邀请城市管理</w:t>
            </w:r>
            <w:r>
              <w:rPr>
                <w:rFonts w:ascii="仿宋_GB2312" w:eastAsia="仿宋_GB2312"/>
                <w:color w:val="000000" w:themeColor="text1"/>
                <w:szCs w:val="21"/>
              </w:rPr>
              <w:t>部门</w:t>
            </w:r>
            <w:r>
              <w:rPr>
                <w:rFonts w:ascii="仿宋_GB2312" w:eastAsia="仿宋_GB2312" w:hint="eastAsia"/>
                <w:color w:val="000000" w:themeColor="text1"/>
                <w:szCs w:val="21"/>
              </w:rPr>
              <w:t>共同会商；对于可能影响公共利益的，提请城市管理部门拟定接管方案。</w:t>
            </w:r>
          </w:p>
        </w:tc>
      </w:tr>
      <w:tr w:rsidR="00EF274B" w14:paraId="7F886922" w14:textId="77777777">
        <w:trPr>
          <w:gridAfter w:val="3"/>
          <w:wAfter w:w="5858" w:type="dxa"/>
          <w:trHeight w:val="978"/>
        </w:trPr>
        <w:tc>
          <w:tcPr>
            <w:tcW w:w="706" w:type="dxa"/>
            <w:shd w:val="clear" w:color="auto" w:fill="auto"/>
            <w:vAlign w:val="center"/>
          </w:tcPr>
          <w:p w14:paraId="6A4977AF"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lastRenderedPageBreak/>
              <w:t>17</w:t>
            </w:r>
          </w:p>
        </w:tc>
        <w:tc>
          <w:tcPr>
            <w:tcW w:w="1441" w:type="dxa"/>
            <w:shd w:val="clear" w:color="auto" w:fill="auto"/>
            <w:vAlign w:val="center"/>
          </w:tcPr>
          <w:p w14:paraId="1F81724E"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建筑</w:t>
            </w:r>
            <w:r>
              <w:rPr>
                <w:rFonts w:ascii="仿宋_GB2312" w:eastAsia="仿宋_GB2312"/>
                <w:color w:val="000000" w:themeColor="text1"/>
              </w:rPr>
              <w:t>垃圾运输服务单位</w:t>
            </w:r>
            <w:r>
              <w:rPr>
                <w:rFonts w:ascii="仿宋_GB2312" w:eastAsia="仿宋_GB2312" w:hint="eastAsia"/>
                <w:color w:val="000000" w:themeColor="text1"/>
              </w:rPr>
              <w:t>未采取措施防止建筑垃圾遗撒、泄漏</w:t>
            </w:r>
          </w:p>
        </w:tc>
        <w:tc>
          <w:tcPr>
            <w:tcW w:w="2867" w:type="dxa"/>
            <w:shd w:val="clear" w:color="auto" w:fill="auto"/>
            <w:vAlign w:val="center"/>
          </w:tcPr>
          <w:p w14:paraId="440AEC3C"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违反条款：第十九条第一款</w:t>
            </w:r>
          </w:p>
          <w:p w14:paraId="721581BA"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1103" w:type="dxa"/>
            <w:shd w:val="clear" w:color="auto" w:fill="auto"/>
            <w:vAlign w:val="center"/>
          </w:tcPr>
          <w:p w14:paraId="3E1EA4CC" w14:textId="77777777" w:rsidR="00EF274B" w:rsidRDefault="00000000">
            <w:pPr>
              <w:spacing w:line="240" w:lineRule="exact"/>
              <w:rPr>
                <w:rFonts w:ascii="仿宋_GB2312" w:eastAsia="仿宋_GB2312"/>
                <w:color w:val="000000" w:themeColor="text1"/>
                <w:szCs w:val="21"/>
              </w:rPr>
            </w:pPr>
            <w:r>
              <w:rPr>
                <w:rFonts w:ascii="仿宋_GB2312" w:eastAsia="仿宋_GB2312"/>
                <w:color w:val="000000" w:themeColor="text1"/>
                <w:szCs w:val="21"/>
              </w:rPr>
              <w:t>20000</w:t>
            </w:r>
          </w:p>
        </w:tc>
        <w:tc>
          <w:tcPr>
            <w:tcW w:w="990" w:type="dxa"/>
            <w:shd w:val="clear" w:color="auto" w:fill="auto"/>
            <w:vAlign w:val="center"/>
          </w:tcPr>
          <w:p w14:paraId="38A4F310" w14:textId="77777777" w:rsidR="00EF274B" w:rsidRDefault="00EF274B">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2B0D7532" w14:textId="77777777" w:rsidR="00EF274B" w:rsidRDefault="00000000">
            <w:pPr>
              <w:widowControl/>
              <w:spacing w:line="0" w:lineRule="atLeast"/>
              <w:jc w:val="left"/>
              <w:rPr>
                <w:rFonts w:ascii="黑体" w:eastAsia="黑体" w:hAnsi="宋体" w:cs="宋体"/>
                <w:b/>
                <w:bCs/>
                <w:color w:val="000000" w:themeColor="text1"/>
                <w:kern w:val="0"/>
                <w:szCs w:val="21"/>
              </w:rPr>
            </w:pPr>
            <w:r>
              <w:rPr>
                <w:rFonts w:ascii="仿宋_GB2312" w:eastAsia="仿宋_GB2312" w:hint="eastAsia"/>
                <w:color w:val="000000" w:themeColor="text1"/>
              </w:rPr>
              <w:t>未造成</w:t>
            </w:r>
            <w:r>
              <w:rPr>
                <w:rFonts w:ascii="仿宋_GB2312" w:eastAsia="仿宋_GB2312"/>
                <w:color w:val="000000" w:themeColor="text1"/>
              </w:rPr>
              <w:t>遗撒、泄漏的，系数为</w:t>
            </w:r>
            <w:r>
              <w:rPr>
                <w:rFonts w:ascii="仿宋_GB2312" w:eastAsia="仿宋_GB2312" w:hint="eastAsia"/>
                <w:color w:val="000000" w:themeColor="text1"/>
              </w:rPr>
              <w:t>0；污染道路长21－30米的，系数1；31－40米的，系数2；以此类推。</w:t>
            </w:r>
          </w:p>
        </w:tc>
        <w:tc>
          <w:tcPr>
            <w:tcW w:w="1628" w:type="dxa"/>
            <w:shd w:val="clear" w:color="auto" w:fill="auto"/>
            <w:vAlign w:val="center"/>
          </w:tcPr>
          <w:p w14:paraId="3E55C479" w14:textId="77777777" w:rsidR="00EF274B" w:rsidRDefault="00000000">
            <w:pPr>
              <w:widowControl/>
              <w:spacing w:line="0" w:lineRule="atLeast"/>
              <w:jc w:val="left"/>
              <w:rPr>
                <w:rFonts w:ascii="黑体" w:eastAsia="黑体" w:hAnsi="宋体" w:cs="宋体"/>
                <w:b/>
                <w:bCs/>
                <w:color w:val="000000" w:themeColor="text1"/>
                <w:kern w:val="0"/>
                <w:szCs w:val="21"/>
              </w:rPr>
            </w:pPr>
            <w:r>
              <w:rPr>
                <w:rFonts w:ascii="仿宋_GB2312" w:eastAsia="仿宋_GB2312" w:hint="eastAsia"/>
                <w:color w:val="000000" w:themeColor="text1"/>
              </w:rPr>
              <w:t>罚款数额＝20000×（1＋区域系数＋情节系数＋变量系数）</w:t>
            </w:r>
          </w:p>
        </w:tc>
        <w:tc>
          <w:tcPr>
            <w:tcW w:w="2929" w:type="dxa"/>
            <w:gridSpan w:val="2"/>
            <w:shd w:val="clear" w:color="auto" w:fill="auto"/>
            <w:vAlign w:val="center"/>
          </w:tcPr>
          <w:p w14:paraId="7B5F3078" w14:textId="77777777" w:rsidR="00EF274B" w:rsidRDefault="00000000">
            <w:pPr>
              <w:widowControl/>
              <w:numPr>
                <w:ilvl w:val="0"/>
                <w:numId w:val="4"/>
              </w:numPr>
              <w:spacing w:line="0" w:lineRule="atLeast"/>
              <w:jc w:val="left"/>
              <w:rPr>
                <w:rFonts w:ascii="仿宋_GB2312" w:eastAsia="仿宋_GB2312"/>
                <w:color w:val="000000" w:themeColor="text1"/>
                <w:szCs w:val="21"/>
              </w:rPr>
            </w:pPr>
            <w:r>
              <w:rPr>
                <w:rFonts w:ascii="仿宋_GB2312" w:eastAsia="仿宋_GB2312" w:hint="eastAsia"/>
                <w:color w:val="000000" w:themeColor="text1"/>
                <w:szCs w:val="21"/>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DD3559F" w14:textId="77777777" w:rsidR="00EF274B" w:rsidRDefault="00000000">
            <w:pPr>
              <w:widowControl/>
              <w:spacing w:line="0" w:lineRule="atLeast"/>
              <w:jc w:val="left"/>
              <w:rPr>
                <w:rFonts w:ascii="仿宋_GB2312" w:eastAsia="仿宋_GB2312"/>
                <w:color w:val="000000" w:themeColor="text1"/>
                <w:szCs w:val="21"/>
              </w:rPr>
            </w:pPr>
            <w:r>
              <w:rPr>
                <w:rFonts w:ascii="仿宋_GB2312" w:eastAsia="仿宋_GB2312" w:hint="eastAsia"/>
                <w:color w:val="000000" w:themeColor="text1"/>
                <w:szCs w:val="21"/>
              </w:rPr>
              <w:t>2. 依据</w:t>
            </w:r>
            <w:r>
              <w:rPr>
                <w:rFonts w:ascii="仿宋_GB2312" w:eastAsia="仿宋_GB2312" w:hAnsi="宋体" w:cs="宋体" w:hint="eastAsia"/>
                <w:color w:val="000000" w:themeColor="text1"/>
                <w:kern w:val="0"/>
                <w:szCs w:val="21"/>
              </w:rPr>
              <w:t>《北京市人民政府关于进一步相对集中城市管理领域部分行政处罚权的决定》（</w:t>
            </w:r>
            <w:r>
              <w:rPr>
                <w:rFonts w:ascii="仿宋_GB2312" w:eastAsia="仿宋_GB2312" w:hint="eastAsia"/>
                <w:color w:val="000000" w:themeColor="text1"/>
                <w:szCs w:val="21"/>
              </w:rPr>
              <w:t>京政发〔2017〕32号），拟作出吊销处罚的，</w:t>
            </w:r>
            <w:r>
              <w:rPr>
                <w:rFonts w:ascii="仿宋_GB2312" w:eastAsia="仿宋_GB2312" w:hint="eastAsia"/>
                <w:color w:val="000000" w:themeColor="text1"/>
                <w:szCs w:val="21"/>
              </w:rPr>
              <w:lastRenderedPageBreak/>
              <w:t>作出处罚决定前，要邀请城市管理部门共同会商；对于可能影响公共利益的，提请城市管理</w:t>
            </w:r>
            <w:r>
              <w:rPr>
                <w:rFonts w:ascii="仿宋_GB2312" w:eastAsia="仿宋_GB2312"/>
                <w:color w:val="000000" w:themeColor="text1"/>
                <w:szCs w:val="21"/>
              </w:rPr>
              <w:t>部门</w:t>
            </w:r>
            <w:r>
              <w:rPr>
                <w:rFonts w:ascii="仿宋_GB2312" w:eastAsia="仿宋_GB2312" w:hint="eastAsia"/>
                <w:color w:val="000000" w:themeColor="text1"/>
                <w:szCs w:val="21"/>
              </w:rPr>
              <w:t>拟定接管方案。</w:t>
            </w:r>
          </w:p>
        </w:tc>
      </w:tr>
      <w:tr w:rsidR="00EF274B" w14:paraId="0EE60ABD" w14:textId="77777777">
        <w:trPr>
          <w:gridAfter w:val="3"/>
          <w:wAfter w:w="5858" w:type="dxa"/>
          <w:trHeight w:val="978"/>
        </w:trPr>
        <w:tc>
          <w:tcPr>
            <w:tcW w:w="706" w:type="dxa"/>
            <w:shd w:val="clear" w:color="auto" w:fill="auto"/>
            <w:vAlign w:val="center"/>
          </w:tcPr>
          <w:p w14:paraId="2F363C48" w14:textId="77777777" w:rsidR="00EF274B" w:rsidRDefault="00000000">
            <w:pPr>
              <w:widowControl/>
              <w:spacing w:line="0" w:lineRule="atLeast"/>
              <w:rPr>
                <w:rFonts w:ascii="仿宋_GB2312" w:eastAsia="仿宋_GB2312"/>
                <w:color w:val="000000" w:themeColor="text1"/>
              </w:rPr>
            </w:pPr>
            <w:r>
              <w:rPr>
                <w:rFonts w:ascii="仿宋_GB2312" w:eastAsia="仿宋_GB2312"/>
                <w:color w:val="000000" w:themeColor="text1"/>
              </w:rPr>
              <w:lastRenderedPageBreak/>
              <w:t>1</w:t>
            </w:r>
            <w:r>
              <w:rPr>
                <w:rFonts w:ascii="仿宋_GB2312" w:eastAsia="仿宋_GB2312" w:hint="eastAsia"/>
                <w:color w:val="000000" w:themeColor="text1"/>
              </w:rPr>
              <w:t>8</w:t>
            </w:r>
          </w:p>
        </w:tc>
        <w:tc>
          <w:tcPr>
            <w:tcW w:w="1441" w:type="dxa"/>
            <w:shd w:val="clear" w:color="auto" w:fill="auto"/>
            <w:vAlign w:val="center"/>
          </w:tcPr>
          <w:p w14:paraId="4EB3649B"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建筑</w:t>
            </w:r>
            <w:r>
              <w:rPr>
                <w:rFonts w:ascii="仿宋_GB2312" w:eastAsia="仿宋_GB2312"/>
                <w:color w:val="000000" w:themeColor="text1"/>
              </w:rPr>
              <w:t>垃圾</w:t>
            </w:r>
            <w:r>
              <w:rPr>
                <w:rFonts w:ascii="仿宋_GB2312" w:eastAsia="仿宋_GB2312" w:hint="eastAsia"/>
                <w:color w:val="000000" w:themeColor="text1"/>
              </w:rPr>
              <w:t>运输</w:t>
            </w:r>
            <w:r>
              <w:rPr>
                <w:rFonts w:ascii="仿宋_GB2312" w:eastAsia="仿宋_GB2312"/>
                <w:color w:val="000000" w:themeColor="text1"/>
              </w:rPr>
              <w:t>服务单位</w:t>
            </w:r>
            <w:r>
              <w:rPr>
                <w:rFonts w:ascii="仿宋_GB2312" w:eastAsia="仿宋_GB2312" w:hint="eastAsia"/>
                <w:color w:val="000000" w:themeColor="text1"/>
              </w:rPr>
              <w:t>将建筑垃圾与其他生活垃圾、危险废物混装混运</w:t>
            </w:r>
          </w:p>
        </w:tc>
        <w:tc>
          <w:tcPr>
            <w:tcW w:w="2867" w:type="dxa"/>
            <w:shd w:val="clear" w:color="auto" w:fill="auto"/>
            <w:vAlign w:val="center"/>
          </w:tcPr>
          <w:p w14:paraId="53276EF7"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w:t>
            </w:r>
            <w:r>
              <w:rPr>
                <w:rFonts w:ascii="仿宋_GB2312" w:eastAsia="仿宋_GB2312"/>
                <w:color w:val="000000" w:themeColor="text1"/>
              </w:rPr>
              <w:t>条款：第十九条第一款</w:t>
            </w:r>
          </w:p>
          <w:p w14:paraId="2AD8DFB6"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处罚</w:t>
            </w:r>
            <w:r>
              <w:rPr>
                <w:rFonts w:ascii="仿宋_GB2312" w:eastAsia="仿宋_GB2312"/>
                <w:color w:val="000000" w:themeColor="text1"/>
              </w:rPr>
              <w:t>条款：第四十条</w:t>
            </w:r>
            <w:r>
              <w:rPr>
                <w:rFonts w:ascii="仿宋_GB2312" w:eastAsia="仿宋_GB2312" w:hint="eastAsia"/>
                <w:color w:val="000000" w:themeColor="text1"/>
              </w:rPr>
              <w:t>第一款 责令立即改正，处2万元以上10万元以下罚款；情节严重的，由城市管理综合执法部门吊销生活垃圾运输经营许可</w:t>
            </w:r>
            <w:r>
              <w:rPr>
                <w:rFonts w:ascii="仿宋_GB2312" w:eastAsia="仿宋_GB2312"/>
                <w:color w:val="000000" w:themeColor="text1"/>
              </w:rPr>
              <w:t xml:space="preserve"> </w:t>
            </w:r>
            <w:r>
              <w:rPr>
                <w:rFonts w:ascii="仿宋_GB2312" w:eastAsia="仿宋_GB2312" w:hint="eastAsia"/>
                <w:color w:val="000000" w:themeColor="text1"/>
              </w:rPr>
              <w:t>。</w:t>
            </w:r>
          </w:p>
        </w:tc>
        <w:tc>
          <w:tcPr>
            <w:tcW w:w="1103" w:type="dxa"/>
            <w:shd w:val="clear" w:color="auto" w:fill="auto"/>
            <w:vAlign w:val="center"/>
          </w:tcPr>
          <w:p w14:paraId="5D0B04C2" w14:textId="77777777" w:rsidR="00EF274B"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20000</w:t>
            </w:r>
          </w:p>
        </w:tc>
        <w:tc>
          <w:tcPr>
            <w:tcW w:w="990" w:type="dxa"/>
            <w:shd w:val="clear" w:color="auto" w:fill="auto"/>
            <w:vAlign w:val="center"/>
          </w:tcPr>
          <w:p w14:paraId="0AC276CC" w14:textId="77777777" w:rsidR="00EF274B" w:rsidRDefault="00EF274B">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61542E4C"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1.运输</w:t>
            </w:r>
            <w:r>
              <w:rPr>
                <w:rFonts w:ascii="仿宋_GB2312" w:eastAsia="仿宋_GB2312"/>
                <w:color w:val="000000" w:themeColor="text1"/>
              </w:rPr>
              <w:t>车辆（</w:t>
            </w:r>
            <w:r>
              <w:rPr>
                <w:rFonts w:ascii="仿宋_GB2312" w:eastAsia="仿宋_GB2312" w:hint="eastAsia"/>
                <w:color w:val="000000" w:themeColor="text1"/>
              </w:rPr>
              <w:t>4.5吨</w:t>
            </w:r>
            <w:r>
              <w:rPr>
                <w:rFonts w:ascii="仿宋_GB2312" w:eastAsia="仿宋_GB2312"/>
                <w:color w:val="000000" w:themeColor="text1"/>
              </w:rPr>
              <w:t>以下）</w:t>
            </w:r>
            <w:r>
              <w:rPr>
                <w:rFonts w:ascii="仿宋_GB2312" w:eastAsia="仿宋_GB2312" w:hint="eastAsia"/>
                <w:color w:val="000000" w:themeColor="text1"/>
              </w:rPr>
              <w:t>，</w:t>
            </w:r>
            <w:r>
              <w:rPr>
                <w:rFonts w:ascii="仿宋_GB2312" w:eastAsia="仿宋_GB2312"/>
                <w:color w:val="000000" w:themeColor="text1"/>
              </w:rPr>
              <w:t>系数</w:t>
            </w:r>
            <w:r>
              <w:rPr>
                <w:rFonts w:ascii="仿宋_GB2312" w:eastAsia="仿宋_GB2312" w:hint="eastAsia"/>
                <w:color w:val="000000" w:themeColor="text1"/>
              </w:rPr>
              <w:t>1；</w:t>
            </w:r>
          </w:p>
          <w:p w14:paraId="758110AB" w14:textId="77777777" w:rsidR="00EF274B" w:rsidRDefault="00000000">
            <w:pPr>
              <w:widowControl/>
              <w:spacing w:line="0" w:lineRule="atLeast"/>
              <w:rPr>
                <w:rFonts w:ascii="仿宋_GB2312" w:eastAsia="仿宋_GB2312"/>
                <w:color w:val="000000" w:themeColor="text1"/>
              </w:rPr>
            </w:pPr>
            <w:r>
              <w:rPr>
                <w:rFonts w:ascii="仿宋_GB2312" w:eastAsia="仿宋_GB2312"/>
                <w:color w:val="000000" w:themeColor="text1"/>
              </w:rPr>
              <w:t>2.</w:t>
            </w:r>
            <w:r>
              <w:rPr>
                <w:rFonts w:ascii="仿宋_GB2312" w:eastAsia="仿宋_GB2312" w:hint="eastAsia"/>
                <w:color w:val="000000" w:themeColor="text1"/>
              </w:rPr>
              <w:t>运输车辆</w:t>
            </w:r>
            <w:r>
              <w:rPr>
                <w:rFonts w:ascii="仿宋_GB2312" w:eastAsia="仿宋_GB2312"/>
                <w:color w:val="000000" w:themeColor="text1"/>
              </w:rPr>
              <w:t>（</w:t>
            </w:r>
            <w:r>
              <w:rPr>
                <w:rFonts w:ascii="仿宋_GB2312" w:eastAsia="仿宋_GB2312" w:hint="eastAsia"/>
                <w:color w:val="000000" w:themeColor="text1"/>
              </w:rPr>
              <w:t>4.5吨</w:t>
            </w:r>
            <w:r>
              <w:rPr>
                <w:rFonts w:ascii="仿宋_GB2312" w:eastAsia="仿宋_GB2312"/>
                <w:color w:val="000000" w:themeColor="text1"/>
              </w:rPr>
              <w:t>以上）</w:t>
            </w:r>
            <w:r>
              <w:rPr>
                <w:rFonts w:ascii="仿宋_GB2312" w:eastAsia="仿宋_GB2312" w:hint="eastAsia"/>
                <w:color w:val="000000" w:themeColor="text1"/>
              </w:rPr>
              <w:t>，</w:t>
            </w:r>
            <w:r>
              <w:rPr>
                <w:rFonts w:ascii="仿宋_GB2312" w:eastAsia="仿宋_GB2312"/>
                <w:color w:val="000000" w:themeColor="text1"/>
              </w:rPr>
              <w:t>系数为</w:t>
            </w:r>
            <w:r>
              <w:rPr>
                <w:rFonts w:ascii="仿宋_GB2312" w:eastAsia="仿宋_GB2312" w:hint="eastAsia"/>
                <w:color w:val="000000" w:themeColor="text1"/>
              </w:rPr>
              <w:t>2；</w:t>
            </w:r>
          </w:p>
          <w:p w14:paraId="73696202" w14:textId="77777777" w:rsidR="00EF274B" w:rsidRDefault="00000000">
            <w:pPr>
              <w:widowControl/>
              <w:spacing w:line="0" w:lineRule="atLeast"/>
              <w:rPr>
                <w:rFonts w:ascii="仿宋_GB2312" w:eastAsia="仿宋_GB2312"/>
                <w:color w:val="000000" w:themeColor="text1"/>
              </w:rPr>
            </w:pPr>
            <w:r>
              <w:rPr>
                <w:rFonts w:ascii="仿宋_GB2312" w:eastAsia="仿宋_GB2312"/>
                <w:color w:val="000000" w:themeColor="text1"/>
              </w:rPr>
              <w:t>3.</w:t>
            </w:r>
            <w:r>
              <w:rPr>
                <w:rFonts w:ascii="仿宋_GB2312" w:eastAsia="仿宋_GB2312" w:hint="eastAsia"/>
                <w:color w:val="000000" w:themeColor="text1"/>
              </w:rPr>
              <w:t>与</w:t>
            </w:r>
            <w:r>
              <w:rPr>
                <w:rFonts w:ascii="仿宋_GB2312" w:eastAsia="仿宋_GB2312"/>
                <w:color w:val="000000" w:themeColor="text1"/>
              </w:rPr>
              <w:t>生活垃圾混装混运，系数为1-2</w:t>
            </w:r>
            <w:r>
              <w:rPr>
                <w:rFonts w:ascii="仿宋_GB2312" w:eastAsia="仿宋_GB2312" w:hint="eastAsia"/>
                <w:color w:val="000000" w:themeColor="text1"/>
              </w:rPr>
              <w:t>；</w:t>
            </w:r>
          </w:p>
          <w:p w14:paraId="2CE1EA87" w14:textId="77777777" w:rsidR="00EF274B" w:rsidRDefault="00000000">
            <w:pPr>
              <w:widowControl/>
              <w:spacing w:line="0" w:lineRule="atLeast"/>
              <w:rPr>
                <w:rFonts w:ascii="黑体" w:eastAsia="仿宋_GB2312" w:hAnsi="宋体" w:cs="宋体"/>
                <w:b/>
                <w:bCs/>
                <w:color w:val="000000" w:themeColor="text1"/>
                <w:kern w:val="0"/>
                <w:szCs w:val="21"/>
              </w:rPr>
            </w:pPr>
            <w:r>
              <w:rPr>
                <w:rFonts w:ascii="仿宋_GB2312" w:eastAsia="仿宋_GB2312"/>
                <w:color w:val="000000" w:themeColor="text1"/>
              </w:rPr>
              <w:t>4</w:t>
            </w:r>
            <w:r>
              <w:rPr>
                <w:rFonts w:ascii="仿宋_GB2312" w:eastAsia="仿宋_GB2312" w:hint="eastAsia"/>
                <w:color w:val="000000" w:themeColor="text1"/>
              </w:rPr>
              <w:t>.与</w:t>
            </w:r>
            <w:r>
              <w:rPr>
                <w:rFonts w:ascii="仿宋_GB2312" w:eastAsia="仿宋_GB2312"/>
                <w:color w:val="000000" w:themeColor="text1"/>
              </w:rPr>
              <w:t>危险废物混装</w:t>
            </w:r>
            <w:r>
              <w:rPr>
                <w:rFonts w:ascii="仿宋_GB2312" w:eastAsia="仿宋_GB2312" w:hint="eastAsia"/>
                <w:color w:val="000000" w:themeColor="text1"/>
              </w:rPr>
              <w:t>混运</w:t>
            </w:r>
            <w:r>
              <w:rPr>
                <w:rFonts w:ascii="仿宋_GB2312" w:eastAsia="仿宋_GB2312"/>
                <w:color w:val="000000" w:themeColor="text1"/>
              </w:rPr>
              <w:t>，系数为</w:t>
            </w:r>
            <w:r>
              <w:rPr>
                <w:rFonts w:ascii="仿宋_GB2312" w:eastAsia="仿宋_GB2312" w:hint="eastAsia"/>
                <w:color w:val="000000" w:themeColor="text1"/>
              </w:rPr>
              <w:t>3</w:t>
            </w:r>
            <w:r>
              <w:rPr>
                <w:rFonts w:ascii="仿宋_GB2312" w:eastAsia="仿宋_GB2312"/>
                <w:color w:val="000000" w:themeColor="text1"/>
              </w:rPr>
              <w:t>-9</w:t>
            </w:r>
            <w:r>
              <w:rPr>
                <w:rFonts w:ascii="仿宋_GB2312" w:eastAsia="仿宋_GB2312" w:hint="eastAsia"/>
                <w:color w:val="000000" w:themeColor="text1"/>
              </w:rPr>
              <w:t>。</w:t>
            </w:r>
          </w:p>
        </w:tc>
        <w:tc>
          <w:tcPr>
            <w:tcW w:w="1628" w:type="dxa"/>
            <w:shd w:val="clear" w:color="auto" w:fill="auto"/>
            <w:vAlign w:val="center"/>
          </w:tcPr>
          <w:p w14:paraId="71EF03FF"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罚款数额＝</w:t>
            </w:r>
            <w:r>
              <w:rPr>
                <w:rFonts w:ascii="仿宋_GB2312" w:eastAsia="仿宋_GB2312"/>
                <w:color w:val="000000" w:themeColor="text1"/>
              </w:rPr>
              <w:t>20000</w:t>
            </w:r>
            <w:r>
              <w:rPr>
                <w:rFonts w:ascii="仿宋_GB2312" w:eastAsia="仿宋_GB2312" w:hint="eastAsia"/>
                <w:color w:val="000000" w:themeColor="text1"/>
              </w:rPr>
              <w:t>×（1＋区域系数＋情节系数＋变量系数）</w:t>
            </w:r>
          </w:p>
        </w:tc>
        <w:tc>
          <w:tcPr>
            <w:tcW w:w="2929" w:type="dxa"/>
            <w:gridSpan w:val="2"/>
            <w:shd w:val="clear" w:color="auto" w:fill="auto"/>
            <w:vAlign w:val="center"/>
          </w:tcPr>
          <w:p w14:paraId="79794E5C" w14:textId="77777777" w:rsidR="00EF274B" w:rsidRDefault="00000000">
            <w:pPr>
              <w:widowControl/>
              <w:numPr>
                <w:ilvl w:val="0"/>
                <w:numId w:val="5"/>
              </w:numPr>
              <w:spacing w:line="0" w:lineRule="atLeast"/>
              <w:jc w:val="left"/>
              <w:rPr>
                <w:rFonts w:ascii="仿宋_GB2312" w:eastAsia="仿宋_GB2312"/>
                <w:color w:val="000000" w:themeColor="text1"/>
                <w:szCs w:val="21"/>
              </w:rPr>
            </w:pPr>
            <w:r>
              <w:rPr>
                <w:rFonts w:ascii="仿宋_GB2312" w:eastAsia="仿宋_GB2312" w:hint="eastAsia"/>
                <w:color w:val="000000" w:themeColor="text1"/>
                <w:szCs w:val="21"/>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DC02206" w14:textId="77777777" w:rsidR="00EF274B" w:rsidRDefault="00000000">
            <w:pPr>
              <w:widowControl/>
              <w:spacing w:line="0" w:lineRule="atLeast"/>
              <w:jc w:val="left"/>
              <w:rPr>
                <w:rFonts w:ascii="仿宋_GB2312" w:eastAsia="仿宋_GB2312"/>
                <w:color w:val="000000" w:themeColor="text1"/>
                <w:szCs w:val="21"/>
              </w:rPr>
            </w:pPr>
            <w:r>
              <w:rPr>
                <w:rFonts w:ascii="仿宋_GB2312" w:eastAsia="仿宋_GB2312" w:hint="eastAsia"/>
                <w:color w:val="000000" w:themeColor="text1"/>
                <w:szCs w:val="21"/>
              </w:rPr>
              <w:t>2. 依据</w:t>
            </w:r>
            <w:r>
              <w:rPr>
                <w:rFonts w:ascii="仿宋_GB2312" w:eastAsia="仿宋_GB2312" w:hAnsi="宋体" w:cs="宋体" w:hint="eastAsia"/>
                <w:color w:val="000000" w:themeColor="text1"/>
                <w:kern w:val="0"/>
                <w:szCs w:val="21"/>
              </w:rPr>
              <w:t>《北京市人民政府关于进一步相对集中城市管理领域部分行政处罚权的决定》（</w:t>
            </w:r>
            <w:r>
              <w:rPr>
                <w:rFonts w:ascii="仿宋_GB2312" w:eastAsia="仿宋_GB2312" w:hint="eastAsia"/>
                <w:color w:val="000000" w:themeColor="text1"/>
                <w:szCs w:val="21"/>
              </w:rPr>
              <w:t>京政发〔2017〕32号），拟作出吊销处罚的，作出处罚决定前，要邀请城市管理部门共同会商；对于可能影响公共利益的，提请城市管理部门拟定接管方案。</w:t>
            </w:r>
          </w:p>
        </w:tc>
      </w:tr>
      <w:tr w:rsidR="00EF274B" w14:paraId="2BFEFC7F" w14:textId="77777777">
        <w:trPr>
          <w:gridAfter w:val="3"/>
          <w:wAfter w:w="5858" w:type="dxa"/>
          <w:trHeight w:val="978"/>
        </w:trPr>
        <w:tc>
          <w:tcPr>
            <w:tcW w:w="706" w:type="dxa"/>
            <w:shd w:val="clear" w:color="auto" w:fill="auto"/>
            <w:vAlign w:val="center"/>
          </w:tcPr>
          <w:p w14:paraId="2A369DDF"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lastRenderedPageBreak/>
              <w:t>19</w:t>
            </w:r>
          </w:p>
        </w:tc>
        <w:tc>
          <w:tcPr>
            <w:tcW w:w="1441" w:type="dxa"/>
            <w:shd w:val="clear" w:color="auto" w:fill="auto"/>
            <w:vAlign w:val="center"/>
          </w:tcPr>
          <w:p w14:paraId="0C534A1C"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建筑</w:t>
            </w:r>
            <w:r>
              <w:rPr>
                <w:rFonts w:ascii="仿宋_GB2312" w:eastAsia="仿宋_GB2312"/>
                <w:color w:val="000000" w:themeColor="text1"/>
              </w:rPr>
              <w:t>垃圾运输服务单位</w:t>
            </w:r>
            <w:r>
              <w:rPr>
                <w:rFonts w:ascii="仿宋_GB2312" w:eastAsia="仿宋_GB2312" w:hint="eastAsia"/>
                <w:color w:val="000000" w:themeColor="text1"/>
              </w:rPr>
              <w:t>未</w:t>
            </w:r>
            <w:r>
              <w:rPr>
                <w:rFonts w:ascii="仿宋_GB2312" w:eastAsia="仿宋_GB2312"/>
                <w:color w:val="000000" w:themeColor="text1"/>
              </w:rPr>
              <w:t>按照规定使用电子运单</w:t>
            </w:r>
            <w:r>
              <w:rPr>
                <w:rFonts w:ascii="仿宋_GB2312" w:eastAsia="仿宋_GB2312" w:hint="eastAsia"/>
                <w:color w:val="000000" w:themeColor="text1"/>
              </w:rPr>
              <w:t>，</w:t>
            </w:r>
            <w:r>
              <w:rPr>
                <w:rFonts w:ascii="仿宋_GB2312" w:eastAsia="仿宋_GB2312"/>
                <w:color w:val="000000" w:themeColor="text1"/>
              </w:rPr>
              <w:t>如实记录建筑垃圾处置情况</w:t>
            </w:r>
          </w:p>
        </w:tc>
        <w:tc>
          <w:tcPr>
            <w:tcW w:w="2867" w:type="dxa"/>
            <w:shd w:val="clear" w:color="auto" w:fill="auto"/>
            <w:vAlign w:val="center"/>
          </w:tcPr>
          <w:p w14:paraId="724EBC55"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w:t>
            </w:r>
            <w:r>
              <w:rPr>
                <w:rFonts w:ascii="仿宋_GB2312" w:eastAsia="仿宋_GB2312"/>
                <w:color w:val="000000" w:themeColor="text1"/>
              </w:rPr>
              <w:t>条款：</w:t>
            </w:r>
            <w:r>
              <w:rPr>
                <w:rFonts w:ascii="仿宋_GB2312" w:eastAsia="仿宋_GB2312" w:hint="eastAsia"/>
                <w:color w:val="000000" w:themeColor="text1"/>
              </w:rPr>
              <w:t>第</w:t>
            </w:r>
            <w:r>
              <w:rPr>
                <w:rFonts w:ascii="仿宋_GB2312" w:eastAsia="仿宋_GB2312"/>
                <w:color w:val="000000" w:themeColor="text1"/>
              </w:rPr>
              <w:t>十九条第</w:t>
            </w:r>
            <w:r>
              <w:rPr>
                <w:rFonts w:ascii="仿宋_GB2312" w:eastAsia="仿宋_GB2312" w:hint="eastAsia"/>
                <w:color w:val="000000" w:themeColor="text1"/>
              </w:rPr>
              <w:t>二</w:t>
            </w:r>
            <w:r>
              <w:rPr>
                <w:rFonts w:ascii="仿宋_GB2312" w:eastAsia="仿宋_GB2312"/>
                <w:color w:val="000000" w:themeColor="text1"/>
              </w:rPr>
              <w:t>款</w:t>
            </w:r>
          </w:p>
          <w:p w14:paraId="519BF081"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处罚</w:t>
            </w:r>
            <w:r>
              <w:rPr>
                <w:rFonts w:ascii="仿宋_GB2312" w:eastAsia="仿宋_GB2312"/>
                <w:color w:val="000000" w:themeColor="text1"/>
              </w:rPr>
              <w:t>条款：</w:t>
            </w:r>
            <w:r>
              <w:rPr>
                <w:rFonts w:ascii="仿宋_GB2312" w:eastAsia="仿宋_GB2312" w:hint="eastAsia"/>
                <w:color w:val="000000" w:themeColor="text1"/>
              </w:rPr>
              <w:t>第</w:t>
            </w:r>
            <w:r>
              <w:rPr>
                <w:rFonts w:ascii="仿宋_GB2312" w:eastAsia="仿宋_GB2312"/>
                <w:color w:val="000000" w:themeColor="text1"/>
              </w:rPr>
              <w:t>四十条第二款</w:t>
            </w:r>
            <w:r>
              <w:rPr>
                <w:rFonts w:ascii="仿宋_GB2312" w:eastAsia="仿宋_GB2312" w:hint="eastAsia"/>
                <w:color w:val="000000" w:themeColor="text1"/>
              </w:rPr>
              <w:t xml:space="preserve"> 责令限期改正，处1000元以上1万元以下罚款；情节严重的，由城市管理综合执法部门依法吊销生活垃圾运输经营许可。</w:t>
            </w:r>
          </w:p>
        </w:tc>
        <w:tc>
          <w:tcPr>
            <w:tcW w:w="1103" w:type="dxa"/>
            <w:shd w:val="clear" w:color="auto" w:fill="auto"/>
            <w:vAlign w:val="center"/>
          </w:tcPr>
          <w:p w14:paraId="666666CB" w14:textId="77777777" w:rsidR="00EF274B"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1000</w:t>
            </w:r>
          </w:p>
        </w:tc>
        <w:tc>
          <w:tcPr>
            <w:tcW w:w="990" w:type="dxa"/>
            <w:shd w:val="clear" w:color="auto" w:fill="auto"/>
            <w:vAlign w:val="center"/>
          </w:tcPr>
          <w:p w14:paraId="01826319" w14:textId="77777777" w:rsidR="00EF274B" w:rsidRDefault="00EF274B">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02207866"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color w:val="000000" w:themeColor="text1"/>
              </w:rPr>
              <w:t>1.</w:t>
            </w:r>
            <w:r>
              <w:rPr>
                <w:rFonts w:ascii="仿宋_GB2312" w:eastAsia="仿宋_GB2312" w:hint="eastAsia"/>
                <w:color w:val="000000" w:themeColor="text1"/>
              </w:rPr>
              <w:t>有</w:t>
            </w:r>
            <w:r>
              <w:rPr>
                <w:rFonts w:ascii="仿宋_GB2312" w:eastAsia="仿宋_GB2312"/>
                <w:color w:val="000000" w:themeColor="text1"/>
              </w:rPr>
              <w:t>电子运单的</w:t>
            </w:r>
            <w:r>
              <w:rPr>
                <w:rFonts w:ascii="仿宋_GB2312" w:eastAsia="仿宋_GB2312" w:hint="eastAsia"/>
                <w:color w:val="000000" w:themeColor="text1"/>
              </w:rPr>
              <w:t>未</w:t>
            </w:r>
            <w:r>
              <w:rPr>
                <w:rFonts w:ascii="仿宋_GB2312" w:eastAsia="仿宋_GB2312"/>
                <w:color w:val="000000" w:themeColor="text1"/>
              </w:rPr>
              <w:t>如实记录的，系数为</w:t>
            </w:r>
            <w:r>
              <w:rPr>
                <w:rFonts w:ascii="仿宋_GB2312" w:eastAsia="仿宋_GB2312" w:hint="eastAsia"/>
                <w:color w:val="000000" w:themeColor="text1"/>
              </w:rPr>
              <w:t>0</w:t>
            </w:r>
            <w:r>
              <w:rPr>
                <w:rFonts w:ascii="仿宋_GB2312" w:eastAsia="仿宋_GB2312"/>
                <w:color w:val="000000" w:themeColor="text1"/>
              </w:rPr>
              <w:t>-4</w:t>
            </w:r>
            <w:r>
              <w:rPr>
                <w:rFonts w:ascii="仿宋_GB2312" w:eastAsia="仿宋_GB2312" w:hint="eastAsia"/>
                <w:color w:val="000000" w:themeColor="text1"/>
              </w:rPr>
              <w:t>；</w:t>
            </w:r>
          </w:p>
          <w:p w14:paraId="32B78B04" w14:textId="77777777" w:rsidR="00EF274B" w:rsidRDefault="00000000">
            <w:pPr>
              <w:widowControl/>
              <w:spacing w:line="0" w:lineRule="atLeast"/>
              <w:jc w:val="left"/>
              <w:rPr>
                <w:rFonts w:ascii="黑体" w:eastAsia="仿宋_GB2312" w:hAnsi="宋体" w:cs="宋体"/>
                <w:b/>
                <w:bCs/>
                <w:color w:val="000000" w:themeColor="text1"/>
                <w:kern w:val="0"/>
                <w:szCs w:val="21"/>
              </w:rPr>
            </w:pPr>
            <w:r>
              <w:rPr>
                <w:rFonts w:ascii="仿宋_GB2312" w:eastAsia="仿宋_GB2312" w:hint="eastAsia"/>
                <w:color w:val="000000" w:themeColor="text1"/>
              </w:rPr>
              <w:t>2.未建立</w:t>
            </w:r>
            <w:r>
              <w:rPr>
                <w:rFonts w:ascii="仿宋_GB2312" w:eastAsia="仿宋_GB2312"/>
                <w:color w:val="000000" w:themeColor="text1"/>
              </w:rPr>
              <w:t>电子</w:t>
            </w:r>
            <w:r>
              <w:rPr>
                <w:rFonts w:ascii="仿宋_GB2312" w:eastAsia="仿宋_GB2312" w:hint="eastAsia"/>
                <w:color w:val="000000" w:themeColor="text1"/>
              </w:rPr>
              <w:t>运单</w:t>
            </w:r>
            <w:r>
              <w:rPr>
                <w:rFonts w:ascii="仿宋_GB2312" w:eastAsia="仿宋_GB2312"/>
                <w:color w:val="000000" w:themeColor="text1"/>
              </w:rPr>
              <w:t>的，</w:t>
            </w:r>
            <w:r>
              <w:rPr>
                <w:rFonts w:ascii="仿宋_GB2312" w:eastAsia="仿宋_GB2312" w:hint="eastAsia"/>
                <w:color w:val="000000" w:themeColor="text1"/>
              </w:rPr>
              <w:t>系数</w:t>
            </w:r>
            <w:r>
              <w:rPr>
                <w:rFonts w:ascii="仿宋_GB2312" w:eastAsia="仿宋_GB2312"/>
                <w:color w:val="000000" w:themeColor="text1"/>
              </w:rPr>
              <w:t>为</w:t>
            </w:r>
            <w:r>
              <w:rPr>
                <w:rFonts w:ascii="仿宋_GB2312" w:eastAsia="仿宋_GB2312" w:hint="eastAsia"/>
                <w:color w:val="000000" w:themeColor="text1"/>
              </w:rPr>
              <w:t>5</w:t>
            </w:r>
            <w:r>
              <w:rPr>
                <w:rFonts w:ascii="仿宋_GB2312" w:eastAsia="仿宋_GB2312"/>
                <w:color w:val="000000" w:themeColor="text1"/>
              </w:rPr>
              <w:t>-9</w:t>
            </w:r>
            <w:r>
              <w:rPr>
                <w:rFonts w:ascii="仿宋_GB2312" w:eastAsia="仿宋_GB2312" w:hint="eastAsia"/>
                <w:color w:val="000000" w:themeColor="text1"/>
              </w:rPr>
              <w:t>。</w:t>
            </w:r>
          </w:p>
        </w:tc>
        <w:tc>
          <w:tcPr>
            <w:tcW w:w="1628" w:type="dxa"/>
            <w:shd w:val="clear" w:color="auto" w:fill="auto"/>
            <w:vAlign w:val="center"/>
          </w:tcPr>
          <w:p w14:paraId="465CF300"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罚款数额＝1000×（1＋情节系数+变量系数）</w:t>
            </w:r>
          </w:p>
        </w:tc>
        <w:tc>
          <w:tcPr>
            <w:tcW w:w="2929" w:type="dxa"/>
            <w:gridSpan w:val="2"/>
            <w:shd w:val="clear" w:color="auto" w:fill="auto"/>
            <w:vAlign w:val="center"/>
          </w:tcPr>
          <w:p w14:paraId="76E330AF" w14:textId="77777777" w:rsidR="00EF274B" w:rsidRDefault="00000000">
            <w:pPr>
              <w:widowControl/>
              <w:numPr>
                <w:ilvl w:val="0"/>
                <w:numId w:val="6"/>
              </w:numPr>
              <w:spacing w:line="0" w:lineRule="atLeast"/>
              <w:jc w:val="left"/>
              <w:rPr>
                <w:rFonts w:ascii="仿宋_GB2312" w:eastAsia="仿宋_GB2312"/>
                <w:color w:val="000000" w:themeColor="text1"/>
                <w:szCs w:val="21"/>
              </w:rPr>
            </w:pPr>
            <w:r>
              <w:rPr>
                <w:rFonts w:ascii="仿宋_GB2312" w:eastAsia="仿宋_GB2312" w:hint="eastAsia"/>
                <w:color w:val="000000" w:themeColor="text1"/>
                <w:szCs w:val="21"/>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4CF9E77" w14:textId="77777777" w:rsidR="00EF274B" w:rsidRDefault="00000000">
            <w:pPr>
              <w:widowControl/>
              <w:spacing w:line="0" w:lineRule="atLeast"/>
              <w:jc w:val="left"/>
              <w:rPr>
                <w:rFonts w:ascii="仿宋_GB2312" w:eastAsia="仿宋_GB2312"/>
                <w:color w:val="000000" w:themeColor="text1"/>
                <w:szCs w:val="21"/>
              </w:rPr>
            </w:pPr>
            <w:r>
              <w:rPr>
                <w:rFonts w:ascii="仿宋_GB2312" w:eastAsia="仿宋_GB2312" w:hint="eastAsia"/>
                <w:color w:val="000000" w:themeColor="text1"/>
                <w:szCs w:val="21"/>
              </w:rPr>
              <w:t>2. 依据</w:t>
            </w:r>
            <w:r>
              <w:rPr>
                <w:rFonts w:ascii="仿宋_GB2312" w:eastAsia="仿宋_GB2312" w:hAnsi="宋体" w:cs="宋体" w:hint="eastAsia"/>
                <w:color w:val="000000" w:themeColor="text1"/>
                <w:kern w:val="0"/>
                <w:szCs w:val="21"/>
              </w:rPr>
              <w:t>《北京市人民政府关于进一步相对集中城市管理领域部分行政处罚权的决定》（</w:t>
            </w:r>
            <w:r>
              <w:rPr>
                <w:rFonts w:ascii="仿宋_GB2312" w:eastAsia="仿宋_GB2312" w:hint="eastAsia"/>
                <w:color w:val="000000" w:themeColor="text1"/>
                <w:szCs w:val="21"/>
              </w:rPr>
              <w:t>京政发〔2017〕32号），拟作出吊销处罚的，作出处罚决定前，要邀请城市管理部门共同会商；对于可能影响公共利益的，提请城市管理部门拟定接管方案。</w:t>
            </w:r>
          </w:p>
        </w:tc>
      </w:tr>
      <w:tr w:rsidR="00EF274B" w14:paraId="3EB3AB44" w14:textId="77777777">
        <w:trPr>
          <w:gridAfter w:val="3"/>
          <w:wAfter w:w="5858" w:type="dxa"/>
          <w:trHeight w:val="1448"/>
        </w:trPr>
        <w:tc>
          <w:tcPr>
            <w:tcW w:w="706" w:type="dxa"/>
            <w:shd w:val="clear" w:color="auto" w:fill="auto"/>
            <w:vAlign w:val="center"/>
          </w:tcPr>
          <w:p w14:paraId="70294FA1" w14:textId="77777777" w:rsidR="00EF274B" w:rsidRDefault="00000000">
            <w:pPr>
              <w:widowControl/>
              <w:spacing w:line="0" w:lineRule="atLeast"/>
              <w:rPr>
                <w:rFonts w:ascii="仿宋_GB2312" w:eastAsia="仿宋_GB2312"/>
                <w:color w:val="000000" w:themeColor="text1"/>
              </w:rPr>
            </w:pPr>
            <w:r>
              <w:rPr>
                <w:rFonts w:ascii="仿宋_GB2312" w:eastAsia="仿宋_GB2312"/>
                <w:color w:val="000000" w:themeColor="text1"/>
              </w:rPr>
              <w:t>2</w:t>
            </w:r>
            <w:r>
              <w:rPr>
                <w:rFonts w:ascii="仿宋_GB2312" w:eastAsia="仿宋_GB2312" w:hint="eastAsia"/>
                <w:color w:val="000000" w:themeColor="text1"/>
              </w:rPr>
              <w:t>0</w:t>
            </w:r>
          </w:p>
        </w:tc>
        <w:tc>
          <w:tcPr>
            <w:tcW w:w="1441" w:type="dxa"/>
            <w:shd w:val="clear" w:color="auto" w:fill="auto"/>
            <w:vAlign w:val="center"/>
          </w:tcPr>
          <w:p w14:paraId="7BE0B5DE"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施工</w:t>
            </w:r>
            <w:r>
              <w:rPr>
                <w:rFonts w:ascii="仿宋_GB2312" w:eastAsia="仿宋_GB2312"/>
                <w:color w:val="000000" w:themeColor="text1"/>
              </w:rPr>
              <w:t>单位</w:t>
            </w:r>
            <w:r>
              <w:rPr>
                <w:rFonts w:ascii="仿宋_GB2312" w:eastAsia="仿宋_GB2312" w:hint="eastAsia"/>
                <w:color w:val="000000" w:themeColor="text1"/>
              </w:rPr>
              <w:t>未</w:t>
            </w:r>
            <w:r>
              <w:rPr>
                <w:rFonts w:ascii="仿宋_GB2312" w:eastAsia="仿宋_GB2312"/>
                <w:color w:val="000000" w:themeColor="text1"/>
              </w:rPr>
              <w:t>编制建筑垃圾处理方案</w:t>
            </w:r>
            <w:r>
              <w:rPr>
                <w:rFonts w:ascii="仿宋_GB2312" w:eastAsia="仿宋_GB2312" w:hint="eastAsia"/>
                <w:color w:val="000000" w:themeColor="text1"/>
              </w:rPr>
              <w:t>报备案</w:t>
            </w:r>
          </w:p>
        </w:tc>
        <w:tc>
          <w:tcPr>
            <w:tcW w:w="2867" w:type="dxa"/>
            <w:shd w:val="clear" w:color="auto" w:fill="auto"/>
            <w:vAlign w:val="center"/>
          </w:tcPr>
          <w:p w14:paraId="76ADF284"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违反条款：第二十条第一款</w:t>
            </w:r>
          </w:p>
          <w:p w14:paraId="0A3DAF50"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处罚条款：第四十一条第一款 责令限期改正，处10万元以上100万元以下罚款。</w:t>
            </w:r>
          </w:p>
        </w:tc>
        <w:tc>
          <w:tcPr>
            <w:tcW w:w="1103" w:type="dxa"/>
            <w:shd w:val="clear" w:color="auto" w:fill="auto"/>
            <w:vAlign w:val="center"/>
          </w:tcPr>
          <w:p w14:paraId="7B7B3F30" w14:textId="77777777" w:rsidR="00EF274B"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100000</w:t>
            </w:r>
          </w:p>
        </w:tc>
        <w:tc>
          <w:tcPr>
            <w:tcW w:w="990" w:type="dxa"/>
            <w:shd w:val="clear" w:color="auto" w:fill="auto"/>
            <w:vAlign w:val="center"/>
          </w:tcPr>
          <w:p w14:paraId="42341E4E" w14:textId="77777777" w:rsidR="00EF274B" w:rsidRDefault="00EF274B">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647B7891" w14:textId="77777777" w:rsidR="00EF274B" w:rsidRDefault="00EF274B">
            <w:pPr>
              <w:widowControl/>
              <w:spacing w:line="0" w:lineRule="atLeast"/>
              <w:jc w:val="center"/>
              <w:rPr>
                <w:rFonts w:ascii="黑体" w:eastAsia="黑体" w:hAnsi="宋体" w:cs="宋体"/>
                <w:b/>
                <w:bCs/>
                <w:color w:val="000000" w:themeColor="text1"/>
                <w:kern w:val="0"/>
                <w:szCs w:val="21"/>
              </w:rPr>
            </w:pPr>
          </w:p>
        </w:tc>
        <w:tc>
          <w:tcPr>
            <w:tcW w:w="1628" w:type="dxa"/>
            <w:shd w:val="clear" w:color="auto" w:fill="auto"/>
            <w:vAlign w:val="center"/>
          </w:tcPr>
          <w:p w14:paraId="6FCD3188"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罚款数额＝100000×（1＋情节系数+区域系数）</w:t>
            </w:r>
          </w:p>
        </w:tc>
        <w:tc>
          <w:tcPr>
            <w:tcW w:w="2929" w:type="dxa"/>
            <w:gridSpan w:val="2"/>
            <w:shd w:val="clear" w:color="auto" w:fill="auto"/>
            <w:vAlign w:val="center"/>
          </w:tcPr>
          <w:p w14:paraId="2DF22CF6" w14:textId="77777777" w:rsidR="00EF274B" w:rsidRDefault="00EF274B">
            <w:pPr>
              <w:widowControl/>
              <w:spacing w:line="0" w:lineRule="atLeast"/>
              <w:jc w:val="center"/>
              <w:rPr>
                <w:rFonts w:ascii="仿宋_GB2312" w:eastAsia="仿宋_GB2312"/>
                <w:color w:val="000000" w:themeColor="text1"/>
                <w:szCs w:val="21"/>
              </w:rPr>
            </w:pPr>
          </w:p>
        </w:tc>
      </w:tr>
      <w:tr w:rsidR="00EF274B" w14:paraId="36AB1FCC" w14:textId="77777777">
        <w:trPr>
          <w:gridAfter w:val="3"/>
          <w:wAfter w:w="5858" w:type="dxa"/>
          <w:trHeight w:val="1582"/>
        </w:trPr>
        <w:tc>
          <w:tcPr>
            <w:tcW w:w="706" w:type="dxa"/>
            <w:shd w:val="clear" w:color="auto" w:fill="auto"/>
            <w:vAlign w:val="center"/>
          </w:tcPr>
          <w:p w14:paraId="0DBE17A3" w14:textId="77777777" w:rsidR="00EF274B" w:rsidRDefault="00000000">
            <w:pPr>
              <w:widowControl/>
              <w:spacing w:line="0" w:lineRule="atLeast"/>
              <w:rPr>
                <w:rFonts w:ascii="仿宋_GB2312" w:eastAsia="仿宋_GB2312"/>
                <w:color w:val="000000" w:themeColor="text1"/>
              </w:rPr>
            </w:pPr>
            <w:r>
              <w:rPr>
                <w:rFonts w:ascii="仿宋_GB2312" w:eastAsia="仿宋_GB2312"/>
                <w:color w:val="000000" w:themeColor="text1"/>
              </w:rPr>
              <w:lastRenderedPageBreak/>
              <w:t>2</w:t>
            </w:r>
            <w:r>
              <w:rPr>
                <w:rFonts w:ascii="仿宋_GB2312" w:eastAsia="仿宋_GB2312" w:hint="eastAsia"/>
                <w:color w:val="000000" w:themeColor="text1"/>
              </w:rPr>
              <w:t>1</w:t>
            </w:r>
          </w:p>
        </w:tc>
        <w:tc>
          <w:tcPr>
            <w:tcW w:w="1441" w:type="dxa"/>
            <w:shd w:val="clear" w:color="auto" w:fill="auto"/>
            <w:vAlign w:val="center"/>
          </w:tcPr>
          <w:p w14:paraId="509D8A13"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施工单位</w:t>
            </w:r>
            <w:r>
              <w:rPr>
                <w:rFonts w:ascii="仿宋_GB2312" w:eastAsia="仿宋_GB2312"/>
                <w:color w:val="000000" w:themeColor="text1"/>
              </w:rPr>
              <w:t>未及时清运建筑垃圾</w:t>
            </w:r>
          </w:p>
        </w:tc>
        <w:tc>
          <w:tcPr>
            <w:tcW w:w="2867" w:type="dxa"/>
            <w:shd w:val="clear" w:color="auto" w:fill="auto"/>
            <w:vAlign w:val="center"/>
          </w:tcPr>
          <w:p w14:paraId="46C6EE24"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w:t>
            </w:r>
            <w:r>
              <w:rPr>
                <w:rFonts w:ascii="仿宋_GB2312" w:eastAsia="仿宋_GB2312"/>
                <w:color w:val="000000" w:themeColor="text1"/>
              </w:rPr>
              <w:t>条款：第二十条第二款</w:t>
            </w:r>
          </w:p>
          <w:p w14:paraId="58AAC2DA"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处罚</w:t>
            </w:r>
            <w:r>
              <w:rPr>
                <w:rFonts w:ascii="仿宋_GB2312" w:eastAsia="仿宋_GB2312"/>
                <w:color w:val="000000" w:themeColor="text1"/>
              </w:rPr>
              <w:t>条款：</w:t>
            </w:r>
            <w:r>
              <w:rPr>
                <w:rFonts w:ascii="仿宋_GB2312" w:eastAsia="仿宋_GB2312" w:hint="eastAsia"/>
                <w:color w:val="000000" w:themeColor="text1"/>
              </w:rPr>
              <w:t>第</w:t>
            </w:r>
            <w:r>
              <w:rPr>
                <w:rFonts w:ascii="仿宋_GB2312" w:eastAsia="仿宋_GB2312"/>
                <w:color w:val="000000" w:themeColor="text1"/>
              </w:rPr>
              <w:t>四十一条第二款</w:t>
            </w:r>
            <w:r>
              <w:rPr>
                <w:rFonts w:ascii="仿宋_GB2312" w:eastAsia="仿宋_GB2312" w:hint="eastAsia"/>
                <w:color w:val="000000" w:themeColor="text1"/>
              </w:rPr>
              <w:t xml:space="preserve">  责令限期改正，处10万元以上100万元以下罚款。</w:t>
            </w:r>
          </w:p>
        </w:tc>
        <w:tc>
          <w:tcPr>
            <w:tcW w:w="1103" w:type="dxa"/>
            <w:shd w:val="clear" w:color="auto" w:fill="auto"/>
            <w:vAlign w:val="center"/>
          </w:tcPr>
          <w:p w14:paraId="2A0214FD" w14:textId="77777777" w:rsidR="00EF274B"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100000</w:t>
            </w:r>
          </w:p>
        </w:tc>
        <w:tc>
          <w:tcPr>
            <w:tcW w:w="990" w:type="dxa"/>
            <w:shd w:val="clear" w:color="auto" w:fill="auto"/>
            <w:vAlign w:val="center"/>
          </w:tcPr>
          <w:p w14:paraId="2CEC080D" w14:textId="77777777" w:rsidR="00EF274B" w:rsidRDefault="00EF274B">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75FDA1E7" w14:textId="77777777" w:rsidR="00EF274B" w:rsidRDefault="00000000">
            <w:pPr>
              <w:widowControl/>
              <w:spacing w:line="0" w:lineRule="atLeast"/>
              <w:jc w:val="left"/>
              <w:rPr>
                <w:rFonts w:ascii="黑体" w:eastAsia="黑体" w:hAnsi="宋体" w:cs="宋体"/>
                <w:b/>
                <w:bCs/>
                <w:color w:val="000000" w:themeColor="text1"/>
                <w:kern w:val="0"/>
                <w:szCs w:val="21"/>
              </w:rPr>
            </w:pPr>
            <w:r>
              <w:rPr>
                <w:rFonts w:ascii="仿宋_GB2312" w:eastAsia="仿宋_GB2312" w:hint="eastAsia"/>
                <w:color w:val="000000" w:themeColor="text1"/>
              </w:rPr>
              <w:t>未清运垃圾面积在10㎡以下的，系数0；11－15㎡，系数2；16－20</w:t>
            </w:r>
            <w:r>
              <w:rPr>
                <w:rFonts w:ascii="Batang" w:eastAsia="Batang" w:hAnsi="Batang" w:cs="Batang" w:hint="eastAsia"/>
                <w:color w:val="000000" w:themeColor="text1"/>
              </w:rPr>
              <w:t>㎡</w:t>
            </w:r>
            <w:r>
              <w:rPr>
                <w:rFonts w:ascii="仿宋_GB2312" w:eastAsia="仿宋_GB2312" w:hAnsi="仿宋_GB2312" w:cs="仿宋_GB2312" w:hint="eastAsia"/>
                <w:color w:val="000000" w:themeColor="text1"/>
              </w:rPr>
              <w:t>，系数</w:t>
            </w:r>
            <w:r>
              <w:rPr>
                <w:rFonts w:ascii="仿宋_GB2312" w:eastAsia="仿宋_GB2312" w:hint="eastAsia"/>
                <w:color w:val="000000" w:themeColor="text1"/>
              </w:rPr>
              <w:t>4，以此类推。</w:t>
            </w:r>
          </w:p>
        </w:tc>
        <w:tc>
          <w:tcPr>
            <w:tcW w:w="1628" w:type="dxa"/>
            <w:shd w:val="clear" w:color="auto" w:fill="auto"/>
            <w:vAlign w:val="center"/>
          </w:tcPr>
          <w:p w14:paraId="1E390A30" w14:textId="77777777" w:rsidR="00EF274B" w:rsidRDefault="00000000">
            <w:pPr>
              <w:widowControl/>
              <w:spacing w:line="0" w:lineRule="atLeast"/>
              <w:jc w:val="left"/>
              <w:rPr>
                <w:rFonts w:ascii="黑体" w:eastAsia="黑体" w:hAnsi="宋体" w:cs="宋体"/>
                <w:b/>
                <w:bCs/>
                <w:color w:val="000000" w:themeColor="text1"/>
                <w:kern w:val="0"/>
                <w:szCs w:val="21"/>
              </w:rPr>
            </w:pPr>
            <w:r>
              <w:rPr>
                <w:rFonts w:ascii="仿宋_GB2312" w:eastAsia="仿宋_GB2312" w:hint="eastAsia"/>
                <w:color w:val="000000" w:themeColor="text1"/>
              </w:rPr>
              <w:t>罚款数额＝100000×（1＋情节系数+变量系数+区域</w:t>
            </w:r>
            <w:r>
              <w:rPr>
                <w:rFonts w:ascii="仿宋_GB2312" w:eastAsia="仿宋_GB2312"/>
                <w:color w:val="000000" w:themeColor="text1"/>
              </w:rPr>
              <w:t>系数</w:t>
            </w:r>
            <w:r>
              <w:rPr>
                <w:rFonts w:ascii="仿宋_GB2312" w:eastAsia="仿宋_GB2312" w:hint="eastAsia"/>
                <w:color w:val="000000" w:themeColor="text1"/>
              </w:rPr>
              <w:t>）</w:t>
            </w:r>
          </w:p>
        </w:tc>
        <w:tc>
          <w:tcPr>
            <w:tcW w:w="2929" w:type="dxa"/>
            <w:gridSpan w:val="2"/>
            <w:shd w:val="clear" w:color="auto" w:fill="auto"/>
            <w:vAlign w:val="center"/>
          </w:tcPr>
          <w:p w14:paraId="0D48A33D" w14:textId="77777777" w:rsidR="00EF274B" w:rsidRDefault="00EF274B">
            <w:pPr>
              <w:widowControl/>
              <w:spacing w:line="0" w:lineRule="atLeast"/>
              <w:jc w:val="center"/>
              <w:rPr>
                <w:rFonts w:ascii="仿宋_GB2312" w:eastAsia="仿宋_GB2312"/>
                <w:color w:val="000000" w:themeColor="text1"/>
                <w:szCs w:val="21"/>
              </w:rPr>
            </w:pPr>
          </w:p>
        </w:tc>
      </w:tr>
      <w:tr w:rsidR="00EF274B" w14:paraId="75087A77" w14:textId="77777777">
        <w:trPr>
          <w:gridAfter w:val="3"/>
          <w:wAfter w:w="5858" w:type="dxa"/>
          <w:trHeight w:val="2150"/>
        </w:trPr>
        <w:tc>
          <w:tcPr>
            <w:tcW w:w="706" w:type="dxa"/>
            <w:shd w:val="clear" w:color="auto" w:fill="auto"/>
            <w:vAlign w:val="center"/>
          </w:tcPr>
          <w:p w14:paraId="5DEF9745" w14:textId="77777777" w:rsidR="00EF274B" w:rsidRDefault="00000000">
            <w:pPr>
              <w:widowControl/>
              <w:spacing w:line="0" w:lineRule="atLeast"/>
              <w:rPr>
                <w:rFonts w:ascii="仿宋_GB2312" w:eastAsia="仿宋_GB2312"/>
                <w:color w:val="000000" w:themeColor="text1"/>
              </w:rPr>
            </w:pPr>
            <w:r>
              <w:rPr>
                <w:rFonts w:ascii="仿宋_GB2312" w:eastAsia="仿宋_GB2312"/>
                <w:color w:val="000000" w:themeColor="text1"/>
              </w:rPr>
              <w:t>2</w:t>
            </w:r>
            <w:r>
              <w:rPr>
                <w:rFonts w:ascii="仿宋_GB2312" w:eastAsia="仿宋_GB2312" w:hint="eastAsia"/>
                <w:color w:val="000000" w:themeColor="text1"/>
              </w:rPr>
              <w:t>2</w:t>
            </w:r>
          </w:p>
        </w:tc>
        <w:tc>
          <w:tcPr>
            <w:tcW w:w="1441" w:type="dxa"/>
            <w:shd w:val="clear" w:color="auto" w:fill="auto"/>
            <w:vAlign w:val="center"/>
          </w:tcPr>
          <w:p w14:paraId="4B8B1AD1"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施工</w:t>
            </w:r>
            <w:r>
              <w:rPr>
                <w:rFonts w:ascii="仿宋_GB2312" w:eastAsia="仿宋_GB2312"/>
                <w:color w:val="000000" w:themeColor="text1"/>
              </w:rPr>
              <w:t>单位</w:t>
            </w:r>
            <w:r>
              <w:rPr>
                <w:rFonts w:ascii="仿宋_GB2312" w:eastAsia="仿宋_GB2312" w:hint="eastAsia"/>
                <w:color w:val="000000" w:themeColor="text1"/>
              </w:rPr>
              <w:t>未按照规定对施工过程中产生的建筑垃圾进行资源化利用或者处置</w:t>
            </w:r>
          </w:p>
        </w:tc>
        <w:tc>
          <w:tcPr>
            <w:tcW w:w="2867" w:type="dxa"/>
            <w:shd w:val="clear" w:color="auto" w:fill="auto"/>
            <w:vAlign w:val="center"/>
          </w:tcPr>
          <w:p w14:paraId="32909B38"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w:t>
            </w:r>
            <w:r>
              <w:rPr>
                <w:rFonts w:ascii="仿宋_GB2312" w:eastAsia="仿宋_GB2312"/>
                <w:color w:val="000000" w:themeColor="text1"/>
              </w:rPr>
              <w:t>条款：</w:t>
            </w:r>
            <w:r>
              <w:rPr>
                <w:rFonts w:ascii="仿宋_GB2312" w:eastAsia="仿宋_GB2312" w:hint="eastAsia"/>
                <w:color w:val="000000" w:themeColor="text1"/>
              </w:rPr>
              <w:t>第二十条第二款</w:t>
            </w:r>
          </w:p>
          <w:p w14:paraId="709F7E45" w14:textId="77777777" w:rsidR="00EF274B" w:rsidRDefault="00000000">
            <w:pPr>
              <w:widowControl/>
              <w:spacing w:line="0" w:lineRule="atLeast"/>
              <w:jc w:val="left"/>
              <w:rPr>
                <w:rFonts w:ascii="黑体" w:eastAsia="黑体" w:hAnsi="宋体" w:cs="宋体"/>
                <w:b/>
                <w:bCs/>
                <w:color w:val="000000" w:themeColor="text1"/>
                <w:kern w:val="0"/>
                <w:szCs w:val="21"/>
              </w:rPr>
            </w:pPr>
            <w:r>
              <w:rPr>
                <w:rFonts w:ascii="仿宋_GB2312" w:eastAsia="仿宋_GB2312" w:hint="eastAsia"/>
                <w:color w:val="000000" w:themeColor="text1"/>
              </w:rPr>
              <w:t>处罚</w:t>
            </w:r>
            <w:r>
              <w:rPr>
                <w:rFonts w:ascii="仿宋_GB2312" w:eastAsia="仿宋_GB2312"/>
                <w:color w:val="000000" w:themeColor="text1"/>
              </w:rPr>
              <w:t>条款：</w:t>
            </w:r>
            <w:r>
              <w:rPr>
                <w:rFonts w:ascii="仿宋_GB2312" w:eastAsia="仿宋_GB2312" w:hint="eastAsia"/>
                <w:color w:val="000000" w:themeColor="text1"/>
              </w:rPr>
              <w:t>第四十</w:t>
            </w:r>
            <w:r>
              <w:rPr>
                <w:rFonts w:ascii="仿宋_GB2312" w:eastAsia="仿宋_GB2312"/>
                <w:color w:val="000000" w:themeColor="text1"/>
              </w:rPr>
              <w:t>一条第二款</w:t>
            </w:r>
            <w:r>
              <w:rPr>
                <w:rFonts w:ascii="仿宋_GB2312" w:eastAsia="仿宋_GB2312" w:hint="eastAsia"/>
                <w:color w:val="000000" w:themeColor="text1"/>
              </w:rPr>
              <w:t xml:space="preserve"> 责令限期改正，处1</w:t>
            </w:r>
            <w:r>
              <w:rPr>
                <w:rFonts w:ascii="仿宋_GB2312" w:eastAsia="仿宋_GB2312"/>
                <w:color w:val="000000" w:themeColor="text1"/>
              </w:rPr>
              <w:t>0</w:t>
            </w:r>
            <w:r>
              <w:rPr>
                <w:rFonts w:ascii="仿宋_GB2312" w:eastAsia="仿宋_GB2312" w:hint="eastAsia"/>
                <w:color w:val="000000" w:themeColor="text1"/>
              </w:rPr>
              <w:t>万元以上10</w:t>
            </w:r>
            <w:r>
              <w:rPr>
                <w:rFonts w:ascii="仿宋_GB2312" w:eastAsia="仿宋_GB2312"/>
                <w:color w:val="000000" w:themeColor="text1"/>
              </w:rPr>
              <w:t>0</w:t>
            </w:r>
            <w:r>
              <w:rPr>
                <w:rFonts w:ascii="仿宋_GB2312" w:eastAsia="仿宋_GB2312" w:hint="eastAsia"/>
                <w:color w:val="000000" w:themeColor="text1"/>
              </w:rPr>
              <w:t>万元以下罚款。</w:t>
            </w:r>
          </w:p>
        </w:tc>
        <w:tc>
          <w:tcPr>
            <w:tcW w:w="1103" w:type="dxa"/>
            <w:shd w:val="clear" w:color="auto" w:fill="auto"/>
            <w:vAlign w:val="center"/>
          </w:tcPr>
          <w:p w14:paraId="31BC0F7C" w14:textId="77777777" w:rsidR="00EF274B"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10000</w:t>
            </w:r>
            <w:r>
              <w:rPr>
                <w:rFonts w:ascii="仿宋_GB2312" w:eastAsia="仿宋_GB2312"/>
                <w:color w:val="000000" w:themeColor="text1"/>
                <w:szCs w:val="21"/>
              </w:rPr>
              <w:t>0</w:t>
            </w:r>
          </w:p>
        </w:tc>
        <w:tc>
          <w:tcPr>
            <w:tcW w:w="990" w:type="dxa"/>
            <w:shd w:val="clear" w:color="auto" w:fill="auto"/>
            <w:vAlign w:val="center"/>
          </w:tcPr>
          <w:p w14:paraId="16AAC99D" w14:textId="77777777" w:rsidR="00EF274B" w:rsidRDefault="00EF274B">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31053D0A" w14:textId="77777777" w:rsidR="00EF274B" w:rsidRDefault="00000000">
            <w:pPr>
              <w:widowControl/>
              <w:spacing w:line="0" w:lineRule="atLeast"/>
              <w:jc w:val="left"/>
              <w:rPr>
                <w:rFonts w:ascii="黑体" w:eastAsia="黑体" w:hAnsi="宋体" w:cs="宋体"/>
                <w:b/>
                <w:bCs/>
                <w:color w:val="000000" w:themeColor="text1"/>
                <w:kern w:val="0"/>
                <w:szCs w:val="21"/>
              </w:rPr>
            </w:pPr>
            <w:r>
              <w:rPr>
                <w:rFonts w:ascii="仿宋_GB2312" w:eastAsia="仿宋_GB2312" w:hint="eastAsia"/>
                <w:color w:val="000000" w:themeColor="text1"/>
              </w:rPr>
              <w:t>未</w:t>
            </w:r>
            <w:r>
              <w:rPr>
                <w:rFonts w:ascii="仿宋_GB2312" w:eastAsia="仿宋_GB2312"/>
                <w:color w:val="000000" w:themeColor="text1"/>
              </w:rPr>
              <w:t>按规定利用或</w:t>
            </w:r>
            <w:r>
              <w:rPr>
                <w:rFonts w:ascii="仿宋_GB2312" w:eastAsia="仿宋_GB2312" w:hint="eastAsia"/>
                <w:color w:val="000000" w:themeColor="text1"/>
              </w:rPr>
              <w:t>处置</w:t>
            </w:r>
            <w:r>
              <w:rPr>
                <w:rFonts w:ascii="仿宋_GB2312" w:eastAsia="仿宋_GB2312"/>
                <w:color w:val="000000" w:themeColor="text1"/>
              </w:rPr>
              <w:t>的</w:t>
            </w:r>
            <w:r>
              <w:rPr>
                <w:rFonts w:ascii="仿宋_GB2312" w:eastAsia="仿宋_GB2312" w:hint="eastAsia"/>
                <w:color w:val="000000" w:themeColor="text1"/>
              </w:rPr>
              <w:t>建筑</w:t>
            </w:r>
            <w:r>
              <w:rPr>
                <w:rFonts w:ascii="仿宋_GB2312" w:eastAsia="仿宋_GB2312"/>
                <w:color w:val="000000" w:themeColor="text1"/>
              </w:rPr>
              <w:t>垃圾占地面积</w:t>
            </w:r>
            <w:r>
              <w:rPr>
                <w:rFonts w:ascii="仿宋_GB2312" w:eastAsia="仿宋_GB2312" w:hint="eastAsia"/>
                <w:color w:val="000000" w:themeColor="text1"/>
              </w:rPr>
              <w:t>10</w:t>
            </w:r>
            <w:r>
              <w:rPr>
                <w:rFonts w:ascii="Batang" w:eastAsia="Batang" w:hAnsi="Batang" w:cs="Batang" w:hint="eastAsia"/>
                <w:color w:val="000000" w:themeColor="text1"/>
              </w:rPr>
              <w:t>㎡</w:t>
            </w:r>
            <w:r>
              <w:rPr>
                <w:rFonts w:ascii="仿宋_GB2312" w:eastAsia="仿宋_GB2312" w:hint="eastAsia"/>
                <w:color w:val="000000" w:themeColor="text1"/>
              </w:rPr>
              <w:t>以下</w:t>
            </w:r>
            <w:r>
              <w:rPr>
                <w:rFonts w:ascii="仿宋_GB2312" w:eastAsia="仿宋_GB2312"/>
                <w:color w:val="000000" w:themeColor="text1"/>
              </w:rPr>
              <w:t>的，系数为</w:t>
            </w:r>
            <w:r>
              <w:rPr>
                <w:rFonts w:ascii="仿宋_GB2312" w:eastAsia="仿宋_GB2312" w:hint="eastAsia"/>
                <w:color w:val="000000" w:themeColor="text1"/>
              </w:rPr>
              <w:t>0；.11—15</w:t>
            </w:r>
            <w:r>
              <w:rPr>
                <w:rFonts w:ascii="Batang" w:eastAsia="Batang" w:hAnsi="Batang" w:cs="Batang" w:hint="eastAsia"/>
                <w:color w:val="000000" w:themeColor="text1"/>
              </w:rPr>
              <w:t>㎡</w:t>
            </w:r>
            <w:r>
              <w:rPr>
                <w:rFonts w:ascii="仿宋_GB2312" w:eastAsia="仿宋_GB2312" w:hint="eastAsia"/>
                <w:color w:val="000000" w:themeColor="text1"/>
              </w:rPr>
              <w:t>，</w:t>
            </w:r>
            <w:r>
              <w:rPr>
                <w:rFonts w:ascii="仿宋_GB2312" w:eastAsia="仿宋_GB2312"/>
                <w:color w:val="000000" w:themeColor="text1"/>
              </w:rPr>
              <w:t>系数为</w:t>
            </w:r>
            <w:r>
              <w:rPr>
                <w:rFonts w:ascii="仿宋_GB2312" w:eastAsia="仿宋_GB2312" w:hint="eastAsia"/>
                <w:color w:val="000000" w:themeColor="text1"/>
              </w:rPr>
              <w:t>1；16</w:t>
            </w:r>
            <w:r>
              <w:rPr>
                <w:rFonts w:ascii="仿宋_GB2312" w:eastAsia="仿宋_GB2312"/>
                <w:color w:val="000000" w:themeColor="text1"/>
              </w:rPr>
              <w:t>-20</w:t>
            </w:r>
            <w:r>
              <w:rPr>
                <w:rFonts w:ascii="Batang" w:eastAsia="Batang" w:hAnsi="Batang" w:cs="Batang" w:hint="eastAsia"/>
                <w:color w:val="000000" w:themeColor="text1"/>
              </w:rPr>
              <w:t>㎡</w:t>
            </w:r>
            <w:r>
              <w:rPr>
                <w:rFonts w:ascii="仿宋_GB2312" w:eastAsia="仿宋_GB2312" w:hint="eastAsia"/>
                <w:color w:val="000000" w:themeColor="text1"/>
              </w:rPr>
              <w:t>系数</w:t>
            </w:r>
            <w:r>
              <w:rPr>
                <w:rFonts w:ascii="仿宋_GB2312" w:eastAsia="仿宋_GB2312"/>
                <w:color w:val="000000" w:themeColor="text1"/>
              </w:rPr>
              <w:t>为</w:t>
            </w:r>
            <w:r>
              <w:rPr>
                <w:rFonts w:ascii="仿宋_GB2312" w:eastAsia="仿宋_GB2312" w:hint="eastAsia"/>
                <w:color w:val="000000" w:themeColor="text1"/>
              </w:rPr>
              <w:t>2，以此</w:t>
            </w:r>
            <w:r>
              <w:rPr>
                <w:rFonts w:ascii="仿宋_GB2312" w:eastAsia="仿宋_GB2312"/>
                <w:color w:val="000000" w:themeColor="text1"/>
              </w:rPr>
              <w:t>类推</w:t>
            </w:r>
          </w:p>
        </w:tc>
        <w:tc>
          <w:tcPr>
            <w:tcW w:w="1628" w:type="dxa"/>
            <w:shd w:val="clear" w:color="auto" w:fill="auto"/>
            <w:vAlign w:val="center"/>
          </w:tcPr>
          <w:p w14:paraId="31037A88" w14:textId="77777777" w:rsidR="00EF274B" w:rsidRDefault="00000000">
            <w:pPr>
              <w:widowControl/>
              <w:spacing w:line="0" w:lineRule="atLeast"/>
              <w:jc w:val="left"/>
              <w:rPr>
                <w:rFonts w:ascii="黑体" w:eastAsia="黑体" w:hAnsi="宋体" w:cs="宋体"/>
                <w:b/>
                <w:bCs/>
                <w:color w:val="000000" w:themeColor="text1"/>
                <w:kern w:val="0"/>
                <w:szCs w:val="21"/>
              </w:rPr>
            </w:pPr>
            <w:r>
              <w:rPr>
                <w:rFonts w:ascii="仿宋_GB2312" w:eastAsia="仿宋_GB2312" w:hint="eastAsia"/>
                <w:color w:val="000000" w:themeColor="text1"/>
              </w:rPr>
              <w:t>罚款数额＝10000</w:t>
            </w:r>
            <w:r>
              <w:rPr>
                <w:rFonts w:ascii="仿宋_GB2312" w:eastAsia="仿宋_GB2312"/>
                <w:color w:val="000000" w:themeColor="text1"/>
              </w:rPr>
              <w:t>0</w:t>
            </w:r>
            <w:r>
              <w:rPr>
                <w:rFonts w:ascii="仿宋_GB2312" w:eastAsia="仿宋_GB2312" w:hint="eastAsia"/>
                <w:color w:val="000000" w:themeColor="text1"/>
              </w:rPr>
              <w:t>×（1＋情节系数+变量系数+</w:t>
            </w:r>
            <w:r>
              <w:rPr>
                <w:rFonts w:ascii="仿宋_GB2312" w:eastAsia="仿宋_GB2312"/>
                <w:color w:val="000000" w:themeColor="text1"/>
              </w:rPr>
              <w:t>区域系数</w:t>
            </w:r>
            <w:r>
              <w:rPr>
                <w:rFonts w:ascii="仿宋_GB2312" w:eastAsia="仿宋_GB2312" w:hint="eastAsia"/>
                <w:color w:val="000000" w:themeColor="text1"/>
              </w:rPr>
              <w:t>）</w:t>
            </w:r>
          </w:p>
        </w:tc>
        <w:tc>
          <w:tcPr>
            <w:tcW w:w="2929" w:type="dxa"/>
            <w:gridSpan w:val="2"/>
            <w:shd w:val="clear" w:color="auto" w:fill="auto"/>
            <w:vAlign w:val="center"/>
          </w:tcPr>
          <w:p w14:paraId="6D807B56" w14:textId="77777777" w:rsidR="00EF274B" w:rsidRDefault="00EF274B">
            <w:pPr>
              <w:widowControl/>
              <w:spacing w:line="0" w:lineRule="atLeast"/>
              <w:jc w:val="center"/>
              <w:rPr>
                <w:rFonts w:ascii="仿宋_GB2312" w:eastAsia="仿宋_GB2312"/>
                <w:color w:val="000000" w:themeColor="text1"/>
                <w:szCs w:val="21"/>
              </w:rPr>
            </w:pPr>
          </w:p>
        </w:tc>
      </w:tr>
      <w:tr w:rsidR="00EF274B" w14:paraId="7F657443" w14:textId="77777777">
        <w:trPr>
          <w:gridAfter w:val="3"/>
          <w:wAfter w:w="5858" w:type="dxa"/>
          <w:trHeight w:val="1981"/>
        </w:trPr>
        <w:tc>
          <w:tcPr>
            <w:tcW w:w="706" w:type="dxa"/>
            <w:shd w:val="clear" w:color="auto" w:fill="auto"/>
            <w:vAlign w:val="center"/>
          </w:tcPr>
          <w:p w14:paraId="614F1A8B" w14:textId="77777777" w:rsidR="00EF274B" w:rsidRDefault="00000000">
            <w:pPr>
              <w:widowControl/>
              <w:spacing w:line="0" w:lineRule="atLeast"/>
              <w:rPr>
                <w:rFonts w:ascii="仿宋_GB2312" w:eastAsia="仿宋_GB2312"/>
                <w:color w:val="000000" w:themeColor="text1"/>
              </w:rPr>
            </w:pPr>
            <w:r>
              <w:rPr>
                <w:rFonts w:ascii="仿宋_GB2312" w:eastAsia="仿宋_GB2312"/>
                <w:color w:val="000000" w:themeColor="text1"/>
              </w:rPr>
              <w:t>2</w:t>
            </w:r>
            <w:r>
              <w:rPr>
                <w:rFonts w:ascii="仿宋_GB2312" w:eastAsia="仿宋_GB2312" w:hint="eastAsia"/>
                <w:color w:val="000000" w:themeColor="text1"/>
              </w:rPr>
              <w:t>3</w:t>
            </w:r>
          </w:p>
        </w:tc>
        <w:tc>
          <w:tcPr>
            <w:tcW w:w="1441" w:type="dxa"/>
            <w:shd w:val="clear" w:color="auto" w:fill="auto"/>
            <w:vAlign w:val="center"/>
          </w:tcPr>
          <w:p w14:paraId="32BA3551"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施工单位未按照规定对现场贮存的建筑垃圾采取扬尘防治措施</w:t>
            </w:r>
          </w:p>
        </w:tc>
        <w:tc>
          <w:tcPr>
            <w:tcW w:w="2867" w:type="dxa"/>
            <w:shd w:val="clear" w:color="auto" w:fill="auto"/>
            <w:vAlign w:val="center"/>
          </w:tcPr>
          <w:p w14:paraId="2C9C30B4"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w:t>
            </w:r>
            <w:r>
              <w:rPr>
                <w:rFonts w:ascii="仿宋_GB2312" w:eastAsia="仿宋_GB2312"/>
                <w:color w:val="000000" w:themeColor="text1"/>
              </w:rPr>
              <w:t>条款：</w:t>
            </w:r>
            <w:r>
              <w:rPr>
                <w:rFonts w:ascii="仿宋_GB2312" w:eastAsia="仿宋_GB2312" w:hint="eastAsia"/>
                <w:color w:val="000000" w:themeColor="text1"/>
              </w:rPr>
              <w:t>第二十条第二款</w:t>
            </w:r>
          </w:p>
          <w:p w14:paraId="7F053FC8"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处罚</w:t>
            </w:r>
            <w:r>
              <w:rPr>
                <w:rFonts w:ascii="仿宋_GB2312" w:eastAsia="仿宋_GB2312"/>
                <w:color w:val="000000" w:themeColor="text1"/>
              </w:rPr>
              <w:t>条款：</w:t>
            </w:r>
            <w:r>
              <w:rPr>
                <w:rFonts w:ascii="仿宋_GB2312" w:eastAsia="仿宋_GB2312" w:hint="eastAsia"/>
                <w:color w:val="000000" w:themeColor="text1"/>
              </w:rPr>
              <w:t>第四十</w:t>
            </w:r>
            <w:r>
              <w:rPr>
                <w:rFonts w:ascii="仿宋_GB2312" w:eastAsia="仿宋_GB2312"/>
                <w:color w:val="000000" w:themeColor="text1"/>
              </w:rPr>
              <w:t>一条第二款</w:t>
            </w:r>
            <w:r>
              <w:rPr>
                <w:rFonts w:ascii="仿宋_GB2312" w:eastAsia="仿宋_GB2312" w:hint="eastAsia"/>
                <w:color w:val="000000" w:themeColor="text1"/>
              </w:rPr>
              <w:t xml:space="preserve"> 责令限期改正，处1万元以上10万元以下罚款；拒不改正的，责令停工整治。</w:t>
            </w:r>
          </w:p>
        </w:tc>
        <w:tc>
          <w:tcPr>
            <w:tcW w:w="1103" w:type="dxa"/>
            <w:shd w:val="clear" w:color="auto" w:fill="auto"/>
            <w:vAlign w:val="center"/>
          </w:tcPr>
          <w:p w14:paraId="076CC60F" w14:textId="77777777" w:rsidR="00EF274B"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72F6DE3A" w14:textId="77777777" w:rsidR="00EF274B" w:rsidRDefault="00EF274B">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03B83A6E" w14:textId="77777777" w:rsidR="00EF274B" w:rsidRDefault="00000000">
            <w:pPr>
              <w:widowControl/>
              <w:numPr>
                <w:ilvl w:val="0"/>
                <w:numId w:val="7"/>
              </w:numPr>
              <w:spacing w:line="0" w:lineRule="atLeast"/>
              <w:jc w:val="left"/>
              <w:rPr>
                <w:rFonts w:ascii="仿宋_GB2312" w:eastAsia="仿宋_GB2312"/>
                <w:color w:val="000000" w:themeColor="text1"/>
              </w:rPr>
            </w:pPr>
            <w:r>
              <w:rPr>
                <w:rFonts w:ascii="仿宋_GB2312" w:eastAsia="仿宋_GB2312" w:hint="eastAsia"/>
                <w:color w:val="000000" w:themeColor="text1"/>
              </w:rPr>
              <w:t>面积10</w:t>
            </w:r>
            <w:r>
              <w:rPr>
                <w:rFonts w:ascii="Batang" w:eastAsia="Batang" w:hAnsi="Batang" w:cs="Batang" w:hint="eastAsia"/>
                <w:color w:val="000000" w:themeColor="text1"/>
              </w:rPr>
              <w:t>㎡</w:t>
            </w:r>
            <w:r>
              <w:rPr>
                <w:rFonts w:ascii="仿宋_GB2312" w:eastAsia="仿宋_GB2312" w:hAnsi="仿宋_GB2312" w:cs="仿宋_GB2312" w:hint="eastAsia"/>
                <w:color w:val="000000" w:themeColor="text1"/>
              </w:rPr>
              <w:t>以下的，系数</w:t>
            </w:r>
            <w:r>
              <w:rPr>
                <w:rFonts w:ascii="仿宋_GB2312" w:eastAsia="仿宋_GB2312" w:hint="eastAsia"/>
                <w:color w:val="000000" w:themeColor="text1"/>
              </w:rPr>
              <w:t>0；11－25</w:t>
            </w:r>
            <w:r>
              <w:rPr>
                <w:rFonts w:ascii="Batang" w:eastAsia="Batang" w:hAnsi="Batang" w:cs="Batang" w:hint="eastAsia"/>
                <w:color w:val="000000" w:themeColor="text1"/>
              </w:rPr>
              <w:t>㎡</w:t>
            </w:r>
            <w:r>
              <w:rPr>
                <w:rFonts w:ascii="仿宋_GB2312" w:eastAsia="仿宋_GB2312" w:hAnsi="仿宋_GB2312" w:cs="仿宋_GB2312" w:hint="eastAsia"/>
                <w:color w:val="000000" w:themeColor="text1"/>
              </w:rPr>
              <w:t>的，系数</w:t>
            </w:r>
            <w:r>
              <w:rPr>
                <w:rFonts w:ascii="仿宋_GB2312" w:eastAsia="仿宋_GB2312" w:hint="eastAsia"/>
                <w:color w:val="000000" w:themeColor="text1"/>
              </w:rPr>
              <w:t>1；26－40</w:t>
            </w:r>
            <w:r>
              <w:rPr>
                <w:rFonts w:ascii="Batang" w:eastAsia="Batang" w:hAnsi="Batang" w:cs="Batang" w:hint="eastAsia"/>
                <w:color w:val="000000" w:themeColor="text1"/>
              </w:rPr>
              <w:t>㎡</w:t>
            </w:r>
            <w:r>
              <w:rPr>
                <w:rFonts w:ascii="仿宋_GB2312" w:eastAsia="仿宋_GB2312" w:hAnsi="仿宋_GB2312" w:cs="仿宋_GB2312" w:hint="eastAsia"/>
                <w:color w:val="000000" w:themeColor="text1"/>
              </w:rPr>
              <w:t>系数</w:t>
            </w:r>
            <w:r>
              <w:rPr>
                <w:rFonts w:ascii="仿宋_GB2312" w:eastAsia="仿宋_GB2312" w:hint="eastAsia"/>
                <w:color w:val="000000" w:themeColor="text1"/>
              </w:rPr>
              <w:t>2，以此类推；</w:t>
            </w:r>
          </w:p>
          <w:p w14:paraId="4DA63C0B" w14:textId="77777777" w:rsidR="00EF274B" w:rsidRDefault="00000000">
            <w:pPr>
              <w:widowControl/>
              <w:numPr>
                <w:ilvl w:val="0"/>
                <w:numId w:val="7"/>
              </w:numPr>
              <w:spacing w:line="0" w:lineRule="atLeast"/>
              <w:jc w:val="left"/>
              <w:rPr>
                <w:rFonts w:ascii="仿宋_GB2312" w:eastAsia="仿宋_GB2312"/>
                <w:color w:val="000000" w:themeColor="text1"/>
              </w:rPr>
            </w:pPr>
            <w:r>
              <w:rPr>
                <w:rFonts w:ascii="仿宋_GB2312" w:eastAsia="仿宋_GB2312" w:hint="eastAsia"/>
                <w:color w:val="000000" w:themeColor="text1"/>
              </w:rPr>
              <w:t>造成尘土飞扬，严重污染环境的，系数为9。</w:t>
            </w:r>
          </w:p>
        </w:tc>
        <w:tc>
          <w:tcPr>
            <w:tcW w:w="1628" w:type="dxa"/>
            <w:shd w:val="clear" w:color="auto" w:fill="auto"/>
            <w:vAlign w:val="center"/>
          </w:tcPr>
          <w:p w14:paraId="7D5A40AB" w14:textId="77777777" w:rsidR="00EF274B" w:rsidRDefault="00000000">
            <w:pPr>
              <w:widowControl/>
              <w:spacing w:line="0" w:lineRule="atLeast"/>
              <w:jc w:val="left"/>
              <w:rPr>
                <w:rFonts w:ascii="黑体" w:eastAsia="黑体" w:hAnsi="宋体" w:cs="宋体"/>
                <w:b/>
                <w:bCs/>
                <w:color w:val="000000" w:themeColor="text1"/>
                <w:kern w:val="0"/>
                <w:szCs w:val="21"/>
              </w:rPr>
            </w:pPr>
            <w:r>
              <w:rPr>
                <w:rFonts w:ascii="仿宋_GB2312" w:eastAsia="仿宋_GB2312" w:hint="eastAsia"/>
                <w:color w:val="000000" w:themeColor="text1"/>
              </w:rPr>
              <w:t>罚款数额＝</w:t>
            </w:r>
            <w:r>
              <w:rPr>
                <w:rFonts w:ascii="仿宋_GB2312" w:eastAsia="仿宋_GB2312"/>
                <w:color w:val="000000" w:themeColor="text1"/>
              </w:rPr>
              <w:t>10</w:t>
            </w:r>
            <w:r>
              <w:rPr>
                <w:rFonts w:ascii="仿宋_GB2312" w:eastAsia="仿宋_GB2312" w:hint="eastAsia"/>
                <w:color w:val="000000" w:themeColor="text1"/>
              </w:rPr>
              <w:t>000×（1＋情节系数+变量系数+</w:t>
            </w:r>
            <w:r>
              <w:rPr>
                <w:rFonts w:ascii="仿宋_GB2312" w:eastAsia="仿宋_GB2312"/>
                <w:color w:val="000000" w:themeColor="text1"/>
              </w:rPr>
              <w:t>区域系数</w:t>
            </w:r>
            <w:r>
              <w:rPr>
                <w:rFonts w:ascii="仿宋_GB2312" w:eastAsia="仿宋_GB2312" w:hint="eastAsia"/>
                <w:color w:val="000000" w:themeColor="text1"/>
              </w:rPr>
              <w:t>）</w:t>
            </w:r>
          </w:p>
        </w:tc>
        <w:tc>
          <w:tcPr>
            <w:tcW w:w="2929" w:type="dxa"/>
            <w:gridSpan w:val="2"/>
            <w:shd w:val="clear" w:color="auto" w:fill="auto"/>
            <w:vAlign w:val="center"/>
          </w:tcPr>
          <w:p w14:paraId="0A6FD5B0" w14:textId="77777777" w:rsidR="00EF274B" w:rsidRDefault="00EF274B">
            <w:pPr>
              <w:widowControl/>
              <w:spacing w:line="0" w:lineRule="atLeast"/>
              <w:jc w:val="center"/>
              <w:rPr>
                <w:rFonts w:ascii="仿宋_GB2312" w:eastAsia="仿宋_GB2312"/>
                <w:color w:val="000000" w:themeColor="text1"/>
                <w:szCs w:val="21"/>
              </w:rPr>
            </w:pPr>
          </w:p>
        </w:tc>
      </w:tr>
      <w:tr w:rsidR="00EF274B" w14:paraId="2DE79F9E" w14:textId="77777777">
        <w:trPr>
          <w:gridAfter w:val="3"/>
          <w:wAfter w:w="5858" w:type="dxa"/>
          <w:trHeight w:val="5865"/>
        </w:trPr>
        <w:tc>
          <w:tcPr>
            <w:tcW w:w="706" w:type="dxa"/>
            <w:shd w:val="clear" w:color="auto" w:fill="auto"/>
            <w:vAlign w:val="center"/>
          </w:tcPr>
          <w:p w14:paraId="722A1870"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lastRenderedPageBreak/>
              <w:t>24</w:t>
            </w:r>
          </w:p>
        </w:tc>
        <w:tc>
          <w:tcPr>
            <w:tcW w:w="1441" w:type="dxa"/>
            <w:shd w:val="clear" w:color="auto" w:fill="auto"/>
            <w:vAlign w:val="center"/>
          </w:tcPr>
          <w:p w14:paraId="53F86251"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未按照规定建立台账并如实报告建筑垃圾处置情况</w:t>
            </w:r>
          </w:p>
        </w:tc>
        <w:tc>
          <w:tcPr>
            <w:tcW w:w="2867" w:type="dxa"/>
            <w:shd w:val="clear" w:color="auto" w:fill="auto"/>
            <w:vAlign w:val="center"/>
          </w:tcPr>
          <w:p w14:paraId="7AE0B156" w14:textId="77777777" w:rsidR="00EF274B" w:rsidRDefault="00000000">
            <w:pPr>
              <w:widowControl/>
              <w:spacing w:line="0" w:lineRule="atLeast"/>
              <w:jc w:val="left"/>
              <w:rPr>
                <w:rFonts w:ascii="仿宋_GB2312" w:eastAsia="仿宋_GB2312"/>
                <w:color w:val="000000" w:themeColor="text1"/>
              </w:rPr>
            </w:pPr>
            <w:r>
              <w:rPr>
                <w:rFonts w:ascii="仿宋_GB2312" w:eastAsia="仿宋_GB2312" w:hint="eastAsia"/>
                <w:color w:val="000000" w:themeColor="text1"/>
              </w:rPr>
              <w:t>违反条款</w:t>
            </w:r>
            <w:r>
              <w:rPr>
                <w:rFonts w:ascii="仿宋_GB2312" w:eastAsia="仿宋_GB2312"/>
                <w:color w:val="000000" w:themeColor="text1"/>
              </w:rPr>
              <w:t>：第二十七条</w:t>
            </w:r>
          </w:p>
          <w:p w14:paraId="1900305F" w14:textId="77777777" w:rsidR="00EF274B" w:rsidRDefault="00000000">
            <w:pPr>
              <w:widowControl/>
              <w:spacing w:line="0" w:lineRule="atLeast"/>
              <w:jc w:val="left"/>
              <w:rPr>
                <w:rFonts w:ascii="黑体" w:eastAsia="黑体" w:hAnsi="宋体" w:cs="宋体"/>
                <w:b/>
                <w:bCs/>
                <w:color w:val="000000" w:themeColor="text1"/>
                <w:kern w:val="0"/>
                <w:szCs w:val="21"/>
              </w:rPr>
            </w:pPr>
            <w:r>
              <w:rPr>
                <w:rFonts w:ascii="仿宋_GB2312" w:eastAsia="仿宋_GB2312" w:hint="eastAsia"/>
                <w:color w:val="000000" w:themeColor="text1"/>
              </w:rPr>
              <w:t>处罚</w:t>
            </w:r>
            <w:r>
              <w:rPr>
                <w:rFonts w:ascii="仿宋_GB2312" w:eastAsia="仿宋_GB2312"/>
                <w:color w:val="000000" w:themeColor="text1"/>
              </w:rPr>
              <w:t>条款：</w:t>
            </w:r>
            <w:r>
              <w:rPr>
                <w:rFonts w:ascii="仿宋_GB2312" w:eastAsia="仿宋_GB2312" w:hint="eastAsia"/>
                <w:color w:val="000000" w:themeColor="text1"/>
              </w:rPr>
              <w:t>第</w:t>
            </w:r>
            <w:r>
              <w:rPr>
                <w:rFonts w:ascii="仿宋_GB2312" w:eastAsia="仿宋_GB2312"/>
                <w:color w:val="000000" w:themeColor="text1"/>
              </w:rPr>
              <w:t>四十三条</w:t>
            </w:r>
            <w:r>
              <w:rPr>
                <w:rFonts w:ascii="仿宋_GB2312" w:eastAsia="仿宋_GB2312" w:hint="eastAsia"/>
                <w:color w:val="000000" w:themeColor="text1"/>
              </w:rPr>
              <w:t xml:space="preserve"> 责令限期改正，处1000元以上1万元以下罚款；情节严重的，由城市管理综合执法部门依法吊销生活垃圾运输经营许可或者建筑垃圾消纳场所设置许可。</w:t>
            </w:r>
          </w:p>
        </w:tc>
        <w:tc>
          <w:tcPr>
            <w:tcW w:w="1103" w:type="dxa"/>
            <w:shd w:val="clear" w:color="auto" w:fill="auto"/>
            <w:vAlign w:val="center"/>
          </w:tcPr>
          <w:p w14:paraId="374C775E" w14:textId="77777777" w:rsidR="00EF274B"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1000</w:t>
            </w:r>
          </w:p>
        </w:tc>
        <w:tc>
          <w:tcPr>
            <w:tcW w:w="990" w:type="dxa"/>
            <w:shd w:val="clear" w:color="auto" w:fill="auto"/>
            <w:vAlign w:val="center"/>
          </w:tcPr>
          <w:p w14:paraId="0B8C163C" w14:textId="77777777" w:rsidR="00EF274B" w:rsidRDefault="00EF274B">
            <w:pPr>
              <w:widowControl/>
              <w:spacing w:line="0" w:lineRule="atLeast"/>
              <w:jc w:val="center"/>
              <w:rPr>
                <w:rFonts w:ascii="黑体" w:eastAsia="黑体" w:hAnsi="宋体" w:cs="宋体"/>
                <w:b/>
                <w:bCs/>
                <w:color w:val="000000" w:themeColor="text1"/>
                <w:kern w:val="0"/>
                <w:szCs w:val="21"/>
              </w:rPr>
            </w:pPr>
          </w:p>
        </w:tc>
        <w:tc>
          <w:tcPr>
            <w:tcW w:w="3440" w:type="dxa"/>
            <w:gridSpan w:val="2"/>
            <w:shd w:val="clear" w:color="auto" w:fill="auto"/>
            <w:vAlign w:val="center"/>
          </w:tcPr>
          <w:p w14:paraId="183DC168" w14:textId="77777777" w:rsidR="00EF274B" w:rsidRDefault="00EF274B">
            <w:pPr>
              <w:widowControl/>
              <w:spacing w:line="0" w:lineRule="atLeast"/>
              <w:rPr>
                <w:rFonts w:ascii="仿宋_GB2312" w:eastAsia="仿宋_GB2312"/>
                <w:color w:val="000000" w:themeColor="text1"/>
              </w:rPr>
            </w:pPr>
          </w:p>
          <w:p w14:paraId="143182CF"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1.已记录</w:t>
            </w:r>
            <w:r>
              <w:rPr>
                <w:rFonts w:ascii="仿宋_GB2312" w:eastAsia="仿宋_GB2312"/>
                <w:color w:val="000000" w:themeColor="text1"/>
              </w:rPr>
              <w:t>台账而记录内容不完整的，系数为</w:t>
            </w:r>
            <w:r>
              <w:rPr>
                <w:rFonts w:ascii="仿宋_GB2312" w:eastAsia="仿宋_GB2312" w:hint="eastAsia"/>
                <w:color w:val="000000" w:themeColor="text1"/>
              </w:rPr>
              <w:t>0</w:t>
            </w:r>
            <w:r>
              <w:rPr>
                <w:rFonts w:ascii="仿宋_GB2312" w:eastAsia="仿宋_GB2312"/>
                <w:color w:val="000000" w:themeColor="text1"/>
              </w:rPr>
              <w:t>-1</w:t>
            </w:r>
            <w:r>
              <w:rPr>
                <w:rFonts w:ascii="仿宋_GB2312" w:eastAsia="仿宋_GB2312" w:hint="eastAsia"/>
                <w:color w:val="000000" w:themeColor="text1"/>
              </w:rPr>
              <w:t>；</w:t>
            </w:r>
          </w:p>
          <w:p w14:paraId="4A73F260"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2.未建立台账的</w:t>
            </w:r>
            <w:r>
              <w:rPr>
                <w:rFonts w:ascii="仿宋_GB2312" w:eastAsia="仿宋_GB2312"/>
                <w:color w:val="000000" w:themeColor="text1"/>
              </w:rPr>
              <w:t>或者台账弄虚作假的，系数为</w:t>
            </w:r>
            <w:r>
              <w:rPr>
                <w:rFonts w:ascii="仿宋_GB2312" w:eastAsia="仿宋_GB2312" w:hint="eastAsia"/>
                <w:color w:val="000000" w:themeColor="text1"/>
              </w:rPr>
              <w:t>3</w:t>
            </w:r>
            <w:r>
              <w:rPr>
                <w:rFonts w:ascii="仿宋_GB2312" w:eastAsia="仿宋_GB2312"/>
                <w:color w:val="000000" w:themeColor="text1"/>
              </w:rPr>
              <w:t>-6</w:t>
            </w:r>
            <w:r>
              <w:rPr>
                <w:rFonts w:ascii="仿宋_GB2312" w:eastAsia="仿宋_GB2312" w:hint="eastAsia"/>
                <w:color w:val="000000" w:themeColor="text1"/>
              </w:rPr>
              <w:t>；</w:t>
            </w:r>
          </w:p>
          <w:p w14:paraId="5D262909"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3.同时造成</w:t>
            </w:r>
            <w:r>
              <w:rPr>
                <w:rFonts w:ascii="仿宋_GB2312" w:eastAsia="仿宋_GB2312"/>
                <w:color w:val="000000" w:themeColor="text1"/>
              </w:rPr>
              <w:t>环境秩序严重影响的</w:t>
            </w:r>
            <w:r>
              <w:rPr>
                <w:rFonts w:ascii="仿宋_GB2312" w:eastAsia="仿宋_GB2312" w:hint="eastAsia"/>
                <w:color w:val="000000" w:themeColor="text1"/>
              </w:rPr>
              <w:t>为7</w:t>
            </w:r>
            <w:r>
              <w:rPr>
                <w:rFonts w:ascii="仿宋_GB2312" w:eastAsia="仿宋_GB2312"/>
                <w:color w:val="000000" w:themeColor="text1"/>
              </w:rPr>
              <w:t>-9</w:t>
            </w:r>
            <w:r>
              <w:rPr>
                <w:rFonts w:ascii="仿宋_GB2312" w:eastAsia="仿宋_GB2312" w:hint="eastAsia"/>
                <w:color w:val="000000" w:themeColor="text1"/>
              </w:rPr>
              <w:t>。</w:t>
            </w:r>
          </w:p>
        </w:tc>
        <w:tc>
          <w:tcPr>
            <w:tcW w:w="1628" w:type="dxa"/>
            <w:shd w:val="clear" w:color="auto" w:fill="auto"/>
            <w:vAlign w:val="center"/>
          </w:tcPr>
          <w:p w14:paraId="1C012825" w14:textId="77777777" w:rsidR="00EF274B" w:rsidRDefault="00000000">
            <w:pPr>
              <w:widowControl/>
              <w:spacing w:line="0" w:lineRule="atLeast"/>
              <w:jc w:val="left"/>
              <w:rPr>
                <w:rFonts w:ascii="黑体" w:eastAsia="黑体" w:hAnsi="宋体" w:cs="宋体"/>
                <w:b/>
                <w:bCs/>
                <w:color w:val="000000" w:themeColor="text1"/>
                <w:kern w:val="0"/>
                <w:szCs w:val="21"/>
              </w:rPr>
            </w:pPr>
            <w:r>
              <w:rPr>
                <w:rFonts w:ascii="仿宋_GB2312" w:eastAsia="仿宋_GB2312" w:hint="eastAsia"/>
                <w:color w:val="000000" w:themeColor="text1"/>
              </w:rPr>
              <w:t>罚款数额＝1000×（1＋情节系数+变量系数）</w:t>
            </w:r>
          </w:p>
        </w:tc>
        <w:tc>
          <w:tcPr>
            <w:tcW w:w="2929" w:type="dxa"/>
            <w:gridSpan w:val="2"/>
            <w:shd w:val="clear" w:color="auto" w:fill="auto"/>
            <w:vAlign w:val="center"/>
          </w:tcPr>
          <w:p w14:paraId="736DE02A" w14:textId="77777777" w:rsidR="00EF274B" w:rsidRDefault="00000000">
            <w:pPr>
              <w:widowControl/>
              <w:numPr>
                <w:ilvl w:val="0"/>
                <w:numId w:val="8"/>
              </w:numPr>
              <w:spacing w:line="0" w:lineRule="atLeast"/>
              <w:jc w:val="left"/>
              <w:rPr>
                <w:rFonts w:ascii="仿宋_GB2312" w:eastAsia="仿宋_GB2312"/>
                <w:color w:val="000000" w:themeColor="text1"/>
                <w:szCs w:val="21"/>
              </w:rPr>
            </w:pPr>
            <w:r>
              <w:rPr>
                <w:rFonts w:ascii="仿宋_GB2312" w:eastAsia="仿宋_GB2312" w:hint="eastAsia"/>
                <w:color w:val="000000" w:themeColor="text1"/>
                <w:szCs w:val="21"/>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593DAB75" w14:textId="77777777" w:rsidR="00EF274B" w:rsidRDefault="00000000">
            <w:pPr>
              <w:widowControl/>
              <w:spacing w:line="0" w:lineRule="atLeast"/>
              <w:jc w:val="left"/>
              <w:rPr>
                <w:rFonts w:ascii="仿宋_GB2312" w:eastAsia="仿宋_GB2312"/>
                <w:color w:val="000000" w:themeColor="text1"/>
                <w:szCs w:val="21"/>
              </w:rPr>
            </w:pPr>
            <w:r>
              <w:rPr>
                <w:rFonts w:ascii="仿宋_GB2312" w:eastAsia="仿宋_GB2312" w:hint="eastAsia"/>
                <w:color w:val="000000" w:themeColor="text1"/>
                <w:szCs w:val="21"/>
              </w:rPr>
              <w:t>2. 依据</w:t>
            </w:r>
            <w:r>
              <w:rPr>
                <w:rFonts w:ascii="仿宋_GB2312" w:eastAsia="仿宋_GB2312" w:hAnsi="宋体" w:cs="宋体" w:hint="eastAsia"/>
                <w:color w:val="000000" w:themeColor="text1"/>
                <w:kern w:val="0"/>
                <w:szCs w:val="21"/>
              </w:rPr>
              <w:t>《北京市人民政府关于进一步相对集中城市管理领域部分行政处罚权的决定》（</w:t>
            </w:r>
            <w:r>
              <w:rPr>
                <w:rFonts w:ascii="仿宋_GB2312" w:eastAsia="仿宋_GB2312" w:hint="eastAsia"/>
                <w:color w:val="000000" w:themeColor="text1"/>
                <w:szCs w:val="21"/>
              </w:rPr>
              <w:t>京政发〔2017〕32号），拟作出吊销处罚的，作出处罚决定前，邀请城市管理部门划出部门共同会商；对于可能影响公共利益的，提请城市管理部门拟定接管方案。</w:t>
            </w:r>
          </w:p>
        </w:tc>
      </w:tr>
      <w:tr w:rsidR="00EF274B" w14:paraId="0ADE2ECD" w14:textId="77777777">
        <w:trPr>
          <w:gridAfter w:val="3"/>
          <w:wAfter w:w="5858" w:type="dxa"/>
          <w:trHeight w:val="678"/>
        </w:trPr>
        <w:tc>
          <w:tcPr>
            <w:tcW w:w="15104" w:type="dxa"/>
            <w:gridSpan w:val="10"/>
            <w:shd w:val="clear" w:color="auto" w:fill="auto"/>
            <w:vAlign w:val="center"/>
          </w:tcPr>
          <w:p w14:paraId="29E32A65" w14:textId="77777777" w:rsidR="00EF274B" w:rsidRDefault="00000000">
            <w:pPr>
              <w:pStyle w:val="20"/>
              <w:jc w:val="center"/>
              <w:rPr>
                <w:color w:val="000000" w:themeColor="text1"/>
              </w:rPr>
            </w:pPr>
            <w:bookmarkStart w:id="14" w:name="_Toc1390402091"/>
            <w:r>
              <w:rPr>
                <w:rFonts w:hint="eastAsia"/>
                <w:color w:val="000000" w:themeColor="text1"/>
              </w:rPr>
              <w:t>《北京市养犬管理规定》案由1项</w:t>
            </w:r>
            <w:bookmarkEnd w:id="14"/>
          </w:p>
        </w:tc>
      </w:tr>
      <w:tr w:rsidR="00EF274B" w14:paraId="654DE13E" w14:textId="77777777">
        <w:trPr>
          <w:gridAfter w:val="3"/>
          <w:wAfter w:w="5858" w:type="dxa"/>
          <w:trHeight w:val="1342"/>
        </w:trPr>
        <w:tc>
          <w:tcPr>
            <w:tcW w:w="706" w:type="dxa"/>
            <w:shd w:val="clear" w:color="auto" w:fill="auto"/>
            <w:vAlign w:val="center"/>
          </w:tcPr>
          <w:p w14:paraId="08B6143D"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4C33309E"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携犬人未清除户外犬粪便</w:t>
            </w:r>
          </w:p>
        </w:tc>
        <w:tc>
          <w:tcPr>
            <w:tcW w:w="2867" w:type="dxa"/>
            <w:shd w:val="clear" w:color="auto" w:fill="auto"/>
            <w:vAlign w:val="center"/>
          </w:tcPr>
          <w:p w14:paraId="62DCE9AC"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违反条款：第十七条第（六）项；处罚条款：第三十条：责令改正，并可处50元罚款。</w:t>
            </w:r>
          </w:p>
        </w:tc>
        <w:tc>
          <w:tcPr>
            <w:tcW w:w="1103" w:type="dxa"/>
            <w:shd w:val="clear" w:color="auto" w:fill="auto"/>
            <w:vAlign w:val="center"/>
          </w:tcPr>
          <w:p w14:paraId="4FFD683D" w14:textId="77777777" w:rsidR="00EF274B" w:rsidRDefault="00EF274B">
            <w:pPr>
              <w:spacing w:line="0" w:lineRule="atLeast"/>
              <w:jc w:val="center"/>
              <w:rPr>
                <w:rFonts w:ascii="仿宋_GB2312" w:eastAsia="仿宋_GB2312" w:hAnsi="宋体" w:cs="宋体"/>
                <w:color w:val="000000" w:themeColor="text1"/>
                <w:kern w:val="0"/>
                <w:szCs w:val="21"/>
              </w:rPr>
            </w:pPr>
          </w:p>
        </w:tc>
        <w:tc>
          <w:tcPr>
            <w:tcW w:w="990" w:type="dxa"/>
            <w:shd w:val="clear" w:color="auto" w:fill="auto"/>
            <w:vAlign w:val="center"/>
          </w:tcPr>
          <w:p w14:paraId="4794D68F" w14:textId="77777777" w:rsidR="00EF274B" w:rsidRDefault="00EF274B">
            <w:pPr>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33F80318" w14:textId="77777777" w:rsidR="00EF274B" w:rsidRDefault="00EF274B">
            <w:pPr>
              <w:spacing w:line="0" w:lineRule="atLeast"/>
              <w:jc w:val="center"/>
              <w:rPr>
                <w:rFonts w:ascii="仿宋_GB2312" w:eastAsia="仿宋_GB2312" w:hAnsi="宋体" w:cs="宋体"/>
                <w:color w:val="000000" w:themeColor="text1"/>
                <w:kern w:val="0"/>
                <w:szCs w:val="21"/>
              </w:rPr>
            </w:pPr>
          </w:p>
        </w:tc>
        <w:tc>
          <w:tcPr>
            <w:tcW w:w="1628" w:type="dxa"/>
            <w:shd w:val="clear" w:color="auto" w:fill="auto"/>
            <w:vAlign w:val="center"/>
          </w:tcPr>
          <w:p w14:paraId="4C9B6CB6" w14:textId="77777777" w:rsidR="00EF274B" w:rsidRDefault="00EF274B">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01A6566A"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按照简易程序执行</w:t>
            </w:r>
          </w:p>
        </w:tc>
      </w:tr>
      <w:tr w:rsidR="00EF274B" w14:paraId="29244BD9" w14:textId="77777777">
        <w:trPr>
          <w:gridAfter w:val="3"/>
          <w:wAfter w:w="5858" w:type="dxa"/>
          <w:trHeight w:val="292"/>
        </w:trPr>
        <w:tc>
          <w:tcPr>
            <w:tcW w:w="15104" w:type="dxa"/>
            <w:gridSpan w:val="10"/>
            <w:shd w:val="clear" w:color="auto" w:fill="auto"/>
            <w:vAlign w:val="center"/>
          </w:tcPr>
          <w:p w14:paraId="77C70553" w14:textId="77777777" w:rsidR="00EF274B" w:rsidRDefault="00000000">
            <w:pPr>
              <w:pStyle w:val="20"/>
              <w:jc w:val="center"/>
              <w:rPr>
                <w:rFonts w:ascii="仿宋_GB2312" w:eastAsia="仿宋_GB2312"/>
                <w:color w:val="000000" w:themeColor="text1"/>
                <w:szCs w:val="30"/>
              </w:rPr>
            </w:pPr>
            <w:bookmarkStart w:id="15" w:name="_Toc1748703442"/>
            <w:r>
              <w:rPr>
                <w:rFonts w:hint="eastAsia"/>
                <w:color w:val="000000" w:themeColor="text1"/>
                <w:szCs w:val="30"/>
              </w:rPr>
              <w:lastRenderedPageBreak/>
              <w:t>《北京市长城保护管理办法》案由1项</w:t>
            </w:r>
            <w:bookmarkEnd w:id="15"/>
          </w:p>
        </w:tc>
      </w:tr>
      <w:tr w:rsidR="00EF274B" w14:paraId="0C837EC7" w14:textId="77777777">
        <w:trPr>
          <w:gridAfter w:val="3"/>
          <w:wAfter w:w="5858" w:type="dxa"/>
          <w:trHeight w:val="1579"/>
        </w:trPr>
        <w:tc>
          <w:tcPr>
            <w:tcW w:w="706" w:type="dxa"/>
            <w:shd w:val="clear" w:color="auto" w:fill="auto"/>
            <w:vAlign w:val="center"/>
          </w:tcPr>
          <w:p w14:paraId="707E7FB2"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3FF5D4E3" w14:textId="77777777" w:rsidR="00EF274B" w:rsidRDefault="00000000">
            <w:pPr>
              <w:spacing w:line="240" w:lineRule="exac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在长城保护范围和建设控制地带内设置</w:t>
            </w:r>
            <w:r>
              <w:rPr>
                <w:rFonts w:ascii="仿宋_GB2312" w:eastAsia="仿宋_GB2312" w:hAnsi="宋体" w:cs="宋体" w:hint="eastAsia"/>
                <w:color w:val="000000" w:themeColor="text1"/>
                <w:kern w:val="0"/>
                <w:szCs w:val="21"/>
              </w:rPr>
              <w:t>不符合要求</w:t>
            </w:r>
            <w:r>
              <w:rPr>
                <w:rFonts w:ascii="仿宋_GB2312" w:eastAsia="仿宋_GB2312" w:hAnsi="宋体" w:cs="宋体"/>
                <w:color w:val="000000" w:themeColor="text1"/>
                <w:kern w:val="0"/>
                <w:szCs w:val="21"/>
              </w:rPr>
              <w:t>的标志标牌</w:t>
            </w:r>
          </w:p>
        </w:tc>
        <w:tc>
          <w:tcPr>
            <w:tcW w:w="2867" w:type="dxa"/>
            <w:shd w:val="clear" w:color="auto" w:fill="auto"/>
            <w:vAlign w:val="center"/>
          </w:tcPr>
          <w:p w14:paraId="54F4E0CE" w14:textId="77777777" w:rsidR="00EF274B" w:rsidRDefault="00000000">
            <w:pPr>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w:t>
            </w:r>
            <w:r>
              <w:rPr>
                <w:rFonts w:ascii="仿宋_GB2312" w:eastAsia="仿宋_GB2312" w:hAnsi="宋体" w:cs="宋体"/>
                <w:color w:val="000000" w:themeColor="text1"/>
                <w:kern w:val="0"/>
                <w:szCs w:val="21"/>
              </w:rPr>
              <w:t>第十二条</w:t>
            </w:r>
            <w:r>
              <w:rPr>
                <w:rFonts w:ascii="仿宋_GB2312" w:eastAsia="仿宋_GB2312" w:hAnsi="宋体" w:cs="宋体" w:hint="eastAsia"/>
                <w:color w:val="000000" w:themeColor="text1"/>
                <w:kern w:val="0"/>
                <w:szCs w:val="21"/>
              </w:rPr>
              <w:t>第二款；处罚条款：</w:t>
            </w:r>
            <w:r>
              <w:rPr>
                <w:rFonts w:ascii="仿宋_GB2312" w:eastAsia="仿宋_GB2312" w:hAnsi="宋体" w:cs="宋体"/>
                <w:color w:val="000000" w:themeColor="text1"/>
                <w:kern w:val="0"/>
                <w:szCs w:val="21"/>
              </w:rPr>
              <w:t>第十七条</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 xml:space="preserve">责令拆除或者更换，并可处200元以上1000元以下的罚款。 </w:t>
            </w:r>
          </w:p>
        </w:tc>
        <w:tc>
          <w:tcPr>
            <w:tcW w:w="1103" w:type="dxa"/>
            <w:shd w:val="clear" w:color="auto" w:fill="auto"/>
            <w:vAlign w:val="center"/>
          </w:tcPr>
          <w:p w14:paraId="51611E98" w14:textId="77777777" w:rsidR="00EF274B"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15DF8C4E" w14:textId="77777777" w:rsidR="00EF274B"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C16531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3F7D9EF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罚款数额＝200×（1＋情节系数）</w:t>
            </w:r>
          </w:p>
        </w:tc>
        <w:tc>
          <w:tcPr>
            <w:tcW w:w="2929" w:type="dxa"/>
            <w:gridSpan w:val="2"/>
            <w:shd w:val="clear" w:color="auto" w:fill="auto"/>
            <w:vAlign w:val="center"/>
          </w:tcPr>
          <w:p w14:paraId="51498516" w14:textId="77777777" w:rsidR="00EF274B" w:rsidRDefault="00EF274B">
            <w:pPr>
              <w:spacing w:line="0" w:lineRule="atLeast"/>
              <w:rPr>
                <w:rFonts w:ascii="仿宋_GB2312" w:eastAsia="仿宋_GB2312" w:hAnsi="宋体" w:cs="宋体"/>
                <w:color w:val="000000" w:themeColor="text1"/>
                <w:kern w:val="0"/>
                <w:szCs w:val="21"/>
              </w:rPr>
            </w:pPr>
          </w:p>
        </w:tc>
      </w:tr>
      <w:tr w:rsidR="00EF274B" w14:paraId="32DAF386" w14:textId="77777777">
        <w:trPr>
          <w:gridAfter w:val="3"/>
          <w:wAfter w:w="5858" w:type="dxa"/>
          <w:trHeight w:val="324"/>
        </w:trPr>
        <w:tc>
          <w:tcPr>
            <w:tcW w:w="15104" w:type="dxa"/>
            <w:gridSpan w:val="10"/>
            <w:shd w:val="clear" w:color="auto" w:fill="auto"/>
            <w:vAlign w:val="center"/>
          </w:tcPr>
          <w:p w14:paraId="2BA34D58" w14:textId="77777777" w:rsidR="00EF274B" w:rsidRDefault="00000000">
            <w:pPr>
              <w:pStyle w:val="20"/>
              <w:jc w:val="center"/>
              <w:rPr>
                <w:rFonts w:ascii="仿宋_GB2312" w:eastAsia="仿宋_GB2312"/>
                <w:color w:val="000000" w:themeColor="text1"/>
                <w:szCs w:val="30"/>
              </w:rPr>
            </w:pPr>
            <w:bookmarkStart w:id="16" w:name="_Toc2046641620"/>
            <w:r>
              <w:rPr>
                <w:rFonts w:hint="eastAsia"/>
                <w:color w:val="000000" w:themeColor="text1"/>
                <w:szCs w:val="30"/>
              </w:rPr>
              <w:t>《北京历史文化名城保护条例》案由1项</w:t>
            </w:r>
            <w:bookmarkEnd w:id="16"/>
          </w:p>
        </w:tc>
      </w:tr>
      <w:tr w:rsidR="00EF274B" w14:paraId="031F017D" w14:textId="77777777">
        <w:trPr>
          <w:gridAfter w:val="3"/>
          <w:wAfter w:w="5858" w:type="dxa"/>
          <w:trHeight w:val="765"/>
        </w:trPr>
        <w:tc>
          <w:tcPr>
            <w:tcW w:w="706" w:type="dxa"/>
            <w:vMerge w:val="restart"/>
            <w:shd w:val="clear" w:color="auto" w:fill="auto"/>
            <w:vAlign w:val="center"/>
          </w:tcPr>
          <w:p w14:paraId="14BD2B4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vMerge w:val="restart"/>
            <w:shd w:val="clear" w:color="auto" w:fill="auto"/>
            <w:vAlign w:val="center"/>
          </w:tcPr>
          <w:p w14:paraId="383132B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任何单位或个人擅自设置、移动、拆除或者损毁、涂改、遮挡保护标志</w:t>
            </w:r>
          </w:p>
        </w:tc>
        <w:tc>
          <w:tcPr>
            <w:tcW w:w="2867" w:type="dxa"/>
            <w:vMerge w:val="restart"/>
            <w:shd w:val="clear" w:color="auto" w:fill="auto"/>
            <w:vAlign w:val="center"/>
          </w:tcPr>
          <w:p w14:paraId="52731847"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违反条款：第五十二条第二款；处罚条款：第七十四条  责令限期改正；逾期不改正的，对单位处一万元以上五万元以下罚款，对个人处一千元以上一万元以下罚款。</w:t>
            </w:r>
          </w:p>
        </w:tc>
        <w:tc>
          <w:tcPr>
            <w:tcW w:w="1103" w:type="dxa"/>
            <w:shd w:val="clear" w:color="auto" w:fill="auto"/>
            <w:vAlign w:val="center"/>
          </w:tcPr>
          <w:p w14:paraId="2477436C"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1000</w:t>
            </w:r>
          </w:p>
          <w:p w14:paraId="0E6241B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（个人）</w:t>
            </w:r>
          </w:p>
        </w:tc>
        <w:tc>
          <w:tcPr>
            <w:tcW w:w="990" w:type="dxa"/>
            <w:shd w:val="clear" w:color="auto" w:fill="auto"/>
            <w:vAlign w:val="center"/>
          </w:tcPr>
          <w:p w14:paraId="6A805EF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9C77D1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551611DA"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针对个人，罚款数额＝1000×（1＋情节系数））。</w:t>
            </w:r>
          </w:p>
        </w:tc>
        <w:tc>
          <w:tcPr>
            <w:tcW w:w="2929" w:type="dxa"/>
            <w:gridSpan w:val="2"/>
            <w:shd w:val="clear" w:color="auto" w:fill="auto"/>
            <w:vAlign w:val="center"/>
          </w:tcPr>
          <w:p w14:paraId="4AB7AAC4"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2DD099AD" w14:textId="77777777">
        <w:trPr>
          <w:gridAfter w:val="3"/>
          <w:wAfter w:w="5858" w:type="dxa"/>
          <w:trHeight w:val="855"/>
        </w:trPr>
        <w:tc>
          <w:tcPr>
            <w:tcW w:w="706" w:type="dxa"/>
            <w:vMerge/>
            <w:shd w:val="clear" w:color="auto" w:fill="auto"/>
            <w:vAlign w:val="center"/>
          </w:tcPr>
          <w:p w14:paraId="5788DB8B"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385B5A1C"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2867" w:type="dxa"/>
            <w:vMerge/>
            <w:shd w:val="clear" w:color="auto" w:fill="auto"/>
            <w:vAlign w:val="center"/>
          </w:tcPr>
          <w:p w14:paraId="239CC342" w14:textId="77777777" w:rsidR="00EF274B" w:rsidRDefault="00EF274B">
            <w:pPr>
              <w:spacing w:line="0" w:lineRule="atLeast"/>
              <w:rPr>
                <w:rFonts w:ascii="仿宋_GB2312" w:eastAsia="仿宋_GB2312" w:hAnsi="宋体" w:cs="宋体"/>
                <w:color w:val="000000" w:themeColor="text1"/>
                <w:kern w:val="0"/>
                <w:szCs w:val="21"/>
              </w:rPr>
            </w:pPr>
          </w:p>
        </w:tc>
        <w:tc>
          <w:tcPr>
            <w:tcW w:w="1103" w:type="dxa"/>
            <w:shd w:val="clear" w:color="auto" w:fill="auto"/>
            <w:vAlign w:val="center"/>
          </w:tcPr>
          <w:p w14:paraId="4FFB81B5" w14:textId="77777777" w:rsidR="00EF274B"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r>
              <w:rPr>
                <w:rFonts w:ascii="仿宋_GB2312" w:eastAsia="仿宋_GB2312" w:hAnsi="宋体" w:cs="宋体"/>
                <w:color w:val="000000" w:themeColor="text1"/>
                <w:kern w:val="0"/>
                <w:szCs w:val="21"/>
              </w:rPr>
              <w:t>0000</w:t>
            </w:r>
          </w:p>
          <w:p w14:paraId="7EABE892" w14:textId="77777777" w:rsidR="00EF274B"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240637D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D998821"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26081CFA" w14:textId="77777777" w:rsidR="00EF274B" w:rsidRDefault="00000000">
            <w:pPr>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针对单位，罚款数额＝10000×（1＋情节系数）</w:t>
            </w:r>
          </w:p>
        </w:tc>
        <w:tc>
          <w:tcPr>
            <w:tcW w:w="2929" w:type="dxa"/>
            <w:gridSpan w:val="2"/>
            <w:shd w:val="clear" w:color="auto" w:fill="auto"/>
            <w:vAlign w:val="center"/>
          </w:tcPr>
          <w:p w14:paraId="204C6522"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58C0533B" w14:textId="77777777">
        <w:trPr>
          <w:gridAfter w:val="3"/>
          <w:wAfter w:w="5858" w:type="dxa"/>
          <w:trHeight w:val="445"/>
        </w:trPr>
        <w:tc>
          <w:tcPr>
            <w:tcW w:w="15104" w:type="dxa"/>
            <w:gridSpan w:val="10"/>
            <w:shd w:val="clear" w:color="auto" w:fill="auto"/>
            <w:vAlign w:val="center"/>
          </w:tcPr>
          <w:p w14:paraId="36A450E6" w14:textId="77777777" w:rsidR="00EF274B" w:rsidRDefault="00000000">
            <w:pPr>
              <w:pStyle w:val="20"/>
              <w:jc w:val="center"/>
              <w:rPr>
                <w:rFonts w:ascii="仿宋_GB2312" w:eastAsia="仿宋_GB2312"/>
                <w:color w:val="000000" w:themeColor="text1"/>
                <w:szCs w:val="30"/>
              </w:rPr>
            </w:pPr>
            <w:bookmarkStart w:id="17" w:name="_Toc556060504"/>
            <w:r>
              <w:rPr>
                <w:rFonts w:hint="eastAsia"/>
                <w:color w:val="000000" w:themeColor="text1"/>
                <w:szCs w:val="30"/>
              </w:rPr>
              <w:t>《北京市架空线管理若干规定》案由</w:t>
            </w:r>
            <w:r>
              <w:rPr>
                <w:color w:val="000000" w:themeColor="text1"/>
                <w:szCs w:val="30"/>
              </w:rPr>
              <w:t>7</w:t>
            </w:r>
            <w:r>
              <w:rPr>
                <w:rFonts w:hint="eastAsia"/>
                <w:color w:val="000000" w:themeColor="text1"/>
                <w:szCs w:val="30"/>
              </w:rPr>
              <w:t>项</w:t>
            </w:r>
            <w:bookmarkEnd w:id="17"/>
          </w:p>
        </w:tc>
      </w:tr>
      <w:tr w:rsidR="00EF274B" w14:paraId="0D7AC349" w14:textId="77777777">
        <w:trPr>
          <w:gridAfter w:val="3"/>
          <w:wAfter w:w="5858" w:type="dxa"/>
          <w:trHeight w:val="1252"/>
        </w:trPr>
        <w:tc>
          <w:tcPr>
            <w:tcW w:w="706" w:type="dxa"/>
            <w:shd w:val="clear" w:color="auto" w:fill="auto"/>
            <w:vAlign w:val="center"/>
          </w:tcPr>
          <w:p w14:paraId="6545E9C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w:t>
            </w:r>
          </w:p>
        </w:tc>
        <w:tc>
          <w:tcPr>
            <w:tcW w:w="1441" w:type="dxa"/>
            <w:shd w:val="clear" w:color="auto" w:fill="auto"/>
            <w:vAlign w:val="center"/>
          </w:tcPr>
          <w:p w14:paraId="462768D7"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设置架空线不符合设置架空线行政许可决定</w:t>
            </w:r>
          </w:p>
        </w:tc>
        <w:tc>
          <w:tcPr>
            <w:tcW w:w="2867" w:type="dxa"/>
            <w:shd w:val="clear" w:color="auto" w:fill="auto"/>
            <w:vAlign w:val="center"/>
          </w:tcPr>
          <w:p w14:paraId="70EDD43F"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违反条款：第九条第一款；处罚条款：第十九条第一款</w:t>
            </w:r>
            <w:r>
              <w:rPr>
                <w:rFonts w:ascii="仿宋_GB2312" w:eastAsia="仿宋_GB2312" w:hint="eastAsia"/>
                <w:color w:val="000000" w:themeColor="text1"/>
              </w:rPr>
              <w:t> </w:t>
            </w:r>
            <w:r>
              <w:rPr>
                <w:rFonts w:ascii="仿宋_GB2312" w:eastAsia="仿宋_GB2312" w:hint="eastAsia"/>
                <w:color w:val="000000" w:themeColor="text1"/>
              </w:rPr>
              <w:t>责令限期改正，可以处200元以上2000元以下罚款。</w:t>
            </w:r>
          </w:p>
        </w:tc>
        <w:tc>
          <w:tcPr>
            <w:tcW w:w="1103" w:type="dxa"/>
            <w:shd w:val="clear" w:color="auto" w:fill="auto"/>
            <w:vAlign w:val="center"/>
          </w:tcPr>
          <w:p w14:paraId="6EF4746A"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3322E65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CEB7DBB" w14:textId="77777777" w:rsidR="00EF274B" w:rsidRDefault="00000000">
            <w:pPr>
              <w:widowControl/>
              <w:numPr>
                <w:ilvl w:val="0"/>
                <w:numId w:val="9"/>
              </w:numPr>
              <w:spacing w:line="0" w:lineRule="atLeast"/>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对其它管线正常使用造成影响的，系数4；</w:t>
            </w:r>
          </w:p>
          <w:p w14:paraId="51435EE0" w14:textId="77777777" w:rsidR="00EF274B" w:rsidRDefault="00000000">
            <w:pPr>
              <w:widowControl/>
              <w:numPr>
                <w:ilvl w:val="0"/>
                <w:numId w:val="9"/>
              </w:numPr>
              <w:spacing w:line="0" w:lineRule="atLeast"/>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影响交通通行，或者造成其它安全隐患的，系数4。</w:t>
            </w:r>
          </w:p>
        </w:tc>
        <w:tc>
          <w:tcPr>
            <w:tcW w:w="1628" w:type="dxa"/>
            <w:shd w:val="clear" w:color="auto" w:fill="auto"/>
            <w:vAlign w:val="center"/>
          </w:tcPr>
          <w:p w14:paraId="209B9F7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罚款数额＝200×（1＋区域系数＋情节系数＋变量系数）</w:t>
            </w:r>
          </w:p>
        </w:tc>
        <w:tc>
          <w:tcPr>
            <w:tcW w:w="2929" w:type="dxa"/>
            <w:gridSpan w:val="2"/>
            <w:shd w:val="clear" w:color="auto" w:fill="auto"/>
            <w:vAlign w:val="center"/>
          </w:tcPr>
          <w:p w14:paraId="0D40E415"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575A4FA8" w14:textId="77777777">
        <w:trPr>
          <w:gridAfter w:val="3"/>
          <w:wAfter w:w="5858" w:type="dxa"/>
          <w:trHeight w:val="1252"/>
        </w:trPr>
        <w:tc>
          <w:tcPr>
            <w:tcW w:w="706" w:type="dxa"/>
            <w:shd w:val="clear" w:color="auto" w:fill="auto"/>
            <w:vAlign w:val="center"/>
          </w:tcPr>
          <w:p w14:paraId="39A2903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2</w:t>
            </w:r>
          </w:p>
        </w:tc>
        <w:tc>
          <w:tcPr>
            <w:tcW w:w="1441" w:type="dxa"/>
            <w:shd w:val="clear" w:color="auto" w:fill="auto"/>
            <w:vAlign w:val="center"/>
          </w:tcPr>
          <w:p w14:paraId="2C82D5B6"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行政许可有效期届满未清除架空线</w:t>
            </w:r>
          </w:p>
        </w:tc>
        <w:tc>
          <w:tcPr>
            <w:tcW w:w="2867" w:type="dxa"/>
            <w:shd w:val="clear" w:color="auto" w:fill="auto"/>
            <w:vAlign w:val="center"/>
          </w:tcPr>
          <w:p w14:paraId="324D7126"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违反条款：第九条第二款；处罚条款：第十九条第二款</w:t>
            </w:r>
            <w:r>
              <w:rPr>
                <w:rFonts w:ascii="仿宋_GB2312" w:eastAsia="仿宋_GB2312" w:hint="eastAsia"/>
                <w:color w:val="000000" w:themeColor="text1"/>
              </w:rPr>
              <w:t> </w:t>
            </w:r>
            <w:r>
              <w:rPr>
                <w:rFonts w:ascii="仿宋_GB2312" w:eastAsia="仿宋_GB2312" w:hint="eastAsia"/>
                <w:color w:val="000000" w:themeColor="text1"/>
              </w:rPr>
              <w:t>，责令限期改正，可以处300元以上3000元以下罚款。逾期不改正的，由区县市政市容行政管理部门组织清除。</w:t>
            </w:r>
          </w:p>
        </w:tc>
        <w:tc>
          <w:tcPr>
            <w:tcW w:w="1103" w:type="dxa"/>
            <w:shd w:val="clear" w:color="auto" w:fill="auto"/>
            <w:vAlign w:val="center"/>
          </w:tcPr>
          <w:p w14:paraId="5FFA83F6"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w:t>
            </w:r>
          </w:p>
        </w:tc>
        <w:tc>
          <w:tcPr>
            <w:tcW w:w="990" w:type="dxa"/>
            <w:shd w:val="clear" w:color="auto" w:fill="auto"/>
            <w:vAlign w:val="center"/>
          </w:tcPr>
          <w:p w14:paraId="28A5674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C790D9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每逾期1天，系数1，以此累加。</w:t>
            </w:r>
          </w:p>
        </w:tc>
        <w:tc>
          <w:tcPr>
            <w:tcW w:w="1628" w:type="dxa"/>
            <w:shd w:val="clear" w:color="auto" w:fill="auto"/>
            <w:vAlign w:val="center"/>
          </w:tcPr>
          <w:p w14:paraId="7B0BA6D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罚款数额＝300×（1＋区域系数＋变量系数）</w:t>
            </w:r>
          </w:p>
        </w:tc>
        <w:tc>
          <w:tcPr>
            <w:tcW w:w="2929" w:type="dxa"/>
            <w:gridSpan w:val="2"/>
            <w:shd w:val="clear" w:color="auto" w:fill="auto"/>
            <w:vAlign w:val="center"/>
          </w:tcPr>
          <w:p w14:paraId="090D1E91"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0032479B" w14:textId="77777777">
        <w:trPr>
          <w:gridAfter w:val="3"/>
          <w:wAfter w:w="5858" w:type="dxa"/>
          <w:trHeight w:val="1252"/>
        </w:trPr>
        <w:tc>
          <w:tcPr>
            <w:tcW w:w="706" w:type="dxa"/>
            <w:shd w:val="clear" w:color="auto" w:fill="auto"/>
            <w:vAlign w:val="center"/>
          </w:tcPr>
          <w:p w14:paraId="3EAEB59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lastRenderedPageBreak/>
              <w:t>3</w:t>
            </w:r>
          </w:p>
        </w:tc>
        <w:tc>
          <w:tcPr>
            <w:tcW w:w="1441" w:type="dxa"/>
            <w:shd w:val="clear" w:color="auto" w:fill="auto"/>
            <w:vAlign w:val="center"/>
          </w:tcPr>
          <w:p w14:paraId="4F79990E"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未按要求在架空线的显著位置设置标识信息</w:t>
            </w:r>
          </w:p>
        </w:tc>
        <w:tc>
          <w:tcPr>
            <w:tcW w:w="2867" w:type="dxa"/>
            <w:shd w:val="clear" w:color="auto" w:fill="auto"/>
            <w:vAlign w:val="center"/>
          </w:tcPr>
          <w:p w14:paraId="06F18C33"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 </w:t>
            </w:r>
            <w:r>
              <w:rPr>
                <w:rFonts w:ascii="仿宋_GB2312" w:eastAsia="仿宋_GB2312" w:hint="eastAsia"/>
                <w:color w:val="000000" w:themeColor="text1"/>
              </w:rPr>
              <w:t xml:space="preserve">违反条款：第十条第(一)项；处罚条款：第二十条第一款；责令限期改正，可以处200元以上2000元以下罚款。 </w:t>
            </w:r>
          </w:p>
        </w:tc>
        <w:tc>
          <w:tcPr>
            <w:tcW w:w="1103" w:type="dxa"/>
            <w:shd w:val="clear" w:color="auto" w:fill="auto"/>
            <w:vAlign w:val="center"/>
          </w:tcPr>
          <w:p w14:paraId="7B9C3965"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3352D2BA"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B6AE6F1"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对其它管线正常使用造成影响，或者造成其它安全隐患的，系数4。</w:t>
            </w:r>
          </w:p>
        </w:tc>
        <w:tc>
          <w:tcPr>
            <w:tcW w:w="1628" w:type="dxa"/>
            <w:shd w:val="clear" w:color="auto" w:fill="auto"/>
            <w:vAlign w:val="center"/>
          </w:tcPr>
          <w:p w14:paraId="1F2A55F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罚款数额＝200×（1＋区域系数＋情节系数＋变量系数）</w:t>
            </w:r>
          </w:p>
        </w:tc>
        <w:tc>
          <w:tcPr>
            <w:tcW w:w="2929" w:type="dxa"/>
            <w:gridSpan w:val="2"/>
            <w:shd w:val="clear" w:color="auto" w:fill="auto"/>
            <w:vAlign w:val="center"/>
          </w:tcPr>
          <w:p w14:paraId="363090DD"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4AB862E8" w14:textId="77777777">
        <w:trPr>
          <w:gridAfter w:val="3"/>
          <w:wAfter w:w="5858" w:type="dxa"/>
          <w:trHeight w:val="1501"/>
        </w:trPr>
        <w:tc>
          <w:tcPr>
            <w:tcW w:w="706" w:type="dxa"/>
            <w:shd w:val="clear" w:color="auto" w:fill="auto"/>
            <w:vAlign w:val="center"/>
          </w:tcPr>
          <w:p w14:paraId="23F1A63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4</w:t>
            </w:r>
          </w:p>
        </w:tc>
        <w:tc>
          <w:tcPr>
            <w:tcW w:w="1441" w:type="dxa"/>
            <w:shd w:val="clear" w:color="auto" w:fill="auto"/>
            <w:vAlign w:val="center"/>
          </w:tcPr>
          <w:p w14:paraId="0881E8C5"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 xml:space="preserve">发现架空线存在影响安全或者市容景观情况未立及时处理 </w:t>
            </w:r>
          </w:p>
        </w:tc>
        <w:tc>
          <w:tcPr>
            <w:tcW w:w="2867" w:type="dxa"/>
            <w:shd w:val="clear" w:color="auto" w:fill="auto"/>
            <w:vAlign w:val="center"/>
          </w:tcPr>
          <w:p w14:paraId="7ACB8130"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 xml:space="preserve">违反条款：第十条第(四)项；处罚条款：第二十条第一款；责令限期改正，可以处200元以上2000元以下罚款。 </w:t>
            </w:r>
          </w:p>
        </w:tc>
        <w:tc>
          <w:tcPr>
            <w:tcW w:w="1103" w:type="dxa"/>
            <w:shd w:val="clear" w:color="auto" w:fill="auto"/>
            <w:vAlign w:val="center"/>
          </w:tcPr>
          <w:p w14:paraId="6C28146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58A3D14A"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FA0F94C"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经责令改正仍未及时处理的，自责改之日起每逾期1天，系数1，以此累加。</w:t>
            </w:r>
          </w:p>
        </w:tc>
        <w:tc>
          <w:tcPr>
            <w:tcW w:w="1628" w:type="dxa"/>
            <w:shd w:val="clear" w:color="auto" w:fill="auto"/>
            <w:vAlign w:val="center"/>
          </w:tcPr>
          <w:p w14:paraId="7D88A44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罚款数额＝200×（1＋区域系数＋变量系数）</w:t>
            </w:r>
          </w:p>
        </w:tc>
        <w:tc>
          <w:tcPr>
            <w:tcW w:w="2929" w:type="dxa"/>
            <w:gridSpan w:val="2"/>
            <w:shd w:val="clear" w:color="auto" w:fill="auto"/>
            <w:vAlign w:val="center"/>
          </w:tcPr>
          <w:p w14:paraId="7E136FE3"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1FF57A8F" w14:textId="77777777">
        <w:trPr>
          <w:gridAfter w:val="3"/>
          <w:wAfter w:w="5858" w:type="dxa"/>
          <w:trHeight w:val="1252"/>
        </w:trPr>
        <w:tc>
          <w:tcPr>
            <w:tcW w:w="706" w:type="dxa"/>
            <w:shd w:val="clear" w:color="auto" w:fill="auto"/>
            <w:vAlign w:val="center"/>
          </w:tcPr>
          <w:p w14:paraId="1EB7397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5</w:t>
            </w:r>
          </w:p>
        </w:tc>
        <w:tc>
          <w:tcPr>
            <w:tcW w:w="1441" w:type="dxa"/>
            <w:shd w:val="clear" w:color="auto" w:fill="auto"/>
            <w:vAlign w:val="center"/>
          </w:tcPr>
          <w:p w14:paraId="76248C9A"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发现擅自搭挂的线缆，未按要求清除或者报告</w:t>
            </w:r>
          </w:p>
        </w:tc>
        <w:tc>
          <w:tcPr>
            <w:tcW w:w="2867" w:type="dxa"/>
            <w:shd w:val="clear" w:color="auto" w:fill="auto"/>
            <w:vAlign w:val="center"/>
          </w:tcPr>
          <w:p w14:paraId="7332F23E"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违反条款：第十条第(六)项；处罚条款：第二十条第一款；责令限期改正，可以处200元以上2000元以下罚款。</w:t>
            </w:r>
          </w:p>
        </w:tc>
        <w:tc>
          <w:tcPr>
            <w:tcW w:w="1103" w:type="dxa"/>
            <w:shd w:val="clear" w:color="auto" w:fill="auto"/>
            <w:vAlign w:val="center"/>
          </w:tcPr>
          <w:p w14:paraId="04842FE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5E2F9D9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3BDABC7"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经责令改正仍未及时清除或者报告的，自责改之日起每逾期1天，系数1，以此累加。</w:t>
            </w:r>
          </w:p>
        </w:tc>
        <w:tc>
          <w:tcPr>
            <w:tcW w:w="1628" w:type="dxa"/>
            <w:shd w:val="clear" w:color="auto" w:fill="auto"/>
            <w:vAlign w:val="center"/>
          </w:tcPr>
          <w:p w14:paraId="7E73F02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罚款数额＝200×（1＋区域系数＋变量系数）</w:t>
            </w:r>
          </w:p>
        </w:tc>
        <w:tc>
          <w:tcPr>
            <w:tcW w:w="2929" w:type="dxa"/>
            <w:gridSpan w:val="2"/>
            <w:shd w:val="clear" w:color="auto" w:fill="auto"/>
            <w:vAlign w:val="center"/>
          </w:tcPr>
          <w:p w14:paraId="40D0A923"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1ECAFFFF" w14:textId="77777777">
        <w:trPr>
          <w:gridAfter w:val="3"/>
          <w:wAfter w:w="5858" w:type="dxa"/>
          <w:trHeight w:val="1786"/>
        </w:trPr>
        <w:tc>
          <w:tcPr>
            <w:tcW w:w="706" w:type="dxa"/>
            <w:shd w:val="clear" w:color="auto" w:fill="auto"/>
            <w:vAlign w:val="center"/>
          </w:tcPr>
          <w:p w14:paraId="276B876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6</w:t>
            </w:r>
          </w:p>
        </w:tc>
        <w:tc>
          <w:tcPr>
            <w:tcW w:w="1441" w:type="dxa"/>
            <w:shd w:val="clear" w:color="auto" w:fill="auto"/>
            <w:vAlign w:val="center"/>
          </w:tcPr>
          <w:p w14:paraId="63376BBD"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未及时清除废弃架空线</w:t>
            </w:r>
          </w:p>
        </w:tc>
        <w:tc>
          <w:tcPr>
            <w:tcW w:w="2867" w:type="dxa"/>
            <w:shd w:val="clear" w:color="auto" w:fill="auto"/>
            <w:vAlign w:val="center"/>
          </w:tcPr>
          <w:p w14:paraId="602D1743"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 xml:space="preserve">违反条款：第十条第(五)项；处罚条款：第二十条第二款；责令限期改正，可以处300元以上3000元以下罚款。逾期不改正的，由区县市政市容行政管理部门组织清除。 </w:t>
            </w:r>
          </w:p>
        </w:tc>
        <w:tc>
          <w:tcPr>
            <w:tcW w:w="1103" w:type="dxa"/>
            <w:shd w:val="clear" w:color="auto" w:fill="auto"/>
            <w:vAlign w:val="center"/>
          </w:tcPr>
          <w:p w14:paraId="3CE24ADE"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w:t>
            </w:r>
          </w:p>
        </w:tc>
        <w:tc>
          <w:tcPr>
            <w:tcW w:w="990" w:type="dxa"/>
            <w:shd w:val="clear" w:color="auto" w:fill="auto"/>
            <w:vAlign w:val="center"/>
          </w:tcPr>
          <w:p w14:paraId="505F0535"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857A4E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经责令改正仍未及时处理的，自责改之日起每逾期1天，系数1，以此累加。</w:t>
            </w:r>
          </w:p>
        </w:tc>
        <w:tc>
          <w:tcPr>
            <w:tcW w:w="1628" w:type="dxa"/>
            <w:shd w:val="clear" w:color="auto" w:fill="auto"/>
            <w:vAlign w:val="center"/>
          </w:tcPr>
          <w:p w14:paraId="055F472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罚款数额＝300×（1＋区域系数＋变量系数）</w:t>
            </w:r>
          </w:p>
        </w:tc>
        <w:tc>
          <w:tcPr>
            <w:tcW w:w="2929" w:type="dxa"/>
            <w:gridSpan w:val="2"/>
            <w:shd w:val="clear" w:color="auto" w:fill="auto"/>
            <w:vAlign w:val="center"/>
          </w:tcPr>
          <w:p w14:paraId="3338A2D1"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408A03B7" w14:textId="77777777">
        <w:trPr>
          <w:gridAfter w:val="3"/>
          <w:wAfter w:w="5858" w:type="dxa"/>
          <w:trHeight w:val="1252"/>
        </w:trPr>
        <w:tc>
          <w:tcPr>
            <w:tcW w:w="706" w:type="dxa"/>
            <w:shd w:val="clear" w:color="auto" w:fill="auto"/>
            <w:vAlign w:val="center"/>
          </w:tcPr>
          <w:p w14:paraId="6CCBABD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7</w:t>
            </w:r>
          </w:p>
        </w:tc>
        <w:tc>
          <w:tcPr>
            <w:tcW w:w="1441" w:type="dxa"/>
            <w:shd w:val="clear" w:color="auto" w:fill="auto"/>
            <w:vAlign w:val="center"/>
          </w:tcPr>
          <w:p w14:paraId="5C8BEE2F"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未按要求实施架空线埋设入地</w:t>
            </w:r>
          </w:p>
        </w:tc>
        <w:tc>
          <w:tcPr>
            <w:tcW w:w="2867" w:type="dxa"/>
            <w:shd w:val="clear" w:color="auto" w:fill="auto"/>
            <w:vAlign w:val="center"/>
          </w:tcPr>
          <w:p w14:paraId="7F3D58D0"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违反条款：第十三条第二款；处罚条款：第二十一条；责令限期改正，可以处3000元以上3万元以下罚款。架空线管理人逾期不改正的，由区县市政市容行政管理部门组织清除。</w:t>
            </w:r>
          </w:p>
        </w:tc>
        <w:tc>
          <w:tcPr>
            <w:tcW w:w="1103" w:type="dxa"/>
            <w:shd w:val="clear" w:color="auto" w:fill="auto"/>
            <w:vAlign w:val="center"/>
          </w:tcPr>
          <w:p w14:paraId="6F85184C"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3000</w:t>
            </w:r>
          </w:p>
        </w:tc>
        <w:tc>
          <w:tcPr>
            <w:tcW w:w="990" w:type="dxa"/>
            <w:shd w:val="clear" w:color="auto" w:fill="auto"/>
            <w:vAlign w:val="center"/>
          </w:tcPr>
          <w:p w14:paraId="60021BC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BF1CC4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经责令改正，仍未制定入地方案，并及时采取入地措施的，自责改之日起每逾期5天，系数1，以此累加。</w:t>
            </w:r>
          </w:p>
        </w:tc>
        <w:tc>
          <w:tcPr>
            <w:tcW w:w="1628" w:type="dxa"/>
            <w:shd w:val="clear" w:color="auto" w:fill="auto"/>
            <w:vAlign w:val="center"/>
          </w:tcPr>
          <w:p w14:paraId="1637D30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×（1＋区域系数＋变量系数）</w:t>
            </w:r>
          </w:p>
        </w:tc>
        <w:tc>
          <w:tcPr>
            <w:tcW w:w="2929" w:type="dxa"/>
            <w:gridSpan w:val="2"/>
            <w:shd w:val="clear" w:color="auto" w:fill="auto"/>
            <w:vAlign w:val="center"/>
          </w:tcPr>
          <w:p w14:paraId="76A8B08D"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3E170277" w14:textId="77777777">
        <w:trPr>
          <w:gridAfter w:val="3"/>
          <w:wAfter w:w="5858" w:type="dxa"/>
          <w:trHeight w:val="494"/>
        </w:trPr>
        <w:tc>
          <w:tcPr>
            <w:tcW w:w="15104" w:type="dxa"/>
            <w:gridSpan w:val="10"/>
            <w:shd w:val="clear" w:color="auto" w:fill="auto"/>
            <w:vAlign w:val="center"/>
          </w:tcPr>
          <w:p w14:paraId="09BD4BF1" w14:textId="77777777" w:rsidR="00EF274B" w:rsidRDefault="00000000">
            <w:pPr>
              <w:pStyle w:val="20"/>
              <w:jc w:val="center"/>
              <w:rPr>
                <w:rFonts w:ascii="仿宋_GB2312" w:eastAsia="仿宋_GB2312"/>
                <w:color w:val="000000" w:themeColor="text1"/>
                <w:szCs w:val="30"/>
              </w:rPr>
            </w:pPr>
            <w:bookmarkStart w:id="18" w:name="_Toc1656838591"/>
            <w:r>
              <w:rPr>
                <w:rFonts w:hint="eastAsia"/>
                <w:color w:val="000000" w:themeColor="text1"/>
                <w:szCs w:val="30"/>
              </w:rPr>
              <w:t>《城市照明管理规定》案由2项</w:t>
            </w:r>
            <w:bookmarkEnd w:id="18"/>
          </w:p>
        </w:tc>
      </w:tr>
      <w:tr w:rsidR="00EF274B" w14:paraId="1B0ABE0C" w14:textId="77777777">
        <w:trPr>
          <w:gridAfter w:val="3"/>
          <w:wAfter w:w="5858" w:type="dxa"/>
          <w:trHeight w:val="1559"/>
        </w:trPr>
        <w:tc>
          <w:tcPr>
            <w:tcW w:w="706" w:type="dxa"/>
            <w:shd w:val="clear" w:color="auto" w:fill="auto"/>
            <w:vAlign w:val="center"/>
          </w:tcPr>
          <w:p w14:paraId="13C665A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w:t>
            </w:r>
          </w:p>
        </w:tc>
        <w:tc>
          <w:tcPr>
            <w:tcW w:w="1441" w:type="dxa"/>
            <w:shd w:val="clear" w:color="auto" w:fill="auto"/>
            <w:vAlign w:val="center"/>
          </w:tcPr>
          <w:p w14:paraId="3D356F29"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在城市景观照明中有过度照明等超能耗标准行为</w:t>
            </w:r>
          </w:p>
        </w:tc>
        <w:tc>
          <w:tcPr>
            <w:tcW w:w="2867" w:type="dxa"/>
            <w:shd w:val="clear" w:color="auto" w:fill="auto"/>
            <w:vAlign w:val="center"/>
          </w:tcPr>
          <w:p w14:paraId="45F64F09"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违反条款：第十九条第二款；处罚条款：　第三十一条,责令限期改正；逾期未改正的，处以1000元以上3万元以下的罚款。</w:t>
            </w:r>
          </w:p>
        </w:tc>
        <w:tc>
          <w:tcPr>
            <w:tcW w:w="1103" w:type="dxa"/>
            <w:shd w:val="clear" w:color="auto" w:fill="auto"/>
            <w:vAlign w:val="center"/>
          </w:tcPr>
          <w:p w14:paraId="1542EFA1" w14:textId="77777777" w:rsidR="00EF274B"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1000</w:t>
            </w:r>
          </w:p>
        </w:tc>
        <w:tc>
          <w:tcPr>
            <w:tcW w:w="990" w:type="dxa"/>
            <w:shd w:val="clear" w:color="auto" w:fill="auto"/>
            <w:vAlign w:val="center"/>
          </w:tcPr>
          <w:p w14:paraId="43EFA16B" w14:textId="77777777" w:rsidR="00EF274B"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1</w:t>
            </w:r>
          </w:p>
        </w:tc>
        <w:tc>
          <w:tcPr>
            <w:tcW w:w="3440" w:type="dxa"/>
            <w:gridSpan w:val="2"/>
            <w:shd w:val="clear" w:color="auto" w:fill="auto"/>
            <w:vAlign w:val="center"/>
          </w:tcPr>
          <w:p w14:paraId="5B106CF9"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1628" w:type="dxa"/>
            <w:shd w:val="clear" w:color="auto" w:fill="auto"/>
            <w:vAlign w:val="center"/>
          </w:tcPr>
          <w:p w14:paraId="203163E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罚款数额＝1000×（1＋区域系数＋情节系数）</w:t>
            </w:r>
          </w:p>
        </w:tc>
        <w:tc>
          <w:tcPr>
            <w:tcW w:w="2929" w:type="dxa"/>
            <w:gridSpan w:val="2"/>
            <w:shd w:val="clear" w:color="auto" w:fill="auto"/>
            <w:vAlign w:val="center"/>
          </w:tcPr>
          <w:p w14:paraId="21D2476C" w14:textId="77777777" w:rsidR="00EF274B" w:rsidRDefault="00EF274B">
            <w:pPr>
              <w:widowControl/>
              <w:spacing w:line="0" w:lineRule="atLeast"/>
              <w:rPr>
                <w:rFonts w:ascii="仿宋_GB2312" w:eastAsia="仿宋_GB2312"/>
                <w:color w:val="000000" w:themeColor="text1"/>
              </w:rPr>
            </w:pPr>
          </w:p>
        </w:tc>
      </w:tr>
      <w:tr w:rsidR="00EF274B" w14:paraId="6948CFD1" w14:textId="77777777">
        <w:trPr>
          <w:gridAfter w:val="3"/>
          <w:wAfter w:w="5858" w:type="dxa"/>
          <w:trHeight w:val="818"/>
        </w:trPr>
        <w:tc>
          <w:tcPr>
            <w:tcW w:w="706" w:type="dxa"/>
            <w:vMerge w:val="restart"/>
            <w:shd w:val="clear" w:color="auto" w:fill="auto"/>
            <w:vAlign w:val="center"/>
          </w:tcPr>
          <w:p w14:paraId="0629949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vMerge w:val="restart"/>
            <w:shd w:val="clear" w:color="auto" w:fill="auto"/>
            <w:vAlign w:val="center"/>
          </w:tcPr>
          <w:p w14:paraId="04367AF1"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实施影响城市照明设施正常运行的行为</w:t>
            </w:r>
          </w:p>
        </w:tc>
        <w:tc>
          <w:tcPr>
            <w:tcW w:w="2867" w:type="dxa"/>
            <w:vMerge w:val="restart"/>
            <w:shd w:val="clear" w:color="auto" w:fill="auto"/>
            <w:vAlign w:val="center"/>
          </w:tcPr>
          <w:p w14:paraId="39171C5C"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1103" w:type="dxa"/>
            <w:shd w:val="clear" w:color="auto" w:fill="auto"/>
            <w:vAlign w:val="center"/>
          </w:tcPr>
          <w:p w14:paraId="46A7C0BA" w14:textId="77777777" w:rsidR="00EF274B"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200</w:t>
            </w:r>
          </w:p>
          <w:p w14:paraId="2C99681A" w14:textId="77777777" w:rsidR="00EF274B"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（个人）</w:t>
            </w:r>
          </w:p>
        </w:tc>
        <w:tc>
          <w:tcPr>
            <w:tcW w:w="990" w:type="dxa"/>
            <w:shd w:val="clear" w:color="auto" w:fill="auto"/>
            <w:vAlign w:val="center"/>
          </w:tcPr>
          <w:p w14:paraId="143B80B2" w14:textId="77777777" w:rsidR="00EF274B"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1</w:t>
            </w:r>
          </w:p>
        </w:tc>
        <w:tc>
          <w:tcPr>
            <w:tcW w:w="3440" w:type="dxa"/>
            <w:gridSpan w:val="2"/>
            <w:vMerge w:val="restart"/>
            <w:shd w:val="clear" w:color="auto" w:fill="auto"/>
            <w:vAlign w:val="center"/>
          </w:tcPr>
          <w:p w14:paraId="49C4D892" w14:textId="77777777" w:rsidR="00EF274B" w:rsidRDefault="00000000">
            <w:pPr>
              <w:widowControl/>
              <w:spacing w:line="0" w:lineRule="atLeast"/>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刻划、涂污照明设施多处，或者严重污损照明设施的，系数4；存在其它已严重危害或者影响设施正常运行的行为，系数为4-9。</w:t>
            </w:r>
          </w:p>
        </w:tc>
        <w:tc>
          <w:tcPr>
            <w:tcW w:w="1628" w:type="dxa"/>
            <w:shd w:val="clear" w:color="auto" w:fill="auto"/>
            <w:vAlign w:val="center"/>
          </w:tcPr>
          <w:p w14:paraId="1FB543D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罚款数额＝200×（1＋区域系数＋情节系数＋变量系数）</w:t>
            </w:r>
          </w:p>
        </w:tc>
        <w:tc>
          <w:tcPr>
            <w:tcW w:w="2929" w:type="dxa"/>
            <w:gridSpan w:val="2"/>
            <w:vMerge w:val="restart"/>
            <w:shd w:val="clear" w:color="auto" w:fill="auto"/>
            <w:vAlign w:val="center"/>
          </w:tcPr>
          <w:p w14:paraId="07F75630"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对张贴宣传品、设置广告等行为，《北京市市容环境卫生条例》有规定的，建议适用其规定和裁量。未作具体规定的，依此案由为补充。</w:t>
            </w:r>
          </w:p>
          <w:p w14:paraId="36B217D3"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根据实际，选择款项。</w:t>
            </w:r>
          </w:p>
        </w:tc>
      </w:tr>
      <w:tr w:rsidR="00EF274B" w14:paraId="503E9A37" w14:textId="77777777">
        <w:trPr>
          <w:gridAfter w:val="3"/>
          <w:wAfter w:w="5858" w:type="dxa"/>
          <w:trHeight w:val="817"/>
        </w:trPr>
        <w:tc>
          <w:tcPr>
            <w:tcW w:w="706" w:type="dxa"/>
            <w:vMerge/>
            <w:shd w:val="clear" w:color="auto" w:fill="auto"/>
            <w:vAlign w:val="center"/>
          </w:tcPr>
          <w:p w14:paraId="295980C9"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69AE5C29" w14:textId="77777777" w:rsidR="00EF274B" w:rsidRDefault="00EF274B">
            <w:pPr>
              <w:rPr>
                <w:rFonts w:ascii="仿宋_GB2312" w:eastAsia="仿宋_GB2312"/>
                <w:color w:val="000000" w:themeColor="text1"/>
              </w:rPr>
            </w:pPr>
          </w:p>
        </w:tc>
        <w:tc>
          <w:tcPr>
            <w:tcW w:w="2867" w:type="dxa"/>
            <w:vMerge/>
            <w:shd w:val="clear" w:color="auto" w:fill="auto"/>
            <w:vAlign w:val="center"/>
          </w:tcPr>
          <w:p w14:paraId="61127320" w14:textId="77777777" w:rsidR="00EF274B" w:rsidRDefault="00EF274B">
            <w:pPr>
              <w:rPr>
                <w:rFonts w:ascii="仿宋_GB2312" w:eastAsia="仿宋_GB2312"/>
                <w:color w:val="000000" w:themeColor="text1"/>
              </w:rPr>
            </w:pPr>
          </w:p>
        </w:tc>
        <w:tc>
          <w:tcPr>
            <w:tcW w:w="1103" w:type="dxa"/>
            <w:shd w:val="clear" w:color="auto" w:fill="auto"/>
            <w:vAlign w:val="center"/>
          </w:tcPr>
          <w:p w14:paraId="1BD7717D" w14:textId="77777777" w:rsidR="00EF274B"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1000</w:t>
            </w:r>
          </w:p>
          <w:p w14:paraId="33297A3D" w14:textId="77777777" w:rsidR="00EF274B"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（单位）</w:t>
            </w:r>
          </w:p>
        </w:tc>
        <w:tc>
          <w:tcPr>
            <w:tcW w:w="990" w:type="dxa"/>
            <w:shd w:val="clear" w:color="auto" w:fill="auto"/>
            <w:vAlign w:val="center"/>
          </w:tcPr>
          <w:p w14:paraId="594347FB" w14:textId="77777777" w:rsidR="00EF274B"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1</w:t>
            </w:r>
          </w:p>
        </w:tc>
        <w:tc>
          <w:tcPr>
            <w:tcW w:w="3440" w:type="dxa"/>
            <w:gridSpan w:val="2"/>
            <w:vMerge/>
            <w:shd w:val="clear" w:color="auto" w:fill="auto"/>
            <w:vAlign w:val="center"/>
          </w:tcPr>
          <w:p w14:paraId="052D4F83"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1628" w:type="dxa"/>
            <w:shd w:val="clear" w:color="auto" w:fill="auto"/>
            <w:vAlign w:val="center"/>
          </w:tcPr>
          <w:p w14:paraId="36501A9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罚款数额＝1000×（1＋区域系数＋情节系数＋变量系数）</w:t>
            </w:r>
          </w:p>
        </w:tc>
        <w:tc>
          <w:tcPr>
            <w:tcW w:w="2929" w:type="dxa"/>
            <w:gridSpan w:val="2"/>
            <w:vMerge/>
            <w:shd w:val="clear" w:color="auto" w:fill="auto"/>
            <w:vAlign w:val="center"/>
          </w:tcPr>
          <w:p w14:paraId="3A1845E8"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32B987B8" w14:textId="77777777">
        <w:trPr>
          <w:gridAfter w:val="3"/>
          <w:wAfter w:w="5858" w:type="dxa"/>
          <w:trHeight w:val="817"/>
        </w:trPr>
        <w:tc>
          <w:tcPr>
            <w:tcW w:w="15104" w:type="dxa"/>
            <w:gridSpan w:val="10"/>
            <w:shd w:val="clear" w:color="auto" w:fill="auto"/>
            <w:vAlign w:val="center"/>
          </w:tcPr>
          <w:p w14:paraId="0CAF0E05" w14:textId="77777777" w:rsidR="00EF274B" w:rsidRDefault="00000000">
            <w:pPr>
              <w:pStyle w:val="20"/>
              <w:jc w:val="center"/>
              <w:rPr>
                <w:rFonts w:ascii="仿宋_GB2312" w:eastAsia="仿宋_GB2312"/>
                <w:color w:val="000000" w:themeColor="text1"/>
                <w:szCs w:val="21"/>
              </w:rPr>
            </w:pPr>
            <w:bookmarkStart w:id="19" w:name="_Toc1821421394"/>
            <w:r>
              <w:rPr>
                <w:rFonts w:hint="eastAsia"/>
                <w:color w:val="000000" w:themeColor="text1"/>
                <w:szCs w:val="30"/>
              </w:rPr>
              <w:t>《北京市</w:t>
            </w:r>
            <w:r>
              <w:rPr>
                <w:color w:val="000000" w:themeColor="text1"/>
                <w:szCs w:val="30"/>
              </w:rPr>
              <w:t>物业管理条例</w:t>
            </w:r>
            <w:r>
              <w:rPr>
                <w:rFonts w:hint="eastAsia"/>
                <w:color w:val="000000" w:themeColor="text1"/>
                <w:szCs w:val="30"/>
              </w:rPr>
              <w:t>》案由1项</w:t>
            </w:r>
            <w:bookmarkEnd w:id="19"/>
          </w:p>
        </w:tc>
      </w:tr>
      <w:tr w:rsidR="00EF274B" w14:paraId="1D5DAAA3" w14:textId="77777777">
        <w:trPr>
          <w:gridAfter w:val="3"/>
          <w:wAfter w:w="5858" w:type="dxa"/>
          <w:trHeight w:val="1171"/>
        </w:trPr>
        <w:tc>
          <w:tcPr>
            <w:tcW w:w="706" w:type="dxa"/>
            <w:vMerge w:val="restart"/>
            <w:shd w:val="clear" w:color="auto" w:fill="auto"/>
            <w:vAlign w:val="center"/>
          </w:tcPr>
          <w:p w14:paraId="129876A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vMerge w:val="restart"/>
            <w:shd w:val="clear" w:color="auto" w:fill="auto"/>
            <w:vAlign w:val="center"/>
          </w:tcPr>
          <w:p w14:paraId="7E0C080E" w14:textId="77777777" w:rsidR="00EF274B" w:rsidRDefault="00000000">
            <w:pPr>
              <w:rPr>
                <w:rFonts w:ascii="仿宋_GB2312" w:eastAsia="仿宋_GB2312"/>
                <w:color w:val="000000" w:themeColor="text1"/>
              </w:rPr>
            </w:pPr>
            <w:r>
              <w:rPr>
                <w:rFonts w:ascii="仿宋_GB2312" w:eastAsia="仿宋_GB2312" w:hint="eastAsia"/>
                <w:color w:val="000000" w:themeColor="text1"/>
              </w:rPr>
              <w:t>占用、堵塞、封闭其他共用部位（或者损坏其他共用设施设备）</w:t>
            </w:r>
          </w:p>
        </w:tc>
        <w:tc>
          <w:tcPr>
            <w:tcW w:w="2867" w:type="dxa"/>
            <w:vMerge w:val="restart"/>
            <w:shd w:val="clear" w:color="auto" w:fill="auto"/>
            <w:vAlign w:val="center"/>
          </w:tcPr>
          <w:p w14:paraId="2E9DEDCF"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违反条款：第七十八条第二款第(十)项。</w:t>
            </w:r>
          </w:p>
          <w:p w14:paraId="7BB8E740"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处罚条款：第九十八条第(十)项，责令改正，给予警告，对单位处二千元以上二万元以下的罚款，对个人处二百元以上五百元以下的罚款。</w:t>
            </w:r>
          </w:p>
        </w:tc>
        <w:tc>
          <w:tcPr>
            <w:tcW w:w="1103" w:type="dxa"/>
            <w:shd w:val="clear" w:color="auto" w:fill="auto"/>
            <w:vAlign w:val="center"/>
          </w:tcPr>
          <w:p w14:paraId="7F8C8645" w14:textId="77777777" w:rsidR="00EF274B"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2000</w:t>
            </w:r>
          </w:p>
          <w:p w14:paraId="4D08075E" w14:textId="77777777" w:rsidR="00EF274B"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（单位）</w:t>
            </w:r>
          </w:p>
        </w:tc>
        <w:tc>
          <w:tcPr>
            <w:tcW w:w="990" w:type="dxa"/>
            <w:shd w:val="clear" w:color="auto" w:fill="auto"/>
            <w:vAlign w:val="center"/>
          </w:tcPr>
          <w:p w14:paraId="480F7631" w14:textId="77777777" w:rsidR="00EF274B"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1</w:t>
            </w:r>
          </w:p>
        </w:tc>
        <w:tc>
          <w:tcPr>
            <w:tcW w:w="3440" w:type="dxa"/>
            <w:gridSpan w:val="2"/>
            <w:shd w:val="clear" w:color="auto" w:fill="auto"/>
            <w:vAlign w:val="center"/>
          </w:tcPr>
          <w:p w14:paraId="143615DD" w14:textId="77777777" w:rsidR="00EF274B" w:rsidRDefault="00000000">
            <w:pPr>
              <w:widowControl/>
              <w:spacing w:line="0" w:lineRule="atLeast"/>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占用、堵塞、封闭共用部位空间较大、损坏共用设施设备较为严重的，系数9。</w:t>
            </w:r>
          </w:p>
        </w:tc>
        <w:tc>
          <w:tcPr>
            <w:tcW w:w="1628" w:type="dxa"/>
            <w:shd w:val="clear" w:color="auto" w:fill="auto"/>
            <w:vAlign w:val="center"/>
          </w:tcPr>
          <w:p w14:paraId="79F16D8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罚款数额＝2000×（1＋情节系数＋变量系数）</w:t>
            </w:r>
          </w:p>
        </w:tc>
        <w:tc>
          <w:tcPr>
            <w:tcW w:w="2929" w:type="dxa"/>
            <w:gridSpan w:val="2"/>
            <w:shd w:val="clear" w:color="auto" w:fill="auto"/>
            <w:vAlign w:val="center"/>
          </w:tcPr>
          <w:p w14:paraId="3E033D91" w14:textId="77777777" w:rsidR="00EF274B" w:rsidRDefault="00000000">
            <w:pPr>
              <w:rPr>
                <w:rFonts w:ascii="仿宋_GB2312" w:eastAsia="仿宋_GB2312"/>
                <w:color w:val="000000" w:themeColor="text1"/>
              </w:rPr>
            </w:pPr>
            <w:r>
              <w:rPr>
                <w:rFonts w:ascii="仿宋_GB2312" w:eastAsia="仿宋_GB2312" w:hint="eastAsia"/>
                <w:color w:val="000000" w:themeColor="text1"/>
              </w:rPr>
              <w:t>做好与本市机动车停车管理法规、规章，以及与消防部门职责分工的衔接。</w:t>
            </w:r>
          </w:p>
        </w:tc>
      </w:tr>
      <w:tr w:rsidR="00EF274B" w14:paraId="321B04A2" w14:textId="77777777">
        <w:trPr>
          <w:gridAfter w:val="3"/>
          <w:wAfter w:w="5858" w:type="dxa"/>
          <w:trHeight w:val="1142"/>
        </w:trPr>
        <w:tc>
          <w:tcPr>
            <w:tcW w:w="706" w:type="dxa"/>
            <w:vMerge/>
            <w:shd w:val="clear" w:color="auto" w:fill="auto"/>
            <w:vAlign w:val="center"/>
          </w:tcPr>
          <w:p w14:paraId="2D67E337"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05849112" w14:textId="77777777" w:rsidR="00EF274B" w:rsidRDefault="00EF274B">
            <w:pPr>
              <w:rPr>
                <w:rFonts w:ascii="仿宋_GB2312" w:eastAsia="仿宋_GB2312"/>
                <w:color w:val="000000" w:themeColor="text1"/>
              </w:rPr>
            </w:pPr>
          </w:p>
        </w:tc>
        <w:tc>
          <w:tcPr>
            <w:tcW w:w="2867" w:type="dxa"/>
            <w:vMerge/>
            <w:shd w:val="clear" w:color="auto" w:fill="auto"/>
            <w:vAlign w:val="center"/>
          </w:tcPr>
          <w:p w14:paraId="49BE1C15" w14:textId="77777777" w:rsidR="00EF274B" w:rsidRDefault="00EF274B">
            <w:pPr>
              <w:rPr>
                <w:rFonts w:ascii="仿宋_GB2312" w:eastAsia="仿宋_GB2312"/>
                <w:color w:val="000000" w:themeColor="text1"/>
              </w:rPr>
            </w:pPr>
          </w:p>
        </w:tc>
        <w:tc>
          <w:tcPr>
            <w:tcW w:w="1103" w:type="dxa"/>
            <w:shd w:val="clear" w:color="auto" w:fill="auto"/>
            <w:vAlign w:val="center"/>
          </w:tcPr>
          <w:p w14:paraId="1D48227B" w14:textId="77777777" w:rsidR="00EF274B"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200</w:t>
            </w:r>
          </w:p>
          <w:p w14:paraId="735F7BC8" w14:textId="77777777" w:rsidR="00EF274B"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（个人）</w:t>
            </w:r>
          </w:p>
        </w:tc>
        <w:tc>
          <w:tcPr>
            <w:tcW w:w="990" w:type="dxa"/>
            <w:shd w:val="clear" w:color="auto" w:fill="auto"/>
            <w:vAlign w:val="center"/>
          </w:tcPr>
          <w:p w14:paraId="311CA337" w14:textId="77777777" w:rsidR="00EF274B" w:rsidRDefault="00000000">
            <w:pPr>
              <w:widowControl/>
              <w:spacing w:line="0" w:lineRule="atLeast"/>
              <w:jc w:val="center"/>
              <w:rPr>
                <w:rFonts w:ascii="仿宋_GB2312" w:eastAsia="仿宋_GB2312"/>
                <w:color w:val="000000" w:themeColor="text1"/>
              </w:rPr>
            </w:pPr>
            <w:r>
              <w:rPr>
                <w:rFonts w:ascii="仿宋_GB2312" w:eastAsia="仿宋_GB2312" w:hint="eastAsia"/>
                <w:color w:val="000000" w:themeColor="text1"/>
              </w:rPr>
              <w:t>1</w:t>
            </w:r>
          </w:p>
        </w:tc>
        <w:tc>
          <w:tcPr>
            <w:tcW w:w="3440" w:type="dxa"/>
            <w:gridSpan w:val="2"/>
            <w:shd w:val="clear" w:color="auto" w:fill="auto"/>
            <w:vAlign w:val="center"/>
          </w:tcPr>
          <w:p w14:paraId="32AE3CB0" w14:textId="77777777" w:rsidR="00EF274B" w:rsidRDefault="00000000">
            <w:pPr>
              <w:widowControl/>
              <w:spacing w:line="0" w:lineRule="atLeast"/>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占用、堵塞、封闭共用部位空间较大、损坏共用设施设备较为严重的，系数1。</w:t>
            </w:r>
          </w:p>
        </w:tc>
        <w:tc>
          <w:tcPr>
            <w:tcW w:w="1628" w:type="dxa"/>
            <w:shd w:val="clear" w:color="auto" w:fill="auto"/>
            <w:vAlign w:val="center"/>
          </w:tcPr>
          <w:p w14:paraId="615AFF4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罚款数额＝200×（1＋情节系数＋变量系数）</w:t>
            </w:r>
          </w:p>
        </w:tc>
        <w:tc>
          <w:tcPr>
            <w:tcW w:w="2929" w:type="dxa"/>
            <w:gridSpan w:val="2"/>
            <w:shd w:val="clear" w:color="auto" w:fill="auto"/>
            <w:vAlign w:val="center"/>
          </w:tcPr>
          <w:p w14:paraId="7AFF6036" w14:textId="77777777" w:rsidR="00EF274B" w:rsidRDefault="00EF274B">
            <w:pPr>
              <w:rPr>
                <w:rFonts w:ascii="仿宋_GB2312" w:eastAsia="仿宋_GB2312"/>
                <w:color w:val="000000" w:themeColor="text1"/>
              </w:rPr>
            </w:pPr>
          </w:p>
        </w:tc>
      </w:tr>
      <w:tr w:rsidR="00EF274B" w14:paraId="3EB3A5C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3"/>
          <w:wAfter w:w="5858" w:type="dxa"/>
          <w:trHeight w:val="772"/>
        </w:trPr>
        <w:tc>
          <w:tcPr>
            <w:tcW w:w="15104" w:type="dxa"/>
            <w:gridSpan w:val="10"/>
            <w:tcBorders>
              <w:left w:val="single" w:sz="4" w:space="0" w:color="000000"/>
              <w:bottom w:val="single" w:sz="4" w:space="0" w:color="000000"/>
              <w:right w:val="single" w:sz="4" w:space="0" w:color="000000"/>
            </w:tcBorders>
            <w:shd w:val="clear" w:color="auto" w:fill="auto"/>
            <w:vAlign w:val="center"/>
          </w:tcPr>
          <w:p w14:paraId="518D8EFF" w14:textId="77777777" w:rsidR="00EF274B" w:rsidRDefault="00000000">
            <w:pPr>
              <w:pStyle w:val="20"/>
              <w:jc w:val="center"/>
              <w:rPr>
                <w:rFonts w:ascii="仿宋_GB2312" w:eastAsia="仿宋_GB2312"/>
                <w:color w:val="000000" w:themeColor="text1"/>
                <w:szCs w:val="21"/>
              </w:rPr>
            </w:pPr>
            <w:bookmarkStart w:id="20" w:name="_Toc932516819"/>
            <w:r>
              <w:rPr>
                <w:rFonts w:hint="eastAsia"/>
                <w:color w:val="000000" w:themeColor="text1"/>
              </w:rPr>
              <w:t>《</w:t>
            </w:r>
            <w:r>
              <w:rPr>
                <w:rFonts w:hint="eastAsia"/>
                <w:color w:val="000000" w:themeColor="text1"/>
                <w:lang w:val="zh-CN"/>
              </w:rPr>
              <w:t>北京市国际交往语言环境建设条例</w:t>
            </w:r>
            <w:r>
              <w:rPr>
                <w:rFonts w:hint="eastAsia"/>
                <w:color w:val="000000" w:themeColor="text1"/>
              </w:rPr>
              <w:t>》案由4项</w:t>
            </w:r>
            <w:bookmarkEnd w:id="20"/>
          </w:p>
        </w:tc>
      </w:tr>
      <w:tr w:rsidR="00EF274B" w14:paraId="60B2DDF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3"/>
          <w:wAfter w:w="5858" w:type="dxa"/>
          <w:trHeight w:val="90"/>
        </w:trPr>
        <w:tc>
          <w:tcPr>
            <w:tcW w:w="706" w:type="dxa"/>
            <w:tcBorders>
              <w:left w:val="single" w:sz="4" w:space="0" w:color="000000"/>
              <w:bottom w:val="single" w:sz="4" w:space="0" w:color="000000"/>
              <w:right w:val="single" w:sz="4" w:space="0" w:color="000000"/>
            </w:tcBorders>
            <w:shd w:val="clear" w:color="auto" w:fill="auto"/>
            <w:vAlign w:val="center"/>
          </w:tcPr>
          <w:p w14:paraId="0CEC8929" w14:textId="77777777" w:rsidR="00EF274B" w:rsidRDefault="00000000">
            <w:pPr>
              <w:spacing w:line="360" w:lineRule="exact"/>
              <w:jc w:val="center"/>
              <w:rPr>
                <w:rFonts w:ascii="仿宋_GB2312" w:eastAsia="仿宋_GB2312"/>
                <w:color w:val="000000" w:themeColor="text1"/>
                <w:szCs w:val="21"/>
              </w:rPr>
            </w:pPr>
            <w:r>
              <w:rPr>
                <w:rFonts w:ascii="仿宋_GB2312" w:eastAsia="仿宋_GB2312" w:hAnsi="仿宋_GB2312" w:cs="仿宋_GB2312" w:hint="eastAsia"/>
                <w:color w:val="000000" w:themeColor="text1"/>
                <w:szCs w:val="21"/>
              </w:rPr>
              <w:lastRenderedPageBreak/>
              <w:t>1</w:t>
            </w:r>
          </w:p>
        </w:tc>
        <w:tc>
          <w:tcPr>
            <w:tcW w:w="1441" w:type="dxa"/>
            <w:tcBorders>
              <w:left w:val="single" w:sz="4" w:space="0" w:color="000000"/>
              <w:bottom w:val="single" w:sz="4" w:space="0" w:color="000000"/>
              <w:right w:val="single" w:sz="4" w:space="0" w:color="000000"/>
            </w:tcBorders>
            <w:shd w:val="clear" w:color="auto" w:fill="auto"/>
            <w:vAlign w:val="center"/>
          </w:tcPr>
          <w:p w14:paraId="69569BA5" w14:textId="77777777" w:rsidR="00EF274B" w:rsidRDefault="00000000">
            <w:pPr>
              <w:widowControl/>
              <w:jc w:val="left"/>
              <w:textAlignment w:val="center"/>
              <w:rPr>
                <w:rFonts w:ascii="仿宋_GB2312" w:eastAsia="仿宋_GB2312" w:hAnsi="黑体"/>
                <w:color w:val="000000" w:themeColor="text1"/>
                <w:szCs w:val="21"/>
              </w:rPr>
            </w:pPr>
            <w:r>
              <w:rPr>
                <w:rFonts w:ascii="仿宋_GB2312" w:eastAsia="仿宋_GB2312" w:hAnsi="仿宋_GB2312" w:cs="仿宋_GB2312" w:hint="eastAsia"/>
                <w:color w:val="000000" w:themeColor="text1"/>
                <w:kern w:val="0"/>
                <w:szCs w:val="21"/>
                <w:lang w:bidi="ar"/>
              </w:rPr>
              <w:t>公共场所标识单独使用外语拒不改正</w:t>
            </w:r>
          </w:p>
        </w:tc>
        <w:tc>
          <w:tcPr>
            <w:tcW w:w="2867" w:type="dxa"/>
            <w:tcBorders>
              <w:left w:val="single" w:sz="4" w:space="0" w:color="000000"/>
              <w:bottom w:val="single" w:sz="4" w:space="0" w:color="000000"/>
              <w:right w:val="single" w:sz="4" w:space="0" w:color="000000"/>
            </w:tcBorders>
            <w:shd w:val="clear" w:color="auto" w:fill="auto"/>
            <w:vAlign w:val="center"/>
          </w:tcPr>
          <w:p w14:paraId="3A9DFA29" w14:textId="77777777" w:rsidR="00EF274B" w:rsidRDefault="00000000">
            <w:pPr>
              <w:widowControl/>
              <w:jc w:val="left"/>
              <w:textAlignment w:val="center"/>
              <w:rPr>
                <w:rFonts w:ascii="仿宋_GB2312" w:eastAsia="仿宋_GB2312"/>
                <w:color w:val="000000" w:themeColor="text1"/>
                <w:szCs w:val="21"/>
              </w:rPr>
            </w:pPr>
            <w:r>
              <w:rPr>
                <w:rFonts w:ascii="仿宋_GB2312" w:eastAsia="仿宋_GB2312" w:hAnsi="仿宋_GB2312" w:cs="仿宋_GB2312" w:hint="eastAsia"/>
                <w:color w:val="000000" w:themeColor="text1"/>
                <w:kern w:val="0"/>
                <w:szCs w:val="21"/>
                <w:lang w:bidi="ar"/>
              </w:rPr>
              <w:t>违反条款：第十六条第一款；处罚条款：第三十条  由城市管理综合执法机构责令改正；拒不改正的，给予警告，并可处五千元以上一万元以下罚款。</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2BBFA" w14:textId="77777777" w:rsidR="00EF274B" w:rsidRDefault="00000000">
            <w:pPr>
              <w:spacing w:line="360" w:lineRule="exact"/>
              <w:jc w:val="left"/>
              <w:rPr>
                <w:rFonts w:ascii="仿宋_GB2312" w:eastAsia="仿宋_GB2312"/>
                <w:color w:val="000000" w:themeColor="text1"/>
                <w:szCs w:val="21"/>
              </w:rPr>
            </w:pPr>
            <w:r>
              <w:rPr>
                <w:rFonts w:ascii="仿宋_GB2312" w:eastAsia="仿宋_GB2312" w:hAnsi="仿宋_GB2312" w:cs="仿宋_GB2312" w:hint="eastAsia"/>
                <w:color w:val="000000" w:themeColor="text1"/>
                <w:szCs w:val="21"/>
                <w:lang w:val="en"/>
              </w:rPr>
              <w:t>5000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251CA" w14:textId="77777777" w:rsidR="00EF274B" w:rsidRDefault="00000000">
            <w:pPr>
              <w:spacing w:line="360" w:lineRule="exact"/>
              <w:jc w:val="left"/>
              <w:rPr>
                <w:rFonts w:ascii="仿宋_GB2312" w:eastAsia="仿宋_GB2312"/>
                <w:color w:val="000000" w:themeColor="text1"/>
                <w:szCs w:val="21"/>
              </w:rPr>
            </w:pPr>
            <w:r>
              <w:rPr>
                <w:rFonts w:ascii="仿宋_GB2312" w:eastAsia="仿宋_GB2312" w:hAnsi="仿宋_GB2312" w:cs="仿宋_GB2312" w:hint="eastAsia"/>
                <w:color w:val="000000" w:themeColor="text1"/>
                <w:szCs w:val="21"/>
                <w:lang w:val="en"/>
              </w:rPr>
              <w:t>1</w:t>
            </w: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48A8C6" w14:textId="77777777" w:rsidR="00EF274B" w:rsidRDefault="00000000">
            <w:pPr>
              <w:spacing w:line="360" w:lineRule="exact"/>
              <w:jc w:val="left"/>
              <w:rPr>
                <w:rFonts w:ascii="仿宋_GB2312" w:eastAsia="仿宋_GB2312"/>
                <w:color w:val="000000" w:themeColor="text1"/>
                <w:szCs w:val="21"/>
              </w:rPr>
            </w:pPr>
            <w:r>
              <w:rPr>
                <w:rFonts w:ascii="仿宋_GB2312" w:eastAsia="仿宋_GB2312" w:hAnsi="仿宋_GB2312" w:cs="仿宋_GB2312" w:hint="eastAsia"/>
                <w:color w:val="000000" w:themeColor="text1"/>
                <w:szCs w:val="21"/>
              </w:rPr>
              <w:t>属于</w:t>
            </w:r>
            <w:r>
              <w:rPr>
                <w:rFonts w:ascii="仿宋_GB2312" w:eastAsia="仿宋_GB2312" w:hAnsi="仿宋_GB2312" w:cs="仿宋_GB2312" w:hint="eastAsia"/>
                <w:color w:val="000000" w:themeColor="text1"/>
                <w:kern w:val="0"/>
                <w:szCs w:val="21"/>
                <w:lang w:bidi="ar"/>
              </w:rPr>
              <w:t>第十七条第一款应当设置、使用外语标识的公共场所的，变量系数为1。</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F671C" w14:textId="77777777" w:rsidR="00EF274B" w:rsidRDefault="00000000">
            <w:pPr>
              <w:spacing w:line="360" w:lineRule="exact"/>
              <w:jc w:val="left"/>
              <w:rPr>
                <w:rFonts w:ascii="仿宋_GB2312" w:eastAsia="仿宋_GB2312"/>
                <w:color w:val="000000" w:themeColor="text1"/>
                <w:szCs w:val="21"/>
              </w:rPr>
            </w:pPr>
            <w:r>
              <w:rPr>
                <w:rFonts w:ascii="仿宋_GB2312" w:eastAsia="仿宋_GB2312" w:hAnsi="仿宋_GB2312" w:cs="仿宋_GB2312" w:hint="eastAsia"/>
                <w:color w:val="000000" w:themeColor="text1"/>
                <w:szCs w:val="21"/>
              </w:rPr>
              <w:t>罚款数额＝</w:t>
            </w:r>
            <w:r>
              <w:rPr>
                <w:rFonts w:ascii="仿宋_GB2312" w:eastAsia="仿宋_GB2312" w:hAnsi="仿宋_GB2312" w:cs="仿宋_GB2312" w:hint="eastAsia"/>
                <w:color w:val="000000" w:themeColor="text1"/>
                <w:szCs w:val="21"/>
                <w:lang w:val="en"/>
              </w:rPr>
              <w:t>5</w:t>
            </w:r>
            <w:r>
              <w:rPr>
                <w:rFonts w:ascii="仿宋_GB2312" w:eastAsia="仿宋_GB2312" w:hAnsi="仿宋_GB2312" w:cs="仿宋_GB2312" w:hint="eastAsia"/>
                <w:color w:val="000000" w:themeColor="text1"/>
                <w:szCs w:val="21"/>
              </w:rPr>
              <w:t>000×（1＋区域系数+情节系数+变量系数）</w:t>
            </w: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A352F9" w14:textId="77777777" w:rsidR="00EF274B" w:rsidRDefault="00000000">
            <w:pPr>
              <w:spacing w:line="360" w:lineRule="exact"/>
              <w:jc w:val="left"/>
              <w:rPr>
                <w:rFonts w:ascii="仿宋_GB2312" w:eastAsia="仿宋_GB2312"/>
                <w:color w:val="000000" w:themeColor="text1"/>
                <w:szCs w:val="21"/>
              </w:rPr>
            </w:pPr>
            <w:r>
              <w:rPr>
                <w:rFonts w:ascii="仿宋_GB2312" w:eastAsia="仿宋_GB2312" w:hAnsi="仿宋_GB2312" w:cs="仿宋_GB2312" w:hint="eastAsia"/>
                <w:color w:val="000000" w:themeColor="text1"/>
                <w:szCs w:val="21"/>
                <w:lang w:val="en"/>
              </w:rPr>
              <w:t>拒不改正的情形，不记入本项“情节系数”。</w:t>
            </w:r>
          </w:p>
        </w:tc>
      </w:tr>
      <w:tr w:rsidR="00EF274B" w14:paraId="0CF4B83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3"/>
          <w:wAfter w:w="5858" w:type="dxa"/>
          <w:trHeight w:val="1597"/>
        </w:trPr>
        <w:tc>
          <w:tcPr>
            <w:tcW w:w="706" w:type="dxa"/>
            <w:tcBorders>
              <w:left w:val="single" w:sz="4" w:space="0" w:color="000000"/>
              <w:bottom w:val="single" w:sz="4" w:space="0" w:color="000000"/>
              <w:right w:val="single" w:sz="4" w:space="0" w:color="000000"/>
            </w:tcBorders>
            <w:shd w:val="clear" w:color="auto" w:fill="auto"/>
            <w:vAlign w:val="center"/>
          </w:tcPr>
          <w:p w14:paraId="48FA3FD2" w14:textId="77777777" w:rsidR="00EF274B" w:rsidRDefault="00000000">
            <w:pPr>
              <w:spacing w:line="360" w:lineRule="exact"/>
              <w:jc w:val="center"/>
              <w:rPr>
                <w:rFonts w:ascii="仿宋_GB2312" w:eastAsia="仿宋_GB2312"/>
                <w:color w:val="000000" w:themeColor="text1"/>
                <w:szCs w:val="21"/>
              </w:rPr>
            </w:pPr>
            <w:r>
              <w:rPr>
                <w:rFonts w:ascii="仿宋_GB2312" w:eastAsia="仿宋_GB2312" w:hAnsi="仿宋_GB2312" w:cs="仿宋_GB2312" w:hint="eastAsia"/>
                <w:color w:val="000000" w:themeColor="text1"/>
                <w:szCs w:val="21"/>
              </w:rPr>
              <w:t>2</w:t>
            </w:r>
          </w:p>
        </w:tc>
        <w:tc>
          <w:tcPr>
            <w:tcW w:w="1441" w:type="dxa"/>
            <w:tcBorders>
              <w:left w:val="single" w:sz="4" w:space="0" w:color="000000"/>
              <w:bottom w:val="single" w:sz="4" w:space="0" w:color="000000"/>
              <w:right w:val="single" w:sz="4" w:space="0" w:color="000000"/>
            </w:tcBorders>
            <w:shd w:val="clear" w:color="auto" w:fill="auto"/>
            <w:vAlign w:val="center"/>
          </w:tcPr>
          <w:p w14:paraId="436F3521" w14:textId="77777777" w:rsidR="00EF274B" w:rsidRDefault="00000000">
            <w:pPr>
              <w:widowControl/>
              <w:jc w:val="left"/>
              <w:textAlignment w:val="center"/>
              <w:rPr>
                <w:rFonts w:ascii="仿宋_GB2312" w:eastAsia="仿宋_GB2312" w:hAnsi="黑体"/>
                <w:color w:val="000000" w:themeColor="text1"/>
                <w:szCs w:val="21"/>
              </w:rPr>
            </w:pPr>
            <w:r>
              <w:rPr>
                <w:rFonts w:ascii="仿宋_GB2312" w:eastAsia="仿宋_GB2312" w:hAnsi="仿宋_GB2312" w:cs="仿宋_GB2312" w:hint="eastAsia"/>
                <w:color w:val="000000" w:themeColor="text1"/>
                <w:kern w:val="0"/>
                <w:szCs w:val="21"/>
                <w:lang w:bidi="ar"/>
              </w:rPr>
              <w:t>应当设置、使用公共场所外语标识而未设置、使用拒不改正</w:t>
            </w:r>
          </w:p>
        </w:tc>
        <w:tc>
          <w:tcPr>
            <w:tcW w:w="2867" w:type="dxa"/>
            <w:tcBorders>
              <w:left w:val="single" w:sz="4" w:space="0" w:color="000000"/>
              <w:bottom w:val="single" w:sz="4" w:space="0" w:color="000000"/>
              <w:right w:val="single" w:sz="4" w:space="0" w:color="000000"/>
            </w:tcBorders>
            <w:shd w:val="clear" w:color="auto" w:fill="auto"/>
            <w:vAlign w:val="center"/>
          </w:tcPr>
          <w:p w14:paraId="1C5604AA" w14:textId="77777777" w:rsidR="00EF274B" w:rsidRDefault="00000000">
            <w:pPr>
              <w:widowControl/>
              <w:jc w:val="left"/>
              <w:textAlignment w:val="center"/>
              <w:rPr>
                <w:rFonts w:ascii="仿宋_GB2312" w:eastAsia="仿宋_GB2312"/>
                <w:color w:val="000000" w:themeColor="text1"/>
                <w:szCs w:val="21"/>
              </w:rPr>
            </w:pPr>
            <w:r>
              <w:rPr>
                <w:rFonts w:ascii="仿宋_GB2312" w:eastAsia="仿宋_GB2312" w:hAnsi="仿宋_GB2312" w:cs="仿宋_GB2312" w:hint="eastAsia"/>
                <w:color w:val="000000" w:themeColor="text1"/>
                <w:kern w:val="0"/>
                <w:szCs w:val="21"/>
                <w:lang w:bidi="ar"/>
              </w:rPr>
              <w:t>违反条款：第十七条第一款；处罚条款：第三十一条　由城市管理综合执法机构责令改正；拒不改正的，给予警告，并可处二千元以上五千元以下罚款。</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DA0C9" w14:textId="77777777" w:rsidR="00EF274B" w:rsidRDefault="00000000">
            <w:pPr>
              <w:spacing w:line="360" w:lineRule="exact"/>
              <w:jc w:val="left"/>
              <w:rPr>
                <w:rFonts w:ascii="仿宋_GB2312" w:eastAsia="仿宋_GB2312"/>
                <w:color w:val="000000" w:themeColor="text1"/>
                <w:szCs w:val="21"/>
              </w:rPr>
            </w:pPr>
            <w:r>
              <w:rPr>
                <w:rFonts w:ascii="仿宋_GB2312" w:eastAsia="仿宋_GB2312" w:hAnsi="仿宋_GB2312" w:cs="仿宋_GB2312" w:hint="eastAsia"/>
                <w:color w:val="000000" w:themeColor="text1"/>
                <w:szCs w:val="21"/>
              </w:rPr>
              <w:t>2000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E0D3E" w14:textId="77777777" w:rsidR="00EF274B" w:rsidRDefault="00000000">
            <w:pPr>
              <w:spacing w:line="360" w:lineRule="exact"/>
              <w:jc w:val="left"/>
              <w:rPr>
                <w:rFonts w:ascii="仿宋_GB2312" w:eastAsia="仿宋_GB2312"/>
                <w:color w:val="000000" w:themeColor="text1"/>
                <w:szCs w:val="21"/>
              </w:rPr>
            </w:pPr>
            <w:r>
              <w:rPr>
                <w:rFonts w:ascii="仿宋_GB2312" w:eastAsia="仿宋_GB2312" w:hAnsi="仿宋_GB2312" w:cs="仿宋_GB2312" w:hint="eastAsia"/>
                <w:color w:val="000000" w:themeColor="text1"/>
                <w:szCs w:val="21"/>
              </w:rPr>
              <w:t>1</w:t>
            </w: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1EF5A4" w14:textId="77777777" w:rsidR="00EF274B" w:rsidRDefault="00EF274B">
            <w:pPr>
              <w:spacing w:line="360" w:lineRule="exact"/>
              <w:jc w:val="left"/>
              <w:rPr>
                <w:rFonts w:ascii="仿宋_GB2312" w:eastAsia="仿宋_GB2312"/>
                <w:color w:val="000000" w:themeColor="text1"/>
                <w:szCs w:val="21"/>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2608D" w14:textId="77777777" w:rsidR="00EF274B" w:rsidRDefault="00000000">
            <w:pPr>
              <w:spacing w:line="360" w:lineRule="exact"/>
              <w:jc w:val="left"/>
              <w:rPr>
                <w:rFonts w:ascii="仿宋_GB2312" w:eastAsia="仿宋_GB2312"/>
                <w:color w:val="000000" w:themeColor="text1"/>
                <w:szCs w:val="21"/>
              </w:rPr>
            </w:pPr>
            <w:r>
              <w:rPr>
                <w:rFonts w:ascii="仿宋_GB2312" w:eastAsia="仿宋_GB2312" w:hAnsi="仿宋_GB2312" w:cs="仿宋_GB2312" w:hint="eastAsia"/>
                <w:color w:val="000000" w:themeColor="text1"/>
                <w:szCs w:val="21"/>
              </w:rPr>
              <w:t>罚款数额＝2000×（1＋区域系数+情节系数）</w:t>
            </w: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FF0879" w14:textId="77777777" w:rsidR="00EF274B" w:rsidRDefault="00000000">
            <w:pPr>
              <w:spacing w:line="360" w:lineRule="exact"/>
              <w:jc w:val="left"/>
              <w:rPr>
                <w:rFonts w:ascii="仿宋_GB2312" w:eastAsia="仿宋_GB2312"/>
                <w:color w:val="000000" w:themeColor="text1"/>
                <w:szCs w:val="21"/>
              </w:rPr>
            </w:pPr>
            <w:r>
              <w:rPr>
                <w:rFonts w:ascii="仿宋_GB2312" w:eastAsia="仿宋_GB2312" w:hAnsi="仿宋_GB2312" w:cs="仿宋_GB2312" w:hint="eastAsia"/>
                <w:color w:val="000000" w:themeColor="text1"/>
                <w:szCs w:val="21"/>
                <w:lang w:val="en"/>
              </w:rPr>
              <w:t>拒不改正的情形，不记入本项“情节系数”。</w:t>
            </w:r>
          </w:p>
        </w:tc>
      </w:tr>
      <w:tr w:rsidR="00EF274B" w14:paraId="3D67A9F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3"/>
          <w:wAfter w:w="5858" w:type="dxa"/>
          <w:trHeight w:val="2687"/>
        </w:trPr>
        <w:tc>
          <w:tcPr>
            <w:tcW w:w="706" w:type="dxa"/>
            <w:vMerge w:val="restart"/>
            <w:tcBorders>
              <w:left w:val="single" w:sz="4" w:space="0" w:color="000000"/>
              <w:bottom w:val="single" w:sz="4" w:space="0" w:color="000000"/>
              <w:right w:val="single" w:sz="4" w:space="0" w:color="000000"/>
            </w:tcBorders>
            <w:shd w:val="clear" w:color="auto" w:fill="auto"/>
            <w:vAlign w:val="center"/>
          </w:tcPr>
          <w:p w14:paraId="234AE60E" w14:textId="77777777" w:rsidR="00EF274B" w:rsidRDefault="00000000">
            <w:pPr>
              <w:spacing w:line="360" w:lineRule="exact"/>
              <w:jc w:val="center"/>
              <w:rPr>
                <w:rFonts w:ascii="仿宋_GB2312" w:eastAsia="仿宋_GB2312"/>
                <w:color w:val="000000" w:themeColor="text1"/>
                <w:szCs w:val="21"/>
              </w:rPr>
            </w:pPr>
            <w:r>
              <w:rPr>
                <w:rFonts w:ascii="仿宋_GB2312" w:eastAsia="仿宋_GB2312" w:hAnsi="仿宋_GB2312" w:cs="仿宋_GB2312" w:hint="eastAsia"/>
                <w:color w:val="000000" w:themeColor="text1"/>
                <w:szCs w:val="21"/>
              </w:rPr>
              <w:t>3</w:t>
            </w:r>
          </w:p>
        </w:tc>
        <w:tc>
          <w:tcPr>
            <w:tcW w:w="1441" w:type="dxa"/>
            <w:vMerge w:val="restart"/>
            <w:tcBorders>
              <w:left w:val="single" w:sz="4" w:space="0" w:color="000000"/>
              <w:bottom w:val="single" w:sz="4" w:space="0" w:color="000000"/>
              <w:right w:val="single" w:sz="4" w:space="0" w:color="000000"/>
            </w:tcBorders>
            <w:shd w:val="clear" w:color="auto" w:fill="auto"/>
            <w:vAlign w:val="center"/>
          </w:tcPr>
          <w:p w14:paraId="0B685EAD" w14:textId="77777777" w:rsidR="00EF274B" w:rsidRDefault="00000000">
            <w:pPr>
              <w:widowControl/>
              <w:jc w:val="left"/>
              <w:textAlignment w:val="center"/>
              <w:rPr>
                <w:rFonts w:ascii="仿宋_GB2312" w:eastAsia="仿宋_GB2312" w:hAnsi="黑体"/>
                <w:color w:val="000000" w:themeColor="text1"/>
                <w:szCs w:val="21"/>
              </w:rPr>
            </w:pPr>
            <w:r>
              <w:rPr>
                <w:rFonts w:ascii="仿宋_GB2312" w:eastAsia="仿宋_GB2312" w:hAnsi="仿宋_GB2312" w:cs="仿宋_GB2312" w:hint="eastAsia"/>
                <w:color w:val="000000" w:themeColor="text1"/>
                <w:kern w:val="0"/>
                <w:szCs w:val="21"/>
                <w:lang w:bidi="ar"/>
              </w:rPr>
              <w:t>公共场所外语标识含有禁止性内容</w:t>
            </w:r>
          </w:p>
        </w:tc>
        <w:tc>
          <w:tcPr>
            <w:tcW w:w="2867" w:type="dxa"/>
            <w:vMerge w:val="restart"/>
            <w:tcBorders>
              <w:left w:val="single" w:sz="4" w:space="0" w:color="000000"/>
              <w:bottom w:val="single" w:sz="4" w:space="0" w:color="000000"/>
              <w:right w:val="single" w:sz="4" w:space="0" w:color="000000"/>
            </w:tcBorders>
            <w:shd w:val="clear" w:color="auto" w:fill="auto"/>
            <w:vAlign w:val="center"/>
          </w:tcPr>
          <w:p w14:paraId="3E04D4E6" w14:textId="77777777" w:rsidR="00EF274B" w:rsidRDefault="00000000">
            <w:pPr>
              <w:widowControl/>
              <w:jc w:val="left"/>
              <w:textAlignment w:val="center"/>
              <w:rPr>
                <w:rFonts w:ascii="仿宋_GB2312" w:eastAsia="仿宋_GB2312"/>
                <w:color w:val="000000" w:themeColor="text1"/>
                <w:szCs w:val="21"/>
              </w:rPr>
            </w:pPr>
            <w:r>
              <w:rPr>
                <w:rFonts w:ascii="仿宋_GB2312" w:eastAsia="仿宋_GB2312" w:hAnsi="仿宋_GB2312" w:cs="仿宋_GB2312" w:hint="eastAsia"/>
                <w:color w:val="000000" w:themeColor="text1"/>
                <w:kern w:val="0"/>
                <w:szCs w:val="21"/>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w:t>
            </w:r>
            <w:r>
              <w:rPr>
                <w:rFonts w:ascii="仿宋_GB2312" w:eastAsia="仿宋_GB2312" w:hAnsi="仿宋_GB2312" w:cs="仿宋_GB2312" w:hint="eastAsia"/>
                <w:color w:val="000000" w:themeColor="text1"/>
                <w:kern w:val="0"/>
                <w:szCs w:val="21"/>
                <w:lang w:bidi="ar"/>
              </w:rPr>
              <w:lastRenderedPageBreak/>
              <w:t>成犯罪的，依法追究刑事责任。</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846AB" w14:textId="77777777" w:rsidR="00EF274B" w:rsidRDefault="00000000">
            <w:pPr>
              <w:spacing w:line="360" w:lineRule="exact"/>
              <w:jc w:val="left"/>
              <w:rPr>
                <w:rFonts w:ascii="仿宋_GB2312" w:eastAsia="仿宋_GB2312"/>
                <w:color w:val="000000" w:themeColor="text1"/>
                <w:szCs w:val="21"/>
              </w:rPr>
            </w:pPr>
            <w:r>
              <w:rPr>
                <w:rFonts w:ascii="仿宋_GB2312" w:eastAsia="仿宋_GB2312" w:hAnsi="仿宋_GB2312" w:cs="仿宋_GB2312" w:hint="eastAsia"/>
                <w:color w:val="000000" w:themeColor="text1"/>
                <w:szCs w:val="21"/>
              </w:rPr>
              <w:lastRenderedPageBreak/>
              <w:t>5000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BFED0" w14:textId="77777777" w:rsidR="00EF274B" w:rsidRDefault="00000000">
            <w:pPr>
              <w:spacing w:line="360" w:lineRule="exact"/>
              <w:jc w:val="left"/>
              <w:rPr>
                <w:rFonts w:ascii="仿宋_GB2312" w:eastAsia="仿宋_GB2312"/>
                <w:color w:val="000000" w:themeColor="text1"/>
                <w:szCs w:val="21"/>
              </w:rPr>
            </w:pPr>
            <w:r>
              <w:rPr>
                <w:rFonts w:ascii="仿宋_GB2312" w:eastAsia="仿宋_GB2312" w:hAnsi="仿宋_GB2312" w:cs="仿宋_GB2312" w:hint="eastAsia"/>
                <w:color w:val="000000" w:themeColor="text1"/>
                <w:szCs w:val="21"/>
              </w:rPr>
              <w:t>1</w:t>
            </w: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1B5298" w14:textId="77777777" w:rsidR="00EF274B" w:rsidRDefault="00000000">
            <w:pPr>
              <w:jc w:val="left"/>
              <w:rPr>
                <w:rFonts w:ascii="仿宋_GB2312" w:eastAsia="仿宋_GB2312"/>
                <w:color w:val="000000" w:themeColor="text1"/>
                <w:szCs w:val="21"/>
              </w:rPr>
            </w:pPr>
            <w:r>
              <w:rPr>
                <w:rFonts w:ascii="仿宋_GB2312" w:eastAsia="仿宋_GB2312" w:hAnsi="仿宋_GB2312" w:cs="仿宋_GB2312" w:hint="eastAsia"/>
                <w:color w:val="000000" w:themeColor="text1"/>
                <w:szCs w:val="21"/>
              </w:rPr>
              <w:t>同时存在两项及以上禁止性内容的，变量系数为1。</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C73C0" w14:textId="77777777" w:rsidR="00EF274B" w:rsidRDefault="00000000">
            <w:pPr>
              <w:spacing w:line="360" w:lineRule="exact"/>
              <w:jc w:val="left"/>
              <w:rPr>
                <w:rFonts w:ascii="仿宋_GB2312" w:eastAsia="仿宋_GB2312"/>
                <w:color w:val="000000" w:themeColor="text1"/>
                <w:szCs w:val="21"/>
              </w:rPr>
            </w:pPr>
            <w:r>
              <w:rPr>
                <w:rFonts w:ascii="仿宋_GB2312" w:eastAsia="仿宋_GB2312" w:hAnsi="仿宋_GB2312" w:cs="仿宋_GB2312" w:hint="eastAsia"/>
                <w:color w:val="000000" w:themeColor="text1"/>
                <w:szCs w:val="21"/>
              </w:rPr>
              <w:t>罚款数额＝5000×（1＋区域系数+情节系数+变量系数）</w:t>
            </w: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31611E" w14:textId="77777777" w:rsidR="00EF274B" w:rsidRDefault="00EF274B">
            <w:pPr>
              <w:spacing w:line="360" w:lineRule="exact"/>
              <w:jc w:val="left"/>
              <w:rPr>
                <w:rFonts w:ascii="仿宋_GB2312" w:eastAsia="仿宋_GB2312"/>
                <w:color w:val="000000" w:themeColor="text1"/>
                <w:szCs w:val="21"/>
              </w:rPr>
            </w:pPr>
          </w:p>
        </w:tc>
      </w:tr>
      <w:tr w:rsidR="00EF274B" w14:paraId="5E7DC87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3"/>
          <w:wAfter w:w="5858" w:type="dxa"/>
          <w:trHeight w:val="2687"/>
        </w:trPr>
        <w:tc>
          <w:tcPr>
            <w:tcW w:w="706" w:type="dxa"/>
            <w:vMerge/>
            <w:tcBorders>
              <w:left w:val="single" w:sz="4" w:space="0" w:color="000000"/>
              <w:bottom w:val="single" w:sz="4" w:space="0" w:color="000000"/>
              <w:right w:val="single" w:sz="4" w:space="0" w:color="000000"/>
            </w:tcBorders>
            <w:shd w:val="clear" w:color="auto" w:fill="auto"/>
            <w:vAlign w:val="center"/>
          </w:tcPr>
          <w:p w14:paraId="4CF0627D" w14:textId="77777777" w:rsidR="00EF274B" w:rsidRDefault="00EF274B">
            <w:pPr>
              <w:spacing w:line="360" w:lineRule="exact"/>
              <w:jc w:val="center"/>
              <w:rPr>
                <w:rFonts w:ascii="仿宋_GB2312" w:eastAsia="仿宋_GB2312"/>
                <w:color w:val="000000" w:themeColor="text1"/>
                <w:szCs w:val="21"/>
              </w:rPr>
            </w:pPr>
          </w:p>
        </w:tc>
        <w:tc>
          <w:tcPr>
            <w:tcW w:w="1441" w:type="dxa"/>
            <w:vMerge/>
            <w:tcBorders>
              <w:left w:val="single" w:sz="4" w:space="0" w:color="000000"/>
              <w:bottom w:val="single" w:sz="4" w:space="0" w:color="000000"/>
              <w:right w:val="single" w:sz="4" w:space="0" w:color="000000"/>
            </w:tcBorders>
            <w:shd w:val="clear" w:color="auto" w:fill="auto"/>
            <w:vAlign w:val="center"/>
          </w:tcPr>
          <w:p w14:paraId="3CFF359E" w14:textId="77777777" w:rsidR="00EF274B" w:rsidRDefault="00EF274B">
            <w:pPr>
              <w:widowControl/>
              <w:jc w:val="left"/>
              <w:textAlignment w:val="center"/>
              <w:rPr>
                <w:rFonts w:ascii="仿宋_GB2312" w:eastAsia="仿宋_GB2312" w:hAnsi="黑体"/>
                <w:color w:val="000000" w:themeColor="text1"/>
                <w:szCs w:val="21"/>
              </w:rPr>
            </w:pPr>
          </w:p>
        </w:tc>
        <w:tc>
          <w:tcPr>
            <w:tcW w:w="2867" w:type="dxa"/>
            <w:vMerge/>
            <w:tcBorders>
              <w:left w:val="single" w:sz="4" w:space="0" w:color="000000"/>
              <w:bottom w:val="single" w:sz="4" w:space="0" w:color="000000"/>
              <w:right w:val="single" w:sz="4" w:space="0" w:color="000000"/>
            </w:tcBorders>
            <w:shd w:val="clear" w:color="auto" w:fill="auto"/>
            <w:vAlign w:val="center"/>
          </w:tcPr>
          <w:p w14:paraId="25B8D0EE" w14:textId="77777777" w:rsidR="00EF274B" w:rsidRDefault="00EF274B">
            <w:pPr>
              <w:widowControl/>
              <w:jc w:val="left"/>
              <w:textAlignment w:val="center"/>
              <w:rPr>
                <w:rFonts w:ascii="仿宋_GB2312" w:eastAsia="仿宋_GB2312"/>
                <w:color w:val="000000" w:themeColor="text1"/>
                <w:szCs w:val="21"/>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40ED5" w14:textId="77777777" w:rsidR="00EF274B" w:rsidRDefault="00000000">
            <w:pPr>
              <w:spacing w:line="360" w:lineRule="exact"/>
              <w:jc w:val="left"/>
              <w:rPr>
                <w:rFonts w:ascii="仿宋_GB2312" w:eastAsia="仿宋_GB2312"/>
                <w:color w:val="000000" w:themeColor="text1"/>
                <w:szCs w:val="21"/>
              </w:rPr>
            </w:pPr>
            <w:r>
              <w:rPr>
                <w:rFonts w:ascii="仿宋_GB2312" w:eastAsia="仿宋_GB2312" w:hAnsi="仿宋_GB2312" w:cs="仿宋_GB2312" w:hint="eastAsia"/>
                <w:color w:val="000000" w:themeColor="text1"/>
                <w:szCs w:val="21"/>
              </w:rPr>
              <w:t>10000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9C915" w14:textId="77777777" w:rsidR="00EF274B" w:rsidRDefault="00000000">
            <w:pPr>
              <w:spacing w:line="360" w:lineRule="exact"/>
              <w:jc w:val="left"/>
              <w:rPr>
                <w:rFonts w:ascii="仿宋_GB2312" w:eastAsia="仿宋_GB2312"/>
                <w:color w:val="000000" w:themeColor="text1"/>
                <w:szCs w:val="21"/>
              </w:rPr>
            </w:pPr>
            <w:r>
              <w:rPr>
                <w:rFonts w:ascii="仿宋_GB2312" w:eastAsia="仿宋_GB2312" w:hAnsi="仿宋_GB2312" w:cs="仿宋_GB2312" w:hint="eastAsia"/>
                <w:color w:val="000000" w:themeColor="text1"/>
                <w:szCs w:val="21"/>
              </w:rPr>
              <w:t>1</w:t>
            </w: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142450" w14:textId="77777777" w:rsidR="00EF274B" w:rsidRDefault="00000000">
            <w:pPr>
              <w:spacing w:line="360" w:lineRule="exact"/>
              <w:jc w:val="left"/>
              <w:rPr>
                <w:rFonts w:ascii="仿宋_GB2312" w:eastAsia="仿宋_GB2312"/>
                <w:color w:val="000000" w:themeColor="text1"/>
                <w:szCs w:val="21"/>
              </w:rPr>
            </w:pPr>
            <w:r>
              <w:rPr>
                <w:rFonts w:ascii="仿宋_GB2312" w:eastAsia="仿宋_GB2312" w:hAnsi="仿宋_GB2312" w:cs="仿宋_GB2312" w:hint="eastAsia"/>
                <w:color w:val="000000" w:themeColor="text1"/>
                <w:szCs w:val="21"/>
              </w:rPr>
              <w:t>同时存在两项禁止性内容的，变量系数为1；同时存在三项以上禁止性内容的，变量系数为2。</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1EA4E" w14:textId="77777777" w:rsidR="00EF274B" w:rsidRDefault="00000000">
            <w:pPr>
              <w:spacing w:line="360" w:lineRule="exact"/>
              <w:jc w:val="left"/>
              <w:rPr>
                <w:rFonts w:ascii="仿宋_GB2312" w:eastAsia="仿宋_GB2312"/>
                <w:color w:val="000000" w:themeColor="text1"/>
                <w:szCs w:val="21"/>
              </w:rPr>
            </w:pPr>
            <w:r>
              <w:rPr>
                <w:rFonts w:ascii="仿宋_GB2312" w:eastAsia="仿宋_GB2312" w:hAnsi="仿宋_GB2312" w:cs="仿宋_GB2312" w:hint="eastAsia"/>
                <w:color w:val="000000" w:themeColor="text1"/>
                <w:szCs w:val="21"/>
              </w:rPr>
              <w:t>罚款数额＝10000×（1＋区域系数+情节系数+变量系数）</w:t>
            </w: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46729F" w14:textId="77777777" w:rsidR="00EF274B" w:rsidRDefault="00000000">
            <w:pPr>
              <w:spacing w:line="360" w:lineRule="exact"/>
              <w:jc w:val="left"/>
              <w:rPr>
                <w:rFonts w:ascii="仿宋_GB2312" w:eastAsia="仿宋_GB2312" w:hAnsi="仿宋_GB2312" w:cs="仿宋_GB2312"/>
                <w:color w:val="000000" w:themeColor="text1"/>
                <w:lang w:val="en"/>
              </w:rPr>
            </w:pPr>
            <w:r>
              <w:rPr>
                <w:rFonts w:ascii="仿宋_GB2312" w:eastAsia="仿宋_GB2312" w:hAnsi="仿宋_GB2312" w:cs="仿宋_GB2312" w:hint="eastAsia"/>
                <w:color w:val="000000" w:themeColor="text1"/>
                <w:lang w:val="en"/>
              </w:rPr>
              <w:t>拒不改正或两次及以上违法的，或者被市级以上媒体曝光，或者造成其它恶劣影响的，视为“情节严重、造成恶劣影响”。</w:t>
            </w:r>
          </w:p>
          <w:p w14:paraId="66A8381E" w14:textId="77777777" w:rsidR="00EF274B" w:rsidRDefault="00000000">
            <w:pPr>
              <w:pStyle w:val="2"/>
              <w:tabs>
                <w:tab w:val="left" w:pos="0"/>
                <w:tab w:val="left" w:pos="420"/>
              </w:tabs>
              <w:ind w:leftChars="0" w:left="0" w:firstLineChars="0" w:firstLine="0"/>
              <w:rPr>
                <w:rFonts w:ascii="仿宋_GB2312" w:eastAsia="仿宋_GB2312"/>
                <w:color w:val="000000" w:themeColor="text1"/>
                <w:szCs w:val="21"/>
              </w:rPr>
            </w:pPr>
            <w:r>
              <w:rPr>
                <w:rFonts w:ascii="仿宋_GB2312" w:eastAsia="仿宋_GB2312" w:hAnsi="仿宋_GB2312" w:cs="仿宋_GB2312" w:hint="eastAsia"/>
                <w:color w:val="000000" w:themeColor="text1"/>
                <w:szCs w:val="21"/>
                <w:lang w:val="en"/>
              </w:rPr>
              <w:t>拒不改正或两次及以上违法的，不重复记入本项“情节系数”。</w:t>
            </w:r>
          </w:p>
        </w:tc>
      </w:tr>
      <w:tr w:rsidR="00EF274B" w14:paraId="7332A7F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3"/>
          <w:wAfter w:w="5858" w:type="dxa"/>
          <w:trHeight w:val="2152"/>
        </w:trPr>
        <w:tc>
          <w:tcPr>
            <w:tcW w:w="706" w:type="dxa"/>
            <w:tcBorders>
              <w:left w:val="single" w:sz="4" w:space="0" w:color="000000"/>
              <w:bottom w:val="single" w:sz="4" w:space="0" w:color="000000"/>
              <w:right w:val="single" w:sz="4" w:space="0" w:color="000000"/>
            </w:tcBorders>
            <w:shd w:val="clear" w:color="auto" w:fill="auto"/>
            <w:vAlign w:val="center"/>
          </w:tcPr>
          <w:p w14:paraId="1A814B57" w14:textId="77777777" w:rsidR="00EF274B" w:rsidRDefault="00000000">
            <w:pPr>
              <w:spacing w:line="360" w:lineRule="exact"/>
              <w:jc w:val="center"/>
              <w:rPr>
                <w:rFonts w:ascii="仿宋_GB2312" w:eastAsia="仿宋_GB2312"/>
                <w:color w:val="000000" w:themeColor="text1"/>
                <w:szCs w:val="21"/>
              </w:rPr>
            </w:pPr>
            <w:r>
              <w:rPr>
                <w:rFonts w:ascii="仿宋_GB2312" w:eastAsia="仿宋_GB2312" w:hAnsi="仿宋_GB2312" w:cs="仿宋_GB2312" w:hint="eastAsia"/>
                <w:color w:val="000000" w:themeColor="text1"/>
                <w:szCs w:val="21"/>
              </w:rPr>
              <w:t>4</w:t>
            </w:r>
          </w:p>
        </w:tc>
        <w:tc>
          <w:tcPr>
            <w:tcW w:w="1441" w:type="dxa"/>
            <w:tcBorders>
              <w:left w:val="single" w:sz="4" w:space="0" w:color="000000"/>
              <w:bottom w:val="single" w:sz="4" w:space="0" w:color="000000"/>
              <w:right w:val="single" w:sz="4" w:space="0" w:color="000000"/>
            </w:tcBorders>
            <w:shd w:val="clear" w:color="auto" w:fill="auto"/>
            <w:vAlign w:val="center"/>
          </w:tcPr>
          <w:p w14:paraId="6D33F99B" w14:textId="77777777" w:rsidR="00EF274B" w:rsidRDefault="00000000">
            <w:pPr>
              <w:widowControl/>
              <w:jc w:val="left"/>
              <w:textAlignment w:val="center"/>
              <w:rPr>
                <w:rFonts w:ascii="仿宋_GB2312" w:eastAsia="仿宋_GB2312" w:hAnsi="黑体"/>
                <w:color w:val="000000" w:themeColor="text1"/>
                <w:szCs w:val="21"/>
              </w:rPr>
            </w:pPr>
            <w:r>
              <w:rPr>
                <w:rFonts w:ascii="仿宋_GB2312" w:eastAsia="仿宋_GB2312" w:hAnsi="仿宋_GB2312" w:cs="仿宋_GB2312" w:hint="eastAsia"/>
                <w:color w:val="000000" w:themeColor="text1"/>
                <w:kern w:val="0"/>
                <w:szCs w:val="21"/>
                <w:lang w:bidi="ar"/>
              </w:rPr>
              <w:t>公共场所外语标识译写错误或者明显不当拒不改正</w:t>
            </w:r>
          </w:p>
        </w:tc>
        <w:tc>
          <w:tcPr>
            <w:tcW w:w="2867" w:type="dxa"/>
            <w:tcBorders>
              <w:left w:val="single" w:sz="4" w:space="0" w:color="000000"/>
              <w:bottom w:val="single" w:sz="4" w:space="0" w:color="000000"/>
              <w:right w:val="single" w:sz="4" w:space="0" w:color="000000"/>
            </w:tcBorders>
            <w:shd w:val="clear" w:color="auto" w:fill="auto"/>
            <w:vAlign w:val="center"/>
          </w:tcPr>
          <w:p w14:paraId="7DFBA791" w14:textId="77777777" w:rsidR="00EF274B" w:rsidRDefault="00000000">
            <w:pPr>
              <w:widowControl/>
              <w:jc w:val="left"/>
              <w:textAlignment w:val="center"/>
              <w:rPr>
                <w:rFonts w:ascii="仿宋_GB2312" w:eastAsia="仿宋_GB2312"/>
                <w:color w:val="000000" w:themeColor="text1"/>
                <w:szCs w:val="21"/>
              </w:rPr>
            </w:pPr>
            <w:r>
              <w:rPr>
                <w:rFonts w:ascii="仿宋_GB2312" w:eastAsia="仿宋_GB2312" w:hAnsi="仿宋_GB2312" w:cs="仿宋_GB2312" w:hint="eastAsia"/>
                <w:color w:val="000000" w:themeColor="text1"/>
                <w:kern w:val="0"/>
                <w:szCs w:val="21"/>
                <w:lang w:bidi="ar"/>
              </w:rPr>
              <w:t>违反条款：第十九条第一款；处罚条款：第三十三条　由城市管理综合执法机构责令改正；拒不改正的，给予警告，并可处二千元以上五千元以下罚款。</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8540C" w14:textId="77777777" w:rsidR="00EF274B" w:rsidRDefault="00000000">
            <w:pPr>
              <w:spacing w:line="3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D1943" w14:textId="77777777" w:rsidR="00EF274B" w:rsidRDefault="00000000">
            <w:pPr>
              <w:spacing w:line="3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w:t>
            </w: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DF156D" w14:textId="77777777" w:rsidR="00EF274B" w:rsidRDefault="00000000">
            <w:pPr>
              <w:spacing w:line="360" w:lineRule="exact"/>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属于第十七条第一款应当设置、使用外语标识的公共场所的，变量系数为1；</w:t>
            </w:r>
          </w:p>
          <w:p w14:paraId="6B45DAA0" w14:textId="77777777" w:rsidR="00EF274B" w:rsidRDefault="00000000">
            <w:pPr>
              <w:pStyle w:val="2"/>
              <w:ind w:leftChars="0" w:left="0" w:firstLineChars="0" w:firstLine="0"/>
              <w:rPr>
                <w:rFonts w:ascii="仿宋_GB2312" w:eastAsia="仿宋_GB2312" w:hAnsi="仿宋_GB2312" w:cs="仿宋_GB2312"/>
                <w:color w:val="000000" w:themeColor="text1"/>
                <w:kern w:val="0"/>
                <w:szCs w:val="21"/>
                <w:lang w:bidi="ar"/>
              </w:rPr>
            </w:pPr>
            <w:r>
              <w:rPr>
                <w:rFonts w:ascii="仿宋_GB2312" w:eastAsia="仿宋_GB2312" w:hAnsi="仿宋_GB2312" w:cs="仿宋_GB2312" w:hint="eastAsia"/>
                <w:color w:val="000000" w:themeColor="text1"/>
                <w:kern w:val="0"/>
                <w:szCs w:val="21"/>
                <w:lang w:bidi="ar"/>
              </w:rPr>
              <w:t>被媒体曝光的，变量系数为1;</w:t>
            </w:r>
          </w:p>
          <w:p w14:paraId="71E118C5" w14:textId="77777777" w:rsidR="00EF274B" w:rsidRDefault="00000000">
            <w:pPr>
              <w:pStyle w:val="2"/>
              <w:ind w:leftChars="0" w:left="0" w:firstLineChars="0" w:firstLine="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lang w:bidi="ar"/>
              </w:rPr>
              <w:t>造成恶劣影响的，变量系数为2。</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02617" w14:textId="77777777" w:rsidR="00EF274B" w:rsidRDefault="00000000">
            <w:pPr>
              <w:spacing w:line="360" w:lineRule="exact"/>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罚款数额＝</w:t>
            </w:r>
            <w:r>
              <w:rPr>
                <w:rFonts w:ascii="仿宋_GB2312" w:eastAsia="仿宋_GB2312" w:hAnsi="仿宋_GB2312" w:cs="仿宋_GB2312" w:hint="eastAsia"/>
                <w:color w:val="000000" w:themeColor="text1"/>
                <w:szCs w:val="21"/>
                <w:lang w:val="en"/>
              </w:rPr>
              <w:t>2</w:t>
            </w:r>
            <w:r>
              <w:rPr>
                <w:rFonts w:ascii="仿宋_GB2312" w:eastAsia="仿宋_GB2312" w:hAnsi="仿宋_GB2312" w:cs="仿宋_GB2312" w:hint="eastAsia"/>
                <w:color w:val="000000" w:themeColor="text1"/>
                <w:szCs w:val="21"/>
              </w:rPr>
              <w:t>000×（1＋区域系数+情节系数+变量系数）</w:t>
            </w: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42292E" w14:textId="77777777" w:rsidR="00EF274B" w:rsidRDefault="00000000">
            <w:pPr>
              <w:spacing w:line="360" w:lineRule="exact"/>
              <w:jc w:val="left"/>
              <w:rPr>
                <w:rFonts w:ascii="仿宋_GB2312" w:eastAsia="仿宋_GB2312" w:hAnsi="仿宋_GB2312" w:cs="仿宋_GB2312"/>
                <w:color w:val="000000" w:themeColor="text1"/>
                <w:szCs w:val="21"/>
                <w:lang w:val="en"/>
              </w:rPr>
            </w:pPr>
            <w:r>
              <w:rPr>
                <w:rFonts w:ascii="仿宋_GB2312" w:eastAsia="仿宋_GB2312" w:hAnsi="仿宋_GB2312" w:cs="仿宋_GB2312" w:hint="eastAsia"/>
                <w:color w:val="000000" w:themeColor="text1"/>
                <w:szCs w:val="21"/>
                <w:lang w:val="en"/>
              </w:rPr>
              <w:t>拒不改正的情形，不记入本项“情节系数”</w:t>
            </w:r>
          </w:p>
        </w:tc>
      </w:tr>
      <w:tr w:rsidR="00EF274B" w14:paraId="5CC37734" w14:textId="77777777">
        <w:trPr>
          <w:gridAfter w:val="4"/>
          <w:wAfter w:w="5877" w:type="dxa"/>
          <w:trHeight w:val="769"/>
        </w:trPr>
        <w:tc>
          <w:tcPr>
            <w:tcW w:w="15085" w:type="dxa"/>
            <w:gridSpan w:val="9"/>
            <w:shd w:val="clear" w:color="auto" w:fill="auto"/>
            <w:vAlign w:val="center"/>
          </w:tcPr>
          <w:p w14:paraId="7962C243" w14:textId="77777777" w:rsidR="00EF274B" w:rsidRDefault="00000000">
            <w:pPr>
              <w:pStyle w:val="1"/>
              <w:rPr>
                <w:rFonts w:ascii="方正小标宋简体" w:hAnsi="宋体" w:cs="宋体"/>
                <w:color w:val="000000" w:themeColor="text1"/>
                <w:szCs w:val="36"/>
              </w:rPr>
            </w:pPr>
            <w:bookmarkStart w:id="21" w:name="_Toc2064668686"/>
            <w:r>
              <w:rPr>
                <w:rFonts w:ascii="方正小标宋简体" w:hint="eastAsia"/>
                <w:color w:val="000000" w:themeColor="text1"/>
                <w:szCs w:val="36"/>
              </w:rPr>
              <w:t>市政管理方面</w:t>
            </w:r>
            <w:bookmarkEnd w:id="21"/>
          </w:p>
        </w:tc>
      </w:tr>
      <w:tr w:rsidR="00EF274B" w14:paraId="71F47C57" w14:textId="77777777">
        <w:trPr>
          <w:gridAfter w:val="4"/>
          <w:wAfter w:w="5877" w:type="dxa"/>
          <w:trHeight w:val="624"/>
        </w:trPr>
        <w:tc>
          <w:tcPr>
            <w:tcW w:w="15085" w:type="dxa"/>
            <w:gridSpan w:val="9"/>
            <w:shd w:val="clear" w:color="auto" w:fill="auto"/>
            <w:vAlign w:val="center"/>
          </w:tcPr>
          <w:p w14:paraId="51C0F143" w14:textId="77777777" w:rsidR="00EF274B" w:rsidRDefault="00000000">
            <w:pPr>
              <w:pStyle w:val="20"/>
              <w:jc w:val="center"/>
              <w:rPr>
                <w:color w:val="000000" w:themeColor="text1"/>
                <w:szCs w:val="30"/>
              </w:rPr>
            </w:pPr>
            <w:bookmarkStart w:id="22" w:name="_Toc316014207"/>
            <w:r>
              <w:rPr>
                <w:rFonts w:hint="eastAsia"/>
                <w:color w:val="000000" w:themeColor="text1"/>
                <w:szCs w:val="30"/>
              </w:rPr>
              <w:t>《</w:t>
            </w:r>
            <w:r>
              <w:rPr>
                <w:rFonts w:hint="eastAsia"/>
                <w:color w:val="000000" w:themeColor="text1"/>
              </w:rPr>
              <w:t>北京市无障碍环境建设条例</w:t>
            </w:r>
            <w:r>
              <w:rPr>
                <w:rFonts w:hint="eastAsia"/>
                <w:color w:val="000000" w:themeColor="text1"/>
                <w:szCs w:val="30"/>
              </w:rPr>
              <w:t>》案由6项</w:t>
            </w:r>
            <w:bookmarkEnd w:id="22"/>
          </w:p>
        </w:tc>
      </w:tr>
      <w:tr w:rsidR="00EF274B" w14:paraId="1FE4146B" w14:textId="77777777">
        <w:trPr>
          <w:gridAfter w:val="3"/>
          <w:wAfter w:w="5858" w:type="dxa"/>
          <w:trHeight w:val="2388"/>
        </w:trPr>
        <w:tc>
          <w:tcPr>
            <w:tcW w:w="706" w:type="dxa"/>
            <w:shd w:val="clear" w:color="auto" w:fill="auto"/>
            <w:vAlign w:val="center"/>
          </w:tcPr>
          <w:p w14:paraId="4B53101D"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lastRenderedPageBreak/>
              <w:t>1</w:t>
            </w:r>
          </w:p>
        </w:tc>
        <w:tc>
          <w:tcPr>
            <w:tcW w:w="1441" w:type="dxa"/>
            <w:shd w:val="clear" w:color="auto" w:fill="auto"/>
            <w:vAlign w:val="center"/>
          </w:tcPr>
          <w:p w14:paraId="4C9E01C6"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lang w:val="en"/>
              </w:rPr>
              <w:t>(</w:t>
            </w:r>
            <w:r>
              <w:rPr>
                <w:rFonts w:ascii="仿宋_GB2312" w:eastAsia="仿宋_GB2312" w:hAnsi="仿宋_GB2312" w:cs="仿宋_GB2312" w:hint="eastAsia"/>
                <w:color w:val="000000" w:themeColor="text1"/>
                <w:szCs w:val="21"/>
              </w:rPr>
              <w:t>城市道路范围内</w:t>
            </w:r>
            <w:r>
              <w:rPr>
                <w:rFonts w:ascii="仿宋_GB2312" w:eastAsia="仿宋_GB2312" w:hAnsi="仿宋_GB2312" w:cs="仿宋_GB2312" w:hint="eastAsia"/>
                <w:color w:val="000000" w:themeColor="text1"/>
                <w:szCs w:val="21"/>
                <w:lang w:val="en"/>
              </w:rPr>
              <w:t>)</w:t>
            </w:r>
            <w:r>
              <w:rPr>
                <w:rFonts w:ascii="仿宋_GB2312" w:eastAsia="仿宋_GB2312" w:hAnsi="仿宋_GB2312" w:cs="仿宋_GB2312" w:hint="eastAsia"/>
                <w:color w:val="000000" w:themeColor="text1"/>
                <w:szCs w:val="21"/>
              </w:rPr>
              <w:t>无障碍设施</w:t>
            </w:r>
            <w:r>
              <w:rPr>
                <w:rFonts w:ascii="仿宋_GB2312" w:eastAsia="仿宋_GB2312" w:hAnsi="仿宋_GB2312" w:cs="仿宋_GB2312" w:hint="eastAsia"/>
                <w:color w:val="000000" w:themeColor="text1"/>
                <w:szCs w:val="21"/>
                <w:lang w:val="zh-CN"/>
              </w:rPr>
              <w:t>管理责任人未履行维护管理责任</w:t>
            </w:r>
          </w:p>
        </w:tc>
        <w:tc>
          <w:tcPr>
            <w:tcW w:w="2867" w:type="dxa"/>
            <w:shd w:val="clear" w:color="auto" w:fill="auto"/>
            <w:vAlign w:val="center"/>
          </w:tcPr>
          <w:p w14:paraId="64B6EF94" w14:textId="77777777" w:rsidR="00EF274B" w:rsidRDefault="00000000">
            <w:pPr>
              <w:widowControl/>
              <w:spacing w:line="0" w:lineRule="atLeast"/>
              <w:rPr>
                <w:rFonts w:ascii="仿宋_GB2312" w:eastAsia="仿宋_GB2312" w:hAnsi="仿宋_GB2312" w:cs="仿宋_GB2312"/>
                <w:color w:val="000000" w:themeColor="text1"/>
                <w:szCs w:val="21"/>
                <w:lang w:val="en"/>
              </w:rPr>
            </w:pPr>
            <w:r>
              <w:rPr>
                <w:rFonts w:ascii="仿宋_GB2312" w:eastAsia="仿宋_GB2312" w:hAnsi="仿宋_GB2312" w:cs="仿宋_GB2312" w:hint="eastAsia"/>
                <w:color w:val="000000" w:themeColor="text1"/>
                <w:szCs w:val="21"/>
                <w:lang w:val="en"/>
              </w:rPr>
              <w:t>违反条款：第十四条第一款第（一）项、第（二）项、第（三）项、第（四）项、第（五）项（需根据实际发生的违法行为选择）；</w:t>
            </w:r>
          </w:p>
          <w:p w14:paraId="5911FB1F"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lang w:val="en"/>
              </w:rPr>
              <w:t>处罚条款：第三十七条，责令限期改正；逾期不改正的，处三千元以上三万元以下罚款。</w:t>
            </w:r>
          </w:p>
        </w:tc>
        <w:tc>
          <w:tcPr>
            <w:tcW w:w="1103" w:type="dxa"/>
            <w:shd w:val="clear" w:color="auto" w:fill="auto"/>
            <w:vAlign w:val="center"/>
          </w:tcPr>
          <w:p w14:paraId="21DBC5DB"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3000</w:t>
            </w:r>
          </w:p>
        </w:tc>
        <w:tc>
          <w:tcPr>
            <w:tcW w:w="990" w:type="dxa"/>
            <w:shd w:val="clear" w:color="auto" w:fill="auto"/>
            <w:vAlign w:val="center"/>
          </w:tcPr>
          <w:p w14:paraId="07422420"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0F7090A2" w14:textId="77777777" w:rsidR="00EF274B" w:rsidRDefault="00000000">
            <w:pPr>
              <w:widowControl/>
              <w:spacing w:line="0" w:lineRule="atLeast"/>
              <w:rPr>
                <w:rFonts w:ascii="仿宋_GB2312" w:eastAsia="仿宋_GB2312" w:hAnsi="仿宋_GB2312" w:cs="仿宋_GB2312"/>
                <w:dstrike/>
                <w:color w:val="000000" w:themeColor="text1"/>
                <w:kern w:val="0"/>
                <w:szCs w:val="21"/>
              </w:rPr>
            </w:pPr>
            <w:r>
              <w:rPr>
                <w:rFonts w:ascii="仿宋_GB2312" w:eastAsia="仿宋_GB2312" w:hAnsi="仿宋_GB2312" w:cs="仿宋_GB2312" w:hint="eastAsia"/>
                <w:color w:val="000000" w:themeColor="text1"/>
                <w:kern w:val="0"/>
                <w:szCs w:val="21"/>
              </w:rPr>
              <w:t>同时违反第十四条第一款规定中两项的，变量系数为4；同时违反三项及三项以上的，变量系数为9。</w:t>
            </w:r>
          </w:p>
        </w:tc>
        <w:tc>
          <w:tcPr>
            <w:tcW w:w="1628" w:type="dxa"/>
            <w:shd w:val="clear" w:color="auto" w:fill="auto"/>
            <w:vAlign w:val="center"/>
          </w:tcPr>
          <w:p w14:paraId="6C694262"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罚款数额=3000×（1+区域系数+情节系数+变量系数）</w:t>
            </w:r>
          </w:p>
        </w:tc>
        <w:tc>
          <w:tcPr>
            <w:tcW w:w="2929" w:type="dxa"/>
            <w:gridSpan w:val="2"/>
            <w:shd w:val="clear" w:color="auto" w:fill="auto"/>
            <w:vAlign w:val="center"/>
          </w:tcPr>
          <w:p w14:paraId="1D2497E6"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逾期不改正的情形，不记入本项“情节系数”。</w:t>
            </w:r>
          </w:p>
        </w:tc>
      </w:tr>
      <w:tr w:rsidR="00EF274B" w14:paraId="4A538794" w14:textId="77777777">
        <w:trPr>
          <w:gridAfter w:val="3"/>
          <w:wAfter w:w="5858" w:type="dxa"/>
          <w:trHeight w:val="1391"/>
        </w:trPr>
        <w:tc>
          <w:tcPr>
            <w:tcW w:w="706" w:type="dxa"/>
            <w:shd w:val="clear" w:color="auto" w:fill="auto"/>
            <w:vAlign w:val="center"/>
          </w:tcPr>
          <w:p w14:paraId="0BF019C0"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w:t>
            </w:r>
          </w:p>
        </w:tc>
        <w:tc>
          <w:tcPr>
            <w:tcW w:w="1441" w:type="dxa"/>
            <w:shd w:val="clear" w:color="auto" w:fill="auto"/>
            <w:vAlign w:val="center"/>
          </w:tcPr>
          <w:p w14:paraId="15189C2A"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lang w:val="en"/>
              </w:rPr>
              <w:t>(</w:t>
            </w:r>
            <w:r>
              <w:rPr>
                <w:rFonts w:ascii="仿宋_GB2312" w:eastAsia="仿宋_GB2312" w:hAnsi="仿宋_GB2312" w:cs="仿宋_GB2312" w:hint="eastAsia"/>
                <w:color w:val="000000" w:themeColor="text1"/>
                <w:szCs w:val="21"/>
              </w:rPr>
              <w:t>城市道路范围内</w:t>
            </w:r>
            <w:r>
              <w:rPr>
                <w:rFonts w:ascii="仿宋_GB2312" w:eastAsia="仿宋_GB2312" w:hAnsi="仿宋_GB2312" w:cs="仿宋_GB2312" w:hint="eastAsia"/>
                <w:color w:val="000000" w:themeColor="text1"/>
                <w:szCs w:val="21"/>
                <w:lang w:val="en"/>
              </w:rPr>
              <w:t>)</w:t>
            </w:r>
            <w:r>
              <w:rPr>
                <w:rFonts w:ascii="仿宋_GB2312" w:eastAsia="仿宋_GB2312" w:hAnsi="仿宋_GB2312" w:cs="仿宋_GB2312" w:hint="eastAsia"/>
                <w:color w:val="000000" w:themeColor="text1"/>
                <w:szCs w:val="21"/>
              </w:rPr>
              <w:t>无障碍设施</w:t>
            </w:r>
            <w:r>
              <w:rPr>
                <w:rFonts w:ascii="仿宋_GB2312" w:eastAsia="仿宋_GB2312" w:hAnsi="仿宋_GB2312" w:cs="仿宋_GB2312" w:hint="eastAsia"/>
                <w:color w:val="000000" w:themeColor="text1"/>
                <w:szCs w:val="21"/>
                <w:lang w:val="zh-CN"/>
              </w:rPr>
              <w:t>管理责任人未在限定的时间内完成整改</w:t>
            </w:r>
          </w:p>
        </w:tc>
        <w:tc>
          <w:tcPr>
            <w:tcW w:w="2867" w:type="dxa"/>
            <w:shd w:val="clear" w:color="auto" w:fill="auto"/>
            <w:vAlign w:val="center"/>
          </w:tcPr>
          <w:p w14:paraId="6C2BC0AF" w14:textId="77777777" w:rsidR="00EF274B"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违反条款：第十五条第一款、第二款</w:t>
            </w:r>
            <w:r>
              <w:rPr>
                <w:rFonts w:ascii="仿宋_GB2312" w:eastAsia="仿宋_GB2312" w:hAnsi="仿宋_GB2312" w:cs="仿宋_GB2312" w:hint="eastAsia"/>
                <w:color w:val="000000" w:themeColor="text1"/>
                <w:szCs w:val="21"/>
                <w:lang w:val="en"/>
              </w:rPr>
              <w:t>（需根据实际发生的违法行为选择）</w:t>
            </w:r>
            <w:r>
              <w:rPr>
                <w:rFonts w:ascii="仿宋_GB2312" w:eastAsia="仿宋_GB2312" w:hAnsi="仿宋_GB2312" w:cs="仿宋_GB2312" w:hint="eastAsia"/>
                <w:color w:val="000000" w:themeColor="text1"/>
                <w:szCs w:val="21"/>
              </w:rPr>
              <w:t>；</w:t>
            </w:r>
          </w:p>
          <w:p w14:paraId="658BFA13"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处罚条款：第三十八条，责令限期改正；逾期不改正的，处应当建设或者改造的无障碍设施工程造价一倍以上二倍以下罚款。</w:t>
            </w:r>
          </w:p>
        </w:tc>
        <w:tc>
          <w:tcPr>
            <w:tcW w:w="1103" w:type="dxa"/>
            <w:shd w:val="clear" w:color="auto" w:fill="auto"/>
            <w:vAlign w:val="center"/>
          </w:tcPr>
          <w:p w14:paraId="46059886" w14:textId="77777777" w:rsidR="00EF274B" w:rsidRDefault="00000000">
            <w:pPr>
              <w:widowControl/>
              <w:spacing w:line="0" w:lineRule="atLeast"/>
              <w:jc w:val="lef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无障碍设施工程造价款</w:t>
            </w:r>
          </w:p>
        </w:tc>
        <w:tc>
          <w:tcPr>
            <w:tcW w:w="990" w:type="dxa"/>
            <w:shd w:val="clear" w:color="auto" w:fill="auto"/>
            <w:vAlign w:val="center"/>
          </w:tcPr>
          <w:p w14:paraId="5FB91C8D" w14:textId="77777777" w:rsidR="00EF274B" w:rsidRDefault="00000000">
            <w:pPr>
              <w:widowControl/>
              <w:spacing w:line="0" w:lineRule="atLeast"/>
              <w:jc w:val="lef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1</w:t>
            </w:r>
          </w:p>
        </w:tc>
        <w:tc>
          <w:tcPr>
            <w:tcW w:w="3440" w:type="dxa"/>
            <w:gridSpan w:val="2"/>
            <w:shd w:val="clear" w:color="auto" w:fill="auto"/>
            <w:vAlign w:val="center"/>
          </w:tcPr>
          <w:p w14:paraId="5B893F30"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造成行人伤亡或其它事故的，系数1。</w:t>
            </w:r>
          </w:p>
        </w:tc>
        <w:tc>
          <w:tcPr>
            <w:tcW w:w="1628" w:type="dxa"/>
            <w:shd w:val="clear" w:color="auto" w:fill="auto"/>
            <w:vAlign w:val="center"/>
          </w:tcPr>
          <w:p w14:paraId="3B49F8D8" w14:textId="77777777" w:rsidR="00EF274B"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罚款数额=无障碍设施工程造价款×（1+情节系数+变量系数）</w:t>
            </w:r>
          </w:p>
          <w:p w14:paraId="1FDC393B" w14:textId="77777777" w:rsidR="00EF274B" w:rsidRDefault="00EF274B">
            <w:pPr>
              <w:widowControl/>
              <w:spacing w:line="0" w:lineRule="atLeast"/>
              <w:rPr>
                <w:rFonts w:ascii="仿宋_GB2312" w:eastAsia="仿宋_GB2312" w:hAnsi="仿宋_GB2312" w:cs="仿宋_GB2312"/>
                <w:color w:val="000000" w:themeColor="text1"/>
                <w:kern w:val="0"/>
                <w:szCs w:val="21"/>
              </w:rPr>
            </w:pPr>
          </w:p>
        </w:tc>
        <w:tc>
          <w:tcPr>
            <w:tcW w:w="2929" w:type="dxa"/>
            <w:gridSpan w:val="2"/>
            <w:shd w:val="clear" w:color="auto" w:fill="auto"/>
            <w:vAlign w:val="center"/>
          </w:tcPr>
          <w:p w14:paraId="5E8C6034"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逾期不改正的情形，不记入本项“情节系数”。</w:t>
            </w:r>
          </w:p>
        </w:tc>
      </w:tr>
      <w:tr w:rsidR="00EF274B" w14:paraId="2CAF85DE" w14:textId="77777777">
        <w:trPr>
          <w:gridAfter w:val="3"/>
          <w:wAfter w:w="5858" w:type="dxa"/>
          <w:trHeight w:val="1391"/>
        </w:trPr>
        <w:tc>
          <w:tcPr>
            <w:tcW w:w="706" w:type="dxa"/>
            <w:shd w:val="clear" w:color="auto" w:fill="auto"/>
            <w:vAlign w:val="center"/>
          </w:tcPr>
          <w:p w14:paraId="018506B2"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3</w:t>
            </w:r>
          </w:p>
        </w:tc>
        <w:tc>
          <w:tcPr>
            <w:tcW w:w="1441" w:type="dxa"/>
            <w:shd w:val="clear" w:color="auto" w:fill="auto"/>
            <w:vAlign w:val="center"/>
          </w:tcPr>
          <w:p w14:paraId="675E8A8B" w14:textId="77777777" w:rsidR="00EF274B" w:rsidRDefault="00000000">
            <w:pPr>
              <w:widowControl/>
              <w:spacing w:line="0" w:lineRule="atLeast"/>
              <w:rPr>
                <w:rFonts w:ascii="仿宋_GB2312" w:eastAsia="仿宋_GB2312" w:hAnsi="仿宋_GB2312" w:cs="仿宋_GB2312"/>
                <w:color w:val="000000" w:themeColor="text1"/>
                <w:szCs w:val="21"/>
                <w:lang w:val="zh-CN"/>
              </w:rPr>
            </w:pPr>
            <w:r>
              <w:rPr>
                <w:rFonts w:ascii="仿宋_GB2312" w:eastAsia="仿宋_GB2312" w:hAnsi="仿宋_GB2312" w:cs="仿宋_GB2312" w:hint="eastAsia"/>
                <w:color w:val="000000" w:themeColor="text1"/>
                <w:szCs w:val="21"/>
              </w:rPr>
              <w:t>公共停车场</w:t>
            </w:r>
            <w:r>
              <w:rPr>
                <w:rFonts w:ascii="仿宋_GB2312" w:eastAsia="仿宋_GB2312" w:hAnsi="仿宋_GB2312" w:cs="仿宋_GB2312" w:hint="eastAsia"/>
                <w:color w:val="000000" w:themeColor="text1"/>
                <w:szCs w:val="21"/>
                <w:lang w:val="zh-CN"/>
              </w:rPr>
              <w:t>擅自改变无障碍停车位用途</w:t>
            </w:r>
          </w:p>
          <w:p w14:paraId="30F5D2F6" w14:textId="77777777" w:rsidR="00EF274B" w:rsidRDefault="00EF274B">
            <w:pPr>
              <w:widowControl/>
              <w:spacing w:line="0" w:lineRule="atLeast"/>
              <w:rPr>
                <w:rFonts w:ascii="仿宋_GB2312" w:eastAsia="仿宋_GB2312" w:hAnsi="仿宋_GB2312" w:cs="仿宋_GB2312"/>
                <w:color w:val="000000" w:themeColor="text1"/>
                <w:kern w:val="0"/>
                <w:szCs w:val="21"/>
              </w:rPr>
            </w:pPr>
          </w:p>
        </w:tc>
        <w:tc>
          <w:tcPr>
            <w:tcW w:w="2867" w:type="dxa"/>
            <w:shd w:val="clear" w:color="auto" w:fill="auto"/>
            <w:vAlign w:val="center"/>
          </w:tcPr>
          <w:p w14:paraId="61AAEBDA" w14:textId="77777777" w:rsidR="00EF274B" w:rsidRDefault="00000000">
            <w:pPr>
              <w:widowControl/>
              <w:spacing w:line="0" w:lineRule="atLeast"/>
              <w:rPr>
                <w:rFonts w:ascii="仿宋_GB2312" w:eastAsia="仿宋_GB2312" w:hAnsi="仿宋_GB2312" w:cs="仿宋_GB2312"/>
                <w:color w:val="000000" w:themeColor="text1"/>
                <w:szCs w:val="21"/>
                <w:lang w:val="zh-CN"/>
              </w:rPr>
            </w:pPr>
            <w:r>
              <w:rPr>
                <w:rFonts w:ascii="仿宋_GB2312" w:eastAsia="仿宋_GB2312" w:hAnsi="仿宋_GB2312" w:cs="仿宋_GB2312" w:hint="eastAsia"/>
                <w:color w:val="000000" w:themeColor="text1"/>
                <w:szCs w:val="21"/>
              </w:rPr>
              <w:t>违反条款：</w:t>
            </w:r>
            <w:r>
              <w:rPr>
                <w:rFonts w:ascii="仿宋_GB2312" w:eastAsia="仿宋_GB2312" w:hAnsi="仿宋_GB2312" w:cs="仿宋_GB2312" w:hint="eastAsia"/>
                <w:color w:val="000000" w:themeColor="text1"/>
                <w:szCs w:val="21"/>
                <w:lang w:val="zh-CN"/>
              </w:rPr>
              <w:t>第十七条第一款；</w:t>
            </w:r>
          </w:p>
          <w:p w14:paraId="7526E4C8"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处罚条款：</w:t>
            </w:r>
            <w:r>
              <w:rPr>
                <w:rFonts w:ascii="仿宋_GB2312" w:eastAsia="仿宋_GB2312" w:hAnsi="仿宋_GB2312" w:cs="仿宋_GB2312" w:hint="eastAsia"/>
                <w:color w:val="000000" w:themeColor="text1"/>
                <w:szCs w:val="21"/>
                <w:lang w:val="zh-CN"/>
              </w:rPr>
              <w:t>第三十九条第一款，责令限期改正；逾期不改正的，按照擅自改变用途的无障碍停车位数量，每个泊位处一万元罚款。</w:t>
            </w:r>
          </w:p>
        </w:tc>
        <w:tc>
          <w:tcPr>
            <w:tcW w:w="1103" w:type="dxa"/>
            <w:shd w:val="clear" w:color="auto" w:fill="auto"/>
            <w:vAlign w:val="center"/>
          </w:tcPr>
          <w:p w14:paraId="7023BDA5"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10000</w:t>
            </w:r>
          </w:p>
        </w:tc>
        <w:tc>
          <w:tcPr>
            <w:tcW w:w="990" w:type="dxa"/>
            <w:shd w:val="clear" w:color="auto" w:fill="auto"/>
            <w:vAlign w:val="center"/>
          </w:tcPr>
          <w:p w14:paraId="262F5FD9" w14:textId="77777777" w:rsidR="00EF274B" w:rsidRDefault="00000000">
            <w:pPr>
              <w:widowControl/>
              <w:spacing w:line="0" w:lineRule="atLeast"/>
              <w:jc w:val="lef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1</w:t>
            </w:r>
          </w:p>
        </w:tc>
        <w:tc>
          <w:tcPr>
            <w:tcW w:w="3440" w:type="dxa"/>
            <w:gridSpan w:val="2"/>
            <w:shd w:val="clear" w:color="auto" w:fill="auto"/>
            <w:vAlign w:val="center"/>
          </w:tcPr>
          <w:p w14:paraId="027CD9E2" w14:textId="77777777" w:rsidR="00EF274B" w:rsidRDefault="00EF274B">
            <w:pPr>
              <w:widowControl/>
              <w:spacing w:line="0" w:lineRule="atLeast"/>
              <w:rPr>
                <w:rFonts w:ascii="仿宋_GB2312" w:eastAsia="仿宋_GB2312" w:hAnsi="仿宋_GB2312" w:cs="仿宋_GB2312"/>
                <w:color w:val="000000" w:themeColor="text1"/>
                <w:kern w:val="0"/>
                <w:szCs w:val="21"/>
              </w:rPr>
            </w:pPr>
          </w:p>
        </w:tc>
        <w:tc>
          <w:tcPr>
            <w:tcW w:w="1628" w:type="dxa"/>
            <w:shd w:val="clear" w:color="auto" w:fill="auto"/>
            <w:vAlign w:val="center"/>
          </w:tcPr>
          <w:p w14:paraId="0ABF629C"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罚款数额=10000×改变用途</w:t>
            </w:r>
            <w:r>
              <w:rPr>
                <w:rFonts w:ascii="仿宋_GB2312" w:eastAsia="仿宋_GB2312" w:hAnsi="仿宋_GB2312" w:cs="仿宋_GB2312" w:hint="eastAsia"/>
                <w:color w:val="000000" w:themeColor="text1"/>
                <w:szCs w:val="21"/>
                <w:lang w:val="zh-CN"/>
              </w:rPr>
              <w:t>停车</w:t>
            </w:r>
            <w:r>
              <w:rPr>
                <w:rFonts w:ascii="仿宋_GB2312" w:eastAsia="仿宋_GB2312" w:hAnsi="仿宋_GB2312" w:cs="仿宋_GB2312" w:hint="eastAsia"/>
                <w:color w:val="000000" w:themeColor="text1"/>
                <w:szCs w:val="21"/>
              </w:rPr>
              <w:t>泊位数</w:t>
            </w:r>
          </w:p>
        </w:tc>
        <w:tc>
          <w:tcPr>
            <w:tcW w:w="2929" w:type="dxa"/>
            <w:gridSpan w:val="2"/>
            <w:shd w:val="clear" w:color="auto" w:fill="auto"/>
            <w:vAlign w:val="center"/>
          </w:tcPr>
          <w:p w14:paraId="6B36B44B" w14:textId="77777777" w:rsidR="00EF274B" w:rsidRDefault="00EF274B">
            <w:pPr>
              <w:widowControl/>
              <w:spacing w:line="0" w:lineRule="atLeast"/>
              <w:rPr>
                <w:rFonts w:ascii="仿宋_GB2312" w:eastAsia="仿宋_GB2312" w:hAnsi="仿宋_GB2312" w:cs="仿宋_GB2312"/>
                <w:color w:val="000000" w:themeColor="text1"/>
                <w:kern w:val="0"/>
                <w:szCs w:val="21"/>
              </w:rPr>
            </w:pPr>
          </w:p>
        </w:tc>
      </w:tr>
      <w:tr w:rsidR="00EF274B" w14:paraId="3FE7AE7E" w14:textId="77777777">
        <w:trPr>
          <w:gridAfter w:val="3"/>
          <w:wAfter w:w="5858" w:type="dxa"/>
          <w:trHeight w:val="1391"/>
        </w:trPr>
        <w:tc>
          <w:tcPr>
            <w:tcW w:w="706" w:type="dxa"/>
            <w:shd w:val="clear" w:color="auto" w:fill="auto"/>
            <w:vAlign w:val="center"/>
          </w:tcPr>
          <w:p w14:paraId="64AF5E1A"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4</w:t>
            </w:r>
          </w:p>
        </w:tc>
        <w:tc>
          <w:tcPr>
            <w:tcW w:w="1441" w:type="dxa"/>
            <w:shd w:val="clear" w:color="auto" w:fill="auto"/>
            <w:vAlign w:val="center"/>
          </w:tcPr>
          <w:p w14:paraId="36B9FE16"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lang w:val="zh-CN"/>
              </w:rPr>
              <w:t>损毁、侵占或者擅自停止使用道路内无障碍设施</w:t>
            </w:r>
          </w:p>
        </w:tc>
        <w:tc>
          <w:tcPr>
            <w:tcW w:w="2867" w:type="dxa"/>
            <w:shd w:val="clear" w:color="auto" w:fill="auto"/>
            <w:vAlign w:val="center"/>
          </w:tcPr>
          <w:p w14:paraId="18556863" w14:textId="77777777" w:rsidR="00EF274B" w:rsidRDefault="00000000">
            <w:pPr>
              <w:widowControl/>
              <w:spacing w:line="0" w:lineRule="atLeast"/>
              <w:rPr>
                <w:rFonts w:ascii="仿宋_GB2312" w:eastAsia="仿宋_GB2312" w:hAnsi="仿宋_GB2312" w:cs="仿宋_GB2312"/>
                <w:color w:val="000000" w:themeColor="text1"/>
                <w:szCs w:val="21"/>
                <w:lang w:val="zh-CN"/>
              </w:rPr>
            </w:pPr>
            <w:r>
              <w:rPr>
                <w:rFonts w:ascii="仿宋_GB2312" w:eastAsia="仿宋_GB2312" w:hAnsi="仿宋_GB2312" w:cs="仿宋_GB2312" w:hint="eastAsia"/>
                <w:color w:val="000000" w:themeColor="text1"/>
                <w:szCs w:val="21"/>
              </w:rPr>
              <w:t>违反条款：</w:t>
            </w:r>
            <w:r>
              <w:rPr>
                <w:rFonts w:ascii="仿宋_GB2312" w:eastAsia="仿宋_GB2312" w:hAnsi="仿宋_GB2312" w:cs="仿宋_GB2312" w:hint="eastAsia"/>
                <w:color w:val="000000" w:themeColor="text1"/>
                <w:szCs w:val="21"/>
                <w:lang w:val="zh-CN"/>
              </w:rPr>
              <w:t>第十九条第一款；</w:t>
            </w:r>
          </w:p>
          <w:p w14:paraId="1F926201"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处罚条款：</w:t>
            </w:r>
            <w:r>
              <w:rPr>
                <w:rFonts w:ascii="仿宋_GB2312" w:eastAsia="仿宋_GB2312" w:hAnsi="仿宋_GB2312" w:cs="仿宋_GB2312" w:hint="eastAsia"/>
                <w:color w:val="000000" w:themeColor="text1"/>
                <w:szCs w:val="21"/>
                <w:lang w:val="zh-CN"/>
              </w:rPr>
              <w:t>第四十条第一款，责令限期改正；逾期不改正的，处三千元以上三万元以下罚款。</w:t>
            </w:r>
          </w:p>
        </w:tc>
        <w:tc>
          <w:tcPr>
            <w:tcW w:w="1103" w:type="dxa"/>
            <w:shd w:val="clear" w:color="auto" w:fill="auto"/>
            <w:vAlign w:val="center"/>
          </w:tcPr>
          <w:p w14:paraId="4DC67124"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3000</w:t>
            </w:r>
          </w:p>
        </w:tc>
        <w:tc>
          <w:tcPr>
            <w:tcW w:w="990" w:type="dxa"/>
            <w:shd w:val="clear" w:color="auto" w:fill="auto"/>
            <w:vAlign w:val="center"/>
          </w:tcPr>
          <w:p w14:paraId="50EF556F" w14:textId="77777777" w:rsidR="00EF274B" w:rsidRDefault="00000000">
            <w:pPr>
              <w:widowControl/>
              <w:spacing w:line="0" w:lineRule="atLeast"/>
              <w:jc w:val="lef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1</w:t>
            </w:r>
          </w:p>
        </w:tc>
        <w:tc>
          <w:tcPr>
            <w:tcW w:w="3440" w:type="dxa"/>
            <w:gridSpan w:val="2"/>
            <w:shd w:val="clear" w:color="auto" w:fill="auto"/>
            <w:vAlign w:val="center"/>
          </w:tcPr>
          <w:p w14:paraId="08AD579F"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1.对通行秩序、市容秩序造成较大影响的，系数4；2.造成行人伤亡或其它事故的，系数9。</w:t>
            </w:r>
          </w:p>
        </w:tc>
        <w:tc>
          <w:tcPr>
            <w:tcW w:w="1628" w:type="dxa"/>
            <w:shd w:val="clear" w:color="auto" w:fill="auto"/>
            <w:vAlign w:val="center"/>
          </w:tcPr>
          <w:p w14:paraId="7D072F7F"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罚款数额＝3000×（1＋区域系数+情节系数＋变量系数）</w:t>
            </w:r>
          </w:p>
        </w:tc>
        <w:tc>
          <w:tcPr>
            <w:tcW w:w="2929" w:type="dxa"/>
            <w:gridSpan w:val="2"/>
            <w:shd w:val="clear" w:color="auto" w:fill="auto"/>
            <w:vAlign w:val="center"/>
          </w:tcPr>
          <w:p w14:paraId="17B618F2"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逾期不改正的情形，不记入本项“情节系数”。</w:t>
            </w:r>
          </w:p>
        </w:tc>
      </w:tr>
      <w:tr w:rsidR="00EF274B" w14:paraId="642A88FF" w14:textId="77777777">
        <w:trPr>
          <w:gridAfter w:val="3"/>
          <w:wAfter w:w="5858" w:type="dxa"/>
          <w:trHeight w:val="1391"/>
        </w:trPr>
        <w:tc>
          <w:tcPr>
            <w:tcW w:w="706" w:type="dxa"/>
            <w:shd w:val="clear" w:color="auto" w:fill="auto"/>
            <w:vAlign w:val="center"/>
          </w:tcPr>
          <w:p w14:paraId="361DE28E"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lastRenderedPageBreak/>
              <w:t>5</w:t>
            </w:r>
          </w:p>
        </w:tc>
        <w:tc>
          <w:tcPr>
            <w:tcW w:w="1441" w:type="dxa"/>
            <w:shd w:val="clear" w:color="auto" w:fill="auto"/>
            <w:vAlign w:val="center"/>
          </w:tcPr>
          <w:p w14:paraId="33891FB4"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经批准临时占用道路内无障碍设施的，</w:t>
            </w:r>
            <w:r>
              <w:rPr>
                <w:rFonts w:ascii="仿宋_GB2312" w:eastAsia="仿宋_GB2312" w:hAnsi="仿宋_GB2312" w:cs="仿宋_GB2312" w:hint="eastAsia"/>
                <w:color w:val="000000" w:themeColor="text1"/>
                <w:szCs w:val="21"/>
                <w:lang w:val="zh-CN"/>
              </w:rPr>
              <w:t>未设置护栏、警示标志或者语音提示，或者未采取必要的替代措施</w:t>
            </w:r>
            <w:r>
              <w:rPr>
                <w:rFonts w:ascii="仿宋_GB2312" w:eastAsia="仿宋_GB2312" w:hAnsi="仿宋_GB2312" w:cs="仿宋_GB2312" w:hint="eastAsia"/>
                <w:color w:val="000000" w:themeColor="text1"/>
                <w:szCs w:val="21"/>
                <w:lang w:val="en"/>
              </w:rPr>
              <w:t>（需根据实际发生的违法行为选择）</w:t>
            </w:r>
          </w:p>
        </w:tc>
        <w:tc>
          <w:tcPr>
            <w:tcW w:w="2867" w:type="dxa"/>
            <w:shd w:val="clear" w:color="auto" w:fill="auto"/>
            <w:vAlign w:val="center"/>
          </w:tcPr>
          <w:p w14:paraId="2E92061F" w14:textId="77777777" w:rsidR="00EF274B"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违反条款：第十九条第二款；</w:t>
            </w:r>
          </w:p>
          <w:p w14:paraId="3301A2E9"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处罚条款：第四十条第二款，责令限期改正；逾期不改正的，处三千元以上三万元以下罚款。</w:t>
            </w:r>
          </w:p>
        </w:tc>
        <w:tc>
          <w:tcPr>
            <w:tcW w:w="1103" w:type="dxa"/>
            <w:shd w:val="clear" w:color="auto" w:fill="auto"/>
            <w:vAlign w:val="center"/>
          </w:tcPr>
          <w:p w14:paraId="60D3A1B4"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3000</w:t>
            </w:r>
          </w:p>
        </w:tc>
        <w:tc>
          <w:tcPr>
            <w:tcW w:w="990" w:type="dxa"/>
            <w:shd w:val="clear" w:color="auto" w:fill="auto"/>
            <w:vAlign w:val="center"/>
          </w:tcPr>
          <w:p w14:paraId="31EF6729" w14:textId="77777777" w:rsidR="00EF274B" w:rsidRDefault="00000000">
            <w:pPr>
              <w:widowControl/>
              <w:spacing w:line="0" w:lineRule="atLeast"/>
              <w:jc w:val="lef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1</w:t>
            </w:r>
          </w:p>
        </w:tc>
        <w:tc>
          <w:tcPr>
            <w:tcW w:w="3440" w:type="dxa"/>
            <w:gridSpan w:val="2"/>
            <w:shd w:val="clear" w:color="auto" w:fill="auto"/>
            <w:vAlign w:val="center"/>
          </w:tcPr>
          <w:p w14:paraId="48555188"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1.对通行秩序造成较大影响的，系数4；2.造成行人伤亡或其它事故的，系数9。</w:t>
            </w:r>
          </w:p>
        </w:tc>
        <w:tc>
          <w:tcPr>
            <w:tcW w:w="1628" w:type="dxa"/>
            <w:shd w:val="clear" w:color="auto" w:fill="auto"/>
            <w:vAlign w:val="center"/>
          </w:tcPr>
          <w:p w14:paraId="0C25ACBF"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罚款数额＝3000×（1＋区域系数+情节系数＋变量系数）</w:t>
            </w:r>
          </w:p>
        </w:tc>
        <w:tc>
          <w:tcPr>
            <w:tcW w:w="2929" w:type="dxa"/>
            <w:gridSpan w:val="2"/>
            <w:shd w:val="clear" w:color="auto" w:fill="auto"/>
            <w:vAlign w:val="center"/>
          </w:tcPr>
          <w:p w14:paraId="1C60C2CD" w14:textId="77777777" w:rsidR="00EF274B"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逾期不改正的情形，不记入本项“情节系数”。</w:t>
            </w:r>
          </w:p>
          <w:p w14:paraId="471DFAC7" w14:textId="77777777" w:rsidR="00EF274B" w:rsidRDefault="00EF274B">
            <w:pPr>
              <w:widowControl/>
              <w:spacing w:line="0" w:lineRule="atLeast"/>
              <w:rPr>
                <w:rFonts w:ascii="仿宋_GB2312" w:eastAsia="仿宋_GB2312" w:hAnsi="仿宋_GB2312" w:cs="仿宋_GB2312"/>
                <w:color w:val="000000" w:themeColor="text1"/>
                <w:kern w:val="0"/>
                <w:szCs w:val="21"/>
              </w:rPr>
            </w:pPr>
          </w:p>
        </w:tc>
      </w:tr>
      <w:tr w:rsidR="00EF274B" w14:paraId="2E10B6AC" w14:textId="77777777">
        <w:trPr>
          <w:gridAfter w:val="3"/>
          <w:wAfter w:w="5858" w:type="dxa"/>
          <w:trHeight w:val="1391"/>
        </w:trPr>
        <w:tc>
          <w:tcPr>
            <w:tcW w:w="706" w:type="dxa"/>
            <w:shd w:val="clear" w:color="auto" w:fill="auto"/>
            <w:vAlign w:val="center"/>
          </w:tcPr>
          <w:p w14:paraId="4ED67D45"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6</w:t>
            </w:r>
          </w:p>
        </w:tc>
        <w:tc>
          <w:tcPr>
            <w:tcW w:w="1441" w:type="dxa"/>
            <w:shd w:val="clear" w:color="auto" w:fill="auto"/>
            <w:vAlign w:val="center"/>
          </w:tcPr>
          <w:p w14:paraId="1590A9B8"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经批准临时占用道路内无障碍设施占用期届满，未及时恢复无障碍设施功能</w:t>
            </w:r>
          </w:p>
        </w:tc>
        <w:tc>
          <w:tcPr>
            <w:tcW w:w="2867" w:type="dxa"/>
            <w:shd w:val="clear" w:color="auto" w:fill="auto"/>
            <w:vAlign w:val="center"/>
          </w:tcPr>
          <w:p w14:paraId="69CBAFAA" w14:textId="77777777" w:rsidR="00EF274B"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违反条款：第十九条第二款；</w:t>
            </w:r>
          </w:p>
          <w:p w14:paraId="461EF2F6"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处罚条款：第四十条第二款，责令限期改正；逾期不改正的，处恢复无障碍设施功能所需的工程造价一倍以上二倍以下罚款。</w:t>
            </w:r>
          </w:p>
        </w:tc>
        <w:tc>
          <w:tcPr>
            <w:tcW w:w="1103" w:type="dxa"/>
            <w:shd w:val="clear" w:color="auto" w:fill="auto"/>
            <w:vAlign w:val="center"/>
          </w:tcPr>
          <w:p w14:paraId="2C5B97EB" w14:textId="77777777" w:rsidR="00EF274B" w:rsidRDefault="00EF274B">
            <w:pPr>
              <w:widowControl/>
              <w:spacing w:line="0" w:lineRule="atLeast"/>
              <w:jc w:val="left"/>
              <w:rPr>
                <w:rFonts w:ascii="仿宋_GB2312" w:eastAsia="仿宋_GB2312" w:hAnsi="仿宋_GB2312" w:cs="仿宋_GB2312"/>
                <w:color w:val="000000" w:themeColor="text1"/>
                <w:kern w:val="0"/>
                <w:szCs w:val="21"/>
              </w:rPr>
            </w:pPr>
          </w:p>
        </w:tc>
        <w:tc>
          <w:tcPr>
            <w:tcW w:w="990" w:type="dxa"/>
            <w:shd w:val="clear" w:color="auto" w:fill="auto"/>
            <w:vAlign w:val="center"/>
          </w:tcPr>
          <w:p w14:paraId="50DFCFF6" w14:textId="77777777" w:rsidR="00EF274B" w:rsidRDefault="00000000">
            <w:pPr>
              <w:widowControl/>
              <w:spacing w:line="0" w:lineRule="atLeast"/>
              <w:jc w:val="lef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1</w:t>
            </w:r>
          </w:p>
        </w:tc>
        <w:tc>
          <w:tcPr>
            <w:tcW w:w="3440" w:type="dxa"/>
            <w:gridSpan w:val="2"/>
            <w:shd w:val="clear" w:color="auto" w:fill="auto"/>
            <w:vAlign w:val="center"/>
          </w:tcPr>
          <w:p w14:paraId="3539F60C"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对通行秩序、市容秩序造成较大影响的，或者造成行人伤亡或其它事故的，系数1。</w:t>
            </w:r>
          </w:p>
        </w:tc>
        <w:tc>
          <w:tcPr>
            <w:tcW w:w="1628" w:type="dxa"/>
            <w:shd w:val="clear" w:color="auto" w:fill="auto"/>
            <w:vAlign w:val="center"/>
          </w:tcPr>
          <w:p w14:paraId="0BA0F07F"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罚款数额＝恢复无障碍设施功能所需的工程造价×（1+情节系数+变量系数）</w:t>
            </w:r>
          </w:p>
        </w:tc>
        <w:tc>
          <w:tcPr>
            <w:tcW w:w="2929" w:type="dxa"/>
            <w:gridSpan w:val="2"/>
            <w:shd w:val="clear" w:color="auto" w:fill="auto"/>
            <w:vAlign w:val="center"/>
          </w:tcPr>
          <w:p w14:paraId="3836EC36"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逾期不改正的情形，不记入本项“情节系数”。</w:t>
            </w:r>
          </w:p>
        </w:tc>
      </w:tr>
      <w:tr w:rsidR="00EF274B" w14:paraId="001BFF4B" w14:textId="77777777">
        <w:trPr>
          <w:gridAfter w:val="4"/>
          <w:wAfter w:w="5877" w:type="dxa"/>
          <w:trHeight w:val="475"/>
        </w:trPr>
        <w:tc>
          <w:tcPr>
            <w:tcW w:w="15085" w:type="dxa"/>
            <w:gridSpan w:val="9"/>
            <w:shd w:val="clear" w:color="auto" w:fill="auto"/>
            <w:vAlign w:val="center"/>
          </w:tcPr>
          <w:p w14:paraId="523CC345" w14:textId="77777777" w:rsidR="00EF274B" w:rsidRDefault="00000000">
            <w:pPr>
              <w:pStyle w:val="20"/>
              <w:jc w:val="center"/>
              <w:rPr>
                <w:color w:val="000000" w:themeColor="text1"/>
              </w:rPr>
            </w:pPr>
            <w:bookmarkStart w:id="23" w:name="_Toc2021022345"/>
            <w:r>
              <w:rPr>
                <w:rFonts w:hint="eastAsia"/>
                <w:color w:val="000000" w:themeColor="text1"/>
              </w:rPr>
              <w:t>《城市道路管理条例》《北京市城市道路管理办法》案由16项</w:t>
            </w:r>
            <w:bookmarkEnd w:id="23"/>
          </w:p>
        </w:tc>
      </w:tr>
      <w:tr w:rsidR="00EF274B" w14:paraId="6EF63112" w14:textId="77777777">
        <w:trPr>
          <w:gridAfter w:val="3"/>
          <w:wAfter w:w="5858" w:type="dxa"/>
          <w:trHeight w:val="1296"/>
        </w:trPr>
        <w:tc>
          <w:tcPr>
            <w:tcW w:w="706" w:type="dxa"/>
            <w:shd w:val="clear" w:color="auto" w:fill="auto"/>
            <w:vAlign w:val="center"/>
          </w:tcPr>
          <w:p w14:paraId="4D1D8FD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0223789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城市道路上设置的检查井、箱盖或者城市道路附属设施发生缺损未及时补缺或者修复</w:t>
            </w:r>
          </w:p>
        </w:tc>
        <w:tc>
          <w:tcPr>
            <w:tcW w:w="2867" w:type="dxa"/>
            <w:shd w:val="clear" w:color="auto" w:fill="auto"/>
            <w:vAlign w:val="center"/>
          </w:tcPr>
          <w:p w14:paraId="25D6AA3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违反条款：《条例》第二十三条；</w:t>
            </w:r>
          </w:p>
          <w:p w14:paraId="374C42D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处罚条款：《条例》第四十二条第（一）项 责令限期改正，可以处以2万元以下的罚款。</w:t>
            </w:r>
          </w:p>
        </w:tc>
        <w:tc>
          <w:tcPr>
            <w:tcW w:w="1103" w:type="dxa"/>
            <w:shd w:val="clear" w:color="auto" w:fill="auto"/>
            <w:vAlign w:val="center"/>
          </w:tcPr>
          <w:p w14:paraId="03AD1A8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22E09B5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DB54090"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1.对通行秩序、市容秩序造成较大影响的，系数4；2.造成行人伤亡或其它严重事故的，系数9。</w:t>
            </w:r>
          </w:p>
        </w:tc>
        <w:tc>
          <w:tcPr>
            <w:tcW w:w="1628" w:type="dxa"/>
            <w:shd w:val="clear" w:color="auto" w:fill="auto"/>
            <w:vAlign w:val="center"/>
          </w:tcPr>
          <w:p w14:paraId="4D7A9ED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742D7A38" w14:textId="77777777" w:rsidR="00EF274B" w:rsidRDefault="00000000">
            <w:pPr>
              <w:widowControl/>
              <w:spacing w:line="0" w:lineRule="atLeast"/>
              <w:rPr>
                <w:color w:val="000000" w:themeColor="text1"/>
              </w:rPr>
            </w:pPr>
            <w:r>
              <w:rPr>
                <w:rFonts w:ascii="仿宋_GB2312" w:eastAsia="仿宋_GB2312" w:hAnsi="宋体" w:cs="宋体" w:hint="eastAsia"/>
                <w:color w:val="000000" w:themeColor="text1"/>
                <w:kern w:val="0"/>
                <w:szCs w:val="21"/>
              </w:rPr>
              <w:t>注意此案由与《北京市地下设施检查井井盖管理规定》等法规相关案由的区别适用。</w:t>
            </w:r>
          </w:p>
          <w:p w14:paraId="0FB6B2CE" w14:textId="77777777" w:rsidR="00EF274B" w:rsidRDefault="00000000">
            <w:pPr>
              <w:widowControl/>
              <w:jc w:val="left"/>
              <w:rPr>
                <w:color w:val="000000" w:themeColor="text1"/>
              </w:rPr>
            </w:pPr>
            <w:r>
              <w:rPr>
                <w:rFonts w:ascii="仿宋_GB2312" w:eastAsia="仿宋_GB2312" w:hAnsi="宋体" w:cs="宋体" w:hint="eastAsia"/>
                <w:color w:val="000000" w:themeColor="text1"/>
                <w:szCs w:val="21"/>
              </w:rPr>
              <w:t>需要</w:t>
            </w:r>
            <w:r>
              <w:rPr>
                <w:rFonts w:ascii="仿宋_GB2312" w:eastAsia="仿宋_GB2312" w:hAnsi="宋体" w:cs="宋体"/>
                <w:color w:val="000000" w:themeColor="text1"/>
                <w:szCs w:val="21"/>
              </w:rPr>
              <w:t>作出</w:t>
            </w:r>
            <w:r>
              <w:rPr>
                <w:rFonts w:ascii="仿宋_GB2312" w:eastAsia="仿宋_GB2312" w:hAnsi="宋体" w:cs="宋体" w:hint="eastAsia"/>
                <w:color w:val="000000" w:themeColor="text1"/>
                <w:szCs w:val="21"/>
              </w:rPr>
              <w:t>其它处罚额度决定的，说明理由，报案审会决定</w:t>
            </w:r>
            <w:r>
              <w:rPr>
                <w:rFonts w:ascii="仿宋_GB2312" w:eastAsia="仿宋_GB2312" w:hAnsi="宋体" w:cs="宋体"/>
                <w:color w:val="000000" w:themeColor="text1"/>
                <w:szCs w:val="21"/>
              </w:rPr>
              <w:t>。</w:t>
            </w:r>
          </w:p>
        </w:tc>
      </w:tr>
      <w:tr w:rsidR="00EF274B" w14:paraId="2BE438BC" w14:textId="77777777">
        <w:trPr>
          <w:gridAfter w:val="3"/>
          <w:wAfter w:w="5858" w:type="dxa"/>
          <w:trHeight w:val="1296"/>
        </w:trPr>
        <w:tc>
          <w:tcPr>
            <w:tcW w:w="706" w:type="dxa"/>
            <w:shd w:val="clear" w:color="auto" w:fill="auto"/>
            <w:vAlign w:val="center"/>
          </w:tcPr>
          <w:p w14:paraId="75C56E21"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2</w:t>
            </w:r>
          </w:p>
        </w:tc>
        <w:tc>
          <w:tcPr>
            <w:tcW w:w="1441" w:type="dxa"/>
            <w:shd w:val="clear" w:color="auto" w:fill="auto"/>
            <w:vAlign w:val="center"/>
          </w:tcPr>
          <w:p w14:paraId="321EEC17"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擅自占用、挖掘城市道路</w:t>
            </w:r>
          </w:p>
        </w:tc>
        <w:tc>
          <w:tcPr>
            <w:tcW w:w="2867" w:type="dxa"/>
            <w:shd w:val="clear" w:color="auto" w:fill="auto"/>
            <w:vAlign w:val="center"/>
          </w:tcPr>
          <w:p w14:paraId="6753EAD2"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违反条款：《条例》第二十七条第（一）项；处罚条款：《条例》第四十二条 责令限期改正，可以处以2万元以下的罚款。</w:t>
            </w:r>
          </w:p>
        </w:tc>
        <w:tc>
          <w:tcPr>
            <w:tcW w:w="1103" w:type="dxa"/>
            <w:shd w:val="clear" w:color="auto" w:fill="auto"/>
            <w:vAlign w:val="center"/>
          </w:tcPr>
          <w:p w14:paraId="19646A89"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3C57C0FE"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D93A518"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1.对通行秩序、市容秩序造成较大影响的，系数4；2.损毁地下管线或市政设施的，系数9；3.造成行人伤亡或其它严重事故的，系数9。</w:t>
            </w:r>
          </w:p>
        </w:tc>
        <w:tc>
          <w:tcPr>
            <w:tcW w:w="1628" w:type="dxa"/>
            <w:shd w:val="clear" w:color="auto" w:fill="auto"/>
            <w:vAlign w:val="center"/>
          </w:tcPr>
          <w:p w14:paraId="743154DE"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2391CFF9"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需要做出2000元以下处罚额度决定的，说明理由，报案审会决定。</w:t>
            </w:r>
          </w:p>
        </w:tc>
      </w:tr>
      <w:tr w:rsidR="00EF274B" w14:paraId="5A711ED3" w14:textId="77777777">
        <w:trPr>
          <w:gridAfter w:val="3"/>
          <w:wAfter w:w="5858" w:type="dxa"/>
          <w:trHeight w:val="1296"/>
        </w:trPr>
        <w:tc>
          <w:tcPr>
            <w:tcW w:w="706" w:type="dxa"/>
            <w:shd w:val="clear" w:color="auto" w:fill="auto"/>
            <w:vAlign w:val="center"/>
          </w:tcPr>
          <w:p w14:paraId="6D613D64"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shd w:val="clear" w:color="auto" w:fill="auto"/>
            <w:vAlign w:val="center"/>
          </w:tcPr>
          <w:p w14:paraId="467D0EE7"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城市道路养护、维修工程施工现场未设置明显标志和安全防围设施</w:t>
            </w:r>
          </w:p>
        </w:tc>
        <w:tc>
          <w:tcPr>
            <w:tcW w:w="2867" w:type="dxa"/>
            <w:shd w:val="clear" w:color="auto" w:fill="auto"/>
            <w:vAlign w:val="center"/>
          </w:tcPr>
          <w:p w14:paraId="46B18B36"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违反条款：《条例》第二十四条；</w:t>
            </w:r>
          </w:p>
          <w:p w14:paraId="2436618C"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处罚条款：《条例》第四十二条第（二）项 责令限期改正，可以处以2万元以下的罚款。</w:t>
            </w:r>
          </w:p>
        </w:tc>
        <w:tc>
          <w:tcPr>
            <w:tcW w:w="1103" w:type="dxa"/>
            <w:shd w:val="clear" w:color="auto" w:fill="auto"/>
            <w:vAlign w:val="center"/>
          </w:tcPr>
          <w:p w14:paraId="554903E9"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6D27E97E"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F357D89"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1.违法行为持续2天以上的，含2天，系数1；2.违法地点位于人口相对集中地区或者交通路口等存在较大安全隐患的情形，系数2；3.造成行人伤亡或其它严重事故的，系数9。</w:t>
            </w:r>
          </w:p>
        </w:tc>
        <w:tc>
          <w:tcPr>
            <w:tcW w:w="1628" w:type="dxa"/>
            <w:shd w:val="clear" w:color="auto" w:fill="auto"/>
            <w:vAlign w:val="center"/>
          </w:tcPr>
          <w:p w14:paraId="321DC6DD"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3B62DAD0"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需要做出2000元以下处罚额度决定的，说明理由，报案审会决定。。</w:t>
            </w:r>
          </w:p>
        </w:tc>
      </w:tr>
      <w:tr w:rsidR="00EF274B" w14:paraId="3907BF12" w14:textId="77777777">
        <w:trPr>
          <w:gridAfter w:val="3"/>
          <w:wAfter w:w="5858" w:type="dxa"/>
          <w:trHeight w:val="1296"/>
        </w:trPr>
        <w:tc>
          <w:tcPr>
            <w:tcW w:w="706" w:type="dxa"/>
            <w:shd w:val="clear" w:color="auto" w:fill="auto"/>
            <w:vAlign w:val="center"/>
          </w:tcPr>
          <w:p w14:paraId="40B86682"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shd w:val="clear" w:color="auto" w:fill="auto"/>
            <w:vAlign w:val="center"/>
          </w:tcPr>
          <w:p w14:paraId="7D416B9B"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挖掘城市道路施工现场未设置明显标志和安全防围设施</w:t>
            </w:r>
          </w:p>
        </w:tc>
        <w:tc>
          <w:tcPr>
            <w:tcW w:w="2867" w:type="dxa"/>
            <w:shd w:val="clear" w:color="auto" w:fill="auto"/>
            <w:vAlign w:val="center"/>
          </w:tcPr>
          <w:p w14:paraId="51CA061B"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违反条款：《条例》第三十五条；</w:t>
            </w:r>
          </w:p>
          <w:p w14:paraId="4E5909C2"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处罚条款：《条例》第四十二条第（二）项 责令限期改正，可以处以2万元以下的罚款。</w:t>
            </w:r>
          </w:p>
        </w:tc>
        <w:tc>
          <w:tcPr>
            <w:tcW w:w="1103" w:type="dxa"/>
            <w:shd w:val="clear" w:color="auto" w:fill="auto"/>
            <w:vAlign w:val="center"/>
          </w:tcPr>
          <w:p w14:paraId="48D82A0C"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27D1EEA5"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BBCF314"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1.违法行为持续2天以上的，含2天，系数1；2.违法地点位于人口相对集中地区或者交通路口等存在较大安全隐患的情形，系数2；3.造成行人伤亡或其它严重事故的，系数9。</w:t>
            </w:r>
          </w:p>
        </w:tc>
        <w:tc>
          <w:tcPr>
            <w:tcW w:w="1628" w:type="dxa"/>
            <w:shd w:val="clear" w:color="auto" w:fill="auto"/>
            <w:vAlign w:val="center"/>
          </w:tcPr>
          <w:p w14:paraId="5AC61683"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7C5A8E08"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需要做出2000元以下处罚额度决定的，说明理由，报案审会决定。</w:t>
            </w:r>
          </w:p>
        </w:tc>
      </w:tr>
      <w:tr w:rsidR="00EF274B" w14:paraId="305590FA" w14:textId="77777777">
        <w:trPr>
          <w:gridAfter w:val="3"/>
          <w:wAfter w:w="5858" w:type="dxa"/>
          <w:trHeight w:val="1296"/>
        </w:trPr>
        <w:tc>
          <w:tcPr>
            <w:tcW w:w="706" w:type="dxa"/>
            <w:shd w:val="clear" w:color="auto" w:fill="auto"/>
            <w:vAlign w:val="center"/>
          </w:tcPr>
          <w:p w14:paraId="7939DA3F"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shd w:val="clear" w:color="auto" w:fill="auto"/>
            <w:vAlign w:val="center"/>
          </w:tcPr>
          <w:p w14:paraId="3B769261"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占用城市道路期满未及时清理现场</w:t>
            </w:r>
          </w:p>
        </w:tc>
        <w:tc>
          <w:tcPr>
            <w:tcW w:w="2867" w:type="dxa"/>
            <w:shd w:val="clear" w:color="auto" w:fill="auto"/>
            <w:vAlign w:val="center"/>
          </w:tcPr>
          <w:p w14:paraId="4EDA77DE"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违反条款：《条例》第三十一条第二款；</w:t>
            </w:r>
          </w:p>
          <w:p w14:paraId="2E355751"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处罚条款：《条例》第四十二条第（三）项 责令限期改正，可以处以2万元以下的罚款。</w:t>
            </w:r>
          </w:p>
        </w:tc>
        <w:tc>
          <w:tcPr>
            <w:tcW w:w="1103" w:type="dxa"/>
            <w:shd w:val="clear" w:color="auto" w:fill="auto"/>
            <w:vAlign w:val="center"/>
          </w:tcPr>
          <w:p w14:paraId="4F6385D5"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38121A31"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9838D2A"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1.违法行为持续2天以上的，含2天，系数1；2. 对通行秩序、市容秩序造成较大影响的，系数4；3.造成行人伤亡或其它严重事故的，系数9。</w:t>
            </w:r>
          </w:p>
        </w:tc>
        <w:tc>
          <w:tcPr>
            <w:tcW w:w="1628" w:type="dxa"/>
            <w:shd w:val="clear" w:color="auto" w:fill="auto"/>
            <w:vAlign w:val="center"/>
          </w:tcPr>
          <w:p w14:paraId="36CB430C"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2ED80571"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需要做出2000元以下处罚额度决定的，说明理由，报案审会决定。</w:t>
            </w:r>
          </w:p>
        </w:tc>
      </w:tr>
      <w:tr w:rsidR="00EF274B" w14:paraId="070524CE" w14:textId="77777777">
        <w:trPr>
          <w:gridAfter w:val="3"/>
          <w:wAfter w:w="5858" w:type="dxa"/>
          <w:trHeight w:val="1296"/>
        </w:trPr>
        <w:tc>
          <w:tcPr>
            <w:tcW w:w="706" w:type="dxa"/>
            <w:shd w:val="clear" w:color="auto" w:fill="auto"/>
            <w:vAlign w:val="center"/>
          </w:tcPr>
          <w:p w14:paraId="5DA780E3"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c>
          <w:tcPr>
            <w:tcW w:w="1441" w:type="dxa"/>
            <w:shd w:val="clear" w:color="auto" w:fill="auto"/>
            <w:vAlign w:val="center"/>
          </w:tcPr>
          <w:p w14:paraId="7E087BE6"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挖掘城市道路竣工未及时清理现场</w:t>
            </w:r>
          </w:p>
        </w:tc>
        <w:tc>
          <w:tcPr>
            <w:tcW w:w="2867" w:type="dxa"/>
            <w:shd w:val="clear" w:color="auto" w:fill="auto"/>
            <w:vAlign w:val="center"/>
          </w:tcPr>
          <w:p w14:paraId="268614ED"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违反条款：《条例》第三十五条；</w:t>
            </w:r>
          </w:p>
          <w:p w14:paraId="00DD9102"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处罚条款：《条例》第四十二条第（三）项 责令限期改正，可以处以2万元以下的罚款。</w:t>
            </w:r>
          </w:p>
        </w:tc>
        <w:tc>
          <w:tcPr>
            <w:tcW w:w="1103" w:type="dxa"/>
            <w:shd w:val="clear" w:color="auto" w:fill="auto"/>
            <w:vAlign w:val="center"/>
          </w:tcPr>
          <w:p w14:paraId="4F10A316"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4C4D6706"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07622ED"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1.违法行为持续2天以上的，含2天，系数1；2. 对通行秩序、市容秩序造成较大影响的，系数4；3.造成行人伤亡或其它严重事故的，系数9。</w:t>
            </w:r>
          </w:p>
        </w:tc>
        <w:tc>
          <w:tcPr>
            <w:tcW w:w="1628" w:type="dxa"/>
            <w:shd w:val="clear" w:color="auto" w:fill="auto"/>
            <w:vAlign w:val="center"/>
          </w:tcPr>
          <w:p w14:paraId="5F26BE74"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6C65589B"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需要做出2000元以下处罚额度决定的，说明理由，报案审会决定。</w:t>
            </w:r>
          </w:p>
        </w:tc>
      </w:tr>
      <w:tr w:rsidR="00EF274B" w14:paraId="70B69B19" w14:textId="77777777">
        <w:trPr>
          <w:gridAfter w:val="3"/>
          <w:wAfter w:w="5858" w:type="dxa"/>
          <w:trHeight w:val="1296"/>
        </w:trPr>
        <w:tc>
          <w:tcPr>
            <w:tcW w:w="706" w:type="dxa"/>
            <w:shd w:val="clear" w:color="auto" w:fill="auto"/>
            <w:vAlign w:val="center"/>
          </w:tcPr>
          <w:p w14:paraId="6B6194ED"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7</w:t>
            </w:r>
          </w:p>
        </w:tc>
        <w:tc>
          <w:tcPr>
            <w:tcW w:w="1441" w:type="dxa"/>
            <w:shd w:val="clear" w:color="auto" w:fill="auto"/>
            <w:vAlign w:val="center"/>
          </w:tcPr>
          <w:p w14:paraId="199B3ABE"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紧急抢修埋设在城市道路下的管线，未按照规定补办批准手续</w:t>
            </w:r>
          </w:p>
        </w:tc>
        <w:tc>
          <w:tcPr>
            <w:tcW w:w="2867" w:type="dxa"/>
            <w:shd w:val="clear" w:color="auto" w:fill="auto"/>
            <w:vAlign w:val="center"/>
          </w:tcPr>
          <w:p w14:paraId="73293B33"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违反条款：《条例》第三十四条；</w:t>
            </w:r>
          </w:p>
          <w:p w14:paraId="0FD10BDE"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处罚条款：《条例》第四十二条第（五）项 责令限期改正，可以处以2万元以下的罚款。</w:t>
            </w:r>
          </w:p>
        </w:tc>
        <w:tc>
          <w:tcPr>
            <w:tcW w:w="1103" w:type="dxa"/>
            <w:shd w:val="clear" w:color="auto" w:fill="auto"/>
            <w:vAlign w:val="center"/>
          </w:tcPr>
          <w:p w14:paraId="61C0EC55"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41376AEC"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60DA4BF"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应在24小时内申请补办，逾期未申请补办的，每延后1天，系数1。</w:t>
            </w:r>
          </w:p>
        </w:tc>
        <w:tc>
          <w:tcPr>
            <w:tcW w:w="1628" w:type="dxa"/>
            <w:shd w:val="clear" w:color="auto" w:fill="auto"/>
            <w:vAlign w:val="center"/>
          </w:tcPr>
          <w:p w14:paraId="5475F207"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罚款数额＝2000×（1＋情节系数＋变量系数）</w:t>
            </w:r>
          </w:p>
        </w:tc>
        <w:tc>
          <w:tcPr>
            <w:tcW w:w="2929" w:type="dxa"/>
            <w:gridSpan w:val="2"/>
            <w:shd w:val="clear" w:color="auto" w:fill="auto"/>
            <w:vAlign w:val="center"/>
          </w:tcPr>
          <w:p w14:paraId="4BD2CAB0"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需要做出2000元以下处罚额度决定的，说明理由，报案审会决定。</w:t>
            </w:r>
          </w:p>
        </w:tc>
      </w:tr>
      <w:tr w:rsidR="00EF274B" w14:paraId="641DD933" w14:textId="77777777">
        <w:trPr>
          <w:gridAfter w:val="3"/>
          <w:wAfter w:w="5858" w:type="dxa"/>
          <w:trHeight w:val="1296"/>
        </w:trPr>
        <w:tc>
          <w:tcPr>
            <w:tcW w:w="706" w:type="dxa"/>
            <w:shd w:val="clear" w:color="auto" w:fill="auto"/>
            <w:vAlign w:val="center"/>
          </w:tcPr>
          <w:p w14:paraId="28691421"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8</w:t>
            </w:r>
          </w:p>
        </w:tc>
        <w:tc>
          <w:tcPr>
            <w:tcW w:w="1441" w:type="dxa"/>
            <w:shd w:val="clear" w:color="auto" w:fill="auto"/>
            <w:vAlign w:val="center"/>
          </w:tcPr>
          <w:p w14:paraId="62360E2D"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未按照批准的要求占用或者挖掘城市道路</w:t>
            </w:r>
          </w:p>
        </w:tc>
        <w:tc>
          <w:tcPr>
            <w:tcW w:w="2867" w:type="dxa"/>
            <w:shd w:val="clear" w:color="auto" w:fill="auto"/>
            <w:vAlign w:val="center"/>
          </w:tcPr>
          <w:p w14:paraId="4ECACC88"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违反条款：《条例》第三十六条；</w:t>
            </w:r>
          </w:p>
          <w:p w14:paraId="551564BB"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处罚条款：《条例》第四十二条第（六）项 责令限期改正，可以处以2万元以下的罚款。</w:t>
            </w:r>
          </w:p>
        </w:tc>
        <w:tc>
          <w:tcPr>
            <w:tcW w:w="1103" w:type="dxa"/>
            <w:shd w:val="clear" w:color="auto" w:fill="auto"/>
            <w:vAlign w:val="center"/>
          </w:tcPr>
          <w:p w14:paraId="30C64648"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418304A9"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A568C54"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1.对通行秩序、市容秩序造成较大影响的，系数4；2.损毁地下管线或市政设施的，系数9；3.造成行人伤亡或其它严重事故的，系数9。</w:t>
            </w:r>
          </w:p>
        </w:tc>
        <w:tc>
          <w:tcPr>
            <w:tcW w:w="1628" w:type="dxa"/>
            <w:shd w:val="clear" w:color="auto" w:fill="auto"/>
            <w:vAlign w:val="center"/>
          </w:tcPr>
          <w:p w14:paraId="4552508D"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01E9097E"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需要做出2000元以下处罚额度决定的，说明理由，报案审会决定。</w:t>
            </w:r>
          </w:p>
        </w:tc>
      </w:tr>
      <w:tr w:rsidR="00EF274B" w14:paraId="28CF16AA" w14:textId="77777777">
        <w:trPr>
          <w:gridAfter w:val="3"/>
          <w:wAfter w:w="5858" w:type="dxa"/>
          <w:trHeight w:val="1296"/>
        </w:trPr>
        <w:tc>
          <w:tcPr>
            <w:tcW w:w="706" w:type="dxa"/>
            <w:shd w:val="clear" w:color="auto" w:fill="auto"/>
            <w:vAlign w:val="center"/>
          </w:tcPr>
          <w:p w14:paraId="68225CB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9</w:t>
            </w:r>
          </w:p>
        </w:tc>
        <w:tc>
          <w:tcPr>
            <w:tcW w:w="1441" w:type="dxa"/>
            <w:shd w:val="clear" w:color="auto" w:fill="auto"/>
            <w:vAlign w:val="center"/>
          </w:tcPr>
          <w:p w14:paraId="094C75A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履带车、铁轮车或者超重、超高、超长车辆未按规定在城市道路上行驶</w:t>
            </w:r>
          </w:p>
        </w:tc>
        <w:tc>
          <w:tcPr>
            <w:tcW w:w="2867" w:type="dxa"/>
            <w:shd w:val="clear" w:color="auto" w:fill="auto"/>
            <w:vAlign w:val="center"/>
          </w:tcPr>
          <w:p w14:paraId="554A944F"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违反条款：《条例》第二十七条第（二）项；处罚条款：《条例》第四十二条：责令限期改正，可以处以2万元以下的罚款。</w:t>
            </w:r>
          </w:p>
        </w:tc>
        <w:tc>
          <w:tcPr>
            <w:tcW w:w="1103" w:type="dxa"/>
            <w:shd w:val="clear" w:color="auto" w:fill="auto"/>
            <w:vAlign w:val="center"/>
          </w:tcPr>
          <w:p w14:paraId="2928723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0FB287D1"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F111C9D"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1.对城市道路造成较大损害的，或者对通行秩序、市容秩序造成较大影响的，系数4；2.造成行人伤亡或其它严重事故的，系数9。</w:t>
            </w:r>
          </w:p>
        </w:tc>
        <w:tc>
          <w:tcPr>
            <w:tcW w:w="1628" w:type="dxa"/>
            <w:shd w:val="clear" w:color="auto" w:fill="auto"/>
            <w:vAlign w:val="center"/>
          </w:tcPr>
          <w:p w14:paraId="5E839C0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7A04E4E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需要做出2000元以下处罚额度决定的，说明理由，报案审会决定。</w:t>
            </w:r>
          </w:p>
        </w:tc>
      </w:tr>
      <w:tr w:rsidR="00EF274B" w14:paraId="0E7CA286" w14:textId="77777777">
        <w:trPr>
          <w:gridAfter w:val="3"/>
          <w:wAfter w:w="5858" w:type="dxa"/>
          <w:trHeight w:val="1296"/>
        </w:trPr>
        <w:tc>
          <w:tcPr>
            <w:tcW w:w="706" w:type="dxa"/>
            <w:shd w:val="clear" w:color="auto" w:fill="auto"/>
            <w:vAlign w:val="center"/>
          </w:tcPr>
          <w:p w14:paraId="2BA5450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w:t>
            </w:r>
          </w:p>
        </w:tc>
        <w:tc>
          <w:tcPr>
            <w:tcW w:w="1441" w:type="dxa"/>
            <w:shd w:val="clear" w:color="auto" w:fill="auto"/>
            <w:vAlign w:val="center"/>
          </w:tcPr>
          <w:p w14:paraId="7E5541F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机动车在桥梁或者非指定的城市道路上试刹车</w:t>
            </w:r>
          </w:p>
        </w:tc>
        <w:tc>
          <w:tcPr>
            <w:tcW w:w="2867" w:type="dxa"/>
            <w:shd w:val="clear" w:color="auto" w:fill="auto"/>
            <w:vAlign w:val="center"/>
          </w:tcPr>
          <w:p w14:paraId="27D11560"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违反条款：《条例》第二十七条第（三）项。处罚条款：《条例》第四十二条：责令限期改正，可以处以2万元以下的罚款。</w:t>
            </w:r>
          </w:p>
        </w:tc>
        <w:tc>
          <w:tcPr>
            <w:tcW w:w="1103" w:type="dxa"/>
            <w:shd w:val="clear" w:color="auto" w:fill="auto"/>
            <w:vAlign w:val="center"/>
          </w:tcPr>
          <w:p w14:paraId="1B2DB99A"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4436057D"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77D5D41"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1.对城市道路造成较大损害的，或者对通行秩序、市容秩序造成较大影响的，系数4；2.造成行人伤亡或其它严重事故的，系数9。</w:t>
            </w:r>
          </w:p>
        </w:tc>
        <w:tc>
          <w:tcPr>
            <w:tcW w:w="1628" w:type="dxa"/>
            <w:shd w:val="clear" w:color="auto" w:fill="auto"/>
            <w:vAlign w:val="center"/>
          </w:tcPr>
          <w:p w14:paraId="4F6F8671"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0485724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需要做出2000元以下处罚额度决定的，说明理由，报案审会决定。</w:t>
            </w:r>
          </w:p>
        </w:tc>
      </w:tr>
      <w:tr w:rsidR="00EF274B" w14:paraId="7C2BEBF8" w14:textId="77777777">
        <w:trPr>
          <w:gridAfter w:val="3"/>
          <w:wAfter w:w="5858" w:type="dxa"/>
          <w:trHeight w:val="1296"/>
        </w:trPr>
        <w:tc>
          <w:tcPr>
            <w:tcW w:w="706" w:type="dxa"/>
            <w:shd w:val="clear" w:color="auto" w:fill="auto"/>
            <w:vAlign w:val="center"/>
          </w:tcPr>
          <w:p w14:paraId="5E7394A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11</w:t>
            </w:r>
          </w:p>
        </w:tc>
        <w:tc>
          <w:tcPr>
            <w:tcW w:w="1441" w:type="dxa"/>
            <w:shd w:val="clear" w:color="auto" w:fill="auto"/>
            <w:vAlign w:val="center"/>
          </w:tcPr>
          <w:p w14:paraId="131B417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擅自在城市道路上建设建筑物、搭建构筑物</w:t>
            </w:r>
          </w:p>
        </w:tc>
        <w:tc>
          <w:tcPr>
            <w:tcW w:w="2867" w:type="dxa"/>
            <w:shd w:val="clear" w:color="auto" w:fill="auto"/>
            <w:vAlign w:val="center"/>
          </w:tcPr>
          <w:p w14:paraId="17ABF1F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违反条款：《条例》第二十七条第（四）项；处罚条款：《条例》第四十二条：责令限期改正，可以处以2万元以下的罚款。</w:t>
            </w:r>
          </w:p>
        </w:tc>
        <w:tc>
          <w:tcPr>
            <w:tcW w:w="1103" w:type="dxa"/>
            <w:shd w:val="clear" w:color="auto" w:fill="auto"/>
            <w:vAlign w:val="center"/>
          </w:tcPr>
          <w:p w14:paraId="3A6E41E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32E25AF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0C768E1"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1.对通行秩序、市容秩序造成较大影响的，系数4；2.造成行人伤亡或其它严重事故的，系数9。</w:t>
            </w:r>
          </w:p>
        </w:tc>
        <w:tc>
          <w:tcPr>
            <w:tcW w:w="1628" w:type="dxa"/>
            <w:shd w:val="clear" w:color="auto" w:fill="auto"/>
            <w:vAlign w:val="center"/>
          </w:tcPr>
          <w:p w14:paraId="6D0F425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7D713C8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可按照“违法建设”案由进行查处。</w:t>
            </w:r>
          </w:p>
        </w:tc>
      </w:tr>
      <w:tr w:rsidR="00EF274B" w14:paraId="6B3134B6" w14:textId="77777777">
        <w:trPr>
          <w:gridAfter w:val="3"/>
          <w:wAfter w:w="5858" w:type="dxa"/>
          <w:trHeight w:val="1296"/>
        </w:trPr>
        <w:tc>
          <w:tcPr>
            <w:tcW w:w="706" w:type="dxa"/>
            <w:shd w:val="clear" w:color="auto" w:fill="auto"/>
            <w:vAlign w:val="center"/>
          </w:tcPr>
          <w:p w14:paraId="3C087CB5"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12</w:t>
            </w:r>
          </w:p>
        </w:tc>
        <w:tc>
          <w:tcPr>
            <w:tcW w:w="1441" w:type="dxa"/>
            <w:shd w:val="clear" w:color="auto" w:fill="auto"/>
            <w:vAlign w:val="center"/>
          </w:tcPr>
          <w:p w14:paraId="2CA5101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在桥梁上架设压力在4公斤/平方厘米（0.4兆帕）以上的煤气管道、10千伏以上的高压电线和其它易燃易爆管线</w:t>
            </w:r>
          </w:p>
        </w:tc>
        <w:tc>
          <w:tcPr>
            <w:tcW w:w="2867" w:type="dxa"/>
            <w:shd w:val="clear" w:color="auto" w:fill="auto"/>
            <w:vAlign w:val="center"/>
          </w:tcPr>
          <w:p w14:paraId="5366D7C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违反条款：《条例》第二十七条第（五）项；处罚条款：《条例》第四十二条 责令限期改正，可以处以2万元以下的罚款。</w:t>
            </w:r>
          </w:p>
        </w:tc>
        <w:tc>
          <w:tcPr>
            <w:tcW w:w="1103" w:type="dxa"/>
            <w:shd w:val="clear" w:color="auto" w:fill="auto"/>
            <w:vAlign w:val="center"/>
          </w:tcPr>
          <w:p w14:paraId="2B7111E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2BC8F3F5"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743CF7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1.造成人员伤亡或者其它严重事故的，系数3；</w:t>
            </w:r>
          </w:p>
          <w:p w14:paraId="5F7A59A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2.对桥梁造成损害影响使用的，系数3。</w:t>
            </w:r>
          </w:p>
        </w:tc>
        <w:tc>
          <w:tcPr>
            <w:tcW w:w="1628" w:type="dxa"/>
            <w:shd w:val="clear" w:color="auto" w:fill="auto"/>
            <w:vAlign w:val="center"/>
          </w:tcPr>
          <w:p w14:paraId="73CD29B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罚款数额＝5000×（1＋区域系数＋情节系数＋变量系数）</w:t>
            </w:r>
          </w:p>
        </w:tc>
        <w:tc>
          <w:tcPr>
            <w:tcW w:w="2929" w:type="dxa"/>
            <w:gridSpan w:val="2"/>
            <w:shd w:val="clear" w:color="auto" w:fill="auto"/>
            <w:vAlign w:val="center"/>
          </w:tcPr>
          <w:p w14:paraId="20C61C1C" w14:textId="77777777" w:rsidR="00EF274B" w:rsidRDefault="00000000">
            <w:pPr>
              <w:widowControl/>
              <w:spacing w:line="0" w:lineRule="atLeas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Cs w:val="21"/>
              </w:rPr>
              <w:t>注意与《城市道路管理条例》“擅自依附城市道路、桥梁设置各种管线、杆线等设施”案由的区别。</w:t>
            </w:r>
          </w:p>
        </w:tc>
      </w:tr>
      <w:tr w:rsidR="00EF274B" w14:paraId="7541DD89" w14:textId="77777777">
        <w:trPr>
          <w:gridAfter w:val="3"/>
          <w:wAfter w:w="5858" w:type="dxa"/>
          <w:trHeight w:val="1296"/>
        </w:trPr>
        <w:tc>
          <w:tcPr>
            <w:tcW w:w="706" w:type="dxa"/>
            <w:shd w:val="clear" w:color="auto" w:fill="auto"/>
            <w:vAlign w:val="center"/>
          </w:tcPr>
          <w:p w14:paraId="59C0227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13</w:t>
            </w:r>
          </w:p>
        </w:tc>
        <w:tc>
          <w:tcPr>
            <w:tcW w:w="1441" w:type="dxa"/>
            <w:shd w:val="clear" w:color="auto" w:fill="auto"/>
            <w:vAlign w:val="center"/>
          </w:tcPr>
          <w:p w14:paraId="3AF68B31"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擅自在桥梁或者路灯设施上设置广告牌或者其它挂浮物</w:t>
            </w:r>
          </w:p>
        </w:tc>
        <w:tc>
          <w:tcPr>
            <w:tcW w:w="2867" w:type="dxa"/>
            <w:shd w:val="clear" w:color="auto" w:fill="auto"/>
            <w:vAlign w:val="center"/>
          </w:tcPr>
          <w:p w14:paraId="1F46A27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违反条款：《条例》第二十七条第（六）项；处罚条款：《条例》第四十二条 责令限期改正，可以处以2万元以下的罚款。</w:t>
            </w:r>
          </w:p>
        </w:tc>
        <w:tc>
          <w:tcPr>
            <w:tcW w:w="1103" w:type="dxa"/>
            <w:shd w:val="clear" w:color="auto" w:fill="auto"/>
            <w:vAlign w:val="center"/>
          </w:tcPr>
          <w:p w14:paraId="73D40DB1"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291E244E"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463987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1.对通行秩序、市容秩序造成较大影响的，系数4；</w:t>
            </w:r>
          </w:p>
          <w:p w14:paraId="7BDD7FD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2.造成行人伤亡或其它严重事故的，系数9；</w:t>
            </w:r>
          </w:p>
          <w:p w14:paraId="7B7E878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3.对桥梁、路灯设施造成损坏影响使用的，系数9。</w:t>
            </w:r>
          </w:p>
        </w:tc>
        <w:tc>
          <w:tcPr>
            <w:tcW w:w="1628" w:type="dxa"/>
            <w:shd w:val="clear" w:color="auto" w:fill="auto"/>
            <w:vAlign w:val="center"/>
          </w:tcPr>
          <w:p w14:paraId="4021AB2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66AF7C5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擅自设置户外广告、标语宣传品行为，可依据《北京市市容环境卫生条例》《北京市户外广告设施、牌匾标识和标语宣传品设置管理条例》相关规定进行查处，对擅自在桥梁或者路灯设施上设置其它挂浮物行为，可据此案由进行查处。</w:t>
            </w:r>
          </w:p>
        </w:tc>
      </w:tr>
      <w:tr w:rsidR="00EF274B" w14:paraId="38EC939C" w14:textId="77777777">
        <w:trPr>
          <w:gridAfter w:val="3"/>
          <w:wAfter w:w="5858" w:type="dxa"/>
          <w:trHeight w:val="2044"/>
        </w:trPr>
        <w:tc>
          <w:tcPr>
            <w:tcW w:w="706" w:type="dxa"/>
            <w:shd w:val="clear" w:color="auto" w:fill="auto"/>
            <w:vAlign w:val="center"/>
          </w:tcPr>
          <w:p w14:paraId="7ADCB8F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14</w:t>
            </w:r>
          </w:p>
        </w:tc>
        <w:tc>
          <w:tcPr>
            <w:tcW w:w="1441" w:type="dxa"/>
            <w:shd w:val="clear" w:color="auto" w:fill="auto"/>
            <w:vAlign w:val="center"/>
          </w:tcPr>
          <w:p w14:paraId="00B1DB9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擅自依附城市道路、桥梁设置各种管线、杆线等设施</w:t>
            </w:r>
          </w:p>
        </w:tc>
        <w:tc>
          <w:tcPr>
            <w:tcW w:w="2867" w:type="dxa"/>
            <w:shd w:val="clear" w:color="auto" w:fill="auto"/>
            <w:vAlign w:val="center"/>
          </w:tcPr>
          <w:p w14:paraId="4241F85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违反条款：《条例》第二十九条；处罚条款：《条例》第四十二条第（四）项 责令限期改正，可以处以2万元以下的罚款。</w:t>
            </w:r>
          </w:p>
        </w:tc>
        <w:tc>
          <w:tcPr>
            <w:tcW w:w="1103" w:type="dxa"/>
            <w:shd w:val="clear" w:color="auto" w:fill="auto"/>
            <w:vAlign w:val="center"/>
          </w:tcPr>
          <w:p w14:paraId="77DFE156"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62D4A876"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34F996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1.影响交通通行，或者造成其它安全隐患的，系数4；</w:t>
            </w:r>
          </w:p>
          <w:p w14:paraId="6FBCB26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2.造成行人伤亡或者其它严重事故的，系数9；</w:t>
            </w:r>
          </w:p>
          <w:p w14:paraId="3515C74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3.对桥梁造成损害影响使用的，系数9。</w:t>
            </w:r>
          </w:p>
        </w:tc>
        <w:tc>
          <w:tcPr>
            <w:tcW w:w="1628" w:type="dxa"/>
            <w:shd w:val="clear" w:color="auto" w:fill="auto"/>
            <w:vAlign w:val="center"/>
          </w:tcPr>
          <w:p w14:paraId="1F8BCEB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5186BC24" w14:textId="77777777" w:rsidR="00EF274B" w:rsidRDefault="00EF274B">
            <w:pPr>
              <w:rPr>
                <w:rFonts w:ascii="仿宋_GB2312" w:eastAsia="仿宋_GB2312" w:hAnsi="宋体" w:cs="宋体"/>
                <w:color w:val="000000" w:themeColor="text1"/>
                <w:kern w:val="0"/>
                <w:szCs w:val="21"/>
              </w:rPr>
            </w:pPr>
          </w:p>
        </w:tc>
      </w:tr>
      <w:tr w:rsidR="00EF274B" w14:paraId="270B5892" w14:textId="77777777">
        <w:trPr>
          <w:gridAfter w:val="3"/>
          <w:wAfter w:w="5858" w:type="dxa"/>
          <w:trHeight w:val="1296"/>
        </w:trPr>
        <w:tc>
          <w:tcPr>
            <w:tcW w:w="706" w:type="dxa"/>
            <w:shd w:val="clear" w:color="auto" w:fill="auto"/>
            <w:vAlign w:val="center"/>
          </w:tcPr>
          <w:p w14:paraId="66E79C0A"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lastRenderedPageBreak/>
              <w:t>15</w:t>
            </w:r>
          </w:p>
        </w:tc>
        <w:tc>
          <w:tcPr>
            <w:tcW w:w="1441" w:type="dxa"/>
            <w:shd w:val="clear" w:color="auto" w:fill="auto"/>
            <w:vAlign w:val="center"/>
          </w:tcPr>
          <w:p w14:paraId="5E5A19B3"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擅自拆改、移动城市道路设施或者设置障碍物</w:t>
            </w:r>
          </w:p>
        </w:tc>
        <w:tc>
          <w:tcPr>
            <w:tcW w:w="2867" w:type="dxa"/>
            <w:shd w:val="clear" w:color="auto" w:fill="auto"/>
            <w:vAlign w:val="center"/>
          </w:tcPr>
          <w:p w14:paraId="4198E1B6"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违反条款：《办法》第二十条第（一）项和《条例》第二十七条第（七）项；处罚条款：《办法》第三十一条和《条例》第四十二条 责令限期改正，可以处以2万元以下的罚款。</w:t>
            </w:r>
          </w:p>
        </w:tc>
        <w:tc>
          <w:tcPr>
            <w:tcW w:w="1103" w:type="dxa"/>
            <w:shd w:val="clear" w:color="auto" w:fill="auto"/>
            <w:vAlign w:val="center"/>
          </w:tcPr>
          <w:p w14:paraId="2117DC5C"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2B6D75B6"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1499B1D"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1.对通行秩序、市容秩序造成较大影响的，系数4；2.造成行人伤亡或其它严重事故的，系数9。</w:t>
            </w:r>
          </w:p>
        </w:tc>
        <w:tc>
          <w:tcPr>
            <w:tcW w:w="1628" w:type="dxa"/>
            <w:shd w:val="clear" w:color="auto" w:fill="auto"/>
            <w:vAlign w:val="center"/>
          </w:tcPr>
          <w:p w14:paraId="1FD072C4"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1ACF8AC5" w14:textId="77777777" w:rsidR="00EF274B" w:rsidRDefault="00EF274B">
            <w:pPr>
              <w:rPr>
                <w:rFonts w:ascii="仿宋_GB2312" w:eastAsia="仿宋_GB2312" w:hAnsi="宋体" w:cs="宋体"/>
                <w:color w:val="000000" w:themeColor="text1"/>
                <w:kern w:val="0"/>
                <w:szCs w:val="21"/>
              </w:rPr>
            </w:pPr>
          </w:p>
        </w:tc>
      </w:tr>
      <w:tr w:rsidR="00EF274B" w14:paraId="021BF55D" w14:textId="77777777">
        <w:trPr>
          <w:gridAfter w:val="3"/>
          <w:wAfter w:w="5858" w:type="dxa"/>
          <w:trHeight w:val="1296"/>
        </w:trPr>
        <w:tc>
          <w:tcPr>
            <w:tcW w:w="706" w:type="dxa"/>
            <w:shd w:val="clear" w:color="auto" w:fill="auto"/>
            <w:vAlign w:val="center"/>
          </w:tcPr>
          <w:p w14:paraId="7951AAEF"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16</w:t>
            </w:r>
          </w:p>
        </w:tc>
        <w:tc>
          <w:tcPr>
            <w:tcW w:w="1441" w:type="dxa"/>
            <w:shd w:val="clear" w:color="auto" w:fill="auto"/>
            <w:vAlign w:val="center"/>
          </w:tcPr>
          <w:p w14:paraId="4D17811E"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利用城市桥梁进行牵拉、吊装等施工作业</w:t>
            </w:r>
          </w:p>
        </w:tc>
        <w:tc>
          <w:tcPr>
            <w:tcW w:w="2867" w:type="dxa"/>
            <w:shd w:val="clear" w:color="auto" w:fill="auto"/>
            <w:vAlign w:val="center"/>
          </w:tcPr>
          <w:p w14:paraId="19C14420"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违反条款：《办法》第二十条第（四）项和《条例》第二十七条第（七）项；处罚条款：《办法》第三十一条和《条例》第四十二条 责令限期改正，可以处以2万元以下的罚款。</w:t>
            </w:r>
          </w:p>
        </w:tc>
        <w:tc>
          <w:tcPr>
            <w:tcW w:w="1103" w:type="dxa"/>
            <w:shd w:val="clear" w:color="auto" w:fill="auto"/>
            <w:vAlign w:val="center"/>
          </w:tcPr>
          <w:p w14:paraId="265F4C81"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3106B247"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8F21738"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1.对通行秩序、市容秩序造成较大影响的，系数4；2.造成行人伤亡或其它严重事故的，系数9；3.对桥梁造成损害影响使用的，系数9。</w:t>
            </w:r>
          </w:p>
        </w:tc>
        <w:tc>
          <w:tcPr>
            <w:tcW w:w="1628" w:type="dxa"/>
            <w:shd w:val="clear" w:color="auto" w:fill="auto"/>
            <w:vAlign w:val="center"/>
          </w:tcPr>
          <w:p w14:paraId="2A71BFD9"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68D9AF03" w14:textId="77777777" w:rsidR="00EF274B" w:rsidRDefault="00EF274B">
            <w:pPr>
              <w:rPr>
                <w:rFonts w:ascii="仿宋_GB2312" w:eastAsia="仿宋_GB2312" w:hAnsi="宋体" w:cs="宋体"/>
                <w:color w:val="000000" w:themeColor="text1"/>
                <w:kern w:val="0"/>
                <w:szCs w:val="21"/>
              </w:rPr>
            </w:pPr>
          </w:p>
        </w:tc>
      </w:tr>
      <w:tr w:rsidR="00EF274B" w14:paraId="7D466178" w14:textId="77777777">
        <w:trPr>
          <w:gridAfter w:val="3"/>
          <w:wAfter w:w="5858" w:type="dxa"/>
          <w:trHeight w:val="458"/>
        </w:trPr>
        <w:tc>
          <w:tcPr>
            <w:tcW w:w="15104" w:type="dxa"/>
            <w:gridSpan w:val="10"/>
            <w:shd w:val="clear" w:color="auto" w:fill="auto"/>
            <w:vAlign w:val="center"/>
          </w:tcPr>
          <w:p w14:paraId="05A09A26" w14:textId="77777777" w:rsidR="00EF274B" w:rsidRDefault="00000000">
            <w:pPr>
              <w:pStyle w:val="20"/>
              <w:jc w:val="center"/>
              <w:rPr>
                <w:rFonts w:ascii="仿宋_GB2312" w:eastAsia="仿宋_GB2312"/>
                <w:color w:val="000000" w:themeColor="text1"/>
                <w:szCs w:val="21"/>
              </w:rPr>
            </w:pPr>
            <w:bookmarkStart w:id="24" w:name="_Toc795534541"/>
            <w:r>
              <w:rPr>
                <w:rFonts w:hint="eastAsia"/>
                <w:color w:val="000000" w:themeColor="text1"/>
              </w:rPr>
              <w:t>《北京市地下设施检查井井盖管理规定》案由5项</w:t>
            </w:r>
            <w:bookmarkEnd w:id="24"/>
          </w:p>
        </w:tc>
      </w:tr>
      <w:tr w:rsidR="00EF274B" w14:paraId="65593E58" w14:textId="77777777">
        <w:trPr>
          <w:gridAfter w:val="3"/>
          <w:wAfter w:w="5858" w:type="dxa"/>
          <w:trHeight w:val="1296"/>
        </w:trPr>
        <w:tc>
          <w:tcPr>
            <w:tcW w:w="706" w:type="dxa"/>
            <w:shd w:val="clear" w:color="auto" w:fill="auto"/>
            <w:vAlign w:val="center"/>
          </w:tcPr>
          <w:p w14:paraId="10163C3D"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401199E5"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井盖管理单位未建立管理制度</w:t>
            </w:r>
          </w:p>
        </w:tc>
        <w:tc>
          <w:tcPr>
            <w:tcW w:w="2867" w:type="dxa"/>
            <w:shd w:val="clear" w:color="auto" w:fill="auto"/>
            <w:vAlign w:val="center"/>
          </w:tcPr>
          <w:p w14:paraId="7E49C6B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违反条款：第九条第一款；处罚条款：第十一条第一款，责令限期改正，并可处200元以上2000元以下罚款。</w:t>
            </w:r>
          </w:p>
        </w:tc>
        <w:tc>
          <w:tcPr>
            <w:tcW w:w="1103" w:type="dxa"/>
            <w:shd w:val="clear" w:color="auto" w:fill="auto"/>
            <w:vAlign w:val="center"/>
          </w:tcPr>
          <w:p w14:paraId="6F589911"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34F50B8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7C6FDC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680176D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罚款数额＝1000×（1＋情节系数）</w:t>
            </w:r>
          </w:p>
        </w:tc>
        <w:tc>
          <w:tcPr>
            <w:tcW w:w="2929" w:type="dxa"/>
            <w:gridSpan w:val="2"/>
            <w:shd w:val="clear" w:color="auto" w:fill="auto"/>
            <w:vAlign w:val="center"/>
          </w:tcPr>
          <w:p w14:paraId="1B38992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rPr>
              <w:t>需要给予1000元以下处罚的，报案审会决定。</w:t>
            </w:r>
          </w:p>
        </w:tc>
      </w:tr>
      <w:tr w:rsidR="00EF274B" w14:paraId="39781E30" w14:textId="77777777">
        <w:trPr>
          <w:gridAfter w:val="3"/>
          <w:wAfter w:w="5858" w:type="dxa"/>
          <w:trHeight w:val="1296"/>
        </w:trPr>
        <w:tc>
          <w:tcPr>
            <w:tcW w:w="706" w:type="dxa"/>
            <w:shd w:val="clear" w:color="auto" w:fill="auto"/>
            <w:vAlign w:val="center"/>
          </w:tcPr>
          <w:p w14:paraId="2BB99E7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0B02308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未及时补装、维修或更换井盖</w:t>
            </w:r>
          </w:p>
        </w:tc>
        <w:tc>
          <w:tcPr>
            <w:tcW w:w="2867" w:type="dxa"/>
            <w:shd w:val="clear" w:color="auto" w:fill="auto"/>
            <w:vAlign w:val="center"/>
          </w:tcPr>
          <w:p w14:paraId="6E0C5BF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违反条款：第九条第二款；处罚条款：第十一条第一款,责令限期改正，并可处200元以上2000元以下罚款。</w:t>
            </w:r>
          </w:p>
        </w:tc>
        <w:tc>
          <w:tcPr>
            <w:tcW w:w="1103" w:type="dxa"/>
            <w:shd w:val="clear" w:color="auto" w:fill="auto"/>
            <w:vAlign w:val="center"/>
          </w:tcPr>
          <w:p w14:paraId="6B312A6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5833E404"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9BF5561"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628" w:type="dxa"/>
            <w:shd w:val="clear" w:color="auto" w:fill="auto"/>
            <w:vAlign w:val="center"/>
          </w:tcPr>
          <w:p w14:paraId="1C3B419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罚款数额＝200×（1＋区域系数＋情节系数＋变量系数）</w:t>
            </w:r>
          </w:p>
        </w:tc>
        <w:tc>
          <w:tcPr>
            <w:tcW w:w="2929" w:type="dxa"/>
            <w:gridSpan w:val="2"/>
            <w:shd w:val="clear" w:color="auto" w:fill="auto"/>
            <w:vAlign w:val="center"/>
          </w:tcPr>
          <w:p w14:paraId="2850A935" w14:textId="77777777" w:rsidR="00EF274B" w:rsidRDefault="00EF274B">
            <w:pPr>
              <w:widowControl/>
              <w:spacing w:line="0" w:lineRule="atLeast"/>
              <w:rPr>
                <w:rFonts w:ascii="仿宋_GB2312" w:eastAsia="仿宋_GB2312" w:hAnsi="宋体" w:cs="宋体"/>
                <w:color w:val="000000" w:themeColor="text1"/>
                <w:kern w:val="0"/>
                <w:sz w:val="24"/>
              </w:rPr>
            </w:pPr>
          </w:p>
        </w:tc>
      </w:tr>
      <w:tr w:rsidR="00EF274B" w14:paraId="21E5B437" w14:textId="77777777">
        <w:trPr>
          <w:gridAfter w:val="3"/>
          <w:wAfter w:w="5858" w:type="dxa"/>
          <w:trHeight w:val="1684"/>
        </w:trPr>
        <w:tc>
          <w:tcPr>
            <w:tcW w:w="706" w:type="dxa"/>
            <w:shd w:val="clear" w:color="auto" w:fill="auto"/>
            <w:vAlign w:val="center"/>
          </w:tcPr>
          <w:p w14:paraId="502AD94C"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3</w:t>
            </w:r>
          </w:p>
        </w:tc>
        <w:tc>
          <w:tcPr>
            <w:tcW w:w="1441" w:type="dxa"/>
            <w:shd w:val="clear" w:color="auto" w:fill="auto"/>
            <w:vAlign w:val="center"/>
          </w:tcPr>
          <w:p w14:paraId="16DF2BD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擅自移动井盖</w:t>
            </w:r>
          </w:p>
        </w:tc>
        <w:tc>
          <w:tcPr>
            <w:tcW w:w="2867" w:type="dxa"/>
            <w:shd w:val="clear" w:color="auto" w:fill="auto"/>
            <w:vAlign w:val="center"/>
          </w:tcPr>
          <w:p w14:paraId="0AA20B9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违反条款：第十条第一款；</w:t>
            </w:r>
          </w:p>
          <w:p w14:paraId="05A4291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处罚条款：第十一条第一款：责令限期改正，并可处200元以上2000元以下罚款。</w:t>
            </w:r>
          </w:p>
        </w:tc>
        <w:tc>
          <w:tcPr>
            <w:tcW w:w="1103" w:type="dxa"/>
            <w:shd w:val="clear" w:color="auto" w:fill="auto"/>
            <w:vAlign w:val="center"/>
          </w:tcPr>
          <w:p w14:paraId="05C9A497"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23BBD5AD"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80116C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1．擅自移动车站、机场、居民小区、医院、学校、体育场馆、影剧院、繁华商业街区、旅游景区等人口集中地区井盖的，系数4；2.致人伤亡或者损害车辆等严重事故的，系数9。</w:t>
            </w:r>
          </w:p>
        </w:tc>
        <w:tc>
          <w:tcPr>
            <w:tcW w:w="1628" w:type="dxa"/>
            <w:shd w:val="clear" w:color="auto" w:fill="auto"/>
            <w:vAlign w:val="center"/>
          </w:tcPr>
          <w:p w14:paraId="5CD2B9D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罚款数额＝200×（1＋区域系数＋情节系数＋变量系数）</w:t>
            </w:r>
          </w:p>
        </w:tc>
        <w:tc>
          <w:tcPr>
            <w:tcW w:w="2929" w:type="dxa"/>
            <w:gridSpan w:val="2"/>
            <w:shd w:val="clear" w:color="auto" w:fill="auto"/>
            <w:vAlign w:val="center"/>
          </w:tcPr>
          <w:p w14:paraId="1B302AC6"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4769C4CC" w14:textId="77777777">
        <w:trPr>
          <w:gridAfter w:val="3"/>
          <w:wAfter w:w="5858" w:type="dxa"/>
          <w:trHeight w:val="1560"/>
        </w:trPr>
        <w:tc>
          <w:tcPr>
            <w:tcW w:w="706" w:type="dxa"/>
            <w:shd w:val="clear" w:color="auto" w:fill="auto"/>
            <w:vAlign w:val="center"/>
          </w:tcPr>
          <w:p w14:paraId="043F63F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shd w:val="clear" w:color="auto" w:fill="auto"/>
            <w:vAlign w:val="center"/>
          </w:tcPr>
          <w:p w14:paraId="0EEBE21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井盖作业未采取安全措施</w:t>
            </w:r>
          </w:p>
        </w:tc>
        <w:tc>
          <w:tcPr>
            <w:tcW w:w="2867" w:type="dxa"/>
            <w:shd w:val="clear" w:color="auto" w:fill="auto"/>
            <w:vAlign w:val="center"/>
          </w:tcPr>
          <w:p w14:paraId="0A4D458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违反条款：第十条第二款；</w:t>
            </w:r>
          </w:p>
          <w:p w14:paraId="5171163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处罚条款：第十一条第一款 责令限期改正，并可处200元以上2000元以下罚款。</w:t>
            </w:r>
          </w:p>
        </w:tc>
        <w:tc>
          <w:tcPr>
            <w:tcW w:w="1103" w:type="dxa"/>
            <w:shd w:val="clear" w:color="auto" w:fill="auto"/>
            <w:vAlign w:val="center"/>
          </w:tcPr>
          <w:p w14:paraId="7A6E5BCD"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76C4B22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2F40EA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1.车站、机场、居民小区、医院、学校、体育场馆、影剧院、繁华商业街区、旅游景区等人口集中地区范围内的，系数4；2.致人伤亡或者损害车辆等严重事故的，系数9。</w:t>
            </w:r>
          </w:p>
        </w:tc>
        <w:tc>
          <w:tcPr>
            <w:tcW w:w="1628" w:type="dxa"/>
            <w:shd w:val="clear" w:color="auto" w:fill="auto"/>
            <w:vAlign w:val="center"/>
          </w:tcPr>
          <w:p w14:paraId="17E2562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罚款数额＝200×（1＋区域系数＋情节系数＋变量系数）</w:t>
            </w:r>
          </w:p>
        </w:tc>
        <w:tc>
          <w:tcPr>
            <w:tcW w:w="2929" w:type="dxa"/>
            <w:gridSpan w:val="2"/>
            <w:shd w:val="clear" w:color="auto" w:fill="auto"/>
            <w:vAlign w:val="center"/>
          </w:tcPr>
          <w:p w14:paraId="61103FBB"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66CDAAC8" w14:textId="77777777">
        <w:trPr>
          <w:gridAfter w:val="3"/>
          <w:wAfter w:w="5858" w:type="dxa"/>
          <w:trHeight w:val="1792"/>
        </w:trPr>
        <w:tc>
          <w:tcPr>
            <w:tcW w:w="706" w:type="dxa"/>
            <w:shd w:val="clear" w:color="auto" w:fill="auto"/>
            <w:vAlign w:val="center"/>
          </w:tcPr>
          <w:p w14:paraId="3FAF941C"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shd w:val="clear" w:color="auto" w:fill="auto"/>
            <w:vAlign w:val="center"/>
          </w:tcPr>
          <w:p w14:paraId="4DD1D36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井盖作业完毕未及时清理现场、恢复原状</w:t>
            </w:r>
          </w:p>
        </w:tc>
        <w:tc>
          <w:tcPr>
            <w:tcW w:w="2867" w:type="dxa"/>
            <w:shd w:val="clear" w:color="auto" w:fill="auto"/>
            <w:vAlign w:val="center"/>
          </w:tcPr>
          <w:p w14:paraId="05A72EF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违反条款：第十条第二款；</w:t>
            </w:r>
          </w:p>
          <w:p w14:paraId="79C0B34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处罚条款：第十一条第一款 责令限期改正，并可处200元以上2000元以下罚款。</w:t>
            </w:r>
          </w:p>
        </w:tc>
        <w:tc>
          <w:tcPr>
            <w:tcW w:w="1103" w:type="dxa"/>
            <w:shd w:val="clear" w:color="auto" w:fill="auto"/>
            <w:vAlign w:val="center"/>
          </w:tcPr>
          <w:p w14:paraId="70ABBCC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077631D5"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C625E8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1．车站、机场、居民小区、医院、学校、体育场馆、影剧院、繁华商业街区、旅游景区等人口集中地区范围内的，系数4；2.致人伤亡或者损害车辆等严重事故的，系数9。</w:t>
            </w:r>
          </w:p>
        </w:tc>
        <w:tc>
          <w:tcPr>
            <w:tcW w:w="1628" w:type="dxa"/>
            <w:shd w:val="clear" w:color="auto" w:fill="auto"/>
            <w:vAlign w:val="center"/>
          </w:tcPr>
          <w:p w14:paraId="44D0D94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罚款数额＝200×（1＋区域系数＋情节系数＋变量系数）</w:t>
            </w:r>
          </w:p>
        </w:tc>
        <w:tc>
          <w:tcPr>
            <w:tcW w:w="2929" w:type="dxa"/>
            <w:gridSpan w:val="2"/>
            <w:shd w:val="clear" w:color="auto" w:fill="auto"/>
            <w:vAlign w:val="center"/>
          </w:tcPr>
          <w:p w14:paraId="1B2B4A4A" w14:textId="77777777" w:rsidR="00EF274B" w:rsidRDefault="00EF274B">
            <w:pPr>
              <w:widowControl/>
              <w:spacing w:line="0" w:lineRule="atLeast"/>
              <w:rPr>
                <w:rFonts w:ascii="仿宋_GB2312" w:eastAsia="仿宋_GB2312" w:hAnsi="宋体" w:cs="宋体"/>
                <w:color w:val="000000" w:themeColor="text1"/>
                <w:kern w:val="0"/>
                <w:sz w:val="24"/>
              </w:rPr>
            </w:pPr>
          </w:p>
        </w:tc>
      </w:tr>
      <w:tr w:rsidR="00EF274B" w14:paraId="3E6E1D68" w14:textId="77777777">
        <w:trPr>
          <w:gridAfter w:val="3"/>
          <w:wAfter w:w="5858" w:type="dxa"/>
        </w:trPr>
        <w:tc>
          <w:tcPr>
            <w:tcW w:w="15104" w:type="dxa"/>
            <w:gridSpan w:val="10"/>
            <w:shd w:val="clear" w:color="auto" w:fill="auto"/>
            <w:vAlign w:val="center"/>
          </w:tcPr>
          <w:p w14:paraId="7B1DB9CE" w14:textId="77777777" w:rsidR="00EF274B" w:rsidRDefault="00000000">
            <w:pPr>
              <w:pStyle w:val="1"/>
              <w:rPr>
                <w:rFonts w:ascii="仿宋_GB2312" w:eastAsia="仿宋_GB2312" w:hAnsi="宋体" w:cs="宋体"/>
                <w:color w:val="000000" w:themeColor="text1"/>
                <w:kern w:val="0"/>
              </w:rPr>
            </w:pPr>
            <w:bookmarkStart w:id="25" w:name="_Toc1671510602"/>
            <w:r>
              <w:rPr>
                <w:rFonts w:hint="eastAsia"/>
                <w:color w:val="000000" w:themeColor="text1"/>
              </w:rPr>
              <w:t>公用事业管理方面</w:t>
            </w:r>
            <w:bookmarkEnd w:id="25"/>
          </w:p>
        </w:tc>
      </w:tr>
      <w:tr w:rsidR="00EF274B" w14:paraId="1CE55F10" w14:textId="77777777">
        <w:trPr>
          <w:gridAfter w:val="3"/>
          <w:wAfter w:w="5858" w:type="dxa"/>
        </w:trPr>
        <w:tc>
          <w:tcPr>
            <w:tcW w:w="15104" w:type="dxa"/>
            <w:gridSpan w:val="10"/>
            <w:shd w:val="clear" w:color="auto" w:fill="auto"/>
            <w:vAlign w:val="center"/>
          </w:tcPr>
          <w:p w14:paraId="216AE524" w14:textId="77777777" w:rsidR="00EF274B" w:rsidRDefault="00000000">
            <w:pPr>
              <w:pStyle w:val="20"/>
              <w:jc w:val="center"/>
              <w:rPr>
                <w:rFonts w:ascii="仿宋_GB2312" w:eastAsia="仿宋_GB2312"/>
                <w:color w:val="000000" w:themeColor="text1"/>
              </w:rPr>
            </w:pPr>
            <w:bookmarkStart w:id="26" w:name="_Toc1999088325"/>
            <w:r>
              <w:rPr>
                <w:rFonts w:hint="eastAsia"/>
                <w:color w:val="000000" w:themeColor="text1"/>
              </w:rPr>
              <w:t>《城镇燃气管理条例》案由30项</w:t>
            </w:r>
            <w:bookmarkEnd w:id="26"/>
          </w:p>
        </w:tc>
      </w:tr>
      <w:tr w:rsidR="00EF274B" w14:paraId="0747F9B5" w14:textId="77777777">
        <w:trPr>
          <w:gridAfter w:val="3"/>
          <w:wAfter w:w="5858" w:type="dxa"/>
          <w:trHeight w:val="1762"/>
        </w:trPr>
        <w:tc>
          <w:tcPr>
            <w:tcW w:w="706" w:type="dxa"/>
            <w:shd w:val="clear" w:color="auto" w:fill="auto"/>
            <w:vAlign w:val="center"/>
          </w:tcPr>
          <w:p w14:paraId="267C992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150BD9FD"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未取得燃气经营许可从事经营活动</w:t>
            </w:r>
          </w:p>
        </w:tc>
        <w:tc>
          <w:tcPr>
            <w:tcW w:w="2867" w:type="dxa"/>
            <w:shd w:val="clear" w:color="auto" w:fill="auto"/>
            <w:vAlign w:val="center"/>
          </w:tcPr>
          <w:p w14:paraId="02B68592"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违反条款：第十五条第一款；处罚条款：第四十五条第一款 责令停止违法行为，处5万元以上50万元以下罚款。有违法所得的，没收违法所得。</w:t>
            </w:r>
          </w:p>
        </w:tc>
        <w:tc>
          <w:tcPr>
            <w:tcW w:w="1103" w:type="dxa"/>
            <w:shd w:val="clear" w:color="auto" w:fill="auto"/>
            <w:vAlign w:val="center"/>
          </w:tcPr>
          <w:p w14:paraId="2F2EF08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tc>
        <w:tc>
          <w:tcPr>
            <w:tcW w:w="990" w:type="dxa"/>
            <w:shd w:val="clear" w:color="auto" w:fill="auto"/>
            <w:vAlign w:val="center"/>
          </w:tcPr>
          <w:p w14:paraId="36CE579E"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5041A7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1.违规经营规模较大，或者经营场所在人口集中地区、人员密集场所，存在较大安全隐患的，系数5；2.持续时间超过半年，系数4；1年以上，系数9；2.发生燃气安全事故的，系数9。</w:t>
            </w:r>
          </w:p>
        </w:tc>
        <w:tc>
          <w:tcPr>
            <w:tcW w:w="1628" w:type="dxa"/>
            <w:shd w:val="clear" w:color="auto" w:fill="auto"/>
            <w:vAlign w:val="center"/>
          </w:tcPr>
          <w:p w14:paraId="29775D4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shd w:val="clear" w:color="auto" w:fill="auto"/>
            <w:vAlign w:val="center"/>
          </w:tcPr>
          <w:p w14:paraId="63427323"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57C17711" w14:textId="77777777">
        <w:trPr>
          <w:gridAfter w:val="3"/>
          <w:wAfter w:w="5858" w:type="dxa"/>
          <w:trHeight w:val="5208"/>
        </w:trPr>
        <w:tc>
          <w:tcPr>
            <w:tcW w:w="706" w:type="dxa"/>
            <w:shd w:val="clear" w:color="auto" w:fill="auto"/>
            <w:vAlign w:val="center"/>
          </w:tcPr>
          <w:p w14:paraId="6F434F1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2</w:t>
            </w:r>
          </w:p>
        </w:tc>
        <w:tc>
          <w:tcPr>
            <w:tcW w:w="1441" w:type="dxa"/>
            <w:shd w:val="clear" w:color="auto" w:fill="auto"/>
            <w:vAlign w:val="center"/>
          </w:tcPr>
          <w:p w14:paraId="043F4536"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不按照燃气经营许可的规定从事经营活动</w:t>
            </w:r>
          </w:p>
        </w:tc>
        <w:tc>
          <w:tcPr>
            <w:tcW w:w="2867" w:type="dxa"/>
            <w:shd w:val="clear" w:color="auto" w:fill="auto"/>
            <w:vAlign w:val="center"/>
          </w:tcPr>
          <w:p w14:paraId="0A4EE04B"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违反条款、处罚条款：第四十五条第二款 责令限期改正，处3万元以上20万元以下罚款；有违法所得的，没收违法所得；情节严重的，吊销燃气经营许可证。</w:t>
            </w:r>
          </w:p>
        </w:tc>
        <w:tc>
          <w:tcPr>
            <w:tcW w:w="1103" w:type="dxa"/>
            <w:shd w:val="clear" w:color="auto" w:fill="auto"/>
            <w:vAlign w:val="center"/>
          </w:tcPr>
          <w:p w14:paraId="0EFF4F27"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30000</w:t>
            </w:r>
          </w:p>
        </w:tc>
        <w:tc>
          <w:tcPr>
            <w:tcW w:w="990" w:type="dxa"/>
            <w:shd w:val="clear" w:color="auto" w:fill="auto"/>
            <w:vAlign w:val="center"/>
          </w:tcPr>
          <w:p w14:paraId="738C3D9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623D36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违规经营时间较长（超过半年），规模较大，或者经营场所在人口集中地区、人员密集场所，存在较大安全隐患的，系数4；2.未按燃气管理部门要求整改，或整改后再次发生类似违法行为的，系数6；3.发生燃气安全事故，系数6。</w:t>
            </w:r>
          </w:p>
        </w:tc>
        <w:tc>
          <w:tcPr>
            <w:tcW w:w="1628" w:type="dxa"/>
            <w:shd w:val="clear" w:color="auto" w:fill="auto"/>
            <w:vAlign w:val="center"/>
          </w:tcPr>
          <w:p w14:paraId="0772C2F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罚款数额＝30000×（1＋情节系数＋变量系数）</w:t>
            </w:r>
          </w:p>
        </w:tc>
        <w:tc>
          <w:tcPr>
            <w:tcW w:w="2929" w:type="dxa"/>
            <w:gridSpan w:val="2"/>
            <w:shd w:val="clear" w:color="auto" w:fill="FFFFFF"/>
            <w:vAlign w:val="center"/>
          </w:tcPr>
          <w:p w14:paraId="58ADF9F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燃气经营者不按照燃气经营许可证的规定从事燃气经营活动，有以下情形之一的吊销燃气经营许可证：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w:t>
            </w:r>
          </w:p>
          <w:p w14:paraId="255C0F3E"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5636342F" w14:textId="77777777">
        <w:trPr>
          <w:gridAfter w:val="3"/>
          <w:wAfter w:w="5858" w:type="dxa"/>
          <w:trHeight w:val="5965"/>
        </w:trPr>
        <w:tc>
          <w:tcPr>
            <w:tcW w:w="706" w:type="dxa"/>
            <w:shd w:val="clear" w:color="auto" w:fill="auto"/>
            <w:vAlign w:val="center"/>
          </w:tcPr>
          <w:p w14:paraId="3401B43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3</w:t>
            </w:r>
          </w:p>
        </w:tc>
        <w:tc>
          <w:tcPr>
            <w:tcW w:w="1441" w:type="dxa"/>
            <w:shd w:val="clear" w:color="auto" w:fill="auto"/>
            <w:vAlign w:val="center"/>
          </w:tcPr>
          <w:p w14:paraId="406AC705"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拒绝向市政燃气管网覆盖范围内符合用气条件的单位或者个人供气</w:t>
            </w:r>
          </w:p>
        </w:tc>
        <w:tc>
          <w:tcPr>
            <w:tcW w:w="2867" w:type="dxa"/>
            <w:shd w:val="clear" w:color="auto" w:fill="auto"/>
            <w:vAlign w:val="center"/>
          </w:tcPr>
          <w:p w14:paraId="5B61D106"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违反条款：第十八条第（一）项；处罚条款：第四十六条第（一）项 责令限期改正，处1万元以上10万元以下罚款；有违法所得的，没收违法所得；情节严重的，吊销燃气经营许可证。</w:t>
            </w:r>
          </w:p>
        </w:tc>
        <w:tc>
          <w:tcPr>
            <w:tcW w:w="1103" w:type="dxa"/>
            <w:shd w:val="clear" w:color="auto" w:fill="auto"/>
            <w:vAlign w:val="center"/>
          </w:tcPr>
          <w:p w14:paraId="529CB496"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60C8BD6D"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017DDC3" w14:textId="77777777" w:rsidR="00EF274B" w:rsidRDefault="00000000">
            <w:pPr>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断供超过12小时的，或影响1000户以上（含1000户）居民无法正常供气超过2小时的，系数9；2.未按燃气管理部门要求整改，或整改后再次发生类似违法行为的，系数9；3.发生燃气安全事故或者引发群体性事件的，系数9。</w:t>
            </w:r>
          </w:p>
        </w:tc>
        <w:tc>
          <w:tcPr>
            <w:tcW w:w="1628" w:type="dxa"/>
            <w:shd w:val="clear" w:color="auto" w:fill="auto"/>
            <w:vAlign w:val="center"/>
          </w:tcPr>
          <w:p w14:paraId="7EA3292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FFFFFF"/>
            <w:vAlign w:val="center"/>
          </w:tcPr>
          <w:p w14:paraId="546F8B0C" w14:textId="77777777" w:rsidR="00EF274B" w:rsidRDefault="00000000">
            <w:pPr>
              <w:autoSpaceDE w:val="0"/>
              <w:spacing w:line="0" w:lineRule="atLeast"/>
              <w:rPr>
                <w:rFonts w:ascii="仿宋_GB2312" w:eastAsia="仿宋_GB2312" w:hAnsi="宋体" w:cs="宋体"/>
                <w:color w:val="000000" w:themeColor="text1"/>
                <w:kern w:val="0"/>
                <w:szCs w:val="21"/>
              </w:rPr>
            </w:pPr>
            <w:r>
              <w:rPr>
                <w:rFonts w:ascii="仿宋_GB2312" w:eastAsia="仿宋_GB2312"/>
                <w:color w:val="000000" w:themeColor="text1"/>
              </w:rPr>
              <w:t>拒绝向市政燃气管网覆盖范围内符合用气条件的单位或者个人供气</w:t>
            </w:r>
            <w:r>
              <w:rPr>
                <w:rFonts w:ascii="仿宋_GB2312" w:eastAsia="仿宋_GB2312" w:hint="eastAsia"/>
                <w:color w:val="000000" w:themeColor="text1"/>
              </w:rPr>
              <w:t>，有以下情形之一的吊销燃气经营许可证：1.发生燃气安全事故，经事故调查部门认定对事故发生负有责任的。2.</w:t>
            </w:r>
            <w:r>
              <w:rPr>
                <w:rFonts w:ascii="仿宋_GB2312" w:eastAsia="仿宋_GB2312"/>
                <w:color w:val="000000" w:themeColor="text1"/>
              </w:rPr>
              <w:t>市政燃气管网覆盖范围内</w:t>
            </w:r>
            <w:r>
              <w:rPr>
                <w:rFonts w:ascii="仿宋_GB2312" w:eastAsia="仿宋_GB2312" w:hint="eastAsia"/>
                <w:color w:val="000000" w:themeColor="text1"/>
              </w:rPr>
              <w:t>燃气断供超过12小时的，或影响1000户以上（含1000户）居民无法正常供暖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仿宋_GB2312" w:eastAsia="仿宋_GB2312"/>
                <w:color w:val="000000" w:themeColor="text1"/>
              </w:rPr>
              <w:t>的</w:t>
            </w:r>
            <w:r>
              <w:rPr>
                <w:rFonts w:ascii="仿宋_GB2312" w:eastAsia="仿宋_GB2312" w:hint="eastAsia"/>
                <w:color w:val="000000" w:themeColor="text1"/>
              </w:rPr>
              <w:t>。</w:t>
            </w:r>
          </w:p>
        </w:tc>
      </w:tr>
      <w:tr w:rsidR="00EF274B" w14:paraId="651C33F7" w14:textId="77777777">
        <w:trPr>
          <w:gridAfter w:val="3"/>
          <w:wAfter w:w="5858" w:type="dxa"/>
          <w:trHeight w:val="6765"/>
        </w:trPr>
        <w:tc>
          <w:tcPr>
            <w:tcW w:w="706" w:type="dxa"/>
            <w:shd w:val="clear" w:color="auto" w:fill="auto"/>
            <w:vAlign w:val="center"/>
          </w:tcPr>
          <w:p w14:paraId="787CCD5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4</w:t>
            </w:r>
          </w:p>
        </w:tc>
        <w:tc>
          <w:tcPr>
            <w:tcW w:w="1441" w:type="dxa"/>
            <w:shd w:val="clear" w:color="auto" w:fill="auto"/>
            <w:vAlign w:val="center"/>
          </w:tcPr>
          <w:p w14:paraId="66DE230C"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倒卖、抵押、出租、出借、转让、涂改燃气经营许可证</w:t>
            </w:r>
          </w:p>
        </w:tc>
        <w:tc>
          <w:tcPr>
            <w:tcW w:w="2867" w:type="dxa"/>
            <w:shd w:val="clear" w:color="auto" w:fill="auto"/>
            <w:vAlign w:val="center"/>
          </w:tcPr>
          <w:p w14:paraId="72F37639"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违反条款：第十八条第（二）项；处罚条款：第四十六条第（二）项 责令限期改正，处1万元以上10万元以下罚款；有违法所得的，没收违法所得；情节严重的，吊销燃气经营许可证</w:t>
            </w:r>
          </w:p>
        </w:tc>
        <w:tc>
          <w:tcPr>
            <w:tcW w:w="1103" w:type="dxa"/>
            <w:shd w:val="clear" w:color="auto" w:fill="auto"/>
            <w:vAlign w:val="center"/>
          </w:tcPr>
          <w:p w14:paraId="010B540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2AA28866"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857895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违法行为持续时间较长（半年以上），存在较大燃气安全隐患的，系数9；2.许可证有效期内发现2次以上（含2次）倒卖、抵押、出租、出借、转让燃气经营许可证行为的，系数9；3.涂改燃气经营许可证的，系数9；4.未按燃气管理部门要求整改，或整改后再次发生类似违法行为的，系数9；5.发生燃气安全事故的，系数9。</w:t>
            </w:r>
          </w:p>
        </w:tc>
        <w:tc>
          <w:tcPr>
            <w:tcW w:w="1628" w:type="dxa"/>
            <w:shd w:val="clear" w:color="auto" w:fill="auto"/>
            <w:vAlign w:val="center"/>
          </w:tcPr>
          <w:p w14:paraId="113BF31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FFFFFF"/>
            <w:vAlign w:val="center"/>
          </w:tcPr>
          <w:p w14:paraId="43E93828" w14:textId="77777777" w:rsidR="00EF274B" w:rsidRDefault="00000000">
            <w:pPr>
              <w:autoSpaceDE w:val="0"/>
              <w:spacing w:line="0" w:lineRule="atLeast"/>
              <w:rPr>
                <w:rFonts w:ascii="仿宋_GB2312" w:eastAsia="仿宋_GB2312" w:hAnsi="宋体" w:cs="宋体"/>
                <w:color w:val="000000" w:themeColor="text1"/>
                <w:kern w:val="0"/>
                <w:szCs w:val="21"/>
              </w:rPr>
            </w:pPr>
            <w:r>
              <w:rPr>
                <w:rFonts w:ascii="仿宋_GB2312" w:eastAsia="仿宋_GB2312"/>
                <w:color w:val="000000" w:themeColor="text1"/>
              </w:rPr>
              <w:t>倒卖、抵押、出租、出借、转让、涂改燃气经营许可证</w:t>
            </w:r>
            <w:r>
              <w:rPr>
                <w:rFonts w:ascii="仿宋_GB2312" w:eastAsia="仿宋_GB2312" w:hint="eastAsia"/>
                <w:color w:val="000000" w:themeColor="text1"/>
              </w:rPr>
              <w:t>，有以下情形之一的吊销燃气经营许可证：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p>
        </w:tc>
      </w:tr>
      <w:tr w:rsidR="00EF274B" w14:paraId="0525B1E3" w14:textId="77777777">
        <w:trPr>
          <w:gridAfter w:val="3"/>
          <w:wAfter w:w="5858" w:type="dxa"/>
          <w:trHeight w:val="6127"/>
        </w:trPr>
        <w:tc>
          <w:tcPr>
            <w:tcW w:w="706" w:type="dxa"/>
            <w:shd w:val="clear" w:color="auto" w:fill="auto"/>
            <w:vAlign w:val="center"/>
          </w:tcPr>
          <w:p w14:paraId="060277F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5</w:t>
            </w:r>
          </w:p>
        </w:tc>
        <w:tc>
          <w:tcPr>
            <w:tcW w:w="1441" w:type="dxa"/>
            <w:shd w:val="clear" w:color="auto" w:fill="auto"/>
            <w:vAlign w:val="center"/>
          </w:tcPr>
          <w:p w14:paraId="27C18538"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擅自停止供气、调整供气量，或者擅自停业或者歇业</w:t>
            </w:r>
          </w:p>
        </w:tc>
        <w:tc>
          <w:tcPr>
            <w:tcW w:w="2867" w:type="dxa"/>
            <w:shd w:val="clear" w:color="auto" w:fill="auto"/>
            <w:vAlign w:val="center"/>
          </w:tcPr>
          <w:p w14:paraId="46206F30"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违反条款：第十八条第（三）项；处罚条款：第四十六条第（三）项 责令限期改正，处1万元以上10万元以下罚款；有违法所得的，没收违法所得；情节严重的，吊销燃气经营许可证</w:t>
            </w:r>
          </w:p>
        </w:tc>
        <w:tc>
          <w:tcPr>
            <w:tcW w:w="1103" w:type="dxa"/>
            <w:shd w:val="clear" w:color="auto" w:fill="auto"/>
            <w:vAlign w:val="center"/>
          </w:tcPr>
          <w:p w14:paraId="655666F7"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3EB90C77"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C1FF8EF" w14:textId="77777777" w:rsidR="00EF274B" w:rsidRDefault="00000000">
            <w:pPr>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断供超过12小时的，或者100户以上（含100户）居民无法正常用气超过24小时的；或影响1000户以上（含1000户）居民无法正常供气超过2小时的，系数9；2.未按燃气管理部门要求整改，或整改后再次发生类似违法行为的，系数9；3.发生燃气安全事故或者引发群体性事件的，系数9。</w:t>
            </w:r>
          </w:p>
        </w:tc>
        <w:tc>
          <w:tcPr>
            <w:tcW w:w="1628" w:type="dxa"/>
            <w:shd w:val="clear" w:color="auto" w:fill="auto"/>
            <w:vAlign w:val="center"/>
          </w:tcPr>
          <w:p w14:paraId="519DE28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FFFFFF"/>
            <w:vAlign w:val="center"/>
          </w:tcPr>
          <w:p w14:paraId="31076E78" w14:textId="77777777" w:rsidR="00EF274B" w:rsidRDefault="00000000">
            <w:pPr>
              <w:autoSpaceDE w:val="0"/>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rPr>
              <w:t>擅自停止供气、调整供气量或停业、歇业，有以下情形之一的吊销燃气经营许可证：1.发生燃气安全事故，经事故调查部门认定对事故发生负有责任的； 2.导致</w:t>
            </w:r>
            <w:r>
              <w:rPr>
                <w:rFonts w:ascii="仿宋_GB2312" w:eastAsia="仿宋_GB2312"/>
                <w:color w:val="000000" w:themeColor="text1"/>
              </w:rPr>
              <w:t>燃气管网覆盖范围内</w:t>
            </w:r>
            <w:r>
              <w:rPr>
                <w:rFonts w:ascii="仿宋_GB2312" w:eastAsia="仿宋_GB2312" w:hint="eastAsia"/>
                <w:color w:val="000000" w:themeColor="text1"/>
              </w:rPr>
              <w:t>燃气断供超过12小时，或者100户以上（含100户）居民无法正常用气超过24小时的；或影响1000户以上（含1000户）居民无法正常供暖超过2小时的；3.引发群体性事件的；4.未按燃气管理部门要求整改，或整改后再次发生类似违法行为的；5.经执法部门罚款处罚后，仍未改正违法行为或者再次发生类似违法行为的；</w:t>
            </w:r>
          </w:p>
        </w:tc>
      </w:tr>
      <w:tr w:rsidR="00EF274B" w14:paraId="73DBE27F" w14:textId="77777777">
        <w:trPr>
          <w:gridAfter w:val="3"/>
          <w:wAfter w:w="5858" w:type="dxa"/>
          <w:trHeight w:val="7045"/>
        </w:trPr>
        <w:tc>
          <w:tcPr>
            <w:tcW w:w="706" w:type="dxa"/>
            <w:shd w:val="clear" w:color="auto" w:fill="auto"/>
            <w:vAlign w:val="center"/>
          </w:tcPr>
          <w:p w14:paraId="1225FF1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6</w:t>
            </w:r>
          </w:p>
        </w:tc>
        <w:tc>
          <w:tcPr>
            <w:tcW w:w="1441" w:type="dxa"/>
            <w:shd w:val="clear" w:color="auto" w:fill="auto"/>
            <w:vAlign w:val="center"/>
          </w:tcPr>
          <w:p w14:paraId="56B82D4F"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向未取得燃气经营许可证的单位或者个人提供用于经营的燃气</w:t>
            </w:r>
          </w:p>
        </w:tc>
        <w:tc>
          <w:tcPr>
            <w:tcW w:w="2867" w:type="dxa"/>
            <w:shd w:val="clear" w:color="auto" w:fill="auto"/>
            <w:vAlign w:val="center"/>
          </w:tcPr>
          <w:p w14:paraId="72AF179F"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违反条款：第十八条第（四）项；处罚条款：第四十六条第（四）项 责令限期改正，处1万元以上10万元以下罚款；有违法所得的，没收违法所得；情节严重的，吊销燃气经营许可证</w:t>
            </w:r>
          </w:p>
        </w:tc>
        <w:tc>
          <w:tcPr>
            <w:tcW w:w="1103" w:type="dxa"/>
            <w:shd w:val="clear" w:color="auto" w:fill="auto"/>
            <w:vAlign w:val="center"/>
          </w:tcPr>
          <w:p w14:paraId="422A2C7E"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66F9AFD1"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3DAE12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1.持续时间超过半年，或者存在较大安全隐患的，系数4；持续时间1年以上，系数9；2.未按燃气管理部门要求整改，或整改后再次发生类似违法行为的，系数9；3.发生燃气安全事故，系数9。</w:t>
            </w:r>
          </w:p>
        </w:tc>
        <w:tc>
          <w:tcPr>
            <w:tcW w:w="1628" w:type="dxa"/>
            <w:shd w:val="clear" w:color="auto" w:fill="auto"/>
            <w:vAlign w:val="center"/>
          </w:tcPr>
          <w:p w14:paraId="4EFC9B8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FFFFFF"/>
            <w:vAlign w:val="center"/>
          </w:tcPr>
          <w:p w14:paraId="4BE6E494" w14:textId="77777777" w:rsidR="00EF274B" w:rsidRDefault="00000000">
            <w:pPr>
              <w:autoSpaceDE w:val="0"/>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rPr>
              <w:t>有以下情形之一的吊销燃气经营许可证：1.发生燃气安全事故，经事故调查部门认定对事故发生负有责任的；2.违法行为持续时间1年以上的；3.违法获利超过5万元（人民币）的；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p>
        </w:tc>
      </w:tr>
      <w:tr w:rsidR="00EF274B" w14:paraId="6AE283F2" w14:textId="77777777">
        <w:trPr>
          <w:gridAfter w:val="3"/>
          <w:wAfter w:w="5858" w:type="dxa"/>
          <w:trHeight w:val="6761"/>
        </w:trPr>
        <w:tc>
          <w:tcPr>
            <w:tcW w:w="706" w:type="dxa"/>
            <w:shd w:val="clear" w:color="auto" w:fill="auto"/>
            <w:vAlign w:val="center"/>
          </w:tcPr>
          <w:p w14:paraId="558D0F1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7</w:t>
            </w:r>
          </w:p>
        </w:tc>
        <w:tc>
          <w:tcPr>
            <w:tcW w:w="1441" w:type="dxa"/>
            <w:shd w:val="clear" w:color="auto" w:fill="auto"/>
            <w:vAlign w:val="center"/>
          </w:tcPr>
          <w:p w14:paraId="1F8876AB"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燃气经营者在不具备安全条件的场所储存燃气</w:t>
            </w:r>
          </w:p>
        </w:tc>
        <w:tc>
          <w:tcPr>
            <w:tcW w:w="2867" w:type="dxa"/>
            <w:shd w:val="clear" w:color="auto" w:fill="auto"/>
            <w:vAlign w:val="center"/>
          </w:tcPr>
          <w:p w14:paraId="513D3006"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违反条款：第十八条第（五）项；处罚条款：第四十六条第（五）项 责令限期改正，处1万元以上10万元以下罚款；有违法所得的，没收违法所得；情节严重的，吊销燃气经营许可证</w:t>
            </w:r>
          </w:p>
        </w:tc>
        <w:tc>
          <w:tcPr>
            <w:tcW w:w="1103" w:type="dxa"/>
            <w:shd w:val="clear" w:color="auto" w:fill="auto"/>
            <w:vAlign w:val="center"/>
          </w:tcPr>
          <w:p w14:paraId="33682EF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3EDEC34D"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2F7275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1.持续时间超过半年，或者存在较大安全隐患的，系数4；持续时间1年以上，系数9；2.未按燃气管理部门要求整改，或整改后再次发生类似违法行为的，系数9；3.发生燃气安全事故，系数9。</w:t>
            </w:r>
          </w:p>
        </w:tc>
        <w:tc>
          <w:tcPr>
            <w:tcW w:w="1628" w:type="dxa"/>
            <w:shd w:val="clear" w:color="auto" w:fill="auto"/>
            <w:vAlign w:val="center"/>
          </w:tcPr>
          <w:p w14:paraId="5EACB0D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FFFFFF"/>
            <w:vAlign w:val="center"/>
          </w:tcPr>
          <w:p w14:paraId="2209BE9E" w14:textId="77777777" w:rsidR="00EF274B" w:rsidRDefault="00000000">
            <w:pPr>
              <w:autoSpaceDE w:val="0"/>
              <w:spacing w:line="0" w:lineRule="atLeast"/>
              <w:rPr>
                <w:rFonts w:ascii="仿宋_GB2312" w:eastAsia="仿宋_GB2312" w:hAnsi="宋体" w:cs="宋体"/>
                <w:color w:val="000000" w:themeColor="text1"/>
                <w:kern w:val="0"/>
                <w:szCs w:val="21"/>
              </w:rPr>
            </w:pPr>
            <w:r>
              <w:rPr>
                <w:rFonts w:ascii="仿宋_GB2312" w:eastAsia="仿宋_GB2312"/>
                <w:color w:val="000000" w:themeColor="text1"/>
              </w:rPr>
              <w:t>在不具备安全条件的场所储存燃气</w:t>
            </w:r>
            <w:r>
              <w:rPr>
                <w:rFonts w:ascii="仿宋_GB2312" w:eastAsia="仿宋_GB2312" w:hint="eastAsia"/>
                <w:color w:val="000000" w:themeColor="text1"/>
              </w:rPr>
              <w:t>，有以下情形之一的吊销燃气经营许可证：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p>
        </w:tc>
      </w:tr>
      <w:tr w:rsidR="00EF274B" w14:paraId="2EA0D25C" w14:textId="77777777">
        <w:trPr>
          <w:gridAfter w:val="3"/>
          <w:wAfter w:w="5858" w:type="dxa"/>
          <w:trHeight w:val="7612"/>
        </w:trPr>
        <w:tc>
          <w:tcPr>
            <w:tcW w:w="706" w:type="dxa"/>
            <w:shd w:val="clear" w:color="auto" w:fill="auto"/>
            <w:vAlign w:val="center"/>
          </w:tcPr>
          <w:p w14:paraId="0EECBED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8</w:t>
            </w:r>
          </w:p>
        </w:tc>
        <w:tc>
          <w:tcPr>
            <w:tcW w:w="1441" w:type="dxa"/>
            <w:shd w:val="clear" w:color="auto" w:fill="auto"/>
            <w:vAlign w:val="center"/>
          </w:tcPr>
          <w:p w14:paraId="2B63307A"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要求燃气用户购买其指定的产品或者接受其提供的服务</w:t>
            </w:r>
          </w:p>
        </w:tc>
        <w:tc>
          <w:tcPr>
            <w:tcW w:w="2867" w:type="dxa"/>
            <w:shd w:val="clear" w:color="auto" w:fill="auto"/>
            <w:vAlign w:val="center"/>
          </w:tcPr>
          <w:p w14:paraId="17478C65"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违反条款：第十八条第（六）项；处罚条款：第四十六条第（六）项 责令限期改正，处1万元以上10万元以下罚款；有违法所得的，没收违法所得；情节严重的，吊销燃气经营许可证</w:t>
            </w:r>
          </w:p>
        </w:tc>
        <w:tc>
          <w:tcPr>
            <w:tcW w:w="1103" w:type="dxa"/>
            <w:shd w:val="clear" w:color="auto" w:fill="auto"/>
            <w:vAlign w:val="center"/>
          </w:tcPr>
          <w:p w14:paraId="2EE1AA87"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2257BA7C"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A99FEC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1.未按燃气管理部门要求整改，或整改后再次发生类似违法行为的，系数9；2.发生燃气安全事故，经事故调查部门认定，事故发生与其提供的产品或服务存在因果关系的，系数9。</w:t>
            </w:r>
          </w:p>
        </w:tc>
        <w:tc>
          <w:tcPr>
            <w:tcW w:w="1628" w:type="dxa"/>
            <w:shd w:val="clear" w:color="auto" w:fill="auto"/>
            <w:vAlign w:val="center"/>
          </w:tcPr>
          <w:p w14:paraId="20D059C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FFFFFF"/>
            <w:vAlign w:val="center"/>
          </w:tcPr>
          <w:p w14:paraId="7410412A" w14:textId="77777777" w:rsidR="00EF274B" w:rsidRDefault="00000000">
            <w:pPr>
              <w:autoSpaceDE w:val="0"/>
              <w:spacing w:line="0" w:lineRule="atLeast"/>
              <w:rPr>
                <w:rFonts w:ascii="仿宋_GB2312" w:eastAsia="仿宋_GB2312" w:hAnsi="宋体" w:cs="宋体"/>
                <w:color w:val="000000" w:themeColor="text1"/>
                <w:kern w:val="0"/>
                <w:szCs w:val="21"/>
              </w:rPr>
            </w:pPr>
            <w:r>
              <w:rPr>
                <w:rFonts w:ascii="仿宋_GB2312" w:eastAsia="仿宋_GB2312"/>
                <w:color w:val="000000" w:themeColor="text1"/>
              </w:rPr>
              <w:t>要求燃气用户购买其指定的产品或者接受其提供的服务</w:t>
            </w:r>
            <w:r>
              <w:rPr>
                <w:rFonts w:ascii="仿宋_GB2312" w:eastAsia="仿宋_GB2312" w:hint="eastAsia"/>
                <w:color w:val="000000" w:themeColor="text1"/>
              </w:rPr>
              <w:t>，有以下情形之一的吊销燃气经营许可证：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p>
        </w:tc>
      </w:tr>
      <w:tr w:rsidR="00EF274B" w14:paraId="460225FE" w14:textId="77777777">
        <w:trPr>
          <w:gridAfter w:val="3"/>
          <w:wAfter w:w="5858" w:type="dxa"/>
          <w:trHeight w:val="5284"/>
        </w:trPr>
        <w:tc>
          <w:tcPr>
            <w:tcW w:w="706" w:type="dxa"/>
            <w:shd w:val="clear" w:color="auto" w:fill="auto"/>
            <w:vAlign w:val="center"/>
          </w:tcPr>
          <w:p w14:paraId="6AB2CEB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9</w:t>
            </w:r>
          </w:p>
        </w:tc>
        <w:tc>
          <w:tcPr>
            <w:tcW w:w="1441" w:type="dxa"/>
            <w:shd w:val="clear" w:color="auto" w:fill="auto"/>
            <w:vAlign w:val="center"/>
          </w:tcPr>
          <w:p w14:paraId="68B029C6"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未向燃气用户持续、稳定、安全供应符合国家质量标准的燃气，或者未对燃气用户的燃气设施定期进行安全检查</w:t>
            </w:r>
          </w:p>
        </w:tc>
        <w:tc>
          <w:tcPr>
            <w:tcW w:w="2867" w:type="dxa"/>
            <w:shd w:val="clear" w:color="auto" w:fill="auto"/>
            <w:vAlign w:val="center"/>
          </w:tcPr>
          <w:p w14:paraId="493F8A17"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违反条款：第十七条第一款；处罚条款：第四十六条第（七）项 责令限期改正，处1万元以上10万元以下罚款；有违法所得的，没收违法所得；情节严重的，吊销燃气经营许可证</w:t>
            </w:r>
          </w:p>
        </w:tc>
        <w:tc>
          <w:tcPr>
            <w:tcW w:w="1103" w:type="dxa"/>
            <w:shd w:val="clear" w:color="auto" w:fill="auto"/>
            <w:vAlign w:val="center"/>
          </w:tcPr>
          <w:p w14:paraId="25A1632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3B66B8D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ECE2E3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违法行为持续时间超过半年的，系数4；1年以上，系数9；2.未按燃气管理部门要求整改，或整改后再次发生类似违法行为的，系数9；3.发生燃气安全事故，经事故调查部门认定，事故发生与其提供的燃气质量不符合国家标准，或者未履行定期安全检查义务存在因果关系的，系数9。</w:t>
            </w:r>
          </w:p>
        </w:tc>
        <w:tc>
          <w:tcPr>
            <w:tcW w:w="1628" w:type="dxa"/>
            <w:shd w:val="clear" w:color="auto" w:fill="auto"/>
            <w:vAlign w:val="center"/>
          </w:tcPr>
          <w:p w14:paraId="76CF64C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FFFFFF"/>
            <w:vAlign w:val="center"/>
          </w:tcPr>
          <w:p w14:paraId="0D59B85B" w14:textId="77777777" w:rsidR="00EF274B" w:rsidRDefault="00000000">
            <w:pPr>
              <w:autoSpaceDE w:val="0"/>
              <w:spacing w:line="0" w:lineRule="atLeast"/>
              <w:rPr>
                <w:rFonts w:ascii="仿宋_GB2312" w:eastAsia="仿宋_GB2312" w:hAnsi="宋体" w:cs="宋体"/>
                <w:color w:val="000000" w:themeColor="text1"/>
                <w:kern w:val="0"/>
                <w:szCs w:val="21"/>
              </w:rPr>
            </w:pPr>
            <w:r>
              <w:rPr>
                <w:rFonts w:ascii="仿宋_GB2312" w:eastAsia="仿宋_GB2312"/>
                <w:color w:val="000000" w:themeColor="text1"/>
              </w:rPr>
              <w:t>燃气经营者未向燃气用户持续、稳定、安全供应符合国家质量标准的燃气，或者未对燃气用户的燃气设施定期进行安全检查</w:t>
            </w:r>
            <w:r>
              <w:rPr>
                <w:rFonts w:ascii="仿宋_GB2312" w:eastAsia="仿宋_GB2312" w:hint="eastAsia"/>
                <w:color w:val="000000" w:themeColor="text1"/>
              </w:rPr>
              <w:t>，有以下情形之一的吊销燃气经营许可证：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p>
        </w:tc>
      </w:tr>
      <w:tr w:rsidR="00EF274B" w14:paraId="06D8C145" w14:textId="77777777">
        <w:trPr>
          <w:gridAfter w:val="3"/>
          <w:wAfter w:w="5858" w:type="dxa"/>
          <w:trHeight w:val="1947"/>
        </w:trPr>
        <w:tc>
          <w:tcPr>
            <w:tcW w:w="706" w:type="dxa"/>
            <w:shd w:val="clear" w:color="auto" w:fill="auto"/>
            <w:vAlign w:val="center"/>
          </w:tcPr>
          <w:p w14:paraId="5B785E2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w:t>
            </w:r>
          </w:p>
        </w:tc>
        <w:tc>
          <w:tcPr>
            <w:tcW w:w="1441" w:type="dxa"/>
            <w:shd w:val="clear" w:color="auto" w:fill="auto"/>
            <w:vAlign w:val="center"/>
          </w:tcPr>
          <w:p w14:paraId="33C213E8"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销售充装单位擅自为非自有气瓶充装的瓶装燃气</w:t>
            </w:r>
          </w:p>
        </w:tc>
        <w:tc>
          <w:tcPr>
            <w:tcW w:w="2867" w:type="dxa"/>
            <w:shd w:val="clear" w:color="auto" w:fill="auto"/>
            <w:vAlign w:val="center"/>
          </w:tcPr>
          <w:p w14:paraId="37827529"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违反条款：第十八条第（八）项；处罚条款：第四十七条第二款 责令改正，可以处1万元以下罚款</w:t>
            </w:r>
          </w:p>
        </w:tc>
        <w:tc>
          <w:tcPr>
            <w:tcW w:w="1103" w:type="dxa"/>
            <w:shd w:val="clear" w:color="auto" w:fill="auto"/>
            <w:vAlign w:val="center"/>
          </w:tcPr>
          <w:p w14:paraId="22D5837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7421DA8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1C8520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违法行为持续时间超过半年的，系数4；1年以上，系数9；2.未按燃气管理部门要求整改，或整改后再次发生类似违法行为的，系数9；3.发生相关燃气安全事故的，系数9。</w:t>
            </w:r>
          </w:p>
        </w:tc>
        <w:tc>
          <w:tcPr>
            <w:tcW w:w="1628" w:type="dxa"/>
            <w:shd w:val="clear" w:color="auto" w:fill="auto"/>
            <w:vAlign w:val="center"/>
          </w:tcPr>
          <w:p w14:paraId="0CFF447D"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罚款数额＝1000×（1＋情节系数＋变量系数）</w:t>
            </w:r>
          </w:p>
        </w:tc>
        <w:tc>
          <w:tcPr>
            <w:tcW w:w="2929" w:type="dxa"/>
            <w:gridSpan w:val="2"/>
            <w:shd w:val="clear" w:color="auto" w:fill="auto"/>
            <w:vAlign w:val="center"/>
          </w:tcPr>
          <w:p w14:paraId="37F32B81"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1F9C5869" w14:textId="77777777">
        <w:trPr>
          <w:gridAfter w:val="3"/>
          <w:wAfter w:w="5858" w:type="dxa"/>
          <w:trHeight w:val="1296"/>
        </w:trPr>
        <w:tc>
          <w:tcPr>
            <w:tcW w:w="706" w:type="dxa"/>
            <w:vMerge w:val="restart"/>
            <w:shd w:val="clear" w:color="auto" w:fill="auto"/>
            <w:vAlign w:val="center"/>
          </w:tcPr>
          <w:p w14:paraId="447B198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11</w:t>
            </w:r>
          </w:p>
        </w:tc>
        <w:tc>
          <w:tcPr>
            <w:tcW w:w="1441" w:type="dxa"/>
            <w:vMerge w:val="restart"/>
            <w:shd w:val="clear" w:color="auto" w:fill="auto"/>
            <w:vAlign w:val="center"/>
          </w:tcPr>
          <w:p w14:paraId="418F495A"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未按规定设置燃气设施保护装置和安全警示标志</w:t>
            </w:r>
          </w:p>
        </w:tc>
        <w:tc>
          <w:tcPr>
            <w:tcW w:w="2867" w:type="dxa"/>
            <w:shd w:val="clear" w:color="auto" w:fill="auto"/>
            <w:vAlign w:val="center"/>
          </w:tcPr>
          <w:p w14:paraId="30FDDE75"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《城镇燃气管理条例》违反条款：第三十五条；处罚条款：第四十八条 责令限期改正，处1万元以上10万元以下罚款。</w:t>
            </w:r>
          </w:p>
        </w:tc>
        <w:tc>
          <w:tcPr>
            <w:tcW w:w="1103" w:type="dxa"/>
            <w:shd w:val="clear" w:color="auto" w:fill="auto"/>
            <w:vAlign w:val="center"/>
          </w:tcPr>
          <w:p w14:paraId="164C0367"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7D2B322C"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D30C52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发生在人口集中地区或人员密集场所，或者存在其它较大安全隐患的，系数4；2.未按燃气管理部门要求整改，或整改后再次发生类似违法行为的，系数9；3.发生相关燃气安全事故的，系数9。</w:t>
            </w:r>
          </w:p>
        </w:tc>
        <w:tc>
          <w:tcPr>
            <w:tcW w:w="1628" w:type="dxa"/>
            <w:shd w:val="clear" w:color="auto" w:fill="auto"/>
            <w:vAlign w:val="center"/>
          </w:tcPr>
          <w:p w14:paraId="5309780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2D4DE023"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27AA2A57" w14:textId="77777777">
        <w:trPr>
          <w:gridAfter w:val="3"/>
          <w:wAfter w:w="5858" w:type="dxa"/>
          <w:trHeight w:val="1296"/>
        </w:trPr>
        <w:tc>
          <w:tcPr>
            <w:tcW w:w="706" w:type="dxa"/>
            <w:vMerge/>
            <w:shd w:val="clear" w:color="auto" w:fill="auto"/>
            <w:vAlign w:val="center"/>
          </w:tcPr>
          <w:p w14:paraId="4BF888BD"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18A29746" w14:textId="77777777" w:rsidR="00EF274B" w:rsidRDefault="00EF274B">
            <w:pPr>
              <w:rPr>
                <w:rFonts w:ascii="仿宋_GB2312" w:eastAsia="仿宋_GB2312"/>
                <w:color w:val="000000" w:themeColor="text1"/>
              </w:rPr>
            </w:pPr>
          </w:p>
        </w:tc>
        <w:tc>
          <w:tcPr>
            <w:tcW w:w="2867" w:type="dxa"/>
            <w:shd w:val="clear" w:color="auto" w:fill="auto"/>
            <w:vAlign w:val="center"/>
          </w:tcPr>
          <w:p w14:paraId="30921F63"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7166" w:type="dxa"/>
            <w:gridSpan w:val="5"/>
            <w:shd w:val="clear" w:color="auto" w:fill="auto"/>
            <w:vAlign w:val="center"/>
          </w:tcPr>
          <w:p w14:paraId="70CAF35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未在有较大危险因素的生产经营场所和有关设施、设备上设置明显的安全警示标志有5处以下，逾期未改正的，处5万元以上10万元以下的罚款，对其直接负责的主管人员和其他直接责任人员处1万元以上2万元以下的罚款；</w:t>
            </w:r>
          </w:p>
          <w:p w14:paraId="34E5B99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2.未在有较大危险因素的生产经营场所和有关设施、设备上设置明显的安全警示标志有5处以上10处以下，逾期未改正的，处10万元以上15万元以下的罚款，对其直接负责的主管人员和其他直接责任人员处1万元以上2万元以下的罚款；</w:t>
            </w:r>
          </w:p>
          <w:p w14:paraId="6C0E2BE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3.未在有较大危险因素的生产经营场所和有关设施、设备上设置明显的安全警示标志有10处以上，逾期未改正的，处15万元以上20万元以下的罚款，对其直接负责的主管人员和其他直接责任人员处1万元以上2万元以下的罚款。</w:t>
            </w:r>
          </w:p>
          <w:p w14:paraId="76B7FAE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4.逾期未改正，经责令仍拒不改正的，可予以责令停产停业整顿。</w:t>
            </w:r>
          </w:p>
        </w:tc>
        <w:tc>
          <w:tcPr>
            <w:tcW w:w="2924" w:type="dxa"/>
            <w:gridSpan w:val="2"/>
            <w:shd w:val="clear" w:color="auto" w:fill="auto"/>
            <w:vAlign w:val="center"/>
          </w:tcPr>
          <w:p w14:paraId="0B21B85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对燃气经营者</w:t>
            </w:r>
            <w:r>
              <w:rPr>
                <w:rFonts w:ascii="仿宋_GB2312" w:eastAsia="仿宋_GB2312" w:hAnsi="宋体" w:cs="宋体" w:hint="eastAsia"/>
                <w:color w:val="000000" w:themeColor="text1"/>
                <w:kern w:val="0"/>
                <w:szCs w:val="21"/>
              </w:rPr>
              <w:t>的</w:t>
            </w:r>
            <w:r>
              <w:rPr>
                <w:rFonts w:ascii="仿宋_GB2312" w:eastAsia="仿宋_GB2312" w:hAnsi="宋体" w:cs="宋体"/>
                <w:color w:val="000000" w:themeColor="text1"/>
                <w:kern w:val="0"/>
                <w:szCs w:val="21"/>
              </w:rPr>
              <w:t>违法行为，适用《城镇燃气管理条例》处罚。逾期未改正的，应另行立案，适用《中华人民共和国安全生产法》</w:t>
            </w:r>
            <w:r>
              <w:rPr>
                <w:rFonts w:ascii="仿宋_GB2312" w:eastAsia="仿宋_GB2312" w:hAnsi="宋体" w:cs="宋体"/>
                <w:color w:val="000000" w:themeColor="text1"/>
                <w:kern w:val="0"/>
                <w:szCs w:val="21"/>
              </w:rPr>
              <w:t>“</w:t>
            </w:r>
            <w:r>
              <w:rPr>
                <w:rFonts w:ascii="仿宋_GB2312" w:eastAsia="仿宋_GB2312" w:hAnsi="宋体" w:cs="宋体"/>
                <w:color w:val="000000" w:themeColor="text1"/>
                <w:kern w:val="0"/>
                <w:szCs w:val="21"/>
              </w:rPr>
              <w:t>逾期未改正</w:t>
            </w:r>
            <w:r>
              <w:rPr>
                <w:rFonts w:ascii="仿宋_GB2312" w:eastAsia="仿宋_GB2312" w:hAnsi="宋体" w:cs="宋体"/>
                <w:color w:val="000000" w:themeColor="text1"/>
                <w:kern w:val="0"/>
                <w:szCs w:val="21"/>
              </w:rPr>
              <w:t>”</w:t>
            </w:r>
            <w:r>
              <w:rPr>
                <w:rFonts w:ascii="仿宋_GB2312" w:eastAsia="仿宋_GB2312" w:hAnsi="宋体" w:cs="宋体"/>
                <w:color w:val="000000" w:themeColor="text1"/>
                <w:kern w:val="0"/>
                <w:szCs w:val="21"/>
              </w:rPr>
              <w:t>情形处罚。</w:t>
            </w:r>
          </w:p>
        </w:tc>
      </w:tr>
      <w:tr w:rsidR="00EF274B" w14:paraId="2DFF4B5B" w14:textId="77777777">
        <w:trPr>
          <w:gridAfter w:val="3"/>
          <w:wAfter w:w="5858" w:type="dxa"/>
          <w:trHeight w:val="2929"/>
        </w:trPr>
        <w:tc>
          <w:tcPr>
            <w:tcW w:w="706" w:type="dxa"/>
            <w:shd w:val="clear" w:color="auto" w:fill="auto"/>
            <w:vAlign w:val="center"/>
          </w:tcPr>
          <w:p w14:paraId="462716A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12</w:t>
            </w:r>
          </w:p>
        </w:tc>
        <w:tc>
          <w:tcPr>
            <w:tcW w:w="1441" w:type="dxa"/>
            <w:shd w:val="clear" w:color="auto" w:fill="auto"/>
            <w:vAlign w:val="center"/>
          </w:tcPr>
          <w:p w14:paraId="649E1190"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 xml:space="preserve">燃气经营者未定期进行巡查、检测、维修和维护 </w:t>
            </w:r>
          </w:p>
        </w:tc>
        <w:tc>
          <w:tcPr>
            <w:tcW w:w="2867" w:type="dxa"/>
            <w:shd w:val="clear" w:color="auto" w:fill="auto"/>
            <w:vAlign w:val="center"/>
          </w:tcPr>
          <w:p w14:paraId="1F14A0EC"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违反条款：第三十五条；处罚条款：第四十八条 责令限期改正，处1万元以上10万元以下罚款。</w:t>
            </w:r>
          </w:p>
        </w:tc>
        <w:tc>
          <w:tcPr>
            <w:tcW w:w="1103" w:type="dxa"/>
            <w:shd w:val="clear" w:color="auto" w:fill="auto"/>
            <w:vAlign w:val="center"/>
          </w:tcPr>
          <w:p w14:paraId="756E4EE1"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23D50314"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DE3DB2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发生在人口集中地区或人员密集场所，或者存在其它较大安全隐患的，系数4；2.未按燃气管理部门要求整改，或整改后再次发生类似违法行为的，系数9；3.发生相关燃气安全事故的，系数9。</w:t>
            </w:r>
          </w:p>
        </w:tc>
        <w:tc>
          <w:tcPr>
            <w:tcW w:w="1628" w:type="dxa"/>
            <w:shd w:val="clear" w:color="auto" w:fill="auto"/>
            <w:vAlign w:val="center"/>
          </w:tcPr>
          <w:p w14:paraId="695A31B1"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44312FB0"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09400FB9" w14:textId="77777777">
        <w:trPr>
          <w:gridAfter w:val="3"/>
          <w:wAfter w:w="5858" w:type="dxa"/>
          <w:trHeight w:val="1296"/>
        </w:trPr>
        <w:tc>
          <w:tcPr>
            <w:tcW w:w="706" w:type="dxa"/>
            <w:vMerge w:val="restart"/>
            <w:shd w:val="clear" w:color="auto" w:fill="auto"/>
            <w:vAlign w:val="center"/>
          </w:tcPr>
          <w:p w14:paraId="35FAA26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13</w:t>
            </w:r>
          </w:p>
        </w:tc>
        <w:tc>
          <w:tcPr>
            <w:tcW w:w="1441" w:type="dxa"/>
            <w:vMerge w:val="restart"/>
            <w:shd w:val="clear" w:color="auto" w:fill="auto"/>
            <w:vAlign w:val="center"/>
          </w:tcPr>
          <w:p w14:paraId="6B35E432"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未采取措施及时消除燃气安全事故隐患</w:t>
            </w:r>
          </w:p>
        </w:tc>
        <w:tc>
          <w:tcPr>
            <w:tcW w:w="2867" w:type="dxa"/>
            <w:shd w:val="clear" w:color="auto" w:fill="auto"/>
            <w:vAlign w:val="center"/>
          </w:tcPr>
          <w:p w14:paraId="0D803FA3"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违反条款：《城镇燃气管理条例》第四十一条第一款；处罚条款：第四十八条 责令限期改正，处1万元以上10万元以下罚款。</w:t>
            </w:r>
          </w:p>
        </w:tc>
        <w:tc>
          <w:tcPr>
            <w:tcW w:w="1103" w:type="dxa"/>
            <w:shd w:val="clear" w:color="auto" w:fill="auto"/>
            <w:vAlign w:val="center"/>
          </w:tcPr>
          <w:p w14:paraId="0C16123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45C615E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B425EA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发生在人口集中地区或人员密集场所，或者存在其它较大安全隐患的，系数4；2.未按燃气管理部门要求整改，或整改后再次发生类似违法行为的，系数9；3.发生相关燃气安全事故的，系数9。</w:t>
            </w:r>
          </w:p>
        </w:tc>
        <w:tc>
          <w:tcPr>
            <w:tcW w:w="1628" w:type="dxa"/>
            <w:shd w:val="clear" w:color="auto" w:fill="auto"/>
            <w:vAlign w:val="center"/>
          </w:tcPr>
          <w:p w14:paraId="1C355D6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vMerge w:val="restart"/>
            <w:shd w:val="clear" w:color="auto" w:fill="auto"/>
            <w:vAlign w:val="center"/>
          </w:tcPr>
          <w:p w14:paraId="464CBEC9" w14:textId="77777777" w:rsidR="00EF274B" w:rsidRDefault="00000000">
            <w:pPr>
              <w:widowControl/>
              <w:spacing w:line="0" w:lineRule="atLeast"/>
              <w:ind w:firstLine="242"/>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对燃气经营者</w:t>
            </w:r>
            <w:r>
              <w:rPr>
                <w:rFonts w:ascii="仿宋_GB2312" w:eastAsia="仿宋_GB2312" w:hAnsi="宋体" w:cs="宋体" w:hint="eastAsia"/>
                <w:color w:val="000000" w:themeColor="text1"/>
                <w:kern w:val="0"/>
                <w:szCs w:val="21"/>
              </w:rPr>
              <w:t>相关</w:t>
            </w:r>
            <w:r>
              <w:rPr>
                <w:rFonts w:ascii="仿宋_GB2312" w:eastAsia="仿宋_GB2312" w:hAnsi="宋体" w:cs="宋体"/>
                <w:color w:val="000000" w:themeColor="text1"/>
                <w:kern w:val="0"/>
                <w:szCs w:val="21"/>
              </w:rPr>
              <w:t>违法行为，适用《城镇燃气管理条例》处罚。拒不执行的，应另行立案，适用《中华人民共和国安全生产法》</w:t>
            </w:r>
            <w:r>
              <w:rPr>
                <w:rFonts w:ascii="仿宋_GB2312" w:eastAsia="仿宋_GB2312" w:hAnsi="宋体" w:cs="宋体"/>
                <w:color w:val="000000" w:themeColor="text1"/>
                <w:kern w:val="0"/>
                <w:szCs w:val="21"/>
              </w:rPr>
              <w:t>“</w:t>
            </w:r>
            <w:r>
              <w:rPr>
                <w:rFonts w:ascii="仿宋_GB2312" w:eastAsia="仿宋_GB2312" w:hAnsi="宋体" w:cs="宋体"/>
                <w:color w:val="000000" w:themeColor="text1"/>
                <w:kern w:val="0"/>
                <w:szCs w:val="21"/>
              </w:rPr>
              <w:t>拒不执行</w:t>
            </w:r>
            <w:r>
              <w:rPr>
                <w:rFonts w:ascii="仿宋_GB2312" w:eastAsia="仿宋_GB2312" w:hAnsi="宋体" w:cs="宋体"/>
                <w:color w:val="000000" w:themeColor="text1"/>
                <w:kern w:val="0"/>
                <w:szCs w:val="21"/>
              </w:rPr>
              <w:t>”</w:t>
            </w:r>
            <w:r>
              <w:rPr>
                <w:rFonts w:ascii="仿宋_GB2312" w:eastAsia="仿宋_GB2312" w:hAnsi="宋体" w:cs="宋体"/>
                <w:color w:val="000000" w:themeColor="text1"/>
                <w:kern w:val="0"/>
                <w:szCs w:val="21"/>
              </w:rPr>
              <w:t>情形处罚。</w:t>
            </w:r>
          </w:p>
        </w:tc>
      </w:tr>
      <w:tr w:rsidR="00EF274B" w14:paraId="774236B8" w14:textId="77777777">
        <w:trPr>
          <w:gridAfter w:val="3"/>
          <w:wAfter w:w="5858" w:type="dxa"/>
          <w:trHeight w:val="1296"/>
        </w:trPr>
        <w:tc>
          <w:tcPr>
            <w:tcW w:w="706" w:type="dxa"/>
            <w:vMerge/>
            <w:shd w:val="clear" w:color="auto" w:fill="auto"/>
            <w:vAlign w:val="center"/>
          </w:tcPr>
          <w:p w14:paraId="79A7D27E"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36432502" w14:textId="77777777" w:rsidR="00EF274B" w:rsidRDefault="00EF274B">
            <w:pPr>
              <w:rPr>
                <w:rFonts w:ascii="仿宋_GB2312" w:eastAsia="仿宋_GB2312"/>
                <w:color w:val="000000" w:themeColor="text1"/>
              </w:rPr>
            </w:pPr>
          </w:p>
        </w:tc>
        <w:tc>
          <w:tcPr>
            <w:tcW w:w="2867" w:type="dxa"/>
            <w:shd w:val="clear" w:color="auto" w:fill="auto"/>
            <w:vAlign w:val="center"/>
          </w:tcPr>
          <w:p w14:paraId="48EF93AB" w14:textId="77777777" w:rsidR="00EF274B" w:rsidRDefault="00000000">
            <w:pPr>
              <w:rPr>
                <w:rFonts w:ascii="仿宋_GB2312" w:eastAsia="仿宋_GB2312"/>
                <w:color w:val="000000" w:themeColor="text1"/>
              </w:rPr>
            </w:pPr>
            <w:r>
              <w:rPr>
                <w:rFonts w:ascii="仿宋_GB2312" w:eastAsia="仿宋_GB2312" w:hint="eastAsia"/>
                <w:color w:val="000000" w:themeColor="text1"/>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7161" w:type="dxa"/>
            <w:gridSpan w:val="5"/>
            <w:shd w:val="clear" w:color="auto" w:fill="auto"/>
            <w:vAlign w:val="center"/>
          </w:tcPr>
          <w:p w14:paraId="2A00EE1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1.对1处一般事故隐患未采取措施消除，拒不执行的，责令停产停业整顿，对其直接负责的主管人员和其他直接责任人员处5万元以上7万元以下的罚款；</w:t>
            </w:r>
          </w:p>
          <w:p w14:paraId="00BA186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2.对2处一般事故隐患未采取措施消除，拒不执行的，责令停产停业整顿，对其直接负责的主管人员和其他直接责任人员处7万元以上9万元以下的罚款；</w:t>
            </w:r>
          </w:p>
          <w:p w14:paraId="7E472EE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3.对重大事故隐患或者3处以上一般事故隐患未采取措施消除，拒不执行的，责令停产停业整顿，对其直接负责的主管人员和其他直接责任人员处9万元以上10万元以下的罚款。</w:t>
            </w:r>
          </w:p>
        </w:tc>
        <w:tc>
          <w:tcPr>
            <w:tcW w:w="2929" w:type="dxa"/>
            <w:gridSpan w:val="2"/>
            <w:vMerge/>
            <w:shd w:val="clear" w:color="auto" w:fill="auto"/>
            <w:vAlign w:val="center"/>
          </w:tcPr>
          <w:p w14:paraId="0BDEA3E5" w14:textId="77777777" w:rsidR="00EF274B" w:rsidRDefault="00EF274B">
            <w:pPr>
              <w:widowControl/>
              <w:spacing w:line="0" w:lineRule="atLeast"/>
              <w:ind w:firstLine="242"/>
              <w:rPr>
                <w:rFonts w:ascii="仿宋_GB2312" w:eastAsia="仿宋_GB2312" w:hAnsi="宋体" w:cs="宋体"/>
                <w:color w:val="000000" w:themeColor="text1"/>
                <w:kern w:val="0"/>
                <w:szCs w:val="21"/>
              </w:rPr>
            </w:pPr>
          </w:p>
        </w:tc>
      </w:tr>
      <w:tr w:rsidR="00EF274B" w14:paraId="1ED046E4" w14:textId="77777777">
        <w:trPr>
          <w:gridAfter w:val="3"/>
          <w:wAfter w:w="5858" w:type="dxa"/>
          <w:trHeight w:val="1296"/>
        </w:trPr>
        <w:tc>
          <w:tcPr>
            <w:tcW w:w="706" w:type="dxa"/>
            <w:shd w:val="clear" w:color="auto" w:fill="auto"/>
            <w:vAlign w:val="center"/>
          </w:tcPr>
          <w:p w14:paraId="423A295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14</w:t>
            </w:r>
          </w:p>
        </w:tc>
        <w:tc>
          <w:tcPr>
            <w:tcW w:w="1441" w:type="dxa"/>
            <w:shd w:val="clear" w:color="auto" w:fill="auto"/>
            <w:vAlign w:val="center"/>
          </w:tcPr>
          <w:p w14:paraId="4C50585A"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擅自操作公用燃气阀门</w:t>
            </w:r>
          </w:p>
        </w:tc>
        <w:tc>
          <w:tcPr>
            <w:tcW w:w="2867" w:type="dxa"/>
            <w:shd w:val="clear" w:color="auto" w:fill="auto"/>
            <w:vAlign w:val="center"/>
          </w:tcPr>
          <w:p w14:paraId="415A508F"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违反条款：第二十八条第（一）项；处罚条款：第四十九条第一款第（一）项 责令限期改正；逾期不改正的，对单位可以处10万元以下罚款，对个人可以处1000元以下罚款</w:t>
            </w:r>
          </w:p>
        </w:tc>
        <w:tc>
          <w:tcPr>
            <w:tcW w:w="1103" w:type="dxa"/>
            <w:shd w:val="clear" w:color="auto" w:fill="auto"/>
            <w:vAlign w:val="center"/>
          </w:tcPr>
          <w:p w14:paraId="40D14BF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p w14:paraId="385B867D"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2A4341C1"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13E4281"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发生在人口集中地区或人员密集场所，或者存在其它较大安全隐患的，系数4；2.导致相关燃气安全事故的，系数9。</w:t>
            </w:r>
          </w:p>
        </w:tc>
        <w:tc>
          <w:tcPr>
            <w:tcW w:w="1628" w:type="dxa"/>
            <w:shd w:val="clear" w:color="auto" w:fill="auto"/>
            <w:vAlign w:val="center"/>
          </w:tcPr>
          <w:p w14:paraId="7C8A544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61D147DE"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逾期不改正的情形，不纳入本案由情节系数。</w:t>
            </w:r>
          </w:p>
          <w:p w14:paraId="34BF0284"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对单位1万元以下的处罚和对个人的处罚，按照案件情况进行裁量。</w:t>
            </w:r>
          </w:p>
        </w:tc>
      </w:tr>
      <w:tr w:rsidR="00EF274B" w14:paraId="7199C7E8" w14:textId="77777777">
        <w:trPr>
          <w:gridAfter w:val="3"/>
          <w:wAfter w:w="5858" w:type="dxa"/>
          <w:trHeight w:val="1296"/>
        </w:trPr>
        <w:tc>
          <w:tcPr>
            <w:tcW w:w="706" w:type="dxa"/>
            <w:shd w:val="clear" w:color="auto" w:fill="auto"/>
            <w:vAlign w:val="center"/>
          </w:tcPr>
          <w:p w14:paraId="373C508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15</w:t>
            </w:r>
          </w:p>
        </w:tc>
        <w:tc>
          <w:tcPr>
            <w:tcW w:w="1441" w:type="dxa"/>
            <w:shd w:val="clear" w:color="auto" w:fill="auto"/>
            <w:vAlign w:val="center"/>
          </w:tcPr>
          <w:p w14:paraId="1FE916C5"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将燃气管道作为负重支架或者接地引线</w:t>
            </w:r>
          </w:p>
        </w:tc>
        <w:tc>
          <w:tcPr>
            <w:tcW w:w="2867" w:type="dxa"/>
            <w:shd w:val="clear" w:color="auto" w:fill="auto"/>
            <w:vAlign w:val="center"/>
          </w:tcPr>
          <w:p w14:paraId="4C1B35FE"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违反条款：第二十八条第（二）项；处罚条款：第四十九条第一款第（二）项 责令限期改正；逾期不改正的，对单位可以处10万元以下罚款，对个人可以处1000元以下罚款</w:t>
            </w:r>
          </w:p>
        </w:tc>
        <w:tc>
          <w:tcPr>
            <w:tcW w:w="1103" w:type="dxa"/>
            <w:shd w:val="clear" w:color="auto" w:fill="auto"/>
            <w:vAlign w:val="center"/>
          </w:tcPr>
          <w:p w14:paraId="4AF3347A"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p w14:paraId="6F31190A"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499A83FA"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7C5E4A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发生在人口集中地区或人员密集场所，或者存在其它较大安全隐患的，系数4；2.导致相关燃气安全事故的，系数9。</w:t>
            </w:r>
          </w:p>
        </w:tc>
        <w:tc>
          <w:tcPr>
            <w:tcW w:w="1628" w:type="dxa"/>
            <w:shd w:val="clear" w:color="auto" w:fill="auto"/>
            <w:vAlign w:val="center"/>
          </w:tcPr>
          <w:p w14:paraId="0DE2153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3555A9F1"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逾期不改正的情形，不纳入本案由情节系数。</w:t>
            </w:r>
          </w:p>
          <w:p w14:paraId="326541CB"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对单位1万元以下的处罚和对个人的处罚，按照案件情况进行裁量。</w:t>
            </w:r>
          </w:p>
        </w:tc>
      </w:tr>
      <w:tr w:rsidR="00EF274B" w14:paraId="2AA6E964" w14:textId="77777777">
        <w:trPr>
          <w:gridAfter w:val="3"/>
          <w:wAfter w:w="5858" w:type="dxa"/>
          <w:trHeight w:val="1296"/>
        </w:trPr>
        <w:tc>
          <w:tcPr>
            <w:tcW w:w="706" w:type="dxa"/>
            <w:shd w:val="clear" w:color="auto" w:fill="auto"/>
            <w:vAlign w:val="center"/>
          </w:tcPr>
          <w:p w14:paraId="3397143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16</w:t>
            </w:r>
          </w:p>
        </w:tc>
        <w:tc>
          <w:tcPr>
            <w:tcW w:w="1441" w:type="dxa"/>
            <w:shd w:val="clear" w:color="auto" w:fill="auto"/>
            <w:vAlign w:val="center"/>
          </w:tcPr>
          <w:p w14:paraId="45EEF1B9"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安装、使用不符合气源要求的燃气燃烧器具</w:t>
            </w:r>
          </w:p>
        </w:tc>
        <w:tc>
          <w:tcPr>
            <w:tcW w:w="2867" w:type="dxa"/>
            <w:shd w:val="clear" w:color="auto" w:fill="auto"/>
            <w:vAlign w:val="center"/>
          </w:tcPr>
          <w:p w14:paraId="7ABC1015"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违反条款：第二十八条第（三）项；处罚条款：第四十九条第一款第（三）项 责令限期改正；逾期不改正的，对单位可以处10万元以下罚款，对个人可以处1000元以下罚款</w:t>
            </w:r>
          </w:p>
        </w:tc>
        <w:tc>
          <w:tcPr>
            <w:tcW w:w="1103" w:type="dxa"/>
            <w:shd w:val="clear" w:color="auto" w:fill="auto"/>
            <w:vAlign w:val="center"/>
          </w:tcPr>
          <w:p w14:paraId="1BC1F995"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p w14:paraId="7B9077A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704B608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6C284C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发生在人口集中地区或人员密集场所，或者存在其它较大安全隐患的，系数4；2.导致相关燃气安全事故的，系数9。</w:t>
            </w:r>
          </w:p>
        </w:tc>
        <w:tc>
          <w:tcPr>
            <w:tcW w:w="1628" w:type="dxa"/>
            <w:shd w:val="clear" w:color="auto" w:fill="auto"/>
            <w:vAlign w:val="center"/>
          </w:tcPr>
          <w:p w14:paraId="3F6D155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56D7BFC2"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逾期不改正的情形，不纳入本案由情节系数。</w:t>
            </w:r>
          </w:p>
          <w:p w14:paraId="2DE44E91"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对单位1万元以下的处罚和对个人的处罚，按照案件情况进行裁量。</w:t>
            </w:r>
          </w:p>
        </w:tc>
      </w:tr>
      <w:tr w:rsidR="00EF274B" w14:paraId="5526C0AB" w14:textId="77777777">
        <w:trPr>
          <w:gridAfter w:val="3"/>
          <w:wAfter w:w="5858" w:type="dxa"/>
          <w:trHeight w:val="1296"/>
        </w:trPr>
        <w:tc>
          <w:tcPr>
            <w:tcW w:w="706" w:type="dxa"/>
            <w:shd w:val="clear" w:color="auto" w:fill="auto"/>
            <w:vAlign w:val="center"/>
          </w:tcPr>
          <w:p w14:paraId="60547D9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17</w:t>
            </w:r>
          </w:p>
        </w:tc>
        <w:tc>
          <w:tcPr>
            <w:tcW w:w="1441" w:type="dxa"/>
            <w:shd w:val="clear" w:color="auto" w:fill="auto"/>
            <w:vAlign w:val="center"/>
          </w:tcPr>
          <w:p w14:paraId="2461EE28"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擅自安装、改装、拆除户内燃气设施和燃气计量装置</w:t>
            </w:r>
          </w:p>
        </w:tc>
        <w:tc>
          <w:tcPr>
            <w:tcW w:w="2867" w:type="dxa"/>
            <w:shd w:val="clear" w:color="auto" w:fill="auto"/>
            <w:vAlign w:val="center"/>
          </w:tcPr>
          <w:p w14:paraId="5BFA3D23"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违反条款：第二十八条第（四）项；处罚条款：第四十九条第一款第（四）项 责令限期改正；逾期不改正的，对单位可以处10万元以下罚款，对个人可以处1000元以下罚款</w:t>
            </w:r>
          </w:p>
        </w:tc>
        <w:tc>
          <w:tcPr>
            <w:tcW w:w="1103" w:type="dxa"/>
            <w:shd w:val="clear" w:color="auto" w:fill="auto"/>
            <w:vAlign w:val="center"/>
          </w:tcPr>
          <w:p w14:paraId="2A0841EE"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p w14:paraId="19D6159D"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4507ECD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C15046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发生在人口集中地区或人员密集场所，或者存在其它较大安全隐患的，系数4；2.导致相关燃气安全事故的，系数9。</w:t>
            </w:r>
          </w:p>
        </w:tc>
        <w:tc>
          <w:tcPr>
            <w:tcW w:w="1628" w:type="dxa"/>
            <w:shd w:val="clear" w:color="auto" w:fill="auto"/>
            <w:vAlign w:val="center"/>
          </w:tcPr>
          <w:p w14:paraId="2D562A7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5DA83BFF"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逾期不改正的情形，不纳入本案由情节系数。</w:t>
            </w:r>
          </w:p>
          <w:p w14:paraId="1A128FE3"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对单位1万元以下的处罚和对个人的处罚，按照案件情况进行裁量。</w:t>
            </w:r>
          </w:p>
        </w:tc>
      </w:tr>
      <w:tr w:rsidR="00EF274B" w14:paraId="5D43D08F" w14:textId="77777777">
        <w:trPr>
          <w:gridAfter w:val="3"/>
          <w:wAfter w:w="5858" w:type="dxa"/>
          <w:trHeight w:val="1296"/>
        </w:trPr>
        <w:tc>
          <w:tcPr>
            <w:tcW w:w="706" w:type="dxa"/>
            <w:shd w:val="clear" w:color="auto" w:fill="auto"/>
            <w:vAlign w:val="center"/>
          </w:tcPr>
          <w:p w14:paraId="4ABA4BB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18</w:t>
            </w:r>
          </w:p>
        </w:tc>
        <w:tc>
          <w:tcPr>
            <w:tcW w:w="1441" w:type="dxa"/>
            <w:shd w:val="clear" w:color="auto" w:fill="auto"/>
            <w:vAlign w:val="center"/>
          </w:tcPr>
          <w:p w14:paraId="67F7A563"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在不具备安全条件的场所使用、储存燃气</w:t>
            </w:r>
          </w:p>
        </w:tc>
        <w:tc>
          <w:tcPr>
            <w:tcW w:w="2867" w:type="dxa"/>
            <w:shd w:val="clear" w:color="auto" w:fill="auto"/>
            <w:vAlign w:val="center"/>
          </w:tcPr>
          <w:p w14:paraId="2290B51D"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违反条款：第二十八条第（五）项；处罚条款：第四十九条第一款第（五）项 责令限期改正；逾期不改正的，对单位可以处10万元以下罚款，对个人可以处1000元以下罚款</w:t>
            </w:r>
          </w:p>
        </w:tc>
        <w:tc>
          <w:tcPr>
            <w:tcW w:w="1103" w:type="dxa"/>
            <w:shd w:val="clear" w:color="auto" w:fill="auto"/>
            <w:vAlign w:val="center"/>
          </w:tcPr>
          <w:p w14:paraId="2480CD76"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p w14:paraId="7C56FCF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3034369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E1E75F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发生在人口集中地区或人员密集场所，或者存在其它较大安全隐患的，系数4；2.导致相关燃气安全事故的，系数9。</w:t>
            </w:r>
          </w:p>
        </w:tc>
        <w:tc>
          <w:tcPr>
            <w:tcW w:w="1628" w:type="dxa"/>
            <w:shd w:val="clear" w:color="auto" w:fill="auto"/>
            <w:vAlign w:val="center"/>
          </w:tcPr>
          <w:p w14:paraId="519FCF3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7ADDF01C"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逾期不改正的情形，不纳入本案由情节系数。</w:t>
            </w:r>
          </w:p>
          <w:p w14:paraId="2F514EAB"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对单位1万元以下的处罚和对个人的处罚，按照案件情况进行裁量。</w:t>
            </w:r>
          </w:p>
        </w:tc>
      </w:tr>
      <w:tr w:rsidR="00EF274B" w14:paraId="49B04E71" w14:textId="77777777">
        <w:trPr>
          <w:gridAfter w:val="3"/>
          <w:wAfter w:w="5858" w:type="dxa"/>
          <w:trHeight w:val="1296"/>
        </w:trPr>
        <w:tc>
          <w:tcPr>
            <w:tcW w:w="706" w:type="dxa"/>
            <w:shd w:val="clear" w:color="auto" w:fill="auto"/>
            <w:vAlign w:val="center"/>
          </w:tcPr>
          <w:p w14:paraId="0DA4E10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19</w:t>
            </w:r>
          </w:p>
        </w:tc>
        <w:tc>
          <w:tcPr>
            <w:tcW w:w="1441" w:type="dxa"/>
            <w:shd w:val="clear" w:color="auto" w:fill="auto"/>
            <w:vAlign w:val="center"/>
          </w:tcPr>
          <w:p w14:paraId="0958C227"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改变燃气用途或者转供燃气</w:t>
            </w:r>
          </w:p>
        </w:tc>
        <w:tc>
          <w:tcPr>
            <w:tcW w:w="2867" w:type="dxa"/>
            <w:shd w:val="clear" w:color="auto" w:fill="auto"/>
            <w:vAlign w:val="center"/>
          </w:tcPr>
          <w:p w14:paraId="2D1CFD07"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违反条款：第二十八条第（七）项；处罚条款：第四十九条第一款第（六）项 责令限期改正；逾期不改正的，对单位可以处10万元以下罚款，对个人可以处1000元以下罚款</w:t>
            </w:r>
          </w:p>
        </w:tc>
        <w:tc>
          <w:tcPr>
            <w:tcW w:w="1103" w:type="dxa"/>
            <w:shd w:val="clear" w:color="auto" w:fill="auto"/>
            <w:vAlign w:val="center"/>
          </w:tcPr>
          <w:p w14:paraId="4C23CB7C"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p w14:paraId="14423B0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4BDE3881"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72A8DF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发生在人口集中地区或人员密集场所，或者存在其它较大安全隐患的，系数4；2.导致相关燃气安全事故的，系数9。</w:t>
            </w:r>
          </w:p>
        </w:tc>
        <w:tc>
          <w:tcPr>
            <w:tcW w:w="1628" w:type="dxa"/>
            <w:shd w:val="clear" w:color="auto" w:fill="auto"/>
            <w:vAlign w:val="center"/>
          </w:tcPr>
          <w:p w14:paraId="26954C8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48A55399"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逾期不改正的情形，不纳入本案由情节系数。</w:t>
            </w:r>
          </w:p>
          <w:p w14:paraId="0984E0CA"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对单位1万元以下的处罚和对个人的处罚，按照案件情况进行裁量。</w:t>
            </w:r>
          </w:p>
        </w:tc>
      </w:tr>
      <w:tr w:rsidR="00EF274B" w14:paraId="3BAC580C" w14:textId="77777777">
        <w:trPr>
          <w:gridAfter w:val="3"/>
          <w:wAfter w:w="5858" w:type="dxa"/>
          <w:trHeight w:val="1296"/>
        </w:trPr>
        <w:tc>
          <w:tcPr>
            <w:tcW w:w="706" w:type="dxa"/>
            <w:shd w:val="clear" w:color="auto" w:fill="auto"/>
            <w:vAlign w:val="center"/>
          </w:tcPr>
          <w:p w14:paraId="0BBE339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w:t>
            </w:r>
          </w:p>
        </w:tc>
        <w:tc>
          <w:tcPr>
            <w:tcW w:w="1441" w:type="dxa"/>
            <w:shd w:val="clear" w:color="auto" w:fill="auto"/>
            <w:vAlign w:val="center"/>
          </w:tcPr>
          <w:p w14:paraId="1ACD3ECF"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未设立售后服务站点或者未配备经考核合格的燃气燃烧器具安装、维修</w:t>
            </w:r>
            <w:r>
              <w:rPr>
                <w:rFonts w:ascii="仿宋_GB2312" w:eastAsia="仿宋_GB2312" w:hint="eastAsia"/>
                <w:color w:val="000000" w:themeColor="text1"/>
              </w:rPr>
              <w:lastRenderedPageBreak/>
              <w:t>人员</w:t>
            </w:r>
          </w:p>
        </w:tc>
        <w:tc>
          <w:tcPr>
            <w:tcW w:w="2867" w:type="dxa"/>
            <w:shd w:val="clear" w:color="auto" w:fill="auto"/>
            <w:vAlign w:val="center"/>
          </w:tcPr>
          <w:p w14:paraId="4EEF4BB6"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lastRenderedPageBreak/>
              <w:t>违反条款：第三十二条第一款；处罚条款：第四十九条第一款第（七）项 责令限期改正；逾期不改正的，对单位可以处10万元以下罚款，对个人可以处1000元以下罚款</w:t>
            </w:r>
          </w:p>
        </w:tc>
        <w:tc>
          <w:tcPr>
            <w:tcW w:w="1103" w:type="dxa"/>
            <w:shd w:val="clear" w:color="auto" w:fill="auto"/>
            <w:vAlign w:val="center"/>
          </w:tcPr>
          <w:p w14:paraId="4D386E04"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p w14:paraId="08E174A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4C46204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950772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违法行为持续时间超过半年的，系数4；1年以上，系数9；2.未按燃气管理部门要求整改，或整改后再次发生类似违法行为的，系数9；3.发生相关燃气安全事故的，系数9。</w:t>
            </w:r>
          </w:p>
        </w:tc>
        <w:tc>
          <w:tcPr>
            <w:tcW w:w="1628" w:type="dxa"/>
            <w:shd w:val="clear" w:color="auto" w:fill="auto"/>
            <w:vAlign w:val="center"/>
          </w:tcPr>
          <w:p w14:paraId="5EF780E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58185204"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逾期不改正的情形，不纳入本案由情节系数。</w:t>
            </w:r>
          </w:p>
          <w:p w14:paraId="380F3D38"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对单位1万元以下的处罚和对个人的处罚，按照案件情况进行裁量。</w:t>
            </w:r>
          </w:p>
        </w:tc>
      </w:tr>
      <w:tr w:rsidR="00EF274B" w14:paraId="5674A00E" w14:textId="77777777">
        <w:trPr>
          <w:gridAfter w:val="3"/>
          <w:wAfter w:w="5858" w:type="dxa"/>
          <w:trHeight w:val="1296"/>
        </w:trPr>
        <w:tc>
          <w:tcPr>
            <w:tcW w:w="706" w:type="dxa"/>
            <w:shd w:val="clear" w:color="auto" w:fill="auto"/>
            <w:vAlign w:val="center"/>
          </w:tcPr>
          <w:p w14:paraId="5DBAA1D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21</w:t>
            </w:r>
          </w:p>
        </w:tc>
        <w:tc>
          <w:tcPr>
            <w:tcW w:w="1441" w:type="dxa"/>
            <w:shd w:val="clear" w:color="auto" w:fill="auto"/>
            <w:vAlign w:val="center"/>
          </w:tcPr>
          <w:p w14:paraId="5BE0B5DC"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燃气燃烧器具的安装、维修不符合国家有关标准</w:t>
            </w:r>
          </w:p>
        </w:tc>
        <w:tc>
          <w:tcPr>
            <w:tcW w:w="2867" w:type="dxa"/>
            <w:shd w:val="clear" w:color="auto" w:fill="auto"/>
            <w:vAlign w:val="center"/>
          </w:tcPr>
          <w:p w14:paraId="56ADAE8F"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违反条款：第三十二条第二款；处罚条款：第四十九条第一款第（八）项 责令限期改正；逾期不改正的，对单位可以处10万元以下罚款，对个人可以处1000元以下罚款</w:t>
            </w:r>
          </w:p>
        </w:tc>
        <w:tc>
          <w:tcPr>
            <w:tcW w:w="1103" w:type="dxa"/>
            <w:shd w:val="clear" w:color="auto" w:fill="auto"/>
            <w:vAlign w:val="center"/>
          </w:tcPr>
          <w:p w14:paraId="600E848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p w14:paraId="27FF346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048AACA4"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70DB2C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违法行为持续时间超过半年的，系数4；1年以上，系数9；2.未按燃气管理部门要求整改，或整改后再次发生类似违法行为的，系数9；3.发生相关燃气安全事故的，系数9。</w:t>
            </w:r>
          </w:p>
        </w:tc>
        <w:tc>
          <w:tcPr>
            <w:tcW w:w="1628" w:type="dxa"/>
            <w:shd w:val="clear" w:color="auto" w:fill="auto"/>
            <w:vAlign w:val="center"/>
          </w:tcPr>
          <w:p w14:paraId="4390FDD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2C664698"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逾期不改正的情形，不纳入本案由情节系数。</w:t>
            </w:r>
          </w:p>
          <w:p w14:paraId="6AAEFEDF"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对单位1万元以下的处罚和对个人的处罚，按照案件情况进行裁量。</w:t>
            </w:r>
          </w:p>
        </w:tc>
      </w:tr>
      <w:tr w:rsidR="00EF274B" w14:paraId="0F7090FE" w14:textId="77777777">
        <w:trPr>
          <w:gridAfter w:val="3"/>
          <w:wAfter w:w="5858" w:type="dxa"/>
          <w:trHeight w:val="1296"/>
        </w:trPr>
        <w:tc>
          <w:tcPr>
            <w:tcW w:w="706" w:type="dxa"/>
            <w:vMerge w:val="restart"/>
            <w:shd w:val="clear" w:color="auto" w:fill="auto"/>
            <w:vAlign w:val="center"/>
          </w:tcPr>
          <w:p w14:paraId="532D1A44"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22</w:t>
            </w:r>
          </w:p>
        </w:tc>
        <w:tc>
          <w:tcPr>
            <w:tcW w:w="1441" w:type="dxa"/>
            <w:vMerge w:val="restart"/>
            <w:shd w:val="clear" w:color="auto" w:fill="auto"/>
            <w:vAlign w:val="center"/>
          </w:tcPr>
          <w:p w14:paraId="04559319" w14:textId="77777777" w:rsidR="00EF274B" w:rsidRDefault="00000000">
            <w:pPr>
              <w:rPr>
                <w:rFonts w:ascii="仿宋_GB2312" w:eastAsia="仿宋_GB2312"/>
                <w:color w:val="000000" w:themeColor="text1"/>
              </w:rPr>
            </w:pPr>
            <w:r>
              <w:rPr>
                <w:rFonts w:ascii="仿宋_GB2312" w:eastAsia="仿宋_GB2312" w:hint="eastAsia"/>
                <w:color w:val="000000" w:themeColor="text1"/>
              </w:rPr>
              <w:t>在燃气设施保护范围内进行爆破取土等作业或者动用明火</w:t>
            </w:r>
          </w:p>
        </w:tc>
        <w:tc>
          <w:tcPr>
            <w:tcW w:w="2867" w:type="dxa"/>
            <w:vMerge w:val="restart"/>
            <w:shd w:val="clear" w:color="auto" w:fill="auto"/>
            <w:vAlign w:val="center"/>
          </w:tcPr>
          <w:p w14:paraId="61F8EB3D"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1103" w:type="dxa"/>
            <w:shd w:val="clear" w:color="auto" w:fill="auto"/>
            <w:vAlign w:val="center"/>
          </w:tcPr>
          <w:p w14:paraId="2565761A"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p w14:paraId="40708F5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3938233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9AD008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1.损坏燃气设施，存在较大安全隐患,或者其它影响用气情形的，系数0.5；2.发生燃气事故,或者其它严重影响用气情形的，系数1。</w:t>
            </w:r>
          </w:p>
        </w:tc>
        <w:tc>
          <w:tcPr>
            <w:tcW w:w="1628" w:type="dxa"/>
            <w:shd w:val="clear" w:color="auto" w:fill="auto"/>
            <w:vAlign w:val="center"/>
          </w:tcPr>
          <w:p w14:paraId="3CFA105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shd w:val="clear" w:color="auto" w:fill="auto"/>
            <w:vAlign w:val="center"/>
          </w:tcPr>
          <w:p w14:paraId="60509BA9"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26A2B35D" w14:textId="77777777">
        <w:trPr>
          <w:gridAfter w:val="3"/>
          <w:wAfter w:w="5858" w:type="dxa"/>
          <w:trHeight w:val="1100"/>
        </w:trPr>
        <w:tc>
          <w:tcPr>
            <w:tcW w:w="706" w:type="dxa"/>
            <w:vMerge/>
            <w:shd w:val="clear" w:color="auto" w:fill="auto"/>
            <w:vAlign w:val="center"/>
          </w:tcPr>
          <w:p w14:paraId="6C7717A5"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2FD2F7B3" w14:textId="77777777" w:rsidR="00EF274B" w:rsidRDefault="00EF274B">
            <w:pPr>
              <w:rPr>
                <w:rFonts w:ascii="仿宋_GB2312" w:eastAsia="仿宋_GB2312"/>
                <w:color w:val="000000" w:themeColor="text1"/>
              </w:rPr>
            </w:pPr>
          </w:p>
        </w:tc>
        <w:tc>
          <w:tcPr>
            <w:tcW w:w="2867" w:type="dxa"/>
            <w:vMerge/>
            <w:shd w:val="clear" w:color="auto" w:fill="auto"/>
            <w:vAlign w:val="center"/>
          </w:tcPr>
          <w:p w14:paraId="4B755116" w14:textId="77777777" w:rsidR="00EF274B" w:rsidRDefault="00EF274B">
            <w:pPr>
              <w:rPr>
                <w:rFonts w:ascii="仿宋_GB2312" w:eastAsia="仿宋_GB2312" w:hAnsi="宋体" w:cs="宋体"/>
                <w:color w:val="000000" w:themeColor="text1"/>
                <w:sz w:val="24"/>
              </w:rPr>
            </w:pPr>
          </w:p>
        </w:tc>
        <w:tc>
          <w:tcPr>
            <w:tcW w:w="1103" w:type="dxa"/>
            <w:shd w:val="clear" w:color="auto" w:fill="auto"/>
            <w:vAlign w:val="center"/>
          </w:tcPr>
          <w:p w14:paraId="6EB4A8A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p w14:paraId="23B6416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（个人）</w:t>
            </w:r>
          </w:p>
        </w:tc>
        <w:tc>
          <w:tcPr>
            <w:tcW w:w="990" w:type="dxa"/>
            <w:shd w:val="clear" w:color="auto" w:fill="auto"/>
            <w:vAlign w:val="center"/>
          </w:tcPr>
          <w:p w14:paraId="21F8755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3BB8CA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1.损坏燃气设施，存在较大安全隐患,或者其它影响用气情形的，系数7；2.发生燃气事故,或者其它严重影响用气情形的，系数9。</w:t>
            </w:r>
          </w:p>
        </w:tc>
        <w:tc>
          <w:tcPr>
            <w:tcW w:w="1628" w:type="dxa"/>
            <w:shd w:val="clear" w:color="auto" w:fill="auto"/>
            <w:vAlign w:val="center"/>
          </w:tcPr>
          <w:p w14:paraId="5D0F1BD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27ACAE2D"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1FFC74A3" w14:textId="77777777">
        <w:trPr>
          <w:gridAfter w:val="3"/>
          <w:wAfter w:w="5858" w:type="dxa"/>
          <w:trHeight w:val="1296"/>
        </w:trPr>
        <w:tc>
          <w:tcPr>
            <w:tcW w:w="706" w:type="dxa"/>
            <w:vMerge w:val="restart"/>
            <w:shd w:val="clear" w:color="auto" w:fill="auto"/>
            <w:vAlign w:val="center"/>
          </w:tcPr>
          <w:p w14:paraId="4AC7C768"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23</w:t>
            </w:r>
          </w:p>
        </w:tc>
        <w:tc>
          <w:tcPr>
            <w:tcW w:w="1441" w:type="dxa"/>
            <w:vMerge w:val="restart"/>
            <w:shd w:val="clear" w:color="auto" w:fill="auto"/>
            <w:vAlign w:val="center"/>
          </w:tcPr>
          <w:p w14:paraId="6D39CBB4" w14:textId="77777777" w:rsidR="00EF274B" w:rsidRDefault="00000000">
            <w:pPr>
              <w:rPr>
                <w:rFonts w:ascii="仿宋_GB2312" w:eastAsia="仿宋_GB2312"/>
                <w:color w:val="000000" w:themeColor="text1"/>
              </w:rPr>
            </w:pPr>
            <w:r>
              <w:rPr>
                <w:rFonts w:ascii="仿宋_GB2312" w:eastAsia="仿宋_GB2312" w:hint="eastAsia"/>
                <w:color w:val="000000" w:themeColor="text1"/>
              </w:rPr>
              <w:t>在燃气设施保护范围内倾倒、排放腐蚀性物质</w:t>
            </w:r>
          </w:p>
        </w:tc>
        <w:tc>
          <w:tcPr>
            <w:tcW w:w="2867" w:type="dxa"/>
            <w:vMerge w:val="restart"/>
            <w:shd w:val="clear" w:color="auto" w:fill="auto"/>
            <w:vAlign w:val="center"/>
          </w:tcPr>
          <w:p w14:paraId="5D4899F2"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1103" w:type="dxa"/>
            <w:shd w:val="clear" w:color="auto" w:fill="auto"/>
            <w:vAlign w:val="center"/>
          </w:tcPr>
          <w:p w14:paraId="4546C5E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p w14:paraId="472446AD"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55B8476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998B54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1.损坏燃气设施，存在较大安全隐患,或者其它影响用气情形的，系数0.5；2.发生燃气事故,或者其它严重影响用气情形的，系数1。</w:t>
            </w:r>
          </w:p>
        </w:tc>
        <w:tc>
          <w:tcPr>
            <w:tcW w:w="1628" w:type="dxa"/>
            <w:shd w:val="clear" w:color="auto" w:fill="auto"/>
            <w:vAlign w:val="center"/>
          </w:tcPr>
          <w:p w14:paraId="126F43B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shd w:val="clear" w:color="auto" w:fill="auto"/>
            <w:vAlign w:val="center"/>
          </w:tcPr>
          <w:p w14:paraId="518615BA"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5A849AFF" w14:textId="77777777">
        <w:trPr>
          <w:gridAfter w:val="3"/>
          <w:wAfter w:w="5858" w:type="dxa"/>
          <w:trHeight w:val="1296"/>
        </w:trPr>
        <w:tc>
          <w:tcPr>
            <w:tcW w:w="706" w:type="dxa"/>
            <w:vMerge/>
            <w:shd w:val="clear" w:color="auto" w:fill="auto"/>
            <w:vAlign w:val="center"/>
          </w:tcPr>
          <w:p w14:paraId="3313528E"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0752D40D" w14:textId="77777777" w:rsidR="00EF274B" w:rsidRDefault="00EF274B">
            <w:pPr>
              <w:rPr>
                <w:rFonts w:ascii="仿宋_GB2312" w:eastAsia="仿宋_GB2312" w:hAnsi="宋体" w:cs="宋体"/>
                <w:color w:val="000000" w:themeColor="text1"/>
                <w:sz w:val="24"/>
              </w:rPr>
            </w:pPr>
          </w:p>
        </w:tc>
        <w:tc>
          <w:tcPr>
            <w:tcW w:w="2867" w:type="dxa"/>
            <w:vMerge/>
            <w:shd w:val="clear" w:color="auto" w:fill="auto"/>
            <w:vAlign w:val="center"/>
          </w:tcPr>
          <w:p w14:paraId="0F9DAE9F" w14:textId="77777777" w:rsidR="00EF274B" w:rsidRDefault="00EF274B">
            <w:pPr>
              <w:rPr>
                <w:rFonts w:ascii="仿宋_GB2312" w:eastAsia="仿宋_GB2312" w:hAnsi="宋体" w:cs="宋体"/>
                <w:color w:val="000000" w:themeColor="text1"/>
                <w:sz w:val="24"/>
              </w:rPr>
            </w:pPr>
          </w:p>
        </w:tc>
        <w:tc>
          <w:tcPr>
            <w:tcW w:w="1103" w:type="dxa"/>
            <w:shd w:val="clear" w:color="auto" w:fill="auto"/>
            <w:vAlign w:val="center"/>
          </w:tcPr>
          <w:p w14:paraId="2F40D09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p w14:paraId="648E3D77"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（个人）</w:t>
            </w:r>
          </w:p>
        </w:tc>
        <w:tc>
          <w:tcPr>
            <w:tcW w:w="990" w:type="dxa"/>
            <w:shd w:val="clear" w:color="auto" w:fill="auto"/>
            <w:vAlign w:val="center"/>
          </w:tcPr>
          <w:p w14:paraId="3FD8E28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E786A1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1.损坏燃气设施，存在较大安全隐患,或者其它影响用气情形的，系数7；2.发生燃气事故,或者其它严重影响用气情形的，系数9。</w:t>
            </w:r>
          </w:p>
        </w:tc>
        <w:tc>
          <w:tcPr>
            <w:tcW w:w="1628" w:type="dxa"/>
            <w:shd w:val="clear" w:color="auto" w:fill="auto"/>
            <w:vAlign w:val="center"/>
          </w:tcPr>
          <w:p w14:paraId="6C8B65B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3AC9606A"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7F584230" w14:textId="77777777">
        <w:trPr>
          <w:gridAfter w:val="3"/>
          <w:wAfter w:w="5858" w:type="dxa"/>
          <w:trHeight w:val="1296"/>
        </w:trPr>
        <w:tc>
          <w:tcPr>
            <w:tcW w:w="706" w:type="dxa"/>
            <w:vMerge w:val="restart"/>
            <w:shd w:val="clear" w:color="auto" w:fill="auto"/>
            <w:vAlign w:val="center"/>
          </w:tcPr>
          <w:p w14:paraId="2C3B165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24</w:t>
            </w:r>
          </w:p>
        </w:tc>
        <w:tc>
          <w:tcPr>
            <w:tcW w:w="1441" w:type="dxa"/>
            <w:vMerge w:val="restart"/>
            <w:shd w:val="clear" w:color="auto" w:fill="auto"/>
            <w:vAlign w:val="center"/>
          </w:tcPr>
          <w:p w14:paraId="71D491B8"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在燃气设施保护范围内放置易燃易爆物品或者种植深根植物</w:t>
            </w:r>
          </w:p>
        </w:tc>
        <w:tc>
          <w:tcPr>
            <w:tcW w:w="2867" w:type="dxa"/>
            <w:vMerge w:val="restart"/>
            <w:shd w:val="clear" w:color="auto" w:fill="auto"/>
            <w:vAlign w:val="center"/>
          </w:tcPr>
          <w:p w14:paraId="02E72DB1"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1103" w:type="dxa"/>
            <w:shd w:val="clear" w:color="auto" w:fill="auto"/>
            <w:vAlign w:val="center"/>
          </w:tcPr>
          <w:p w14:paraId="79D09DDD"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p w14:paraId="53451AD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1D230505"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38447A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1.损坏燃气设施，存在较大安全隐患,或者其它影响用气情形的，系数0.5；2.发生燃气事故,或者其它严重影响用气情形的，系数1。</w:t>
            </w:r>
          </w:p>
        </w:tc>
        <w:tc>
          <w:tcPr>
            <w:tcW w:w="1628" w:type="dxa"/>
            <w:shd w:val="clear" w:color="auto" w:fill="auto"/>
            <w:vAlign w:val="center"/>
          </w:tcPr>
          <w:p w14:paraId="64BE1D1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shd w:val="clear" w:color="auto" w:fill="auto"/>
            <w:vAlign w:val="center"/>
          </w:tcPr>
          <w:p w14:paraId="6C6F27D7"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46B0B5B8" w14:textId="77777777">
        <w:trPr>
          <w:gridAfter w:val="3"/>
          <w:wAfter w:w="5858" w:type="dxa"/>
          <w:trHeight w:val="1296"/>
        </w:trPr>
        <w:tc>
          <w:tcPr>
            <w:tcW w:w="706" w:type="dxa"/>
            <w:vMerge/>
            <w:shd w:val="clear" w:color="auto" w:fill="auto"/>
            <w:vAlign w:val="center"/>
          </w:tcPr>
          <w:p w14:paraId="77F0189B"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50ECE52C" w14:textId="77777777" w:rsidR="00EF274B" w:rsidRDefault="00EF274B">
            <w:pPr>
              <w:rPr>
                <w:rFonts w:ascii="仿宋_GB2312" w:eastAsia="仿宋_GB2312"/>
                <w:color w:val="000000" w:themeColor="text1"/>
              </w:rPr>
            </w:pPr>
          </w:p>
        </w:tc>
        <w:tc>
          <w:tcPr>
            <w:tcW w:w="2867" w:type="dxa"/>
            <w:vMerge/>
            <w:shd w:val="clear" w:color="auto" w:fill="auto"/>
            <w:vAlign w:val="center"/>
          </w:tcPr>
          <w:p w14:paraId="2B20B45C" w14:textId="77777777" w:rsidR="00EF274B" w:rsidRDefault="00EF274B">
            <w:pPr>
              <w:rPr>
                <w:rFonts w:ascii="仿宋_GB2312" w:eastAsia="仿宋_GB2312"/>
                <w:color w:val="000000" w:themeColor="text1"/>
              </w:rPr>
            </w:pPr>
          </w:p>
        </w:tc>
        <w:tc>
          <w:tcPr>
            <w:tcW w:w="1103" w:type="dxa"/>
            <w:shd w:val="clear" w:color="auto" w:fill="auto"/>
            <w:vAlign w:val="center"/>
          </w:tcPr>
          <w:p w14:paraId="20B3EC1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p w14:paraId="3173F5F5"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（个人）</w:t>
            </w:r>
          </w:p>
        </w:tc>
        <w:tc>
          <w:tcPr>
            <w:tcW w:w="990" w:type="dxa"/>
            <w:shd w:val="clear" w:color="auto" w:fill="auto"/>
            <w:vAlign w:val="center"/>
          </w:tcPr>
          <w:p w14:paraId="48AF912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260FE4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1.损坏燃气设施，存在较大安全隐患,或者其它影响用气情形的，系数7；2.发生燃气事故,或者其它严重影响用气情形的，系数9。</w:t>
            </w:r>
          </w:p>
        </w:tc>
        <w:tc>
          <w:tcPr>
            <w:tcW w:w="1628" w:type="dxa"/>
            <w:shd w:val="clear" w:color="auto" w:fill="auto"/>
            <w:vAlign w:val="center"/>
          </w:tcPr>
          <w:p w14:paraId="2E08CE7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22E502FF"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2A4D9655" w14:textId="77777777">
        <w:trPr>
          <w:gridAfter w:val="3"/>
          <w:wAfter w:w="5858" w:type="dxa"/>
          <w:trHeight w:val="1296"/>
        </w:trPr>
        <w:tc>
          <w:tcPr>
            <w:tcW w:w="706" w:type="dxa"/>
            <w:vMerge w:val="restart"/>
            <w:shd w:val="clear" w:color="auto" w:fill="auto"/>
            <w:vAlign w:val="center"/>
          </w:tcPr>
          <w:p w14:paraId="04383FD2"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25</w:t>
            </w:r>
          </w:p>
        </w:tc>
        <w:tc>
          <w:tcPr>
            <w:tcW w:w="1441" w:type="dxa"/>
            <w:vMerge w:val="restart"/>
            <w:shd w:val="clear" w:color="auto" w:fill="auto"/>
            <w:vAlign w:val="center"/>
          </w:tcPr>
          <w:p w14:paraId="7CF504F2" w14:textId="77777777" w:rsidR="00EF274B" w:rsidRDefault="00000000">
            <w:pPr>
              <w:rPr>
                <w:rFonts w:ascii="仿宋_GB2312" w:eastAsia="仿宋_GB2312"/>
                <w:color w:val="000000" w:themeColor="text1"/>
              </w:rPr>
            </w:pPr>
            <w:r>
              <w:rPr>
                <w:rFonts w:ascii="仿宋_GB2312" w:eastAsia="仿宋_GB2312" w:hint="eastAsia"/>
                <w:color w:val="000000" w:themeColor="text1"/>
              </w:rPr>
              <w:t>在燃气设施保护范围内擅自从事敷设管道、打桩、顶进、挖掘、钻探等可能影响燃气设施安全活动</w:t>
            </w:r>
          </w:p>
        </w:tc>
        <w:tc>
          <w:tcPr>
            <w:tcW w:w="2867" w:type="dxa"/>
            <w:vMerge w:val="restart"/>
            <w:shd w:val="clear" w:color="auto" w:fill="auto"/>
            <w:vAlign w:val="center"/>
          </w:tcPr>
          <w:p w14:paraId="5ECBB7D1"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违反条款：第三十四条；处罚条款：第五十条第一款第（四）项 责令停止违法行为，限期恢复原状或者采取其它补救措施，对单位处5万元以上10万元以下罚款，对个人处5000元以上5万元以下罚款。</w:t>
            </w:r>
          </w:p>
        </w:tc>
        <w:tc>
          <w:tcPr>
            <w:tcW w:w="1103" w:type="dxa"/>
            <w:shd w:val="clear" w:color="auto" w:fill="auto"/>
            <w:vAlign w:val="center"/>
          </w:tcPr>
          <w:p w14:paraId="4857A92A"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p w14:paraId="66017ABC"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61CE6D44"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742A3E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1.损坏燃气设施，存在较大安全隐患,或者其它影响用气情形的，系数0.5；2.发生燃气事故,或者其它严重影响用气情形的，系数1。</w:t>
            </w:r>
          </w:p>
        </w:tc>
        <w:tc>
          <w:tcPr>
            <w:tcW w:w="1628" w:type="dxa"/>
            <w:shd w:val="clear" w:color="auto" w:fill="auto"/>
            <w:vAlign w:val="center"/>
          </w:tcPr>
          <w:p w14:paraId="62973C8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shd w:val="clear" w:color="auto" w:fill="auto"/>
            <w:vAlign w:val="center"/>
          </w:tcPr>
          <w:p w14:paraId="5EF9A576"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31178258" w14:textId="77777777">
        <w:trPr>
          <w:gridAfter w:val="3"/>
          <w:wAfter w:w="5858" w:type="dxa"/>
          <w:trHeight w:val="1296"/>
        </w:trPr>
        <w:tc>
          <w:tcPr>
            <w:tcW w:w="706" w:type="dxa"/>
            <w:vMerge/>
            <w:shd w:val="clear" w:color="auto" w:fill="auto"/>
            <w:vAlign w:val="center"/>
          </w:tcPr>
          <w:p w14:paraId="7D8CF505"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23A0BF39" w14:textId="77777777" w:rsidR="00EF274B" w:rsidRDefault="00EF274B">
            <w:pPr>
              <w:rPr>
                <w:rFonts w:ascii="仿宋_GB2312" w:eastAsia="仿宋_GB2312" w:hAnsi="宋体" w:cs="宋体"/>
                <w:color w:val="000000" w:themeColor="text1"/>
                <w:sz w:val="24"/>
              </w:rPr>
            </w:pPr>
          </w:p>
        </w:tc>
        <w:tc>
          <w:tcPr>
            <w:tcW w:w="2867" w:type="dxa"/>
            <w:vMerge/>
            <w:shd w:val="clear" w:color="auto" w:fill="auto"/>
            <w:vAlign w:val="center"/>
          </w:tcPr>
          <w:p w14:paraId="68D4B1AA" w14:textId="77777777" w:rsidR="00EF274B" w:rsidRDefault="00EF274B">
            <w:pPr>
              <w:rPr>
                <w:rFonts w:ascii="仿宋_GB2312" w:eastAsia="仿宋_GB2312" w:hAnsi="宋体" w:cs="宋体"/>
                <w:color w:val="000000" w:themeColor="text1"/>
                <w:sz w:val="24"/>
              </w:rPr>
            </w:pPr>
          </w:p>
        </w:tc>
        <w:tc>
          <w:tcPr>
            <w:tcW w:w="1103" w:type="dxa"/>
            <w:shd w:val="clear" w:color="auto" w:fill="auto"/>
            <w:vAlign w:val="center"/>
          </w:tcPr>
          <w:p w14:paraId="42B0BD4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p w14:paraId="115ACDBA"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（个人）</w:t>
            </w:r>
          </w:p>
        </w:tc>
        <w:tc>
          <w:tcPr>
            <w:tcW w:w="990" w:type="dxa"/>
            <w:shd w:val="clear" w:color="auto" w:fill="auto"/>
            <w:vAlign w:val="center"/>
          </w:tcPr>
          <w:p w14:paraId="6393062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A5EE44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1.损坏燃气设施，存在较大安全隐患,或者其它影响用气情形的，系数7；2.发生燃气事故,或者其它严重影响用气情形的，系数9。</w:t>
            </w:r>
          </w:p>
        </w:tc>
        <w:tc>
          <w:tcPr>
            <w:tcW w:w="1628" w:type="dxa"/>
            <w:shd w:val="clear" w:color="auto" w:fill="auto"/>
            <w:vAlign w:val="center"/>
          </w:tcPr>
          <w:p w14:paraId="456730E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22CD17D1"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7025DD99" w14:textId="77777777">
        <w:trPr>
          <w:gridAfter w:val="3"/>
          <w:wAfter w:w="5858" w:type="dxa"/>
          <w:trHeight w:val="1438"/>
        </w:trPr>
        <w:tc>
          <w:tcPr>
            <w:tcW w:w="706" w:type="dxa"/>
            <w:vMerge w:val="restart"/>
            <w:shd w:val="clear" w:color="auto" w:fill="auto"/>
            <w:vAlign w:val="center"/>
          </w:tcPr>
          <w:p w14:paraId="6DF04681"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26</w:t>
            </w:r>
          </w:p>
        </w:tc>
        <w:tc>
          <w:tcPr>
            <w:tcW w:w="1441" w:type="dxa"/>
            <w:vMerge w:val="restart"/>
            <w:shd w:val="clear" w:color="auto" w:fill="auto"/>
            <w:vAlign w:val="center"/>
          </w:tcPr>
          <w:p w14:paraId="35CDA937" w14:textId="77777777" w:rsidR="00EF274B" w:rsidRDefault="00000000">
            <w:pPr>
              <w:rPr>
                <w:rFonts w:ascii="仿宋_GB2312" w:eastAsia="仿宋_GB2312"/>
                <w:color w:val="000000" w:themeColor="text1"/>
              </w:rPr>
            </w:pPr>
            <w:r>
              <w:rPr>
                <w:rFonts w:ascii="仿宋_GB2312" w:eastAsia="仿宋_GB2312" w:hint="eastAsia"/>
                <w:color w:val="000000" w:themeColor="text1"/>
              </w:rPr>
              <w:t>侵占、毁损、擅自拆除、移动燃气设施</w:t>
            </w:r>
          </w:p>
        </w:tc>
        <w:tc>
          <w:tcPr>
            <w:tcW w:w="2867" w:type="dxa"/>
            <w:vMerge w:val="restart"/>
            <w:shd w:val="clear" w:color="auto" w:fill="auto"/>
            <w:vAlign w:val="center"/>
          </w:tcPr>
          <w:p w14:paraId="2DE1819E"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违反条款：第三十六条第一款；处罚条款：第五十一条第一款 责令限期改正，恢复原状或者采取其它补救措施，对单位处5万元以上10万元以下罚款，对个人处5000元以上5万元以下罚款。</w:t>
            </w:r>
          </w:p>
        </w:tc>
        <w:tc>
          <w:tcPr>
            <w:tcW w:w="1103" w:type="dxa"/>
            <w:shd w:val="clear" w:color="auto" w:fill="auto"/>
            <w:vAlign w:val="center"/>
          </w:tcPr>
          <w:p w14:paraId="3F364DA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p w14:paraId="214F10C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7142C8AD"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A198BC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1.损坏燃气设施，存在较大安全隐患,或者其它影响用气情形的，系数0.5；2.发生燃气事故,或者其它严重影响用气情形的，系数1。</w:t>
            </w:r>
          </w:p>
        </w:tc>
        <w:tc>
          <w:tcPr>
            <w:tcW w:w="1628" w:type="dxa"/>
            <w:shd w:val="clear" w:color="auto" w:fill="auto"/>
            <w:vAlign w:val="center"/>
          </w:tcPr>
          <w:p w14:paraId="3113758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shd w:val="clear" w:color="auto" w:fill="auto"/>
            <w:vAlign w:val="center"/>
          </w:tcPr>
          <w:p w14:paraId="528FC282"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5F64534B" w14:textId="77777777">
        <w:trPr>
          <w:gridAfter w:val="3"/>
          <w:wAfter w:w="5858" w:type="dxa"/>
          <w:trHeight w:val="1413"/>
        </w:trPr>
        <w:tc>
          <w:tcPr>
            <w:tcW w:w="706" w:type="dxa"/>
            <w:vMerge/>
            <w:shd w:val="clear" w:color="auto" w:fill="auto"/>
            <w:vAlign w:val="center"/>
          </w:tcPr>
          <w:p w14:paraId="77B337C1"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316EED03" w14:textId="77777777" w:rsidR="00EF274B" w:rsidRDefault="00EF274B">
            <w:pPr>
              <w:rPr>
                <w:rFonts w:ascii="仿宋_GB2312" w:eastAsia="仿宋_GB2312" w:hAnsi="宋体" w:cs="宋体"/>
                <w:color w:val="000000" w:themeColor="text1"/>
                <w:sz w:val="24"/>
              </w:rPr>
            </w:pPr>
          </w:p>
        </w:tc>
        <w:tc>
          <w:tcPr>
            <w:tcW w:w="2867" w:type="dxa"/>
            <w:vMerge/>
            <w:shd w:val="clear" w:color="auto" w:fill="auto"/>
            <w:vAlign w:val="center"/>
          </w:tcPr>
          <w:p w14:paraId="07875659" w14:textId="77777777" w:rsidR="00EF274B" w:rsidRDefault="00EF274B">
            <w:pPr>
              <w:rPr>
                <w:rFonts w:ascii="仿宋_GB2312" w:eastAsia="仿宋_GB2312" w:hAnsi="宋体" w:cs="宋体"/>
                <w:color w:val="000000" w:themeColor="text1"/>
                <w:sz w:val="24"/>
              </w:rPr>
            </w:pPr>
          </w:p>
        </w:tc>
        <w:tc>
          <w:tcPr>
            <w:tcW w:w="1103" w:type="dxa"/>
            <w:shd w:val="clear" w:color="auto" w:fill="auto"/>
            <w:vAlign w:val="center"/>
          </w:tcPr>
          <w:p w14:paraId="6E08480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p w14:paraId="4EC0417C"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（个人）</w:t>
            </w:r>
          </w:p>
        </w:tc>
        <w:tc>
          <w:tcPr>
            <w:tcW w:w="990" w:type="dxa"/>
            <w:shd w:val="clear" w:color="auto" w:fill="auto"/>
            <w:vAlign w:val="center"/>
          </w:tcPr>
          <w:p w14:paraId="409CFF26"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1F52B1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1.损坏燃气设施，存在较大安全隐患,或者其它影响用气情形的，系数7；2.发生燃气事故,或者其它严重影响用气情形的，系数9。</w:t>
            </w:r>
          </w:p>
        </w:tc>
        <w:tc>
          <w:tcPr>
            <w:tcW w:w="1628" w:type="dxa"/>
            <w:shd w:val="clear" w:color="auto" w:fill="auto"/>
            <w:vAlign w:val="center"/>
          </w:tcPr>
          <w:p w14:paraId="158427B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09F38C91"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45C92495" w14:textId="77777777">
        <w:trPr>
          <w:gridAfter w:val="3"/>
          <w:wAfter w:w="5858" w:type="dxa"/>
          <w:trHeight w:val="1436"/>
        </w:trPr>
        <w:tc>
          <w:tcPr>
            <w:tcW w:w="706" w:type="dxa"/>
            <w:vMerge w:val="restart"/>
            <w:shd w:val="clear" w:color="auto" w:fill="auto"/>
            <w:vAlign w:val="center"/>
          </w:tcPr>
          <w:p w14:paraId="26DC3C1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27</w:t>
            </w:r>
          </w:p>
        </w:tc>
        <w:tc>
          <w:tcPr>
            <w:tcW w:w="1441" w:type="dxa"/>
            <w:vMerge w:val="restart"/>
            <w:shd w:val="clear" w:color="auto" w:fill="auto"/>
            <w:vAlign w:val="center"/>
          </w:tcPr>
          <w:p w14:paraId="69F90727" w14:textId="77777777" w:rsidR="00EF274B" w:rsidRDefault="00000000">
            <w:pPr>
              <w:rPr>
                <w:rFonts w:ascii="仿宋_GB2312" w:eastAsia="仿宋_GB2312"/>
                <w:color w:val="000000" w:themeColor="text1"/>
              </w:rPr>
            </w:pPr>
            <w:r>
              <w:rPr>
                <w:rFonts w:ascii="仿宋_GB2312" w:eastAsia="仿宋_GB2312" w:hint="eastAsia"/>
                <w:color w:val="000000" w:themeColor="text1"/>
              </w:rPr>
              <w:t>擅自改动市政燃气设施</w:t>
            </w:r>
          </w:p>
        </w:tc>
        <w:tc>
          <w:tcPr>
            <w:tcW w:w="2867" w:type="dxa"/>
            <w:vMerge w:val="restart"/>
            <w:shd w:val="clear" w:color="auto" w:fill="auto"/>
            <w:vAlign w:val="center"/>
          </w:tcPr>
          <w:p w14:paraId="11945F1A"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违反条款：第三十八条第一款；处罚条款：第五十一条第一款 责令限期改正，恢复原状或者采取其它补救措施，对单位处5万元以上10万元以下罚款，对个人处5000元以上5万元以下罚款</w:t>
            </w:r>
          </w:p>
        </w:tc>
        <w:tc>
          <w:tcPr>
            <w:tcW w:w="1103" w:type="dxa"/>
            <w:shd w:val="clear" w:color="auto" w:fill="auto"/>
            <w:vAlign w:val="center"/>
          </w:tcPr>
          <w:p w14:paraId="04112C8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p w14:paraId="21E721B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3B0488E6"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804B43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1.损坏燃气设施，存在较大安全隐患,或者其它影响用气情形的，系数0.5；2.发生燃气事故,或者其它严重影响用气情形的，系数1。</w:t>
            </w:r>
          </w:p>
        </w:tc>
        <w:tc>
          <w:tcPr>
            <w:tcW w:w="1628" w:type="dxa"/>
            <w:shd w:val="clear" w:color="auto" w:fill="auto"/>
            <w:vAlign w:val="center"/>
          </w:tcPr>
          <w:p w14:paraId="2782D24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shd w:val="clear" w:color="auto" w:fill="auto"/>
            <w:vAlign w:val="center"/>
          </w:tcPr>
          <w:p w14:paraId="60CA23B8"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085236B1" w14:textId="77777777">
        <w:trPr>
          <w:gridAfter w:val="3"/>
          <w:wAfter w:w="5858" w:type="dxa"/>
          <w:trHeight w:val="1493"/>
        </w:trPr>
        <w:tc>
          <w:tcPr>
            <w:tcW w:w="706" w:type="dxa"/>
            <w:vMerge/>
            <w:shd w:val="clear" w:color="auto" w:fill="auto"/>
            <w:vAlign w:val="center"/>
          </w:tcPr>
          <w:p w14:paraId="508D40B2"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55F7BAF7" w14:textId="77777777" w:rsidR="00EF274B" w:rsidRDefault="00EF274B">
            <w:pPr>
              <w:rPr>
                <w:rFonts w:ascii="仿宋_GB2312" w:eastAsia="仿宋_GB2312"/>
                <w:color w:val="000000" w:themeColor="text1"/>
              </w:rPr>
            </w:pPr>
          </w:p>
        </w:tc>
        <w:tc>
          <w:tcPr>
            <w:tcW w:w="2867" w:type="dxa"/>
            <w:vMerge/>
            <w:shd w:val="clear" w:color="auto" w:fill="auto"/>
            <w:vAlign w:val="center"/>
          </w:tcPr>
          <w:p w14:paraId="1BCC6874" w14:textId="77777777" w:rsidR="00EF274B" w:rsidRDefault="00EF274B">
            <w:pPr>
              <w:rPr>
                <w:rFonts w:ascii="仿宋_GB2312" w:eastAsia="仿宋_GB2312"/>
                <w:color w:val="000000" w:themeColor="text1"/>
              </w:rPr>
            </w:pPr>
          </w:p>
        </w:tc>
        <w:tc>
          <w:tcPr>
            <w:tcW w:w="1103" w:type="dxa"/>
            <w:shd w:val="clear" w:color="auto" w:fill="auto"/>
            <w:vAlign w:val="center"/>
          </w:tcPr>
          <w:p w14:paraId="0BCFF20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p w14:paraId="4383A4E5"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（个人）</w:t>
            </w:r>
          </w:p>
        </w:tc>
        <w:tc>
          <w:tcPr>
            <w:tcW w:w="990" w:type="dxa"/>
            <w:shd w:val="clear" w:color="auto" w:fill="auto"/>
            <w:vAlign w:val="center"/>
          </w:tcPr>
          <w:p w14:paraId="2C59B631"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8AF36D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1.损坏燃气设施，存在较大安全隐患,或者其它影响用气情形的，系数7；2.发生燃气事故,或者其它严重影响用气情形的，系数9。</w:t>
            </w:r>
          </w:p>
        </w:tc>
        <w:tc>
          <w:tcPr>
            <w:tcW w:w="1628" w:type="dxa"/>
            <w:shd w:val="clear" w:color="auto" w:fill="auto"/>
            <w:vAlign w:val="center"/>
          </w:tcPr>
          <w:p w14:paraId="44D7A30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1F973ED5"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571D74C2" w14:textId="77777777">
        <w:trPr>
          <w:gridAfter w:val="3"/>
          <w:wAfter w:w="5858" w:type="dxa"/>
          <w:trHeight w:val="1296"/>
        </w:trPr>
        <w:tc>
          <w:tcPr>
            <w:tcW w:w="706" w:type="dxa"/>
            <w:shd w:val="clear" w:color="auto" w:fill="auto"/>
            <w:vAlign w:val="center"/>
          </w:tcPr>
          <w:p w14:paraId="5508D87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28</w:t>
            </w:r>
          </w:p>
        </w:tc>
        <w:tc>
          <w:tcPr>
            <w:tcW w:w="1441" w:type="dxa"/>
            <w:shd w:val="clear" w:color="auto" w:fill="auto"/>
            <w:vAlign w:val="center"/>
          </w:tcPr>
          <w:p w14:paraId="4F649DCD"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毁损、覆盖、涂改、擅自拆除或者移动燃气设施安全警示标志</w:t>
            </w:r>
          </w:p>
        </w:tc>
        <w:tc>
          <w:tcPr>
            <w:tcW w:w="2867" w:type="dxa"/>
            <w:shd w:val="clear" w:color="auto" w:fill="auto"/>
            <w:vAlign w:val="center"/>
          </w:tcPr>
          <w:p w14:paraId="62069C22"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违反条款：第三十六条第一款；处罚条款：第五十一条第二款 责令限期改正，恢复原状，可以处5000元以下罚款</w:t>
            </w:r>
          </w:p>
        </w:tc>
        <w:tc>
          <w:tcPr>
            <w:tcW w:w="1103" w:type="dxa"/>
            <w:shd w:val="clear" w:color="auto" w:fill="auto"/>
            <w:vAlign w:val="center"/>
          </w:tcPr>
          <w:p w14:paraId="32A0BC5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5B651B7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0DC366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发生在人口集中地区或人员密集场所的，系数2；2.导致相关燃气安全事故的，系数4。</w:t>
            </w:r>
          </w:p>
        </w:tc>
        <w:tc>
          <w:tcPr>
            <w:tcW w:w="1628" w:type="dxa"/>
            <w:shd w:val="clear" w:color="auto" w:fill="auto"/>
            <w:vAlign w:val="center"/>
          </w:tcPr>
          <w:p w14:paraId="2B1F8C1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罚款数额＝1000×（1＋情节系数＋变量系数）</w:t>
            </w:r>
          </w:p>
        </w:tc>
        <w:tc>
          <w:tcPr>
            <w:tcW w:w="2929" w:type="dxa"/>
            <w:gridSpan w:val="2"/>
            <w:shd w:val="clear" w:color="auto" w:fill="auto"/>
            <w:vAlign w:val="center"/>
          </w:tcPr>
          <w:p w14:paraId="744D5E0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处以1000元以下的罚款。按照办法规定和实际情况执行。</w:t>
            </w:r>
          </w:p>
        </w:tc>
      </w:tr>
      <w:tr w:rsidR="00EF274B" w14:paraId="3CAD82FA" w14:textId="77777777">
        <w:trPr>
          <w:gridAfter w:val="3"/>
          <w:wAfter w:w="5858" w:type="dxa"/>
          <w:trHeight w:val="1296"/>
        </w:trPr>
        <w:tc>
          <w:tcPr>
            <w:tcW w:w="706" w:type="dxa"/>
            <w:shd w:val="clear" w:color="auto" w:fill="auto"/>
            <w:vAlign w:val="center"/>
          </w:tcPr>
          <w:p w14:paraId="2015092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29</w:t>
            </w:r>
          </w:p>
        </w:tc>
        <w:tc>
          <w:tcPr>
            <w:tcW w:w="1441" w:type="dxa"/>
            <w:shd w:val="clear" w:color="auto" w:fill="auto"/>
            <w:vAlign w:val="center"/>
          </w:tcPr>
          <w:p w14:paraId="620BD183"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建设单位未会同施工单位与管道燃气经营者共同制定燃气设施保护方案</w:t>
            </w:r>
          </w:p>
        </w:tc>
        <w:tc>
          <w:tcPr>
            <w:tcW w:w="2867" w:type="dxa"/>
            <w:shd w:val="clear" w:color="auto" w:fill="auto"/>
            <w:vAlign w:val="center"/>
          </w:tcPr>
          <w:p w14:paraId="7A7173F7"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违反条款：第三十七条第三款；处罚条款：第五十二条 责令改正，处1万元以上10万元以下罚款</w:t>
            </w:r>
          </w:p>
        </w:tc>
        <w:tc>
          <w:tcPr>
            <w:tcW w:w="1103" w:type="dxa"/>
            <w:shd w:val="clear" w:color="auto" w:fill="auto"/>
            <w:vAlign w:val="center"/>
          </w:tcPr>
          <w:p w14:paraId="6D7AC1B7"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1966746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A8C750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发生在人口集中地区或人员密集场所的，系数2；2.发生相关燃气安全事故的，系数9。</w:t>
            </w:r>
          </w:p>
        </w:tc>
        <w:tc>
          <w:tcPr>
            <w:tcW w:w="1628" w:type="dxa"/>
            <w:shd w:val="clear" w:color="auto" w:fill="auto"/>
            <w:vAlign w:val="center"/>
          </w:tcPr>
          <w:p w14:paraId="4973413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65991452"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46EBE3BF" w14:textId="77777777">
        <w:trPr>
          <w:gridAfter w:val="3"/>
          <w:wAfter w:w="5858" w:type="dxa"/>
          <w:trHeight w:val="1296"/>
        </w:trPr>
        <w:tc>
          <w:tcPr>
            <w:tcW w:w="706" w:type="dxa"/>
            <w:shd w:val="clear" w:color="auto" w:fill="auto"/>
            <w:vAlign w:val="center"/>
          </w:tcPr>
          <w:p w14:paraId="67868DF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w:t>
            </w:r>
          </w:p>
        </w:tc>
        <w:tc>
          <w:tcPr>
            <w:tcW w:w="1441" w:type="dxa"/>
            <w:shd w:val="clear" w:color="auto" w:fill="auto"/>
            <w:vAlign w:val="center"/>
          </w:tcPr>
          <w:p w14:paraId="3000C161"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建设单位、施工单位未采取安全保护措施，确保燃气设施运行安全</w:t>
            </w:r>
          </w:p>
        </w:tc>
        <w:tc>
          <w:tcPr>
            <w:tcW w:w="2867" w:type="dxa"/>
            <w:shd w:val="clear" w:color="auto" w:fill="auto"/>
            <w:vAlign w:val="center"/>
          </w:tcPr>
          <w:p w14:paraId="280763C2"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违反条款：第三十七条第三款；处罚条款：第五十二条 责令改正，处1万元以上10万元以下罚款</w:t>
            </w:r>
          </w:p>
        </w:tc>
        <w:tc>
          <w:tcPr>
            <w:tcW w:w="1103" w:type="dxa"/>
            <w:shd w:val="clear" w:color="auto" w:fill="auto"/>
            <w:vAlign w:val="center"/>
          </w:tcPr>
          <w:p w14:paraId="3E8AC1D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6C3A85E7"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C2FEF5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发生在人口集中地区或人员密集场所的，系数2；2.发生相关燃气安全事故的，系数9。</w:t>
            </w:r>
          </w:p>
        </w:tc>
        <w:tc>
          <w:tcPr>
            <w:tcW w:w="1628" w:type="dxa"/>
            <w:shd w:val="clear" w:color="auto" w:fill="auto"/>
            <w:vAlign w:val="center"/>
          </w:tcPr>
          <w:p w14:paraId="75FDE9B1"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28FB2CA1"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526A63F1" w14:textId="77777777">
        <w:trPr>
          <w:gridAfter w:val="3"/>
          <w:wAfter w:w="5858" w:type="dxa"/>
          <w:trHeight w:val="516"/>
        </w:trPr>
        <w:tc>
          <w:tcPr>
            <w:tcW w:w="15104" w:type="dxa"/>
            <w:gridSpan w:val="10"/>
            <w:shd w:val="clear" w:color="auto" w:fill="auto"/>
            <w:vAlign w:val="center"/>
          </w:tcPr>
          <w:p w14:paraId="628CE642" w14:textId="77777777" w:rsidR="00EF274B" w:rsidRDefault="00000000">
            <w:pPr>
              <w:pStyle w:val="20"/>
              <w:jc w:val="center"/>
              <w:rPr>
                <w:color w:val="000000" w:themeColor="text1"/>
              </w:rPr>
            </w:pPr>
            <w:bookmarkStart w:id="27" w:name="_Toc1835992713"/>
            <w:r>
              <w:rPr>
                <w:rFonts w:hint="eastAsia"/>
                <w:color w:val="000000" w:themeColor="text1"/>
              </w:rPr>
              <w:lastRenderedPageBreak/>
              <w:t>《北京市燃气管理条例》案由26项</w:t>
            </w:r>
            <w:bookmarkEnd w:id="27"/>
          </w:p>
        </w:tc>
      </w:tr>
      <w:tr w:rsidR="00EF274B" w14:paraId="18E8D4D1" w14:textId="77777777">
        <w:trPr>
          <w:gridAfter w:val="3"/>
          <w:wAfter w:w="5858" w:type="dxa"/>
          <w:trHeight w:val="1739"/>
        </w:trPr>
        <w:tc>
          <w:tcPr>
            <w:tcW w:w="706" w:type="dxa"/>
            <w:shd w:val="clear" w:color="auto" w:fill="auto"/>
            <w:vAlign w:val="center"/>
          </w:tcPr>
          <w:p w14:paraId="5688F8F4" w14:textId="77777777" w:rsidR="00EF274B"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t>1</w:t>
            </w:r>
          </w:p>
        </w:tc>
        <w:tc>
          <w:tcPr>
            <w:tcW w:w="1441" w:type="dxa"/>
            <w:shd w:val="clear" w:color="auto" w:fill="auto"/>
            <w:vAlign w:val="center"/>
          </w:tcPr>
          <w:p w14:paraId="5FC391C3"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未取得燃气经营许可从事燃气经营活动</w:t>
            </w:r>
          </w:p>
        </w:tc>
        <w:tc>
          <w:tcPr>
            <w:tcW w:w="2867" w:type="dxa"/>
            <w:shd w:val="clear" w:color="auto" w:fill="auto"/>
            <w:vAlign w:val="center"/>
          </w:tcPr>
          <w:p w14:paraId="6CBBDFF8"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违反条款：第十六条第一款；</w:t>
            </w:r>
          </w:p>
          <w:p w14:paraId="7E8C3024"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处罚条款：第五十五条第一款 责令停止违法行为，处五万元以上五十万元以下罚款；有违法所得的，没收违法所得。</w:t>
            </w:r>
          </w:p>
        </w:tc>
        <w:tc>
          <w:tcPr>
            <w:tcW w:w="1103" w:type="dxa"/>
            <w:shd w:val="clear" w:color="auto" w:fill="auto"/>
            <w:vAlign w:val="center"/>
          </w:tcPr>
          <w:p w14:paraId="631FC971"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50000</w:t>
            </w:r>
          </w:p>
        </w:tc>
        <w:tc>
          <w:tcPr>
            <w:tcW w:w="990" w:type="dxa"/>
            <w:shd w:val="clear" w:color="auto" w:fill="auto"/>
            <w:vAlign w:val="center"/>
          </w:tcPr>
          <w:p w14:paraId="557FD156"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238EAF8E"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1.持续时间超过半年，系数4；1年以上，系数9；2.违规经营规模较大，或者经营场所在人口集中地区</w:t>
            </w:r>
            <w:r>
              <w:rPr>
                <w:rFonts w:ascii="仿宋_GB2312" w:eastAsia="仿宋_GB2312" w:hAnsi="宋体" w:cs="宋体" w:hint="eastAsia"/>
                <w:color w:val="000000" w:themeColor="text1"/>
                <w:kern w:val="0"/>
                <w:szCs w:val="21"/>
              </w:rPr>
              <w:t>、人员密集场所</w:t>
            </w:r>
            <w:r>
              <w:rPr>
                <w:rFonts w:ascii="仿宋_GB2312" w:eastAsia="仿宋_GB2312" w:hAnsi="仿宋_GB2312" w:cs="仿宋_GB2312" w:hint="eastAsia"/>
                <w:color w:val="000000" w:themeColor="text1"/>
                <w:kern w:val="0"/>
                <w:szCs w:val="21"/>
              </w:rPr>
              <w:t>，存在较大安全隐患的，系数5；3.发生燃气安全事故的，系数9。</w:t>
            </w:r>
          </w:p>
        </w:tc>
        <w:tc>
          <w:tcPr>
            <w:tcW w:w="1628" w:type="dxa"/>
            <w:shd w:val="clear" w:color="auto" w:fill="auto"/>
            <w:vAlign w:val="center"/>
          </w:tcPr>
          <w:p w14:paraId="33F18FDC"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罚款数额＝50000×（1＋情节系数＋变量系数）</w:t>
            </w:r>
          </w:p>
        </w:tc>
        <w:tc>
          <w:tcPr>
            <w:tcW w:w="2929" w:type="dxa"/>
            <w:gridSpan w:val="2"/>
            <w:shd w:val="clear" w:color="auto" w:fill="auto"/>
            <w:vAlign w:val="center"/>
          </w:tcPr>
          <w:p w14:paraId="5528CA61"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处罚额度和裁量标准与《城镇燃气管理条例》保持一致。</w:t>
            </w:r>
          </w:p>
        </w:tc>
      </w:tr>
      <w:tr w:rsidR="00EF274B" w14:paraId="07288649" w14:textId="77777777">
        <w:trPr>
          <w:gridAfter w:val="3"/>
          <w:wAfter w:w="5858" w:type="dxa"/>
          <w:trHeight w:val="1739"/>
        </w:trPr>
        <w:tc>
          <w:tcPr>
            <w:tcW w:w="706" w:type="dxa"/>
            <w:shd w:val="clear" w:color="auto" w:fill="auto"/>
            <w:vAlign w:val="center"/>
          </w:tcPr>
          <w:p w14:paraId="373906C8" w14:textId="77777777" w:rsidR="00EF274B"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t>2</w:t>
            </w:r>
          </w:p>
        </w:tc>
        <w:tc>
          <w:tcPr>
            <w:tcW w:w="1441" w:type="dxa"/>
            <w:shd w:val="clear" w:color="auto" w:fill="auto"/>
            <w:vAlign w:val="center"/>
          </w:tcPr>
          <w:p w14:paraId="21C5EA9E"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燃气供应企业不按照燃气经营许可决定的要求从事燃气经营活动</w:t>
            </w:r>
          </w:p>
        </w:tc>
        <w:tc>
          <w:tcPr>
            <w:tcW w:w="2867" w:type="dxa"/>
            <w:shd w:val="clear" w:color="auto" w:fill="auto"/>
            <w:vAlign w:val="center"/>
          </w:tcPr>
          <w:p w14:paraId="40C67F92"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违反条款：第十六条第四款；</w:t>
            </w:r>
          </w:p>
          <w:p w14:paraId="1A18EB85"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处罚条款：第五十五条第二款 责令限期改正，处三万元以上二十万元以下罚款，有违法所得的，没收违法所得；情节严重的，吊销燃气经营许可证。</w:t>
            </w:r>
          </w:p>
        </w:tc>
        <w:tc>
          <w:tcPr>
            <w:tcW w:w="1103" w:type="dxa"/>
            <w:shd w:val="clear" w:color="auto" w:fill="auto"/>
            <w:vAlign w:val="center"/>
          </w:tcPr>
          <w:p w14:paraId="490FFADF"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30000</w:t>
            </w:r>
          </w:p>
        </w:tc>
        <w:tc>
          <w:tcPr>
            <w:tcW w:w="990" w:type="dxa"/>
            <w:shd w:val="clear" w:color="auto" w:fill="auto"/>
            <w:vAlign w:val="center"/>
          </w:tcPr>
          <w:p w14:paraId="051827A3"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0AB55DE7"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1.违规经营时间较长（超过半年），规模较大，或者经营场所在人口集中地区、</w:t>
            </w:r>
            <w:r>
              <w:rPr>
                <w:rFonts w:ascii="仿宋_GB2312" w:eastAsia="仿宋_GB2312" w:hAnsi="宋体" w:cs="宋体" w:hint="eastAsia"/>
                <w:color w:val="000000" w:themeColor="text1"/>
                <w:kern w:val="0"/>
                <w:szCs w:val="21"/>
              </w:rPr>
              <w:t>人员密集场所</w:t>
            </w:r>
            <w:r>
              <w:rPr>
                <w:rFonts w:ascii="仿宋_GB2312" w:eastAsia="仿宋_GB2312" w:hAnsi="仿宋_GB2312" w:cs="仿宋_GB2312" w:hint="eastAsia"/>
                <w:color w:val="000000" w:themeColor="text1"/>
                <w:kern w:val="0"/>
                <w:szCs w:val="21"/>
              </w:rPr>
              <w:t>，存在较大安全隐患的，系数4；2.未按燃气管理部门要求整改，或整改后再次发生类似违法行为的，系数6；3.发生燃气安全事故，系数6。</w:t>
            </w:r>
          </w:p>
        </w:tc>
        <w:tc>
          <w:tcPr>
            <w:tcW w:w="1628" w:type="dxa"/>
            <w:shd w:val="clear" w:color="auto" w:fill="auto"/>
            <w:vAlign w:val="center"/>
          </w:tcPr>
          <w:p w14:paraId="6AE0178B"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罚款数额＝30000×（1＋情节系数＋变量系数）</w:t>
            </w:r>
          </w:p>
          <w:p w14:paraId="31F42B47" w14:textId="77777777" w:rsidR="00EF274B" w:rsidRDefault="00EF274B">
            <w:pPr>
              <w:widowControl/>
              <w:spacing w:line="0" w:lineRule="atLeast"/>
              <w:rPr>
                <w:rFonts w:ascii="仿宋_GB2312" w:eastAsia="仿宋_GB2312" w:hAnsi="仿宋_GB2312" w:cs="仿宋_GB2312"/>
                <w:color w:val="000000" w:themeColor="text1"/>
                <w:kern w:val="0"/>
                <w:szCs w:val="21"/>
              </w:rPr>
            </w:pPr>
          </w:p>
          <w:p w14:paraId="7F2D1F53" w14:textId="77777777" w:rsidR="00EF274B" w:rsidRDefault="00EF274B">
            <w:pPr>
              <w:widowControl/>
              <w:spacing w:line="0" w:lineRule="atLeast"/>
              <w:rPr>
                <w:rFonts w:ascii="仿宋_GB2312" w:eastAsia="仿宋_GB2312" w:hAnsi="仿宋_GB2312" w:cs="仿宋_GB2312"/>
                <w:color w:val="000000" w:themeColor="text1"/>
                <w:kern w:val="0"/>
                <w:szCs w:val="21"/>
              </w:rPr>
            </w:pPr>
          </w:p>
        </w:tc>
        <w:tc>
          <w:tcPr>
            <w:tcW w:w="2929" w:type="dxa"/>
            <w:gridSpan w:val="2"/>
            <w:shd w:val="clear" w:color="auto" w:fill="auto"/>
            <w:vAlign w:val="center"/>
          </w:tcPr>
          <w:p w14:paraId="0117BFDF"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处罚额度和裁量标准与《城镇燃气管理条例》“不按照燃气经营许可的规定从事经营活动”案由保持一致。</w:t>
            </w:r>
          </w:p>
        </w:tc>
      </w:tr>
      <w:tr w:rsidR="00EF274B" w14:paraId="4A73EEED" w14:textId="77777777">
        <w:trPr>
          <w:gridAfter w:val="3"/>
          <w:wAfter w:w="5858" w:type="dxa"/>
          <w:trHeight w:val="1296"/>
        </w:trPr>
        <w:tc>
          <w:tcPr>
            <w:tcW w:w="706" w:type="dxa"/>
            <w:shd w:val="clear" w:color="auto" w:fill="auto"/>
            <w:vAlign w:val="center"/>
          </w:tcPr>
          <w:p w14:paraId="38B461CF" w14:textId="77777777" w:rsidR="00EF274B"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t>3</w:t>
            </w:r>
          </w:p>
        </w:tc>
        <w:tc>
          <w:tcPr>
            <w:tcW w:w="1441" w:type="dxa"/>
            <w:shd w:val="clear" w:color="auto" w:fill="auto"/>
            <w:vAlign w:val="center"/>
          </w:tcPr>
          <w:p w14:paraId="7B190585"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燃气供应企业不符合燃气经营许可条件要求从事燃气经营活动</w:t>
            </w:r>
          </w:p>
        </w:tc>
        <w:tc>
          <w:tcPr>
            <w:tcW w:w="2867" w:type="dxa"/>
            <w:shd w:val="clear" w:color="auto" w:fill="auto"/>
            <w:vAlign w:val="center"/>
          </w:tcPr>
          <w:p w14:paraId="09F5B435"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违反条款：第十六条第二款；</w:t>
            </w:r>
          </w:p>
          <w:p w14:paraId="320F1685"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处罚条款：第五十五条第二款 责令限期改正，处三万元以上二十万元以下罚款，有违法所得的，没收违法所得；情节严重的，吊销燃气经营许可证。</w:t>
            </w:r>
          </w:p>
        </w:tc>
        <w:tc>
          <w:tcPr>
            <w:tcW w:w="1103" w:type="dxa"/>
            <w:shd w:val="clear" w:color="auto" w:fill="auto"/>
            <w:vAlign w:val="center"/>
          </w:tcPr>
          <w:p w14:paraId="07DFA7D0"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30000</w:t>
            </w:r>
          </w:p>
        </w:tc>
        <w:tc>
          <w:tcPr>
            <w:tcW w:w="990" w:type="dxa"/>
            <w:shd w:val="clear" w:color="auto" w:fill="auto"/>
            <w:vAlign w:val="center"/>
          </w:tcPr>
          <w:p w14:paraId="2A359295"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6445248F"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1.违规经营时间较长（超过半年），规模较大，或者经营场所在人口集中地区</w:t>
            </w:r>
            <w:r>
              <w:rPr>
                <w:rFonts w:ascii="仿宋_GB2312" w:eastAsia="仿宋_GB2312" w:hAnsi="宋体" w:cs="宋体" w:hint="eastAsia"/>
                <w:color w:val="000000" w:themeColor="text1"/>
                <w:kern w:val="0"/>
                <w:szCs w:val="21"/>
              </w:rPr>
              <w:t>、人员密集场所</w:t>
            </w:r>
            <w:r>
              <w:rPr>
                <w:rFonts w:ascii="仿宋_GB2312" w:eastAsia="仿宋_GB2312" w:hAnsi="仿宋_GB2312" w:cs="仿宋_GB2312" w:hint="eastAsia"/>
                <w:color w:val="000000" w:themeColor="text1"/>
                <w:kern w:val="0"/>
                <w:szCs w:val="21"/>
              </w:rPr>
              <w:t>，存在较大安全隐患的，系数4；2.未按燃气管理部门要求整改，或整改后再次发生类似违法行为的，系数6；3.发生燃气安全事故，系数6。</w:t>
            </w:r>
          </w:p>
        </w:tc>
        <w:tc>
          <w:tcPr>
            <w:tcW w:w="1628" w:type="dxa"/>
            <w:shd w:val="clear" w:color="auto" w:fill="auto"/>
            <w:vAlign w:val="center"/>
          </w:tcPr>
          <w:p w14:paraId="4B987843"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罚款数额＝30000×（1＋情节系数＋变量系数）</w:t>
            </w:r>
          </w:p>
        </w:tc>
        <w:tc>
          <w:tcPr>
            <w:tcW w:w="2929" w:type="dxa"/>
            <w:gridSpan w:val="2"/>
            <w:shd w:val="clear" w:color="auto" w:fill="auto"/>
            <w:vAlign w:val="center"/>
          </w:tcPr>
          <w:p w14:paraId="334A74E9" w14:textId="77777777" w:rsidR="00EF274B" w:rsidRDefault="00EF274B">
            <w:pPr>
              <w:autoSpaceDE w:val="0"/>
              <w:spacing w:before="100" w:beforeAutospacing="1" w:after="100" w:afterAutospacing="1" w:line="0" w:lineRule="atLeast"/>
              <w:rPr>
                <w:rFonts w:ascii="仿宋_GB2312" w:eastAsia="仿宋_GB2312" w:hAnsi="仿宋_GB2312" w:cs="仿宋_GB2312"/>
                <w:color w:val="000000" w:themeColor="text1"/>
                <w:kern w:val="0"/>
                <w:szCs w:val="21"/>
              </w:rPr>
            </w:pPr>
          </w:p>
        </w:tc>
      </w:tr>
      <w:tr w:rsidR="00EF274B" w14:paraId="5E9BB28E" w14:textId="77777777">
        <w:trPr>
          <w:gridAfter w:val="3"/>
          <w:wAfter w:w="5858" w:type="dxa"/>
          <w:trHeight w:val="2579"/>
        </w:trPr>
        <w:tc>
          <w:tcPr>
            <w:tcW w:w="706" w:type="dxa"/>
            <w:shd w:val="clear" w:color="auto" w:fill="auto"/>
            <w:vAlign w:val="center"/>
          </w:tcPr>
          <w:p w14:paraId="5CA1E398" w14:textId="77777777" w:rsidR="00EF274B"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lastRenderedPageBreak/>
              <w:t>4</w:t>
            </w:r>
          </w:p>
        </w:tc>
        <w:tc>
          <w:tcPr>
            <w:tcW w:w="1441" w:type="dxa"/>
            <w:shd w:val="clear" w:color="auto" w:fill="auto"/>
            <w:vAlign w:val="center"/>
          </w:tcPr>
          <w:p w14:paraId="49A534D4" w14:textId="77777777" w:rsidR="00EF274B"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燃气供应企业违反规定情形与非居民用户签订供用气合同（进行供气）</w:t>
            </w:r>
          </w:p>
        </w:tc>
        <w:tc>
          <w:tcPr>
            <w:tcW w:w="2867" w:type="dxa"/>
            <w:shd w:val="clear" w:color="auto" w:fill="auto"/>
            <w:vAlign w:val="center"/>
          </w:tcPr>
          <w:p w14:paraId="61E89775"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违反条款：第二十条第（一）（二）（三）项（根据实际情况选择适用）；</w:t>
            </w:r>
          </w:p>
          <w:p w14:paraId="330759AB"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处罚条款：第五十七条第一款 责令限期改正，处二万元以上十万元以下罚款；有违法所得的，没收违法所得；情节严重的，吊销燃气经营许可证。</w:t>
            </w:r>
          </w:p>
          <w:p w14:paraId="3C07B9C2" w14:textId="77777777" w:rsidR="00EF274B" w:rsidRDefault="00EF274B">
            <w:pPr>
              <w:widowControl/>
              <w:spacing w:line="0" w:lineRule="atLeast"/>
              <w:jc w:val="left"/>
              <w:rPr>
                <w:rFonts w:ascii="仿宋_GB2312" w:eastAsia="仿宋_GB2312" w:hAnsi="仿宋_GB2312" w:cs="仿宋_GB2312"/>
                <w:color w:val="000000" w:themeColor="text1"/>
                <w:szCs w:val="21"/>
              </w:rPr>
            </w:pPr>
          </w:p>
        </w:tc>
        <w:tc>
          <w:tcPr>
            <w:tcW w:w="1103" w:type="dxa"/>
            <w:shd w:val="clear" w:color="auto" w:fill="auto"/>
            <w:vAlign w:val="center"/>
          </w:tcPr>
          <w:p w14:paraId="0F6E09A4"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20000</w:t>
            </w:r>
          </w:p>
        </w:tc>
        <w:tc>
          <w:tcPr>
            <w:tcW w:w="990" w:type="dxa"/>
            <w:shd w:val="clear" w:color="auto" w:fill="auto"/>
            <w:vAlign w:val="center"/>
          </w:tcPr>
          <w:p w14:paraId="0B749AF8"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1369CD06"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存在第二十条第一款第（二）项违法行为的，系数1；2.同时违反第二十条第一款第（一）（二）（三）项中两项违法行为的，系数2；两项以上违法行为的，系数3-4；3.发生燃气事故，或者其它严重影响用气情形的，系数4。</w:t>
            </w:r>
          </w:p>
        </w:tc>
        <w:tc>
          <w:tcPr>
            <w:tcW w:w="1628" w:type="dxa"/>
            <w:shd w:val="clear" w:color="auto" w:fill="auto"/>
            <w:vAlign w:val="center"/>
          </w:tcPr>
          <w:p w14:paraId="5CEB2A1B"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罚款数额＝20000×（1＋情节系数＋变量系数）</w:t>
            </w:r>
          </w:p>
        </w:tc>
        <w:tc>
          <w:tcPr>
            <w:tcW w:w="2929" w:type="dxa"/>
            <w:gridSpan w:val="2"/>
            <w:shd w:val="clear" w:color="auto" w:fill="auto"/>
            <w:vAlign w:val="center"/>
          </w:tcPr>
          <w:p w14:paraId="44BB4039"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p>
        </w:tc>
      </w:tr>
      <w:tr w:rsidR="00EF274B" w14:paraId="514CB068" w14:textId="77777777">
        <w:trPr>
          <w:gridAfter w:val="3"/>
          <w:wAfter w:w="5858" w:type="dxa"/>
          <w:trHeight w:val="2909"/>
        </w:trPr>
        <w:tc>
          <w:tcPr>
            <w:tcW w:w="706" w:type="dxa"/>
            <w:shd w:val="clear" w:color="auto" w:fill="auto"/>
            <w:vAlign w:val="center"/>
          </w:tcPr>
          <w:p w14:paraId="161DE85A" w14:textId="77777777" w:rsidR="00EF274B"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t>5</w:t>
            </w:r>
          </w:p>
        </w:tc>
        <w:tc>
          <w:tcPr>
            <w:tcW w:w="1441" w:type="dxa"/>
            <w:shd w:val="clear" w:color="auto" w:fill="auto"/>
            <w:vAlign w:val="center"/>
          </w:tcPr>
          <w:p w14:paraId="1467745A" w14:textId="77777777" w:rsidR="00EF274B"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燃气供应企业未向用户提供安全、稳定、质量合格和价格合理的服务</w:t>
            </w:r>
          </w:p>
        </w:tc>
        <w:tc>
          <w:tcPr>
            <w:tcW w:w="2867" w:type="dxa"/>
            <w:shd w:val="clear" w:color="auto" w:fill="auto"/>
            <w:vAlign w:val="center"/>
          </w:tcPr>
          <w:p w14:paraId="5FE76840"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违反条款：第二十一条第一款；</w:t>
            </w:r>
          </w:p>
          <w:p w14:paraId="4B974AFF" w14:textId="77777777" w:rsidR="00EF274B"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处罚条款：第五十七条第一款 责令限期改正，处二万元以上十万元以下罚款；有违法所得的，没收违法所得；情节严重的，吊销燃气经营许可证。</w:t>
            </w:r>
          </w:p>
        </w:tc>
        <w:tc>
          <w:tcPr>
            <w:tcW w:w="1103" w:type="dxa"/>
            <w:shd w:val="clear" w:color="auto" w:fill="auto"/>
            <w:vAlign w:val="center"/>
          </w:tcPr>
          <w:p w14:paraId="0624FA1F"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20000</w:t>
            </w:r>
          </w:p>
        </w:tc>
        <w:tc>
          <w:tcPr>
            <w:tcW w:w="990" w:type="dxa"/>
            <w:shd w:val="clear" w:color="auto" w:fill="auto"/>
            <w:vAlign w:val="center"/>
          </w:tcPr>
          <w:p w14:paraId="539C36CD"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2AEF3183"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1.违规经营时间较长（超过半年），规模较大，或者经营场所在人口集中地区</w:t>
            </w:r>
            <w:r>
              <w:rPr>
                <w:rFonts w:ascii="仿宋_GB2312" w:eastAsia="仿宋_GB2312" w:hAnsi="宋体" w:cs="宋体" w:hint="eastAsia"/>
                <w:color w:val="000000" w:themeColor="text1"/>
                <w:kern w:val="0"/>
                <w:szCs w:val="21"/>
              </w:rPr>
              <w:t>、人员密集场所</w:t>
            </w:r>
            <w:r>
              <w:rPr>
                <w:rFonts w:ascii="仿宋_GB2312" w:eastAsia="仿宋_GB2312" w:hAnsi="仿宋_GB2312" w:cs="仿宋_GB2312" w:hint="eastAsia"/>
                <w:color w:val="000000" w:themeColor="text1"/>
                <w:kern w:val="0"/>
                <w:szCs w:val="21"/>
              </w:rPr>
              <w:t>，存在较大安全隐患的，系数2；2.未按燃气管理部门要求整改，或整改后再次发生类似违法行为的，系数4；3.发生燃气安全事故，系数4。</w:t>
            </w:r>
          </w:p>
        </w:tc>
        <w:tc>
          <w:tcPr>
            <w:tcW w:w="1628" w:type="dxa"/>
            <w:shd w:val="clear" w:color="auto" w:fill="auto"/>
            <w:vAlign w:val="center"/>
          </w:tcPr>
          <w:p w14:paraId="354B3CAB"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罚款数额＝20000×（1＋情节系数＋变量系数）</w:t>
            </w:r>
          </w:p>
        </w:tc>
        <w:tc>
          <w:tcPr>
            <w:tcW w:w="2929" w:type="dxa"/>
            <w:gridSpan w:val="2"/>
            <w:shd w:val="clear" w:color="auto" w:fill="auto"/>
            <w:vAlign w:val="center"/>
          </w:tcPr>
          <w:p w14:paraId="226329F0"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注意与《城镇燃气管理条例》中“未向燃气用户持续、稳定、安全供应符合国家质量标准的燃气，或者未对燃气用户的燃气设施定期进行安全检查”案由的区别联系。对“燃气供应企业未向用户提供安全、稳定、质量合格和价格合理的服务”，优先适用《北京市燃气管理条例》。</w:t>
            </w:r>
          </w:p>
        </w:tc>
      </w:tr>
      <w:tr w:rsidR="00EF274B" w14:paraId="1D4FF1E6" w14:textId="77777777">
        <w:trPr>
          <w:gridAfter w:val="3"/>
          <w:wAfter w:w="5858" w:type="dxa"/>
          <w:trHeight w:val="6680"/>
        </w:trPr>
        <w:tc>
          <w:tcPr>
            <w:tcW w:w="706" w:type="dxa"/>
            <w:shd w:val="clear" w:color="auto" w:fill="auto"/>
            <w:vAlign w:val="center"/>
          </w:tcPr>
          <w:p w14:paraId="061865EB" w14:textId="77777777" w:rsidR="00EF274B"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lastRenderedPageBreak/>
              <w:t>6</w:t>
            </w:r>
          </w:p>
        </w:tc>
        <w:tc>
          <w:tcPr>
            <w:tcW w:w="1441" w:type="dxa"/>
            <w:shd w:val="clear" w:color="auto" w:fill="auto"/>
            <w:vAlign w:val="center"/>
          </w:tcPr>
          <w:p w14:paraId="710A9D91" w14:textId="77777777" w:rsidR="00EF274B"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燃气供应企业未建立和完善安全保障制度并遵守相关规定</w:t>
            </w:r>
          </w:p>
        </w:tc>
        <w:tc>
          <w:tcPr>
            <w:tcW w:w="2867" w:type="dxa"/>
            <w:shd w:val="clear" w:color="auto" w:fill="auto"/>
            <w:vAlign w:val="center"/>
          </w:tcPr>
          <w:p w14:paraId="3F4BC288" w14:textId="77777777" w:rsidR="00EF274B" w:rsidRDefault="00000000">
            <w:pPr>
              <w:widowControl/>
              <w:spacing w:line="280" w:lineRule="exac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违反条款：第二十二条第（一）（二）（三）（四）（五）（六）（七）（八）项（根据实际违法情形选择）；</w:t>
            </w:r>
          </w:p>
          <w:p w14:paraId="5872A2D0" w14:textId="77777777" w:rsidR="00EF274B" w:rsidRDefault="00000000">
            <w:pPr>
              <w:widowControl/>
              <w:spacing w:line="280" w:lineRule="exac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处罚条款：第五十七条第一款 责令限期改正，处二万元以上十万元以下罚款；有违法所得的，没收违法所得；情节严重的，吊销燃气经营许可证。</w:t>
            </w:r>
          </w:p>
          <w:p w14:paraId="40DCE35F" w14:textId="77777777" w:rsidR="00EF274B" w:rsidRDefault="00EF274B">
            <w:pPr>
              <w:widowControl/>
              <w:spacing w:line="280" w:lineRule="exact"/>
              <w:jc w:val="left"/>
              <w:rPr>
                <w:rFonts w:ascii="仿宋_GB2312" w:eastAsia="仿宋_GB2312" w:hAnsi="仿宋_GB2312" w:cs="仿宋_GB2312"/>
                <w:color w:val="000000" w:themeColor="text1"/>
                <w:szCs w:val="21"/>
              </w:rPr>
            </w:pPr>
          </w:p>
        </w:tc>
        <w:tc>
          <w:tcPr>
            <w:tcW w:w="1103" w:type="dxa"/>
            <w:shd w:val="clear" w:color="auto" w:fill="auto"/>
            <w:vAlign w:val="center"/>
          </w:tcPr>
          <w:p w14:paraId="750B9D3C" w14:textId="77777777" w:rsidR="00EF274B"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20000</w:t>
            </w:r>
          </w:p>
        </w:tc>
        <w:tc>
          <w:tcPr>
            <w:tcW w:w="990" w:type="dxa"/>
            <w:shd w:val="clear" w:color="auto" w:fill="auto"/>
            <w:vAlign w:val="center"/>
          </w:tcPr>
          <w:p w14:paraId="599BEBF3" w14:textId="77777777" w:rsidR="00EF274B"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4DB7AB82"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1.存在</w:t>
            </w:r>
            <w:r>
              <w:rPr>
                <w:rFonts w:ascii="仿宋_GB2312" w:eastAsia="仿宋_GB2312" w:hAnsi="仿宋_GB2312" w:cs="仿宋_GB2312" w:hint="eastAsia"/>
                <w:color w:val="000000" w:themeColor="text1"/>
                <w:kern w:val="0"/>
                <w:szCs w:val="21"/>
                <w:shd w:val="clear" w:color="auto" w:fill="FFFFFF"/>
              </w:rPr>
              <w:t>第二十二条第一款第（一）（二）（三）（八）项违法行为之一的，系数1；2.同时违反第二十二条第一款第（一）（二）（三）（四）（五）（六）（七）（八）项中两项违法行为的，系数2；两项以上违法行为的，系数3-4； 3.发生燃气事故，或者其它严重影响用气情形的，系数4。</w:t>
            </w:r>
          </w:p>
        </w:tc>
        <w:tc>
          <w:tcPr>
            <w:tcW w:w="1628" w:type="dxa"/>
            <w:shd w:val="clear" w:color="auto" w:fill="auto"/>
            <w:vAlign w:val="center"/>
          </w:tcPr>
          <w:p w14:paraId="1A3B7917" w14:textId="77777777" w:rsidR="00EF274B"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罚款数额＝20000×（1＋情节系数＋变量系数）</w:t>
            </w:r>
          </w:p>
        </w:tc>
        <w:tc>
          <w:tcPr>
            <w:tcW w:w="2929" w:type="dxa"/>
            <w:gridSpan w:val="2"/>
            <w:shd w:val="clear" w:color="auto" w:fill="auto"/>
            <w:vAlign w:val="center"/>
          </w:tcPr>
          <w:p w14:paraId="76A1192E"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p>
        </w:tc>
      </w:tr>
      <w:tr w:rsidR="00EF274B" w14:paraId="6AF2B19D" w14:textId="77777777">
        <w:trPr>
          <w:gridAfter w:val="3"/>
          <w:wAfter w:w="5858" w:type="dxa"/>
          <w:trHeight w:val="6645"/>
        </w:trPr>
        <w:tc>
          <w:tcPr>
            <w:tcW w:w="706" w:type="dxa"/>
            <w:shd w:val="clear" w:color="auto" w:fill="auto"/>
            <w:vAlign w:val="center"/>
          </w:tcPr>
          <w:p w14:paraId="1EFFC585" w14:textId="77777777" w:rsidR="00EF274B"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lastRenderedPageBreak/>
              <w:t>7</w:t>
            </w:r>
          </w:p>
        </w:tc>
        <w:tc>
          <w:tcPr>
            <w:tcW w:w="1441" w:type="dxa"/>
            <w:shd w:val="clear" w:color="auto" w:fill="auto"/>
            <w:vAlign w:val="center"/>
          </w:tcPr>
          <w:p w14:paraId="5549454C" w14:textId="77777777" w:rsidR="00EF274B"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燃气供应企业未建立健全用户服务制度、规范服务行为并遵守相关规定</w:t>
            </w:r>
          </w:p>
        </w:tc>
        <w:tc>
          <w:tcPr>
            <w:tcW w:w="2867" w:type="dxa"/>
            <w:shd w:val="clear" w:color="auto" w:fill="auto"/>
            <w:vAlign w:val="center"/>
          </w:tcPr>
          <w:p w14:paraId="76F46779"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违反条款：第二十三条第（一）（二）（三）（四）（五）（六）（七）项（根据实际违法情形选择）；</w:t>
            </w:r>
          </w:p>
          <w:p w14:paraId="19327842"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处罚条款：第五十七条第一款 责令限期改正，处二万元以上十万元以下罚款；有违法所得的，没收违法所得；情节严重的，吊销燃气经营许可证。</w:t>
            </w:r>
          </w:p>
          <w:p w14:paraId="403C33A6" w14:textId="77777777" w:rsidR="00EF274B" w:rsidRDefault="00EF274B">
            <w:pPr>
              <w:widowControl/>
              <w:spacing w:line="0" w:lineRule="atLeast"/>
              <w:rPr>
                <w:rFonts w:ascii="仿宋_GB2312" w:eastAsia="仿宋_GB2312" w:hAnsi="仿宋_GB2312" w:cs="仿宋_GB2312"/>
                <w:color w:val="000000" w:themeColor="text1"/>
                <w:kern w:val="0"/>
                <w:szCs w:val="21"/>
              </w:rPr>
            </w:pPr>
          </w:p>
          <w:p w14:paraId="60963F92" w14:textId="77777777" w:rsidR="00EF274B" w:rsidRDefault="00EF274B">
            <w:pPr>
              <w:widowControl/>
              <w:spacing w:line="330" w:lineRule="atLeast"/>
              <w:jc w:val="left"/>
              <w:rPr>
                <w:rFonts w:ascii="仿宋_GB2312" w:eastAsia="仿宋_GB2312" w:hAnsi="仿宋_GB2312" w:cs="仿宋_GB2312"/>
                <w:color w:val="000000" w:themeColor="text1"/>
                <w:szCs w:val="21"/>
              </w:rPr>
            </w:pPr>
          </w:p>
        </w:tc>
        <w:tc>
          <w:tcPr>
            <w:tcW w:w="1103" w:type="dxa"/>
            <w:shd w:val="clear" w:color="auto" w:fill="auto"/>
            <w:vAlign w:val="center"/>
          </w:tcPr>
          <w:p w14:paraId="7F119CD3" w14:textId="77777777" w:rsidR="00EF274B"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20000</w:t>
            </w:r>
          </w:p>
        </w:tc>
        <w:tc>
          <w:tcPr>
            <w:tcW w:w="990" w:type="dxa"/>
            <w:shd w:val="clear" w:color="auto" w:fill="auto"/>
            <w:vAlign w:val="center"/>
          </w:tcPr>
          <w:p w14:paraId="61BA5438" w14:textId="77777777" w:rsidR="00EF274B"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443DD511"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存在第二十三条第一款第（一）（二）（五）项违法行为之一的，系数1；2.同时违反第二十三条第一款第（一）（二）（三）（四）（五）（六）（七）项中两项违法行为的，系数2；两项以上违法行为的，系数3-4； 3.发生燃气事故，或者其它严重影响用气情形的，系数4。</w:t>
            </w:r>
          </w:p>
        </w:tc>
        <w:tc>
          <w:tcPr>
            <w:tcW w:w="1628" w:type="dxa"/>
            <w:shd w:val="clear" w:color="auto" w:fill="auto"/>
            <w:vAlign w:val="center"/>
          </w:tcPr>
          <w:p w14:paraId="1323B629" w14:textId="77777777" w:rsidR="00EF274B"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罚款数额＝20000×（1＋情节系数＋变量系数）</w:t>
            </w:r>
          </w:p>
        </w:tc>
        <w:tc>
          <w:tcPr>
            <w:tcW w:w="2929" w:type="dxa"/>
            <w:gridSpan w:val="2"/>
            <w:shd w:val="clear" w:color="auto" w:fill="auto"/>
            <w:vAlign w:val="center"/>
          </w:tcPr>
          <w:p w14:paraId="5C0FF339"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作好安全检查记录；发现存在安全隐患的，未书面告知用户进行整改”“对用户投资建设的燃气工程指定设计单位或者施工单位，要求用户购买其指定经营者的产品”“未对供应范围内的燃气用户进行技术指导和技术服务”。</w:t>
            </w:r>
          </w:p>
        </w:tc>
      </w:tr>
      <w:tr w:rsidR="00EF274B" w14:paraId="1C3C618B" w14:textId="77777777">
        <w:trPr>
          <w:gridAfter w:val="3"/>
          <w:wAfter w:w="5858" w:type="dxa"/>
          <w:trHeight w:val="1296"/>
        </w:trPr>
        <w:tc>
          <w:tcPr>
            <w:tcW w:w="706" w:type="dxa"/>
            <w:shd w:val="clear" w:color="auto" w:fill="auto"/>
            <w:vAlign w:val="center"/>
          </w:tcPr>
          <w:p w14:paraId="7B94C10D" w14:textId="77777777" w:rsidR="00EF274B"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t>8</w:t>
            </w:r>
          </w:p>
        </w:tc>
        <w:tc>
          <w:tcPr>
            <w:tcW w:w="1441" w:type="dxa"/>
            <w:shd w:val="clear" w:color="auto" w:fill="auto"/>
            <w:vAlign w:val="center"/>
          </w:tcPr>
          <w:p w14:paraId="14BF1B04" w14:textId="77777777" w:rsidR="00EF274B"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燃气供应企业销售瓶装液化石油气未如实记录用户基本信息以及用户</w:t>
            </w:r>
            <w:r>
              <w:rPr>
                <w:rFonts w:ascii="仿宋_GB2312" w:eastAsia="仿宋_GB2312" w:hAnsi="仿宋_GB2312" w:cs="仿宋_GB2312" w:hint="eastAsia"/>
                <w:color w:val="000000" w:themeColor="text1"/>
                <w:kern w:val="0"/>
                <w:szCs w:val="21"/>
              </w:rPr>
              <w:lastRenderedPageBreak/>
              <w:t>持有气瓶的数量、定期检验周期和报废期限等情况</w:t>
            </w:r>
          </w:p>
        </w:tc>
        <w:tc>
          <w:tcPr>
            <w:tcW w:w="2867" w:type="dxa"/>
            <w:shd w:val="clear" w:color="auto" w:fill="auto"/>
            <w:vAlign w:val="center"/>
          </w:tcPr>
          <w:p w14:paraId="027C35B5" w14:textId="77777777" w:rsidR="00EF274B" w:rsidRDefault="00000000">
            <w:pPr>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lastRenderedPageBreak/>
              <w:t>违反条款：第二十四条第一款；</w:t>
            </w:r>
          </w:p>
          <w:p w14:paraId="72251EA4" w14:textId="77777777" w:rsidR="00EF274B" w:rsidRDefault="00000000">
            <w:pPr>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处罚条款：第五十七条第一款 责令限期改正，处二万元以上十万元以下罚款；有违法所得的，没收违法所得；情节严重</w:t>
            </w:r>
            <w:r>
              <w:rPr>
                <w:rFonts w:ascii="仿宋_GB2312" w:eastAsia="仿宋_GB2312" w:hAnsi="仿宋_GB2312" w:cs="仿宋_GB2312" w:hint="eastAsia"/>
                <w:color w:val="000000" w:themeColor="text1"/>
                <w:kern w:val="0"/>
                <w:szCs w:val="21"/>
              </w:rPr>
              <w:lastRenderedPageBreak/>
              <w:t>的，吊销燃气经营许可证。</w:t>
            </w:r>
          </w:p>
        </w:tc>
        <w:tc>
          <w:tcPr>
            <w:tcW w:w="1103" w:type="dxa"/>
            <w:shd w:val="clear" w:color="auto" w:fill="auto"/>
            <w:vAlign w:val="center"/>
          </w:tcPr>
          <w:p w14:paraId="15157B22" w14:textId="77777777" w:rsidR="00EF274B"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lastRenderedPageBreak/>
              <w:t>20000</w:t>
            </w:r>
          </w:p>
        </w:tc>
        <w:tc>
          <w:tcPr>
            <w:tcW w:w="990" w:type="dxa"/>
            <w:shd w:val="clear" w:color="auto" w:fill="auto"/>
            <w:vAlign w:val="center"/>
          </w:tcPr>
          <w:p w14:paraId="74219400" w14:textId="77777777" w:rsidR="00EF274B"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4737BD3C"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1.用户基本信息、用户持有气瓶数量、定期检验周期、报废期限等情况，同时存在两项（含两项）以上记录不完整的，系数1-3； 2.没有记录或者虚假记录的，系数3-4；3.发</w:t>
            </w:r>
            <w:r>
              <w:rPr>
                <w:rFonts w:ascii="仿宋_GB2312" w:eastAsia="仿宋_GB2312" w:hAnsi="仿宋_GB2312" w:cs="仿宋_GB2312" w:hint="eastAsia"/>
                <w:color w:val="000000" w:themeColor="text1"/>
                <w:kern w:val="0"/>
                <w:szCs w:val="21"/>
              </w:rPr>
              <w:lastRenderedPageBreak/>
              <w:t>生燃气事故，或者其它严重影响用气情形的，系数4。</w:t>
            </w:r>
          </w:p>
        </w:tc>
        <w:tc>
          <w:tcPr>
            <w:tcW w:w="1628" w:type="dxa"/>
            <w:shd w:val="clear" w:color="auto" w:fill="auto"/>
            <w:vAlign w:val="center"/>
          </w:tcPr>
          <w:p w14:paraId="40637CBD" w14:textId="77777777" w:rsidR="00EF274B"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lastRenderedPageBreak/>
              <w:t>罚款数额＝20000×（1＋情节系数＋变量系数）</w:t>
            </w:r>
          </w:p>
        </w:tc>
        <w:tc>
          <w:tcPr>
            <w:tcW w:w="2929" w:type="dxa"/>
            <w:gridSpan w:val="2"/>
            <w:shd w:val="clear" w:color="auto" w:fill="auto"/>
            <w:vAlign w:val="center"/>
          </w:tcPr>
          <w:p w14:paraId="43B5459D" w14:textId="77777777" w:rsidR="00EF274B" w:rsidRDefault="00EF274B">
            <w:pPr>
              <w:widowControl/>
              <w:spacing w:line="0" w:lineRule="atLeast"/>
              <w:rPr>
                <w:rFonts w:ascii="仿宋_GB2312" w:eastAsia="仿宋_GB2312" w:hAnsi="仿宋_GB2312" w:cs="仿宋_GB2312"/>
                <w:color w:val="000000" w:themeColor="text1"/>
                <w:kern w:val="0"/>
                <w:szCs w:val="21"/>
              </w:rPr>
            </w:pPr>
          </w:p>
        </w:tc>
      </w:tr>
      <w:tr w:rsidR="00EF274B" w14:paraId="2CCBD460" w14:textId="77777777">
        <w:trPr>
          <w:gridAfter w:val="3"/>
          <w:wAfter w:w="5858" w:type="dxa"/>
          <w:trHeight w:val="1296"/>
        </w:trPr>
        <w:tc>
          <w:tcPr>
            <w:tcW w:w="706" w:type="dxa"/>
            <w:shd w:val="clear" w:color="auto" w:fill="auto"/>
            <w:vAlign w:val="center"/>
          </w:tcPr>
          <w:p w14:paraId="5376CC3D" w14:textId="77777777" w:rsidR="00EF274B"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t>9</w:t>
            </w:r>
          </w:p>
        </w:tc>
        <w:tc>
          <w:tcPr>
            <w:tcW w:w="1441" w:type="dxa"/>
            <w:shd w:val="clear" w:color="auto" w:fill="auto"/>
            <w:vAlign w:val="center"/>
          </w:tcPr>
          <w:p w14:paraId="0F862996" w14:textId="77777777" w:rsidR="00EF274B"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燃气供应企业未在用户持有的气瓶定期检验周期、报废期限到期前三十日内通知用户将气瓶送交处理</w:t>
            </w:r>
          </w:p>
        </w:tc>
        <w:tc>
          <w:tcPr>
            <w:tcW w:w="2867" w:type="dxa"/>
            <w:shd w:val="clear" w:color="auto" w:fill="auto"/>
            <w:vAlign w:val="center"/>
          </w:tcPr>
          <w:p w14:paraId="28F628C6"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违反条款：第二十四条第二款；</w:t>
            </w:r>
          </w:p>
          <w:p w14:paraId="06870023" w14:textId="77777777" w:rsidR="00EF274B"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处罚条款：第五十七条第一款 责令限期改正，处二万元以上十万元以下罚款；有违法所得的，没收违法所得；情节严重的，吊销燃气经营许可证。</w:t>
            </w:r>
          </w:p>
        </w:tc>
        <w:tc>
          <w:tcPr>
            <w:tcW w:w="1103" w:type="dxa"/>
            <w:shd w:val="clear" w:color="auto" w:fill="auto"/>
            <w:vAlign w:val="center"/>
          </w:tcPr>
          <w:p w14:paraId="041CE7C8" w14:textId="77777777" w:rsidR="00EF274B"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20000</w:t>
            </w:r>
          </w:p>
        </w:tc>
        <w:tc>
          <w:tcPr>
            <w:tcW w:w="990" w:type="dxa"/>
            <w:shd w:val="clear" w:color="auto" w:fill="auto"/>
            <w:vAlign w:val="center"/>
          </w:tcPr>
          <w:p w14:paraId="63F48572" w14:textId="77777777" w:rsidR="00EF274B"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36B0638C"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1.未在气瓶报废期限到期前通知用户的，系数3-4；2.两次以上未在定期检验周期到期前通知用户的，系数2-4；3.发生燃气事故，或者其它严重影响用气情形的，系数4。</w:t>
            </w:r>
          </w:p>
        </w:tc>
        <w:tc>
          <w:tcPr>
            <w:tcW w:w="1628" w:type="dxa"/>
            <w:shd w:val="clear" w:color="auto" w:fill="auto"/>
            <w:vAlign w:val="center"/>
          </w:tcPr>
          <w:p w14:paraId="27E7B260" w14:textId="77777777" w:rsidR="00EF274B"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罚款数额＝20000×（1＋情节系数＋变量系数）</w:t>
            </w:r>
          </w:p>
        </w:tc>
        <w:tc>
          <w:tcPr>
            <w:tcW w:w="2929" w:type="dxa"/>
            <w:gridSpan w:val="2"/>
            <w:shd w:val="clear" w:color="auto" w:fill="auto"/>
            <w:vAlign w:val="center"/>
          </w:tcPr>
          <w:p w14:paraId="7EB2CF68" w14:textId="77777777" w:rsidR="00EF274B" w:rsidRDefault="00EF274B">
            <w:pPr>
              <w:widowControl/>
              <w:spacing w:line="0" w:lineRule="atLeast"/>
              <w:rPr>
                <w:rFonts w:ascii="仿宋_GB2312" w:eastAsia="仿宋_GB2312" w:hAnsi="仿宋_GB2312" w:cs="仿宋_GB2312"/>
                <w:color w:val="000000" w:themeColor="text1"/>
                <w:kern w:val="0"/>
                <w:szCs w:val="21"/>
              </w:rPr>
            </w:pPr>
          </w:p>
        </w:tc>
      </w:tr>
      <w:tr w:rsidR="00EF274B" w14:paraId="0FF8939C" w14:textId="77777777">
        <w:trPr>
          <w:gridAfter w:val="3"/>
          <w:wAfter w:w="5858" w:type="dxa"/>
          <w:trHeight w:val="1296"/>
        </w:trPr>
        <w:tc>
          <w:tcPr>
            <w:tcW w:w="706" w:type="dxa"/>
            <w:shd w:val="clear" w:color="auto" w:fill="auto"/>
            <w:vAlign w:val="center"/>
          </w:tcPr>
          <w:p w14:paraId="229F29A3" w14:textId="77777777" w:rsidR="00EF274B"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t>10</w:t>
            </w:r>
          </w:p>
        </w:tc>
        <w:tc>
          <w:tcPr>
            <w:tcW w:w="1441" w:type="dxa"/>
            <w:shd w:val="clear" w:color="auto" w:fill="auto"/>
            <w:vAlign w:val="center"/>
          </w:tcPr>
          <w:p w14:paraId="4F0D25FC" w14:textId="77777777" w:rsidR="00EF274B"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燃气供应企业对非居民用户未直接配送、安装气瓶，并对其用气场所、燃气设施和用气设备进行安全检查</w:t>
            </w:r>
          </w:p>
        </w:tc>
        <w:tc>
          <w:tcPr>
            <w:tcW w:w="2867" w:type="dxa"/>
            <w:shd w:val="clear" w:color="auto" w:fill="auto"/>
            <w:vAlign w:val="center"/>
          </w:tcPr>
          <w:p w14:paraId="4677113C"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违反条款：第二十五条第一款；</w:t>
            </w:r>
          </w:p>
          <w:p w14:paraId="60DCF8B8" w14:textId="77777777" w:rsidR="00EF274B"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处罚条款：第五十七条第一款 责令限期改正，处二万元以上十万元以下罚款；有违法所得的，没收违法所得；情节严重的，吊销燃气经营许可证。</w:t>
            </w:r>
          </w:p>
        </w:tc>
        <w:tc>
          <w:tcPr>
            <w:tcW w:w="1103" w:type="dxa"/>
            <w:shd w:val="clear" w:color="auto" w:fill="auto"/>
            <w:vAlign w:val="center"/>
          </w:tcPr>
          <w:p w14:paraId="183EA774" w14:textId="77777777" w:rsidR="00EF274B"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20000</w:t>
            </w:r>
          </w:p>
        </w:tc>
        <w:tc>
          <w:tcPr>
            <w:tcW w:w="990" w:type="dxa"/>
            <w:shd w:val="clear" w:color="auto" w:fill="auto"/>
            <w:vAlign w:val="center"/>
          </w:tcPr>
          <w:p w14:paraId="36AAC33D" w14:textId="77777777" w:rsidR="00EF274B"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5010DA8B"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1.同时存在未直接配送、安装、进行安全检查两种情形的，系数1；同时存在三种情形的，系数2-4；2.发生燃气事故，或者其它严重影响用气情形的，系数4。</w:t>
            </w:r>
          </w:p>
        </w:tc>
        <w:tc>
          <w:tcPr>
            <w:tcW w:w="1628" w:type="dxa"/>
            <w:shd w:val="clear" w:color="auto" w:fill="auto"/>
            <w:vAlign w:val="center"/>
          </w:tcPr>
          <w:p w14:paraId="319CE91A" w14:textId="77777777" w:rsidR="00EF274B"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罚款数额＝20000×（1＋情节系数＋变量系数）</w:t>
            </w:r>
          </w:p>
        </w:tc>
        <w:tc>
          <w:tcPr>
            <w:tcW w:w="2929" w:type="dxa"/>
            <w:gridSpan w:val="2"/>
            <w:shd w:val="clear" w:color="auto" w:fill="auto"/>
            <w:vAlign w:val="center"/>
          </w:tcPr>
          <w:p w14:paraId="6BA765C8" w14:textId="77777777" w:rsidR="00EF274B" w:rsidRDefault="00EF274B">
            <w:pPr>
              <w:widowControl/>
              <w:spacing w:line="0" w:lineRule="atLeast"/>
              <w:rPr>
                <w:rFonts w:ascii="仿宋_GB2312" w:eastAsia="仿宋_GB2312" w:hAnsi="仿宋_GB2312" w:cs="仿宋_GB2312"/>
                <w:color w:val="000000" w:themeColor="text1"/>
                <w:kern w:val="0"/>
                <w:szCs w:val="21"/>
              </w:rPr>
            </w:pPr>
          </w:p>
        </w:tc>
      </w:tr>
      <w:tr w:rsidR="00EF274B" w14:paraId="5EA22032" w14:textId="77777777">
        <w:trPr>
          <w:gridAfter w:val="3"/>
          <w:wAfter w:w="5858" w:type="dxa"/>
          <w:trHeight w:val="1296"/>
        </w:trPr>
        <w:tc>
          <w:tcPr>
            <w:tcW w:w="706" w:type="dxa"/>
            <w:shd w:val="clear" w:color="auto" w:fill="auto"/>
            <w:vAlign w:val="center"/>
          </w:tcPr>
          <w:p w14:paraId="4E437527" w14:textId="77777777" w:rsidR="00EF274B"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t>11</w:t>
            </w:r>
          </w:p>
        </w:tc>
        <w:tc>
          <w:tcPr>
            <w:tcW w:w="1441" w:type="dxa"/>
            <w:shd w:val="clear" w:color="auto" w:fill="auto"/>
            <w:vAlign w:val="center"/>
          </w:tcPr>
          <w:p w14:paraId="0CF23CD3"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燃气供应企业未对直接配送瓶装液化石油气居民用户的用气场所、燃气设施和用气</w:t>
            </w:r>
            <w:r>
              <w:rPr>
                <w:rFonts w:ascii="仿宋_GB2312" w:eastAsia="仿宋_GB2312" w:hAnsi="仿宋_GB2312" w:cs="仿宋_GB2312" w:hint="eastAsia"/>
                <w:color w:val="000000" w:themeColor="text1"/>
                <w:kern w:val="0"/>
                <w:szCs w:val="21"/>
              </w:rPr>
              <w:lastRenderedPageBreak/>
              <w:t>设备进行安全检查</w:t>
            </w:r>
          </w:p>
        </w:tc>
        <w:tc>
          <w:tcPr>
            <w:tcW w:w="2867" w:type="dxa"/>
            <w:shd w:val="clear" w:color="auto" w:fill="auto"/>
            <w:vAlign w:val="center"/>
          </w:tcPr>
          <w:p w14:paraId="44143475"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lastRenderedPageBreak/>
              <w:t>违反条款：第二十五条第二款；</w:t>
            </w:r>
          </w:p>
          <w:p w14:paraId="562D431F"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处罚条款：第五十七条第一款 责令限期改正，处二万元以上十万元以下罚款；有违法所得的，没收违法所得；情节严重的，吊销燃气经营许可证。</w:t>
            </w:r>
          </w:p>
        </w:tc>
        <w:tc>
          <w:tcPr>
            <w:tcW w:w="1103" w:type="dxa"/>
            <w:shd w:val="clear" w:color="auto" w:fill="auto"/>
            <w:vAlign w:val="center"/>
          </w:tcPr>
          <w:p w14:paraId="2174D534" w14:textId="77777777" w:rsidR="00EF274B" w:rsidRDefault="00000000">
            <w:pPr>
              <w:jc w:val="center"/>
              <w:rPr>
                <w:rFonts w:ascii="仿宋_GB2312" w:eastAsia="仿宋_GB2312" w:hAnsi="仿宋_GB2312" w:cs="仿宋_GB2312"/>
                <w:dstrike/>
                <w:color w:val="000000" w:themeColor="text1"/>
                <w:kern w:val="0"/>
                <w:szCs w:val="21"/>
              </w:rPr>
            </w:pPr>
            <w:r>
              <w:rPr>
                <w:rFonts w:ascii="仿宋_GB2312" w:eastAsia="仿宋_GB2312" w:hAnsi="仿宋_GB2312" w:cs="仿宋_GB2312" w:hint="eastAsia"/>
                <w:color w:val="000000" w:themeColor="text1"/>
                <w:kern w:val="0"/>
                <w:szCs w:val="21"/>
              </w:rPr>
              <w:t>20000</w:t>
            </w:r>
          </w:p>
        </w:tc>
        <w:tc>
          <w:tcPr>
            <w:tcW w:w="990" w:type="dxa"/>
            <w:shd w:val="clear" w:color="auto" w:fill="auto"/>
            <w:vAlign w:val="center"/>
          </w:tcPr>
          <w:p w14:paraId="1A23F6AC" w14:textId="77777777" w:rsidR="00EF274B" w:rsidRDefault="00000000">
            <w:pPr>
              <w:jc w:val="center"/>
              <w:rPr>
                <w:rFonts w:ascii="仿宋_GB2312" w:eastAsia="仿宋_GB2312" w:hAnsi="仿宋_GB2312" w:cs="仿宋_GB2312"/>
                <w:dstrike/>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70BAE299" w14:textId="77777777" w:rsidR="00EF274B" w:rsidRDefault="00000000">
            <w:pPr>
              <w:rPr>
                <w:rFonts w:ascii="仿宋_GB2312" w:eastAsia="仿宋_GB2312" w:hAnsi="仿宋_GB2312" w:cs="仿宋_GB2312"/>
                <w:dstrike/>
                <w:color w:val="000000" w:themeColor="text1"/>
                <w:kern w:val="0"/>
                <w:szCs w:val="21"/>
              </w:rPr>
            </w:pPr>
            <w:r>
              <w:rPr>
                <w:rFonts w:ascii="仿宋_GB2312" w:eastAsia="仿宋_GB2312" w:hAnsi="仿宋_GB2312" w:cs="仿宋_GB2312" w:hint="eastAsia"/>
                <w:color w:val="000000" w:themeColor="text1"/>
                <w:kern w:val="0"/>
                <w:szCs w:val="21"/>
              </w:rPr>
              <w:t>1.两次未进行安全检查，系数2-3；三次及以上未进行安全检查，系数4；2.存在较大安全隐患或者影响正常用气的，系数2-3；3.发生燃气事故，或者其它严重影响用气情形的，系数4。</w:t>
            </w:r>
          </w:p>
        </w:tc>
        <w:tc>
          <w:tcPr>
            <w:tcW w:w="1628" w:type="dxa"/>
            <w:shd w:val="clear" w:color="auto" w:fill="auto"/>
            <w:vAlign w:val="center"/>
          </w:tcPr>
          <w:p w14:paraId="4C93F7AD" w14:textId="77777777" w:rsidR="00EF274B" w:rsidRDefault="00000000">
            <w:pPr>
              <w:rPr>
                <w:rFonts w:ascii="仿宋_GB2312" w:eastAsia="仿宋_GB2312" w:hAnsi="仿宋_GB2312" w:cs="仿宋_GB2312"/>
                <w:dstrike/>
                <w:color w:val="000000" w:themeColor="text1"/>
                <w:kern w:val="0"/>
                <w:szCs w:val="21"/>
              </w:rPr>
            </w:pPr>
            <w:r>
              <w:rPr>
                <w:rFonts w:ascii="仿宋_GB2312" w:eastAsia="仿宋_GB2312" w:hAnsi="仿宋_GB2312" w:cs="仿宋_GB2312" w:hint="eastAsia"/>
                <w:color w:val="000000" w:themeColor="text1"/>
                <w:kern w:val="0"/>
                <w:szCs w:val="21"/>
              </w:rPr>
              <w:t>罚款数额＝20000×（1＋情节系数＋变量系数）</w:t>
            </w:r>
          </w:p>
        </w:tc>
        <w:tc>
          <w:tcPr>
            <w:tcW w:w="2929" w:type="dxa"/>
            <w:gridSpan w:val="2"/>
            <w:shd w:val="clear" w:color="auto" w:fill="auto"/>
            <w:vAlign w:val="center"/>
          </w:tcPr>
          <w:p w14:paraId="6391777F" w14:textId="77777777" w:rsidR="00EF274B" w:rsidRDefault="00EF274B">
            <w:pPr>
              <w:widowControl/>
              <w:spacing w:line="0" w:lineRule="atLeast"/>
              <w:rPr>
                <w:rFonts w:ascii="仿宋_GB2312" w:eastAsia="仿宋_GB2312" w:hAnsi="仿宋_GB2312" w:cs="仿宋_GB2312"/>
                <w:color w:val="000000" w:themeColor="text1"/>
                <w:kern w:val="0"/>
                <w:szCs w:val="21"/>
              </w:rPr>
            </w:pPr>
          </w:p>
        </w:tc>
      </w:tr>
      <w:tr w:rsidR="00EF274B" w14:paraId="6474DA6F" w14:textId="77777777">
        <w:trPr>
          <w:gridAfter w:val="3"/>
          <w:wAfter w:w="5858" w:type="dxa"/>
          <w:trHeight w:val="3743"/>
        </w:trPr>
        <w:tc>
          <w:tcPr>
            <w:tcW w:w="706" w:type="dxa"/>
            <w:shd w:val="clear" w:color="auto" w:fill="auto"/>
            <w:vAlign w:val="center"/>
          </w:tcPr>
          <w:p w14:paraId="0CBA0EEF" w14:textId="77777777" w:rsidR="00EF274B"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t>12</w:t>
            </w:r>
          </w:p>
        </w:tc>
        <w:tc>
          <w:tcPr>
            <w:tcW w:w="1441" w:type="dxa"/>
            <w:shd w:val="clear" w:color="auto" w:fill="auto"/>
            <w:vAlign w:val="center"/>
          </w:tcPr>
          <w:p w14:paraId="58DBA876"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燃气供应企业销售瓶装燃气未遵守相关规定</w:t>
            </w:r>
          </w:p>
        </w:tc>
        <w:tc>
          <w:tcPr>
            <w:tcW w:w="2867" w:type="dxa"/>
            <w:shd w:val="clear" w:color="auto" w:fill="auto"/>
            <w:vAlign w:val="center"/>
          </w:tcPr>
          <w:p w14:paraId="7DDA9533"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违反条款：第二十六条第一款第(一) (四)（五）(六)项（根据实际违法情形选择）；</w:t>
            </w:r>
          </w:p>
          <w:p w14:paraId="459AB9AB"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处罚条款：第五十七条第一款 责令限期改正，处二万元以上十万元以下罚款；有违法所得的，没收违法所得；情节严重的，吊销燃气经营许可证。</w:t>
            </w:r>
          </w:p>
          <w:p w14:paraId="5BD19D93" w14:textId="77777777" w:rsidR="00EF274B" w:rsidRDefault="00EF274B">
            <w:pPr>
              <w:widowControl/>
              <w:spacing w:line="0" w:lineRule="atLeast"/>
              <w:rPr>
                <w:rFonts w:ascii="仿宋_GB2312" w:eastAsia="仿宋_GB2312" w:hAnsi="仿宋_GB2312" w:cs="仿宋_GB2312"/>
                <w:color w:val="000000" w:themeColor="text1"/>
                <w:kern w:val="0"/>
                <w:szCs w:val="21"/>
              </w:rPr>
            </w:pPr>
          </w:p>
        </w:tc>
        <w:tc>
          <w:tcPr>
            <w:tcW w:w="1103" w:type="dxa"/>
            <w:shd w:val="clear" w:color="auto" w:fill="auto"/>
            <w:vAlign w:val="center"/>
          </w:tcPr>
          <w:p w14:paraId="1397030C" w14:textId="77777777" w:rsidR="00EF274B"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20000</w:t>
            </w:r>
          </w:p>
        </w:tc>
        <w:tc>
          <w:tcPr>
            <w:tcW w:w="990" w:type="dxa"/>
            <w:shd w:val="clear" w:color="auto" w:fill="auto"/>
            <w:vAlign w:val="center"/>
          </w:tcPr>
          <w:p w14:paraId="235C9364" w14:textId="77777777" w:rsidR="00EF274B"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318F275D" w14:textId="77777777" w:rsidR="00EF274B"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1.违法行为存在较大安全隐患或者影响正常用气的，系数2-3；2.发生燃气事故，或者其它严重影响用气情形的，系数4。</w:t>
            </w:r>
          </w:p>
        </w:tc>
        <w:tc>
          <w:tcPr>
            <w:tcW w:w="1628" w:type="dxa"/>
            <w:shd w:val="clear" w:color="auto" w:fill="auto"/>
            <w:vAlign w:val="center"/>
          </w:tcPr>
          <w:p w14:paraId="5BE5F1ED" w14:textId="77777777" w:rsidR="00EF274B"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罚款数额＝20000×（1＋情节系数＋变量系数）</w:t>
            </w:r>
          </w:p>
        </w:tc>
        <w:tc>
          <w:tcPr>
            <w:tcW w:w="2929" w:type="dxa"/>
            <w:gridSpan w:val="2"/>
            <w:shd w:val="clear" w:color="auto" w:fill="auto"/>
            <w:vAlign w:val="center"/>
          </w:tcPr>
          <w:p w14:paraId="1F7EF474"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p>
        </w:tc>
      </w:tr>
      <w:tr w:rsidR="00EF274B" w14:paraId="616E5C41" w14:textId="77777777">
        <w:trPr>
          <w:gridAfter w:val="3"/>
          <w:wAfter w:w="5858" w:type="dxa"/>
          <w:trHeight w:val="2979"/>
        </w:trPr>
        <w:tc>
          <w:tcPr>
            <w:tcW w:w="706" w:type="dxa"/>
            <w:shd w:val="clear" w:color="auto" w:fill="auto"/>
            <w:vAlign w:val="center"/>
          </w:tcPr>
          <w:p w14:paraId="71ECBB6C" w14:textId="77777777" w:rsidR="00EF274B"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t>13</w:t>
            </w:r>
          </w:p>
        </w:tc>
        <w:tc>
          <w:tcPr>
            <w:tcW w:w="1441" w:type="dxa"/>
            <w:shd w:val="clear" w:color="auto" w:fill="auto"/>
            <w:vAlign w:val="center"/>
          </w:tcPr>
          <w:p w14:paraId="21DF1C0B"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燃气供应企业未按要求对燃气用户暂停供气或者限制购气并进行报告</w:t>
            </w:r>
          </w:p>
        </w:tc>
        <w:tc>
          <w:tcPr>
            <w:tcW w:w="2867" w:type="dxa"/>
            <w:shd w:val="clear" w:color="auto" w:fill="auto"/>
            <w:vAlign w:val="center"/>
          </w:tcPr>
          <w:p w14:paraId="07438494" w14:textId="77777777" w:rsidR="00EF274B" w:rsidRDefault="00000000">
            <w:pPr>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违反条款：第三十一条第（一）（二）项（根据实际违法情形选择）；</w:t>
            </w:r>
          </w:p>
          <w:p w14:paraId="4441C62E" w14:textId="77777777" w:rsidR="00EF274B" w:rsidRDefault="00000000">
            <w:pPr>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处罚条款：第五十七条第一款 责令限期改正，处二万元以上十万元以下罚款；有违法所得的，没收违法所得；情节严重的，吊销燃气经营许可证。</w:t>
            </w:r>
          </w:p>
        </w:tc>
        <w:tc>
          <w:tcPr>
            <w:tcW w:w="1103" w:type="dxa"/>
            <w:shd w:val="clear" w:color="auto" w:fill="auto"/>
            <w:vAlign w:val="center"/>
          </w:tcPr>
          <w:p w14:paraId="2A5CB731" w14:textId="77777777" w:rsidR="00EF274B"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20000</w:t>
            </w:r>
          </w:p>
        </w:tc>
        <w:tc>
          <w:tcPr>
            <w:tcW w:w="990" w:type="dxa"/>
            <w:shd w:val="clear" w:color="auto" w:fill="auto"/>
            <w:vAlign w:val="center"/>
          </w:tcPr>
          <w:p w14:paraId="41EC9C88" w14:textId="77777777" w:rsidR="00EF274B"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2D3DDD0E" w14:textId="77777777" w:rsidR="00EF274B" w:rsidRDefault="0000000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1. 用户无正当理由拒绝定期入户检查，同时存在未书面告知、未暂停供气或者限制购气、未报告两种情形的，系数1；同时存在三种情形的，系数2-4；2.用户存在较大安全隐患且拒不整改，未及时暂停供气或者限制购气的，系数2；同时存在未书面告知、未报告情形的，系数3-4；3.发生燃气事故，或者其它严重影响用气情形的，系数4。</w:t>
            </w:r>
          </w:p>
        </w:tc>
        <w:tc>
          <w:tcPr>
            <w:tcW w:w="1628" w:type="dxa"/>
            <w:shd w:val="clear" w:color="auto" w:fill="auto"/>
            <w:vAlign w:val="center"/>
          </w:tcPr>
          <w:p w14:paraId="39563F26" w14:textId="77777777" w:rsidR="00EF274B"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罚款数额＝20000×（1＋情节系数＋变量系数）</w:t>
            </w:r>
          </w:p>
        </w:tc>
        <w:tc>
          <w:tcPr>
            <w:tcW w:w="2929" w:type="dxa"/>
            <w:gridSpan w:val="2"/>
            <w:shd w:val="clear" w:color="auto" w:fill="auto"/>
            <w:vAlign w:val="center"/>
          </w:tcPr>
          <w:p w14:paraId="3CC15F36" w14:textId="77777777" w:rsidR="00EF274B" w:rsidRDefault="00EF274B">
            <w:pPr>
              <w:widowControl/>
              <w:spacing w:line="0" w:lineRule="atLeast"/>
              <w:rPr>
                <w:rFonts w:ascii="仿宋_GB2312" w:eastAsia="仿宋_GB2312" w:hAnsi="仿宋_GB2312" w:cs="仿宋_GB2312"/>
                <w:color w:val="000000" w:themeColor="text1"/>
                <w:kern w:val="0"/>
                <w:szCs w:val="21"/>
              </w:rPr>
            </w:pPr>
          </w:p>
        </w:tc>
      </w:tr>
      <w:tr w:rsidR="00EF274B" w14:paraId="0667567C" w14:textId="77777777">
        <w:trPr>
          <w:gridAfter w:val="3"/>
          <w:wAfter w:w="5858" w:type="dxa"/>
          <w:trHeight w:val="4548"/>
        </w:trPr>
        <w:tc>
          <w:tcPr>
            <w:tcW w:w="706" w:type="dxa"/>
            <w:shd w:val="clear" w:color="auto" w:fill="auto"/>
            <w:vAlign w:val="center"/>
          </w:tcPr>
          <w:p w14:paraId="61D607F2" w14:textId="77777777" w:rsidR="00EF274B"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lastRenderedPageBreak/>
              <w:t>14</w:t>
            </w:r>
          </w:p>
        </w:tc>
        <w:tc>
          <w:tcPr>
            <w:tcW w:w="1441" w:type="dxa"/>
            <w:shd w:val="clear" w:color="auto" w:fill="auto"/>
            <w:vAlign w:val="center"/>
          </w:tcPr>
          <w:p w14:paraId="6AFBC30D" w14:textId="77777777" w:rsidR="00EF274B"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燃气非居民用户未安装、使用符合要求的燃气燃烧器具及其连接管、燃气泄漏报警装置</w:t>
            </w:r>
          </w:p>
        </w:tc>
        <w:tc>
          <w:tcPr>
            <w:tcW w:w="2867" w:type="dxa"/>
            <w:shd w:val="clear" w:color="auto" w:fill="auto"/>
            <w:vAlign w:val="center"/>
          </w:tcPr>
          <w:p w14:paraId="5776B864"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违反条款：第二十七条第一款；</w:t>
            </w:r>
          </w:p>
          <w:p w14:paraId="008CB91C"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处罚条款：第五十九条 责令限期改正；逾期不改正的，处二万元以上十万元以下罚款。</w:t>
            </w:r>
          </w:p>
        </w:tc>
        <w:tc>
          <w:tcPr>
            <w:tcW w:w="1103" w:type="dxa"/>
            <w:shd w:val="clear" w:color="auto" w:fill="auto"/>
            <w:vAlign w:val="center"/>
          </w:tcPr>
          <w:p w14:paraId="31A6266A" w14:textId="77777777" w:rsidR="00EF274B"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20000</w:t>
            </w:r>
          </w:p>
        </w:tc>
        <w:tc>
          <w:tcPr>
            <w:tcW w:w="990" w:type="dxa"/>
            <w:shd w:val="clear" w:color="auto" w:fill="auto"/>
            <w:vAlign w:val="center"/>
          </w:tcPr>
          <w:p w14:paraId="4E1C6FAC" w14:textId="77777777" w:rsidR="00EF274B"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33F5038C" w14:textId="77777777" w:rsidR="00EF274B" w:rsidRDefault="0000000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1.违法行为存在较大安全隐患或者影响正常用气的，系数2-3；2.发生燃气事故，或者其它严重影响用气情形的，系数4。</w:t>
            </w:r>
          </w:p>
        </w:tc>
        <w:tc>
          <w:tcPr>
            <w:tcW w:w="1628" w:type="dxa"/>
            <w:shd w:val="clear" w:color="auto" w:fill="auto"/>
            <w:vAlign w:val="center"/>
          </w:tcPr>
          <w:p w14:paraId="5995DCC9" w14:textId="77777777" w:rsidR="00EF274B"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罚款数额＝20000×（1＋情节系数＋变量系数）</w:t>
            </w:r>
          </w:p>
        </w:tc>
        <w:tc>
          <w:tcPr>
            <w:tcW w:w="2929" w:type="dxa"/>
            <w:gridSpan w:val="2"/>
            <w:shd w:val="clear" w:color="auto" w:fill="auto"/>
            <w:vAlign w:val="center"/>
          </w:tcPr>
          <w:p w14:paraId="6543FD6F" w14:textId="77777777" w:rsidR="00EF274B"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逾期不改正的情形，不纳入本案由情节系数。</w:t>
            </w:r>
          </w:p>
          <w:p w14:paraId="7C5E732C" w14:textId="77777777" w:rsidR="00EF274B"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非居民用户存在未安装、使用符合要求的燃气燃烧器具及其连接管、燃气泄漏报警装置情形的，优先适用此案由。</w:t>
            </w:r>
          </w:p>
          <w:p w14:paraId="4E7555BF" w14:textId="77777777" w:rsidR="00EF274B"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注意与《城镇燃气管理条例》“安装、使用不符合气源要求的燃气燃烧器具”“擅自安装、改装、拆除户内燃气设施和燃气计量装置”案由的联系区别。注意与《北京市消防条例》“人员密集场所使用天然气、液化石油气未安装浓度检测报警装置”案由的区别。</w:t>
            </w:r>
          </w:p>
        </w:tc>
      </w:tr>
      <w:tr w:rsidR="00EF274B" w14:paraId="78150F52" w14:textId="77777777">
        <w:trPr>
          <w:gridAfter w:val="3"/>
          <w:wAfter w:w="5858" w:type="dxa"/>
          <w:trHeight w:val="2037"/>
        </w:trPr>
        <w:tc>
          <w:tcPr>
            <w:tcW w:w="706" w:type="dxa"/>
            <w:shd w:val="clear" w:color="auto" w:fill="auto"/>
            <w:vAlign w:val="center"/>
          </w:tcPr>
          <w:p w14:paraId="456D7B35" w14:textId="77777777" w:rsidR="00EF274B"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t>15</w:t>
            </w:r>
          </w:p>
        </w:tc>
        <w:tc>
          <w:tcPr>
            <w:tcW w:w="1441" w:type="dxa"/>
            <w:shd w:val="clear" w:color="auto" w:fill="auto"/>
            <w:vAlign w:val="center"/>
          </w:tcPr>
          <w:p w14:paraId="141C87E2" w14:textId="77777777" w:rsidR="00EF274B" w:rsidRDefault="0000000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非居民用户存在燃气使用禁止的行为</w:t>
            </w:r>
          </w:p>
        </w:tc>
        <w:tc>
          <w:tcPr>
            <w:tcW w:w="2867" w:type="dxa"/>
            <w:shd w:val="clear" w:color="auto" w:fill="auto"/>
            <w:vAlign w:val="center"/>
          </w:tcPr>
          <w:p w14:paraId="2595A499" w14:textId="77777777" w:rsidR="00EF274B"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违反条款：第三十条第一款第（一）至（十二）项、第二款（根据实际违法情形选择）；</w:t>
            </w:r>
          </w:p>
          <w:p w14:paraId="78D83D99" w14:textId="77777777" w:rsidR="00EF274B" w:rsidRDefault="0000000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处罚条款：第六十条第一款 责令限期改正；逾期不改正的，处二万元以上十万元以下罚款。</w:t>
            </w:r>
          </w:p>
        </w:tc>
        <w:tc>
          <w:tcPr>
            <w:tcW w:w="1103" w:type="dxa"/>
            <w:shd w:val="clear" w:color="auto" w:fill="auto"/>
            <w:vAlign w:val="center"/>
          </w:tcPr>
          <w:p w14:paraId="1AC00361" w14:textId="77777777" w:rsidR="00EF274B"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20000</w:t>
            </w:r>
          </w:p>
        </w:tc>
        <w:tc>
          <w:tcPr>
            <w:tcW w:w="990" w:type="dxa"/>
            <w:shd w:val="clear" w:color="auto" w:fill="auto"/>
            <w:vAlign w:val="center"/>
          </w:tcPr>
          <w:p w14:paraId="534E7030" w14:textId="77777777" w:rsidR="00EF274B"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0332B403" w14:textId="77777777" w:rsidR="00EF274B" w:rsidRDefault="00000000">
            <w:pPr>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1.同时存在两项（含两项）以上违法行为的，系数2-4； 2.违法行为存在较大安全隐患或者影响正常用气的，系数2-3；3.发生燃气事故，或者其它严重影响用气情形的，系数4。</w:t>
            </w:r>
          </w:p>
        </w:tc>
        <w:tc>
          <w:tcPr>
            <w:tcW w:w="1628" w:type="dxa"/>
            <w:shd w:val="clear" w:color="auto" w:fill="auto"/>
            <w:vAlign w:val="center"/>
          </w:tcPr>
          <w:p w14:paraId="4B309102" w14:textId="77777777" w:rsidR="00EF274B"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罚款数额＝20000×（1＋情节系数＋变量系数）</w:t>
            </w:r>
          </w:p>
        </w:tc>
        <w:tc>
          <w:tcPr>
            <w:tcW w:w="2929" w:type="dxa"/>
            <w:gridSpan w:val="2"/>
            <w:shd w:val="clear" w:color="auto" w:fill="auto"/>
            <w:vAlign w:val="center"/>
          </w:tcPr>
          <w:p w14:paraId="2137E33B" w14:textId="77777777" w:rsidR="00EF274B" w:rsidRDefault="00EF274B">
            <w:pPr>
              <w:rPr>
                <w:rFonts w:ascii="仿宋_GB2312" w:eastAsia="仿宋_GB2312" w:hAnsi="仿宋_GB2312" w:cs="仿宋_GB2312"/>
                <w:color w:val="000000" w:themeColor="text1"/>
                <w:kern w:val="0"/>
                <w:szCs w:val="21"/>
              </w:rPr>
            </w:pPr>
          </w:p>
        </w:tc>
      </w:tr>
      <w:tr w:rsidR="00EF274B" w14:paraId="40AD604D" w14:textId="77777777">
        <w:trPr>
          <w:gridAfter w:val="3"/>
          <w:wAfter w:w="5858" w:type="dxa"/>
          <w:trHeight w:val="2037"/>
        </w:trPr>
        <w:tc>
          <w:tcPr>
            <w:tcW w:w="706" w:type="dxa"/>
            <w:shd w:val="clear" w:color="auto" w:fill="auto"/>
            <w:vAlign w:val="center"/>
          </w:tcPr>
          <w:p w14:paraId="5AF9A22A" w14:textId="77777777" w:rsidR="00EF274B"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lastRenderedPageBreak/>
              <w:t>16</w:t>
            </w:r>
          </w:p>
        </w:tc>
        <w:tc>
          <w:tcPr>
            <w:tcW w:w="1441" w:type="dxa"/>
            <w:shd w:val="clear" w:color="auto" w:fill="auto"/>
            <w:vAlign w:val="center"/>
          </w:tcPr>
          <w:p w14:paraId="35CF1C52" w14:textId="77777777" w:rsidR="00EF274B" w:rsidRDefault="0000000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居民用户存在燃气使用禁止的行为</w:t>
            </w:r>
          </w:p>
        </w:tc>
        <w:tc>
          <w:tcPr>
            <w:tcW w:w="2867" w:type="dxa"/>
            <w:shd w:val="clear" w:color="auto" w:fill="auto"/>
            <w:vAlign w:val="center"/>
          </w:tcPr>
          <w:p w14:paraId="657E4151" w14:textId="77777777" w:rsidR="00EF274B"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违反条款：第三十条第一款第(一)项至第(九)项、第(十一)项、第(十二)项（根据实际违法情形选择）；</w:t>
            </w:r>
          </w:p>
          <w:p w14:paraId="379C9DDD" w14:textId="77777777" w:rsidR="00EF274B" w:rsidRDefault="0000000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处罚条款：第六十条第二款 责令限期改正；逾期不改正的，处一千元以下罚款。</w:t>
            </w:r>
          </w:p>
        </w:tc>
        <w:tc>
          <w:tcPr>
            <w:tcW w:w="1103" w:type="dxa"/>
            <w:shd w:val="clear" w:color="auto" w:fill="auto"/>
            <w:vAlign w:val="center"/>
          </w:tcPr>
          <w:p w14:paraId="0E60EE2C" w14:textId="77777777" w:rsidR="00EF274B"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200</w:t>
            </w:r>
          </w:p>
        </w:tc>
        <w:tc>
          <w:tcPr>
            <w:tcW w:w="990" w:type="dxa"/>
            <w:shd w:val="clear" w:color="auto" w:fill="auto"/>
            <w:vAlign w:val="center"/>
          </w:tcPr>
          <w:p w14:paraId="379DBB04" w14:textId="77777777" w:rsidR="00EF274B"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391C68A9" w14:textId="77777777" w:rsidR="00EF274B" w:rsidRDefault="00000000">
            <w:pPr>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1.同时存在两项（含两项）以上违法行为的，系数2-4；2.违法行为存在较大安全隐患或者影响正常用气的，系数2-3；3.发生燃气事故，或者其它严重影响用气情形的，系数4。</w:t>
            </w:r>
          </w:p>
        </w:tc>
        <w:tc>
          <w:tcPr>
            <w:tcW w:w="1628" w:type="dxa"/>
            <w:shd w:val="clear" w:color="auto" w:fill="auto"/>
            <w:vAlign w:val="center"/>
          </w:tcPr>
          <w:p w14:paraId="11E7FDEE" w14:textId="77777777" w:rsidR="00EF274B"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罚款数额＝200×（1＋情节系数＋变量系数）</w:t>
            </w:r>
          </w:p>
        </w:tc>
        <w:tc>
          <w:tcPr>
            <w:tcW w:w="2929" w:type="dxa"/>
            <w:gridSpan w:val="2"/>
            <w:shd w:val="clear" w:color="auto" w:fill="auto"/>
            <w:vAlign w:val="center"/>
          </w:tcPr>
          <w:p w14:paraId="0C054178" w14:textId="77777777" w:rsidR="00EF274B"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需要作出200元以下罚款决定的，由执法人员在案卷中说明理由并自行决定。</w:t>
            </w:r>
          </w:p>
        </w:tc>
      </w:tr>
      <w:tr w:rsidR="00EF274B" w14:paraId="2CD03A8B" w14:textId="77777777">
        <w:trPr>
          <w:gridAfter w:val="3"/>
          <w:wAfter w:w="5858" w:type="dxa"/>
          <w:trHeight w:val="3283"/>
        </w:trPr>
        <w:tc>
          <w:tcPr>
            <w:tcW w:w="706" w:type="dxa"/>
            <w:shd w:val="clear" w:color="auto" w:fill="auto"/>
            <w:vAlign w:val="center"/>
          </w:tcPr>
          <w:p w14:paraId="56543D4B" w14:textId="77777777" w:rsidR="00EF274B"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t>17</w:t>
            </w:r>
          </w:p>
        </w:tc>
        <w:tc>
          <w:tcPr>
            <w:tcW w:w="1441" w:type="dxa"/>
            <w:shd w:val="clear" w:color="auto" w:fill="auto"/>
            <w:vAlign w:val="center"/>
          </w:tcPr>
          <w:p w14:paraId="78C03F7C" w14:textId="77777777" w:rsidR="00EF274B" w:rsidRDefault="0000000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管道燃气供应企业未按照规范维修、安装、改装、移动或者拆除居民用户专有部分的燃气设施</w:t>
            </w:r>
          </w:p>
        </w:tc>
        <w:tc>
          <w:tcPr>
            <w:tcW w:w="2867" w:type="dxa"/>
            <w:shd w:val="clear" w:color="auto" w:fill="auto"/>
            <w:vAlign w:val="center"/>
          </w:tcPr>
          <w:p w14:paraId="02505EB4" w14:textId="77777777" w:rsidR="00EF274B"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违反条款：第三十三条第一款；</w:t>
            </w:r>
          </w:p>
          <w:p w14:paraId="604DCD2C" w14:textId="77777777" w:rsidR="00EF274B" w:rsidRDefault="0000000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处罚条款：第六十一条 责令限期改正，处二万元以上十万元以下罚款；有违法所得的，没收违法所得；情节严重的，吊销燃气经营许可证。</w:t>
            </w:r>
          </w:p>
        </w:tc>
        <w:tc>
          <w:tcPr>
            <w:tcW w:w="1103" w:type="dxa"/>
            <w:shd w:val="clear" w:color="auto" w:fill="auto"/>
            <w:vAlign w:val="center"/>
          </w:tcPr>
          <w:p w14:paraId="23C4EA27" w14:textId="77777777" w:rsidR="00EF274B" w:rsidRDefault="00000000">
            <w:pPr>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20000</w:t>
            </w:r>
          </w:p>
        </w:tc>
        <w:tc>
          <w:tcPr>
            <w:tcW w:w="990" w:type="dxa"/>
            <w:shd w:val="clear" w:color="auto" w:fill="auto"/>
            <w:vAlign w:val="center"/>
          </w:tcPr>
          <w:p w14:paraId="5457AA7D" w14:textId="77777777" w:rsidR="00EF274B" w:rsidRDefault="00000000">
            <w:pPr>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423472D3" w14:textId="77777777" w:rsidR="00EF274B" w:rsidRDefault="00000000">
            <w:pPr>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1.违法行为存在较大安全隐患或者影响正常用气的，系数2-3；2.发生燃气事故，或者其它严重影响用气情形的，系数4。</w:t>
            </w:r>
          </w:p>
        </w:tc>
        <w:tc>
          <w:tcPr>
            <w:tcW w:w="1628" w:type="dxa"/>
            <w:shd w:val="clear" w:color="auto" w:fill="auto"/>
            <w:vAlign w:val="center"/>
          </w:tcPr>
          <w:p w14:paraId="7125D454" w14:textId="77777777" w:rsidR="00EF274B" w:rsidRDefault="00000000">
            <w:pPr>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罚款数额＝20000×（1＋情节系数＋变量系数）</w:t>
            </w:r>
          </w:p>
        </w:tc>
        <w:tc>
          <w:tcPr>
            <w:tcW w:w="2929" w:type="dxa"/>
            <w:gridSpan w:val="2"/>
            <w:shd w:val="clear" w:color="auto" w:fill="auto"/>
            <w:vAlign w:val="center"/>
          </w:tcPr>
          <w:p w14:paraId="534F85E3" w14:textId="77777777" w:rsidR="00EF274B" w:rsidRDefault="00000000">
            <w:pPr>
              <w:spacing w:line="260" w:lineRule="exac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注意与《城镇燃气管理条例》“擅自安装、改装、拆除户内燃气设施和燃气计量装置”“燃气燃烧器具的安装、维修不符合国家有关标准”案由的联系区别。注意与《北京市燃气管理条例》“个人擅自拆除、改装、安装或者移动户内管道燃气设施”“单位侵占、毁损，擅自拆除、改装、安装、移动燃气设施”等案由的联系区别。</w:t>
            </w:r>
          </w:p>
        </w:tc>
      </w:tr>
      <w:tr w:rsidR="00EF274B" w14:paraId="4746593D" w14:textId="77777777">
        <w:trPr>
          <w:gridAfter w:val="3"/>
          <w:wAfter w:w="5858" w:type="dxa"/>
          <w:trHeight w:val="90"/>
        </w:trPr>
        <w:tc>
          <w:tcPr>
            <w:tcW w:w="706" w:type="dxa"/>
            <w:shd w:val="clear" w:color="auto" w:fill="auto"/>
            <w:vAlign w:val="center"/>
          </w:tcPr>
          <w:p w14:paraId="4B62C19C" w14:textId="77777777" w:rsidR="00EF274B" w:rsidRDefault="00000000">
            <w:pPr>
              <w:widowControl/>
              <w:jc w:val="center"/>
              <w:textAlignment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lang w:bidi="ar"/>
              </w:rPr>
              <w:t>18</w:t>
            </w:r>
          </w:p>
        </w:tc>
        <w:tc>
          <w:tcPr>
            <w:tcW w:w="1441" w:type="dxa"/>
            <w:shd w:val="clear" w:color="auto" w:fill="auto"/>
            <w:vAlign w:val="center"/>
          </w:tcPr>
          <w:p w14:paraId="26AA52B8" w14:textId="77777777" w:rsidR="00EF274B"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单位侵占、毁损，擅自拆除、改装、安装、移动燃气设施</w:t>
            </w:r>
          </w:p>
        </w:tc>
        <w:tc>
          <w:tcPr>
            <w:tcW w:w="2867" w:type="dxa"/>
            <w:shd w:val="clear" w:color="auto" w:fill="auto"/>
            <w:vAlign w:val="center"/>
          </w:tcPr>
          <w:p w14:paraId="6F341689"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违反条款：第三十六条第一款；</w:t>
            </w:r>
          </w:p>
          <w:p w14:paraId="3C5180BA" w14:textId="77777777" w:rsidR="00EF274B"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处罚条款：第六十二条第一款 责令限期改正，恢复原状或者采取其他补救措施，处五万元以上十万元以下罚款。</w:t>
            </w:r>
          </w:p>
        </w:tc>
        <w:tc>
          <w:tcPr>
            <w:tcW w:w="1103" w:type="dxa"/>
            <w:shd w:val="clear" w:color="auto" w:fill="auto"/>
            <w:vAlign w:val="center"/>
          </w:tcPr>
          <w:p w14:paraId="1DC43C42" w14:textId="77777777" w:rsidR="00EF274B"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50000</w:t>
            </w:r>
          </w:p>
          <w:p w14:paraId="0C487DE8" w14:textId="77777777" w:rsidR="00EF274B"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（单位）</w:t>
            </w:r>
          </w:p>
        </w:tc>
        <w:tc>
          <w:tcPr>
            <w:tcW w:w="990" w:type="dxa"/>
            <w:shd w:val="clear" w:color="auto" w:fill="auto"/>
            <w:vAlign w:val="center"/>
          </w:tcPr>
          <w:p w14:paraId="5412DD29" w14:textId="77777777" w:rsidR="00EF274B"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72BB4A5A" w14:textId="77777777" w:rsidR="00EF274B" w:rsidRDefault="0000000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1.损坏燃气设施，存在较大安全隐患,或者其它影响用气情形的，系数0.5；2.发生燃气事故,或者其它严重影响用气情形的，系数1。</w:t>
            </w:r>
          </w:p>
        </w:tc>
        <w:tc>
          <w:tcPr>
            <w:tcW w:w="1628" w:type="dxa"/>
            <w:shd w:val="clear" w:color="auto" w:fill="auto"/>
            <w:vAlign w:val="center"/>
          </w:tcPr>
          <w:p w14:paraId="16206472" w14:textId="77777777" w:rsidR="00EF274B"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罚款数额＝50000×（1＋情节系数＋变量系数）</w:t>
            </w:r>
          </w:p>
        </w:tc>
        <w:tc>
          <w:tcPr>
            <w:tcW w:w="2929" w:type="dxa"/>
            <w:gridSpan w:val="2"/>
            <w:shd w:val="clear" w:color="auto" w:fill="auto"/>
            <w:vAlign w:val="center"/>
          </w:tcPr>
          <w:p w14:paraId="73BA25BA" w14:textId="77777777" w:rsidR="00EF274B"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注意与《城镇燃气管理条例》“擅自改动市政燃气设施”“侵占、毁损、擅自拆除、移动燃气设施”等案由的联系区别。</w:t>
            </w:r>
          </w:p>
        </w:tc>
      </w:tr>
      <w:tr w:rsidR="00EF274B" w14:paraId="51E527E1" w14:textId="77777777">
        <w:trPr>
          <w:gridAfter w:val="3"/>
          <w:wAfter w:w="5858" w:type="dxa"/>
          <w:trHeight w:val="1854"/>
        </w:trPr>
        <w:tc>
          <w:tcPr>
            <w:tcW w:w="706" w:type="dxa"/>
            <w:shd w:val="clear" w:color="auto" w:fill="auto"/>
            <w:vAlign w:val="center"/>
          </w:tcPr>
          <w:p w14:paraId="70DA5EFC" w14:textId="77777777" w:rsidR="00EF274B" w:rsidRDefault="00000000">
            <w:pPr>
              <w:widowControl/>
              <w:jc w:val="center"/>
              <w:textAlignment w:val="center"/>
              <w:rPr>
                <w:rFonts w:ascii="仿宋_GB2312" w:eastAsia="仿宋_GB2312" w:hAnsi="仿宋_GB2312" w:cs="仿宋_GB2312"/>
                <w:color w:val="000000" w:themeColor="text1"/>
                <w:kern w:val="0"/>
                <w:szCs w:val="21"/>
                <w:lang w:bidi="ar"/>
              </w:rPr>
            </w:pPr>
            <w:r>
              <w:rPr>
                <w:rFonts w:ascii="仿宋_GB2312" w:eastAsia="仿宋_GB2312" w:hAnsi="仿宋_GB2312" w:cs="仿宋_GB2312" w:hint="eastAsia"/>
                <w:color w:val="000000" w:themeColor="text1"/>
                <w:kern w:val="0"/>
                <w:szCs w:val="21"/>
                <w:lang w:bidi="ar"/>
              </w:rPr>
              <w:lastRenderedPageBreak/>
              <w:t>19</w:t>
            </w:r>
          </w:p>
        </w:tc>
        <w:tc>
          <w:tcPr>
            <w:tcW w:w="1441" w:type="dxa"/>
            <w:shd w:val="clear" w:color="auto" w:fill="auto"/>
            <w:vAlign w:val="center"/>
          </w:tcPr>
          <w:p w14:paraId="047AE3FC" w14:textId="77777777" w:rsidR="00EF274B"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燃气供应企业不按照燃气设施改动许可的要求实施作业</w:t>
            </w:r>
          </w:p>
        </w:tc>
        <w:tc>
          <w:tcPr>
            <w:tcW w:w="2867" w:type="dxa"/>
            <w:shd w:val="clear" w:color="auto" w:fill="auto"/>
            <w:vAlign w:val="center"/>
          </w:tcPr>
          <w:p w14:paraId="7988E687"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违反条款：第三十六条第五款；</w:t>
            </w:r>
          </w:p>
          <w:p w14:paraId="1400BACA" w14:textId="77777777" w:rsidR="00EF274B"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处罚条款：第六十二条第一款 责令限期改正，恢复原状或者采取其他补救措施，处五万元以上十万元以下罚款。</w:t>
            </w:r>
          </w:p>
        </w:tc>
        <w:tc>
          <w:tcPr>
            <w:tcW w:w="1103" w:type="dxa"/>
            <w:shd w:val="clear" w:color="auto" w:fill="auto"/>
            <w:vAlign w:val="center"/>
          </w:tcPr>
          <w:p w14:paraId="7B0A80AA" w14:textId="77777777" w:rsidR="00EF274B"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50000</w:t>
            </w:r>
          </w:p>
        </w:tc>
        <w:tc>
          <w:tcPr>
            <w:tcW w:w="990" w:type="dxa"/>
            <w:shd w:val="clear" w:color="auto" w:fill="auto"/>
            <w:vAlign w:val="center"/>
          </w:tcPr>
          <w:p w14:paraId="5CF6FD2E" w14:textId="77777777" w:rsidR="00EF274B"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0A5BBEA2" w14:textId="77777777" w:rsidR="00EF274B"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1.损坏燃气设施，存在较大安全隐患,或者其它影响用气情形的，系数0.5；2.发生燃气事故,或者其它严重影响用气情形的，系数1。</w:t>
            </w:r>
          </w:p>
        </w:tc>
        <w:tc>
          <w:tcPr>
            <w:tcW w:w="1628" w:type="dxa"/>
            <w:shd w:val="clear" w:color="auto" w:fill="auto"/>
            <w:vAlign w:val="center"/>
          </w:tcPr>
          <w:p w14:paraId="7CACF60F"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罚款数额＝50000×（1＋情节系数＋变量系数）</w:t>
            </w:r>
          </w:p>
        </w:tc>
        <w:tc>
          <w:tcPr>
            <w:tcW w:w="2929" w:type="dxa"/>
            <w:gridSpan w:val="2"/>
            <w:shd w:val="clear" w:color="auto" w:fill="auto"/>
            <w:vAlign w:val="center"/>
          </w:tcPr>
          <w:p w14:paraId="126899E9" w14:textId="77777777" w:rsidR="00EF274B" w:rsidRDefault="00EF274B">
            <w:pPr>
              <w:widowControl/>
              <w:spacing w:line="0" w:lineRule="atLeast"/>
              <w:rPr>
                <w:rFonts w:ascii="仿宋_GB2312" w:eastAsia="仿宋_GB2312" w:hAnsi="仿宋_GB2312" w:cs="仿宋_GB2312"/>
                <w:color w:val="000000" w:themeColor="text1"/>
                <w:kern w:val="0"/>
                <w:szCs w:val="21"/>
              </w:rPr>
            </w:pPr>
          </w:p>
        </w:tc>
      </w:tr>
      <w:tr w:rsidR="00EF274B" w14:paraId="170EC817" w14:textId="77777777">
        <w:trPr>
          <w:gridAfter w:val="3"/>
          <w:wAfter w:w="5858" w:type="dxa"/>
          <w:trHeight w:val="2329"/>
        </w:trPr>
        <w:tc>
          <w:tcPr>
            <w:tcW w:w="706" w:type="dxa"/>
            <w:shd w:val="clear" w:color="auto" w:fill="auto"/>
            <w:vAlign w:val="center"/>
          </w:tcPr>
          <w:p w14:paraId="5F37D155" w14:textId="77777777" w:rsidR="00EF274B" w:rsidRDefault="00000000">
            <w:pPr>
              <w:widowControl/>
              <w:jc w:val="center"/>
              <w:textAlignment w:val="center"/>
              <w:rPr>
                <w:rFonts w:ascii="仿宋_GB2312" w:eastAsia="仿宋_GB2312" w:hAnsi="仿宋_GB2312" w:cs="仿宋_GB2312"/>
                <w:color w:val="000000" w:themeColor="text1"/>
                <w:kern w:val="0"/>
                <w:szCs w:val="21"/>
                <w:lang w:bidi="ar"/>
              </w:rPr>
            </w:pPr>
            <w:r>
              <w:rPr>
                <w:rFonts w:ascii="仿宋_GB2312" w:eastAsia="仿宋_GB2312" w:hAnsi="仿宋_GB2312" w:cs="仿宋_GB2312" w:hint="eastAsia"/>
                <w:color w:val="000000" w:themeColor="text1"/>
                <w:kern w:val="0"/>
                <w:szCs w:val="21"/>
                <w:lang w:bidi="ar"/>
              </w:rPr>
              <w:t>20</w:t>
            </w:r>
          </w:p>
        </w:tc>
        <w:tc>
          <w:tcPr>
            <w:tcW w:w="1441" w:type="dxa"/>
            <w:shd w:val="clear" w:color="auto" w:fill="auto"/>
            <w:vAlign w:val="center"/>
          </w:tcPr>
          <w:p w14:paraId="7B66879C" w14:textId="77777777" w:rsidR="00EF274B"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个人擅自拆除、改装、安装或者移动户内管道燃气设施</w:t>
            </w:r>
          </w:p>
        </w:tc>
        <w:tc>
          <w:tcPr>
            <w:tcW w:w="2867" w:type="dxa"/>
            <w:shd w:val="clear" w:color="auto" w:fill="auto"/>
            <w:vAlign w:val="center"/>
          </w:tcPr>
          <w:p w14:paraId="276D74CB"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违反条款：第三十六条第一款；</w:t>
            </w:r>
          </w:p>
          <w:p w14:paraId="2D2652CF" w14:textId="77777777" w:rsidR="00EF274B"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处罚条款：第六十二条第二款  责令限期改正；逾期不改正的，处一千元以下罚款。</w:t>
            </w:r>
          </w:p>
        </w:tc>
        <w:tc>
          <w:tcPr>
            <w:tcW w:w="1103" w:type="dxa"/>
            <w:shd w:val="clear" w:color="auto" w:fill="auto"/>
            <w:vAlign w:val="center"/>
          </w:tcPr>
          <w:p w14:paraId="3243987B"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100</w:t>
            </w:r>
          </w:p>
        </w:tc>
        <w:tc>
          <w:tcPr>
            <w:tcW w:w="990" w:type="dxa"/>
            <w:shd w:val="clear" w:color="auto" w:fill="auto"/>
            <w:vAlign w:val="center"/>
          </w:tcPr>
          <w:p w14:paraId="663D72E2" w14:textId="77777777" w:rsidR="00EF274B" w:rsidRDefault="00EF274B">
            <w:pPr>
              <w:widowControl/>
              <w:spacing w:line="0" w:lineRule="atLeast"/>
              <w:jc w:val="center"/>
              <w:rPr>
                <w:rFonts w:ascii="仿宋_GB2312" w:eastAsia="仿宋_GB2312" w:hAnsi="仿宋_GB2312" w:cs="仿宋_GB2312"/>
                <w:color w:val="000000" w:themeColor="text1"/>
                <w:kern w:val="0"/>
                <w:szCs w:val="21"/>
              </w:rPr>
            </w:pPr>
          </w:p>
        </w:tc>
        <w:tc>
          <w:tcPr>
            <w:tcW w:w="3440" w:type="dxa"/>
            <w:gridSpan w:val="2"/>
            <w:shd w:val="clear" w:color="auto" w:fill="auto"/>
            <w:vAlign w:val="center"/>
          </w:tcPr>
          <w:p w14:paraId="5E6D3DE3" w14:textId="77777777" w:rsidR="00EF274B"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1.损坏燃气设施，存在较大安全隐患,或者其它影响用气情形的，系数5-8；2.发生燃气事故,或者其它严重影响用气情形的，系数9。</w:t>
            </w:r>
          </w:p>
        </w:tc>
        <w:tc>
          <w:tcPr>
            <w:tcW w:w="1628" w:type="dxa"/>
            <w:shd w:val="clear" w:color="auto" w:fill="auto"/>
            <w:vAlign w:val="center"/>
          </w:tcPr>
          <w:p w14:paraId="1FEC1BFD"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罚款数额＝100×（1＋情节系数＋变量系数）</w:t>
            </w:r>
          </w:p>
        </w:tc>
        <w:tc>
          <w:tcPr>
            <w:tcW w:w="2929" w:type="dxa"/>
            <w:gridSpan w:val="2"/>
            <w:shd w:val="clear" w:color="auto" w:fill="auto"/>
            <w:vAlign w:val="center"/>
          </w:tcPr>
          <w:p w14:paraId="3FFA6950"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逾期不改正的，才能实施处罚；逾期不改正的情形，不纳入本案由情节系数；能够及时改正的，可作出不予处罚决定。</w:t>
            </w:r>
          </w:p>
          <w:p w14:paraId="04A708F1"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需要作出100元以下罚款决定的，由执法人员说明理由并自行决定。</w:t>
            </w:r>
          </w:p>
        </w:tc>
      </w:tr>
      <w:tr w:rsidR="00EF274B" w14:paraId="6FC7B5F1" w14:textId="77777777">
        <w:trPr>
          <w:gridAfter w:val="3"/>
          <w:wAfter w:w="5858" w:type="dxa"/>
          <w:trHeight w:val="1752"/>
        </w:trPr>
        <w:tc>
          <w:tcPr>
            <w:tcW w:w="706" w:type="dxa"/>
            <w:shd w:val="clear" w:color="auto" w:fill="auto"/>
            <w:vAlign w:val="center"/>
          </w:tcPr>
          <w:p w14:paraId="2D1ED939" w14:textId="77777777" w:rsidR="00EF274B" w:rsidRDefault="00000000">
            <w:pPr>
              <w:widowControl/>
              <w:jc w:val="center"/>
              <w:textAlignment w:val="center"/>
              <w:rPr>
                <w:rFonts w:ascii="仿宋_GB2312" w:eastAsia="仿宋_GB2312" w:hAnsi="仿宋_GB2312" w:cs="仿宋_GB2312"/>
                <w:color w:val="000000" w:themeColor="text1"/>
                <w:kern w:val="0"/>
                <w:szCs w:val="21"/>
                <w:lang w:bidi="ar"/>
              </w:rPr>
            </w:pPr>
            <w:r>
              <w:rPr>
                <w:rFonts w:ascii="仿宋_GB2312" w:eastAsia="仿宋_GB2312" w:hAnsi="仿宋_GB2312" w:cs="仿宋_GB2312" w:hint="eastAsia"/>
                <w:color w:val="000000" w:themeColor="text1"/>
                <w:kern w:val="0"/>
                <w:szCs w:val="21"/>
                <w:lang w:bidi="ar"/>
              </w:rPr>
              <w:t>21</w:t>
            </w:r>
          </w:p>
        </w:tc>
        <w:tc>
          <w:tcPr>
            <w:tcW w:w="1441" w:type="dxa"/>
            <w:shd w:val="clear" w:color="auto" w:fill="auto"/>
            <w:vAlign w:val="center"/>
          </w:tcPr>
          <w:p w14:paraId="13802265" w14:textId="77777777" w:rsidR="00EF274B"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个人侵占、毁损，擅自拆除、改装、安装或者移动户外燃气设施</w:t>
            </w:r>
          </w:p>
        </w:tc>
        <w:tc>
          <w:tcPr>
            <w:tcW w:w="2867" w:type="dxa"/>
            <w:shd w:val="clear" w:color="auto" w:fill="auto"/>
            <w:vAlign w:val="center"/>
          </w:tcPr>
          <w:p w14:paraId="35B4497E"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违反条款：第三十六条第一款；</w:t>
            </w:r>
          </w:p>
          <w:p w14:paraId="60744794" w14:textId="77777777" w:rsidR="00EF274B"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处罚条款：第六十二条第二款 处五千元以上五万元以下罚款。</w:t>
            </w:r>
          </w:p>
        </w:tc>
        <w:tc>
          <w:tcPr>
            <w:tcW w:w="1103" w:type="dxa"/>
            <w:shd w:val="clear" w:color="auto" w:fill="auto"/>
            <w:vAlign w:val="center"/>
          </w:tcPr>
          <w:p w14:paraId="67EAECAD"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5000</w:t>
            </w:r>
          </w:p>
        </w:tc>
        <w:tc>
          <w:tcPr>
            <w:tcW w:w="990" w:type="dxa"/>
            <w:shd w:val="clear" w:color="auto" w:fill="auto"/>
            <w:vAlign w:val="center"/>
          </w:tcPr>
          <w:p w14:paraId="3A86A8FA"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5B0D4986" w14:textId="77777777" w:rsidR="00EF274B"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1.损坏燃气设施，存在较大安全隐患,或者其它影响用气情形的，系数5-8；2.发生燃气事故,或者其它严重影响用气情形的，系数9。</w:t>
            </w:r>
          </w:p>
        </w:tc>
        <w:tc>
          <w:tcPr>
            <w:tcW w:w="1628" w:type="dxa"/>
            <w:shd w:val="clear" w:color="auto" w:fill="auto"/>
            <w:vAlign w:val="center"/>
          </w:tcPr>
          <w:p w14:paraId="27CA7731"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罚款数额＝5000×（1＋情节系数＋变量系数）</w:t>
            </w:r>
          </w:p>
        </w:tc>
        <w:tc>
          <w:tcPr>
            <w:tcW w:w="2929" w:type="dxa"/>
            <w:gridSpan w:val="2"/>
            <w:shd w:val="clear" w:color="auto" w:fill="auto"/>
            <w:vAlign w:val="center"/>
          </w:tcPr>
          <w:p w14:paraId="1D4B60A7" w14:textId="77777777" w:rsidR="00EF274B"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注意与《城镇燃气管理条例》“擅自改动市政燃气设施”“侵占、毁损、擅自拆除、移动燃气设施”等案由的联系区别。</w:t>
            </w:r>
          </w:p>
        </w:tc>
      </w:tr>
      <w:tr w:rsidR="00EF274B" w14:paraId="6E57E7FA" w14:textId="77777777">
        <w:trPr>
          <w:gridAfter w:val="3"/>
          <w:wAfter w:w="5858" w:type="dxa"/>
          <w:trHeight w:val="1490"/>
        </w:trPr>
        <w:tc>
          <w:tcPr>
            <w:tcW w:w="706" w:type="dxa"/>
            <w:shd w:val="clear" w:color="auto" w:fill="auto"/>
            <w:vAlign w:val="center"/>
          </w:tcPr>
          <w:p w14:paraId="5B9BBF22" w14:textId="77777777" w:rsidR="00EF274B" w:rsidRDefault="00000000">
            <w:pPr>
              <w:widowControl/>
              <w:jc w:val="center"/>
              <w:textAlignment w:val="center"/>
              <w:rPr>
                <w:rFonts w:ascii="仿宋_GB2312" w:eastAsia="仿宋_GB2312" w:hAnsi="仿宋_GB2312" w:cs="仿宋_GB2312"/>
                <w:color w:val="000000" w:themeColor="text1"/>
                <w:kern w:val="0"/>
                <w:szCs w:val="21"/>
                <w:lang w:bidi="ar"/>
              </w:rPr>
            </w:pPr>
            <w:r>
              <w:rPr>
                <w:rFonts w:ascii="仿宋_GB2312" w:eastAsia="仿宋_GB2312" w:hAnsi="仿宋_GB2312" w:cs="仿宋_GB2312" w:hint="eastAsia"/>
                <w:color w:val="000000" w:themeColor="text1"/>
                <w:kern w:val="0"/>
                <w:szCs w:val="21"/>
                <w:lang w:bidi="ar"/>
              </w:rPr>
              <w:t>22</w:t>
            </w:r>
          </w:p>
        </w:tc>
        <w:tc>
          <w:tcPr>
            <w:tcW w:w="1441" w:type="dxa"/>
            <w:shd w:val="clear" w:color="auto" w:fill="auto"/>
            <w:vAlign w:val="center"/>
          </w:tcPr>
          <w:p w14:paraId="01005A71" w14:textId="77777777" w:rsidR="00EF274B" w:rsidRDefault="00000000">
            <w:pPr>
              <w:spacing w:line="240" w:lineRule="exac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建设单位未在地下管线安全防护信息系统发布施工作业信息</w:t>
            </w:r>
          </w:p>
        </w:tc>
        <w:tc>
          <w:tcPr>
            <w:tcW w:w="2867" w:type="dxa"/>
            <w:shd w:val="clear" w:color="auto" w:fill="auto"/>
            <w:vAlign w:val="center"/>
          </w:tcPr>
          <w:p w14:paraId="059A416C" w14:textId="77777777" w:rsidR="00EF274B"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违反条款：第三十七条第一款；</w:t>
            </w:r>
          </w:p>
          <w:p w14:paraId="09CC91B3" w14:textId="77777777" w:rsidR="00EF274B" w:rsidRDefault="0000000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处罚条款：第六十三条第一款 责令限期改正，处五万元以上十万元以下罚款。</w:t>
            </w:r>
          </w:p>
        </w:tc>
        <w:tc>
          <w:tcPr>
            <w:tcW w:w="1103" w:type="dxa"/>
            <w:shd w:val="clear" w:color="auto" w:fill="auto"/>
            <w:vAlign w:val="center"/>
          </w:tcPr>
          <w:p w14:paraId="07FE2740"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50000</w:t>
            </w:r>
          </w:p>
        </w:tc>
        <w:tc>
          <w:tcPr>
            <w:tcW w:w="990" w:type="dxa"/>
            <w:shd w:val="clear" w:color="auto" w:fill="auto"/>
            <w:vAlign w:val="center"/>
          </w:tcPr>
          <w:p w14:paraId="3C3484B1"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45D36069" w14:textId="77777777" w:rsidR="00EF274B" w:rsidRDefault="0000000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发生燃气事故,或者其它严重影响用气情形的，系数1。</w:t>
            </w:r>
          </w:p>
        </w:tc>
        <w:tc>
          <w:tcPr>
            <w:tcW w:w="1628" w:type="dxa"/>
            <w:shd w:val="clear" w:color="auto" w:fill="auto"/>
            <w:vAlign w:val="center"/>
          </w:tcPr>
          <w:p w14:paraId="59266D97" w14:textId="77777777" w:rsidR="00EF274B"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罚款数额＝50000×（1＋情节系数＋变量系数）</w:t>
            </w:r>
          </w:p>
        </w:tc>
        <w:tc>
          <w:tcPr>
            <w:tcW w:w="2929" w:type="dxa"/>
            <w:gridSpan w:val="2"/>
            <w:shd w:val="clear" w:color="auto" w:fill="auto"/>
            <w:vAlign w:val="center"/>
          </w:tcPr>
          <w:p w14:paraId="324724B4" w14:textId="77777777" w:rsidR="00EF274B" w:rsidRDefault="00EF274B">
            <w:pPr>
              <w:widowControl/>
              <w:spacing w:line="0" w:lineRule="atLeast"/>
              <w:rPr>
                <w:rFonts w:ascii="仿宋_GB2312" w:eastAsia="仿宋_GB2312" w:hAnsi="仿宋_GB2312" w:cs="仿宋_GB2312"/>
                <w:color w:val="000000" w:themeColor="text1"/>
                <w:kern w:val="0"/>
                <w:szCs w:val="21"/>
              </w:rPr>
            </w:pPr>
          </w:p>
        </w:tc>
      </w:tr>
      <w:tr w:rsidR="00EF274B" w14:paraId="0F379D1A" w14:textId="77777777">
        <w:trPr>
          <w:gridAfter w:val="3"/>
          <w:wAfter w:w="5858" w:type="dxa"/>
          <w:trHeight w:val="1535"/>
        </w:trPr>
        <w:tc>
          <w:tcPr>
            <w:tcW w:w="706" w:type="dxa"/>
            <w:shd w:val="clear" w:color="auto" w:fill="auto"/>
            <w:vAlign w:val="center"/>
          </w:tcPr>
          <w:p w14:paraId="3D6B52D0" w14:textId="77777777" w:rsidR="00EF274B" w:rsidRDefault="00000000">
            <w:pPr>
              <w:widowControl/>
              <w:jc w:val="center"/>
              <w:textAlignment w:val="center"/>
              <w:rPr>
                <w:rFonts w:ascii="仿宋_GB2312" w:eastAsia="仿宋_GB2312" w:hAnsi="仿宋_GB2312" w:cs="仿宋_GB2312"/>
                <w:color w:val="000000" w:themeColor="text1"/>
                <w:kern w:val="0"/>
                <w:szCs w:val="21"/>
                <w:lang w:bidi="ar"/>
              </w:rPr>
            </w:pPr>
            <w:r>
              <w:rPr>
                <w:rFonts w:ascii="仿宋_GB2312" w:eastAsia="仿宋_GB2312" w:hAnsi="仿宋_GB2312" w:cs="仿宋_GB2312" w:hint="eastAsia"/>
                <w:color w:val="000000" w:themeColor="text1"/>
                <w:kern w:val="0"/>
                <w:szCs w:val="21"/>
                <w:lang w:bidi="ar"/>
              </w:rPr>
              <w:lastRenderedPageBreak/>
              <w:t>23</w:t>
            </w:r>
          </w:p>
        </w:tc>
        <w:tc>
          <w:tcPr>
            <w:tcW w:w="1441" w:type="dxa"/>
            <w:shd w:val="clear" w:color="auto" w:fill="auto"/>
            <w:vAlign w:val="center"/>
          </w:tcPr>
          <w:p w14:paraId="5954CC1A" w14:textId="77777777" w:rsidR="00EF274B" w:rsidRDefault="00000000">
            <w:pPr>
              <w:spacing w:line="240" w:lineRule="exac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燃气供应企业未就地下管道燃气设施情况及时告知建设单位</w:t>
            </w:r>
          </w:p>
        </w:tc>
        <w:tc>
          <w:tcPr>
            <w:tcW w:w="2867" w:type="dxa"/>
            <w:shd w:val="clear" w:color="auto" w:fill="auto"/>
            <w:vAlign w:val="center"/>
          </w:tcPr>
          <w:p w14:paraId="2526F9C8" w14:textId="77777777" w:rsidR="00EF274B"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违反条款：第三十七条第一款；</w:t>
            </w:r>
          </w:p>
          <w:p w14:paraId="63493C8E" w14:textId="77777777" w:rsidR="00EF274B" w:rsidRDefault="0000000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处罚条款：第六十三条第一款 责令限期改正，处五万元以上十万元以下罚款。</w:t>
            </w:r>
          </w:p>
        </w:tc>
        <w:tc>
          <w:tcPr>
            <w:tcW w:w="1103" w:type="dxa"/>
            <w:shd w:val="clear" w:color="auto" w:fill="auto"/>
            <w:vAlign w:val="center"/>
          </w:tcPr>
          <w:p w14:paraId="0BA4F7B2"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50000</w:t>
            </w:r>
          </w:p>
        </w:tc>
        <w:tc>
          <w:tcPr>
            <w:tcW w:w="990" w:type="dxa"/>
            <w:shd w:val="clear" w:color="auto" w:fill="auto"/>
            <w:vAlign w:val="center"/>
          </w:tcPr>
          <w:p w14:paraId="52BF0E8D"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069E1B7B" w14:textId="77777777" w:rsidR="00EF274B" w:rsidRDefault="0000000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发生燃气事故,或者其它严重影响用气情形的，系数1。</w:t>
            </w:r>
          </w:p>
        </w:tc>
        <w:tc>
          <w:tcPr>
            <w:tcW w:w="1628" w:type="dxa"/>
            <w:shd w:val="clear" w:color="auto" w:fill="auto"/>
            <w:vAlign w:val="center"/>
          </w:tcPr>
          <w:p w14:paraId="7A90F281" w14:textId="77777777" w:rsidR="00EF274B"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罚款数额＝50000×（1＋情节系数＋变量系数）</w:t>
            </w:r>
          </w:p>
        </w:tc>
        <w:tc>
          <w:tcPr>
            <w:tcW w:w="2929" w:type="dxa"/>
            <w:gridSpan w:val="2"/>
            <w:shd w:val="clear" w:color="auto" w:fill="auto"/>
            <w:vAlign w:val="center"/>
          </w:tcPr>
          <w:p w14:paraId="25B4413E" w14:textId="77777777" w:rsidR="00EF274B" w:rsidRDefault="00EF274B">
            <w:pPr>
              <w:widowControl/>
              <w:spacing w:line="0" w:lineRule="atLeast"/>
              <w:rPr>
                <w:rFonts w:ascii="仿宋_GB2312" w:eastAsia="仿宋_GB2312" w:hAnsi="仿宋_GB2312" w:cs="仿宋_GB2312"/>
                <w:color w:val="000000" w:themeColor="text1"/>
                <w:kern w:val="0"/>
                <w:szCs w:val="21"/>
              </w:rPr>
            </w:pPr>
          </w:p>
        </w:tc>
      </w:tr>
      <w:tr w:rsidR="00EF274B" w14:paraId="1DC14575" w14:textId="77777777">
        <w:trPr>
          <w:gridAfter w:val="3"/>
          <w:wAfter w:w="5858" w:type="dxa"/>
          <w:trHeight w:val="4968"/>
        </w:trPr>
        <w:tc>
          <w:tcPr>
            <w:tcW w:w="706" w:type="dxa"/>
            <w:shd w:val="clear" w:color="auto" w:fill="auto"/>
            <w:vAlign w:val="center"/>
          </w:tcPr>
          <w:p w14:paraId="63929D0D" w14:textId="77777777" w:rsidR="00EF274B" w:rsidRDefault="00000000">
            <w:pPr>
              <w:widowControl/>
              <w:jc w:val="center"/>
              <w:textAlignment w:val="center"/>
              <w:rPr>
                <w:rFonts w:ascii="仿宋_GB2312" w:eastAsia="仿宋_GB2312" w:hAnsi="仿宋_GB2312" w:cs="仿宋_GB2312"/>
                <w:color w:val="000000" w:themeColor="text1"/>
                <w:kern w:val="0"/>
                <w:szCs w:val="21"/>
                <w:lang w:bidi="ar"/>
              </w:rPr>
            </w:pPr>
            <w:r>
              <w:rPr>
                <w:rFonts w:ascii="仿宋_GB2312" w:eastAsia="仿宋_GB2312" w:hAnsi="仿宋_GB2312" w:cs="仿宋_GB2312" w:hint="eastAsia"/>
                <w:color w:val="000000" w:themeColor="text1"/>
                <w:kern w:val="0"/>
                <w:szCs w:val="21"/>
                <w:lang w:bidi="ar"/>
              </w:rPr>
              <w:t>24</w:t>
            </w:r>
          </w:p>
        </w:tc>
        <w:tc>
          <w:tcPr>
            <w:tcW w:w="1441" w:type="dxa"/>
            <w:shd w:val="clear" w:color="auto" w:fill="auto"/>
            <w:vAlign w:val="center"/>
          </w:tcPr>
          <w:p w14:paraId="0A9FD4D1" w14:textId="77777777" w:rsidR="00EF274B" w:rsidRDefault="0000000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建设单位未采取措施确保地下管道燃气设施运行安全</w:t>
            </w:r>
          </w:p>
        </w:tc>
        <w:tc>
          <w:tcPr>
            <w:tcW w:w="2867" w:type="dxa"/>
            <w:shd w:val="clear" w:color="auto" w:fill="auto"/>
            <w:vAlign w:val="center"/>
          </w:tcPr>
          <w:p w14:paraId="30B40847" w14:textId="77777777" w:rsidR="00EF274B"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违反条款：第三十七条第二款；</w:t>
            </w:r>
          </w:p>
          <w:p w14:paraId="05AE6809" w14:textId="77777777" w:rsidR="00EF274B"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处罚条款：第六十三条第二款 责令限期改正，对建设单位处一万元以上十万元以下罚款。</w:t>
            </w:r>
          </w:p>
          <w:p w14:paraId="0ED9C563" w14:textId="77777777" w:rsidR="00EF274B" w:rsidRDefault="00EF274B">
            <w:pPr>
              <w:rPr>
                <w:rFonts w:ascii="仿宋_GB2312" w:eastAsia="仿宋_GB2312" w:hAnsi="仿宋_GB2312" w:cs="仿宋_GB2312"/>
                <w:color w:val="000000" w:themeColor="text1"/>
                <w:szCs w:val="21"/>
              </w:rPr>
            </w:pPr>
          </w:p>
        </w:tc>
        <w:tc>
          <w:tcPr>
            <w:tcW w:w="1103" w:type="dxa"/>
            <w:shd w:val="clear" w:color="auto" w:fill="auto"/>
            <w:vAlign w:val="center"/>
          </w:tcPr>
          <w:p w14:paraId="53762F92" w14:textId="77777777" w:rsidR="00EF274B"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10000</w:t>
            </w:r>
          </w:p>
        </w:tc>
        <w:tc>
          <w:tcPr>
            <w:tcW w:w="990" w:type="dxa"/>
            <w:shd w:val="clear" w:color="auto" w:fill="auto"/>
            <w:vAlign w:val="center"/>
          </w:tcPr>
          <w:p w14:paraId="780BCE40" w14:textId="77777777" w:rsidR="00EF274B"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77F461C3" w14:textId="77777777" w:rsidR="00EF274B" w:rsidRDefault="0000000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1.同时存在两项（含两项）以上违法行为的，系数5-9；2.违法行为存在较大安全隐患或者影响正常用气的，系数5-9；3.发生燃气事故，或者其它严重影响用气情形的，系数9。</w:t>
            </w:r>
          </w:p>
        </w:tc>
        <w:tc>
          <w:tcPr>
            <w:tcW w:w="1628" w:type="dxa"/>
            <w:shd w:val="clear" w:color="auto" w:fill="auto"/>
            <w:vAlign w:val="center"/>
          </w:tcPr>
          <w:p w14:paraId="7557610F" w14:textId="77777777" w:rsidR="00EF274B"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罚款数额＝10000×（1＋情节系数＋变量系数）</w:t>
            </w:r>
          </w:p>
        </w:tc>
        <w:tc>
          <w:tcPr>
            <w:tcW w:w="2929" w:type="dxa"/>
            <w:gridSpan w:val="2"/>
            <w:shd w:val="clear" w:color="auto" w:fill="auto"/>
            <w:vAlign w:val="center"/>
          </w:tcPr>
          <w:p w14:paraId="343379F5" w14:textId="77777777" w:rsidR="00EF274B" w:rsidRDefault="00000000">
            <w:pPr>
              <w:spacing w:line="240" w:lineRule="exac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p w14:paraId="35DA6912" w14:textId="77777777" w:rsidR="00EF274B" w:rsidRDefault="00000000">
            <w:pPr>
              <w:spacing w:beforeLines="50" w:before="120" w:line="240" w:lineRule="exac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注意与《城镇燃气管理条例》“建设单位、施工单位未采取安全保护措施，确保燃气设施运行安全”“建设单位未会同施工单位与管道燃气经营者共同制定燃气设施保护方案”案由的联系区别。</w:t>
            </w:r>
          </w:p>
          <w:p w14:paraId="16FDB2CE" w14:textId="77777777" w:rsidR="00EF274B" w:rsidRDefault="00000000">
            <w:pPr>
              <w:spacing w:line="240" w:lineRule="exac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优先适用新修订《北京市燃气管理条例》“建设单位未采取措施确保地下管道燃气设施运行安全”案由。</w:t>
            </w:r>
          </w:p>
        </w:tc>
      </w:tr>
      <w:tr w:rsidR="00EF274B" w14:paraId="2146E2B6" w14:textId="77777777">
        <w:trPr>
          <w:gridAfter w:val="3"/>
          <w:wAfter w:w="5858" w:type="dxa"/>
          <w:trHeight w:val="1362"/>
        </w:trPr>
        <w:tc>
          <w:tcPr>
            <w:tcW w:w="706" w:type="dxa"/>
            <w:shd w:val="clear" w:color="auto" w:fill="auto"/>
            <w:vAlign w:val="center"/>
          </w:tcPr>
          <w:p w14:paraId="1A924AF6" w14:textId="77777777" w:rsidR="00EF274B" w:rsidRDefault="00000000">
            <w:pPr>
              <w:widowControl/>
              <w:jc w:val="center"/>
              <w:textAlignment w:val="center"/>
              <w:rPr>
                <w:rFonts w:ascii="仿宋_GB2312" w:eastAsia="仿宋_GB2312" w:hAnsi="仿宋_GB2312" w:cs="仿宋_GB2312"/>
                <w:color w:val="000000" w:themeColor="text1"/>
                <w:kern w:val="0"/>
                <w:szCs w:val="21"/>
                <w:lang w:bidi="ar"/>
              </w:rPr>
            </w:pPr>
            <w:r>
              <w:rPr>
                <w:rFonts w:ascii="仿宋_GB2312" w:eastAsia="仿宋_GB2312" w:hAnsi="仿宋_GB2312" w:cs="仿宋_GB2312" w:hint="eastAsia"/>
                <w:color w:val="000000" w:themeColor="text1"/>
                <w:kern w:val="0"/>
                <w:szCs w:val="21"/>
                <w:lang w:bidi="ar"/>
              </w:rPr>
              <w:t>25</w:t>
            </w:r>
          </w:p>
        </w:tc>
        <w:tc>
          <w:tcPr>
            <w:tcW w:w="1441" w:type="dxa"/>
            <w:shd w:val="clear" w:color="auto" w:fill="auto"/>
            <w:vAlign w:val="center"/>
          </w:tcPr>
          <w:p w14:paraId="79526E58" w14:textId="77777777" w:rsidR="00EF274B"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施工单位未按照安全保护方案进行施工</w:t>
            </w:r>
          </w:p>
        </w:tc>
        <w:tc>
          <w:tcPr>
            <w:tcW w:w="2867" w:type="dxa"/>
            <w:shd w:val="clear" w:color="auto" w:fill="auto"/>
            <w:vAlign w:val="center"/>
          </w:tcPr>
          <w:p w14:paraId="6A6021E6"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违反条款：第三十八条第一款；</w:t>
            </w:r>
          </w:p>
          <w:p w14:paraId="05015F2E" w14:textId="77777777" w:rsidR="00EF274B"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处罚条款：第六十四条 责令限期改正，处一万元以上十万元以下罚款。</w:t>
            </w:r>
          </w:p>
        </w:tc>
        <w:tc>
          <w:tcPr>
            <w:tcW w:w="1103" w:type="dxa"/>
            <w:shd w:val="clear" w:color="auto" w:fill="auto"/>
            <w:vAlign w:val="center"/>
          </w:tcPr>
          <w:p w14:paraId="20AD2D66" w14:textId="77777777" w:rsidR="00EF274B"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10000</w:t>
            </w:r>
          </w:p>
        </w:tc>
        <w:tc>
          <w:tcPr>
            <w:tcW w:w="990" w:type="dxa"/>
            <w:shd w:val="clear" w:color="auto" w:fill="auto"/>
            <w:vAlign w:val="center"/>
          </w:tcPr>
          <w:p w14:paraId="2EB352AF" w14:textId="77777777" w:rsidR="00EF274B" w:rsidRDefault="00000000">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3077D8FE" w14:textId="77777777" w:rsidR="00EF274B" w:rsidRDefault="00000000">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1. 发生在人口集中地区</w:t>
            </w:r>
            <w:r>
              <w:rPr>
                <w:rFonts w:ascii="仿宋_GB2312" w:eastAsia="仿宋_GB2312" w:hAnsi="宋体" w:cs="宋体" w:hint="eastAsia"/>
                <w:color w:val="000000" w:themeColor="text1"/>
                <w:kern w:val="0"/>
                <w:szCs w:val="21"/>
              </w:rPr>
              <w:t>或人员密集场所</w:t>
            </w:r>
            <w:r>
              <w:rPr>
                <w:rFonts w:ascii="仿宋_GB2312" w:eastAsia="仿宋_GB2312" w:hAnsi="仿宋_GB2312" w:cs="仿宋_GB2312" w:hint="eastAsia"/>
                <w:color w:val="000000" w:themeColor="text1"/>
                <w:kern w:val="0"/>
                <w:szCs w:val="21"/>
              </w:rPr>
              <w:t>的，系数2；2.发生相关燃气安全事故的，系数9。</w:t>
            </w:r>
          </w:p>
        </w:tc>
        <w:tc>
          <w:tcPr>
            <w:tcW w:w="1628" w:type="dxa"/>
            <w:shd w:val="clear" w:color="auto" w:fill="auto"/>
            <w:vAlign w:val="center"/>
          </w:tcPr>
          <w:p w14:paraId="00CC64D0" w14:textId="77777777" w:rsidR="00EF274B" w:rsidRDefault="00000000">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罚款数额＝10000×（1＋情节系数＋变量系数）</w:t>
            </w:r>
          </w:p>
        </w:tc>
        <w:tc>
          <w:tcPr>
            <w:tcW w:w="2929" w:type="dxa"/>
            <w:gridSpan w:val="2"/>
            <w:shd w:val="clear" w:color="auto" w:fill="auto"/>
            <w:vAlign w:val="center"/>
          </w:tcPr>
          <w:p w14:paraId="3C443F8D" w14:textId="77777777" w:rsidR="00EF274B" w:rsidRDefault="00000000">
            <w:pPr>
              <w:spacing w:line="240" w:lineRule="exac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注意与《城镇燃气管理条例》“建设单位、施工单位未采取安全保护措施，确保燃气设施运行安全”案由的联系区别。</w:t>
            </w:r>
          </w:p>
        </w:tc>
      </w:tr>
      <w:tr w:rsidR="00EF274B" w14:paraId="25BE664F" w14:textId="77777777">
        <w:trPr>
          <w:gridAfter w:val="3"/>
          <w:wAfter w:w="5858" w:type="dxa"/>
          <w:trHeight w:val="1624"/>
        </w:trPr>
        <w:tc>
          <w:tcPr>
            <w:tcW w:w="706" w:type="dxa"/>
            <w:vMerge w:val="restart"/>
            <w:shd w:val="clear" w:color="auto" w:fill="auto"/>
            <w:vAlign w:val="center"/>
          </w:tcPr>
          <w:p w14:paraId="377420EE" w14:textId="77777777" w:rsidR="00EF274B" w:rsidRDefault="00000000">
            <w:pPr>
              <w:widowControl/>
              <w:jc w:val="center"/>
              <w:textAlignment w:val="center"/>
              <w:rPr>
                <w:rFonts w:ascii="仿宋_GB2312" w:eastAsia="仿宋_GB2312" w:hAnsi="仿宋_GB2312" w:cs="仿宋_GB2312"/>
                <w:color w:val="000000" w:themeColor="text1"/>
                <w:kern w:val="0"/>
                <w:szCs w:val="21"/>
                <w:lang w:bidi="ar"/>
              </w:rPr>
            </w:pPr>
            <w:r>
              <w:rPr>
                <w:rFonts w:ascii="仿宋_GB2312" w:eastAsia="仿宋_GB2312" w:hAnsi="仿宋_GB2312" w:cs="仿宋_GB2312" w:hint="eastAsia"/>
                <w:color w:val="000000" w:themeColor="text1"/>
                <w:kern w:val="0"/>
                <w:szCs w:val="21"/>
                <w:lang w:bidi="ar"/>
              </w:rPr>
              <w:lastRenderedPageBreak/>
              <w:t>26</w:t>
            </w:r>
          </w:p>
        </w:tc>
        <w:tc>
          <w:tcPr>
            <w:tcW w:w="1441" w:type="dxa"/>
            <w:vMerge w:val="restart"/>
            <w:shd w:val="clear" w:color="auto" w:fill="auto"/>
            <w:vAlign w:val="center"/>
          </w:tcPr>
          <w:p w14:paraId="7D2028DE" w14:textId="77777777" w:rsidR="00EF274B"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在管道燃气设施保护范围内从事危及管道燃气设施安全的活动</w:t>
            </w:r>
          </w:p>
        </w:tc>
        <w:tc>
          <w:tcPr>
            <w:tcW w:w="2867" w:type="dxa"/>
            <w:vMerge w:val="restart"/>
            <w:shd w:val="clear" w:color="auto" w:fill="auto"/>
            <w:vAlign w:val="center"/>
          </w:tcPr>
          <w:p w14:paraId="55CCC7C1" w14:textId="77777777" w:rsidR="00EF274B" w:rsidRDefault="00000000">
            <w:pPr>
              <w:widowControl/>
              <w:spacing w:line="280" w:lineRule="exac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违反条款：第四十一条第二款第(二)（三）(四)项（根据实际违法情形选择）；</w:t>
            </w:r>
          </w:p>
          <w:p w14:paraId="2C1821BD" w14:textId="77777777" w:rsidR="00EF274B" w:rsidRDefault="00000000">
            <w:pPr>
              <w:widowControl/>
              <w:spacing w:line="280" w:lineRule="exact"/>
              <w:rPr>
                <w:color w:val="000000" w:themeColor="text1"/>
                <w:sz w:val="4"/>
                <w:szCs w:val="8"/>
              </w:rPr>
            </w:pPr>
            <w:r>
              <w:rPr>
                <w:rFonts w:ascii="仿宋_GB2312" w:eastAsia="仿宋_GB2312" w:hAnsi="仿宋_GB2312" w:cs="仿宋_GB2312" w:hint="eastAsia"/>
                <w:color w:val="000000" w:themeColor="text1"/>
                <w:kern w:val="0"/>
                <w:szCs w:val="21"/>
              </w:rPr>
              <w:t>处罚条款：第六十六条第二款 责令停止违法行为，限期恢复原状或者采取其他补救措施，对单位处五万元以上十万元以下罚款，对个人处五千元以上五万元以下罚款。</w:t>
            </w:r>
          </w:p>
          <w:p w14:paraId="34D31558" w14:textId="77777777" w:rsidR="00EF274B" w:rsidRDefault="00EF274B">
            <w:pPr>
              <w:widowControl/>
              <w:spacing w:line="290" w:lineRule="atLeast"/>
              <w:ind w:firstLineChars="200" w:firstLine="420"/>
              <w:jc w:val="left"/>
              <w:rPr>
                <w:rFonts w:ascii="仿宋_GB2312" w:eastAsia="仿宋_GB2312" w:hAnsi="仿宋_GB2312" w:cs="仿宋_GB2312"/>
                <w:color w:val="000000" w:themeColor="text1"/>
                <w:szCs w:val="21"/>
              </w:rPr>
            </w:pPr>
          </w:p>
        </w:tc>
        <w:tc>
          <w:tcPr>
            <w:tcW w:w="1103" w:type="dxa"/>
            <w:shd w:val="clear" w:color="auto" w:fill="auto"/>
            <w:vAlign w:val="center"/>
          </w:tcPr>
          <w:p w14:paraId="20E6A7F6"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50000</w:t>
            </w:r>
          </w:p>
          <w:p w14:paraId="4BC65DC9"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（单位）</w:t>
            </w:r>
          </w:p>
        </w:tc>
        <w:tc>
          <w:tcPr>
            <w:tcW w:w="990" w:type="dxa"/>
            <w:shd w:val="clear" w:color="auto" w:fill="auto"/>
            <w:vAlign w:val="center"/>
          </w:tcPr>
          <w:p w14:paraId="1408C48F"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2F6961F0" w14:textId="77777777" w:rsidR="00EF274B"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1.损坏燃气设施，存在较大安全隐患,或者其它影响用气情形的，系数0.5；2.发生燃气事故,或者其它严重影响用气情形的，系数1。</w:t>
            </w:r>
          </w:p>
        </w:tc>
        <w:tc>
          <w:tcPr>
            <w:tcW w:w="1628" w:type="dxa"/>
            <w:shd w:val="clear" w:color="auto" w:fill="auto"/>
            <w:vAlign w:val="center"/>
          </w:tcPr>
          <w:p w14:paraId="78DF12AB"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罚款数额＝50000×（1＋情节系数＋变量系数）</w:t>
            </w:r>
          </w:p>
        </w:tc>
        <w:tc>
          <w:tcPr>
            <w:tcW w:w="2929" w:type="dxa"/>
            <w:gridSpan w:val="2"/>
            <w:vMerge w:val="restart"/>
            <w:shd w:val="clear" w:color="auto" w:fill="auto"/>
            <w:vAlign w:val="center"/>
          </w:tcPr>
          <w:p w14:paraId="20DC2C33" w14:textId="77777777" w:rsidR="00EF274B" w:rsidRDefault="00000000">
            <w:pPr>
              <w:widowControl/>
              <w:spacing w:line="240" w:lineRule="exac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适用于在管道燃气设施保护范围内，“进行爆破、取土等作业”“倾倒、排放腐蚀性物质”“堆放物品或者种植深根植物”情形。</w:t>
            </w:r>
          </w:p>
          <w:p w14:paraId="39986097" w14:textId="77777777" w:rsidR="00EF274B" w:rsidRDefault="00000000">
            <w:pPr>
              <w:widowControl/>
              <w:spacing w:line="240" w:lineRule="exac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注意与《城镇燃气管理条例》“在燃气设施保护范围内擅自从事敷设管道、打桩、顶进、挖掘、钻探等可能影响燃气设施安全活动” “在燃气设施保护范围内倾倒、排放腐蚀性物质” “在燃气设施保护范围内放置易燃易爆物品或者种植深根植物”等案由的区分联系。</w:t>
            </w:r>
          </w:p>
        </w:tc>
      </w:tr>
      <w:tr w:rsidR="00EF274B" w14:paraId="5D4F03E1" w14:textId="77777777">
        <w:trPr>
          <w:gridAfter w:val="3"/>
          <w:wAfter w:w="5858" w:type="dxa"/>
          <w:trHeight w:val="2037"/>
        </w:trPr>
        <w:tc>
          <w:tcPr>
            <w:tcW w:w="706" w:type="dxa"/>
            <w:vMerge/>
            <w:shd w:val="clear" w:color="auto" w:fill="auto"/>
            <w:vAlign w:val="center"/>
          </w:tcPr>
          <w:p w14:paraId="1467BC4B" w14:textId="77777777" w:rsidR="00EF274B" w:rsidRDefault="00EF274B">
            <w:pPr>
              <w:widowControl/>
              <w:jc w:val="center"/>
              <w:textAlignment w:val="center"/>
              <w:rPr>
                <w:rFonts w:ascii="仿宋_GB2312" w:eastAsia="仿宋_GB2312" w:hAnsi="仿宋_GB2312" w:cs="仿宋_GB2312"/>
                <w:color w:val="000000" w:themeColor="text1"/>
                <w:kern w:val="0"/>
                <w:szCs w:val="21"/>
                <w:lang w:bidi="ar"/>
              </w:rPr>
            </w:pPr>
          </w:p>
        </w:tc>
        <w:tc>
          <w:tcPr>
            <w:tcW w:w="1441" w:type="dxa"/>
            <w:vMerge/>
            <w:shd w:val="clear" w:color="auto" w:fill="auto"/>
            <w:vAlign w:val="center"/>
          </w:tcPr>
          <w:p w14:paraId="6AAF49AF" w14:textId="77777777" w:rsidR="00EF274B" w:rsidRDefault="00EF274B">
            <w:pPr>
              <w:widowControl/>
              <w:spacing w:line="0" w:lineRule="atLeast"/>
              <w:rPr>
                <w:rFonts w:ascii="仿宋_GB2312" w:eastAsia="仿宋_GB2312" w:hAnsi="仿宋_GB2312" w:cs="仿宋_GB2312"/>
                <w:color w:val="000000" w:themeColor="text1"/>
                <w:szCs w:val="21"/>
              </w:rPr>
            </w:pPr>
          </w:p>
        </w:tc>
        <w:tc>
          <w:tcPr>
            <w:tcW w:w="2867" w:type="dxa"/>
            <w:vMerge/>
            <w:shd w:val="clear" w:color="auto" w:fill="auto"/>
            <w:vAlign w:val="center"/>
          </w:tcPr>
          <w:p w14:paraId="61AAA081" w14:textId="77777777" w:rsidR="00EF274B" w:rsidRDefault="00EF274B">
            <w:pPr>
              <w:widowControl/>
              <w:spacing w:line="0" w:lineRule="atLeast"/>
              <w:rPr>
                <w:rFonts w:ascii="仿宋_GB2312" w:eastAsia="仿宋_GB2312" w:hAnsi="仿宋_GB2312" w:cs="仿宋_GB2312"/>
                <w:color w:val="000000" w:themeColor="text1"/>
                <w:szCs w:val="21"/>
              </w:rPr>
            </w:pPr>
          </w:p>
        </w:tc>
        <w:tc>
          <w:tcPr>
            <w:tcW w:w="1103" w:type="dxa"/>
            <w:shd w:val="clear" w:color="auto" w:fill="auto"/>
            <w:vAlign w:val="center"/>
          </w:tcPr>
          <w:p w14:paraId="69DC5E36"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5000</w:t>
            </w:r>
          </w:p>
          <w:p w14:paraId="4617264B"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（个人）</w:t>
            </w:r>
          </w:p>
        </w:tc>
        <w:tc>
          <w:tcPr>
            <w:tcW w:w="990" w:type="dxa"/>
            <w:shd w:val="clear" w:color="auto" w:fill="auto"/>
            <w:vAlign w:val="center"/>
          </w:tcPr>
          <w:p w14:paraId="0124DB93"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7E083F16" w14:textId="77777777" w:rsidR="00EF274B"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1.损坏燃气设施，存在较大安全隐患,或者其它影响用气情形的，系数5-8；2.发生燃气事故,或者其它严重影响用气情形的，系数9。</w:t>
            </w:r>
          </w:p>
        </w:tc>
        <w:tc>
          <w:tcPr>
            <w:tcW w:w="1628" w:type="dxa"/>
            <w:shd w:val="clear" w:color="auto" w:fill="auto"/>
            <w:vAlign w:val="center"/>
          </w:tcPr>
          <w:p w14:paraId="1D692109"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罚款数额＝5000×（1＋情节系数＋变量系数）</w:t>
            </w:r>
          </w:p>
        </w:tc>
        <w:tc>
          <w:tcPr>
            <w:tcW w:w="2929" w:type="dxa"/>
            <w:gridSpan w:val="2"/>
            <w:vMerge/>
            <w:shd w:val="clear" w:color="auto" w:fill="auto"/>
            <w:vAlign w:val="center"/>
          </w:tcPr>
          <w:p w14:paraId="652526D1" w14:textId="77777777" w:rsidR="00EF274B" w:rsidRDefault="00EF274B">
            <w:pPr>
              <w:widowControl/>
              <w:spacing w:line="0" w:lineRule="atLeast"/>
              <w:rPr>
                <w:rFonts w:ascii="仿宋_GB2312" w:eastAsia="仿宋_GB2312" w:hAnsi="仿宋_GB2312" w:cs="仿宋_GB2312"/>
                <w:color w:val="000000" w:themeColor="text1"/>
                <w:kern w:val="0"/>
                <w:szCs w:val="21"/>
              </w:rPr>
            </w:pPr>
          </w:p>
        </w:tc>
      </w:tr>
      <w:tr w:rsidR="00EF274B" w14:paraId="10589CDF" w14:textId="77777777">
        <w:trPr>
          <w:gridAfter w:val="3"/>
          <w:wAfter w:w="5858" w:type="dxa"/>
          <w:trHeight w:val="2037"/>
        </w:trPr>
        <w:tc>
          <w:tcPr>
            <w:tcW w:w="706" w:type="dxa"/>
            <w:vMerge/>
            <w:shd w:val="clear" w:color="auto" w:fill="auto"/>
            <w:vAlign w:val="center"/>
          </w:tcPr>
          <w:p w14:paraId="3B54B46B" w14:textId="77777777" w:rsidR="00EF274B" w:rsidRDefault="00EF274B">
            <w:pPr>
              <w:widowControl/>
              <w:jc w:val="center"/>
              <w:textAlignment w:val="center"/>
              <w:rPr>
                <w:rFonts w:ascii="仿宋_GB2312" w:eastAsia="仿宋_GB2312" w:hAnsi="仿宋_GB2312" w:cs="仿宋_GB2312"/>
                <w:color w:val="000000" w:themeColor="text1"/>
                <w:kern w:val="0"/>
                <w:szCs w:val="21"/>
                <w:lang w:bidi="ar"/>
              </w:rPr>
            </w:pPr>
          </w:p>
        </w:tc>
        <w:tc>
          <w:tcPr>
            <w:tcW w:w="1441" w:type="dxa"/>
            <w:vMerge/>
            <w:shd w:val="clear" w:color="auto" w:fill="auto"/>
            <w:vAlign w:val="center"/>
          </w:tcPr>
          <w:p w14:paraId="3B9A3301" w14:textId="77777777" w:rsidR="00EF274B" w:rsidRDefault="00EF274B">
            <w:pPr>
              <w:widowControl/>
              <w:spacing w:line="0" w:lineRule="atLeast"/>
              <w:rPr>
                <w:rFonts w:ascii="仿宋_GB2312" w:eastAsia="仿宋_GB2312" w:hAnsi="仿宋_GB2312" w:cs="仿宋_GB2312"/>
                <w:color w:val="000000" w:themeColor="text1"/>
                <w:szCs w:val="21"/>
              </w:rPr>
            </w:pPr>
          </w:p>
        </w:tc>
        <w:tc>
          <w:tcPr>
            <w:tcW w:w="2867" w:type="dxa"/>
            <w:shd w:val="clear" w:color="auto" w:fill="auto"/>
            <w:vAlign w:val="center"/>
          </w:tcPr>
          <w:p w14:paraId="25A387CE"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违反条款：第四十一条第二款第(五)项；</w:t>
            </w:r>
          </w:p>
          <w:p w14:paraId="0D9DA688"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处罚条款：第六十六条第三款 责令限期改正，恢复原状，处五千元以下罚款。</w:t>
            </w:r>
          </w:p>
          <w:p w14:paraId="740A67D3" w14:textId="77777777" w:rsidR="00EF274B" w:rsidRDefault="00EF274B">
            <w:pPr>
              <w:widowControl/>
              <w:spacing w:line="0" w:lineRule="atLeast"/>
              <w:ind w:firstLineChars="200" w:firstLine="420"/>
              <w:rPr>
                <w:rFonts w:ascii="仿宋_GB2312" w:eastAsia="仿宋_GB2312" w:hAnsi="仿宋_GB2312" w:cs="仿宋_GB2312"/>
                <w:color w:val="000000" w:themeColor="text1"/>
                <w:szCs w:val="21"/>
              </w:rPr>
            </w:pPr>
          </w:p>
        </w:tc>
        <w:tc>
          <w:tcPr>
            <w:tcW w:w="1103" w:type="dxa"/>
            <w:shd w:val="clear" w:color="auto" w:fill="auto"/>
            <w:vAlign w:val="center"/>
          </w:tcPr>
          <w:p w14:paraId="4E3E013D"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1000</w:t>
            </w:r>
          </w:p>
        </w:tc>
        <w:tc>
          <w:tcPr>
            <w:tcW w:w="990" w:type="dxa"/>
            <w:shd w:val="clear" w:color="auto" w:fill="auto"/>
            <w:vAlign w:val="center"/>
          </w:tcPr>
          <w:p w14:paraId="3BC2571A" w14:textId="77777777" w:rsidR="00EF274B" w:rsidRDefault="00000000">
            <w:pPr>
              <w:widowControl/>
              <w:spacing w:line="0" w:lineRule="atLeas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3440" w:type="dxa"/>
            <w:gridSpan w:val="2"/>
            <w:shd w:val="clear" w:color="auto" w:fill="auto"/>
            <w:vAlign w:val="center"/>
          </w:tcPr>
          <w:p w14:paraId="29946766" w14:textId="77777777" w:rsidR="00EF274B" w:rsidRDefault="00000000">
            <w:pPr>
              <w:widowControl/>
              <w:spacing w:line="0" w:lineRule="atLeas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1. 发生在人口集中地区</w:t>
            </w:r>
            <w:r>
              <w:rPr>
                <w:rFonts w:ascii="仿宋_GB2312" w:eastAsia="仿宋_GB2312" w:hAnsi="宋体" w:cs="宋体" w:hint="eastAsia"/>
                <w:color w:val="000000" w:themeColor="text1"/>
                <w:kern w:val="0"/>
                <w:szCs w:val="21"/>
              </w:rPr>
              <w:t>或人员密集场所</w:t>
            </w:r>
            <w:r>
              <w:rPr>
                <w:rFonts w:ascii="仿宋_GB2312" w:eastAsia="仿宋_GB2312" w:hAnsi="仿宋_GB2312" w:cs="仿宋_GB2312" w:hint="eastAsia"/>
                <w:color w:val="000000" w:themeColor="text1"/>
                <w:kern w:val="0"/>
                <w:szCs w:val="21"/>
              </w:rPr>
              <w:t>的，系数2；2.导致相关燃气安全事故的，系数4。</w:t>
            </w:r>
          </w:p>
        </w:tc>
        <w:tc>
          <w:tcPr>
            <w:tcW w:w="1628" w:type="dxa"/>
            <w:shd w:val="clear" w:color="auto" w:fill="auto"/>
            <w:vAlign w:val="center"/>
          </w:tcPr>
          <w:p w14:paraId="3D4F7D8F" w14:textId="77777777" w:rsidR="00EF274B" w:rsidRDefault="00000000">
            <w:pPr>
              <w:widowControl/>
              <w:spacing w:line="0" w:lineRule="atLeas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罚款数额＝1000×（1＋情节系数＋变量系数）</w:t>
            </w:r>
          </w:p>
        </w:tc>
        <w:tc>
          <w:tcPr>
            <w:tcW w:w="2929" w:type="dxa"/>
            <w:gridSpan w:val="2"/>
            <w:shd w:val="clear" w:color="auto" w:fill="auto"/>
            <w:vAlign w:val="center"/>
          </w:tcPr>
          <w:p w14:paraId="2D90B80F" w14:textId="77777777" w:rsidR="00EF274B" w:rsidRDefault="00000000">
            <w:pPr>
              <w:widowControl/>
              <w:spacing w:line="240" w:lineRule="exac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适用于“在管道燃气设施保护范围内，涂改、覆盖、移动、拆除、损坏安全警示标志”情形。处以1000元以下的罚款。按照办法规定和实际情况执行。</w:t>
            </w:r>
          </w:p>
          <w:p w14:paraId="23F1DA83" w14:textId="77777777" w:rsidR="00EF274B" w:rsidRDefault="00000000">
            <w:pPr>
              <w:widowControl/>
              <w:spacing w:line="240" w:lineRule="exac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注意与《城镇燃气管理条例》“未按规定设置燃气设施保护装置和安全警示标志”“毁损、覆盖、涂改、擅自拆除或者移动燃气设施安全警示标志”案由的区别联系。</w:t>
            </w:r>
          </w:p>
        </w:tc>
      </w:tr>
      <w:tr w:rsidR="00EF274B" w14:paraId="7BC78467" w14:textId="77777777">
        <w:trPr>
          <w:gridAfter w:val="3"/>
          <w:wAfter w:w="5858" w:type="dxa"/>
          <w:trHeight w:val="480"/>
        </w:trPr>
        <w:tc>
          <w:tcPr>
            <w:tcW w:w="15104" w:type="dxa"/>
            <w:gridSpan w:val="10"/>
            <w:shd w:val="clear" w:color="auto" w:fill="auto"/>
            <w:vAlign w:val="center"/>
          </w:tcPr>
          <w:p w14:paraId="3286E337" w14:textId="77777777" w:rsidR="00EF274B" w:rsidRDefault="00000000">
            <w:pPr>
              <w:pStyle w:val="20"/>
              <w:jc w:val="center"/>
              <w:rPr>
                <w:rFonts w:ascii="仿宋_GB2312" w:eastAsia="仿宋_GB2312"/>
                <w:color w:val="000000" w:themeColor="text1"/>
                <w:szCs w:val="21"/>
              </w:rPr>
            </w:pPr>
            <w:bookmarkStart w:id="28" w:name="_Toc52760219"/>
            <w:r>
              <w:rPr>
                <w:rFonts w:hint="eastAsia"/>
                <w:color w:val="000000" w:themeColor="text1"/>
              </w:rPr>
              <w:t>《北京市消防条例》案由1项</w:t>
            </w:r>
            <w:bookmarkEnd w:id="28"/>
          </w:p>
        </w:tc>
      </w:tr>
      <w:tr w:rsidR="00EF274B" w14:paraId="773A3F6C" w14:textId="77777777">
        <w:trPr>
          <w:gridAfter w:val="3"/>
          <w:wAfter w:w="5858" w:type="dxa"/>
          <w:trHeight w:val="1727"/>
        </w:trPr>
        <w:tc>
          <w:tcPr>
            <w:tcW w:w="706" w:type="dxa"/>
            <w:vMerge w:val="restart"/>
            <w:shd w:val="clear" w:color="auto" w:fill="auto"/>
            <w:vAlign w:val="center"/>
          </w:tcPr>
          <w:p w14:paraId="302F51F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w:t>
            </w:r>
          </w:p>
        </w:tc>
        <w:tc>
          <w:tcPr>
            <w:tcW w:w="1441" w:type="dxa"/>
            <w:vMerge w:val="restart"/>
            <w:shd w:val="clear" w:color="auto" w:fill="auto"/>
            <w:vAlign w:val="center"/>
          </w:tcPr>
          <w:p w14:paraId="22673B0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人员密集场所使用天然气、液化石油气未安装浓度检测报警装置</w:t>
            </w:r>
          </w:p>
        </w:tc>
        <w:tc>
          <w:tcPr>
            <w:tcW w:w="2867" w:type="dxa"/>
            <w:shd w:val="clear" w:color="auto" w:fill="auto"/>
            <w:vAlign w:val="center"/>
          </w:tcPr>
          <w:p w14:paraId="6D50696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违反条款：第二十八条第（四）项；处罚条款：第八十三条 责令改正，并可处1万元以上3万元以下罚款。</w:t>
            </w:r>
          </w:p>
        </w:tc>
        <w:tc>
          <w:tcPr>
            <w:tcW w:w="1103" w:type="dxa"/>
            <w:shd w:val="clear" w:color="auto" w:fill="auto"/>
            <w:vAlign w:val="center"/>
          </w:tcPr>
          <w:p w14:paraId="40E7DFBE"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1A7F61B4"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3D3FC8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按照《基准》的有关规定执行</w:t>
            </w:r>
          </w:p>
        </w:tc>
        <w:tc>
          <w:tcPr>
            <w:tcW w:w="1628" w:type="dxa"/>
            <w:shd w:val="clear" w:color="auto" w:fill="auto"/>
            <w:vAlign w:val="center"/>
          </w:tcPr>
          <w:p w14:paraId="168B7B1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w:t>
            </w:r>
          </w:p>
        </w:tc>
        <w:tc>
          <w:tcPr>
            <w:tcW w:w="2929" w:type="dxa"/>
            <w:gridSpan w:val="2"/>
            <w:shd w:val="clear" w:color="auto" w:fill="auto"/>
            <w:vAlign w:val="center"/>
          </w:tcPr>
          <w:p w14:paraId="7FFF10F3"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0685ACF8" w14:textId="77777777">
        <w:trPr>
          <w:gridAfter w:val="3"/>
          <w:wAfter w:w="5858" w:type="dxa"/>
          <w:trHeight w:val="1801"/>
        </w:trPr>
        <w:tc>
          <w:tcPr>
            <w:tcW w:w="706" w:type="dxa"/>
            <w:vMerge/>
            <w:shd w:val="clear" w:color="auto" w:fill="auto"/>
            <w:vAlign w:val="center"/>
          </w:tcPr>
          <w:p w14:paraId="10A009E6"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66A8732D"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2867" w:type="dxa"/>
            <w:vMerge w:val="restart"/>
            <w:shd w:val="clear" w:color="auto" w:fill="auto"/>
            <w:vAlign w:val="center"/>
          </w:tcPr>
          <w:p w14:paraId="67576F2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违反条款：《中华人民共和国安全生产法》第三十六条第四款；</w:t>
            </w:r>
          </w:p>
          <w:p w14:paraId="204FCA91"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1103" w:type="dxa"/>
            <w:shd w:val="clear" w:color="auto" w:fill="auto"/>
            <w:vAlign w:val="center"/>
          </w:tcPr>
          <w:p w14:paraId="301AD446"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104E52BB" w14:textId="77777777" w:rsidR="00EF274B"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5" w:type="dxa"/>
            <w:gridSpan w:val="2"/>
            <w:shd w:val="clear" w:color="auto" w:fill="auto"/>
            <w:vAlign w:val="center"/>
          </w:tcPr>
          <w:p w14:paraId="27C8867C"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特大型、大型餐饮经营者，变量系数为1；（以餐饮服务许可标注的类别为准）</w:t>
            </w:r>
          </w:p>
        </w:tc>
        <w:tc>
          <w:tcPr>
            <w:tcW w:w="1623" w:type="dxa"/>
            <w:shd w:val="clear" w:color="auto" w:fill="auto"/>
            <w:vAlign w:val="center"/>
          </w:tcPr>
          <w:p w14:paraId="52DBFF83"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5CE634D5" w14:textId="77777777" w:rsidR="00EF274B" w:rsidRDefault="00000000">
            <w:pPr>
              <w:widowControl/>
              <w:spacing w:line="0" w:lineRule="atLeast"/>
            </w:pPr>
            <w:r>
              <w:rPr>
                <w:rFonts w:ascii="仿宋_GB2312" w:eastAsia="仿宋_GB2312" w:hint="eastAsia"/>
                <w:color w:val="000000" w:themeColor="text1"/>
                <w:szCs w:val="21"/>
              </w:rPr>
              <w:t>适用于餐饮等行业的生产经营单位使用燃气的情形。</w:t>
            </w:r>
          </w:p>
        </w:tc>
      </w:tr>
      <w:tr w:rsidR="00EF274B" w14:paraId="27EB79E2" w14:textId="77777777">
        <w:trPr>
          <w:gridAfter w:val="3"/>
          <w:wAfter w:w="5858" w:type="dxa"/>
          <w:trHeight w:val="1522"/>
        </w:trPr>
        <w:tc>
          <w:tcPr>
            <w:tcW w:w="706" w:type="dxa"/>
            <w:vMerge/>
            <w:shd w:val="clear" w:color="auto" w:fill="auto"/>
            <w:vAlign w:val="center"/>
          </w:tcPr>
          <w:p w14:paraId="5149548C"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053D7061"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2867" w:type="dxa"/>
            <w:vMerge/>
            <w:shd w:val="clear" w:color="auto" w:fill="auto"/>
            <w:vAlign w:val="center"/>
          </w:tcPr>
          <w:p w14:paraId="210CF3D6"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103" w:type="dxa"/>
            <w:shd w:val="clear" w:color="auto" w:fill="auto"/>
            <w:vAlign w:val="center"/>
          </w:tcPr>
          <w:p w14:paraId="08F30DD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p w14:paraId="6F67CF2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shd w:val="clear" w:color="auto" w:fill="auto"/>
            <w:vAlign w:val="center"/>
          </w:tcPr>
          <w:p w14:paraId="7C83966F" w14:textId="77777777" w:rsidR="00EF274B"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5" w:type="dxa"/>
            <w:gridSpan w:val="2"/>
            <w:shd w:val="clear" w:color="auto" w:fill="auto"/>
            <w:vAlign w:val="center"/>
          </w:tcPr>
          <w:p w14:paraId="5F2F1D3A"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特大型、大型餐饮经营者，变量系数为1；（以餐饮服务许可标注的类别为准）</w:t>
            </w:r>
          </w:p>
        </w:tc>
        <w:tc>
          <w:tcPr>
            <w:tcW w:w="1623" w:type="dxa"/>
            <w:shd w:val="clear" w:color="auto" w:fill="auto"/>
            <w:vAlign w:val="center"/>
          </w:tcPr>
          <w:p w14:paraId="2D81327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vMerge w:val="restart"/>
            <w:shd w:val="clear" w:color="auto" w:fill="auto"/>
            <w:vAlign w:val="center"/>
          </w:tcPr>
          <w:p w14:paraId="507A6E8D"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1.适用于餐饮等行业的生产经营单位使用燃气，逾期未改正的情形。</w:t>
            </w:r>
          </w:p>
          <w:p w14:paraId="03EFF736"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2.处罚单位，同时处罚直接负责的主管人员和其他直接责任人员。</w:t>
            </w:r>
          </w:p>
        </w:tc>
      </w:tr>
      <w:tr w:rsidR="00EF274B" w14:paraId="3FF5A4D8" w14:textId="77777777">
        <w:trPr>
          <w:gridAfter w:val="3"/>
          <w:wAfter w:w="5858" w:type="dxa"/>
          <w:trHeight w:val="2163"/>
        </w:trPr>
        <w:tc>
          <w:tcPr>
            <w:tcW w:w="706" w:type="dxa"/>
            <w:vMerge/>
            <w:shd w:val="clear" w:color="auto" w:fill="auto"/>
            <w:vAlign w:val="center"/>
          </w:tcPr>
          <w:p w14:paraId="0FAF8D79"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441" w:type="dxa"/>
            <w:vMerge/>
            <w:shd w:val="clear" w:color="auto" w:fill="auto"/>
            <w:vAlign w:val="center"/>
          </w:tcPr>
          <w:p w14:paraId="5CD3218A"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2867" w:type="dxa"/>
            <w:vMerge/>
            <w:shd w:val="clear" w:color="auto" w:fill="auto"/>
            <w:vAlign w:val="center"/>
          </w:tcPr>
          <w:p w14:paraId="2ABA8905"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103" w:type="dxa"/>
            <w:shd w:val="clear" w:color="auto" w:fill="auto"/>
            <w:vAlign w:val="center"/>
          </w:tcPr>
          <w:p w14:paraId="51274F25"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p w14:paraId="6C141F7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（直接负责的主管人员和其他直接责任人员）</w:t>
            </w:r>
          </w:p>
          <w:p w14:paraId="5B084769" w14:textId="77777777" w:rsidR="00EF274B" w:rsidRDefault="00EF274B">
            <w:pPr>
              <w:pStyle w:val="2"/>
            </w:pPr>
          </w:p>
        </w:tc>
        <w:tc>
          <w:tcPr>
            <w:tcW w:w="990" w:type="dxa"/>
            <w:shd w:val="clear" w:color="auto" w:fill="auto"/>
            <w:vAlign w:val="center"/>
          </w:tcPr>
          <w:p w14:paraId="67A87B0E" w14:textId="77777777" w:rsidR="00EF274B"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5" w:type="dxa"/>
            <w:gridSpan w:val="2"/>
            <w:shd w:val="clear" w:color="auto" w:fill="auto"/>
            <w:vAlign w:val="center"/>
          </w:tcPr>
          <w:p w14:paraId="4585C837"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特大型、大型餐饮经营者，变量系数为1；（以餐饮服务许可标注的类别为准）</w:t>
            </w:r>
          </w:p>
        </w:tc>
        <w:tc>
          <w:tcPr>
            <w:tcW w:w="1623" w:type="dxa"/>
            <w:shd w:val="clear" w:color="auto" w:fill="auto"/>
            <w:vAlign w:val="center"/>
          </w:tcPr>
          <w:p w14:paraId="385EB0AF"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vMerge/>
            <w:shd w:val="clear" w:color="auto" w:fill="auto"/>
            <w:vAlign w:val="center"/>
          </w:tcPr>
          <w:p w14:paraId="23AD0716"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1D32769C" w14:textId="77777777">
        <w:trPr>
          <w:gridAfter w:val="3"/>
          <w:wAfter w:w="5858" w:type="dxa"/>
          <w:trHeight w:val="587"/>
        </w:trPr>
        <w:tc>
          <w:tcPr>
            <w:tcW w:w="15104" w:type="dxa"/>
            <w:gridSpan w:val="10"/>
            <w:shd w:val="clear" w:color="auto" w:fill="auto"/>
            <w:vAlign w:val="center"/>
          </w:tcPr>
          <w:p w14:paraId="4DC1C1BE" w14:textId="77777777" w:rsidR="00EF274B" w:rsidRDefault="00000000">
            <w:pPr>
              <w:pStyle w:val="20"/>
              <w:jc w:val="center"/>
              <w:rPr>
                <w:color w:val="000000" w:themeColor="text1"/>
                <w:sz w:val="24"/>
              </w:rPr>
            </w:pPr>
            <w:bookmarkStart w:id="29" w:name="_Toc604613326"/>
            <w:r>
              <w:rPr>
                <w:rFonts w:hint="eastAsia"/>
                <w:color w:val="000000" w:themeColor="text1"/>
              </w:rPr>
              <w:t>《北京市清洁燃料车辆加气站管理规定》案由7项</w:t>
            </w:r>
            <w:bookmarkEnd w:id="29"/>
          </w:p>
        </w:tc>
      </w:tr>
      <w:tr w:rsidR="00EF274B" w14:paraId="415411D1" w14:textId="77777777">
        <w:trPr>
          <w:gridAfter w:val="3"/>
          <w:wAfter w:w="5858" w:type="dxa"/>
          <w:trHeight w:val="1217"/>
        </w:trPr>
        <w:tc>
          <w:tcPr>
            <w:tcW w:w="706" w:type="dxa"/>
            <w:shd w:val="clear" w:color="auto" w:fill="auto"/>
            <w:vAlign w:val="center"/>
          </w:tcPr>
          <w:p w14:paraId="33FCF75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w:t>
            </w:r>
          </w:p>
        </w:tc>
        <w:tc>
          <w:tcPr>
            <w:tcW w:w="1441" w:type="dxa"/>
            <w:shd w:val="clear" w:color="auto" w:fill="auto"/>
            <w:vAlign w:val="center"/>
          </w:tcPr>
          <w:p w14:paraId="0AA8C48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加气站未遵守操作规程或未设专人监护</w:t>
            </w:r>
          </w:p>
        </w:tc>
        <w:tc>
          <w:tcPr>
            <w:tcW w:w="2867" w:type="dxa"/>
            <w:shd w:val="clear" w:color="auto" w:fill="auto"/>
            <w:vAlign w:val="center"/>
          </w:tcPr>
          <w:p w14:paraId="0789452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违反条款：第八条第（四）项；</w:t>
            </w:r>
          </w:p>
          <w:p w14:paraId="382F445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处罚条款：第十一条 责令限期改正，给予警告，并可处2万元以上10万元以下罚款。</w:t>
            </w:r>
          </w:p>
        </w:tc>
        <w:tc>
          <w:tcPr>
            <w:tcW w:w="1103" w:type="dxa"/>
            <w:shd w:val="clear" w:color="auto" w:fill="auto"/>
            <w:vAlign w:val="center"/>
          </w:tcPr>
          <w:p w14:paraId="085D563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20000</w:t>
            </w:r>
          </w:p>
        </w:tc>
        <w:tc>
          <w:tcPr>
            <w:tcW w:w="990" w:type="dxa"/>
            <w:shd w:val="clear" w:color="auto" w:fill="auto"/>
            <w:vAlign w:val="center"/>
          </w:tcPr>
          <w:p w14:paraId="7FC012BA"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69B589E"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1.违规作业时间较长，作业规模较大，或者经营场所在人口集中地区，存在较大安全隐患的，系数2；2.发生安全事故的，系数4。</w:t>
            </w:r>
          </w:p>
        </w:tc>
        <w:tc>
          <w:tcPr>
            <w:tcW w:w="1628" w:type="dxa"/>
            <w:shd w:val="clear" w:color="auto" w:fill="auto"/>
            <w:vAlign w:val="center"/>
          </w:tcPr>
          <w:p w14:paraId="10A3605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罚款数额＝20000×（1＋情节系数＋变量系数）</w:t>
            </w:r>
          </w:p>
        </w:tc>
        <w:tc>
          <w:tcPr>
            <w:tcW w:w="2929" w:type="dxa"/>
            <w:gridSpan w:val="2"/>
            <w:shd w:val="clear" w:color="auto" w:fill="auto"/>
            <w:vAlign w:val="center"/>
          </w:tcPr>
          <w:p w14:paraId="66B4CE1D" w14:textId="77777777" w:rsidR="00EF274B" w:rsidRDefault="00EF274B">
            <w:pPr>
              <w:widowControl/>
              <w:spacing w:line="0" w:lineRule="atLeast"/>
              <w:rPr>
                <w:rFonts w:ascii="仿宋_GB2312" w:eastAsia="仿宋_GB2312" w:hAnsi="宋体" w:cs="宋体"/>
                <w:color w:val="000000" w:themeColor="text1"/>
                <w:kern w:val="0"/>
                <w:sz w:val="24"/>
              </w:rPr>
            </w:pPr>
          </w:p>
        </w:tc>
      </w:tr>
      <w:tr w:rsidR="00EF274B" w14:paraId="5053A8FC" w14:textId="77777777">
        <w:trPr>
          <w:gridAfter w:val="3"/>
          <w:wAfter w:w="5858" w:type="dxa"/>
          <w:trHeight w:val="1217"/>
        </w:trPr>
        <w:tc>
          <w:tcPr>
            <w:tcW w:w="706" w:type="dxa"/>
            <w:shd w:val="clear" w:color="auto" w:fill="auto"/>
            <w:vAlign w:val="center"/>
          </w:tcPr>
          <w:p w14:paraId="513C4C4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11461E7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非操作人员进行充气作业</w:t>
            </w:r>
          </w:p>
        </w:tc>
        <w:tc>
          <w:tcPr>
            <w:tcW w:w="2867" w:type="dxa"/>
            <w:shd w:val="clear" w:color="auto" w:fill="auto"/>
            <w:vAlign w:val="center"/>
          </w:tcPr>
          <w:p w14:paraId="4A0BDF0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违反条款：第九条第（一）项；</w:t>
            </w:r>
          </w:p>
          <w:p w14:paraId="4477C591"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处罚条款：第十一条 责令限期改正，给予警告，并可处2万元以上10万元以下罚款。</w:t>
            </w:r>
          </w:p>
        </w:tc>
        <w:tc>
          <w:tcPr>
            <w:tcW w:w="1103" w:type="dxa"/>
            <w:shd w:val="clear" w:color="auto" w:fill="auto"/>
            <w:vAlign w:val="center"/>
          </w:tcPr>
          <w:p w14:paraId="41E32417"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20000</w:t>
            </w:r>
          </w:p>
        </w:tc>
        <w:tc>
          <w:tcPr>
            <w:tcW w:w="990" w:type="dxa"/>
            <w:shd w:val="clear" w:color="auto" w:fill="auto"/>
            <w:vAlign w:val="center"/>
          </w:tcPr>
          <w:p w14:paraId="41EC6D15"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6219998"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1.违规作业时间较长，作业规模较大，或者经营场所在人口集中地区，存在较大安全隐患的，系数2；2.发生安全事故的，系数4。</w:t>
            </w:r>
          </w:p>
        </w:tc>
        <w:tc>
          <w:tcPr>
            <w:tcW w:w="1628" w:type="dxa"/>
            <w:shd w:val="clear" w:color="auto" w:fill="auto"/>
            <w:vAlign w:val="center"/>
          </w:tcPr>
          <w:p w14:paraId="720E235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罚款数额＝20000×（1＋情节系数＋变量系数）</w:t>
            </w:r>
          </w:p>
        </w:tc>
        <w:tc>
          <w:tcPr>
            <w:tcW w:w="2929" w:type="dxa"/>
            <w:gridSpan w:val="2"/>
            <w:shd w:val="clear" w:color="auto" w:fill="auto"/>
            <w:vAlign w:val="center"/>
          </w:tcPr>
          <w:p w14:paraId="236E0F74" w14:textId="77777777" w:rsidR="00EF274B" w:rsidRDefault="00EF274B">
            <w:pPr>
              <w:widowControl/>
              <w:spacing w:line="0" w:lineRule="atLeast"/>
              <w:rPr>
                <w:rFonts w:ascii="仿宋_GB2312" w:eastAsia="仿宋_GB2312" w:hAnsi="宋体" w:cs="宋体"/>
                <w:color w:val="000000" w:themeColor="text1"/>
                <w:kern w:val="0"/>
                <w:sz w:val="24"/>
              </w:rPr>
            </w:pPr>
          </w:p>
        </w:tc>
      </w:tr>
      <w:tr w:rsidR="00EF274B" w14:paraId="500D602A" w14:textId="77777777">
        <w:trPr>
          <w:gridAfter w:val="3"/>
          <w:wAfter w:w="5858" w:type="dxa"/>
          <w:trHeight w:val="1217"/>
        </w:trPr>
        <w:tc>
          <w:tcPr>
            <w:tcW w:w="706" w:type="dxa"/>
            <w:shd w:val="clear" w:color="auto" w:fill="auto"/>
            <w:vAlign w:val="center"/>
          </w:tcPr>
          <w:p w14:paraId="3486AF34"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shd w:val="clear" w:color="auto" w:fill="auto"/>
            <w:vAlign w:val="center"/>
          </w:tcPr>
          <w:p w14:paraId="2DFC27B2"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加气站为其他容器充气</w:t>
            </w:r>
          </w:p>
        </w:tc>
        <w:tc>
          <w:tcPr>
            <w:tcW w:w="2867" w:type="dxa"/>
            <w:shd w:val="clear" w:color="auto" w:fill="auto"/>
            <w:vAlign w:val="center"/>
          </w:tcPr>
          <w:p w14:paraId="3D8BAE48"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违反条款：第九条第（二）项；</w:t>
            </w:r>
          </w:p>
          <w:p w14:paraId="32A9D919"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处罚条款：第十一条 责令限期改正，给予警告，并可处2万元以上10万元以下罚款。</w:t>
            </w:r>
          </w:p>
        </w:tc>
        <w:tc>
          <w:tcPr>
            <w:tcW w:w="1103" w:type="dxa"/>
            <w:shd w:val="clear" w:color="auto" w:fill="auto"/>
            <w:vAlign w:val="center"/>
          </w:tcPr>
          <w:p w14:paraId="38FA5EDC" w14:textId="77777777" w:rsidR="00EF274B" w:rsidRDefault="00000000">
            <w:pPr>
              <w:autoSpaceDE w:val="0"/>
              <w:spacing w:line="240" w:lineRule="atLeas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20000</w:t>
            </w:r>
          </w:p>
        </w:tc>
        <w:tc>
          <w:tcPr>
            <w:tcW w:w="990" w:type="dxa"/>
            <w:shd w:val="clear" w:color="auto" w:fill="auto"/>
            <w:vAlign w:val="center"/>
          </w:tcPr>
          <w:p w14:paraId="78160266" w14:textId="77777777" w:rsidR="00EF274B" w:rsidRDefault="00000000">
            <w:pPr>
              <w:autoSpaceDE w:val="0"/>
              <w:spacing w:line="240" w:lineRule="atLeas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F66F325"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1.违规作业时间较长，作业规模较大，或者经营场所在人口集中地区，存在较大安全隐患的，系数2；2.发生安全事故的，系数4。</w:t>
            </w:r>
          </w:p>
        </w:tc>
        <w:tc>
          <w:tcPr>
            <w:tcW w:w="1628" w:type="dxa"/>
            <w:shd w:val="clear" w:color="auto" w:fill="auto"/>
            <w:vAlign w:val="center"/>
          </w:tcPr>
          <w:p w14:paraId="2B8AC87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罚款数额＝20000×（1＋情节系数＋变量系数）</w:t>
            </w:r>
          </w:p>
        </w:tc>
        <w:tc>
          <w:tcPr>
            <w:tcW w:w="2929" w:type="dxa"/>
            <w:gridSpan w:val="2"/>
            <w:shd w:val="clear" w:color="auto" w:fill="auto"/>
            <w:vAlign w:val="center"/>
          </w:tcPr>
          <w:p w14:paraId="0638E748" w14:textId="77777777" w:rsidR="00EF274B" w:rsidRDefault="00EF274B">
            <w:pPr>
              <w:widowControl/>
              <w:spacing w:line="0" w:lineRule="atLeast"/>
              <w:rPr>
                <w:rFonts w:ascii="仿宋_GB2312" w:eastAsia="仿宋_GB2312" w:hAnsi="宋体" w:cs="宋体"/>
                <w:color w:val="000000" w:themeColor="text1"/>
                <w:kern w:val="0"/>
                <w:sz w:val="24"/>
              </w:rPr>
            </w:pPr>
          </w:p>
        </w:tc>
      </w:tr>
      <w:tr w:rsidR="00EF274B" w14:paraId="106D29E3" w14:textId="77777777">
        <w:trPr>
          <w:gridAfter w:val="3"/>
          <w:wAfter w:w="5858" w:type="dxa"/>
          <w:trHeight w:val="1217"/>
        </w:trPr>
        <w:tc>
          <w:tcPr>
            <w:tcW w:w="706" w:type="dxa"/>
            <w:shd w:val="clear" w:color="auto" w:fill="auto"/>
            <w:vAlign w:val="center"/>
          </w:tcPr>
          <w:p w14:paraId="2C2F0F24"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shd w:val="clear" w:color="auto" w:fill="auto"/>
            <w:vAlign w:val="center"/>
          </w:tcPr>
          <w:p w14:paraId="2464906D"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直接用运输槽车向车辆充气</w:t>
            </w:r>
          </w:p>
        </w:tc>
        <w:tc>
          <w:tcPr>
            <w:tcW w:w="2867" w:type="dxa"/>
            <w:shd w:val="clear" w:color="auto" w:fill="auto"/>
            <w:vAlign w:val="center"/>
          </w:tcPr>
          <w:p w14:paraId="41056FDA"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违反条款：第九条第（三）项；</w:t>
            </w:r>
          </w:p>
          <w:p w14:paraId="08A0D843"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处罚条款：第十一条 责令限期改正，给予警告，并可处2万元以上10万元以下罚款。</w:t>
            </w:r>
          </w:p>
        </w:tc>
        <w:tc>
          <w:tcPr>
            <w:tcW w:w="1103" w:type="dxa"/>
            <w:shd w:val="clear" w:color="auto" w:fill="auto"/>
            <w:vAlign w:val="center"/>
          </w:tcPr>
          <w:p w14:paraId="1D95428E" w14:textId="77777777" w:rsidR="00EF274B" w:rsidRDefault="00000000">
            <w:pPr>
              <w:autoSpaceDE w:val="0"/>
              <w:spacing w:line="240" w:lineRule="atLeas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20000</w:t>
            </w:r>
          </w:p>
        </w:tc>
        <w:tc>
          <w:tcPr>
            <w:tcW w:w="990" w:type="dxa"/>
            <w:shd w:val="clear" w:color="auto" w:fill="auto"/>
            <w:vAlign w:val="center"/>
          </w:tcPr>
          <w:p w14:paraId="02270E9E" w14:textId="77777777" w:rsidR="00EF274B" w:rsidRDefault="00000000">
            <w:pPr>
              <w:autoSpaceDE w:val="0"/>
              <w:spacing w:line="240" w:lineRule="atLeas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F686C63"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1.违规作业时间较长，作业规模较大，或者经营场所在人口集中地区，存在较大安全隐患的，系数2；2.发生安全事故的，系数4。</w:t>
            </w:r>
          </w:p>
        </w:tc>
        <w:tc>
          <w:tcPr>
            <w:tcW w:w="1628" w:type="dxa"/>
            <w:shd w:val="clear" w:color="auto" w:fill="auto"/>
            <w:vAlign w:val="center"/>
          </w:tcPr>
          <w:p w14:paraId="5412D32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罚款数额＝20000×（1＋情节系数＋变量系数）</w:t>
            </w:r>
          </w:p>
        </w:tc>
        <w:tc>
          <w:tcPr>
            <w:tcW w:w="2929" w:type="dxa"/>
            <w:gridSpan w:val="2"/>
            <w:shd w:val="clear" w:color="auto" w:fill="auto"/>
            <w:vAlign w:val="center"/>
          </w:tcPr>
          <w:p w14:paraId="713B710E" w14:textId="77777777" w:rsidR="00EF274B" w:rsidRDefault="00EF274B">
            <w:pPr>
              <w:widowControl/>
              <w:spacing w:line="0" w:lineRule="atLeast"/>
              <w:rPr>
                <w:rFonts w:ascii="仿宋_GB2312" w:eastAsia="仿宋_GB2312" w:hAnsi="宋体" w:cs="宋体"/>
                <w:color w:val="000000" w:themeColor="text1"/>
                <w:kern w:val="0"/>
                <w:sz w:val="24"/>
              </w:rPr>
            </w:pPr>
          </w:p>
        </w:tc>
      </w:tr>
      <w:tr w:rsidR="00EF274B" w14:paraId="4A9B91DA" w14:textId="77777777">
        <w:trPr>
          <w:gridAfter w:val="3"/>
          <w:wAfter w:w="5858" w:type="dxa"/>
          <w:trHeight w:val="1217"/>
        </w:trPr>
        <w:tc>
          <w:tcPr>
            <w:tcW w:w="706" w:type="dxa"/>
            <w:shd w:val="clear" w:color="auto" w:fill="auto"/>
            <w:vAlign w:val="center"/>
          </w:tcPr>
          <w:p w14:paraId="46ECB06C"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shd w:val="clear" w:color="auto" w:fill="auto"/>
            <w:vAlign w:val="center"/>
          </w:tcPr>
          <w:p w14:paraId="0138F99A"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使用明火检查燃气泄露</w:t>
            </w:r>
          </w:p>
        </w:tc>
        <w:tc>
          <w:tcPr>
            <w:tcW w:w="2867" w:type="dxa"/>
            <w:shd w:val="clear" w:color="auto" w:fill="auto"/>
            <w:vAlign w:val="center"/>
          </w:tcPr>
          <w:p w14:paraId="01CC3EAC"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违反条款：第九条第（四）项；</w:t>
            </w:r>
          </w:p>
          <w:p w14:paraId="138D0908"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处罚条款：第十一条 责令限期改正，给予警告，并可处2万元以上10万元以下罚款。</w:t>
            </w:r>
          </w:p>
        </w:tc>
        <w:tc>
          <w:tcPr>
            <w:tcW w:w="1103" w:type="dxa"/>
            <w:shd w:val="clear" w:color="auto" w:fill="auto"/>
            <w:vAlign w:val="center"/>
          </w:tcPr>
          <w:p w14:paraId="24A02DE4" w14:textId="77777777" w:rsidR="00EF274B" w:rsidRDefault="00000000">
            <w:pPr>
              <w:autoSpaceDE w:val="0"/>
              <w:spacing w:line="240" w:lineRule="atLeas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20000</w:t>
            </w:r>
          </w:p>
        </w:tc>
        <w:tc>
          <w:tcPr>
            <w:tcW w:w="990" w:type="dxa"/>
            <w:shd w:val="clear" w:color="auto" w:fill="auto"/>
            <w:vAlign w:val="center"/>
          </w:tcPr>
          <w:p w14:paraId="300D54F0" w14:textId="77777777" w:rsidR="00EF274B" w:rsidRDefault="00000000">
            <w:pPr>
              <w:autoSpaceDE w:val="0"/>
              <w:spacing w:line="240" w:lineRule="atLeas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A8059DD"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1.发生在人口集中地区，存在较大安全隐患的，系数2；2.发生安全事故的，系数4。</w:t>
            </w:r>
          </w:p>
        </w:tc>
        <w:tc>
          <w:tcPr>
            <w:tcW w:w="1628" w:type="dxa"/>
            <w:shd w:val="clear" w:color="auto" w:fill="auto"/>
            <w:vAlign w:val="center"/>
          </w:tcPr>
          <w:p w14:paraId="790426D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罚款数额＝20000×（1＋情节系数＋变量系数）</w:t>
            </w:r>
          </w:p>
        </w:tc>
        <w:tc>
          <w:tcPr>
            <w:tcW w:w="2929" w:type="dxa"/>
            <w:gridSpan w:val="2"/>
            <w:shd w:val="clear" w:color="auto" w:fill="auto"/>
            <w:vAlign w:val="center"/>
          </w:tcPr>
          <w:p w14:paraId="2F542852" w14:textId="77777777" w:rsidR="00EF274B" w:rsidRDefault="00EF274B">
            <w:pPr>
              <w:widowControl/>
              <w:spacing w:line="0" w:lineRule="atLeast"/>
              <w:rPr>
                <w:rFonts w:ascii="仿宋_GB2312" w:eastAsia="仿宋_GB2312" w:hAnsi="宋体" w:cs="宋体"/>
                <w:color w:val="000000" w:themeColor="text1"/>
                <w:kern w:val="0"/>
                <w:sz w:val="24"/>
              </w:rPr>
            </w:pPr>
          </w:p>
        </w:tc>
      </w:tr>
      <w:tr w:rsidR="00EF274B" w14:paraId="702B3195" w14:textId="77777777">
        <w:trPr>
          <w:gridAfter w:val="3"/>
          <w:wAfter w:w="5858" w:type="dxa"/>
          <w:trHeight w:val="1217"/>
        </w:trPr>
        <w:tc>
          <w:tcPr>
            <w:tcW w:w="706" w:type="dxa"/>
            <w:shd w:val="clear" w:color="auto" w:fill="auto"/>
            <w:vAlign w:val="center"/>
          </w:tcPr>
          <w:p w14:paraId="4D373DA6"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c>
          <w:tcPr>
            <w:tcW w:w="1441" w:type="dxa"/>
            <w:shd w:val="clear" w:color="auto" w:fill="auto"/>
            <w:vAlign w:val="center"/>
          </w:tcPr>
          <w:p w14:paraId="5B44E0E5"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加气站</w:t>
            </w:r>
            <w:r>
              <w:rPr>
                <w:rFonts w:ascii="仿宋_GB2312" w:eastAsia="仿宋_GB2312" w:hint="eastAsia"/>
                <w:color w:val="000000" w:themeColor="text1"/>
              </w:rPr>
              <w:t>运营中</w:t>
            </w:r>
            <w:r>
              <w:rPr>
                <w:rFonts w:ascii="仿宋_GB2312" w:eastAsia="仿宋_GB2312" w:hAnsi="宋体" w:cs="宋体" w:hint="eastAsia"/>
                <w:color w:val="000000" w:themeColor="text1"/>
                <w:kern w:val="0"/>
                <w:szCs w:val="21"/>
              </w:rPr>
              <w:t>存放其他易燃易爆物品或者使用明火</w:t>
            </w:r>
          </w:p>
        </w:tc>
        <w:tc>
          <w:tcPr>
            <w:tcW w:w="2867" w:type="dxa"/>
            <w:shd w:val="clear" w:color="auto" w:fill="auto"/>
            <w:vAlign w:val="center"/>
          </w:tcPr>
          <w:p w14:paraId="7C7497FD"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违反条款：第九条第（五）项；</w:t>
            </w:r>
          </w:p>
          <w:p w14:paraId="1FF7CD35"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处罚条款：第十一条 责令限期改正，给予警告，并可处2万元以上10万元以下罚款。</w:t>
            </w:r>
          </w:p>
        </w:tc>
        <w:tc>
          <w:tcPr>
            <w:tcW w:w="1103" w:type="dxa"/>
            <w:shd w:val="clear" w:color="auto" w:fill="auto"/>
            <w:vAlign w:val="center"/>
          </w:tcPr>
          <w:p w14:paraId="00882D52" w14:textId="77777777" w:rsidR="00EF274B" w:rsidRDefault="00000000">
            <w:pPr>
              <w:autoSpaceDE w:val="0"/>
              <w:spacing w:line="240" w:lineRule="atLeas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20000</w:t>
            </w:r>
          </w:p>
        </w:tc>
        <w:tc>
          <w:tcPr>
            <w:tcW w:w="990" w:type="dxa"/>
            <w:shd w:val="clear" w:color="auto" w:fill="auto"/>
            <w:vAlign w:val="center"/>
          </w:tcPr>
          <w:p w14:paraId="033F45B6" w14:textId="77777777" w:rsidR="00EF274B" w:rsidRDefault="00000000">
            <w:pPr>
              <w:autoSpaceDE w:val="0"/>
              <w:spacing w:line="240" w:lineRule="atLeas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D61FCF5"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1.发生在人口集中地区，存在较大安全隐患的，系数2；2.发生安全事故的，系数4。</w:t>
            </w:r>
          </w:p>
        </w:tc>
        <w:tc>
          <w:tcPr>
            <w:tcW w:w="1628" w:type="dxa"/>
            <w:shd w:val="clear" w:color="auto" w:fill="auto"/>
            <w:vAlign w:val="center"/>
          </w:tcPr>
          <w:p w14:paraId="23321DE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罚款数额＝20000×（1＋情节系数＋变量系数）</w:t>
            </w:r>
          </w:p>
        </w:tc>
        <w:tc>
          <w:tcPr>
            <w:tcW w:w="2929" w:type="dxa"/>
            <w:gridSpan w:val="2"/>
            <w:shd w:val="clear" w:color="auto" w:fill="auto"/>
            <w:vAlign w:val="center"/>
          </w:tcPr>
          <w:p w14:paraId="54B2F343" w14:textId="77777777" w:rsidR="00EF274B" w:rsidRDefault="00EF274B">
            <w:pPr>
              <w:widowControl/>
              <w:spacing w:line="0" w:lineRule="atLeast"/>
              <w:rPr>
                <w:rFonts w:ascii="仿宋_GB2312" w:eastAsia="仿宋_GB2312" w:hAnsi="宋体" w:cs="宋体"/>
                <w:color w:val="000000" w:themeColor="text1"/>
                <w:kern w:val="0"/>
                <w:sz w:val="24"/>
              </w:rPr>
            </w:pPr>
          </w:p>
        </w:tc>
      </w:tr>
      <w:tr w:rsidR="00EF274B" w14:paraId="77F57681" w14:textId="77777777">
        <w:trPr>
          <w:gridAfter w:val="3"/>
          <w:wAfter w:w="5858" w:type="dxa"/>
          <w:trHeight w:val="1217"/>
        </w:trPr>
        <w:tc>
          <w:tcPr>
            <w:tcW w:w="706" w:type="dxa"/>
            <w:shd w:val="clear" w:color="auto" w:fill="auto"/>
            <w:vAlign w:val="center"/>
          </w:tcPr>
          <w:p w14:paraId="441A1A5D"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7</w:t>
            </w:r>
          </w:p>
        </w:tc>
        <w:tc>
          <w:tcPr>
            <w:tcW w:w="1441" w:type="dxa"/>
            <w:shd w:val="clear" w:color="auto" w:fill="auto"/>
            <w:vAlign w:val="center"/>
          </w:tcPr>
          <w:p w14:paraId="387237BB"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在加气站内修车、洗车</w:t>
            </w:r>
          </w:p>
        </w:tc>
        <w:tc>
          <w:tcPr>
            <w:tcW w:w="2867" w:type="dxa"/>
            <w:shd w:val="clear" w:color="auto" w:fill="auto"/>
            <w:vAlign w:val="center"/>
          </w:tcPr>
          <w:p w14:paraId="10D0C186"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违反条款：第九条第（六）项；</w:t>
            </w:r>
          </w:p>
          <w:p w14:paraId="339CFB2F"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处罚条款：第十一条 责令限期改正，给予警告，并可处2万元以上10万元以下罚款。</w:t>
            </w:r>
          </w:p>
        </w:tc>
        <w:tc>
          <w:tcPr>
            <w:tcW w:w="1103" w:type="dxa"/>
            <w:shd w:val="clear" w:color="auto" w:fill="auto"/>
            <w:vAlign w:val="center"/>
          </w:tcPr>
          <w:p w14:paraId="285D1B2F" w14:textId="77777777" w:rsidR="00EF274B" w:rsidRDefault="00000000">
            <w:pPr>
              <w:autoSpaceDE w:val="0"/>
              <w:spacing w:line="240" w:lineRule="atLeas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20000</w:t>
            </w:r>
          </w:p>
        </w:tc>
        <w:tc>
          <w:tcPr>
            <w:tcW w:w="990" w:type="dxa"/>
            <w:shd w:val="clear" w:color="auto" w:fill="auto"/>
            <w:vAlign w:val="center"/>
          </w:tcPr>
          <w:p w14:paraId="16E89D23" w14:textId="77777777" w:rsidR="00EF274B" w:rsidRDefault="00000000">
            <w:pPr>
              <w:autoSpaceDE w:val="0"/>
              <w:spacing w:line="240" w:lineRule="atLeas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4E110FE"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1.违规作业时间较长，作业规模较大，或者经营场所在人口集中地区，存在较大安全隐患的，系数2；2.发生安全事故的，系数4。</w:t>
            </w:r>
          </w:p>
        </w:tc>
        <w:tc>
          <w:tcPr>
            <w:tcW w:w="1628" w:type="dxa"/>
            <w:shd w:val="clear" w:color="auto" w:fill="auto"/>
            <w:vAlign w:val="center"/>
          </w:tcPr>
          <w:p w14:paraId="7955D2D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罚款数额＝20000×（1＋情节系数＋变量系数）</w:t>
            </w:r>
          </w:p>
        </w:tc>
        <w:tc>
          <w:tcPr>
            <w:tcW w:w="2929" w:type="dxa"/>
            <w:gridSpan w:val="2"/>
            <w:shd w:val="clear" w:color="auto" w:fill="auto"/>
            <w:vAlign w:val="center"/>
          </w:tcPr>
          <w:p w14:paraId="6C86519A" w14:textId="77777777" w:rsidR="00EF274B" w:rsidRDefault="00EF274B">
            <w:pPr>
              <w:widowControl/>
              <w:spacing w:line="0" w:lineRule="atLeast"/>
              <w:rPr>
                <w:rFonts w:ascii="仿宋_GB2312" w:eastAsia="仿宋_GB2312" w:hAnsi="宋体" w:cs="宋体"/>
                <w:color w:val="000000" w:themeColor="text1"/>
                <w:kern w:val="0"/>
                <w:sz w:val="24"/>
              </w:rPr>
            </w:pPr>
          </w:p>
        </w:tc>
      </w:tr>
      <w:tr w:rsidR="00EF274B" w14:paraId="343E252F" w14:textId="77777777">
        <w:trPr>
          <w:gridAfter w:val="3"/>
          <w:wAfter w:w="5858" w:type="dxa"/>
          <w:trHeight w:val="529"/>
        </w:trPr>
        <w:tc>
          <w:tcPr>
            <w:tcW w:w="15104" w:type="dxa"/>
            <w:gridSpan w:val="10"/>
            <w:shd w:val="clear" w:color="auto" w:fill="auto"/>
            <w:vAlign w:val="center"/>
          </w:tcPr>
          <w:p w14:paraId="1ED032EB" w14:textId="77777777" w:rsidR="00EF274B" w:rsidRDefault="00000000">
            <w:pPr>
              <w:pStyle w:val="20"/>
              <w:jc w:val="center"/>
              <w:rPr>
                <w:color w:val="000000" w:themeColor="text1"/>
              </w:rPr>
            </w:pPr>
            <w:bookmarkStart w:id="30" w:name="_Toc994114681"/>
            <w:r>
              <w:rPr>
                <w:rFonts w:hint="eastAsia"/>
                <w:color w:val="000000" w:themeColor="text1"/>
              </w:rPr>
              <w:t>《</w:t>
            </w:r>
            <w:r>
              <w:rPr>
                <w:color w:val="000000" w:themeColor="text1"/>
              </w:rPr>
              <w:t>北京市供热采暖管理办法</w:t>
            </w:r>
            <w:r>
              <w:rPr>
                <w:rFonts w:hint="eastAsia"/>
                <w:color w:val="000000" w:themeColor="text1"/>
              </w:rPr>
              <w:t>》案由19项</w:t>
            </w:r>
            <w:bookmarkEnd w:id="30"/>
          </w:p>
        </w:tc>
      </w:tr>
      <w:tr w:rsidR="00EF274B" w14:paraId="19759E2F" w14:textId="77777777">
        <w:trPr>
          <w:gridAfter w:val="3"/>
          <w:wAfter w:w="5858" w:type="dxa"/>
          <w:trHeight w:val="1092"/>
        </w:trPr>
        <w:tc>
          <w:tcPr>
            <w:tcW w:w="706" w:type="dxa"/>
            <w:shd w:val="clear" w:color="auto" w:fill="auto"/>
            <w:vAlign w:val="center"/>
          </w:tcPr>
          <w:p w14:paraId="4F253E4F"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62D44C6A"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供热单位未办理备案手续</w:t>
            </w:r>
          </w:p>
        </w:tc>
        <w:tc>
          <w:tcPr>
            <w:tcW w:w="2867" w:type="dxa"/>
            <w:shd w:val="clear" w:color="auto" w:fill="auto"/>
            <w:vAlign w:val="center"/>
          </w:tcPr>
          <w:p w14:paraId="0584780C"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违反条款：第十条第一款；</w:t>
            </w:r>
          </w:p>
          <w:p w14:paraId="45FE094D"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处罚条款：第三十条 责令限期改正，逾期未改正的，处3万元罚款。</w:t>
            </w:r>
          </w:p>
        </w:tc>
        <w:tc>
          <w:tcPr>
            <w:tcW w:w="1103" w:type="dxa"/>
            <w:shd w:val="clear" w:color="auto" w:fill="auto"/>
            <w:vAlign w:val="center"/>
          </w:tcPr>
          <w:p w14:paraId="3DB79781" w14:textId="77777777" w:rsidR="00EF274B" w:rsidRDefault="00EF274B">
            <w:pPr>
              <w:widowControl/>
              <w:spacing w:line="0" w:lineRule="atLeast"/>
              <w:jc w:val="center"/>
              <w:rPr>
                <w:rFonts w:ascii="仿宋_GB2312" w:eastAsia="仿宋_GB2312" w:hAnsi="宋体" w:cs="宋体"/>
                <w:color w:val="000000" w:themeColor="text1"/>
                <w:kern w:val="0"/>
                <w:sz w:val="24"/>
              </w:rPr>
            </w:pPr>
          </w:p>
        </w:tc>
        <w:tc>
          <w:tcPr>
            <w:tcW w:w="990" w:type="dxa"/>
            <w:shd w:val="clear" w:color="auto" w:fill="auto"/>
            <w:vAlign w:val="center"/>
          </w:tcPr>
          <w:p w14:paraId="473C031C" w14:textId="77777777" w:rsidR="00EF274B" w:rsidRDefault="00EF274B">
            <w:pPr>
              <w:widowControl/>
              <w:spacing w:line="0" w:lineRule="atLeast"/>
              <w:jc w:val="center"/>
              <w:rPr>
                <w:rFonts w:ascii="仿宋_GB2312" w:eastAsia="仿宋_GB2312" w:hAnsi="宋体" w:cs="宋体"/>
                <w:color w:val="000000" w:themeColor="text1"/>
                <w:kern w:val="0"/>
                <w:sz w:val="24"/>
              </w:rPr>
            </w:pPr>
          </w:p>
        </w:tc>
        <w:tc>
          <w:tcPr>
            <w:tcW w:w="3440" w:type="dxa"/>
            <w:gridSpan w:val="2"/>
            <w:shd w:val="clear" w:color="auto" w:fill="auto"/>
            <w:vAlign w:val="center"/>
          </w:tcPr>
          <w:p w14:paraId="64501B71" w14:textId="77777777" w:rsidR="00EF274B" w:rsidRDefault="00EF274B">
            <w:pPr>
              <w:widowControl/>
              <w:spacing w:line="0" w:lineRule="atLeast"/>
              <w:rPr>
                <w:rFonts w:ascii="仿宋_GB2312" w:eastAsia="仿宋_GB2312" w:hAnsi="宋体" w:cs="宋体"/>
                <w:color w:val="000000" w:themeColor="text1"/>
                <w:kern w:val="0"/>
                <w:sz w:val="24"/>
              </w:rPr>
            </w:pPr>
          </w:p>
        </w:tc>
        <w:tc>
          <w:tcPr>
            <w:tcW w:w="1628" w:type="dxa"/>
            <w:shd w:val="clear" w:color="auto" w:fill="auto"/>
            <w:vAlign w:val="center"/>
          </w:tcPr>
          <w:p w14:paraId="7039A8D2" w14:textId="77777777" w:rsidR="00EF274B" w:rsidRDefault="00EF274B">
            <w:pPr>
              <w:widowControl/>
              <w:spacing w:line="0" w:lineRule="atLeast"/>
              <w:rPr>
                <w:rFonts w:ascii="仿宋_GB2312" w:eastAsia="仿宋_GB2312" w:hAnsi="宋体" w:cs="宋体"/>
                <w:color w:val="000000" w:themeColor="text1"/>
                <w:kern w:val="0"/>
                <w:sz w:val="24"/>
              </w:rPr>
            </w:pPr>
          </w:p>
        </w:tc>
        <w:tc>
          <w:tcPr>
            <w:tcW w:w="2929" w:type="dxa"/>
            <w:gridSpan w:val="2"/>
            <w:shd w:val="clear" w:color="auto" w:fill="auto"/>
            <w:vAlign w:val="center"/>
          </w:tcPr>
          <w:p w14:paraId="6F0E7A45"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按照条款规定执行。</w:t>
            </w:r>
          </w:p>
        </w:tc>
      </w:tr>
      <w:tr w:rsidR="00EF274B" w14:paraId="4BB68EB4" w14:textId="77777777">
        <w:trPr>
          <w:gridAfter w:val="3"/>
          <w:wAfter w:w="5858" w:type="dxa"/>
          <w:trHeight w:val="1064"/>
        </w:trPr>
        <w:tc>
          <w:tcPr>
            <w:tcW w:w="706" w:type="dxa"/>
            <w:shd w:val="clear" w:color="auto" w:fill="auto"/>
            <w:vAlign w:val="center"/>
          </w:tcPr>
          <w:p w14:paraId="504220F4"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13F70D1B"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供热单位未办理备案变更手续</w:t>
            </w:r>
          </w:p>
        </w:tc>
        <w:tc>
          <w:tcPr>
            <w:tcW w:w="2867" w:type="dxa"/>
            <w:shd w:val="clear" w:color="auto" w:fill="auto"/>
            <w:vAlign w:val="center"/>
          </w:tcPr>
          <w:p w14:paraId="07BE7DD5"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违反条款：第十条第二款；</w:t>
            </w:r>
          </w:p>
          <w:p w14:paraId="31EE109F"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处罚条款：第三十条 责令限期改正，逾期未改正的，处3万元罚款。</w:t>
            </w:r>
          </w:p>
        </w:tc>
        <w:tc>
          <w:tcPr>
            <w:tcW w:w="1103" w:type="dxa"/>
            <w:shd w:val="clear" w:color="auto" w:fill="auto"/>
            <w:vAlign w:val="center"/>
          </w:tcPr>
          <w:p w14:paraId="15007F1A" w14:textId="77777777" w:rsidR="00EF274B" w:rsidRDefault="00EF274B">
            <w:pPr>
              <w:widowControl/>
              <w:spacing w:line="0" w:lineRule="atLeast"/>
              <w:jc w:val="center"/>
              <w:rPr>
                <w:rFonts w:ascii="仿宋_GB2312" w:eastAsia="仿宋_GB2312" w:hAnsi="宋体" w:cs="宋体"/>
                <w:color w:val="000000" w:themeColor="text1"/>
                <w:kern w:val="0"/>
                <w:sz w:val="24"/>
              </w:rPr>
            </w:pPr>
          </w:p>
        </w:tc>
        <w:tc>
          <w:tcPr>
            <w:tcW w:w="990" w:type="dxa"/>
            <w:shd w:val="clear" w:color="auto" w:fill="auto"/>
            <w:vAlign w:val="center"/>
          </w:tcPr>
          <w:p w14:paraId="4F18CC08" w14:textId="77777777" w:rsidR="00EF274B" w:rsidRDefault="00EF274B">
            <w:pPr>
              <w:widowControl/>
              <w:spacing w:line="0" w:lineRule="atLeast"/>
              <w:jc w:val="center"/>
              <w:rPr>
                <w:rFonts w:ascii="仿宋_GB2312" w:eastAsia="仿宋_GB2312" w:hAnsi="宋体" w:cs="宋体"/>
                <w:color w:val="000000" w:themeColor="text1"/>
                <w:kern w:val="0"/>
                <w:sz w:val="24"/>
              </w:rPr>
            </w:pPr>
          </w:p>
        </w:tc>
        <w:tc>
          <w:tcPr>
            <w:tcW w:w="3440" w:type="dxa"/>
            <w:gridSpan w:val="2"/>
            <w:shd w:val="clear" w:color="auto" w:fill="auto"/>
            <w:vAlign w:val="center"/>
          </w:tcPr>
          <w:p w14:paraId="0558229B" w14:textId="77777777" w:rsidR="00EF274B" w:rsidRDefault="00EF274B">
            <w:pPr>
              <w:widowControl/>
              <w:spacing w:line="0" w:lineRule="atLeast"/>
              <w:rPr>
                <w:rFonts w:ascii="仿宋_GB2312" w:eastAsia="仿宋_GB2312" w:hAnsi="宋体" w:cs="宋体"/>
                <w:color w:val="000000" w:themeColor="text1"/>
                <w:kern w:val="0"/>
                <w:sz w:val="24"/>
              </w:rPr>
            </w:pPr>
          </w:p>
        </w:tc>
        <w:tc>
          <w:tcPr>
            <w:tcW w:w="1628" w:type="dxa"/>
            <w:shd w:val="clear" w:color="auto" w:fill="auto"/>
            <w:vAlign w:val="center"/>
          </w:tcPr>
          <w:p w14:paraId="213443AA" w14:textId="77777777" w:rsidR="00EF274B" w:rsidRDefault="00EF274B">
            <w:pPr>
              <w:widowControl/>
              <w:spacing w:line="0" w:lineRule="atLeast"/>
              <w:rPr>
                <w:rFonts w:ascii="仿宋_GB2312" w:eastAsia="仿宋_GB2312" w:hAnsi="宋体" w:cs="宋体"/>
                <w:color w:val="000000" w:themeColor="text1"/>
                <w:kern w:val="0"/>
                <w:sz w:val="24"/>
              </w:rPr>
            </w:pPr>
          </w:p>
        </w:tc>
        <w:tc>
          <w:tcPr>
            <w:tcW w:w="2929" w:type="dxa"/>
            <w:gridSpan w:val="2"/>
            <w:shd w:val="clear" w:color="auto" w:fill="auto"/>
            <w:vAlign w:val="center"/>
          </w:tcPr>
          <w:p w14:paraId="6D14A2CD"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按照条款规定执行。</w:t>
            </w:r>
          </w:p>
        </w:tc>
      </w:tr>
      <w:tr w:rsidR="00EF274B" w14:paraId="2A2EADCB" w14:textId="77777777">
        <w:trPr>
          <w:gridAfter w:val="3"/>
          <w:wAfter w:w="5858" w:type="dxa"/>
          <w:trHeight w:val="1117"/>
        </w:trPr>
        <w:tc>
          <w:tcPr>
            <w:tcW w:w="706" w:type="dxa"/>
            <w:shd w:val="clear" w:color="auto" w:fill="auto"/>
            <w:vAlign w:val="center"/>
          </w:tcPr>
          <w:p w14:paraId="358D6F86"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shd w:val="clear" w:color="auto" w:fill="auto"/>
            <w:vAlign w:val="center"/>
          </w:tcPr>
          <w:p w14:paraId="0DFC433F"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供热单位提交的备案材料失实</w:t>
            </w:r>
          </w:p>
        </w:tc>
        <w:tc>
          <w:tcPr>
            <w:tcW w:w="2867" w:type="dxa"/>
            <w:shd w:val="clear" w:color="auto" w:fill="auto"/>
            <w:vAlign w:val="center"/>
          </w:tcPr>
          <w:p w14:paraId="21AC7A04"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违反条款：第十条第二款；</w:t>
            </w:r>
          </w:p>
          <w:p w14:paraId="70D1B2C8"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处罚条款：第三十条 责令改正，情节严重的，可以处1万元以上3万元以下的罚款。</w:t>
            </w:r>
          </w:p>
        </w:tc>
        <w:tc>
          <w:tcPr>
            <w:tcW w:w="1103" w:type="dxa"/>
            <w:shd w:val="clear" w:color="auto" w:fill="auto"/>
            <w:vAlign w:val="center"/>
          </w:tcPr>
          <w:p w14:paraId="37C49FDD" w14:textId="77777777" w:rsidR="00EF274B" w:rsidRDefault="00000000">
            <w:pPr>
              <w:autoSpaceDE w:val="0"/>
              <w:spacing w:line="240" w:lineRule="atLeas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0D35A8D8" w14:textId="77777777" w:rsidR="00EF274B" w:rsidRDefault="00000000">
            <w:pPr>
              <w:autoSpaceDE w:val="0"/>
              <w:spacing w:line="240" w:lineRule="atLeas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E9B2BD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故意隐瞒相关情况，对安全、稳定、质量合格供热造成较大影响的，系数为1。</w:t>
            </w:r>
          </w:p>
        </w:tc>
        <w:tc>
          <w:tcPr>
            <w:tcW w:w="1628" w:type="dxa"/>
            <w:shd w:val="clear" w:color="auto" w:fill="auto"/>
            <w:vAlign w:val="center"/>
          </w:tcPr>
          <w:p w14:paraId="01EE2BA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290E71C0"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5614EF8F" w14:textId="77777777">
        <w:trPr>
          <w:gridAfter w:val="3"/>
          <w:wAfter w:w="5858" w:type="dxa"/>
          <w:trHeight w:val="1296"/>
        </w:trPr>
        <w:tc>
          <w:tcPr>
            <w:tcW w:w="706" w:type="dxa"/>
            <w:shd w:val="clear" w:color="auto" w:fill="auto"/>
            <w:vAlign w:val="center"/>
          </w:tcPr>
          <w:p w14:paraId="5BCE0376"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shd w:val="clear" w:color="auto" w:fill="auto"/>
            <w:vAlign w:val="center"/>
          </w:tcPr>
          <w:p w14:paraId="0967A0FC"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未实施供热设施安全巡检制度</w:t>
            </w:r>
          </w:p>
        </w:tc>
        <w:tc>
          <w:tcPr>
            <w:tcW w:w="2867" w:type="dxa"/>
            <w:shd w:val="clear" w:color="auto" w:fill="auto"/>
            <w:vAlign w:val="center"/>
          </w:tcPr>
          <w:p w14:paraId="6797923A"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违反条款：第十三条第（一）项；</w:t>
            </w:r>
          </w:p>
          <w:p w14:paraId="3CD19B21"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处罚条款：第三十一条第一款 予以警告，警告两次的，处2万元罚款。</w:t>
            </w:r>
          </w:p>
        </w:tc>
        <w:tc>
          <w:tcPr>
            <w:tcW w:w="1103" w:type="dxa"/>
            <w:shd w:val="clear" w:color="auto" w:fill="auto"/>
            <w:vAlign w:val="center"/>
          </w:tcPr>
          <w:p w14:paraId="50391595" w14:textId="77777777" w:rsidR="00EF274B" w:rsidRDefault="00EF274B">
            <w:pPr>
              <w:autoSpaceDE w:val="0"/>
              <w:spacing w:line="240" w:lineRule="atLeast"/>
              <w:ind w:leftChars="-7" w:left="6" w:hangingChars="10" w:hanging="21"/>
              <w:rPr>
                <w:rFonts w:ascii="仿宋_GB2312" w:eastAsia="仿宋_GB2312" w:hAnsi="宋体" w:cs="宋体"/>
                <w:color w:val="000000" w:themeColor="text1"/>
                <w:kern w:val="0"/>
                <w:szCs w:val="21"/>
              </w:rPr>
            </w:pPr>
          </w:p>
        </w:tc>
        <w:tc>
          <w:tcPr>
            <w:tcW w:w="990" w:type="dxa"/>
            <w:shd w:val="clear" w:color="auto" w:fill="auto"/>
            <w:vAlign w:val="center"/>
          </w:tcPr>
          <w:p w14:paraId="38FDD1BE" w14:textId="77777777" w:rsidR="00EF274B" w:rsidRDefault="00EF274B">
            <w:pPr>
              <w:autoSpaceDE w:val="0"/>
              <w:spacing w:line="240" w:lineRule="atLeast"/>
              <w:ind w:leftChars="-7" w:left="6" w:hangingChars="10" w:hanging="21"/>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7C642CFA" w14:textId="77777777" w:rsidR="00EF274B" w:rsidRDefault="00EF274B">
            <w:pPr>
              <w:widowControl/>
              <w:spacing w:line="0" w:lineRule="atLeast"/>
              <w:rPr>
                <w:rFonts w:ascii="仿宋_GB2312" w:eastAsia="仿宋_GB2312" w:hAnsi="宋体" w:cs="宋体"/>
                <w:color w:val="000000" w:themeColor="text1"/>
                <w:kern w:val="0"/>
                <w:sz w:val="24"/>
              </w:rPr>
            </w:pPr>
          </w:p>
        </w:tc>
        <w:tc>
          <w:tcPr>
            <w:tcW w:w="1628" w:type="dxa"/>
            <w:shd w:val="clear" w:color="auto" w:fill="auto"/>
            <w:vAlign w:val="center"/>
          </w:tcPr>
          <w:p w14:paraId="2A1E738C" w14:textId="77777777" w:rsidR="00EF274B" w:rsidRDefault="00EF274B">
            <w:pPr>
              <w:widowControl/>
              <w:spacing w:line="0" w:lineRule="atLeast"/>
              <w:rPr>
                <w:rFonts w:ascii="仿宋_GB2312" w:eastAsia="仿宋_GB2312" w:hAnsi="宋体" w:cs="宋体"/>
                <w:color w:val="000000" w:themeColor="text1"/>
                <w:kern w:val="0"/>
                <w:sz w:val="24"/>
              </w:rPr>
            </w:pPr>
          </w:p>
        </w:tc>
        <w:tc>
          <w:tcPr>
            <w:tcW w:w="2929" w:type="dxa"/>
            <w:gridSpan w:val="2"/>
            <w:shd w:val="clear" w:color="auto" w:fill="auto"/>
            <w:vAlign w:val="center"/>
          </w:tcPr>
          <w:p w14:paraId="6D439E1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按照条款规定执行。</w:t>
            </w:r>
          </w:p>
        </w:tc>
      </w:tr>
      <w:tr w:rsidR="00EF274B" w14:paraId="1E274A54" w14:textId="77777777">
        <w:trPr>
          <w:gridAfter w:val="3"/>
          <w:wAfter w:w="5858" w:type="dxa"/>
          <w:trHeight w:val="1117"/>
        </w:trPr>
        <w:tc>
          <w:tcPr>
            <w:tcW w:w="706" w:type="dxa"/>
            <w:shd w:val="clear" w:color="auto" w:fill="auto"/>
            <w:vAlign w:val="center"/>
          </w:tcPr>
          <w:p w14:paraId="7C373011"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shd w:val="clear" w:color="auto" w:fill="auto"/>
            <w:vAlign w:val="center"/>
          </w:tcPr>
          <w:p w14:paraId="6C3BE453"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供热前未提前在供热范围内进行公告</w:t>
            </w:r>
          </w:p>
        </w:tc>
        <w:tc>
          <w:tcPr>
            <w:tcW w:w="2867" w:type="dxa"/>
            <w:shd w:val="clear" w:color="auto" w:fill="auto"/>
            <w:vAlign w:val="center"/>
          </w:tcPr>
          <w:p w14:paraId="50B33093"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违反条款：第十三条第（二）项；</w:t>
            </w:r>
          </w:p>
          <w:p w14:paraId="055B4AF4"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处罚条款：第三十一条第二款 责令改正，并处1000元罚款。</w:t>
            </w:r>
          </w:p>
        </w:tc>
        <w:tc>
          <w:tcPr>
            <w:tcW w:w="1103" w:type="dxa"/>
            <w:shd w:val="clear" w:color="auto" w:fill="auto"/>
            <w:vAlign w:val="center"/>
          </w:tcPr>
          <w:p w14:paraId="1A571410" w14:textId="77777777" w:rsidR="00EF274B" w:rsidRDefault="00EF274B">
            <w:pPr>
              <w:autoSpaceDE w:val="0"/>
              <w:spacing w:line="240" w:lineRule="atLeast"/>
              <w:ind w:leftChars="-7" w:left="6" w:hangingChars="10" w:hanging="21"/>
              <w:jc w:val="center"/>
              <w:rPr>
                <w:rFonts w:ascii="仿宋_GB2312" w:eastAsia="仿宋_GB2312" w:hAnsi="宋体" w:cs="宋体"/>
                <w:color w:val="000000" w:themeColor="text1"/>
                <w:kern w:val="0"/>
                <w:szCs w:val="21"/>
              </w:rPr>
            </w:pPr>
          </w:p>
        </w:tc>
        <w:tc>
          <w:tcPr>
            <w:tcW w:w="990" w:type="dxa"/>
            <w:shd w:val="clear" w:color="auto" w:fill="auto"/>
            <w:vAlign w:val="center"/>
          </w:tcPr>
          <w:p w14:paraId="19A95DBE" w14:textId="77777777" w:rsidR="00EF274B" w:rsidRDefault="00EF274B">
            <w:pPr>
              <w:autoSpaceDE w:val="0"/>
              <w:spacing w:line="240" w:lineRule="atLeast"/>
              <w:ind w:leftChars="-7" w:left="6" w:hangingChars="10" w:hanging="21"/>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117DF0C8" w14:textId="77777777" w:rsidR="00EF274B" w:rsidRDefault="00EF274B">
            <w:pPr>
              <w:widowControl/>
              <w:spacing w:line="0" w:lineRule="atLeast"/>
              <w:rPr>
                <w:rFonts w:ascii="仿宋_GB2312" w:eastAsia="仿宋_GB2312" w:hAnsi="宋体" w:cs="宋体"/>
                <w:color w:val="000000" w:themeColor="text1"/>
                <w:kern w:val="0"/>
                <w:sz w:val="24"/>
              </w:rPr>
            </w:pPr>
          </w:p>
        </w:tc>
        <w:tc>
          <w:tcPr>
            <w:tcW w:w="1628" w:type="dxa"/>
            <w:shd w:val="clear" w:color="auto" w:fill="auto"/>
            <w:vAlign w:val="center"/>
          </w:tcPr>
          <w:p w14:paraId="278AE952" w14:textId="77777777" w:rsidR="00EF274B" w:rsidRDefault="00EF274B">
            <w:pPr>
              <w:widowControl/>
              <w:spacing w:line="0" w:lineRule="atLeast"/>
              <w:rPr>
                <w:rFonts w:ascii="仿宋_GB2312" w:eastAsia="仿宋_GB2312" w:hAnsi="宋体" w:cs="宋体"/>
                <w:color w:val="000000" w:themeColor="text1"/>
                <w:kern w:val="0"/>
                <w:sz w:val="24"/>
              </w:rPr>
            </w:pPr>
          </w:p>
        </w:tc>
        <w:tc>
          <w:tcPr>
            <w:tcW w:w="2929" w:type="dxa"/>
            <w:gridSpan w:val="2"/>
            <w:shd w:val="clear" w:color="auto" w:fill="auto"/>
            <w:vAlign w:val="center"/>
          </w:tcPr>
          <w:p w14:paraId="1725BF4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按照条款规定执行。</w:t>
            </w:r>
          </w:p>
        </w:tc>
      </w:tr>
      <w:tr w:rsidR="00EF274B" w14:paraId="6613DB3C" w14:textId="77777777">
        <w:trPr>
          <w:gridAfter w:val="3"/>
          <w:wAfter w:w="5858" w:type="dxa"/>
          <w:trHeight w:val="1230"/>
        </w:trPr>
        <w:tc>
          <w:tcPr>
            <w:tcW w:w="706" w:type="dxa"/>
            <w:shd w:val="clear" w:color="auto" w:fill="auto"/>
            <w:vAlign w:val="center"/>
          </w:tcPr>
          <w:p w14:paraId="645B3BF3"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6</w:t>
            </w:r>
          </w:p>
        </w:tc>
        <w:tc>
          <w:tcPr>
            <w:tcW w:w="1441" w:type="dxa"/>
            <w:shd w:val="clear" w:color="auto" w:fill="auto"/>
            <w:vAlign w:val="center"/>
          </w:tcPr>
          <w:p w14:paraId="1B17C567"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推迟、中止供热或者提前结束供热</w:t>
            </w:r>
          </w:p>
        </w:tc>
        <w:tc>
          <w:tcPr>
            <w:tcW w:w="2867" w:type="dxa"/>
            <w:shd w:val="clear" w:color="auto" w:fill="auto"/>
            <w:vAlign w:val="center"/>
          </w:tcPr>
          <w:p w14:paraId="79FCB803"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违反条款：第十五条第一款；</w:t>
            </w:r>
          </w:p>
          <w:p w14:paraId="6F2C42BF"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处罚条款：第三十二条第一款 责令改正，可以处5000元以上3万元以下罚款。</w:t>
            </w:r>
          </w:p>
        </w:tc>
        <w:tc>
          <w:tcPr>
            <w:tcW w:w="1103" w:type="dxa"/>
            <w:shd w:val="clear" w:color="auto" w:fill="auto"/>
            <w:vAlign w:val="center"/>
          </w:tcPr>
          <w:p w14:paraId="10099CBD" w14:textId="77777777" w:rsidR="00EF274B" w:rsidRDefault="00000000">
            <w:pPr>
              <w:autoSpaceDE w:val="0"/>
              <w:spacing w:line="240" w:lineRule="atLeas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5BCEC22B" w14:textId="77777777" w:rsidR="00EF274B" w:rsidRDefault="00000000">
            <w:pPr>
              <w:autoSpaceDE w:val="0"/>
              <w:spacing w:line="240" w:lineRule="atLeas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5FBDEB6"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每推迟、中止、提前结束供热1天，变量系数为0.2。</w:t>
            </w:r>
          </w:p>
        </w:tc>
        <w:tc>
          <w:tcPr>
            <w:tcW w:w="1628" w:type="dxa"/>
            <w:shd w:val="clear" w:color="auto" w:fill="auto"/>
            <w:vAlign w:val="center"/>
          </w:tcPr>
          <w:p w14:paraId="4A9BC5F5"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550619AD" w14:textId="77777777" w:rsidR="00EF274B" w:rsidRDefault="00EF274B">
            <w:pPr>
              <w:autoSpaceDE w:val="0"/>
              <w:spacing w:line="240" w:lineRule="atLeast"/>
              <w:ind w:leftChars="-7" w:left="6" w:hangingChars="10" w:hanging="21"/>
              <w:rPr>
                <w:rFonts w:ascii="仿宋_GB2312" w:eastAsia="仿宋_GB2312" w:hAnsi="宋体" w:cs="宋体"/>
                <w:color w:val="000000" w:themeColor="text1"/>
                <w:kern w:val="0"/>
                <w:szCs w:val="21"/>
              </w:rPr>
            </w:pPr>
          </w:p>
        </w:tc>
      </w:tr>
      <w:tr w:rsidR="00EF274B" w14:paraId="699C5FFC" w14:textId="77777777">
        <w:trPr>
          <w:gridAfter w:val="3"/>
          <w:wAfter w:w="5858" w:type="dxa"/>
          <w:trHeight w:val="967"/>
        </w:trPr>
        <w:tc>
          <w:tcPr>
            <w:tcW w:w="706" w:type="dxa"/>
            <w:vMerge w:val="restart"/>
            <w:shd w:val="clear" w:color="auto" w:fill="auto"/>
            <w:vAlign w:val="center"/>
          </w:tcPr>
          <w:p w14:paraId="22CE8163"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7</w:t>
            </w:r>
          </w:p>
        </w:tc>
        <w:tc>
          <w:tcPr>
            <w:tcW w:w="1441" w:type="dxa"/>
            <w:vMerge w:val="restart"/>
            <w:shd w:val="clear" w:color="auto" w:fill="auto"/>
            <w:vAlign w:val="center"/>
          </w:tcPr>
          <w:p w14:paraId="67467EB7"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采暖期内退出或者部分退出供热经营活动</w:t>
            </w:r>
          </w:p>
        </w:tc>
        <w:tc>
          <w:tcPr>
            <w:tcW w:w="2867" w:type="dxa"/>
            <w:vMerge w:val="restart"/>
            <w:shd w:val="clear" w:color="auto" w:fill="auto"/>
            <w:vAlign w:val="center"/>
          </w:tcPr>
          <w:p w14:paraId="167824D3"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违反条款：第十五条第一款；</w:t>
            </w:r>
          </w:p>
          <w:p w14:paraId="1A296D2D"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处罚条款：第三十二条第二款 责令改正，并对供热单位处5万元以上10万元以下罚款，对供热单位法定代表人处1万元罚款。</w:t>
            </w:r>
          </w:p>
        </w:tc>
        <w:tc>
          <w:tcPr>
            <w:tcW w:w="1103" w:type="dxa"/>
            <w:shd w:val="clear" w:color="auto" w:fill="auto"/>
            <w:vAlign w:val="center"/>
          </w:tcPr>
          <w:p w14:paraId="424E0581" w14:textId="77777777" w:rsidR="00EF274B" w:rsidRDefault="00000000">
            <w:pPr>
              <w:autoSpaceDE w:val="0"/>
              <w:spacing w:line="240" w:lineRule="atLeas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tc>
        <w:tc>
          <w:tcPr>
            <w:tcW w:w="990" w:type="dxa"/>
            <w:shd w:val="clear" w:color="auto" w:fill="auto"/>
            <w:vAlign w:val="center"/>
          </w:tcPr>
          <w:p w14:paraId="4635FB82" w14:textId="77777777" w:rsidR="00EF274B" w:rsidRDefault="00000000">
            <w:pPr>
              <w:autoSpaceDE w:val="0"/>
              <w:spacing w:line="240" w:lineRule="atLeas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FFE754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按照《基准》的规定执行</w:t>
            </w:r>
          </w:p>
        </w:tc>
        <w:tc>
          <w:tcPr>
            <w:tcW w:w="1628" w:type="dxa"/>
            <w:shd w:val="clear" w:color="auto" w:fill="auto"/>
            <w:vAlign w:val="center"/>
          </w:tcPr>
          <w:p w14:paraId="7FE70B52"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w:t>
            </w:r>
          </w:p>
        </w:tc>
        <w:tc>
          <w:tcPr>
            <w:tcW w:w="2929" w:type="dxa"/>
            <w:gridSpan w:val="2"/>
            <w:shd w:val="clear" w:color="auto" w:fill="auto"/>
            <w:vAlign w:val="center"/>
          </w:tcPr>
          <w:p w14:paraId="5DAA4EC2"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对供热单位</w:t>
            </w:r>
          </w:p>
        </w:tc>
      </w:tr>
      <w:tr w:rsidR="00EF274B" w14:paraId="4EAD35E2" w14:textId="77777777">
        <w:trPr>
          <w:gridAfter w:val="3"/>
          <w:wAfter w:w="5858" w:type="dxa"/>
          <w:trHeight w:val="878"/>
        </w:trPr>
        <w:tc>
          <w:tcPr>
            <w:tcW w:w="706" w:type="dxa"/>
            <w:vMerge/>
            <w:shd w:val="clear" w:color="auto" w:fill="auto"/>
            <w:vAlign w:val="center"/>
          </w:tcPr>
          <w:p w14:paraId="2F1B3BE3" w14:textId="77777777" w:rsidR="00EF274B" w:rsidRDefault="00EF274B">
            <w:pPr>
              <w:autoSpaceDE w:val="0"/>
              <w:spacing w:line="240" w:lineRule="atLeast"/>
              <w:ind w:leftChars="-7" w:left="6" w:hangingChars="10" w:hanging="21"/>
              <w:rPr>
                <w:rFonts w:ascii="仿宋_GB2312" w:eastAsia="仿宋_GB2312" w:hAnsi="宋体" w:cs="宋体"/>
                <w:color w:val="000000" w:themeColor="text1"/>
                <w:kern w:val="0"/>
                <w:szCs w:val="21"/>
              </w:rPr>
            </w:pPr>
          </w:p>
        </w:tc>
        <w:tc>
          <w:tcPr>
            <w:tcW w:w="1441" w:type="dxa"/>
            <w:vMerge/>
            <w:shd w:val="clear" w:color="auto" w:fill="auto"/>
            <w:vAlign w:val="center"/>
          </w:tcPr>
          <w:p w14:paraId="42D5382D" w14:textId="77777777" w:rsidR="00EF274B" w:rsidRDefault="00EF274B">
            <w:pPr>
              <w:autoSpaceDE w:val="0"/>
              <w:spacing w:line="240" w:lineRule="atLeast"/>
              <w:ind w:leftChars="-7" w:left="6" w:hangingChars="10" w:hanging="21"/>
              <w:rPr>
                <w:rFonts w:ascii="仿宋_GB2312" w:eastAsia="仿宋_GB2312" w:hAnsi="宋体" w:cs="宋体"/>
                <w:color w:val="000000" w:themeColor="text1"/>
                <w:kern w:val="0"/>
                <w:szCs w:val="21"/>
              </w:rPr>
            </w:pPr>
          </w:p>
        </w:tc>
        <w:tc>
          <w:tcPr>
            <w:tcW w:w="2867" w:type="dxa"/>
            <w:vMerge/>
            <w:shd w:val="clear" w:color="auto" w:fill="auto"/>
            <w:vAlign w:val="center"/>
          </w:tcPr>
          <w:p w14:paraId="08D8DF7B" w14:textId="77777777" w:rsidR="00EF274B" w:rsidRDefault="00EF274B">
            <w:pPr>
              <w:autoSpaceDE w:val="0"/>
              <w:spacing w:line="240" w:lineRule="atLeast"/>
              <w:ind w:leftChars="-7" w:left="6" w:hangingChars="10" w:hanging="21"/>
              <w:rPr>
                <w:rFonts w:ascii="仿宋_GB2312" w:eastAsia="仿宋_GB2312" w:hAnsi="宋体" w:cs="宋体"/>
                <w:color w:val="000000" w:themeColor="text1"/>
                <w:kern w:val="0"/>
                <w:szCs w:val="21"/>
              </w:rPr>
            </w:pPr>
          </w:p>
        </w:tc>
        <w:tc>
          <w:tcPr>
            <w:tcW w:w="1103" w:type="dxa"/>
            <w:shd w:val="clear" w:color="auto" w:fill="auto"/>
            <w:vAlign w:val="center"/>
          </w:tcPr>
          <w:p w14:paraId="03022FF4" w14:textId="77777777" w:rsidR="00EF274B" w:rsidRDefault="00000000">
            <w:pPr>
              <w:autoSpaceDE w:val="0"/>
              <w:spacing w:line="240" w:lineRule="atLeas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05F654F3" w14:textId="77777777" w:rsidR="00EF274B" w:rsidRDefault="00EF274B">
            <w:pPr>
              <w:autoSpaceDE w:val="0"/>
              <w:spacing w:line="240" w:lineRule="atLeast"/>
              <w:ind w:leftChars="-7" w:left="6" w:hangingChars="10" w:hanging="21"/>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56258F52" w14:textId="77777777" w:rsidR="00EF274B" w:rsidRDefault="00EF274B">
            <w:pPr>
              <w:autoSpaceDE w:val="0"/>
              <w:spacing w:line="240" w:lineRule="atLeast"/>
              <w:ind w:leftChars="-7" w:left="6" w:hangingChars="10" w:hanging="21"/>
              <w:rPr>
                <w:rFonts w:ascii="仿宋_GB2312" w:eastAsia="仿宋_GB2312" w:hAnsi="宋体" w:cs="宋体"/>
                <w:color w:val="000000" w:themeColor="text1"/>
                <w:kern w:val="0"/>
                <w:szCs w:val="21"/>
              </w:rPr>
            </w:pPr>
          </w:p>
        </w:tc>
        <w:tc>
          <w:tcPr>
            <w:tcW w:w="1628" w:type="dxa"/>
            <w:shd w:val="clear" w:color="auto" w:fill="auto"/>
            <w:vAlign w:val="center"/>
          </w:tcPr>
          <w:p w14:paraId="79F83197" w14:textId="77777777" w:rsidR="00EF274B" w:rsidRDefault="00EF274B">
            <w:pPr>
              <w:autoSpaceDE w:val="0"/>
              <w:spacing w:line="240" w:lineRule="atLeast"/>
              <w:ind w:leftChars="-7" w:left="6" w:hangingChars="10" w:hanging="21"/>
              <w:rPr>
                <w:rFonts w:ascii="仿宋_GB2312" w:eastAsia="仿宋_GB2312" w:hAnsi="宋体" w:cs="宋体"/>
                <w:color w:val="000000" w:themeColor="text1"/>
                <w:kern w:val="0"/>
                <w:szCs w:val="21"/>
              </w:rPr>
            </w:pPr>
          </w:p>
        </w:tc>
        <w:tc>
          <w:tcPr>
            <w:tcW w:w="2929" w:type="dxa"/>
            <w:gridSpan w:val="2"/>
            <w:shd w:val="clear" w:color="auto" w:fill="auto"/>
            <w:vAlign w:val="center"/>
          </w:tcPr>
          <w:p w14:paraId="41936597"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对法定代表人</w:t>
            </w:r>
          </w:p>
        </w:tc>
      </w:tr>
      <w:tr w:rsidR="00EF274B" w14:paraId="051E558E" w14:textId="77777777">
        <w:trPr>
          <w:gridAfter w:val="3"/>
          <w:wAfter w:w="5858" w:type="dxa"/>
          <w:trHeight w:val="1296"/>
        </w:trPr>
        <w:tc>
          <w:tcPr>
            <w:tcW w:w="706" w:type="dxa"/>
            <w:shd w:val="clear" w:color="auto" w:fill="auto"/>
            <w:vAlign w:val="center"/>
          </w:tcPr>
          <w:p w14:paraId="65F90BBF" w14:textId="77777777" w:rsidR="00EF274B" w:rsidRDefault="00000000">
            <w:pPr>
              <w:autoSpaceDE w:val="0"/>
              <w:spacing w:line="240" w:lineRule="atLeast"/>
              <w:ind w:leftChars="-7" w:left="6" w:hangingChars="10"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8</w:t>
            </w:r>
          </w:p>
        </w:tc>
        <w:tc>
          <w:tcPr>
            <w:tcW w:w="1441" w:type="dxa"/>
            <w:shd w:val="clear" w:color="auto" w:fill="auto"/>
            <w:vAlign w:val="center"/>
          </w:tcPr>
          <w:p w14:paraId="1E4486C4" w14:textId="77777777" w:rsidR="00EF274B"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非采暖期内擅自退出或者部分退出供热经营活动，影响用户采暖</w:t>
            </w:r>
          </w:p>
        </w:tc>
        <w:tc>
          <w:tcPr>
            <w:tcW w:w="2867" w:type="dxa"/>
            <w:shd w:val="clear" w:color="auto" w:fill="auto"/>
            <w:vAlign w:val="center"/>
          </w:tcPr>
          <w:p w14:paraId="45F2C1A7" w14:textId="77777777" w:rsidR="00EF274B"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违反条款：第十五条第二款；</w:t>
            </w:r>
          </w:p>
          <w:p w14:paraId="0CFC0334" w14:textId="77777777" w:rsidR="00EF274B"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处罚条款：第三十二条第三款 责令限期改正，逾期未改正的，对供热单位处3万元罚款，对供热单位法定代表人处5000元罚款。</w:t>
            </w:r>
          </w:p>
        </w:tc>
        <w:tc>
          <w:tcPr>
            <w:tcW w:w="1103" w:type="dxa"/>
            <w:shd w:val="clear" w:color="auto" w:fill="auto"/>
            <w:vAlign w:val="center"/>
          </w:tcPr>
          <w:p w14:paraId="3B13AC12" w14:textId="77777777" w:rsidR="00EF274B" w:rsidRDefault="00EF274B">
            <w:pPr>
              <w:widowControl/>
              <w:spacing w:line="0" w:lineRule="atLeast"/>
              <w:ind w:left="6" w:hanging="21"/>
              <w:jc w:val="center"/>
              <w:rPr>
                <w:rFonts w:ascii="仿宋_GB2312" w:eastAsia="仿宋_GB2312" w:hAnsi="宋体" w:cs="宋体"/>
                <w:color w:val="000000" w:themeColor="text1"/>
                <w:kern w:val="0"/>
                <w:szCs w:val="21"/>
              </w:rPr>
            </w:pPr>
          </w:p>
        </w:tc>
        <w:tc>
          <w:tcPr>
            <w:tcW w:w="990" w:type="dxa"/>
            <w:shd w:val="clear" w:color="auto" w:fill="auto"/>
            <w:vAlign w:val="center"/>
          </w:tcPr>
          <w:p w14:paraId="7CBD01A2" w14:textId="77777777" w:rsidR="00EF274B" w:rsidRDefault="00EF274B">
            <w:pPr>
              <w:widowControl/>
              <w:spacing w:line="0" w:lineRule="atLeast"/>
              <w:ind w:left="6" w:hanging="21"/>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79F48E8C" w14:textId="77777777" w:rsidR="00EF274B" w:rsidRDefault="00EF274B">
            <w:pPr>
              <w:widowControl/>
              <w:spacing w:line="0" w:lineRule="atLeast"/>
              <w:ind w:left="6" w:hanging="21"/>
              <w:rPr>
                <w:rFonts w:ascii="仿宋_GB2312" w:eastAsia="仿宋_GB2312" w:hAnsi="宋体" w:cs="宋体"/>
                <w:color w:val="000000" w:themeColor="text1"/>
                <w:kern w:val="0"/>
                <w:szCs w:val="21"/>
              </w:rPr>
            </w:pPr>
          </w:p>
        </w:tc>
        <w:tc>
          <w:tcPr>
            <w:tcW w:w="1628" w:type="dxa"/>
            <w:shd w:val="clear" w:color="auto" w:fill="auto"/>
            <w:vAlign w:val="center"/>
          </w:tcPr>
          <w:p w14:paraId="360D83E0" w14:textId="77777777" w:rsidR="00EF274B" w:rsidRDefault="00EF274B">
            <w:pPr>
              <w:widowControl/>
              <w:spacing w:line="0" w:lineRule="atLeast"/>
              <w:ind w:left="6" w:hanging="21"/>
              <w:rPr>
                <w:rFonts w:ascii="仿宋_GB2312" w:eastAsia="仿宋_GB2312" w:hAnsi="宋体" w:cs="宋体"/>
                <w:color w:val="000000" w:themeColor="text1"/>
                <w:kern w:val="0"/>
                <w:szCs w:val="21"/>
              </w:rPr>
            </w:pPr>
          </w:p>
        </w:tc>
        <w:tc>
          <w:tcPr>
            <w:tcW w:w="2929" w:type="dxa"/>
            <w:gridSpan w:val="2"/>
            <w:shd w:val="clear" w:color="auto" w:fill="auto"/>
            <w:vAlign w:val="center"/>
          </w:tcPr>
          <w:p w14:paraId="3F88FB52" w14:textId="77777777" w:rsidR="00EF274B"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按照法条规定执行</w:t>
            </w:r>
          </w:p>
        </w:tc>
      </w:tr>
      <w:tr w:rsidR="00EF274B" w14:paraId="5DEC911C" w14:textId="77777777">
        <w:trPr>
          <w:gridAfter w:val="3"/>
          <w:wAfter w:w="5858" w:type="dxa"/>
          <w:trHeight w:val="1296"/>
        </w:trPr>
        <w:tc>
          <w:tcPr>
            <w:tcW w:w="706" w:type="dxa"/>
            <w:shd w:val="clear" w:color="auto" w:fill="auto"/>
            <w:vAlign w:val="center"/>
          </w:tcPr>
          <w:p w14:paraId="77C4D71D" w14:textId="77777777" w:rsidR="00EF274B"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9</w:t>
            </w:r>
          </w:p>
        </w:tc>
        <w:tc>
          <w:tcPr>
            <w:tcW w:w="1441" w:type="dxa"/>
            <w:shd w:val="clear" w:color="auto" w:fill="auto"/>
            <w:vAlign w:val="center"/>
          </w:tcPr>
          <w:p w14:paraId="557D6C05" w14:textId="77777777" w:rsidR="00EF274B"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拆改室内共用供热设施、扩大采暖面积、增加散热设备</w:t>
            </w:r>
          </w:p>
        </w:tc>
        <w:tc>
          <w:tcPr>
            <w:tcW w:w="2867" w:type="dxa"/>
            <w:vMerge w:val="restart"/>
            <w:shd w:val="clear" w:color="auto" w:fill="auto"/>
            <w:vAlign w:val="center"/>
          </w:tcPr>
          <w:p w14:paraId="47A5D8A7" w14:textId="77777777" w:rsidR="00EF274B"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违反条款：第二十一条第一款；</w:t>
            </w:r>
          </w:p>
          <w:p w14:paraId="40755A88" w14:textId="77777777" w:rsidR="00EF274B"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处罚条款：第三十三条 责令限期改正，逾期未改正的，可以处500元以上5000元以下罚款。</w:t>
            </w:r>
          </w:p>
        </w:tc>
        <w:tc>
          <w:tcPr>
            <w:tcW w:w="1103" w:type="dxa"/>
            <w:shd w:val="clear" w:color="auto" w:fill="auto"/>
            <w:vAlign w:val="center"/>
          </w:tcPr>
          <w:p w14:paraId="711EE167" w14:textId="77777777" w:rsidR="00EF274B" w:rsidRDefault="00000000">
            <w:pPr>
              <w:widowControl/>
              <w:spacing w:line="0" w:lineRule="atLeast"/>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48BA2FFE" w14:textId="77777777" w:rsidR="00EF274B" w:rsidRDefault="00000000">
            <w:pPr>
              <w:widowControl/>
              <w:spacing w:line="0" w:lineRule="atLeast"/>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9CFFB9E" w14:textId="77777777" w:rsidR="00EF274B"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1．拆改行为明显影响到其它用户供暖效果的，系数为5；2.造成供暖中止等供暖事故的，系数为9。</w:t>
            </w:r>
          </w:p>
        </w:tc>
        <w:tc>
          <w:tcPr>
            <w:tcW w:w="1628" w:type="dxa"/>
            <w:shd w:val="clear" w:color="auto" w:fill="auto"/>
            <w:vAlign w:val="center"/>
          </w:tcPr>
          <w:p w14:paraId="2AF495CC" w14:textId="77777777" w:rsidR="00EF274B"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罚款数额＝500×（1＋情节系数＋变量系数）</w:t>
            </w:r>
          </w:p>
        </w:tc>
        <w:tc>
          <w:tcPr>
            <w:tcW w:w="2929" w:type="dxa"/>
            <w:gridSpan w:val="2"/>
            <w:shd w:val="clear" w:color="auto" w:fill="auto"/>
            <w:vAlign w:val="center"/>
          </w:tcPr>
          <w:p w14:paraId="04236BD6" w14:textId="77777777" w:rsidR="00EF274B"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int="eastAsia"/>
                <w:color w:val="000000" w:themeColor="text1"/>
                <w:szCs w:val="21"/>
              </w:rPr>
              <w:t>逾期不改正的情形，不纳入本案由情节系数。</w:t>
            </w:r>
          </w:p>
        </w:tc>
      </w:tr>
      <w:tr w:rsidR="00EF274B" w14:paraId="04A5F6AA" w14:textId="77777777">
        <w:trPr>
          <w:gridAfter w:val="3"/>
          <w:wAfter w:w="5858" w:type="dxa"/>
          <w:trHeight w:val="1445"/>
        </w:trPr>
        <w:tc>
          <w:tcPr>
            <w:tcW w:w="706" w:type="dxa"/>
            <w:shd w:val="clear" w:color="auto" w:fill="auto"/>
            <w:vAlign w:val="center"/>
          </w:tcPr>
          <w:p w14:paraId="5787CAFE" w14:textId="77777777" w:rsidR="00EF274B"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w:t>
            </w:r>
          </w:p>
        </w:tc>
        <w:tc>
          <w:tcPr>
            <w:tcW w:w="1441" w:type="dxa"/>
            <w:shd w:val="clear" w:color="auto" w:fill="auto"/>
            <w:vAlign w:val="center"/>
          </w:tcPr>
          <w:p w14:paraId="0F835ABA" w14:textId="77777777" w:rsidR="00EF274B"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装饰装修房屋妨碍对供热设施进行维修养护</w:t>
            </w:r>
          </w:p>
        </w:tc>
        <w:tc>
          <w:tcPr>
            <w:tcW w:w="2867" w:type="dxa"/>
            <w:vMerge/>
            <w:shd w:val="clear" w:color="auto" w:fill="auto"/>
            <w:vAlign w:val="center"/>
          </w:tcPr>
          <w:p w14:paraId="3D3C4CFD" w14:textId="77777777" w:rsidR="00EF274B" w:rsidRDefault="00EF274B">
            <w:pPr>
              <w:widowControl/>
              <w:spacing w:line="0" w:lineRule="atLeast"/>
              <w:ind w:left="6" w:hanging="21"/>
              <w:rPr>
                <w:rFonts w:ascii="仿宋_GB2312" w:eastAsia="仿宋_GB2312" w:hAnsi="宋体" w:cs="宋体"/>
                <w:color w:val="000000" w:themeColor="text1"/>
                <w:kern w:val="0"/>
                <w:szCs w:val="21"/>
              </w:rPr>
            </w:pPr>
          </w:p>
        </w:tc>
        <w:tc>
          <w:tcPr>
            <w:tcW w:w="1103" w:type="dxa"/>
            <w:shd w:val="clear" w:color="auto" w:fill="auto"/>
            <w:vAlign w:val="center"/>
          </w:tcPr>
          <w:p w14:paraId="4D626152" w14:textId="77777777" w:rsidR="00EF274B" w:rsidRDefault="00000000">
            <w:pPr>
              <w:widowControl/>
              <w:spacing w:line="0" w:lineRule="atLeast"/>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523C77B5" w14:textId="77777777" w:rsidR="00EF274B" w:rsidRDefault="00000000">
            <w:pPr>
              <w:widowControl/>
              <w:spacing w:line="0" w:lineRule="atLeast"/>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4C92A53" w14:textId="77777777" w:rsidR="00EF274B"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1．严重影响到正常供暖的，系数为5；2.造成供暖事故的，系数为9。</w:t>
            </w:r>
          </w:p>
        </w:tc>
        <w:tc>
          <w:tcPr>
            <w:tcW w:w="1628" w:type="dxa"/>
            <w:shd w:val="clear" w:color="auto" w:fill="auto"/>
            <w:vAlign w:val="center"/>
          </w:tcPr>
          <w:p w14:paraId="6469AE9B" w14:textId="77777777" w:rsidR="00EF274B"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罚款数额＝500×（1＋情节系数＋变量系数）</w:t>
            </w:r>
          </w:p>
        </w:tc>
        <w:tc>
          <w:tcPr>
            <w:tcW w:w="2929" w:type="dxa"/>
            <w:gridSpan w:val="2"/>
            <w:shd w:val="clear" w:color="auto" w:fill="auto"/>
            <w:vAlign w:val="center"/>
          </w:tcPr>
          <w:p w14:paraId="455C6546" w14:textId="77777777" w:rsidR="00EF274B"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int="eastAsia"/>
                <w:color w:val="000000" w:themeColor="text1"/>
                <w:szCs w:val="21"/>
              </w:rPr>
              <w:t>逾期不改正的情形，不纳入本案由情节系数。</w:t>
            </w:r>
          </w:p>
        </w:tc>
      </w:tr>
      <w:tr w:rsidR="00EF274B" w14:paraId="4CE23A5C" w14:textId="77777777">
        <w:trPr>
          <w:gridAfter w:val="3"/>
          <w:wAfter w:w="5858" w:type="dxa"/>
          <w:trHeight w:val="1705"/>
        </w:trPr>
        <w:tc>
          <w:tcPr>
            <w:tcW w:w="706" w:type="dxa"/>
            <w:shd w:val="clear" w:color="auto" w:fill="auto"/>
            <w:vAlign w:val="center"/>
          </w:tcPr>
          <w:p w14:paraId="6DF48F21" w14:textId="77777777" w:rsidR="00EF274B"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11</w:t>
            </w:r>
          </w:p>
        </w:tc>
        <w:tc>
          <w:tcPr>
            <w:tcW w:w="1441" w:type="dxa"/>
            <w:shd w:val="clear" w:color="auto" w:fill="auto"/>
            <w:vAlign w:val="center"/>
          </w:tcPr>
          <w:p w14:paraId="5A23C7BE" w14:textId="77777777" w:rsidR="00EF274B"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擅自拆除、迁移、改建、变卖热源设施，影响用户采暖</w:t>
            </w:r>
          </w:p>
        </w:tc>
        <w:tc>
          <w:tcPr>
            <w:tcW w:w="2867" w:type="dxa"/>
            <w:shd w:val="clear" w:color="auto" w:fill="auto"/>
            <w:vAlign w:val="center"/>
          </w:tcPr>
          <w:p w14:paraId="29B2AD73" w14:textId="77777777" w:rsidR="00EF274B" w:rsidRDefault="00000000">
            <w:pPr>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违反条款：第二十三条；</w:t>
            </w:r>
          </w:p>
          <w:p w14:paraId="46B4DE0F" w14:textId="77777777" w:rsidR="00EF274B" w:rsidRDefault="00000000">
            <w:pPr>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处罚条款：第三十四条 责令限期改正，并处5万元以上10万元以下罚款。</w:t>
            </w:r>
          </w:p>
          <w:p w14:paraId="23B7B1A7" w14:textId="77777777" w:rsidR="00EF274B" w:rsidRDefault="00EF274B">
            <w:pPr>
              <w:widowControl/>
              <w:spacing w:line="0" w:lineRule="atLeast"/>
              <w:ind w:left="6" w:hanging="21"/>
              <w:rPr>
                <w:rFonts w:ascii="仿宋_GB2312" w:eastAsia="仿宋_GB2312" w:hAnsi="宋体" w:cs="宋体"/>
                <w:color w:val="000000" w:themeColor="text1"/>
                <w:kern w:val="0"/>
                <w:szCs w:val="21"/>
              </w:rPr>
            </w:pPr>
          </w:p>
        </w:tc>
        <w:tc>
          <w:tcPr>
            <w:tcW w:w="1103" w:type="dxa"/>
            <w:shd w:val="clear" w:color="auto" w:fill="auto"/>
            <w:vAlign w:val="center"/>
          </w:tcPr>
          <w:p w14:paraId="59272317" w14:textId="77777777" w:rsidR="00EF274B" w:rsidRDefault="00000000">
            <w:pPr>
              <w:widowControl/>
              <w:spacing w:line="0" w:lineRule="atLeast"/>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tc>
        <w:tc>
          <w:tcPr>
            <w:tcW w:w="990" w:type="dxa"/>
            <w:shd w:val="clear" w:color="auto" w:fill="auto"/>
            <w:vAlign w:val="center"/>
          </w:tcPr>
          <w:p w14:paraId="4D7A17E0" w14:textId="77777777" w:rsidR="00EF274B" w:rsidRDefault="00000000">
            <w:pPr>
              <w:widowControl/>
              <w:spacing w:line="0" w:lineRule="atLeast"/>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FF2C324" w14:textId="77777777" w:rsidR="00EF274B" w:rsidRDefault="00000000">
            <w:pPr>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1．明显影响到采暖效果的，系数为0.5；2.造成供暖中止等供暖事故的，系数为1。</w:t>
            </w:r>
          </w:p>
        </w:tc>
        <w:tc>
          <w:tcPr>
            <w:tcW w:w="1628" w:type="dxa"/>
            <w:shd w:val="clear" w:color="auto" w:fill="auto"/>
            <w:vAlign w:val="center"/>
          </w:tcPr>
          <w:p w14:paraId="7F3522F3" w14:textId="77777777" w:rsidR="00EF274B" w:rsidRDefault="00000000">
            <w:pPr>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shd w:val="clear" w:color="auto" w:fill="auto"/>
            <w:vAlign w:val="center"/>
          </w:tcPr>
          <w:p w14:paraId="348AD38B" w14:textId="77777777" w:rsidR="00EF274B" w:rsidRDefault="00EF274B">
            <w:pPr>
              <w:ind w:left="6" w:hanging="21"/>
              <w:rPr>
                <w:rFonts w:ascii="仿宋_GB2312" w:eastAsia="仿宋_GB2312" w:hAnsi="宋体" w:cs="宋体"/>
                <w:color w:val="000000" w:themeColor="text1"/>
                <w:kern w:val="0"/>
                <w:szCs w:val="21"/>
              </w:rPr>
            </w:pPr>
          </w:p>
        </w:tc>
      </w:tr>
      <w:tr w:rsidR="00EF274B" w14:paraId="4153C2E6" w14:textId="77777777">
        <w:trPr>
          <w:gridAfter w:val="3"/>
          <w:wAfter w:w="5858" w:type="dxa"/>
          <w:trHeight w:val="2256"/>
        </w:trPr>
        <w:tc>
          <w:tcPr>
            <w:tcW w:w="706" w:type="dxa"/>
            <w:shd w:val="clear" w:color="auto" w:fill="auto"/>
            <w:vAlign w:val="center"/>
          </w:tcPr>
          <w:p w14:paraId="1DE5C479" w14:textId="77777777" w:rsidR="00EF274B"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12</w:t>
            </w:r>
          </w:p>
        </w:tc>
        <w:tc>
          <w:tcPr>
            <w:tcW w:w="1441" w:type="dxa"/>
            <w:shd w:val="clear" w:color="auto" w:fill="auto"/>
            <w:vAlign w:val="center"/>
          </w:tcPr>
          <w:p w14:paraId="12AF22C3" w14:textId="77777777" w:rsidR="00EF274B" w:rsidRDefault="00000000">
            <w:pPr>
              <w:widowControl/>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在地下热力管道安全间距范围内堆放物品，或者进行挖掘、取土、钻探、打桩、埋杆、栽植深根性植物和爆破作业</w:t>
            </w:r>
          </w:p>
        </w:tc>
        <w:tc>
          <w:tcPr>
            <w:tcW w:w="2867" w:type="dxa"/>
            <w:shd w:val="clear" w:color="auto" w:fill="auto"/>
            <w:vAlign w:val="center"/>
          </w:tcPr>
          <w:p w14:paraId="63D54D48" w14:textId="77777777" w:rsidR="00EF274B" w:rsidRDefault="00000000">
            <w:pPr>
              <w:widowControl/>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违反条款：第二十四条第（二）项；</w:t>
            </w:r>
          </w:p>
          <w:p w14:paraId="0902B713" w14:textId="77777777" w:rsidR="00EF274B" w:rsidRDefault="00000000">
            <w:pPr>
              <w:widowControl/>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处罚条款：第三十五条第二款 责令改正，严重影响供热设施安全的，可以处5000元以上3万元以下罚款。</w:t>
            </w:r>
          </w:p>
        </w:tc>
        <w:tc>
          <w:tcPr>
            <w:tcW w:w="1103" w:type="dxa"/>
            <w:shd w:val="clear" w:color="auto" w:fill="auto"/>
            <w:vAlign w:val="center"/>
          </w:tcPr>
          <w:p w14:paraId="4836074E" w14:textId="77777777" w:rsidR="00EF274B" w:rsidRDefault="00000000">
            <w:pPr>
              <w:widowControl/>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5BC3060A" w14:textId="77777777" w:rsidR="00EF274B" w:rsidRDefault="00000000">
            <w:pPr>
              <w:widowControl/>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3CB8B24" w14:textId="77777777" w:rsidR="00EF274B" w:rsidRDefault="00000000">
            <w:pPr>
              <w:widowControl/>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1.对供热设施造成一定损害的，系数为1；2.一定程度上影响到供暖效果的，系数为3；3.造成供暖事故的，系数为5。</w:t>
            </w:r>
          </w:p>
        </w:tc>
        <w:tc>
          <w:tcPr>
            <w:tcW w:w="1628" w:type="dxa"/>
            <w:shd w:val="clear" w:color="auto" w:fill="auto"/>
            <w:vAlign w:val="center"/>
          </w:tcPr>
          <w:p w14:paraId="12A5D84C" w14:textId="77777777" w:rsidR="00EF274B" w:rsidRDefault="00000000">
            <w:pPr>
              <w:widowControl/>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7F678484" w14:textId="77777777" w:rsidR="00EF274B" w:rsidRDefault="00EF274B">
            <w:pPr>
              <w:widowControl/>
              <w:ind w:left="6" w:hanging="21"/>
              <w:rPr>
                <w:rFonts w:ascii="仿宋_GB2312" w:eastAsia="仿宋_GB2312" w:hAnsi="宋体" w:cs="宋体"/>
                <w:color w:val="000000" w:themeColor="text1"/>
                <w:kern w:val="0"/>
                <w:szCs w:val="21"/>
              </w:rPr>
            </w:pPr>
          </w:p>
        </w:tc>
      </w:tr>
      <w:tr w:rsidR="00EF274B" w14:paraId="5F3E8645" w14:textId="77777777">
        <w:trPr>
          <w:gridAfter w:val="3"/>
          <w:wAfter w:w="5858" w:type="dxa"/>
          <w:trHeight w:val="90"/>
        </w:trPr>
        <w:tc>
          <w:tcPr>
            <w:tcW w:w="706" w:type="dxa"/>
            <w:shd w:val="clear" w:color="auto" w:fill="auto"/>
            <w:vAlign w:val="center"/>
          </w:tcPr>
          <w:p w14:paraId="4568D0A4" w14:textId="77777777" w:rsidR="00EF274B"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13</w:t>
            </w:r>
          </w:p>
        </w:tc>
        <w:tc>
          <w:tcPr>
            <w:tcW w:w="1441" w:type="dxa"/>
            <w:shd w:val="clear" w:color="auto" w:fill="auto"/>
            <w:vAlign w:val="center"/>
          </w:tcPr>
          <w:p w14:paraId="6118EA4F" w14:textId="77777777" w:rsidR="00EF274B" w:rsidRDefault="00000000">
            <w:pPr>
              <w:widowControl/>
              <w:spacing w:line="260" w:lineRule="exact"/>
              <w:ind w:left="23"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向供热管沟内排放有毒、有害、易燃、易爆、易堵塞物品及雨水、污水、工业废液、垃圾</w:t>
            </w:r>
          </w:p>
        </w:tc>
        <w:tc>
          <w:tcPr>
            <w:tcW w:w="2867" w:type="dxa"/>
            <w:shd w:val="clear" w:color="auto" w:fill="auto"/>
            <w:vAlign w:val="center"/>
          </w:tcPr>
          <w:p w14:paraId="13E1C486" w14:textId="77777777" w:rsidR="00EF274B" w:rsidRDefault="00000000">
            <w:pPr>
              <w:widowControl/>
              <w:spacing w:line="260" w:lineRule="exact"/>
              <w:ind w:left="23"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违反条款：第二十四条第（三）项；</w:t>
            </w:r>
          </w:p>
          <w:p w14:paraId="573D0AC4" w14:textId="77777777" w:rsidR="00EF274B" w:rsidRDefault="00000000">
            <w:pPr>
              <w:widowControl/>
              <w:spacing w:line="260" w:lineRule="exact"/>
              <w:ind w:left="23"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处罚条款：第三十五条第二款 责令改正，严重影响供热设施安全的，可以处5000元以上3万元以下罚款。</w:t>
            </w:r>
          </w:p>
        </w:tc>
        <w:tc>
          <w:tcPr>
            <w:tcW w:w="1103" w:type="dxa"/>
            <w:shd w:val="clear" w:color="auto" w:fill="auto"/>
            <w:vAlign w:val="center"/>
          </w:tcPr>
          <w:p w14:paraId="5BD2E2FC" w14:textId="77777777" w:rsidR="00EF274B" w:rsidRDefault="00000000">
            <w:pPr>
              <w:widowControl/>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445AB8F6" w14:textId="77777777" w:rsidR="00EF274B" w:rsidRDefault="00000000">
            <w:pPr>
              <w:widowControl/>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7767FEB" w14:textId="77777777" w:rsidR="00EF274B" w:rsidRDefault="00000000">
            <w:pPr>
              <w:widowControl/>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1.对供热设施造成一定损害的，系数为1；2.一定程度上影响到供暖效果的，系数为3；3.造成供暖事故的，系数为5。</w:t>
            </w:r>
          </w:p>
        </w:tc>
        <w:tc>
          <w:tcPr>
            <w:tcW w:w="1628" w:type="dxa"/>
            <w:shd w:val="clear" w:color="auto" w:fill="auto"/>
            <w:vAlign w:val="center"/>
          </w:tcPr>
          <w:p w14:paraId="4816504F" w14:textId="77777777" w:rsidR="00EF274B" w:rsidRDefault="00000000">
            <w:pPr>
              <w:widowControl/>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1B13BCCB" w14:textId="77777777" w:rsidR="00EF274B" w:rsidRDefault="00EF274B">
            <w:pPr>
              <w:ind w:left="6" w:hanging="21"/>
              <w:rPr>
                <w:rFonts w:ascii="仿宋_GB2312" w:eastAsia="仿宋_GB2312" w:hAnsi="宋体" w:cs="宋体"/>
                <w:color w:val="000000" w:themeColor="text1"/>
                <w:kern w:val="0"/>
                <w:szCs w:val="21"/>
              </w:rPr>
            </w:pPr>
          </w:p>
        </w:tc>
      </w:tr>
      <w:tr w:rsidR="00EF274B" w14:paraId="73643D47" w14:textId="77777777">
        <w:trPr>
          <w:gridAfter w:val="3"/>
          <w:wAfter w:w="5858" w:type="dxa"/>
          <w:trHeight w:val="1117"/>
        </w:trPr>
        <w:tc>
          <w:tcPr>
            <w:tcW w:w="706" w:type="dxa"/>
            <w:shd w:val="clear" w:color="auto" w:fill="auto"/>
            <w:vAlign w:val="center"/>
          </w:tcPr>
          <w:p w14:paraId="7CB1ECB0" w14:textId="77777777" w:rsidR="00EF274B"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14</w:t>
            </w:r>
          </w:p>
        </w:tc>
        <w:tc>
          <w:tcPr>
            <w:tcW w:w="1441" w:type="dxa"/>
            <w:shd w:val="clear" w:color="auto" w:fill="auto"/>
            <w:vAlign w:val="center"/>
          </w:tcPr>
          <w:p w14:paraId="50D22428" w14:textId="77777777" w:rsidR="00EF274B" w:rsidRDefault="00000000">
            <w:pPr>
              <w:widowControl/>
              <w:spacing w:line="260" w:lineRule="exact"/>
              <w:ind w:left="23"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擅自接入供热管网</w:t>
            </w:r>
          </w:p>
        </w:tc>
        <w:tc>
          <w:tcPr>
            <w:tcW w:w="2867" w:type="dxa"/>
            <w:shd w:val="clear" w:color="auto" w:fill="auto"/>
            <w:vAlign w:val="center"/>
          </w:tcPr>
          <w:p w14:paraId="28C1F510" w14:textId="77777777" w:rsidR="00EF274B" w:rsidRDefault="00000000">
            <w:pPr>
              <w:widowControl/>
              <w:spacing w:line="260" w:lineRule="exact"/>
              <w:ind w:left="23"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违反条款：第二十四条第（四）项；</w:t>
            </w:r>
          </w:p>
          <w:p w14:paraId="33E33B2F" w14:textId="77777777" w:rsidR="00EF274B" w:rsidRDefault="00000000">
            <w:pPr>
              <w:widowControl/>
              <w:spacing w:line="260" w:lineRule="exact"/>
              <w:ind w:left="23"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处罚条款：第三十五条第二款 责令改正，严重影响供热设施安全的，可以处5000元以上3万元以下罚款。</w:t>
            </w:r>
          </w:p>
        </w:tc>
        <w:tc>
          <w:tcPr>
            <w:tcW w:w="1103" w:type="dxa"/>
            <w:shd w:val="clear" w:color="auto" w:fill="auto"/>
            <w:vAlign w:val="center"/>
          </w:tcPr>
          <w:p w14:paraId="2F6241C8" w14:textId="77777777" w:rsidR="00EF274B" w:rsidRDefault="00000000">
            <w:pPr>
              <w:widowControl/>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678268F9" w14:textId="77777777" w:rsidR="00EF274B" w:rsidRDefault="00000000">
            <w:pPr>
              <w:widowControl/>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1021810" w14:textId="77777777" w:rsidR="00EF274B" w:rsidRDefault="00000000">
            <w:pPr>
              <w:widowControl/>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1.对供热设施造成一定损害的，系数为1；2.一定程度上影响到供暖效果的，系数为3；3.造成供暖事故的，系数为5。</w:t>
            </w:r>
          </w:p>
        </w:tc>
        <w:tc>
          <w:tcPr>
            <w:tcW w:w="1628" w:type="dxa"/>
            <w:shd w:val="clear" w:color="auto" w:fill="auto"/>
            <w:vAlign w:val="center"/>
          </w:tcPr>
          <w:p w14:paraId="1861DE1B" w14:textId="77777777" w:rsidR="00EF274B" w:rsidRDefault="00000000">
            <w:pPr>
              <w:widowControl/>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7D925F70" w14:textId="77777777" w:rsidR="00EF274B" w:rsidRDefault="00EF274B">
            <w:pPr>
              <w:ind w:left="6" w:hanging="21"/>
              <w:rPr>
                <w:rFonts w:ascii="仿宋_GB2312" w:eastAsia="仿宋_GB2312" w:hAnsi="宋体" w:cs="宋体"/>
                <w:color w:val="000000" w:themeColor="text1"/>
                <w:kern w:val="0"/>
                <w:szCs w:val="21"/>
              </w:rPr>
            </w:pPr>
          </w:p>
        </w:tc>
      </w:tr>
      <w:tr w:rsidR="00EF274B" w14:paraId="2C6FF0F4" w14:textId="77777777">
        <w:trPr>
          <w:gridAfter w:val="3"/>
          <w:wAfter w:w="5858" w:type="dxa"/>
          <w:trHeight w:val="1564"/>
        </w:trPr>
        <w:tc>
          <w:tcPr>
            <w:tcW w:w="706" w:type="dxa"/>
            <w:shd w:val="clear" w:color="auto" w:fill="auto"/>
            <w:vAlign w:val="center"/>
          </w:tcPr>
          <w:p w14:paraId="678FB4B7" w14:textId="77777777" w:rsidR="00EF274B"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15</w:t>
            </w:r>
          </w:p>
        </w:tc>
        <w:tc>
          <w:tcPr>
            <w:tcW w:w="1441" w:type="dxa"/>
            <w:shd w:val="clear" w:color="auto" w:fill="auto"/>
            <w:vAlign w:val="center"/>
          </w:tcPr>
          <w:p w14:paraId="0F14CE4A" w14:textId="77777777" w:rsidR="00EF274B" w:rsidRDefault="00000000">
            <w:pPr>
              <w:widowControl/>
              <w:spacing w:line="260" w:lineRule="exact"/>
              <w:ind w:left="23"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擅自在室内采暖系统上安装危害系统安全的设备</w:t>
            </w:r>
          </w:p>
        </w:tc>
        <w:tc>
          <w:tcPr>
            <w:tcW w:w="2867" w:type="dxa"/>
            <w:shd w:val="clear" w:color="auto" w:fill="auto"/>
            <w:vAlign w:val="center"/>
          </w:tcPr>
          <w:p w14:paraId="2C3A9F63" w14:textId="77777777" w:rsidR="00EF274B" w:rsidRDefault="00000000">
            <w:pPr>
              <w:widowControl/>
              <w:spacing w:line="260" w:lineRule="exact"/>
              <w:ind w:left="23"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违反条款：第二十四条第（五）项；</w:t>
            </w:r>
          </w:p>
          <w:p w14:paraId="60015CC6" w14:textId="77777777" w:rsidR="00EF274B" w:rsidRDefault="00000000">
            <w:pPr>
              <w:widowControl/>
              <w:spacing w:line="260" w:lineRule="exact"/>
              <w:ind w:left="23"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处罚条款：第三十五条第二款 责令改正，严重影响供热设施安全的，可以处5000元以上3万元以下罚款。</w:t>
            </w:r>
          </w:p>
        </w:tc>
        <w:tc>
          <w:tcPr>
            <w:tcW w:w="1103" w:type="dxa"/>
            <w:shd w:val="clear" w:color="auto" w:fill="auto"/>
            <w:vAlign w:val="center"/>
          </w:tcPr>
          <w:p w14:paraId="2F510088" w14:textId="77777777" w:rsidR="00EF274B" w:rsidRDefault="00000000">
            <w:pPr>
              <w:widowControl/>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518E2AC3" w14:textId="77777777" w:rsidR="00EF274B" w:rsidRDefault="00000000">
            <w:pPr>
              <w:widowControl/>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60B4E02" w14:textId="77777777" w:rsidR="00EF274B" w:rsidRDefault="00000000">
            <w:pPr>
              <w:widowControl/>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1.对供热设施造成一定损害的，系数为1；2.一定程度上影响到供暖效果的，系数为3；3.造成供暖事故的，系数为5。</w:t>
            </w:r>
          </w:p>
        </w:tc>
        <w:tc>
          <w:tcPr>
            <w:tcW w:w="1628" w:type="dxa"/>
            <w:shd w:val="clear" w:color="auto" w:fill="auto"/>
            <w:vAlign w:val="center"/>
          </w:tcPr>
          <w:p w14:paraId="0ABC9465" w14:textId="77777777" w:rsidR="00EF274B" w:rsidRDefault="00000000">
            <w:pPr>
              <w:widowControl/>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7F95AF38" w14:textId="77777777" w:rsidR="00EF274B" w:rsidRDefault="00EF274B">
            <w:pPr>
              <w:ind w:left="6" w:hanging="21"/>
              <w:rPr>
                <w:rFonts w:ascii="仿宋_GB2312" w:eastAsia="仿宋_GB2312" w:hAnsi="宋体" w:cs="宋体"/>
                <w:color w:val="000000" w:themeColor="text1"/>
                <w:kern w:val="0"/>
                <w:szCs w:val="21"/>
              </w:rPr>
            </w:pPr>
          </w:p>
        </w:tc>
      </w:tr>
      <w:tr w:rsidR="00EF274B" w14:paraId="17DEEB32" w14:textId="77777777">
        <w:trPr>
          <w:gridAfter w:val="3"/>
          <w:wAfter w:w="5858" w:type="dxa"/>
          <w:trHeight w:val="1246"/>
        </w:trPr>
        <w:tc>
          <w:tcPr>
            <w:tcW w:w="706" w:type="dxa"/>
            <w:shd w:val="clear" w:color="auto" w:fill="auto"/>
            <w:vAlign w:val="center"/>
          </w:tcPr>
          <w:p w14:paraId="5D7B92FC" w14:textId="77777777" w:rsidR="00EF274B"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16</w:t>
            </w:r>
          </w:p>
        </w:tc>
        <w:tc>
          <w:tcPr>
            <w:tcW w:w="1441" w:type="dxa"/>
            <w:shd w:val="clear" w:color="auto" w:fill="auto"/>
            <w:vAlign w:val="center"/>
          </w:tcPr>
          <w:p w14:paraId="68C2BF49" w14:textId="77777777" w:rsidR="00EF274B" w:rsidRDefault="00000000">
            <w:pPr>
              <w:widowControl/>
              <w:spacing w:line="260" w:lineRule="exact"/>
              <w:ind w:left="23"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擅自排放或者取用管道内热水或蒸汽</w:t>
            </w:r>
          </w:p>
        </w:tc>
        <w:tc>
          <w:tcPr>
            <w:tcW w:w="2867" w:type="dxa"/>
            <w:shd w:val="clear" w:color="auto" w:fill="auto"/>
            <w:vAlign w:val="center"/>
          </w:tcPr>
          <w:p w14:paraId="12314963" w14:textId="77777777" w:rsidR="00EF274B" w:rsidRDefault="00000000">
            <w:pPr>
              <w:widowControl/>
              <w:spacing w:line="260" w:lineRule="exact"/>
              <w:ind w:left="23"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违反条款：第二十四条第（六）项；</w:t>
            </w:r>
          </w:p>
          <w:p w14:paraId="07D903BB" w14:textId="77777777" w:rsidR="00EF274B" w:rsidRDefault="00000000">
            <w:pPr>
              <w:widowControl/>
              <w:spacing w:line="260" w:lineRule="exact"/>
              <w:ind w:left="23"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处罚条款：第三十五条第二款 责令改正，严重影响供热设施安全的，可以处5000元以上3万元以下罚款。</w:t>
            </w:r>
          </w:p>
        </w:tc>
        <w:tc>
          <w:tcPr>
            <w:tcW w:w="1103" w:type="dxa"/>
            <w:shd w:val="clear" w:color="auto" w:fill="auto"/>
            <w:vAlign w:val="center"/>
          </w:tcPr>
          <w:p w14:paraId="2B70C938" w14:textId="77777777" w:rsidR="00EF274B" w:rsidRDefault="00000000">
            <w:pPr>
              <w:widowControl/>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20E42A3C" w14:textId="77777777" w:rsidR="00EF274B" w:rsidRDefault="00000000">
            <w:pPr>
              <w:widowControl/>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C34FECF" w14:textId="77777777" w:rsidR="00EF274B" w:rsidRDefault="00000000">
            <w:pPr>
              <w:widowControl/>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1.对供热设施造成一定损害的，系数为1；2.一定程度上影响到供暖效果的，系数为3；3.造成供暖事故的，系数为5。</w:t>
            </w:r>
          </w:p>
        </w:tc>
        <w:tc>
          <w:tcPr>
            <w:tcW w:w="1628" w:type="dxa"/>
            <w:shd w:val="clear" w:color="auto" w:fill="auto"/>
            <w:vAlign w:val="center"/>
          </w:tcPr>
          <w:p w14:paraId="4820422F" w14:textId="77777777" w:rsidR="00EF274B" w:rsidRDefault="00000000">
            <w:pPr>
              <w:widowControl/>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1897F000" w14:textId="77777777" w:rsidR="00EF274B" w:rsidRDefault="00EF274B">
            <w:pPr>
              <w:ind w:left="6" w:hanging="21"/>
              <w:rPr>
                <w:rFonts w:ascii="仿宋_GB2312" w:eastAsia="仿宋_GB2312" w:hAnsi="宋体" w:cs="宋体"/>
                <w:color w:val="000000" w:themeColor="text1"/>
                <w:kern w:val="0"/>
                <w:szCs w:val="21"/>
              </w:rPr>
            </w:pPr>
          </w:p>
        </w:tc>
      </w:tr>
      <w:tr w:rsidR="00EF274B" w14:paraId="55E0BB52" w14:textId="77777777">
        <w:trPr>
          <w:gridAfter w:val="3"/>
          <w:wAfter w:w="5858" w:type="dxa"/>
          <w:trHeight w:val="1070"/>
        </w:trPr>
        <w:tc>
          <w:tcPr>
            <w:tcW w:w="706" w:type="dxa"/>
            <w:shd w:val="clear" w:color="auto" w:fill="auto"/>
            <w:vAlign w:val="center"/>
          </w:tcPr>
          <w:p w14:paraId="5DF1A3AC" w14:textId="77777777" w:rsidR="00EF274B"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17</w:t>
            </w:r>
          </w:p>
        </w:tc>
        <w:tc>
          <w:tcPr>
            <w:tcW w:w="1441" w:type="dxa"/>
            <w:shd w:val="clear" w:color="auto" w:fill="auto"/>
            <w:vAlign w:val="center"/>
          </w:tcPr>
          <w:p w14:paraId="1A20D467" w14:textId="77777777" w:rsidR="00EF274B" w:rsidRDefault="00000000">
            <w:pPr>
              <w:widowControl/>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擅自拆除、毁损警示标志</w:t>
            </w:r>
          </w:p>
        </w:tc>
        <w:tc>
          <w:tcPr>
            <w:tcW w:w="2867" w:type="dxa"/>
            <w:shd w:val="clear" w:color="auto" w:fill="auto"/>
            <w:vAlign w:val="center"/>
          </w:tcPr>
          <w:p w14:paraId="788141DD" w14:textId="77777777" w:rsidR="00EF274B" w:rsidRDefault="00000000">
            <w:pPr>
              <w:widowControl/>
              <w:spacing w:line="260" w:lineRule="exact"/>
              <w:ind w:left="6"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违反条款：第二十四条第（七）项；</w:t>
            </w:r>
          </w:p>
          <w:p w14:paraId="11C8C24F" w14:textId="77777777" w:rsidR="00EF274B" w:rsidRDefault="00000000">
            <w:pPr>
              <w:widowControl/>
              <w:spacing w:line="260" w:lineRule="exact"/>
              <w:ind w:left="6"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处罚条款：第三十五条第三款；处罚内容：责令改正，可以处500元以上1000元以下罚款。</w:t>
            </w:r>
          </w:p>
        </w:tc>
        <w:tc>
          <w:tcPr>
            <w:tcW w:w="1103" w:type="dxa"/>
            <w:shd w:val="clear" w:color="auto" w:fill="auto"/>
            <w:vAlign w:val="center"/>
          </w:tcPr>
          <w:p w14:paraId="5DD31076" w14:textId="77777777" w:rsidR="00EF274B" w:rsidRDefault="00000000">
            <w:pPr>
              <w:widowControl/>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052B6ED0" w14:textId="77777777" w:rsidR="00EF274B" w:rsidRDefault="00000000">
            <w:pPr>
              <w:widowControl/>
              <w:ind w:left="6"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E46E346" w14:textId="77777777" w:rsidR="00EF274B" w:rsidRDefault="00000000">
            <w:pPr>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按照《基准》的规定执行</w:t>
            </w:r>
          </w:p>
        </w:tc>
        <w:tc>
          <w:tcPr>
            <w:tcW w:w="1628" w:type="dxa"/>
            <w:shd w:val="clear" w:color="auto" w:fill="auto"/>
            <w:vAlign w:val="center"/>
          </w:tcPr>
          <w:p w14:paraId="3089D9BC" w14:textId="77777777" w:rsidR="00EF274B" w:rsidRDefault="00000000">
            <w:pPr>
              <w:widowControl/>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罚款数额＝500×（1＋情节系数）</w:t>
            </w:r>
          </w:p>
        </w:tc>
        <w:tc>
          <w:tcPr>
            <w:tcW w:w="2929" w:type="dxa"/>
            <w:gridSpan w:val="2"/>
            <w:shd w:val="clear" w:color="auto" w:fill="auto"/>
            <w:vAlign w:val="center"/>
          </w:tcPr>
          <w:p w14:paraId="3372CAF4" w14:textId="77777777" w:rsidR="00EF274B" w:rsidRDefault="00EF274B">
            <w:pPr>
              <w:widowControl/>
              <w:ind w:left="6" w:hanging="21"/>
              <w:rPr>
                <w:rFonts w:ascii="仿宋_GB2312" w:eastAsia="仿宋_GB2312" w:hAnsi="宋体" w:cs="宋体"/>
                <w:color w:val="000000" w:themeColor="text1"/>
                <w:kern w:val="0"/>
                <w:szCs w:val="21"/>
              </w:rPr>
            </w:pPr>
          </w:p>
        </w:tc>
      </w:tr>
      <w:tr w:rsidR="00EF274B" w14:paraId="4DD5D1B1" w14:textId="77777777">
        <w:trPr>
          <w:gridAfter w:val="3"/>
          <w:wAfter w:w="5858" w:type="dxa"/>
          <w:trHeight w:val="1246"/>
        </w:trPr>
        <w:tc>
          <w:tcPr>
            <w:tcW w:w="706" w:type="dxa"/>
            <w:shd w:val="clear" w:color="auto" w:fill="auto"/>
            <w:vAlign w:val="center"/>
          </w:tcPr>
          <w:p w14:paraId="297F19F9" w14:textId="77777777" w:rsidR="00EF274B"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18</w:t>
            </w:r>
          </w:p>
        </w:tc>
        <w:tc>
          <w:tcPr>
            <w:tcW w:w="1441" w:type="dxa"/>
            <w:shd w:val="clear" w:color="auto" w:fill="auto"/>
            <w:vAlign w:val="center"/>
          </w:tcPr>
          <w:p w14:paraId="0C142F7D" w14:textId="77777777" w:rsidR="00EF274B" w:rsidRDefault="00000000">
            <w:pPr>
              <w:widowControl/>
              <w:spacing w:line="260" w:lineRule="exact"/>
              <w:ind w:left="6"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擅自操作、拆除共用供热阀门，损坏共用阀门的铅封，改动或者损坏供热计量仪表及其附件等</w:t>
            </w:r>
          </w:p>
        </w:tc>
        <w:tc>
          <w:tcPr>
            <w:tcW w:w="2867" w:type="dxa"/>
            <w:shd w:val="clear" w:color="auto" w:fill="auto"/>
            <w:vAlign w:val="center"/>
          </w:tcPr>
          <w:p w14:paraId="7D6E9391" w14:textId="77777777" w:rsidR="00EF274B" w:rsidRDefault="00000000">
            <w:pPr>
              <w:widowControl/>
              <w:spacing w:line="260" w:lineRule="exact"/>
              <w:ind w:left="6"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违反条款：第二十四条第（八）项；</w:t>
            </w:r>
          </w:p>
          <w:p w14:paraId="1620149E" w14:textId="77777777" w:rsidR="00EF274B" w:rsidRDefault="00000000">
            <w:pPr>
              <w:widowControl/>
              <w:spacing w:line="260" w:lineRule="exact"/>
              <w:ind w:left="6"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处罚条款：第三十五条第三款；处罚内容：责令改正，可以处500元以上1000元以下罚款。</w:t>
            </w:r>
          </w:p>
        </w:tc>
        <w:tc>
          <w:tcPr>
            <w:tcW w:w="1103" w:type="dxa"/>
            <w:shd w:val="clear" w:color="auto" w:fill="auto"/>
            <w:vAlign w:val="center"/>
          </w:tcPr>
          <w:p w14:paraId="67C3BD73" w14:textId="77777777" w:rsidR="00EF274B" w:rsidRDefault="00000000">
            <w:pPr>
              <w:widowControl/>
              <w:spacing w:line="260" w:lineRule="exact"/>
              <w:ind w:left="6" w:hanging="23"/>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5B47CCA0" w14:textId="77777777" w:rsidR="00EF274B" w:rsidRDefault="00000000">
            <w:pPr>
              <w:widowControl/>
              <w:spacing w:line="260" w:lineRule="exact"/>
              <w:ind w:left="6" w:hanging="23"/>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C820CE2" w14:textId="77777777" w:rsidR="00EF274B" w:rsidRDefault="00000000">
            <w:pPr>
              <w:spacing w:line="260" w:lineRule="exact"/>
              <w:ind w:left="6"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按照《基准》的规定执行</w:t>
            </w:r>
          </w:p>
        </w:tc>
        <w:tc>
          <w:tcPr>
            <w:tcW w:w="1628" w:type="dxa"/>
            <w:shd w:val="clear" w:color="auto" w:fill="auto"/>
            <w:vAlign w:val="center"/>
          </w:tcPr>
          <w:p w14:paraId="5435367B" w14:textId="77777777" w:rsidR="00EF274B" w:rsidRDefault="00000000">
            <w:pPr>
              <w:widowControl/>
              <w:spacing w:line="260" w:lineRule="exact"/>
              <w:ind w:left="6"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罚款数额＝500×（1＋情节系数）</w:t>
            </w:r>
          </w:p>
        </w:tc>
        <w:tc>
          <w:tcPr>
            <w:tcW w:w="2929" w:type="dxa"/>
            <w:gridSpan w:val="2"/>
            <w:shd w:val="clear" w:color="auto" w:fill="auto"/>
            <w:vAlign w:val="center"/>
          </w:tcPr>
          <w:p w14:paraId="1877FA9B" w14:textId="77777777" w:rsidR="00EF274B" w:rsidRDefault="00EF274B">
            <w:pPr>
              <w:spacing w:line="260" w:lineRule="exact"/>
              <w:ind w:left="6" w:hanging="23"/>
              <w:rPr>
                <w:rFonts w:ascii="仿宋_GB2312" w:eastAsia="仿宋_GB2312" w:hAnsi="宋体" w:cs="宋体"/>
                <w:color w:val="000000" w:themeColor="text1"/>
                <w:kern w:val="0"/>
                <w:szCs w:val="21"/>
              </w:rPr>
            </w:pPr>
          </w:p>
        </w:tc>
      </w:tr>
      <w:tr w:rsidR="00EF274B" w14:paraId="666F5D8F" w14:textId="77777777">
        <w:trPr>
          <w:gridAfter w:val="3"/>
          <w:wAfter w:w="5858" w:type="dxa"/>
          <w:trHeight w:val="2570"/>
        </w:trPr>
        <w:tc>
          <w:tcPr>
            <w:tcW w:w="706" w:type="dxa"/>
            <w:shd w:val="clear" w:color="auto" w:fill="auto"/>
            <w:vAlign w:val="center"/>
          </w:tcPr>
          <w:p w14:paraId="1EDA54C9" w14:textId="77777777" w:rsidR="00EF274B" w:rsidRDefault="00000000">
            <w:pPr>
              <w:widowControl/>
              <w:spacing w:line="0" w:lineRule="atLeas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19</w:t>
            </w:r>
          </w:p>
        </w:tc>
        <w:tc>
          <w:tcPr>
            <w:tcW w:w="1441" w:type="dxa"/>
            <w:shd w:val="clear" w:color="auto" w:fill="auto"/>
            <w:vAlign w:val="center"/>
          </w:tcPr>
          <w:p w14:paraId="38F3628F" w14:textId="77777777" w:rsidR="00EF274B" w:rsidRDefault="00000000">
            <w:pPr>
              <w:widowControl/>
              <w:spacing w:line="260" w:lineRule="exact"/>
              <w:ind w:left="6"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其它危害、损坏供热设施的行为</w:t>
            </w:r>
          </w:p>
        </w:tc>
        <w:tc>
          <w:tcPr>
            <w:tcW w:w="2867" w:type="dxa"/>
            <w:shd w:val="clear" w:color="auto" w:fill="auto"/>
            <w:vAlign w:val="center"/>
          </w:tcPr>
          <w:p w14:paraId="6C18E2FC" w14:textId="77777777" w:rsidR="00EF274B" w:rsidRDefault="00000000">
            <w:pPr>
              <w:widowControl/>
              <w:spacing w:line="260" w:lineRule="exact"/>
              <w:ind w:left="6"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违反条款：第二十四条第（九）项；</w:t>
            </w:r>
          </w:p>
          <w:p w14:paraId="11C8D1FD" w14:textId="77777777" w:rsidR="00EF274B" w:rsidRDefault="00000000">
            <w:pPr>
              <w:widowControl/>
              <w:spacing w:line="260" w:lineRule="exact"/>
              <w:ind w:left="6"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处罚条款：第三十五条第二款 责令改正，严重影响供热设施安全的，可以处5000元以上3万元以下罚款。</w:t>
            </w:r>
          </w:p>
        </w:tc>
        <w:tc>
          <w:tcPr>
            <w:tcW w:w="1103" w:type="dxa"/>
            <w:shd w:val="clear" w:color="auto" w:fill="auto"/>
            <w:vAlign w:val="center"/>
          </w:tcPr>
          <w:p w14:paraId="602C94E0" w14:textId="77777777" w:rsidR="00EF274B" w:rsidRDefault="00000000">
            <w:pPr>
              <w:widowControl/>
              <w:spacing w:line="260" w:lineRule="exact"/>
              <w:ind w:left="6" w:hanging="23"/>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29583788" w14:textId="77777777" w:rsidR="00EF274B" w:rsidRDefault="00000000">
            <w:pPr>
              <w:widowControl/>
              <w:spacing w:line="260" w:lineRule="exact"/>
              <w:ind w:left="6" w:hanging="23"/>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857344C" w14:textId="77777777" w:rsidR="00EF274B" w:rsidRDefault="00000000">
            <w:pPr>
              <w:widowControl/>
              <w:spacing w:line="260" w:lineRule="exact"/>
              <w:ind w:left="6"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1.对供热设施造成一定损害的，系数为1；2.一定程度上影响到供暖效果的，系数为3；3.造成供暖事故的，系数为5。</w:t>
            </w:r>
          </w:p>
        </w:tc>
        <w:tc>
          <w:tcPr>
            <w:tcW w:w="1628" w:type="dxa"/>
            <w:shd w:val="clear" w:color="auto" w:fill="auto"/>
            <w:vAlign w:val="center"/>
          </w:tcPr>
          <w:p w14:paraId="047E23ED" w14:textId="77777777" w:rsidR="00EF274B" w:rsidRDefault="00000000">
            <w:pPr>
              <w:widowControl/>
              <w:spacing w:line="260" w:lineRule="exact"/>
              <w:ind w:left="6" w:hanging="23"/>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7634E62E" w14:textId="77777777" w:rsidR="00EF274B" w:rsidRDefault="00EF274B">
            <w:pPr>
              <w:spacing w:line="260" w:lineRule="exact"/>
              <w:ind w:left="6" w:hanging="23"/>
              <w:rPr>
                <w:rFonts w:ascii="仿宋_GB2312" w:eastAsia="仿宋_GB2312" w:hAnsi="宋体" w:cs="宋体"/>
                <w:color w:val="000000" w:themeColor="text1"/>
                <w:kern w:val="0"/>
                <w:szCs w:val="21"/>
              </w:rPr>
            </w:pPr>
          </w:p>
        </w:tc>
      </w:tr>
      <w:tr w:rsidR="00EF274B" w14:paraId="15646581" w14:textId="77777777">
        <w:trPr>
          <w:gridAfter w:val="3"/>
          <w:wAfter w:w="5858" w:type="dxa"/>
          <w:trHeight w:val="671"/>
        </w:trPr>
        <w:tc>
          <w:tcPr>
            <w:tcW w:w="15104" w:type="dxa"/>
            <w:gridSpan w:val="10"/>
            <w:shd w:val="clear" w:color="auto" w:fill="auto"/>
            <w:vAlign w:val="center"/>
          </w:tcPr>
          <w:p w14:paraId="596511B0" w14:textId="77777777" w:rsidR="00EF274B" w:rsidRDefault="00000000">
            <w:pPr>
              <w:pStyle w:val="20"/>
              <w:jc w:val="center"/>
              <w:rPr>
                <w:rFonts w:ascii="仿宋_GB2312" w:eastAsia="仿宋_GB2312"/>
                <w:color w:val="000000" w:themeColor="text1"/>
                <w:szCs w:val="21"/>
              </w:rPr>
            </w:pPr>
            <w:bookmarkStart w:id="31" w:name="_Toc962975346"/>
            <w:r>
              <w:rPr>
                <w:rFonts w:hint="eastAsia"/>
                <w:color w:val="000000" w:themeColor="text1"/>
              </w:rPr>
              <w:t>《北京市民用建筑节能管理办法》案由2项</w:t>
            </w:r>
            <w:bookmarkEnd w:id="31"/>
          </w:p>
        </w:tc>
      </w:tr>
      <w:tr w:rsidR="00EF274B" w14:paraId="4276DE03" w14:textId="77777777">
        <w:trPr>
          <w:gridAfter w:val="3"/>
          <w:wAfter w:w="5858" w:type="dxa"/>
          <w:trHeight w:val="1000"/>
        </w:trPr>
        <w:tc>
          <w:tcPr>
            <w:tcW w:w="706" w:type="dxa"/>
            <w:vMerge w:val="restart"/>
            <w:shd w:val="clear" w:color="auto" w:fill="auto"/>
            <w:vAlign w:val="center"/>
          </w:tcPr>
          <w:p w14:paraId="4796D42A" w14:textId="77777777" w:rsidR="00EF274B" w:rsidRDefault="00000000">
            <w:pPr>
              <w:widowControl/>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vMerge w:val="restart"/>
            <w:shd w:val="clear" w:color="auto" w:fill="auto"/>
            <w:vAlign w:val="center"/>
          </w:tcPr>
          <w:p w14:paraId="005621FC"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损坏供热计量装置与调控系统</w:t>
            </w:r>
          </w:p>
        </w:tc>
        <w:tc>
          <w:tcPr>
            <w:tcW w:w="2867" w:type="dxa"/>
            <w:vMerge w:val="restart"/>
            <w:shd w:val="clear" w:color="auto" w:fill="auto"/>
            <w:vAlign w:val="center"/>
          </w:tcPr>
          <w:p w14:paraId="0362620B"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违反条款：第三十三条；</w:t>
            </w:r>
          </w:p>
          <w:p w14:paraId="7057FAE3"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处罚条款：第四十二条，责令改正，可处500元以上1000元以下罚款；情节严重，影响正常供热的，可处1000元以上1万元以下罚款。</w:t>
            </w:r>
          </w:p>
        </w:tc>
        <w:tc>
          <w:tcPr>
            <w:tcW w:w="1103" w:type="dxa"/>
            <w:shd w:val="clear" w:color="auto" w:fill="auto"/>
            <w:vAlign w:val="center"/>
          </w:tcPr>
          <w:p w14:paraId="7A40DC32" w14:textId="77777777" w:rsidR="00EF274B" w:rsidRDefault="00000000">
            <w:pPr>
              <w:spacing w:line="240" w:lineRule="exact"/>
              <w:jc w:val="center"/>
              <w:rPr>
                <w:rFonts w:ascii="仿宋_GB2312" w:eastAsia="仿宋_GB2312"/>
                <w:color w:val="000000" w:themeColor="text1"/>
              </w:rPr>
            </w:pPr>
            <w:r>
              <w:rPr>
                <w:rFonts w:ascii="仿宋_GB2312" w:eastAsia="仿宋_GB2312" w:hint="eastAsia"/>
                <w:color w:val="000000" w:themeColor="text1"/>
              </w:rPr>
              <w:t>500</w:t>
            </w:r>
          </w:p>
        </w:tc>
        <w:tc>
          <w:tcPr>
            <w:tcW w:w="990" w:type="dxa"/>
            <w:shd w:val="clear" w:color="auto" w:fill="auto"/>
            <w:vAlign w:val="center"/>
          </w:tcPr>
          <w:p w14:paraId="254C5C48" w14:textId="77777777" w:rsidR="00EF274B" w:rsidRDefault="00000000">
            <w:pPr>
              <w:spacing w:line="240" w:lineRule="exact"/>
              <w:jc w:val="center"/>
              <w:rPr>
                <w:rFonts w:ascii="仿宋_GB2312" w:eastAsia="仿宋_GB2312"/>
                <w:color w:val="000000" w:themeColor="text1"/>
              </w:rPr>
            </w:pPr>
            <w:r>
              <w:rPr>
                <w:rFonts w:ascii="仿宋_GB2312" w:eastAsia="仿宋_GB2312" w:hint="eastAsia"/>
                <w:color w:val="000000" w:themeColor="text1"/>
              </w:rPr>
              <w:t>1</w:t>
            </w:r>
          </w:p>
        </w:tc>
        <w:tc>
          <w:tcPr>
            <w:tcW w:w="3440" w:type="dxa"/>
            <w:gridSpan w:val="2"/>
            <w:shd w:val="clear" w:color="auto" w:fill="auto"/>
            <w:vAlign w:val="center"/>
          </w:tcPr>
          <w:p w14:paraId="7D7D0234" w14:textId="77777777" w:rsidR="00EF274B" w:rsidRDefault="00000000">
            <w:pPr>
              <w:widowControl/>
              <w:spacing w:line="240" w:lineRule="exact"/>
              <w:jc w:val="center"/>
              <w:rPr>
                <w:rFonts w:ascii="仿宋_GB2312" w:eastAsia="仿宋_GB2312"/>
                <w:color w:val="000000" w:themeColor="text1"/>
              </w:rPr>
            </w:pPr>
            <w:r>
              <w:rPr>
                <w:rFonts w:ascii="仿宋_GB2312" w:eastAsia="仿宋_GB2312" w:hint="eastAsia"/>
                <w:color w:val="000000" w:themeColor="text1"/>
              </w:rPr>
              <w:t>按照《基准》的规定执行</w:t>
            </w:r>
          </w:p>
        </w:tc>
        <w:tc>
          <w:tcPr>
            <w:tcW w:w="1628" w:type="dxa"/>
            <w:shd w:val="clear" w:color="auto" w:fill="auto"/>
            <w:vAlign w:val="center"/>
          </w:tcPr>
          <w:p w14:paraId="3FCA931B" w14:textId="77777777" w:rsidR="00EF274B" w:rsidRDefault="00000000">
            <w:pPr>
              <w:widowControl/>
              <w:spacing w:line="240" w:lineRule="exact"/>
              <w:jc w:val="center"/>
              <w:rPr>
                <w:rFonts w:ascii="仿宋_GB2312" w:eastAsia="仿宋_GB2312"/>
                <w:color w:val="000000" w:themeColor="text1"/>
              </w:rPr>
            </w:pPr>
            <w:r>
              <w:rPr>
                <w:rFonts w:ascii="仿宋_GB2312" w:eastAsia="仿宋_GB2312" w:hint="eastAsia"/>
                <w:color w:val="000000" w:themeColor="text1"/>
              </w:rPr>
              <w:t>罚款数额＝500×（1＋情节系数</w:t>
            </w:r>
          </w:p>
        </w:tc>
        <w:tc>
          <w:tcPr>
            <w:tcW w:w="2929" w:type="dxa"/>
            <w:gridSpan w:val="2"/>
            <w:shd w:val="clear" w:color="auto" w:fill="auto"/>
            <w:vAlign w:val="center"/>
          </w:tcPr>
          <w:p w14:paraId="597A435B" w14:textId="77777777" w:rsidR="00EF274B" w:rsidRDefault="00EF274B">
            <w:pPr>
              <w:widowControl/>
              <w:spacing w:line="240" w:lineRule="exact"/>
              <w:jc w:val="center"/>
              <w:rPr>
                <w:rFonts w:ascii="仿宋_GB2312" w:eastAsia="仿宋_GB2312"/>
                <w:color w:val="000000" w:themeColor="text1"/>
              </w:rPr>
            </w:pPr>
          </w:p>
        </w:tc>
      </w:tr>
      <w:tr w:rsidR="00EF274B" w14:paraId="1EA57312" w14:textId="77777777">
        <w:trPr>
          <w:gridAfter w:val="3"/>
          <w:wAfter w:w="5858" w:type="dxa"/>
          <w:trHeight w:val="1613"/>
        </w:trPr>
        <w:tc>
          <w:tcPr>
            <w:tcW w:w="706" w:type="dxa"/>
            <w:vMerge/>
            <w:shd w:val="clear" w:color="auto" w:fill="auto"/>
            <w:vAlign w:val="center"/>
          </w:tcPr>
          <w:p w14:paraId="652FFEC4" w14:textId="77777777" w:rsidR="00EF274B" w:rsidRDefault="00EF274B">
            <w:pPr>
              <w:widowControl/>
              <w:spacing w:line="240" w:lineRule="exact"/>
              <w:ind w:left="6" w:hanging="21"/>
              <w:rPr>
                <w:rFonts w:ascii="仿宋_GB2312" w:eastAsia="仿宋_GB2312" w:hAnsi="宋体" w:cs="宋体"/>
                <w:color w:val="000000" w:themeColor="text1"/>
                <w:kern w:val="0"/>
                <w:szCs w:val="21"/>
              </w:rPr>
            </w:pPr>
          </w:p>
        </w:tc>
        <w:tc>
          <w:tcPr>
            <w:tcW w:w="1441" w:type="dxa"/>
            <w:vMerge/>
            <w:shd w:val="clear" w:color="auto" w:fill="auto"/>
            <w:vAlign w:val="center"/>
          </w:tcPr>
          <w:p w14:paraId="7D4D91B2" w14:textId="77777777" w:rsidR="00EF274B" w:rsidRDefault="00EF274B">
            <w:pPr>
              <w:spacing w:line="240" w:lineRule="exact"/>
              <w:rPr>
                <w:rFonts w:ascii="仿宋_GB2312" w:eastAsia="仿宋_GB2312" w:hAnsi="宋体" w:cs="宋体"/>
                <w:color w:val="000000" w:themeColor="text1"/>
                <w:sz w:val="24"/>
              </w:rPr>
            </w:pPr>
          </w:p>
        </w:tc>
        <w:tc>
          <w:tcPr>
            <w:tcW w:w="2867" w:type="dxa"/>
            <w:vMerge/>
            <w:shd w:val="clear" w:color="auto" w:fill="auto"/>
            <w:vAlign w:val="center"/>
          </w:tcPr>
          <w:p w14:paraId="23DB5A78" w14:textId="77777777" w:rsidR="00EF274B" w:rsidRDefault="00EF274B">
            <w:pPr>
              <w:spacing w:line="240" w:lineRule="exact"/>
              <w:rPr>
                <w:rFonts w:ascii="仿宋_GB2312" w:eastAsia="仿宋_GB2312" w:hAnsi="宋体" w:cs="宋体"/>
                <w:color w:val="000000" w:themeColor="text1"/>
                <w:sz w:val="24"/>
              </w:rPr>
            </w:pPr>
          </w:p>
        </w:tc>
        <w:tc>
          <w:tcPr>
            <w:tcW w:w="1103" w:type="dxa"/>
            <w:shd w:val="clear" w:color="auto" w:fill="auto"/>
            <w:vAlign w:val="center"/>
          </w:tcPr>
          <w:p w14:paraId="312A6A5D" w14:textId="77777777" w:rsidR="00EF274B" w:rsidRDefault="00000000">
            <w:pPr>
              <w:spacing w:line="240" w:lineRule="exact"/>
              <w:jc w:val="center"/>
              <w:rPr>
                <w:rFonts w:eastAsia="仿宋_GB2312"/>
                <w:color w:val="000000" w:themeColor="text1"/>
              </w:rPr>
            </w:pPr>
            <w:r>
              <w:rPr>
                <w:rFonts w:ascii="仿宋_GB2312" w:eastAsia="仿宋_GB2312" w:hint="eastAsia"/>
                <w:color w:val="000000" w:themeColor="text1"/>
              </w:rPr>
              <w:t>1000</w:t>
            </w:r>
          </w:p>
        </w:tc>
        <w:tc>
          <w:tcPr>
            <w:tcW w:w="990" w:type="dxa"/>
            <w:shd w:val="clear" w:color="auto" w:fill="auto"/>
            <w:vAlign w:val="center"/>
          </w:tcPr>
          <w:p w14:paraId="433F312D" w14:textId="77777777" w:rsidR="00EF274B" w:rsidRDefault="00000000">
            <w:pPr>
              <w:spacing w:line="240" w:lineRule="exact"/>
              <w:jc w:val="center"/>
              <w:rPr>
                <w:rFonts w:ascii="仿宋_GB2312" w:eastAsia="仿宋_GB2312"/>
                <w:color w:val="000000" w:themeColor="text1"/>
              </w:rPr>
            </w:pPr>
            <w:r>
              <w:rPr>
                <w:rFonts w:ascii="仿宋_GB2312" w:eastAsia="仿宋_GB2312" w:hint="eastAsia"/>
                <w:color w:val="000000" w:themeColor="text1"/>
              </w:rPr>
              <w:t>1</w:t>
            </w:r>
          </w:p>
        </w:tc>
        <w:tc>
          <w:tcPr>
            <w:tcW w:w="3440" w:type="dxa"/>
            <w:gridSpan w:val="2"/>
            <w:shd w:val="clear" w:color="auto" w:fill="auto"/>
            <w:vAlign w:val="center"/>
          </w:tcPr>
          <w:p w14:paraId="6A4E5872" w14:textId="77777777" w:rsidR="00EF274B" w:rsidRDefault="00000000">
            <w:pPr>
              <w:widowControl/>
              <w:spacing w:line="240" w:lineRule="exact"/>
              <w:jc w:val="center"/>
              <w:rPr>
                <w:rFonts w:ascii="仿宋_GB2312" w:eastAsia="仿宋_GB2312"/>
                <w:color w:val="000000" w:themeColor="text1"/>
              </w:rPr>
            </w:pPr>
            <w:r>
              <w:rPr>
                <w:rFonts w:ascii="仿宋_GB2312" w:eastAsia="仿宋_GB2312" w:hint="eastAsia"/>
                <w:color w:val="000000" w:themeColor="text1"/>
              </w:rPr>
              <w:t>按照《基准》的规定执行</w:t>
            </w:r>
          </w:p>
        </w:tc>
        <w:tc>
          <w:tcPr>
            <w:tcW w:w="1628" w:type="dxa"/>
            <w:shd w:val="clear" w:color="auto" w:fill="auto"/>
            <w:vAlign w:val="center"/>
          </w:tcPr>
          <w:p w14:paraId="5AA40A18" w14:textId="77777777" w:rsidR="00EF274B" w:rsidRDefault="00000000">
            <w:pPr>
              <w:widowControl/>
              <w:spacing w:line="240" w:lineRule="exact"/>
              <w:jc w:val="center"/>
              <w:rPr>
                <w:rFonts w:ascii="仿宋_GB2312" w:eastAsia="仿宋_GB2312"/>
                <w:color w:val="000000" w:themeColor="text1"/>
              </w:rPr>
            </w:pPr>
            <w:r>
              <w:rPr>
                <w:rFonts w:ascii="仿宋_GB2312" w:eastAsia="仿宋_GB2312" w:hint="eastAsia"/>
                <w:color w:val="000000" w:themeColor="text1"/>
              </w:rPr>
              <w:t>罚款数额＝1000×（1＋情节系数</w:t>
            </w:r>
          </w:p>
        </w:tc>
        <w:tc>
          <w:tcPr>
            <w:tcW w:w="2929" w:type="dxa"/>
            <w:gridSpan w:val="2"/>
            <w:shd w:val="clear" w:color="auto" w:fill="auto"/>
            <w:vAlign w:val="center"/>
          </w:tcPr>
          <w:p w14:paraId="62241E26" w14:textId="77777777" w:rsidR="00EF274B" w:rsidRDefault="00000000">
            <w:pPr>
              <w:widowControl/>
              <w:spacing w:line="240" w:lineRule="exact"/>
              <w:rPr>
                <w:rFonts w:ascii="仿宋_GB2312" w:eastAsia="仿宋_GB2312"/>
                <w:color w:val="000000" w:themeColor="text1"/>
              </w:rPr>
            </w:pPr>
            <w:r>
              <w:rPr>
                <w:rFonts w:ascii="仿宋_GB2312" w:eastAsia="仿宋_GB2312" w:hint="eastAsia"/>
                <w:color w:val="000000" w:themeColor="text1"/>
              </w:rPr>
              <w:t>影响正常供热的，适用此档处罚。</w:t>
            </w:r>
          </w:p>
        </w:tc>
      </w:tr>
      <w:tr w:rsidR="00EF274B" w14:paraId="4F2621A1" w14:textId="77777777">
        <w:trPr>
          <w:gridAfter w:val="3"/>
          <w:wAfter w:w="5858" w:type="dxa"/>
          <w:trHeight w:val="1896"/>
        </w:trPr>
        <w:tc>
          <w:tcPr>
            <w:tcW w:w="706" w:type="dxa"/>
            <w:shd w:val="clear" w:color="auto" w:fill="auto"/>
            <w:vAlign w:val="center"/>
          </w:tcPr>
          <w:p w14:paraId="4C3C3628" w14:textId="77777777" w:rsidR="00EF274B" w:rsidRDefault="00000000">
            <w:pPr>
              <w:widowControl/>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3CF67459" w14:textId="77777777" w:rsidR="00EF274B"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供热单位不实行供热计量的</w:t>
            </w:r>
          </w:p>
        </w:tc>
        <w:tc>
          <w:tcPr>
            <w:tcW w:w="2867" w:type="dxa"/>
            <w:shd w:val="clear" w:color="auto" w:fill="auto"/>
            <w:vAlign w:val="center"/>
          </w:tcPr>
          <w:p w14:paraId="55DA4FAD"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违反条款：第三十五条第一款；</w:t>
            </w:r>
          </w:p>
          <w:p w14:paraId="332F756B" w14:textId="77777777" w:rsidR="00EF274B"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处罚条款：第四十四条，限期整改，逾期不改正的，处3万元罚款。</w:t>
            </w:r>
          </w:p>
        </w:tc>
        <w:tc>
          <w:tcPr>
            <w:tcW w:w="1103" w:type="dxa"/>
            <w:shd w:val="clear" w:color="auto" w:fill="auto"/>
            <w:vAlign w:val="center"/>
          </w:tcPr>
          <w:p w14:paraId="3EB84DFB" w14:textId="77777777" w:rsidR="00EF274B" w:rsidRDefault="00EF274B">
            <w:pPr>
              <w:widowControl/>
              <w:spacing w:line="240" w:lineRule="exact"/>
              <w:ind w:left="6" w:hanging="21"/>
              <w:rPr>
                <w:rFonts w:ascii="仿宋_GB2312" w:eastAsia="仿宋_GB2312" w:hAnsi="宋体" w:cs="宋体"/>
                <w:color w:val="000000" w:themeColor="text1"/>
                <w:kern w:val="0"/>
                <w:szCs w:val="21"/>
              </w:rPr>
            </w:pPr>
          </w:p>
        </w:tc>
        <w:tc>
          <w:tcPr>
            <w:tcW w:w="990" w:type="dxa"/>
            <w:shd w:val="clear" w:color="auto" w:fill="auto"/>
            <w:vAlign w:val="center"/>
          </w:tcPr>
          <w:p w14:paraId="3F94744B" w14:textId="77777777" w:rsidR="00EF274B" w:rsidRDefault="00EF274B">
            <w:pPr>
              <w:widowControl/>
              <w:spacing w:line="240" w:lineRule="exact"/>
              <w:ind w:left="6" w:hanging="21"/>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3D3E407B" w14:textId="77777777" w:rsidR="00EF274B" w:rsidRDefault="00EF274B">
            <w:pPr>
              <w:widowControl/>
              <w:spacing w:line="240" w:lineRule="exact"/>
              <w:ind w:left="6" w:hanging="21"/>
              <w:rPr>
                <w:rFonts w:ascii="仿宋_GB2312" w:eastAsia="仿宋_GB2312" w:hAnsi="宋体" w:cs="宋体"/>
                <w:color w:val="000000" w:themeColor="text1"/>
                <w:kern w:val="0"/>
                <w:szCs w:val="21"/>
              </w:rPr>
            </w:pPr>
          </w:p>
        </w:tc>
        <w:tc>
          <w:tcPr>
            <w:tcW w:w="1628" w:type="dxa"/>
            <w:shd w:val="clear" w:color="auto" w:fill="auto"/>
            <w:vAlign w:val="center"/>
          </w:tcPr>
          <w:p w14:paraId="183C835B" w14:textId="77777777" w:rsidR="00EF274B" w:rsidRDefault="00EF274B">
            <w:pPr>
              <w:widowControl/>
              <w:spacing w:line="240" w:lineRule="exact"/>
              <w:ind w:left="6" w:hanging="21"/>
              <w:rPr>
                <w:rFonts w:ascii="仿宋_GB2312" w:eastAsia="仿宋_GB2312" w:hAnsi="宋体" w:cs="宋体"/>
                <w:color w:val="000000" w:themeColor="text1"/>
                <w:kern w:val="0"/>
                <w:szCs w:val="21"/>
              </w:rPr>
            </w:pPr>
          </w:p>
        </w:tc>
        <w:tc>
          <w:tcPr>
            <w:tcW w:w="2929" w:type="dxa"/>
            <w:gridSpan w:val="2"/>
            <w:shd w:val="clear" w:color="auto" w:fill="auto"/>
            <w:vAlign w:val="center"/>
          </w:tcPr>
          <w:p w14:paraId="6487F746" w14:textId="77777777" w:rsidR="00EF274B"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按照规定执行</w:t>
            </w:r>
          </w:p>
        </w:tc>
      </w:tr>
      <w:tr w:rsidR="00EF274B" w14:paraId="5F13A1A2" w14:textId="77777777">
        <w:trPr>
          <w:gridAfter w:val="3"/>
          <w:wAfter w:w="5858" w:type="dxa"/>
          <w:trHeight w:val="733"/>
        </w:trPr>
        <w:tc>
          <w:tcPr>
            <w:tcW w:w="15104" w:type="dxa"/>
            <w:gridSpan w:val="10"/>
            <w:shd w:val="clear" w:color="auto" w:fill="auto"/>
            <w:vAlign w:val="center"/>
          </w:tcPr>
          <w:p w14:paraId="04E4F83B" w14:textId="77777777" w:rsidR="00EF274B" w:rsidRDefault="00000000">
            <w:pPr>
              <w:pStyle w:val="20"/>
              <w:jc w:val="center"/>
              <w:rPr>
                <w:rFonts w:ascii="仿宋_GB2312" w:eastAsia="仿宋_GB2312"/>
                <w:color w:val="000000" w:themeColor="text1"/>
                <w:szCs w:val="21"/>
                <w:lang w:eastAsia="zh-Hans"/>
              </w:rPr>
            </w:pPr>
            <w:bookmarkStart w:id="32" w:name="_Toc806456036"/>
            <w:r>
              <w:rPr>
                <w:color w:val="000000" w:themeColor="text1"/>
                <w:lang w:eastAsia="zh-Hans"/>
              </w:rPr>
              <w:lastRenderedPageBreak/>
              <w:t>《</w:t>
            </w:r>
            <w:r>
              <w:rPr>
                <w:rFonts w:hint="eastAsia"/>
                <w:color w:val="000000" w:themeColor="text1"/>
                <w:lang w:eastAsia="zh-Hans"/>
              </w:rPr>
              <w:t>中华人民共和国安全生产法</w:t>
            </w:r>
            <w:r>
              <w:rPr>
                <w:color w:val="000000" w:themeColor="text1"/>
                <w:lang w:eastAsia="zh-Hans"/>
              </w:rPr>
              <w:t>》</w:t>
            </w:r>
            <w:r>
              <w:rPr>
                <w:rFonts w:hint="eastAsia"/>
                <w:color w:val="000000" w:themeColor="text1"/>
              </w:rPr>
              <w:t>《北京市安全生产条例》</w:t>
            </w:r>
            <w:r>
              <w:rPr>
                <w:color w:val="000000" w:themeColor="text1"/>
                <w:lang w:eastAsia="zh-Hans"/>
              </w:rPr>
              <w:t>案由</w:t>
            </w:r>
            <w:r>
              <w:rPr>
                <w:rFonts w:hint="eastAsia"/>
                <w:color w:val="000000" w:themeColor="text1"/>
              </w:rPr>
              <w:t>12</w:t>
            </w:r>
            <w:r>
              <w:rPr>
                <w:color w:val="000000" w:themeColor="text1"/>
                <w:lang w:eastAsia="zh-Hans"/>
              </w:rPr>
              <w:t>项</w:t>
            </w:r>
            <w:bookmarkEnd w:id="32"/>
          </w:p>
        </w:tc>
      </w:tr>
      <w:tr w:rsidR="00EF274B" w14:paraId="661DD29D" w14:textId="77777777">
        <w:trPr>
          <w:gridAfter w:val="3"/>
          <w:wAfter w:w="5858" w:type="dxa"/>
          <w:trHeight w:val="2825"/>
        </w:trPr>
        <w:tc>
          <w:tcPr>
            <w:tcW w:w="706" w:type="dxa"/>
            <w:vMerge w:val="restart"/>
            <w:shd w:val="clear" w:color="auto" w:fill="auto"/>
            <w:vAlign w:val="center"/>
          </w:tcPr>
          <w:p w14:paraId="0F2CB885" w14:textId="77777777" w:rsidR="00EF274B" w:rsidRDefault="00000000">
            <w:pPr>
              <w:widowControl/>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w:t>
            </w:r>
          </w:p>
          <w:p w14:paraId="41AF72AD" w14:textId="77777777" w:rsidR="00EF274B" w:rsidRDefault="00EF274B">
            <w:pPr>
              <w:widowControl/>
              <w:spacing w:line="240" w:lineRule="exact"/>
              <w:ind w:left="6" w:hanging="21"/>
              <w:rPr>
                <w:rFonts w:ascii="仿宋_GB2312" w:eastAsia="仿宋_GB2312" w:hAnsi="宋体" w:cs="宋体"/>
                <w:color w:val="000000" w:themeColor="text1"/>
                <w:kern w:val="0"/>
                <w:szCs w:val="21"/>
              </w:rPr>
            </w:pPr>
          </w:p>
        </w:tc>
        <w:tc>
          <w:tcPr>
            <w:tcW w:w="1441" w:type="dxa"/>
            <w:vMerge w:val="restart"/>
            <w:shd w:val="clear" w:color="auto" w:fill="auto"/>
            <w:vAlign w:val="center"/>
          </w:tcPr>
          <w:p w14:paraId="02CF1EB5"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主要负责人未履行安全生产管理职责</w:t>
            </w:r>
          </w:p>
        </w:tc>
        <w:tc>
          <w:tcPr>
            <w:tcW w:w="2867" w:type="dxa"/>
            <w:shd w:val="clear" w:color="auto" w:fill="auto"/>
            <w:vAlign w:val="center"/>
          </w:tcPr>
          <w:p w14:paraId="5ED9C0A5"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违反条款:《中华人民共和国安全生产法》第二十一条第（一）项至第（七）项（根据实际选择）;</w:t>
            </w:r>
            <w:r>
              <w:rPr>
                <w:rFonts w:ascii="仿宋_GB2312" w:eastAsia="仿宋_GB2312" w:hint="eastAsia"/>
                <w:color w:val="000000" w:themeColor="text1"/>
              </w:rPr>
              <w:br/>
              <w:t>处罚条款:第九十四条第一款,责令限期改正，处二万元以上五万元以下的罚款；逾期未改正的，处五万元以上十万元以下的罚款，责令生产经营单位停产停业整顿。</w:t>
            </w:r>
          </w:p>
        </w:tc>
        <w:tc>
          <w:tcPr>
            <w:tcW w:w="10090" w:type="dxa"/>
            <w:gridSpan w:val="7"/>
            <w:shd w:val="clear" w:color="auto" w:fill="auto"/>
            <w:vAlign w:val="center"/>
          </w:tcPr>
          <w:p w14:paraId="62C0714D" w14:textId="77777777" w:rsidR="00EF274B"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1.未履行第一项至第七项中任一项职责的，处2万元以上3万元以下的罚款；逾期未改正的，处5万元以上7万元以下的罚款，责令生产经营单位停产停业整顿；</w:t>
            </w:r>
          </w:p>
          <w:p w14:paraId="0BC79561" w14:textId="77777777" w:rsidR="00EF274B"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2.未履行第一项至第七项中任两项职责的，处3万元以上4万元以下的罚款；逾期未改正的，处7万元以上9万元以下的罚款，责令生产经营单位停产停业整顿；</w:t>
            </w:r>
          </w:p>
          <w:p w14:paraId="02BA6E21" w14:textId="77777777" w:rsidR="00EF274B"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3.未履行第一项至第七项中任三项以上职责的，处4万元以上5万元以下的罚款；逾期未改正的，处9万元以上10万元以下的罚款，责令生产经营单位停产停业整顿。</w:t>
            </w:r>
          </w:p>
          <w:p w14:paraId="451F8AD4" w14:textId="77777777" w:rsidR="00EF274B" w:rsidRDefault="00EF274B">
            <w:pPr>
              <w:spacing w:line="240" w:lineRule="exact"/>
              <w:ind w:left="6" w:hanging="21"/>
              <w:rPr>
                <w:rFonts w:ascii="仿宋_GB2312" w:eastAsia="仿宋_GB2312" w:hAnsi="宋体" w:cs="宋体"/>
                <w:color w:val="000000" w:themeColor="text1"/>
                <w:kern w:val="0"/>
                <w:szCs w:val="21"/>
              </w:rPr>
            </w:pPr>
          </w:p>
        </w:tc>
      </w:tr>
      <w:tr w:rsidR="00EF274B" w14:paraId="6469F3A2" w14:textId="77777777">
        <w:trPr>
          <w:gridAfter w:val="3"/>
          <w:wAfter w:w="5858" w:type="dxa"/>
          <w:trHeight w:val="2570"/>
        </w:trPr>
        <w:tc>
          <w:tcPr>
            <w:tcW w:w="706" w:type="dxa"/>
            <w:vMerge/>
            <w:shd w:val="clear" w:color="auto" w:fill="auto"/>
            <w:vAlign w:val="center"/>
          </w:tcPr>
          <w:p w14:paraId="2125BB96" w14:textId="77777777" w:rsidR="00EF274B" w:rsidRDefault="00EF274B">
            <w:pPr>
              <w:widowControl/>
              <w:spacing w:line="240" w:lineRule="exact"/>
              <w:ind w:left="6" w:hanging="21"/>
              <w:rPr>
                <w:rFonts w:ascii="仿宋_GB2312" w:eastAsia="仿宋_GB2312" w:hAnsi="宋体" w:cs="宋体"/>
                <w:color w:val="000000" w:themeColor="text1"/>
                <w:kern w:val="0"/>
                <w:szCs w:val="21"/>
              </w:rPr>
            </w:pPr>
          </w:p>
        </w:tc>
        <w:tc>
          <w:tcPr>
            <w:tcW w:w="1441" w:type="dxa"/>
            <w:vMerge/>
            <w:shd w:val="clear" w:color="auto" w:fill="auto"/>
            <w:vAlign w:val="center"/>
          </w:tcPr>
          <w:p w14:paraId="3F9A2835" w14:textId="77777777" w:rsidR="00EF274B" w:rsidRDefault="00EF274B">
            <w:pPr>
              <w:spacing w:line="240" w:lineRule="exact"/>
              <w:jc w:val="left"/>
              <w:rPr>
                <w:rFonts w:ascii="仿宋_GB2312" w:eastAsia="仿宋_GB2312"/>
                <w:color w:val="000000" w:themeColor="text1"/>
              </w:rPr>
            </w:pPr>
          </w:p>
        </w:tc>
        <w:tc>
          <w:tcPr>
            <w:tcW w:w="2867" w:type="dxa"/>
            <w:shd w:val="clear" w:color="auto" w:fill="auto"/>
            <w:vAlign w:val="center"/>
          </w:tcPr>
          <w:p w14:paraId="1805545F" w14:textId="77777777" w:rsidR="00EF274B" w:rsidRDefault="00000000">
            <w:pPr>
              <w:spacing w:line="240" w:lineRule="exact"/>
              <w:jc w:val="left"/>
              <w:rPr>
                <w:rFonts w:ascii="仿宋_GB2312" w:eastAsia="仿宋_GB2312"/>
                <w:color w:val="000000" w:themeColor="text1"/>
              </w:rPr>
            </w:pPr>
            <w:r>
              <w:rPr>
                <w:rFonts w:ascii="仿宋_GB2312" w:eastAsia="仿宋_GB2312" w:hint="eastAsia"/>
                <w:color w:val="000000" w:themeColor="text1"/>
              </w:rPr>
              <w:t>违反条款：《北京市生产经营单位安全生产主体责任规定》第四条第（五）项、第（七）项（根据实际选择）；</w:t>
            </w:r>
          </w:p>
          <w:p w14:paraId="1F826F32" w14:textId="77777777" w:rsidR="00EF274B" w:rsidRDefault="00000000">
            <w:pPr>
              <w:spacing w:line="240" w:lineRule="exact"/>
              <w:jc w:val="left"/>
              <w:rPr>
                <w:rFonts w:ascii="仿宋_GB2312" w:eastAsia="仿宋_GB2312"/>
                <w:color w:val="000000" w:themeColor="text1"/>
              </w:rPr>
            </w:pPr>
            <w:r>
              <w:rPr>
                <w:rFonts w:ascii="仿宋_GB2312" w:eastAsia="仿宋_GB2312" w:hint="eastAsia"/>
                <w:color w:val="000000" w:themeColor="text1"/>
              </w:rPr>
              <w:t>处罚条款：第三十四条第一款，责令改正；拒不改正的，责令停产停业整顿，并处2万元以上5万元以下罚款。</w:t>
            </w:r>
          </w:p>
        </w:tc>
        <w:tc>
          <w:tcPr>
            <w:tcW w:w="10090" w:type="dxa"/>
            <w:gridSpan w:val="7"/>
            <w:shd w:val="clear" w:color="auto" w:fill="auto"/>
            <w:vAlign w:val="center"/>
          </w:tcPr>
          <w:p w14:paraId="69F08ADB" w14:textId="77777777" w:rsidR="00EF274B"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1.违反第五项、第七项中任一项职责且拒不改正的，责令停产停业整顿，并处2万元以上3万元以下的罚款；</w:t>
            </w:r>
          </w:p>
          <w:p w14:paraId="4C0BEE84" w14:textId="77777777" w:rsidR="00EF274B"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2.同时违反第五项、第七项两项职责且拒不改正的，责令停产停业整顿，并处3万元以上5万元以下的罚款。</w:t>
            </w:r>
          </w:p>
          <w:p w14:paraId="00CA1A92" w14:textId="77777777" w:rsidR="00EF274B" w:rsidRDefault="00EF274B">
            <w:pPr>
              <w:spacing w:line="240" w:lineRule="exact"/>
              <w:ind w:left="6" w:hanging="21"/>
              <w:rPr>
                <w:rFonts w:ascii="仿宋_GB2312" w:eastAsia="仿宋_GB2312" w:hAnsi="宋体" w:cs="宋体"/>
                <w:color w:val="000000" w:themeColor="text1"/>
                <w:kern w:val="0"/>
                <w:szCs w:val="21"/>
              </w:rPr>
            </w:pPr>
          </w:p>
        </w:tc>
      </w:tr>
      <w:tr w:rsidR="00EF274B" w14:paraId="1655364D" w14:textId="77777777">
        <w:trPr>
          <w:gridAfter w:val="3"/>
          <w:wAfter w:w="5858" w:type="dxa"/>
          <w:trHeight w:val="1246"/>
        </w:trPr>
        <w:tc>
          <w:tcPr>
            <w:tcW w:w="706" w:type="dxa"/>
            <w:vMerge w:val="restart"/>
            <w:shd w:val="clear" w:color="auto" w:fill="auto"/>
            <w:vAlign w:val="center"/>
          </w:tcPr>
          <w:p w14:paraId="4FB46837" w14:textId="77777777" w:rsidR="00EF274B" w:rsidRDefault="00000000">
            <w:pPr>
              <w:spacing w:line="240" w:lineRule="exact"/>
              <w:rPr>
                <w:rFonts w:ascii="仿宋_GB2312" w:eastAsia="仿宋_GB2312"/>
                <w:color w:val="000000" w:themeColor="text1"/>
              </w:rPr>
            </w:pPr>
            <w:r>
              <w:rPr>
                <w:rFonts w:ascii="仿宋_GB2312" w:eastAsia="仿宋_GB2312"/>
                <w:color w:val="000000" w:themeColor="text1"/>
              </w:rPr>
              <w:t>2</w:t>
            </w:r>
          </w:p>
        </w:tc>
        <w:tc>
          <w:tcPr>
            <w:tcW w:w="1441" w:type="dxa"/>
            <w:vMerge w:val="restart"/>
            <w:shd w:val="clear" w:color="auto" w:fill="auto"/>
            <w:vAlign w:val="center"/>
          </w:tcPr>
          <w:p w14:paraId="570EED88"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未按照规定设置安全生产管理机构或者配备安全生产管理人员</w:t>
            </w:r>
          </w:p>
        </w:tc>
        <w:tc>
          <w:tcPr>
            <w:tcW w:w="2867" w:type="dxa"/>
            <w:shd w:val="clear" w:color="auto" w:fill="auto"/>
            <w:vAlign w:val="center"/>
          </w:tcPr>
          <w:p w14:paraId="72BB554B"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违反条款：第二十四条第二款；</w:t>
            </w:r>
            <w:r>
              <w:rPr>
                <w:rFonts w:ascii="仿宋_GB2312" w:eastAsia="仿宋_GB2312" w:hint="eastAsia"/>
                <w:color w:val="000000" w:themeColor="text1"/>
              </w:rPr>
              <w:br/>
              <w:t>处罚条款：第九十七条第（一）项，责令限期改正，处十万元以下的罚款；逾期未改正的，责令停产停业整顿，并处十万元以上二十万元以下的罚款，对其直接负责的主管人员和其他直接责任人员处二万元</w:t>
            </w:r>
            <w:r>
              <w:rPr>
                <w:rFonts w:ascii="仿宋_GB2312" w:eastAsia="仿宋_GB2312" w:hint="eastAsia"/>
                <w:color w:val="000000" w:themeColor="text1"/>
              </w:rPr>
              <w:lastRenderedPageBreak/>
              <w:t>以上五万元以下的罚款。</w:t>
            </w:r>
          </w:p>
        </w:tc>
        <w:tc>
          <w:tcPr>
            <w:tcW w:w="10090" w:type="dxa"/>
            <w:gridSpan w:val="7"/>
            <w:vMerge w:val="restart"/>
            <w:shd w:val="clear" w:color="auto" w:fill="auto"/>
            <w:vAlign w:val="center"/>
          </w:tcPr>
          <w:p w14:paraId="17C404C0" w14:textId="77777777" w:rsidR="00EF274B"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生产经营单位从业人员总数为100人或者100人以下，未配备专职或者兼职安全生产管理人员的处3万元以下的罚款；逾期未改正的，责令停产停业整顿，并处10万元以上13万元以下的罚款，对其直接负责的主管人员和其他直接责任人员处2万元以上3万元以下的罚款；</w:t>
            </w:r>
          </w:p>
          <w:p w14:paraId="55F6FFCF" w14:textId="77777777" w:rsidR="00EF274B"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生产经营单位从业人员总数超过100人，未设置安全生产管理机构或者未配备专职安全生产管理人员的，处3万元以上5万元以下的罚款；逾期未改正的，责令停产停业整顿，并处13万元以上15万元以下的罚款，对其直接负责的主管人员和其他直接责任人员处3万元以上4万元以下的罚款。</w:t>
            </w:r>
          </w:p>
          <w:p w14:paraId="7FC07BAA" w14:textId="77777777" w:rsidR="00EF274B" w:rsidRDefault="00EF274B">
            <w:pPr>
              <w:spacing w:line="240" w:lineRule="exact"/>
              <w:ind w:left="6" w:hanging="21"/>
              <w:rPr>
                <w:rFonts w:ascii="仿宋_GB2312" w:eastAsia="仿宋_GB2312" w:hAnsi="宋体" w:cs="宋体"/>
                <w:color w:val="000000" w:themeColor="text1"/>
                <w:kern w:val="0"/>
                <w:szCs w:val="21"/>
              </w:rPr>
            </w:pPr>
          </w:p>
        </w:tc>
      </w:tr>
      <w:tr w:rsidR="00EF274B" w14:paraId="3F36E576" w14:textId="77777777">
        <w:trPr>
          <w:gridAfter w:val="3"/>
          <w:wAfter w:w="5858" w:type="dxa"/>
          <w:trHeight w:val="1246"/>
        </w:trPr>
        <w:tc>
          <w:tcPr>
            <w:tcW w:w="706" w:type="dxa"/>
            <w:vMerge/>
            <w:shd w:val="clear" w:color="auto" w:fill="auto"/>
            <w:vAlign w:val="center"/>
          </w:tcPr>
          <w:p w14:paraId="5E10E018" w14:textId="77777777" w:rsidR="00EF274B" w:rsidRDefault="00EF274B">
            <w:pPr>
              <w:spacing w:line="240" w:lineRule="exact"/>
              <w:rPr>
                <w:rFonts w:ascii="仿宋_GB2312" w:eastAsia="仿宋_GB2312"/>
                <w:color w:val="000000" w:themeColor="text1"/>
              </w:rPr>
            </w:pPr>
          </w:p>
        </w:tc>
        <w:tc>
          <w:tcPr>
            <w:tcW w:w="1441" w:type="dxa"/>
            <w:vMerge/>
            <w:shd w:val="clear" w:color="auto" w:fill="auto"/>
            <w:vAlign w:val="center"/>
          </w:tcPr>
          <w:p w14:paraId="4871D46E" w14:textId="77777777" w:rsidR="00EF274B" w:rsidRDefault="00EF274B">
            <w:pPr>
              <w:spacing w:line="240" w:lineRule="exact"/>
              <w:rPr>
                <w:rFonts w:ascii="仿宋_GB2312" w:eastAsia="仿宋_GB2312"/>
                <w:color w:val="000000" w:themeColor="text1"/>
              </w:rPr>
            </w:pPr>
          </w:p>
        </w:tc>
        <w:tc>
          <w:tcPr>
            <w:tcW w:w="2867" w:type="dxa"/>
            <w:shd w:val="clear" w:color="auto" w:fill="auto"/>
            <w:vAlign w:val="center"/>
          </w:tcPr>
          <w:p w14:paraId="51EF6663"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10090" w:type="dxa"/>
            <w:gridSpan w:val="7"/>
            <w:vMerge/>
            <w:shd w:val="clear" w:color="auto" w:fill="auto"/>
            <w:vAlign w:val="center"/>
          </w:tcPr>
          <w:p w14:paraId="6837C96A" w14:textId="77777777" w:rsidR="00EF274B" w:rsidRDefault="00EF274B">
            <w:pPr>
              <w:spacing w:line="240" w:lineRule="exact"/>
              <w:ind w:left="6" w:hanging="21"/>
              <w:rPr>
                <w:rFonts w:ascii="仿宋_GB2312" w:eastAsia="仿宋_GB2312" w:hAnsi="宋体" w:cs="宋体"/>
                <w:color w:val="000000" w:themeColor="text1"/>
                <w:kern w:val="0"/>
                <w:szCs w:val="21"/>
              </w:rPr>
            </w:pPr>
          </w:p>
        </w:tc>
      </w:tr>
      <w:tr w:rsidR="00EF274B" w14:paraId="4079FFE5" w14:textId="77777777">
        <w:trPr>
          <w:gridAfter w:val="3"/>
          <w:wAfter w:w="5858" w:type="dxa"/>
          <w:trHeight w:val="2290"/>
        </w:trPr>
        <w:tc>
          <w:tcPr>
            <w:tcW w:w="706" w:type="dxa"/>
            <w:shd w:val="clear" w:color="auto" w:fill="auto"/>
            <w:vAlign w:val="center"/>
          </w:tcPr>
          <w:p w14:paraId="380DC6AB" w14:textId="77777777" w:rsidR="00EF274B" w:rsidRDefault="00000000">
            <w:pPr>
              <w:widowControl/>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3</w:t>
            </w:r>
          </w:p>
        </w:tc>
        <w:tc>
          <w:tcPr>
            <w:tcW w:w="1441" w:type="dxa"/>
            <w:shd w:val="clear" w:color="auto" w:fill="auto"/>
            <w:vAlign w:val="center"/>
          </w:tcPr>
          <w:p w14:paraId="038B700E"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其他负责人和安全生产管理人员未履行本法规定的安全生产管理职责</w:t>
            </w:r>
          </w:p>
        </w:tc>
        <w:tc>
          <w:tcPr>
            <w:tcW w:w="2867" w:type="dxa"/>
            <w:shd w:val="clear" w:color="auto" w:fill="auto"/>
            <w:vAlign w:val="center"/>
          </w:tcPr>
          <w:p w14:paraId="17568C13"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违反条款：第二十五条第一款第（一）项至第（七）项（根据实际选择）；</w:t>
            </w:r>
            <w:r>
              <w:rPr>
                <w:rFonts w:ascii="仿宋_GB2312" w:eastAsia="仿宋_GB2312" w:hint="eastAsia"/>
                <w:color w:val="000000" w:themeColor="text1"/>
              </w:rPr>
              <w:br/>
              <w:t>处罚条款：第九十六条，责令限期改正，处一万元以上三万元以下的罚款；…构成犯罪的，依照刑法有关规定追究刑事责任。</w:t>
            </w:r>
          </w:p>
        </w:tc>
        <w:tc>
          <w:tcPr>
            <w:tcW w:w="10090" w:type="dxa"/>
            <w:gridSpan w:val="7"/>
            <w:shd w:val="clear" w:color="auto" w:fill="auto"/>
            <w:vAlign w:val="center"/>
          </w:tcPr>
          <w:p w14:paraId="6E487736" w14:textId="77777777" w:rsidR="00EF274B"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1.未履行第一项至第七项中任一项职责的，处1万元以上2万元以下的罚款； </w:t>
            </w:r>
          </w:p>
          <w:p w14:paraId="6D12494D" w14:textId="77777777" w:rsidR="00EF274B"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2.未履行第一项至第七项中任两项职责的，处2万元以上3万元以下的罚款； </w:t>
            </w:r>
          </w:p>
          <w:p w14:paraId="71930462" w14:textId="77777777" w:rsidR="00EF274B"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3.未履行第一项至第七项中任三项以上职责的，处3万元的罚款。</w:t>
            </w:r>
          </w:p>
          <w:p w14:paraId="301C15B8" w14:textId="77777777" w:rsidR="00EF274B" w:rsidRDefault="00EF274B">
            <w:pPr>
              <w:spacing w:line="240" w:lineRule="exact"/>
              <w:ind w:left="6" w:hanging="21"/>
              <w:rPr>
                <w:rFonts w:ascii="仿宋_GB2312" w:eastAsia="仿宋_GB2312" w:hAnsi="宋体" w:cs="宋体"/>
                <w:color w:val="000000" w:themeColor="text1"/>
                <w:kern w:val="0"/>
                <w:szCs w:val="21"/>
              </w:rPr>
            </w:pPr>
          </w:p>
        </w:tc>
      </w:tr>
      <w:tr w:rsidR="00EF274B" w14:paraId="396803E9" w14:textId="77777777">
        <w:trPr>
          <w:gridAfter w:val="3"/>
          <w:wAfter w:w="5858" w:type="dxa"/>
          <w:trHeight w:val="1246"/>
        </w:trPr>
        <w:tc>
          <w:tcPr>
            <w:tcW w:w="706" w:type="dxa"/>
            <w:vMerge w:val="restart"/>
            <w:shd w:val="clear" w:color="auto" w:fill="auto"/>
            <w:vAlign w:val="center"/>
          </w:tcPr>
          <w:p w14:paraId="235ADC0B" w14:textId="77777777" w:rsidR="00EF274B" w:rsidRDefault="00000000">
            <w:pPr>
              <w:widowControl/>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4</w:t>
            </w:r>
          </w:p>
        </w:tc>
        <w:tc>
          <w:tcPr>
            <w:tcW w:w="1441" w:type="dxa"/>
            <w:vMerge w:val="restart"/>
            <w:shd w:val="clear" w:color="auto" w:fill="auto"/>
            <w:vAlign w:val="center"/>
          </w:tcPr>
          <w:p w14:paraId="6FB86264"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未按照规定对从业人员、被派遣劳动者、实习学生进行安全生产教育和培训</w:t>
            </w:r>
          </w:p>
        </w:tc>
        <w:tc>
          <w:tcPr>
            <w:tcW w:w="2867" w:type="dxa"/>
            <w:shd w:val="clear" w:color="auto" w:fill="auto"/>
            <w:vAlign w:val="center"/>
          </w:tcPr>
          <w:p w14:paraId="0FA392B6"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违反条款：《中华人民共和国安全生产法》第二十八条第一款、第二款、第三款、第二十九条（根据实际选择）；</w:t>
            </w:r>
            <w:r>
              <w:rPr>
                <w:rFonts w:ascii="仿宋_GB2312" w:eastAsia="仿宋_GB2312" w:hint="eastAsia"/>
                <w:color w:val="000000" w:themeColor="text1"/>
              </w:rPr>
              <w:br/>
              <w:t>处罚条款：第九十七条第（三）项，责令限期改正，处十万元以下的罚款；逾期未改正的，责令停产停业整顿，并处十万元以上二十万元以下的罚款，</w:t>
            </w:r>
            <w:r>
              <w:rPr>
                <w:rFonts w:ascii="仿宋_GB2312" w:eastAsia="仿宋_GB2312" w:hint="eastAsia"/>
                <w:color w:val="000000" w:themeColor="text1"/>
              </w:rPr>
              <w:lastRenderedPageBreak/>
              <w:t>对其直接负责的主管人员和其他直接责任人员处二万元以上五万元以下的罚款。</w:t>
            </w:r>
          </w:p>
        </w:tc>
        <w:tc>
          <w:tcPr>
            <w:tcW w:w="10090" w:type="dxa"/>
            <w:gridSpan w:val="7"/>
            <w:vMerge w:val="restart"/>
            <w:shd w:val="clear" w:color="auto" w:fill="auto"/>
            <w:vAlign w:val="center"/>
          </w:tcPr>
          <w:p w14:paraId="114017AD" w14:textId="77777777" w:rsidR="00EF274B"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生产经营单位未按照规定对从业人员、被派遣劳动者、实习学生进行安全生产教育和培训的人数为3人以下的，处5万元以下的罚款；逾期未改正的，责令停产停业整顿，并处10万元以上15万元以下的罚款，对其直接负责的主管人员和其他直接责任人员处2万元以上3万元以下的罚款；</w:t>
            </w:r>
          </w:p>
          <w:p w14:paraId="62D90D3B" w14:textId="77777777" w:rsidR="00EF274B"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生产经营单位未按照规定对从业人员、被派遣劳动者、实习学生进行安全生产教育和培训的人数为3人以上的，处5万元以上10万元以下的罚款；逾期未改正的，责令停产停业整顿，并处15万元以上20万元以下的罚款，对其直接负责的主管人员和其他直接责任人员处3万元以上5万元以下的罚款。</w:t>
            </w:r>
          </w:p>
          <w:p w14:paraId="3BDD71EA" w14:textId="77777777" w:rsidR="00EF274B" w:rsidRDefault="00EF274B">
            <w:pPr>
              <w:spacing w:line="240" w:lineRule="exact"/>
              <w:ind w:left="6" w:hanging="21"/>
              <w:rPr>
                <w:rFonts w:ascii="仿宋_GB2312" w:eastAsia="仿宋_GB2312" w:hAnsi="宋体" w:cs="宋体"/>
                <w:color w:val="000000" w:themeColor="text1"/>
                <w:kern w:val="0"/>
                <w:szCs w:val="21"/>
              </w:rPr>
            </w:pPr>
          </w:p>
        </w:tc>
      </w:tr>
      <w:tr w:rsidR="00EF274B" w14:paraId="074F39FB" w14:textId="77777777">
        <w:trPr>
          <w:gridAfter w:val="3"/>
          <w:wAfter w:w="5858" w:type="dxa"/>
          <w:trHeight w:val="1246"/>
        </w:trPr>
        <w:tc>
          <w:tcPr>
            <w:tcW w:w="706" w:type="dxa"/>
            <w:vMerge/>
            <w:shd w:val="clear" w:color="auto" w:fill="auto"/>
            <w:vAlign w:val="center"/>
          </w:tcPr>
          <w:p w14:paraId="666ADCAE" w14:textId="77777777" w:rsidR="00EF274B" w:rsidRDefault="00EF274B">
            <w:pPr>
              <w:widowControl/>
              <w:spacing w:line="240" w:lineRule="exact"/>
              <w:ind w:left="6" w:hanging="21"/>
              <w:rPr>
                <w:rFonts w:ascii="仿宋_GB2312" w:eastAsia="仿宋_GB2312" w:hAnsi="宋体" w:cs="宋体"/>
                <w:color w:val="000000" w:themeColor="text1"/>
                <w:kern w:val="0"/>
                <w:szCs w:val="21"/>
              </w:rPr>
            </w:pPr>
          </w:p>
        </w:tc>
        <w:tc>
          <w:tcPr>
            <w:tcW w:w="1441" w:type="dxa"/>
            <w:vMerge/>
            <w:shd w:val="clear" w:color="auto" w:fill="auto"/>
            <w:vAlign w:val="center"/>
          </w:tcPr>
          <w:p w14:paraId="2CA0F3A7" w14:textId="77777777" w:rsidR="00EF274B" w:rsidRDefault="00EF274B">
            <w:pPr>
              <w:spacing w:line="240" w:lineRule="exact"/>
              <w:rPr>
                <w:rFonts w:ascii="仿宋_GB2312" w:eastAsia="仿宋_GB2312"/>
                <w:color w:val="000000" w:themeColor="text1"/>
              </w:rPr>
            </w:pPr>
          </w:p>
        </w:tc>
        <w:tc>
          <w:tcPr>
            <w:tcW w:w="2867" w:type="dxa"/>
            <w:shd w:val="clear" w:color="auto" w:fill="auto"/>
            <w:vAlign w:val="center"/>
          </w:tcPr>
          <w:p w14:paraId="35B00B7C" w14:textId="77777777" w:rsidR="00EF274B" w:rsidRDefault="00000000">
            <w:pPr>
              <w:spacing w:line="240" w:lineRule="exact"/>
              <w:rPr>
                <w:rFonts w:ascii="仿宋_GB2312" w:eastAsia="仿宋_GB2312"/>
                <w:b/>
                <w:bCs/>
                <w:color w:val="000000" w:themeColor="text1"/>
              </w:rPr>
            </w:pPr>
            <w:r>
              <w:rPr>
                <w:rFonts w:ascii="仿宋_GB2312" w:eastAsia="仿宋_GB2312" w:hint="eastAsia"/>
                <w:b/>
                <w:bCs/>
                <w:color w:val="000000" w:themeColor="text1"/>
              </w:rPr>
              <w:t>（适用于对从业人员开展安全生产教育培训）</w:t>
            </w:r>
          </w:p>
          <w:p w14:paraId="3DB56844" w14:textId="77777777" w:rsidR="00EF274B" w:rsidRDefault="00000000">
            <w:pPr>
              <w:spacing w:line="240" w:lineRule="exact"/>
              <w:rPr>
                <w:rFonts w:ascii="仿宋_GB2312" w:eastAsia="仿宋_GB2312"/>
                <w:color w:val="000000" w:themeColor="text1"/>
              </w:rPr>
            </w:pPr>
            <w:r>
              <w:rPr>
                <w:rFonts w:ascii="仿宋_GB2312" w:eastAsia="仿宋_GB2312" w:hint="eastAsia"/>
                <w:b/>
                <w:bCs/>
                <w:color w:val="000000" w:themeColor="text1"/>
              </w:rPr>
              <w:t>违反条款：《北京市安全生产条例》</w:t>
            </w:r>
            <w:r>
              <w:rPr>
                <w:rFonts w:ascii="仿宋_GB2312" w:eastAsia="仿宋_GB2312" w:hint="eastAsia"/>
                <w:color w:val="000000" w:themeColor="text1"/>
              </w:rPr>
              <w:t>第二十二条；</w:t>
            </w:r>
          </w:p>
          <w:p w14:paraId="736DD8D5"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10090" w:type="dxa"/>
            <w:gridSpan w:val="7"/>
            <w:vMerge/>
            <w:shd w:val="clear" w:color="auto" w:fill="auto"/>
            <w:vAlign w:val="center"/>
          </w:tcPr>
          <w:p w14:paraId="5824654E" w14:textId="77777777" w:rsidR="00EF274B" w:rsidRDefault="00EF274B">
            <w:pPr>
              <w:spacing w:line="240" w:lineRule="exact"/>
              <w:ind w:left="6" w:hanging="21"/>
              <w:rPr>
                <w:rFonts w:ascii="仿宋_GB2312" w:eastAsia="仿宋_GB2312" w:hAnsi="宋体" w:cs="宋体"/>
                <w:color w:val="000000" w:themeColor="text1"/>
                <w:kern w:val="0"/>
                <w:szCs w:val="21"/>
              </w:rPr>
            </w:pPr>
          </w:p>
        </w:tc>
      </w:tr>
      <w:tr w:rsidR="00EF274B" w14:paraId="01381C68" w14:textId="77777777">
        <w:trPr>
          <w:gridAfter w:val="3"/>
          <w:wAfter w:w="5858" w:type="dxa"/>
          <w:trHeight w:val="1246"/>
        </w:trPr>
        <w:tc>
          <w:tcPr>
            <w:tcW w:w="706" w:type="dxa"/>
            <w:shd w:val="clear" w:color="auto" w:fill="auto"/>
            <w:vAlign w:val="center"/>
          </w:tcPr>
          <w:p w14:paraId="05700118" w14:textId="77777777" w:rsidR="00EF274B" w:rsidRDefault="00000000">
            <w:pPr>
              <w:widowControl/>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5</w:t>
            </w:r>
          </w:p>
        </w:tc>
        <w:tc>
          <w:tcPr>
            <w:tcW w:w="1441" w:type="dxa"/>
            <w:shd w:val="clear" w:color="auto" w:fill="auto"/>
            <w:vAlign w:val="center"/>
          </w:tcPr>
          <w:p w14:paraId="34E69DF5"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未如实记录安全生产教育和培训情况</w:t>
            </w:r>
          </w:p>
        </w:tc>
        <w:tc>
          <w:tcPr>
            <w:tcW w:w="2867" w:type="dxa"/>
            <w:shd w:val="clear" w:color="auto" w:fill="auto"/>
            <w:vAlign w:val="center"/>
          </w:tcPr>
          <w:p w14:paraId="0E46883D"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违反条款：第二十八条第四款；</w:t>
            </w:r>
            <w:r>
              <w:rPr>
                <w:rFonts w:ascii="仿宋_GB2312" w:eastAsia="仿宋_GB2312" w:hint="eastAsia"/>
                <w:color w:val="000000" w:themeColor="text1"/>
              </w:rPr>
              <w:b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10090" w:type="dxa"/>
            <w:gridSpan w:val="7"/>
            <w:shd w:val="clear" w:color="auto" w:fill="auto"/>
            <w:vAlign w:val="center"/>
          </w:tcPr>
          <w:p w14:paraId="42E54388" w14:textId="77777777" w:rsidR="00EF274B"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生产经营单位未如实记录安全生产教育和培训情况的人数为5人以下的，处5万元以下的罚款；逾期未改正的，责令停产停业整顿，并处10万元以上15万元以下的罚款，对其直接负责的主管人员和其他责任人员处2万元以上4万元以下的罚款；</w:t>
            </w:r>
          </w:p>
          <w:p w14:paraId="705C9B29" w14:textId="77777777" w:rsidR="00EF274B"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生产经营单位未如实记录安全生产教育和培训情况人数为5人以上的，处5万元以上10万元以下的罚款；逾期未改正的，责令停产停业整顿，并处15万元以上20万元以下的罚款，对其直接负责的主管人员和其他责任人员处4万元以上5万元以下的罚款。</w:t>
            </w:r>
          </w:p>
          <w:p w14:paraId="2BB95D2C" w14:textId="77777777" w:rsidR="00EF274B" w:rsidRDefault="00EF274B">
            <w:pPr>
              <w:spacing w:line="240" w:lineRule="exact"/>
              <w:ind w:left="6" w:hanging="21"/>
              <w:rPr>
                <w:rFonts w:ascii="仿宋_GB2312" w:eastAsia="仿宋_GB2312" w:hAnsi="宋体" w:cs="宋体"/>
                <w:color w:val="000000" w:themeColor="text1"/>
                <w:kern w:val="0"/>
                <w:szCs w:val="21"/>
              </w:rPr>
            </w:pPr>
          </w:p>
        </w:tc>
      </w:tr>
      <w:tr w:rsidR="00EF274B" w14:paraId="2635D261" w14:textId="77777777">
        <w:trPr>
          <w:gridAfter w:val="3"/>
          <w:wAfter w:w="5858" w:type="dxa"/>
          <w:trHeight w:val="1246"/>
        </w:trPr>
        <w:tc>
          <w:tcPr>
            <w:tcW w:w="706" w:type="dxa"/>
            <w:shd w:val="clear" w:color="auto" w:fill="auto"/>
            <w:vAlign w:val="center"/>
          </w:tcPr>
          <w:p w14:paraId="60A676D4" w14:textId="77777777" w:rsidR="00EF274B" w:rsidRDefault="00000000">
            <w:pPr>
              <w:widowControl/>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6</w:t>
            </w:r>
          </w:p>
        </w:tc>
        <w:tc>
          <w:tcPr>
            <w:tcW w:w="1441" w:type="dxa"/>
            <w:shd w:val="clear" w:color="auto" w:fill="auto"/>
            <w:vAlign w:val="center"/>
          </w:tcPr>
          <w:p w14:paraId="6D2993EE"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未在有较大危险因素的生产经营场所和有关设施、设备上设置明显的安</w:t>
            </w:r>
            <w:r>
              <w:rPr>
                <w:rFonts w:ascii="仿宋_GB2312" w:eastAsia="仿宋_GB2312" w:hint="eastAsia"/>
                <w:color w:val="000000" w:themeColor="text1"/>
              </w:rPr>
              <w:lastRenderedPageBreak/>
              <w:t>全警示标志</w:t>
            </w:r>
          </w:p>
        </w:tc>
        <w:tc>
          <w:tcPr>
            <w:tcW w:w="2867" w:type="dxa"/>
            <w:shd w:val="clear" w:color="auto" w:fill="auto"/>
            <w:vAlign w:val="center"/>
          </w:tcPr>
          <w:p w14:paraId="6F1D12DC"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lastRenderedPageBreak/>
              <w:t>违反条款：第三十五条；</w:t>
            </w:r>
            <w:r>
              <w:rPr>
                <w:rFonts w:ascii="仿宋_GB2312" w:eastAsia="仿宋_GB2312" w:hint="eastAsia"/>
                <w:color w:val="000000" w:themeColor="text1"/>
              </w:rPr>
              <w:br/>
              <w:t>处罚条款：第九十九条第（一）项，责令限期改正，处五万元以下的罚款；逾期未改正的，处五万元以上二十万元以下的罚款，对其直接负责的主管</w:t>
            </w:r>
            <w:r>
              <w:rPr>
                <w:rFonts w:ascii="仿宋_GB2312" w:eastAsia="仿宋_GB2312" w:hint="eastAsia"/>
                <w:color w:val="000000" w:themeColor="text1"/>
              </w:rPr>
              <w:lastRenderedPageBreak/>
              <w:t>人员和其他直接责任人员处一万元以上二万元以下的罚款；情节严重的，责令停产停业整顿；构成犯罪的，依照刑法有关规定追究刑事责任。</w:t>
            </w:r>
          </w:p>
        </w:tc>
        <w:tc>
          <w:tcPr>
            <w:tcW w:w="10090" w:type="dxa"/>
            <w:gridSpan w:val="7"/>
            <w:shd w:val="clear" w:color="auto" w:fill="auto"/>
            <w:vAlign w:val="center"/>
          </w:tcPr>
          <w:p w14:paraId="4969766F" w14:textId="77777777" w:rsidR="00EF274B"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14:paraId="6DF16B8B" w14:textId="77777777" w:rsidR="00EF274B"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未在有较大危险因素的生产经营场所和有关设施、设备上设置明显的安全警示标志有5处以上10处以下的，处2万元以上4万元以下的罚款；逾期未改正的，处10万元以上15万元以下的罚款，对其直接负责的主管人员和其他直接责任人员处1万元以上2万元以下的罚款；</w:t>
            </w:r>
          </w:p>
          <w:p w14:paraId="61B7B0ED" w14:textId="77777777" w:rsidR="00EF274B"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2万元以下的罚款。</w:t>
            </w:r>
          </w:p>
          <w:p w14:paraId="5F0B50A2" w14:textId="77777777" w:rsidR="00EF274B"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4.逾期未改正，经责令仍拒不改正的，可予以责令停产停业整顿。</w:t>
            </w:r>
          </w:p>
          <w:p w14:paraId="50213D34" w14:textId="77777777" w:rsidR="00EF274B" w:rsidRDefault="00EF274B">
            <w:pPr>
              <w:spacing w:line="240" w:lineRule="exact"/>
              <w:ind w:left="6" w:hanging="21"/>
              <w:rPr>
                <w:rFonts w:ascii="仿宋_GB2312" w:eastAsia="仿宋_GB2312" w:hAnsi="宋体" w:cs="宋体"/>
                <w:color w:val="000000" w:themeColor="text1"/>
                <w:kern w:val="0"/>
                <w:szCs w:val="21"/>
              </w:rPr>
            </w:pPr>
          </w:p>
        </w:tc>
      </w:tr>
      <w:tr w:rsidR="00EF274B" w14:paraId="56B5E949" w14:textId="77777777">
        <w:trPr>
          <w:gridAfter w:val="3"/>
          <w:wAfter w:w="5858" w:type="dxa"/>
          <w:trHeight w:val="1246"/>
        </w:trPr>
        <w:tc>
          <w:tcPr>
            <w:tcW w:w="706" w:type="dxa"/>
            <w:shd w:val="clear" w:color="auto" w:fill="auto"/>
            <w:vAlign w:val="center"/>
          </w:tcPr>
          <w:p w14:paraId="79D48896" w14:textId="77777777" w:rsidR="00EF274B" w:rsidRDefault="00000000">
            <w:pPr>
              <w:widowControl/>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lastRenderedPageBreak/>
              <w:t>7</w:t>
            </w:r>
          </w:p>
        </w:tc>
        <w:tc>
          <w:tcPr>
            <w:tcW w:w="1441" w:type="dxa"/>
            <w:shd w:val="clear" w:color="auto" w:fill="auto"/>
            <w:vAlign w:val="center"/>
          </w:tcPr>
          <w:p w14:paraId="6988C8EB"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未建立事故隐患排查治理制度</w:t>
            </w:r>
          </w:p>
        </w:tc>
        <w:tc>
          <w:tcPr>
            <w:tcW w:w="2867" w:type="dxa"/>
            <w:shd w:val="clear" w:color="auto" w:fill="auto"/>
            <w:vAlign w:val="center"/>
          </w:tcPr>
          <w:p w14:paraId="3F90C4E6"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违反条款：第四十一条第二款；</w:t>
            </w:r>
            <w:r>
              <w:rPr>
                <w:rFonts w:ascii="仿宋_GB2312" w:eastAsia="仿宋_GB2312" w:hint="eastAsia"/>
                <w:color w:val="000000" w:themeColor="text1"/>
              </w:rPr>
              <w:b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10090" w:type="dxa"/>
            <w:gridSpan w:val="7"/>
            <w:shd w:val="clear" w:color="auto" w:fill="auto"/>
            <w:vAlign w:val="center"/>
          </w:tcPr>
          <w:p w14:paraId="2FDE8A1E" w14:textId="77777777" w:rsidR="00EF274B"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生产经营单位未建立事故隐患排查治理制度，处10万元以下的罚款；逾期未改正的，责令停产停业整顿，并处10万元以上20万元以下的罚款，对其直接负责的主管人员和其他直接责任人员处2万元以上5万元以下的罚款。</w:t>
            </w:r>
          </w:p>
          <w:p w14:paraId="07655D38" w14:textId="77777777" w:rsidR="00EF274B" w:rsidRDefault="00EF274B">
            <w:pPr>
              <w:spacing w:line="240" w:lineRule="exact"/>
              <w:ind w:left="6" w:hanging="21"/>
              <w:rPr>
                <w:rFonts w:ascii="仿宋_GB2312" w:eastAsia="仿宋_GB2312" w:hAnsi="宋体" w:cs="宋体"/>
                <w:color w:val="000000" w:themeColor="text1"/>
                <w:kern w:val="0"/>
                <w:szCs w:val="21"/>
              </w:rPr>
            </w:pPr>
          </w:p>
        </w:tc>
      </w:tr>
      <w:tr w:rsidR="00EF274B" w14:paraId="4427C0F1" w14:textId="77777777">
        <w:trPr>
          <w:gridAfter w:val="3"/>
          <w:wAfter w:w="5858" w:type="dxa"/>
          <w:trHeight w:val="2735"/>
        </w:trPr>
        <w:tc>
          <w:tcPr>
            <w:tcW w:w="706" w:type="dxa"/>
            <w:shd w:val="clear" w:color="auto" w:fill="auto"/>
            <w:vAlign w:val="center"/>
          </w:tcPr>
          <w:p w14:paraId="1BC37B5A" w14:textId="77777777" w:rsidR="00EF274B" w:rsidRDefault="00000000">
            <w:pPr>
              <w:widowControl/>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8</w:t>
            </w:r>
          </w:p>
        </w:tc>
        <w:tc>
          <w:tcPr>
            <w:tcW w:w="1441" w:type="dxa"/>
            <w:shd w:val="clear" w:color="auto" w:fill="auto"/>
            <w:vAlign w:val="center"/>
          </w:tcPr>
          <w:p w14:paraId="355FD967"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未如实记录事故隐患排查治理情况或者未向从业人员通报</w:t>
            </w:r>
          </w:p>
        </w:tc>
        <w:tc>
          <w:tcPr>
            <w:tcW w:w="2867" w:type="dxa"/>
            <w:shd w:val="clear" w:color="auto" w:fill="auto"/>
            <w:vAlign w:val="center"/>
          </w:tcPr>
          <w:p w14:paraId="3924169D"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 xml:space="preserve">违反条款：第四十一条第二款 </w:t>
            </w:r>
            <w:r>
              <w:rPr>
                <w:rFonts w:ascii="仿宋_GB2312" w:eastAsia="仿宋_GB2312" w:hint="eastAsia"/>
                <w:color w:val="000000" w:themeColor="text1"/>
              </w:rPr>
              <w:b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10090" w:type="dxa"/>
            <w:gridSpan w:val="7"/>
            <w:shd w:val="clear" w:color="auto" w:fill="auto"/>
            <w:vAlign w:val="center"/>
          </w:tcPr>
          <w:p w14:paraId="388468D7" w14:textId="77777777" w:rsidR="00EF274B"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存在未将事故隐患排查治理情况如实记录或者未向从业人员通报情况之一的，处5万元以下的罚款；逾期未改正的，责令停产停业整顿，并处10万元以上15万元以下的罚款，对其直接负责的主管人员和其他直接责任人员处2万元以上4万元以下的罚款；</w:t>
            </w:r>
          </w:p>
          <w:p w14:paraId="4AB6D7D9" w14:textId="77777777" w:rsidR="00EF274B"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未将事故隐患排查治理情况如实记录并且未向从业人员通报的，处5万元以上10万元以下的罚款；逾期未改正的，责令停产停业整顿，并处15万元以上20万元以下的罚款，对其直接负责的主管人员和其他直接责任人员处4万元以上5万元以下的罚款。</w:t>
            </w:r>
          </w:p>
          <w:p w14:paraId="63836E35" w14:textId="77777777" w:rsidR="00EF274B" w:rsidRDefault="00EF274B">
            <w:pPr>
              <w:spacing w:line="240" w:lineRule="exact"/>
              <w:ind w:left="6" w:hanging="21"/>
              <w:rPr>
                <w:rFonts w:ascii="仿宋_GB2312" w:eastAsia="仿宋_GB2312" w:hAnsi="宋体" w:cs="宋体"/>
                <w:color w:val="000000" w:themeColor="text1"/>
                <w:kern w:val="0"/>
                <w:szCs w:val="21"/>
              </w:rPr>
            </w:pPr>
          </w:p>
        </w:tc>
      </w:tr>
      <w:tr w:rsidR="00EF274B" w14:paraId="1BE9C327" w14:textId="77777777">
        <w:trPr>
          <w:gridAfter w:val="3"/>
          <w:wAfter w:w="5858" w:type="dxa"/>
          <w:trHeight w:val="3387"/>
        </w:trPr>
        <w:tc>
          <w:tcPr>
            <w:tcW w:w="706" w:type="dxa"/>
            <w:shd w:val="clear" w:color="auto" w:fill="auto"/>
            <w:vAlign w:val="center"/>
          </w:tcPr>
          <w:p w14:paraId="4421C7A6" w14:textId="77777777" w:rsidR="00EF274B" w:rsidRDefault="00000000">
            <w:pPr>
              <w:widowControl/>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lastRenderedPageBreak/>
              <w:t>9</w:t>
            </w:r>
          </w:p>
        </w:tc>
        <w:tc>
          <w:tcPr>
            <w:tcW w:w="1441" w:type="dxa"/>
            <w:shd w:val="clear" w:color="auto" w:fill="auto"/>
            <w:vAlign w:val="center"/>
          </w:tcPr>
          <w:p w14:paraId="5EF50CEF"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重大事故隐患排查治理情况未按照规定报告</w:t>
            </w:r>
          </w:p>
        </w:tc>
        <w:tc>
          <w:tcPr>
            <w:tcW w:w="2867" w:type="dxa"/>
            <w:shd w:val="clear" w:color="auto" w:fill="auto"/>
            <w:vAlign w:val="center"/>
          </w:tcPr>
          <w:p w14:paraId="79FE20A9"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 xml:space="preserve">违反条款：第四十一条第二款  </w:t>
            </w:r>
            <w:r>
              <w:rPr>
                <w:rFonts w:ascii="仿宋_GB2312" w:eastAsia="仿宋_GB2312" w:hint="eastAsia"/>
                <w:color w:val="000000" w:themeColor="text1"/>
              </w:rPr>
              <w:b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10090" w:type="dxa"/>
            <w:gridSpan w:val="7"/>
            <w:shd w:val="clear" w:color="auto" w:fill="auto"/>
            <w:vAlign w:val="center"/>
          </w:tcPr>
          <w:p w14:paraId="2537EC8E" w14:textId="77777777" w:rsidR="00EF274B"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生产经营单位重大事故隐患排查治理情况未按照规定报告的，处10万元以下的罚款；逾期未改正的，责令停产停业整顿，并处10万元以上20万元以下的罚款，对其直接负责的主管人员和其他直接责任人员处2万元以上5万元以下的罚款。</w:t>
            </w:r>
          </w:p>
          <w:p w14:paraId="6D7AD27C" w14:textId="77777777" w:rsidR="00EF274B" w:rsidRDefault="00EF274B">
            <w:pPr>
              <w:spacing w:line="240" w:lineRule="exact"/>
              <w:ind w:left="6" w:hanging="21"/>
              <w:rPr>
                <w:rFonts w:ascii="仿宋_GB2312" w:eastAsia="仿宋_GB2312" w:hAnsi="宋体" w:cs="宋体"/>
                <w:color w:val="000000" w:themeColor="text1"/>
                <w:kern w:val="0"/>
                <w:szCs w:val="21"/>
              </w:rPr>
            </w:pPr>
          </w:p>
        </w:tc>
      </w:tr>
      <w:tr w:rsidR="00EF274B" w14:paraId="494F9E3B" w14:textId="77777777">
        <w:trPr>
          <w:gridAfter w:val="3"/>
          <w:wAfter w:w="5858" w:type="dxa"/>
          <w:trHeight w:val="1246"/>
        </w:trPr>
        <w:tc>
          <w:tcPr>
            <w:tcW w:w="706" w:type="dxa"/>
            <w:vMerge w:val="restart"/>
            <w:shd w:val="clear" w:color="auto" w:fill="auto"/>
            <w:vAlign w:val="center"/>
          </w:tcPr>
          <w:p w14:paraId="71F07C6B" w14:textId="77777777" w:rsidR="00EF274B" w:rsidRDefault="00000000">
            <w:pPr>
              <w:widowControl/>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10</w:t>
            </w:r>
          </w:p>
        </w:tc>
        <w:tc>
          <w:tcPr>
            <w:tcW w:w="1441" w:type="dxa"/>
            <w:vMerge w:val="restart"/>
            <w:shd w:val="clear" w:color="auto" w:fill="auto"/>
            <w:vAlign w:val="center"/>
          </w:tcPr>
          <w:p w14:paraId="31E1F920"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未向从业人员如实告知有关安全生产事项</w:t>
            </w:r>
          </w:p>
        </w:tc>
        <w:tc>
          <w:tcPr>
            <w:tcW w:w="2867" w:type="dxa"/>
            <w:shd w:val="clear" w:color="auto" w:fill="auto"/>
            <w:vAlign w:val="center"/>
          </w:tcPr>
          <w:p w14:paraId="451F1BF6"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违反条款：《中华人民共和国安全生产法》第四十四条第一款；</w:t>
            </w:r>
            <w:r>
              <w:rPr>
                <w:rFonts w:ascii="仿宋_GB2312" w:eastAsia="仿宋_GB2312" w:hint="eastAsia"/>
                <w:color w:val="000000" w:themeColor="text1"/>
              </w:rPr>
              <w:b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10090" w:type="dxa"/>
            <w:gridSpan w:val="7"/>
            <w:vMerge w:val="restart"/>
            <w:shd w:val="clear" w:color="auto" w:fill="auto"/>
            <w:vAlign w:val="center"/>
          </w:tcPr>
          <w:p w14:paraId="55809651" w14:textId="77777777" w:rsidR="00EF274B"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生产经营单位未按照规定对3人以下从业人员如实告知有关安全生产事项的，处5万元以下的罚款；逾期未改正的，责令停产停业整顿，并处10万元以上15万元以下的罚款，对其直接负责的主管人员和其他直接责任人员处2万元以上3万元以下的罚款；</w:t>
            </w:r>
          </w:p>
          <w:p w14:paraId="4113751F" w14:textId="77777777" w:rsidR="00EF274B"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生产经营单位未按照规定对3人以上从业人员如实告知安全生产事项的，处5万元以上10万元以下的罚款；逾期未改正的，责令停产停业整顿，并处15万元以上20万元以下的罚款，对其直接负责的主管人员和其他直接责任人员处3万元以上5万元以下的罚款。</w:t>
            </w:r>
          </w:p>
          <w:p w14:paraId="2280FBFB" w14:textId="77777777" w:rsidR="00EF274B" w:rsidRDefault="00EF274B">
            <w:pPr>
              <w:spacing w:line="240" w:lineRule="exact"/>
              <w:ind w:left="6" w:hanging="21"/>
              <w:rPr>
                <w:rFonts w:ascii="仿宋_GB2312" w:eastAsia="仿宋_GB2312" w:hAnsi="宋体" w:cs="宋体"/>
                <w:color w:val="000000" w:themeColor="text1"/>
                <w:kern w:val="0"/>
                <w:szCs w:val="21"/>
              </w:rPr>
            </w:pPr>
          </w:p>
        </w:tc>
      </w:tr>
      <w:tr w:rsidR="00EF274B" w14:paraId="2E8DE24A" w14:textId="77777777">
        <w:trPr>
          <w:gridAfter w:val="3"/>
          <w:wAfter w:w="5858" w:type="dxa"/>
          <w:trHeight w:val="1246"/>
        </w:trPr>
        <w:tc>
          <w:tcPr>
            <w:tcW w:w="706" w:type="dxa"/>
            <w:vMerge/>
            <w:shd w:val="clear" w:color="auto" w:fill="auto"/>
            <w:vAlign w:val="center"/>
          </w:tcPr>
          <w:p w14:paraId="0E76134E" w14:textId="77777777" w:rsidR="00EF274B" w:rsidRDefault="00EF274B">
            <w:pPr>
              <w:widowControl/>
              <w:spacing w:line="240" w:lineRule="exact"/>
              <w:ind w:left="6" w:hanging="21"/>
              <w:rPr>
                <w:rFonts w:ascii="仿宋_GB2312" w:eastAsia="仿宋_GB2312" w:hAnsi="宋体" w:cs="宋体"/>
                <w:color w:val="000000" w:themeColor="text1"/>
                <w:kern w:val="0"/>
                <w:szCs w:val="21"/>
              </w:rPr>
            </w:pPr>
          </w:p>
        </w:tc>
        <w:tc>
          <w:tcPr>
            <w:tcW w:w="1441" w:type="dxa"/>
            <w:vMerge/>
            <w:shd w:val="clear" w:color="auto" w:fill="auto"/>
            <w:vAlign w:val="center"/>
          </w:tcPr>
          <w:p w14:paraId="62CF50F4" w14:textId="77777777" w:rsidR="00EF274B" w:rsidRDefault="00EF274B">
            <w:pPr>
              <w:spacing w:line="240" w:lineRule="exact"/>
              <w:rPr>
                <w:rFonts w:ascii="仿宋_GB2312" w:eastAsia="仿宋_GB2312"/>
                <w:color w:val="000000" w:themeColor="text1"/>
              </w:rPr>
            </w:pPr>
          </w:p>
        </w:tc>
        <w:tc>
          <w:tcPr>
            <w:tcW w:w="2867" w:type="dxa"/>
            <w:shd w:val="clear" w:color="auto" w:fill="auto"/>
            <w:vAlign w:val="center"/>
          </w:tcPr>
          <w:p w14:paraId="466194A1"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违反条款：《北京市安全生产条例》第三十七条第一款          处罚条款：第六十条，责令限期改正，处十万元以下的罚款；逾期未改正的，责令停产停业整顿，并处十万元以上二十万元以下的罚款，对其直接负责的主管人员和其他直接责任人员处二万元以上五万</w:t>
            </w:r>
            <w:r>
              <w:rPr>
                <w:rFonts w:ascii="仿宋_GB2312" w:eastAsia="仿宋_GB2312" w:hint="eastAsia"/>
                <w:color w:val="000000" w:themeColor="text1"/>
              </w:rPr>
              <w:lastRenderedPageBreak/>
              <w:t>元以下的罚款。</w:t>
            </w:r>
          </w:p>
        </w:tc>
        <w:tc>
          <w:tcPr>
            <w:tcW w:w="10090" w:type="dxa"/>
            <w:gridSpan w:val="7"/>
            <w:vMerge/>
            <w:shd w:val="clear" w:color="auto" w:fill="auto"/>
            <w:vAlign w:val="center"/>
          </w:tcPr>
          <w:p w14:paraId="288FC539" w14:textId="77777777" w:rsidR="00EF274B" w:rsidRDefault="00EF274B">
            <w:pPr>
              <w:spacing w:line="240" w:lineRule="exact"/>
              <w:ind w:left="6" w:hanging="21"/>
              <w:rPr>
                <w:rFonts w:ascii="仿宋_GB2312" w:eastAsia="仿宋_GB2312" w:hAnsi="宋体" w:cs="宋体"/>
                <w:color w:val="000000" w:themeColor="text1"/>
                <w:kern w:val="0"/>
                <w:szCs w:val="21"/>
              </w:rPr>
            </w:pPr>
          </w:p>
        </w:tc>
      </w:tr>
      <w:tr w:rsidR="00EF274B" w14:paraId="54EB3CEE" w14:textId="77777777">
        <w:trPr>
          <w:gridAfter w:val="3"/>
          <w:wAfter w:w="5858" w:type="dxa"/>
          <w:trHeight w:val="1246"/>
        </w:trPr>
        <w:tc>
          <w:tcPr>
            <w:tcW w:w="706" w:type="dxa"/>
            <w:shd w:val="clear" w:color="auto" w:fill="auto"/>
            <w:vAlign w:val="center"/>
          </w:tcPr>
          <w:p w14:paraId="142F0EC5" w14:textId="77777777" w:rsidR="00EF274B" w:rsidRDefault="00000000">
            <w:pPr>
              <w:widowControl/>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11</w:t>
            </w:r>
          </w:p>
        </w:tc>
        <w:tc>
          <w:tcPr>
            <w:tcW w:w="1441" w:type="dxa"/>
            <w:shd w:val="clear" w:color="auto" w:fill="auto"/>
            <w:vAlign w:val="center"/>
          </w:tcPr>
          <w:p w14:paraId="6C5665E5"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拒绝、阻碍负有安全生产监督管理职责的部门依法实施监督检查</w:t>
            </w:r>
          </w:p>
        </w:tc>
        <w:tc>
          <w:tcPr>
            <w:tcW w:w="2867" w:type="dxa"/>
            <w:shd w:val="clear" w:color="auto" w:fill="auto"/>
            <w:vAlign w:val="center"/>
          </w:tcPr>
          <w:p w14:paraId="498FE339"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违反条款：第六十六条；</w:t>
            </w:r>
            <w:r>
              <w:rPr>
                <w:rFonts w:ascii="仿宋_GB2312" w:eastAsia="仿宋_GB2312" w:hint="eastAsia"/>
                <w:color w:val="000000" w:themeColor="text1"/>
              </w:rPr>
              <w:b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10090" w:type="dxa"/>
            <w:gridSpan w:val="7"/>
            <w:shd w:val="clear" w:color="auto" w:fill="auto"/>
            <w:vAlign w:val="center"/>
          </w:tcPr>
          <w:p w14:paraId="300CE43D" w14:textId="77777777" w:rsidR="00EF274B"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1.生产经营单位拒绝安全生产行政执法人员依法监督检查，拒不改正的，处2万元以上10万元以下的罚款，对其直接负责的主管人员和其他直接责任人员处1万元的罚款；</w:t>
            </w:r>
          </w:p>
          <w:p w14:paraId="799CCC87" w14:textId="77777777" w:rsidR="00EF274B"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2.生产经营单位阻碍安全生产行政执法人员依法监督检查，拒不改正的，处10万元以上20万元以下的罚款，对其直接负责的主管人员和其他直接责任人员处1万元以上2万元以下的罚款。</w:t>
            </w:r>
          </w:p>
          <w:p w14:paraId="0F5F451E" w14:textId="77777777" w:rsidR="00EF274B" w:rsidRDefault="00EF274B">
            <w:pPr>
              <w:spacing w:line="240" w:lineRule="exact"/>
              <w:ind w:left="6" w:hanging="21"/>
              <w:rPr>
                <w:rFonts w:ascii="仿宋_GB2312" w:eastAsia="仿宋_GB2312" w:hAnsi="宋体" w:cs="宋体"/>
                <w:color w:val="000000" w:themeColor="text1"/>
                <w:kern w:val="0"/>
                <w:szCs w:val="21"/>
              </w:rPr>
            </w:pPr>
          </w:p>
        </w:tc>
      </w:tr>
      <w:tr w:rsidR="00EF274B" w14:paraId="19895AEE" w14:textId="77777777">
        <w:trPr>
          <w:gridAfter w:val="3"/>
          <w:wAfter w:w="5858" w:type="dxa"/>
          <w:trHeight w:val="1246"/>
        </w:trPr>
        <w:tc>
          <w:tcPr>
            <w:tcW w:w="706" w:type="dxa"/>
            <w:shd w:val="clear" w:color="auto" w:fill="auto"/>
            <w:vAlign w:val="center"/>
          </w:tcPr>
          <w:p w14:paraId="5F8D56AB" w14:textId="77777777" w:rsidR="00EF274B" w:rsidRDefault="00000000">
            <w:pPr>
              <w:widowControl/>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12</w:t>
            </w:r>
          </w:p>
        </w:tc>
        <w:tc>
          <w:tcPr>
            <w:tcW w:w="1441" w:type="dxa"/>
            <w:shd w:val="clear" w:color="auto" w:fill="auto"/>
            <w:vAlign w:val="center"/>
          </w:tcPr>
          <w:p w14:paraId="4C42C0A7"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未执行专项安全生产管理措施逾期未改正</w:t>
            </w:r>
          </w:p>
        </w:tc>
        <w:tc>
          <w:tcPr>
            <w:tcW w:w="2867" w:type="dxa"/>
            <w:shd w:val="clear" w:color="auto" w:fill="auto"/>
            <w:vAlign w:val="center"/>
          </w:tcPr>
          <w:p w14:paraId="37E59B0A"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违反条款：《北京市安全生产条例》第四十四条第一款          处罚条款：第六十一条，责令限期改正；逾期未改正的，责令停止生产经营活动。</w:t>
            </w:r>
          </w:p>
        </w:tc>
        <w:tc>
          <w:tcPr>
            <w:tcW w:w="10090" w:type="dxa"/>
            <w:gridSpan w:val="7"/>
            <w:shd w:val="clear" w:color="auto" w:fill="auto"/>
            <w:vAlign w:val="center"/>
          </w:tcPr>
          <w:p w14:paraId="7E799656" w14:textId="77777777" w:rsidR="00EF274B"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无</w:t>
            </w:r>
          </w:p>
        </w:tc>
      </w:tr>
      <w:tr w:rsidR="00EF274B" w14:paraId="43C33CE5" w14:textId="77777777">
        <w:trPr>
          <w:gridAfter w:val="3"/>
          <w:wAfter w:w="5858" w:type="dxa"/>
          <w:trHeight w:val="868"/>
        </w:trPr>
        <w:tc>
          <w:tcPr>
            <w:tcW w:w="15104" w:type="dxa"/>
            <w:gridSpan w:val="10"/>
            <w:shd w:val="clear" w:color="auto" w:fill="auto"/>
            <w:vAlign w:val="center"/>
          </w:tcPr>
          <w:p w14:paraId="45720F56" w14:textId="77777777" w:rsidR="00EF274B" w:rsidRDefault="00000000">
            <w:pPr>
              <w:pStyle w:val="20"/>
              <w:jc w:val="center"/>
              <w:rPr>
                <w:rFonts w:ascii="仿宋_GB2312" w:eastAsia="仿宋_GB2312"/>
                <w:color w:val="000000" w:themeColor="text1"/>
                <w:szCs w:val="21"/>
                <w:lang w:eastAsia="zh-Hans"/>
              </w:rPr>
            </w:pPr>
            <w:bookmarkStart w:id="33" w:name="_Toc521444226"/>
            <w:r>
              <w:rPr>
                <w:rFonts w:hint="eastAsia"/>
                <w:color w:val="000000" w:themeColor="text1"/>
              </w:rPr>
              <w:t>《北京市生产安全事故隐患排查治理办法》</w:t>
            </w:r>
            <w:r>
              <w:rPr>
                <w:rFonts w:hint="eastAsia"/>
                <w:color w:val="000000" w:themeColor="text1"/>
                <w:lang w:eastAsia="zh-Hans"/>
              </w:rPr>
              <w:t>案由</w:t>
            </w:r>
            <w:r>
              <w:rPr>
                <w:color w:val="000000" w:themeColor="text1"/>
                <w:lang w:eastAsia="zh-Hans"/>
              </w:rPr>
              <w:t>2</w:t>
            </w:r>
            <w:r>
              <w:rPr>
                <w:rFonts w:hint="eastAsia"/>
                <w:color w:val="000000" w:themeColor="text1"/>
                <w:lang w:eastAsia="zh-Hans"/>
              </w:rPr>
              <w:t>项</w:t>
            </w:r>
            <w:bookmarkEnd w:id="33"/>
          </w:p>
        </w:tc>
      </w:tr>
      <w:tr w:rsidR="00EF274B" w14:paraId="7AFFDB2A" w14:textId="77777777">
        <w:trPr>
          <w:gridAfter w:val="3"/>
          <w:wAfter w:w="5858" w:type="dxa"/>
          <w:trHeight w:val="1246"/>
        </w:trPr>
        <w:tc>
          <w:tcPr>
            <w:tcW w:w="706" w:type="dxa"/>
            <w:shd w:val="clear" w:color="auto" w:fill="auto"/>
            <w:vAlign w:val="center"/>
          </w:tcPr>
          <w:p w14:paraId="3403F130" w14:textId="77777777" w:rsidR="00EF274B" w:rsidRDefault="00000000">
            <w:pPr>
              <w:widowControl/>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w:t>
            </w:r>
          </w:p>
        </w:tc>
        <w:tc>
          <w:tcPr>
            <w:tcW w:w="1441" w:type="dxa"/>
            <w:shd w:val="clear" w:color="auto" w:fill="auto"/>
            <w:vAlign w:val="center"/>
          </w:tcPr>
          <w:p w14:paraId="164889AB"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主要负责人未履行规定的事故隐患排查治理职责</w:t>
            </w:r>
          </w:p>
        </w:tc>
        <w:tc>
          <w:tcPr>
            <w:tcW w:w="2867" w:type="dxa"/>
            <w:shd w:val="clear" w:color="auto" w:fill="auto"/>
            <w:vAlign w:val="center"/>
          </w:tcPr>
          <w:p w14:paraId="77D626AE"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w:t>
            </w:r>
            <w:r>
              <w:rPr>
                <w:rFonts w:ascii="仿宋_GB2312" w:eastAsia="仿宋_GB2312" w:hint="eastAsia"/>
                <w:color w:val="000000" w:themeColor="text1"/>
                <w:lang w:eastAsia="zh-Hans"/>
              </w:rPr>
              <w:t>第</w:t>
            </w:r>
            <w:r>
              <w:rPr>
                <w:rFonts w:ascii="仿宋_GB2312" w:eastAsia="仿宋_GB2312" w:hint="eastAsia"/>
                <w:color w:val="000000" w:themeColor="text1"/>
              </w:rPr>
              <w:t>七条；</w:t>
            </w:r>
          </w:p>
          <w:p w14:paraId="6D96DEF0"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处罚条款：第二十六条，责令限期改正；逾期未改正的，处2万元以上5万元以下罚款。</w:t>
            </w:r>
          </w:p>
          <w:p w14:paraId="4FF39599" w14:textId="77777777" w:rsidR="00EF274B" w:rsidRDefault="00EF274B">
            <w:pPr>
              <w:spacing w:line="240" w:lineRule="exact"/>
              <w:rPr>
                <w:rFonts w:ascii="仿宋_GB2312" w:eastAsia="仿宋_GB2312"/>
                <w:color w:val="000000" w:themeColor="text1"/>
              </w:rPr>
            </w:pPr>
          </w:p>
        </w:tc>
        <w:tc>
          <w:tcPr>
            <w:tcW w:w="10090" w:type="dxa"/>
            <w:gridSpan w:val="7"/>
            <w:shd w:val="clear" w:color="auto" w:fill="auto"/>
            <w:vAlign w:val="center"/>
          </w:tcPr>
          <w:p w14:paraId="4EBEE486" w14:textId="77777777" w:rsidR="00EF274B"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1.经责令限期改正，主要负责人仍未履行其中任一项职责的，对主要负责人处2万元以上3万元以下的罚款；</w:t>
            </w:r>
          </w:p>
          <w:p w14:paraId="0C51CFA2" w14:textId="77777777" w:rsidR="00EF274B"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2.经责令限期改正，主要负责人仍未履行其中任两项以上职责的，对主要负责人处3万元以上5万元以下的罚款。</w:t>
            </w:r>
          </w:p>
          <w:p w14:paraId="3997435B" w14:textId="77777777" w:rsidR="00EF274B" w:rsidRDefault="00EF274B">
            <w:pPr>
              <w:spacing w:line="240" w:lineRule="exact"/>
              <w:ind w:left="6" w:hanging="21"/>
              <w:rPr>
                <w:rFonts w:ascii="仿宋_GB2312" w:eastAsia="仿宋_GB2312" w:hAnsi="宋体" w:cs="宋体"/>
                <w:color w:val="000000" w:themeColor="text1"/>
                <w:kern w:val="0"/>
                <w:szCs w:val="21"/>
              </w:rPr>
            </w:pPr>
          </w:p>
        </w:tc>
      </w:tr>
      <w:tr w:rsidR="00EF274B" w14:paraId="5EF9CA7C" w14:textId="77777777">
        <w:trPr>
          <w:gridAfter w:val="3"/>
          <w:wAfter w:w="5858" w:type="dxa"/>
          <w:trHeight w:val="2795"/>
        </w:trPr>
        <w:tc>
          <w:tcPr>
            <w:tcW w:w="706" w:type="dxa"/>
            <w:shd w:val="clear" w:color="auto" w:fill="auto"/>
            <w:vAlign w:val="center"/>
          </w:tcPr>
          <w:p w14:paraId="4487C3AF" w14:textId="77777777" w:rsidR="00EF274B" w:rsidRDefault="00000000">
            <w:pPr>
              <w:widowControl/>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lastRenderedPageBreak/>
              <w:t>2</w:t>
            </w:r>
          </w:p>
        </w:tc>
        <w:tc>
          <w:tcPr>
            <w:tcW w:w="1441" w:type="dxa"/>
            <w:shd w:val="clear" w:color="auto" w:fill="auto"/>
            <w:vAlign w:val="center"/>
          </w:tcPr>
          <w:p w14:paraId="276AD9EE" w14:textId="77777777" w:rsidR="00EF274B" w:rsidRDefault="00000000">
            <w:pPr>
              <w:spacing w:line="240" w:lineRule="exact"/>
              <w:jc w:val="left"/>
              <w:rPr>
                <w:rFonts w:ascii="仿宋_GB2312" w:eastAsia="仿宋_GB2312"/>
                <w:color w:val="000000" w:themeColor="text1"/>
              </w:rPr>
            </w:pPr>
            <w:r>
              <w:rPr>
                <w:rFonts w:ascii="仿宋_GB2312" w:eastAsia="仿宋_GB2312" w:hint="eastAsia"/>
                <w:color w:val="000000" w:themeColor="text1"/>
              </w:rPr>
              <w:t>未定期通报事故隐患排查治理情况，或者未公示重大事故隐患的危害程度、影响范围和应急措施</w:t>
            </w:r>
          </w:p>
        </w:tc>
        <w:tc>
          <w:tcPr>
            <w:tcW w:w="2867" w:type="dxa"/>
            <w:shd w:val="clear" w:color="auto" w:fill="auto"/>
            <w:vAlign w:val="center"/>
          </w:tcPr>
          <w:p w14:paraId="493752A2" w14:textId="77777777" w:rsidR="00EF274B" w:rsidRDefault="00000000">
            <w:pPr>
              <w:spacing w:line="240" w:lineRule="exact"/>
              <w:jc w:val="left"/>
              <w:rPr>
                <w:rFonts w:ascii="仿宋_GB2312" w:eastAsia="仿宋_GB2312"/>
                <w:color w:val="000000" w:themeColor="text1"/>
              </w:rPr>
            </w:pPr>
            <w:r>
              <w:rPr>
                <w:rFonts w:ascii="仿宋_GB2312" w:eastAsia="仿宋_GB2312" w:hint="eastAsia"/>
                <w:color w:val="000000" w:themeColor="text1"/>
              </w:rPr>
              <w:t>违反条款：第十一条；</w:t>
            </w:r>
          </w:p>
          <w:p w14:paraId="6A69DC27" w14:textId="77777777" w:rsidR="00EF274B" w:rsidRDefault="00000000">
            <w:pPr>
              <w:spacing w:line="240" w:lineRule="exact"/>
              <w:jc w:val="left"/>
              <w:rPr>
                <w:rFonts w:ascii="仿宋_GB2312" w:eastAsia="仿宋_GB2312"/>
                <w:color w:val="000000" w:themeColor="text1"/>
              </w:rPr>
            </w:pPr>
            <w:r>
              <w:rPr>
                <w:rFonts w:ascii="仿宋_GB2312" w:eastAsia="仿宋_GB2312" w:hint="eastAsia"/>
                <w:color w:val="000000" w:themeColor="text1"/>
              </w:rPr>
              <w:t>处罚条款：第二十八条，责令限期改正，可以处5万元以下罚款；逾期未改正的，责令停产停业整顿，并处5万元以上10万元以下罚款。</w:t>
            </w:r>
          </w:p>
        </w:tc>
        <w:tc>
          <w:tcPr>
            <w:tcW w:w="10090" w:type="dxa"/>
            <w:gridSpan w:val="7"/>
            <w:shd w:val="clear" w:color="auto" w:fill="auto"/>
            <w:vAlign w:val="center"/>
          </w:tcPr>
          <w:p w14:paraId="7A2FB30F" w14:textId="77777777" w:rsidR="00EF274B"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存在虽向从业人员通报了隐患排查治理情况但未每月通报，或者就重大事故隐患的危害程度、影响范围和应急措施虽向从业人员进行了公示但公示不全的，可以处2万元以下的罚款；逾期未改正的，责令停产停业整顿，并处5万元以上7万元以下的罚款；</w:t>
            </w:r>
          </w:p>
          <w:p w14:paraId="12F54010" w14:textId="77777777" w:rsidR="00EF274B" w:rsidRDefault="00000000">
            <w:pPr>
              <w:spacing w:line="240" w:lineRule="exact"/>
              <w:ind w:left="6" w:hanging="21"/>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未向从业人员通报隐患排查治理情况，或者未向从业人员公示事故隐患的危害程度、影响范围和应急措施的，可以处2万元以上5万元以下的罚款；逾期未改正的，责令停产停业整顿，并处7万元以上10万元以下的罚款。</w:t>
            </w:r>
          </w:p>
          <w:p w14:paraId="65A751CB" w14:textId="77777777" w:rsidR="00EF274B" w:rsidRDefault="00EF274B">
            <w:pPr>
              <w:spacing w:line="240" w:lineRule="exact"/>
              <w:ind w:left="6" w:hanging="21"/>
              <w:rPr>
                <w:rFonts w:ascii="仿宋_GB2312" w:eastAsia="仿宋_GB2312" w:hAnsi="宋体" w:cs="宋体"/>
                <w:color w:val="000000" w:themeColor="text1"/>
                <w:kern w:val="0"/>
                <w:szCs w:val="21"/>
              </w:rPr>
            </w:pPr>
          </w:p>
        </w:tc>
      </w:tr>
      <w:tr w:rsidR="00EF274B" w14:paraId="566275C5" w14:textId="77777777">
        <w:trPr>
          <w:gridAfter w:val="3"/>
          <w:wAfter w:w="5858" w:type="dxa"/>
          <w:trHeight w:val="1091"/>
        </w:trPr>
        <w:tc>
          <w:tcPr>
            <w:tcW w:w="15104" w:type="dxa"/>
            <w:gridSpan w:val="10"/>
            <w:shd w:val="clear" w:color="auto" w:fill="auto"/>
            <w:vAlign w:val="center"/>
          </w:tcPr>
          <w:p w14:paraId="2FD9ECE9" w14:textId="77777777" w:rsidR="00EF274B" w:rsidRDefault="00000000">
            <w:pPr>
              <w:pStyle w:val="20"/>
              <w:jc w:val="center"/>
              <w:rPr>
                <w:rFonts w:ascii="仿宋_GB2312" w:eastAsia="仿宋_GB2312"/>
                <w:color w:val="000000" w:themeColor="text1"/>
                <w:szCs w:val="21"/>
              </w:rPr>
            </w:pPr>
            <w:bookmarkStart w:id="34" w:name="_Toc856963450"/>
            <w:r>
              <w:rPr>
                <w:rFonts w:hint="eastAsia"/>
              </w:rPr>
              <w:t>《北京市单用途预付卡管理条例》案由7项</w:t>
            </w:r>
            <w:bookmarkEnd w:id="34"/>
          </w:p>
        </w:tc>
      </w:tr>
      <w:tr w:rsidR="00EF274B" w14:paraId="7FBA543A" w14:textId="77777777">
        <w:trPr>
          <w:gridAfter w:val="3"/>
          <w:wAfter w:w="5858" w:type="dxa"/>
          <w:trHeight w:val="1092"/>
        </w:trPr>
        <w:tc>
          <w:tcPr>
            <w:tcW w:w="706" w:type="dxa"/>
            <w:shd w:val="clear" w:color="auto" w:fill="auto"/>
            <w:vAlign w:val="center"/>
          </w:tcPr>
          <w:p w14:paraId="1A4CD937"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仿宋_GB2312" w:cs="仿宋_GB2312" w:hint="eastAsia"/>
                <w:color w:val="000000"/>
                <w:szCs w:val="21"/>
              </w:rPr>
              <w:t>1</w:t>
            </w:r>
          </w:p>
        </w:tc>
        <w:tc>
          <w:tcPr>
            <w:tcW w:w="1441" w:type="dxa"/>
            <w:shd w:val="clear" w:color="auto" w:fill="auto"/>
            <w:vAlign w:val="center"/>
          </w:tcPr>
          <w:p w14:paraId="1135D3DF"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预付卡经营者违反规定发行预付卡或者为消费者办理续卡的</w:t>
            </w:r>
          </w:p>
        </w:tc>
        <w:tc>
          <w:tcPr>
            <w:tcW w:w="2867" w:type="dxa"/>
            <w:shd w:val="clear" w:color="auto" w:fill="auto"/>
            <w:vAlign w:val="center"/>
          </w:tcPr>
          <w:p w14:paraId="590DD106"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违反条款：第十一条；处罚条款：第二十八条 责令立即停止发卡、续卡，处两万元以上十万元以下罚款；情节严重的，责令停业。</w:t>
            </w:r>
          </w:p>
        </w:tc>
        <w:tc>
          <w:tcPr>
            <w:tcW w:w="1103" w:type="dxa"/>
            <w:shd w:val="clear" w:color="auto" w:fill="auto"/>
            <w:vAlign w:val="center"/>
          </w:tcPr>
          <w:p w14:paraId="0218CA2B"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szCs w:val="21"/>
                <w:lang w:val="en"/>
              </w:rPr>
              <w:t>20000</w:t>
            </w:r>
          </w:p>
        </w:tc>
        <w:tc>
          <w:tcPr>
            <w:tcW w:w="990" w:type="dxa"/>
            <w:shd w:val="clear" w:color="auto" w:fill="auto"/>
            <w:vAlign w:val="center"/>
          </w:tcPr>
          <w:p w14:paraId="0C10982F"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lang w:val="en"/>
              </w:rPr>
              <w:t>1</w:t>
            </w:r>
          </w:p>
        </w:tc>
        <w:tc>
          <w:tcPr>
            <w:tcW w:w="3440" w:type="dxa"/>
            <w:gridSpan w:val="2"/>
            <w:shd w:val="clear" w:color="auto" w:fill="auto"/>
            <w:vAlign w:val="center"/>
          </w:tcPr>
          <w:p w14:paraId="73AAFE44"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int="eastAsia"/>
                <w:color w:val="000000"/>
              </w:rPr>
              <w:t>造成较大社会影响或者严重后果的，系数4。</w:t>
            </w:r>
          </w:p>
        </w:tc>
        <w:tc>
          <w:tcPr>
            <w:tcW w:w="1628" w:type="dxa"/>
            <w:shd w:val="clear" w:color="auto" w:fill="auto"/>
            <w:vAlign w:val="center"/>
          </w:tcPr>
          <w:p w14:paraId="01E97A92"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罚款数额＝</w:t>
            </w:r>
            <w:r>
              <w:rPr>
                <w:rFonts w:ascii="仿宋_GB2312" w:eastAsia="仿宋_GB2312" w:hAnsi="仿宋_GB2312" w:cs="仿宋_GB2312"/>
                <w:szCs w:val="21"/>
                <w:lang w:val="en"/>
              </w:rPr>
              <w:t>20</w:t>
            </w:r>
            <w:r>
              <w:rPr>
                <w:rFonts w:ascii="仿宋_GB2312" w:eastAsia="仿宋_GB2312" w:hAnsi="仿宋_GB2312" w:cs="仿宋_GB2312" w:hint="eastAsia"/>
                <w:szCs w:val="21"/>
              </w:rPr>
              <w:t>000×（1+情节系数+变量系数）</w:t>
            </w:r>
          </w:p>
        </w:tc>
        <w:tc>
          <w:tcPr>
            <w:tcW w:w="2929" w:type="dxa"/>
            <w:gridSpan w:val="2"/>
            <w:shd w:val="clear" w:color="auto" w:fill="auto"/>
            <w:vAlign w:val="center"/>
          </w:tcPr>
          <w:p w14:paraId="750FF1C0"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4542708E" w14:textId="77777777">
        <w:trPr>
          <w:gridAfter w:val="3"/>
          <w:wAfter w:w="5858" w:type="dxa"/>
          <w:trHeight w:val="1092"/>
        </w:trPr>
        <w:tc>
          <w:tcPr>
            <w:tcW w:w="706" w:type="dxa"/>
            <w:shd w:val="clear" w:color="auto" w:fill="auto"/>
            <w:vAlign w:val="center"/>
          </w:tcPr>
          <w:p w14:paraId="2A3E2132"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仿宋_GB2312" w:cs="仿宋_GB2312" w:hint="eastAsia"/>
                <w:color w:val="000000"/>
                <w:szCs w:val="21"/>
              </w:rPr>
              <w:t>2</w:t>
            </w:r>
          </w:p>
        </w:tc>
        <w:tc>
          <w:tcPr>
            <w:tcW w:w="1441" w:type="dxa"/>
            <w:shd w:val="clear" w:color="auto" w:fill="auto"/>
            <w:vAlign w:val="center"/>
          </w:tcPr>
          <w:p w14:paraId="2C8C32D6"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预付卡经营者未向消费者出具载明规定内容的凭据逾期不改正</w:t>
            </w:r>
          </w:p>
        </w:tc>
        <w:tc>
          <w:tcPr>
            <w:tcW w:w="2867" w:type="dxa"/>
            <w:shd w:val="clear" w:color="auto" w:fill="auto"/>
            <w:vAlign w:val="center"/>
          </w:tcPr>
          <w:p w14:paraId="19871403"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违反条款：第十三条第一款、第二款；处罚条款：第二十九条第（一）项   责令限期改正；逾期不改的，可以处二千元以上一万元以下罚款，并责令暂时停止发行</w:t>
            </w:r>
            <w:r>
              <w:rPr>
                <w:rFonts w:ascii="仿宋_GB2312" w:eastAsia="仿宋_GB2312" w:hAnsi="仿宋_GB2312" w:cs="仿宋_GB2312" w:hint="eastAsia"/>
                <w:szCs w:val="21"/>
              </w:rPr>
              <w:lastRenderedPageBreak/>
              <w:t>预付卡。</w:t>
            </w:r>
          </w:p>
        </w:tc>
        <w:tc>
          <w:tcPr>
            <w:tcW w:w="1103" w:type="dxa"/>
            <w:shd w:val="clear" w:color="auto" w:fill="auto"/>
            <w:vAlign w:val="center"/>
          </w:tcPr>
          <w:p w14:paraId="6E176984"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szCs w:val="21"/>
                <w:lang w:val="en"/>
              </w:rPr>
              <w:lastRenderedPageBreak/>
              <w:t>2000</w:t>
            </w:r>
          </w:p>
        </w:tc>
        <w:tc>
          <w:tcPr>
            <w:tcW w:w="990" w:type="dxa"/>
            <w:shd w:val="clear" w:color="auto" w:fill="auto"/>
            <w:vAlign w:val="center"/>
          </w:tcPr>
          <w:p w14:paraId="1337D029"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1</w:t>
            </w:r>
          </w:p>
        </w:tc>
        <w:tc>
          <w:tcPr>
            <w:tcW w:w="3440" w:type="dxa"/>
            <w:gridSpan w:val="2"/>
            <w:shd w:val="clear" w:color="auto" w:fill="auto"/>
            <w:vAlign w:val="center"/>
          </w:tcPr>
          <w:p w14:paraId="5F397B40"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int="eastAsia"/>
                <w:color w:val="000000"/>
              </w:rPr>
              <w:t>造成较大社会影响或者严重后果的，系数4。</w:t>
            </w:r>
          </w:p>
        </w:tc>
        <w:tc>
          <w:tcPr>
            <w:tcW w:w="1628" w:type="dxa"/>
            <w:shd w:val="clear" w:color="auto" w:fill="auto"/>
            <w:vAlign w:val="center"/>
          </w:tcPr>
          <w:p w14:paraId="3B3A3598"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罚款数额＝2000×（1+情节系数+变量系数）</w:t>
            </w:r>
          </w:p>
        </w:tc>
        <w:tc>
          <w:tcPr>
            <w:tcW w:w="2929" w:type="dxa"/>
            <w:gridSpan w:val="2"/>
            <w:shd w:val="clear" w:color="auto" w:fill="auto"/>
            <w:vAlign w:val="center"/>
          </w:tcPr>
          <w:p w14:paraId="4326DEE9"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4687EC03" w14:textId="77777777">
        <w:trPr>
          <w:gridAfter w:val="3"/>
          <w:wAfter w:w="5858" w:type="dxa"/>
          <w:trHeight w:val="1092"/>
        </w:trPr>
        <w:tc>
          <w:tcPr>
            <w:tcW w:w="706" w:type="dxa"/>
            <w:shd w:val="clear" w:color="auto" w:fill="auto"/>
            <w:vAlign w:val="center"/>
          </w:tcPr>
          <w:p w14:paraId="20E4BE3F"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仿宋_GB2312" w:cs="仿宋_GB2312" w:hint="eastAsia"/>
                <w:color w:val="000000"/>
                <w:szCs w:val="21"/>
              </w:rPr>
              <w:t>3</w:t>
            </w:r>
          </w:p>
        </w:tc>
        <w:tc>
          <w:tcPr>
            <w:tcW w:w="1441" w:type="dxa"/>
            <w:shd w:val="clear" w:color="auto" w:fill="auto"/>
            <w:vAlign w:val="center"/>
          </w:tcPr>
          <w:p w14:paraId="02633562"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预付卡经营者未按照规定提供查询或者未按照规定履行告知义务逾期不改正</w:t>
            </w:r>
          </w:p>
        </w:tc>
        <w:tc>
          <w:tcPr>
            <w:tcW w:w="2867" w:type="dxa"/>
            <w:shd w:val="clear" w:color="auto" w:fill="auto"/>
            <w:vAlign w:val="center"/>
          </w:tcPr>
          <w:p w14:paraId="33039072"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违反条款：第十八条；处罚条款：第二十九条第（二）项   责令限期改正；逾期不改的，可以处二千元以上一万元以下罚款，并责令暂时停止发行预付卡。</w:t>
            </w:r>
          </w:p>
        </w:tc>
        <w:tc>
          <w:tcPr>
            <w:tcW w:w="1103" w:type="dxa"/>
            <w:shd w:val="clear" w:color="auto" w:fill="auto"/>
            <w:vAlign w:val="center"/>
          </w:tcPr>
          <w:p w14:paraId="2AC946D3"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szCs w:val="21"/>
                <w:lang w:val="en"/>
              </w:rPr>
              <w:t>2000</w:t>
            </w:r>
          </w:p>
        </w:tc>
        <w:tc>
          <w:tcPr>
            <w:tcW w:w="990" w:type="dxa"/>
            <w:shd w:val="clear" w:color="auto" w:fill="auto"/>
            <w:vAlign w:val="center"/>
          </w:tcPr>
          <w:p w14:paraId="06AEDC3B"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1</w:t>
            </w:r>
          </w:p>
        </w:tc>
        <w:tc>
          <w:tcPr>
            <w:tcW w:w="3440" w:type="dxa"/>
            <w:gridSpan w:val="2"/>
            <w:shd w:val="clear" w:color="auto" w:fill="auto"/>
            <w:vAlign w:val="center"/>
          </w:tcPr>
          <w:p w14:paraId="7D437329"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int="eastAsia"/>
                <w:color w:val="000000"/>
              </w:rPr>
              <w:t>造成较大社会影响或者严重后果的，系数4。</w:t>
            </w:r>
          </w:p>
        </w:tc>
        <w:tc>
          <w:tcPr>
            <w:tcW w:w="1628" w:type="dxa"/>
            <w:shd w:val="clear" w:color="auto" w:fill="auto"/>
            <w:vAlign w:val="center"/>
          </w:tcPr>
          <w:p w14:paraId="1FA5E0C9"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罚款数额＝2000×（1+情节系数+变量系数）</w:t>
            </w:r>
          </w:p>
        </w:tc>
        <w:tc>
          <w:tcPr>
            <w:tcW w:w="2929" w:type="dxa"/>
            <w:gridSpan w:val="2"/>
            <w:shd w:val="clear" w:color="auto" w:fill="auto"/>
            <w:vAlign w:val="center"/>
          </w:tcPr>
          <w:p w14:paraId="39AD4048"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5CEB870E" w14:textId="77777777">
        <w:trPr>
          <w:gridAfter w:val="3"/>
          <w:wAfter w:w="5858" w:type="dxa"/>
          <w:trHeight w:val="1092"/>
        </w:trPr>
        <w:tc>
          <w:tcPr>
            <w:tcW w:w="706" w:type="dxa"/>
            <w:shd w:val="clear" w:color="auto" w:fill="auto"/>
            <w:vAlign w:val="center"/>
          </w:tcPr>
          <w:p w14:paraId="67761178"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仿宋_GB2312" w:cs="仿宋_GB2312" w:hint="eastAsia"/>
                <w:color w:val="000000"/>
                <w:szCs w:val="21"/>
              </w:rPr>
              <w:t>4</w:t>
            </w:r>
          </w:p>
        </w:tc>
        <w:tc>
          <w:tcPr>
            <w:tcW w:w="1441" w:type="dxa"/>
            <w:shd w:val="clear" w:color="auto" w:fill="auto"/>
            <w:vAlign w:val="center"/>
          </w:tcPr>
          <w:p w14:paraId="37891564"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预付卡经营者未按照规定保存交易记录逾期不改正</w:t>
            </w:r>
          </w:p>
        </w:tc>
        <w:tc>
          <w:tcPr>
            <w:tcW w:w="2867" w:type="dxa"/>
            <w:shd w:val="clear" w:color="auto" w:fill="auto"/>
            <w:vAlign w:val="center"/>
          </w:tcPr>
          <w:p w14:paraId="21066D47"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违反条款：第十九条第一款；处罚条款：第二十九条第（一）项   责令限期改正；逾期不改的，可以处二千元以上一万元以下罚款，并责令暂时停止发行预付卡。</w:t>
            </w:r>
          </w:p>
        </w:tc>
        <w:tc>
          <w:tcPr>
            <w:tcW w:w="1103" w:type="dxa"/>
            <w:shd w:val="clear" w:color="auto" w:fill="auto"/>
            <w:vAlign w:val="center"/>
          </w:tcPr>
          <w:p w14:paraId="0E9B0F5E"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szCs w:val="21"/>
                <w:lang w:val="en"/>
              </w:rPr>
              <w:t>2000</w:t>
            </w:r>
          </w:p>
        </w:tc>
        <w:tc>
          <w:tcPr>
            <w:tcW w:w="990" w:type="dxa"/>
            <w:shd w:val="clear" w:color="auto" w:fill="auto"/>
            <w:vAlign w:val="center"/>
          </w:tcPr>
          <w:p w14:paraId="6DA94311"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1</w:t>
            </w:r>
          </w:p>
        </w:tc>
        <w:tc>
          <w:tcPr>
            <w:tcW w:w="3440" w:type="dxa"/>
            <w:gridSpan w:val="2"/>
            <w:shd w:val="clear" w:color="auto" w:fill="auto"/>
            <w:vAlign w:val="center"/>
          </w:tcPr>
          <w:p w14:paraId="117ECCAE"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int="eastAsia"/>
                <w:color w:val="000000"/>
              </w:rPr>
              <w:t>造成较大社会影响或者严重后果的，系数4。</w:t>
            </w:r>
          </w:p>
        </w:tc>
        <w:tc>
          <w:tcPr>
            <w:tcW w:w="1628" w:type="dxa"/>
            <w:shd w:val="clear" w:color="auto" w:fill="auto"/>
            <w:vAlign w:val="center"/>
          </w:tcPr>
          <w:p w14:paraId="487ED918"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罚款数额＝2000×（1+情节系数+变量系数）</w:t>
            </w:r>
          </w:p>
        </w:tc>
        <w:tc>
          <w:tcPr>
            <w:tcW w:w="2929" w:type="dxa"/>
            <w:gridSpan w:val="2"/>
            <w:shd w:val="clear" w:color="auto" w:fill="auto"/>
            <w:vAlign w:val="center"/>
          </w:tcPr>
          <w:p w14:paraId="455B5C2A"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34576838" w14:textId="77777777">
        <w:trPr>
          <w:gridAfter w:val="3"/>
          <w:wAfter w:w="5858" w:type="dxa"/>
          <w:trHeight w:val="1092"/>
        </w:trPr>
        <w:tc>
          <w:tcPr>
            <w:tcW w:w="706" w:type="dxa"/>
            <w:shd w:val="clear" w:color="auto" w:fill="auto"/>
            <w:vAlign w:val="center"/>
          </w:tcPr>
          <w:p w14:paraId="52A90F15"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仿宋_GB2312" w:cs="仿宋_GB2312" w:hint="eastAsia"/>
                <w:color w:val="000000"/>
                <w:szCs w:val="21"/>
              </w:rPr>
              <w:t>5</w:t>
            </w:r>
          </w:p>
        </w:tc>
        <w:tc>
          <w:tcPr>
            <w:tcW w:w="1441" w:type="dxa"/>
            <w:shd w:val="clear" w:color="auto" w:fill="auto"/>
            <w:vAlign w:val="center"/>
          </w:tcPr>
          <w:p w14:paraId="3AB48128"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预付卡经营者故意拖延或者无理拒绝退回预收款逾期不改正</w:t>
            </w:r>
          </w:p>
        </w:tc>
        <w:tc>
          <w:tcPr>
            <w:tcW w:w="2867" w:type="dxa"/>
            <w:shd w:val="clear" w:color="auto" w:fill="auto"/>
            <w:vAlign w:val="center"/>
          </w:tcPr>
          <w:p w14:paraId="39CB9DEB"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违反条款：第十六条、第十七条；处罚条款：第三十条  责令限期改正；逾期不改的，可以处一万元以上五万元以下罚款，并责令暂时停止发行预付卡。</w:t>
            </w:r>
          </w:p>
        </w:tc>
        <w:tc>
          <w:tcPr>
            <w:tcW w:w="1103" w:type="dxa"/>
            <w:shd w:val="clear" w:color="auto" w:fill="auto"/>
            <w:vAlign w:val="center"/>
          </w:tcPr>
          <w:p w14:paraId="537617A9"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szCs w:val="21"/>
                <w:lang w:val="en"/>
              </w:rPr>
              <w:t>10000</w:t>
            </w:r>
          </w:p>
        </w:tc>
        <w:tc>
          <w:tcPr>
            <w:tcW w:w="990" w:type="dxa"/>
            <w:shd w:val="clear" w:color="auto" w:fill="auto"/>
            <w:vAlign w:val="center"/>
          </w:tcPr>
          <w:p w14:paraId="74769FAF"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1</w:t>
            </w:r>
          </w:p>
        </w:tc>
        <w:tc>
          <w:tcPr>
            <w:tcW w:w="3440" w:type="dxa"/>
            <w:gridSpan w:val="2"/>
            <w:shd w:val="clear" w:color="auto" w:fill="auto"/>
            <w:vAlign w:val="center"/>
          </w:tcPr>
          <w:p w14:paraId="05D8EEFE"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int="eastAsia"/>
                <w:color w:val="000000"/>
              </w:rPr>
              <w:t>造成较大社会影响或者严重后果的，系数4。</w:t>
            </w:r>
          </w:p>
        </w:tc>
        <w:tc>
          <w:tcPr>
            <w:tcW w:w="1628" w:type="dxa"/>
            <w:shd w:val="clear" w:color="auto" w:fill="auto"/>
            <w:vAlign w:val="center"/>
          </w:tcPr>
          <w:p w14:paraId="6E5547D5"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罚款数额＝</w:t>
            </w:r>
            <w:r>
              <w:rPr>
                <w:rFonts w:ascii="仿宋_GB2312" w:eastAsia="仿宋_GB2312" w:hAnsi="仿宋_GB2312" w:cs="仿宋_GB2312"/>
                <w:szCs w:val="21"/>
                <w:lang w:val="en"/>
              </w:rPr>
              <w:t>10</w:t>
            </w:r>
            <w:r>
              <w:rPr>
                <w:rFonts w:ascii="仿宋_GB2312" w:eastAsia="仿宋_GB2312" w:hAnsi="仿宋_GB2312" w:cs="仿宋_GB2312" w:hint="eastAsia"/>
                <w:szCs w:val="21"/>
              </w:rPr>
              <w:t>000×（1+情节系数+变量系数）</w:t>
            </w:r>
          </w:p>
        </w:tc>
        <w:tc>
          <w:tcPr>
            <w:tcW w:w="2929" w:type="dxa"/>
            <w:gridSpan w:val="2"/>
            <w:shd w:val="clear" w:color="auto" w:fill="auto"/>
            <w:vAlign w:val="center"/>
          </w:tcPr>
          <w:p w14:paraId="58B1B41B"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1367BCB3" w14:textId="77777777">
        <w:trPr>
          <w:gridAfter w:val="3"/>
          <w:wAfter w:w="5858" w:type="dxa"/>
          <w:trHeight w:val="1092"/>
        </w:trPr>
        <w:tc>
          <w:tcPr>
            <w:tcW w:w="706" w:type="dxa"/>
            <w:shd w:val="clear" w:color="auto" w:fill="auto"/>
            <w:vAlign w:val="center"/>
          </w:tcPr>
          <w:p w14:paraId="18460237"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仿宋_GB2312" w:cs="仿宋_GB2312" w:hint="eastAsia"/>
                <w:color w:val="000000"/>
                <w:szCs w:val="21"/>
              </w:rPr>
              <w:lastRenderedPageBreak/>
              <w:t>6</w:t>
            </w:r>
          </w:p>
        </w:tc>
        <w:tc>
          <w:tcPr>
            <w:tcW w:w="1441" w:type="dxa"/>
            <w:shd w:val="clear" w:color="auto" w:fill="auto"/>
            <w:vAlign w:val="center"/>
          </w:tcPr>
          <w:p w14:paraId="50CFB19A"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预付卡经营者迟报、瞒报、虚报有关信息逾期不改正</w:t>
            </w:r>
          </w:p>
        </w:tc>
        <w:tc>
          <w:tcPr>
            <w:tcW w:w="2867" w:type="dxa"/>
            <w:shd w:val="clear" w:color="auto" w:fill="auto"/>
            <w:vAlign w:val="center"/>
          </w:tcPr>
          <w:p w14:paraId="4ADD2E92"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违反条款：第二十条；处罚条款：第三十一条  责令限期改正；逾期不改的，处一千元以上五千元以下罚款。</w:t>
            </w:r>
          </w:p>
        </w:tc>
        <w:tc>
          <w:tcPr>
            <w:tcW w:w="1103" w:type="dxa"/>
            <w:shd w:val="clear" w:color="auto" w:fill="auto"/>
            <w:vAlign w:val="center"/>
          </w:tcPr>
          <w:p w14:paraId="225077C6"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szCs w:val="21"/>
                <w:lang w:val="en"/>
              </w:rPr>
              <w:t>1000</w:t>
            </w:r>
          </w:p>
        </w:tc>
        <w:tc>
          <w:tcPr>
            <w:tcW w:w="990" w:type="dxa"/>
            <w:shd w:val="clear" w:color="auto" w:fill="auto"/>
            <w:vAlign w:val="center"/>
          </w:tcPr>
          <w:p w14:paraId="040FAD84"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1</w:t>
            </w:r>
          </w:p>
        </w:tc>
        <w:tc>
          <w:tcPr>
            <w:tcW w:w="3440" w:type="dxa"/>
            <w:gridSpan w:val="2"/>
            <w:shd w:val="clear" w:color="auto" w:fill="auto"/>
            <w:vAlign w:val="center"/>
          </w:tcPr>
          <w:p w14:paraId="68805879"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int="eastAsia"/>
                <w:color w:val="000000"/>
              </w:rPr>
              <w:t>造成较大社会影响或者严重后果的，系数4。</w:t>
            </w:r>
          </w:p>
        </w:tc>
        <w:tc>
          <w:tcPr>
            <w:tcW w:w="1628" w:type="dxa"/>
            <w:shd w:val="clear" w:color="auto" w:fill="auto"/>
            <w:vAlign w:val="center"/>
          </w:tcPr>
          <w:p w14:paraId="1ECF0AA7"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罚款数额＝</w:t>
            </w:r>
            <w:r>
              <w:rPr>
                <w:rFonts w:ascii="仿宋_GB2312" w:eastAsia="仿宋_GB2312" w:hAnsi="仿宋_GB2312" w:cs="仿宋_GB2312"/>
                <w:szCs w:val="21"/>
                <w:lang w:val="en"/>
              </w:rPr>
              <w:t>1</w:t>
            </w:r>
            <w:r>
              <w:rPr>
                <w:rFonts w:ascii="仿宋_GB2312" w:eastAsia="仿宋_GB2312" w:hAnsi="仿宋_GB2312" w:cs="仿宋_GB2312" w:hint="eastAsia"/>
                <w:szCs w:val="21"/>
              </w:rPr>
              <w:t>000×（1+情节系数+变量系数）</w:t>
            </w:r>
          </w:p>
        </w:tc>
        <w:tc>
          <w:tcPr>
            <w:tcW w:w="2929" w:type="dxa"/>
            <w:gridSpan w:val="2"/>
            <w:shd w:val="clear" w:color="auto" w:fill="auto"/>
            <w:vAlign w:val="center"/>
          </w:tcPr>
          <w:p w14:paraId="07D86357"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1877D883" w14:textId="77777777">
        <w:trPr>
          <w:gridAfter w:val="3"/>
          <w:wAfter w:w="5858" w:type="dxa"/>
          <w:trHeight w:val="1092"/>
        </w:trPr>
        <w:tc>
          <w:tcPr>
            <w:tcW w:w="706" w:type="dxa"/>
            <w:shd w:val="clear" w:color="auto" w:fill="auto"/>
            <w:vAlign w:val="center"/>
          </w:tcPr>
          <w:p w14:paraId="0DBEEC6F"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仿宋_GB2312" w:cs="仿宋_GB2312" w:hint="eastAsia"/>
                <w:color w:val="000000"/>
                <w:szCs w:val="21"/>
              </w:rPr>
              <w:t>7</w:t>
            </w:r>
          </w:p>
        </w:tc>
        <w:tc>
          <w:tcPr>
            <w:tcW w:w="1441" w:type="dxa"/>
            <w:shd w:val="clear" w:color="auto" w:fill="auto"/>
            <w:vAlign w:val="center"/>
          </w:tcPr>
          <w:p w14:paraId="708103C9"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预付卡经营者未按照规定存管资金逾期不改正</w:t>
            </w:r>
          </w:p>
        </w:tc>
        <w:tc>
          <w:tcPr>
            <w:tcW w:w="2867" w:type="dxa"/>
            <w:shd w:val="clear" w:color="auto" w:fill="auto"/>
            <w:vAlign w:val="center"/>
          </w:tcPr>
          <w:p w14:paraId="207B2F55"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违反条款：第二十二条；处罚条款：第三十二条  责令存管并暂时停止发行预付卡；逾期不改的，处两万元以上十万元以下罚款，并责令停止发行预付卡；继续发行预付卡的，责令停业。</w:t>
            </w:r>
          </w:p>
        </w:tc>
        <w:tc>
          <w:tcPr>
            <w:tcW w:w="1103" w:type="dxa"/>
            <w:shd w:val="clear" w:color="auto" w:fill="auto"/>
            <w:vAlign w:val="center"/>
          </w:tcPr>
          <w:p w14:paraId="30D3865A"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szCs w:val="21"/>
                <w:lang w:val="en"/>
              </w:rPr>
              <w:t>20000</w:t>
            </w:r>
          </w:p>
        </w:tc>
        <w:tc>
          <w:tcPr>
            <w:tcW w:w="990" w:type="dxa"/>
            <w:shd w:val="clear" w:color="auto" w:fill="auto"/>
            <w:vAlign w:val="center"/>
          </w:tcPr>
          <w:p w14:paraId="3DD6068F"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1</w:t>
            </w:r>
          </w:p>
        </w:tc>
        <w:tc>
          <w:tcPr>
            <w:tcW w:w="3440" w:type="dxa"/>
            <w:gridSpan w:val="2"/>
            <w:shd w:val="clear" w:color="auto" w:fill="auto"/>
            <w:vAlign w:val="center"/>
          </w:tcPr>
          <w:p w14:paraId="56C669F3"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int="eastAsia"/>
                <w:color w:val="000000"/>
              </w:rPr>
              <w:t>造成较大社会影响或者严重后果的，系数4。</w:t>
            </w:r>
          </w:p>
        </w:tc>
        <w:tc>
          <w:tcPr>
            <w:tcW w:w="1628" w:type="dxa"/>
            <w:shd w:val="clear" w:color="auto" w:fill="auto"/>
            <w:vAlign w:val="center"/>
          </w:tcPr>
          <w:p w14:paraId="14DB6C7E"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Ansi="仿宋_GB2312" w:cs="仿宋_GB2312" w:hint="eastAsia"/>
                <w:szCs w:val="21"/>
              </w:rPr>
              <w:t>罚款数额＝2000</w:t>
            </w:r>
            <w:r>
              <w:rPr>
                <w:rFonts w:ascii="仿宋_GB2312" w:eastAsia="仿宋_GB2312" w:hAnsi="仿宋_GB2312" w:cs="仿宋_GB2312"/>
                <w:szCs w:val="21"/>
                <w:lang w:val="en"/>
              </w:rPr>
              <w:t>0</w:t>
            </w:r>
            <w:r>
              <w:rPr>
                <w:rFonts w:ascii="仿宋_GB2312" w:eastAsia="仿宋_GB2312" w:hAnsi="仿宋_GB2312" w:cs="仿宋_GB2312" w:hint="eastAsia"/>
                <w:szCs w:val="21"/>
              </w:rPr>
              <w:t>×（1+情节系数+变量系数）</w:t>
            </w:r>
          </w:p>
        </w:tc>
        <w:tc>
          <w:tcPr>
            <w:tcW w:w="2929" w:type="dxa"/>
            <w:gridSpan w:val="2"/>
            <w:shd w:val="clear" w:color="auto" w:fill="auto"/>
            <w:vAlign w:val="center"/>
          </w:tcPr>
          <w:p w14:paraId="40DDCFC0"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1BC60DCC" w14:textId="77777777">
        <w:trPr>
          <w:gridAfter w:val="3"/>
          <w:wAfter w:w="5858" w:type="dxa"/>
          <w:trHeight w:val="661"/>
        </w:trPr>
        <w:tc>
          <w:tcPr>
            <w:tcW w:w="15104" w:type="dxa"/>
            <w:gridSpan w:val="10"/>
            <w:shd w:val="clear" w:color="auto" w:fill="auto"/>
            <w:vAlign w:val="center"/>
          </w:tcPr>
          <w:p w14:paraId="48B9D24F" w14:textId="77777777" w:rsidR="00EF274B" w:rsidRDefault="00000000">
            <w:pPr>
              <w:pStyle w:val="1"/>
              <w:rPr>
                <w:rFonts w:ascii="黑体" w:eastAsia="黑体"/>
                <w:color w:val="000000" w:themeColor="text1"/>
                <w:sz w:val="28"/>
                <w:szCs w:val="28"/>
              </w:rPr>
            </w:pPr>
            <w:bookmarkStart w:id="35" w:name="_Toc736531984"/>
            <w:r>
              <w:rPr>
                <w:rFonts w:hint="eastAsia"/>
                <w:color w:val="000000" w:themeColor="text1"/>
              </w:rPr>
              <w:t>园林绿化管理方面</w:t>
            </w:r>
            <w:bookmarkEnd w:id="35"/>
          </w:p>
        </w:tc>
      </w:tr>
      <w:tr w:rsidR="00EF274B" w14:paraId="21E47321" w14:textId="77777777">
        <w:trPr>
          <w:gridAfter w:val="3"/>
          <w:wAfter w:w="5858" w:type="dxa"/>
          <w:trHeight w:val="449"/>
        </w:trPr>
        <w:tc>
          <w:tcPr>
            <w:tcW w:w="15104" w:type="dxa"/>
            <w:gridSpan w:val="10"/>
            <w:shd w:val="clear" w:color="auto" w:fill="auto"/>
            <w:vAlign w:val="center"/>
          </w:tcPr>
          <w:p w14:paraId="180C1092" w14:textId="77777777" w:rsidR="00EF274B" w:rsidRDefault="00000000">
            <w:pPr>
              <w:pStyle w:val="20"/>
              <w:jc w:val="center"/>
              <w:rPr>
                <w:color w:val="000000" w:themeColor="text1"/>
              </w:rPr>
            </w:pPr>
            <w:bookmarkStart w:id="36" w:name="_Toc1092166899"/>
            <w:r>
              <w:rPr>
                <w:rFonts w:hint="eastAsia"/>
                <w:color w:val="000000" w:themeColor="text1"/>
              </w:rPr>
              <w:t>《北京市绿化条例》案由16项</w:t>
            </w:r>
            <w:bookmarkEnd w:id="36"/>
          </w:p>
        </w:tc>
      </w:tr>
      <w:tr w:rsidR="00EF274B" w14:paraId="0FF04A90" w14:textId="77777777">
        <w:trPr>
          <w:gridAfter w:val="3"/>
          <w:wAfter w:w="5858" w:type="dxa"/>
          <w:trHeight w:val="1092"/>
        </w:trPr>
        <w:tc>
          <w:tcPr>
            <w:tcW w:w="706" w:type="dxa"/>
            <w:shd w:val="clear" w:color="auto" w:fill="auto"/>
            <w:vAlign w:val="center"/>
          </w:tcPr>
          <w:p w14:paraId="5421746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227B9532"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未按要求公示绿地平面图</w:t>
            </w:r>
          </w:p>
        </w:tc>
        <w:tc>
          <w:tcPr>
            <w:tcW w:w="2867" w:type="dxa"/>
            <w:shd w:val="clear" w:color="auto" w:fill="auto"/>
            <w:vAlign w:val="center"/>
          </w:tcPr>
          <w:p w14:paraId="7A1769B7"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违反条款：第二十五条；</w:t>
            </w:r>
          </w:p>
          <w:p w14:paraId="6F3F876A"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处罚条款：第六十三条 责令限期改正；逾期不改正的，处5000元罚款。</w:t>
            </w:r>
          </w:p>
        </w:tc>
        <w:tc>
          <w:tcPr>
            <w:tcW w:w="1103" w:type="dxa"/>
            <w:shd w:val="clear" w:color="auto" w:fill="auto"/>
            <w:vAlign w:val="center"/>
          </w:tcPr>
          <w:p w14:paraId="733AEA1C"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36343713"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0C3193F8"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6506502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w:t>
            </w:r>
          </w:p>
        </w:tc>
        <w:tc>
          <w:tcPr>
            <w:tcW w:w="2929" w:type="dxa"/>
            <w:gridSpan w:val="2"/>
            <w:shd w:val="clear" w:color="auto" w:fill="auto"/>
            <w:vAlign w:val="center"/>
          </w:tcPr>
          <w:p w14:paraId="3E3EF2A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按照条款规定执行</w:t>
            </w:r>
          </w:p>
        </w:tc>
      </w:tr>
      <w:tr w:rsidR="00EF274B" w14:paraId="7CABF5A0" w14:textId="77777777">
        <w:trPr>
          <w:gridAfter w:val="3"/>
          <w:wAfter w:w="5858" w:type="dxa"/>
          <w:trHeight w:val="1866"/>
        </w:trPr>
        <w:tc>
          <w:tcPr>
            <w:tcW w:w="706" w:type="dxa"/>
            <w:shd w:val="clear" w:color="auto" w:fill="auto"/>
            <w:vAlign w:val="center"/>
          </w:tcPr>
          <w:p w14:paraId="106931E2"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2</w:t>
            </w:r>
          </w:p>
        </w:tc>
        <w:tc>
          <w:tcPr>
            <w:tcW w:w="1441" w:type="dxa"/>
            <w:shd w:val="clear" w:color="auto" w:fill="FFFFFF"/>
            <w:vAlign w:val="center"/>
          </w:tcPr>
          <w:p w14:paraId="2EAB6E17" w14:textId="77777777" w:rsidR="00EF274B" w:rsidRDefault="00000000">
            <w:pPr>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未按规定对闲置土地进行临时绿化</w:t>
            </w:r>
          </w:p>
        </w:tc>
        <w:tc>
          <w:tcPr>
            <w:tcW w:w="2867" w:type="dxa"/>
            <w:shd w:val="clear" w:color="auto" w:fill="auto"/>
            <w:vAlign w:val="center"/>
          </w:tcPr>
          <w:p w14:paraId="01AB2AAC" w14:textId="77777777" w:rsidR="00EF274B" w:rsidRDefault="00000000">
            <w:pPr>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违反条款：第二十七条；</w:t>
            </w:r>
          </w:p>
          <w:p w14:paraId="1E90B272" w14:textId="77777777" w:rsidR="00EF274B" w:rsidRDefault="00000000">
            <w:pPr>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处罚条款：第六十四条 责令限期改正；逾期不改正的，处2000元以上2万元以下罚款。</w:t>
            </w:r>
          </w:p>
        </w:tc>
        <w:tc>
          <w:tcPr>
            <w:tcW w:w="1103" w:type="dxa"/>
            <w:shd w:val="clear" w:color="auto" w:fill="auto"/>
            <w:vAlign w:val="center"/>
          </w:tcPr>
          <w:p w14:paraId="301A8E78" w14:textId="77777777" w:rsidR="00EF274B" w:rsidRDefault="00000000">
            <w:pPr>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05D84DEA"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631C5F3" w14:textId="77777777" w:rsidR="00EF274B" w:rsidRDefault="00000000">
            <w:pPr>
              <w:numPr>
                <w:ilvl w:val="0"/>
                <w:numId w:val="10"/>
              </w:numPr>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闲置面积1000</w:t>
            </w:r>
            <w:r>
              <w:rPr>
                <w:rFonts w:ascii="Batang" w:eastAsia="Batang" w:hAnsi="Batang" w:cs="Batang" w:hint="eastAsia"/>
                <w:color w:val="000000" w:themeColor="text1"/>
                <w:kern w:val="0"/>
                <w:szCs w:val="21"/>
              </w:rPr>
              <w:t>㎡</w:t>
            </w:r>
            <w:r>
              <w:rPr>
                <w:rFonts w:ascii="仿宋_GB2312" w:eastAsia="仿宋_GB2312" w:hAnsi="宋体" w:cs="宋体" w:hint="eastAsia"/>
                <w:color w:val="000000" w:themeColor="text1"/>
                <w:kern w:val="0"/>
                <w:szCs w:val="21"/>
              </w:rPr>
              <w:t>以内，变量系数为0，闲置面积1000</w:t>
            </w:r>
            <w:r>
              <w:rPr>
                <w:rFonts w:ascii="Batang" w:eastAsia="Batang" w:hAnsi="Batang" w:cs="Batang" w:hint="eastAsia"/>
                <w:color w:val="000000" w:themeColor="text1"/>
                <w:kern w:val="0"/>
                <w:szCs w:val="21"/>
              </w:rPr>
              <w:t>㎡</w:t>
            </w:r>
            <w:r>
              <w:rPr>
                <w:rFonts w:ascii="仿宋_GB2312" w:eastAsia="仿宋_GB2312" w:hAnsi="宋体" w:cs="宋体" w:hint="eastAsia"/>
                <w:color w:val="000000" w:themeColor="text1"/>
                <w:kern w:val="0"/>
                <w:szCs w:val="21"/>
              </w:rPr>
              <w:t>以上的，每增加500</w:t>
            </w:r>
            <w:r>
              <w:rPr>
                <w:rFonts w:ascii="Batang" w:eastAsia="Batang" w:hAnsi="Batang" w:cs="Batang" w:hint="eastAsia"/>
                <w:color w:val="000000" w:themeColor="text1"/>
                <w:kern w:val="0"/>
                <w:szCs w:val="21"/>
              </w:rPr>
              <w:t>㎡</w:t>
            </w:r>
            <w:r>
              <w:rPr>
                <w:rFonts w:ascii="仿宋_GB2312" w:eastAsia="仿宋_GB2312" w:hAnsi="宋体" w:cs="宋体" w:hint="eastAsia"/>
                <w:color w:val="000000" w:themeColor="text1"/>
                <w:kern w:val="0"/>
                <w:szCs w:val="21"/>
              </w:rPr>
              <w:t>，变量系数增加1；</w:t>
            </w:r>
          </w:p>
          <w:p w14:paraId="4E83E11B" w14:textId="77777777" w:rsidR="00EF274B" w:rsidRDefault="00000000">
            <w:pPr>
              <w:numPr>
                <w:ilvl w:val="0"/>
                <w:numId w:val="10"/>
              </w:numPr>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闲置时间超过一年的，系数为4；3. 尘土飞扬，对市容环境造成严重影响的，系数9。</w:t>
            </w:r>
          </w:p>
        </w:tc>
        <w:tc>
          <w:tcPr>
            <w:tcW w:w="1628" w:type="dxa"/>
            <w:shd w:val="clear" w:color="auto" w:fill="auto"/>
            <w:vAlign w:val="center"/>
          </w:tcPr>
          <w:p w14:paraId="345F9CE1"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531235EF" w14:textId="77777777" w:rsidR="00EF274B" w:rsidRDefault="00000000">
            <w:pPr>
              <w:widowControl/>
              <w:spacing w:line="240" w:lineRule="exact"/>
              <w:rPr>
                <w:rFonts w:ascii="仿宋_GB2312" w:eastAsia="仿宋_GB2312"/>
                <w:color w:val="000000" w:themeColor="text1"/>
                <w:sz w:val="24"/>
              </w:rPr>
            </w:pPr>
            <w:r>
              <w:rPr>
                <w:rFonts w:ascii="仿宋_GB2312" w:eastAsia="仿宋_GB2312" w:hint="eastAsia"/>
                <w:color w:val="000000" w:themeColor="text1"/>
              </w:rPr>
              <w:t>逾期不改正的情形，不记入本项“情节系数”。</w:t>
            </w:r>
          </w:p>
        </w:tc>
      </w:tr>
      <w:tr w:rsidR="00EF274B" w14:paraId="0D489881" w14:textId="77777777">
        <w:trPr>
          <w:gridAfter w:val="3"/>
          <w:wAfter w:w="5858" w:type="dxa"/>
          <w:trHeight w:val="3975"/>
        </w:trPr>
        <w:tc>
          <w:tcPr>
            <w:tcW w:w="706" w:type="dxa"/>
            <w:shd w:val="clear" w:color="auto" w:fill="auto"/>
            <w:vAlign w:val="center"/>
          </w:tcPr>
          <w:p w14:paraId="6BFAF93A"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shd w:val="clear" w:color="auto" w:fill="auto"/>
            <w:vAlign w:val="center"/>
          </w:tcPr>
          <w:p w14:paraId="16381AE3" w14:textId="77777777" w:rsidR="00EF274B" w:rsidRDefault="00000000">
            <w:pPr>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未按养护规范养护绿地、树木</w:t>
            </w:r>
          </w:p>
        </w:tc>
        <w:tc>
          <w:tcPr>
            <w:tcW w:w="2867" w:type="dxa"/>
            <w:shd w:val="clear" w:color="auto" w:fill="auto"/>
            <w:vAlign w:val="center"/>
          </w:tcPr>
          <w:p w14:paraId="016C30D7" w14:textId="77777777" w:rsidR="00EF274B" w:rsidRDefault="00000000">
            <w:pPr>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违反条款：第四十条第一款；</w:t>
            </w:r>
          </w:p>
          <w:p w14:paraId="2E9A4853" w14:textId="77777777" w:rsidR="00EF274B" w:rsidRDefault="00000000">
            <w:pPr>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处罚条款：第六十五条 责令限期改正；逾期不改正，造成树木死亡、绿化设施损毁、景区风貌破坏的，处2000元以上2万元以下罚款。</w:t>
            </w:r>
          </w:p>
        </w:tc>
        <w:tc>
          <w:tcPr>
            <w:tcW w:w="1103" w:type="dxa"/>
            <w:shd w:val="clear" w:color="auto" w:fill="auto"/>
            <w:vAlign w:val="center"/>
          </w:tcPr>
          <w:p w14:paraId="6FD57609" w14:textId="77777777" w:rsidR="00EF274B" w:rsidRDefault="00000000">
            <w:pPr>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6B1E3376"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0A92597" w14:textId="77777777" w:rsidR="00EF274B" w:rsidRDefault="00000000">
            <w:pPr>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1.造成树木死亡（胸径小于30厘米且不满3株），绿化设施损毁、景区风貌破坏较重的，或者造成较大社会影响的，系数为2；</w:t>
            </w:r>
          </w:p>
          <w:p w14:paraId="7413BEBC" w14:textId="77777777" w:rsidR="00EF274B" w:rsidRDefault="00000000">
            <w:pPr>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628" w:type="dxa"/>
            <w:shd w:val="clear" w:color="auto" w:fill="auto"/>
            <w:vAlign w:val="center"/>
          </w:tcPr>
          <w:p w14:paraId="34892AEF"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0D40E2C7"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逾期不改正的情形，不记入本项“情节系数”。</w:t>
            </w:r>
          </w:p>
        </w:tc>
      </w:tr>
      <w:tr w:rsidR="00EF274B" w14:paraId="5EA7D9CD" w14:textId="77777777">
        <w:trPr>
          <w:gridAfter w:val="3"/>
          <w:wAfter w:w="5858" w:type="dxa"/>
          <w:trHeight w:val="2183"/>
        </w:trPr>
        <w:tc>
          <w:tcPr>
            <w:tcW w:w="706" w:type="dxa"/>
            <w:shd w:val="clear" w:color="auto" w:fill="auto"/>
            <w:vAlign w:val="center"/>
          </w:tcPr>
          <w:p w14:paraId="350F46C9" w14:textId="77777777" w:rsidR="00EF274B" w:rsidRDefault="00000000">
            <w:pPr>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shd w:val="clear" w:color="auto" w:fill="auto"/>
            <w:vAlign w:val="center"/>
          </w:tcPr>
          <w:p w14:paraId="261B5028" w14:textId="77777777" w:rsidR="00EF274B" w:rsidRDefault="00000000">
            <w:pPr>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未按规范开发利用绿地地下空间</w:t>
            </w:r>
          </w:p>
        </w:tc>
        <w:tc>
          <w:tcPr>
            <w:tcW w:w="2867" w:type="dxa"/>
            <w:shd w:val="clear" w:color="auto" w:fill="auto"/>
            <w:vAlign w:val="center"/>
          </w:tcPr>
          <w:p w14:paraId="00DEDEC9" w14:textId="77777777" w:rsidR="00EF274B" w:rsidRDefault="00000000">
            <w:pPr>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违反条款：第四十六条；</w:t>
            </w:r>
          </w:p>
          <w:p w14:paraId="011566BE" w14:textId="77777777" w:rsidR="00EF274B" w:rsidRDefault="00000000">
            <w:pPr>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处罚条款：第六十六条 责令限期改正；逾期不改正的，处2万元以上10万元以下罚款。</w:t>
            </w:r>
          </w:p>
        </w:tc>
        <w:tc>
          <w:tcPr>
            <w:tcW w:w="1103" w:type="dxa"/>
            <w:shd w:val="clear" w:color="auto" w:fill="auto"/>
            <w:vAlign w:val="center"/>
          </w:tcPr>
          <w:p w14:paraId="2D133076" w14:textId="77777777" w:rsidR="00EF274B" w:rsidRDefault="00000000">
            <w:pPr>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20000</w:t>
            </w:r>
          </w:p>
        </w:tc>
        <w:tc>
          <w:tcPr>
            <w:tcW w:w="990" w:type="dxa"/>
            <w:shd w:val="clear" w:color="auto" w:fill="auto"/>
            <w:vAlign w:val="center"/>
          </w:tcPr>
          <w:p w14:paraId="5436EF00" w14:textId="77777777" w:rsidR="00EF274B" w:rsidRDefault="00000000">
            <w:pPr>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A7BB32B" w14:textId="77777777" w:rsidR="00EF274B" w:rsidRDefault="00000000">
            <w:pPr>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1.造成树木死亡（胸径小于30厘米且不满3株），绿地损毁的，变量系数为1；</w:t>
            </w:r>
          </w:p>
          <w:p w14:paraId="56956AD0" w14:textId="77777777" w:rsidR="00EF274B" w:rsidRDefault="00000000">
            <w:pPr>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2.造成树木大面积死亡（胸径30厘米以上的，或树木死亡3株以上），绿地使用功能丧失，或者其它社会恶劣影响和重大经济损失的，变量系数为3。</w:t>
            </w:r>
          </w:p>
        </w:tc>
        <w:tc>
          <w:tcPr>
            <w:tcW w:w="1628" w:type="dxa"/>
            <w:shd w:val="clear" w:color="auto" w:fill="auto"/>
            <w:vAlign w:val="center"/>
          </w:tcPr>
          <w:p w14:paraId="3D2F8082" w14:textId="77777777" w:rsidR="00EF274B"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罚款数额＝20000×（1＋区域系数＋情节系数＋变量系数）</w:t>
            </w:r>
          </w:p>
        </w:tc>
        <w:tc>
          <w:tcPr>
            <w:tcW w:w="2929" w:type="dxa"/>
            <w:gridSpan w:val="2"/>
            <w:shd w:val="clear" w:color="auto" w:fill="auto"/>
            <w:vAlign w:val="center"/>
          </w:tcPr>
          <w:p w14:paraId="6261D7FC" w14:textId="77777777" w:rsidR="00EF274B"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逾期不改正的情形，不记入本项“情节系数”。</w:t>
            </w:r>
          </w:p>
        </w:tc>
      </w:tr>
      <w:tr w:rsidR="00EF274B" w14:paraId="35ED610D" w14:textId="77777777">
        <w:trPr>
          <w:gridAfter w:val="3"/>
          <w:wAfter w:w="5858" w:type="dxa"/>
          <w:trHeight w:val="455"/>
        </w:trPr>
        <w:tc>
          <w:tcPr>
            <w:tcW w:w="706" w:type="dxa"/>
            <w:vMerge w:val="restart"/>
            <w:shd w:val="clear" w:color="auto" w:fill="auto"/>
            <w:vAlign w:val="center"/>
          </w:tcPr>
          <w:p w14:paraId="685B85F5"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5</w:t>
            </w:r>
          </w:p>
        </w:tc>
        <w:tc>
          <w:tcPr>
            <w:tcW w:w="1441" w:type="dxa"/>
            <w:vMerge w:val="restart"/>
            <w:shd w:val="clear" w:color="auto" w:fill="auto"/>
            <w:vAlign w:val="center"/>
          </w:tcPr>
          <w:p w14:paraId="1A2EE4D8" w14:textId="77777777" w:rsidR="00EF274B" w:rsidRDefault="00000000">
            <w:pPr>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在树木旁或者绿地内倾倒、排放污水、垃圾、渣土及其它废弃物</w:t>
            </w:r>
          </w:p>
        </w:tc>
        <w:tc>
          <w:tcPr>
            <w:tcW w:w="2867" w:type="dxa"/>
            <w:vMerge w:val="restart"/>
            <w:shd w:val="clear" w:color="auto" w:fill="auto"/>
            <w:vAlign w:val="center"/>
          </w:tcPr>
          <w:p w14:paraId="140DE7F8" w14:textId="77777777" w:rsidR="00EF274B" w:rsidRDefault="00000000">
            <w:pPr>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违反条款：第五十条第（一）项；处罚条款：第六十七条责令停止违法行为。处罚内容：情节较轻的，处20元以上50元以下罚款；情节严重的，处50元以上500元以下罚款。</w:t>
            </w:r>
          </w:p>
        </w:tc>
        <w:tc>
          <w:tcPr>
            <w:tcW w:w="1103" w:type="dxa"/>
            <w:shd w:val="clear" w:color="auto" w:fill="auto"/>
            <w:vAlign w:val="center"/>
          </w:tcPr>
          <w:p w14:paraId="7488E317" w14:textId="77777777" w:rsidR="00EF274B" w:rsidRDefault="00EF274B">
            <w:pPr>
              <w:widowControl/>
              <w:spacing w:line="300" w:lineRule="exact"/>
              <w:jc w:val="center"/>
              <w:rPr>
                <w:rFonts w:ascii="仿宋_GB2312" w:eastAsia="仿宋_GB2312" w:hAnsi="宋体" w:cs="宋体"/>
                <w:color w:val="000000" w:themeColor="text1"/>
                <w:kern w:val="0"/>
                <w:szCs w:val="21"/>
              </w:rPr>
            </w:pPr>
          </w:p>
        </w:tc>
        <w:tc>
          <w:tcPr>
            <w:tcW w:w="990" w:type="dxa"/>
            <w:shd w:val="clear" w:color="auto" w:fill="auto"/>
            <w:vAlign w:val="center"/>
          </w:tcPr>
          <w:p w14:paraId="427CECEE" w14:textId="77777777" w:rsidR="00EF274B" w:rsidRDefault="00EF274B">
            <w:pPr>
              <w:widowControl/>
              <w:spacing w:line="300" w:lineRule="exac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4D9A3ECD" w14:textId="77777777" w:rsidR="00EF274B" w:rsidRDefault="00EF274B">
            <w:pPr>
              <w:widowControl/>
              <w:spacing w:line="300" w:lineRule="exact"/>
              <w:rPr>
                <w:rFonts w:ascii="仿宋_GB2312" w:eastAsia="仿宋_GB2312" w:hAnsi="宋体" w:cs="宋体"/>
                <w:color w:val="000000" w:themeColor="text1"/>
                <w:kern w:val="0"/>
                <w:szCs w:val="21"/>
              </w:rPr>
            </w:pPr>
          </w:p>
        </w:tc>
        <w:tc>
          <w:tcPr>
            <w:tcW w:w="1628" w:type="dxa"/>
            <w:shd w:val="clear" w:color="auto" w:fill="auto"/>
            <w:vAlign w:val="center"/>
          </w:tcPr>
          <w:p w14:paraId="31681E3B" w14:textId="77777777" w:rsidR="00EF274B" w:rsidRDefault="00EF274B">
            <w:pPr>
              <w:widowControl/>
              <w:spacing w:line="30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025C9C86" w14:textId="77777777" w:rsidR="00EF274B"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按照简易程序执行</w:t>
            </w:r>
          </w:p>
        </w:tc>
      </w:tr>
      <w:tr w:rsidR="00EF274B" w14:paraId="4AB31E65" w14:textId="77777777">
        <w:trPr>
          <w:gridAfter w:val="3"/>
          <w:wAfter w:w="5858" w:type="dxa"/>
          <w:trHeight w:val="1431"/>
        </w:trPr>
        <w:tc>
          <w:tcPr>
            <w:tcW w:w="706" w:type="dxa"/>
            <w:vMerge/>
            <w:shd w:val="clear" w:color="auto" w:fill="auto"/>
            <w:vAlign w:val="center"/>
          </w:tcPr>
          <w:p w14:paraId="6EB0F52E" w14:textId="77777777" w:rsidR="00EF274B" w:rsidRDefault="00EF274B">
            <w:pPr>
              <w:widowControl/>
              <w:spacing w:line="240" w:lineRule="exac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15BAE52B" w14:textId="77777777" w:rsidR="00EF274B" w:rsidRDefault="00EF274B">
            <w:pPr>
              <w:spacing w:line="300" w:lineRule="exact"/>
              <w:rPr>
                <w:rFonts w:ascii="仿宋_GB2312" w:eastAsia="仿宋_GB2312" w:hAnsi="宋体" w:cs="宋体"/>
                <w:color w:val="000000" w:themeColor="text1"/>
                <w:kern w:val="0"/>
                <w:szCs w:val="21"/>
              </w:rPr>
            </w:pPr>
          </w:p>
        </w:tc>
        <w:tc>
          <w:tcPr>
            <w:tcW w:w="2867" w:type="dxa"/>
            <w:vMerge/>
            <w:shd w:val="clear" w:color="auto" w:fill="auto"/>
            <w:vAlign w:val="center"/>
          </w:tcPr>
          <w:p w14:paraId="3DF6550C" w14:textId="77777777" w:rsidR="00EF274B" w:rsidRDefault="00EF274B">
            <w:pPr>
              <w:spacing w:line="300" w:lineRule="exact"/>
              <w:rPr>
                <w:rFonts w:ascii="仿宋_GB2312" w:eastAsia="仿宋_GB2312" w:hAnsi="宋体" w:cs="宋体"/>
                <w:color w:val="000000" w:themeColor="text1"/>
                <w:kern w:val="0"/>
                <w:szCs w:val="21"/>
              </w:rPr>
            </w:pPr>
          </w:p>
        </w:tc>
        <w:tc>
          <w:tcPr>
            <w:tcW w:w="1103" w:type="dxa"/>
            <w:shd w:val="clear" w:color="auto" w:fill="auto"/>
            <w:vAlign w:val="center"/>
          </w:tcPr>
          <w:p w14:paraId="2E299091" w14:textId="77777777" w:rsidR="00EF274B"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990" w:type="dxa"/>
            <w:shd w:val="clear" w:color="auto" w:fill="auto"/>
            <w:vAlign w:val="center"/>
          </w:tcPr>
          <w:p w14:paraId="0B9BD109" w14:textId="77777777" w:rsidR="00EF274B"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3AF0F3F" w14:textId="77777777" w:rsidR="00EF274B"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造成树木死亡、绿地或绿化设施损毁严重的，系数9。</w:t>
            </w:r>
          </w:p>
        </w:tc>
        <w:tc>
          <w:tcPr>
            <w:tcW w:w="1628" w:type="dxa"/>
            <w:shd w:val="clear" w:color="auto" w:fill="auto"/>
            <w:vAlign w:val="center"/>
          </w:tcPr>
          <w:p w14:paraId="1DE8E0F2" w14:textId="77777777" w:rsidR="00EF274B"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罚款数额＝50×（1＋区域系数＋情节系数＋变量系数）</w:t>
            </w:r>
          </w:p>
        </w:tc>
        <w:tc>
          <w:tcPr>
            <w:tcW w:w="2929" w:type="dxa"/>
            <w:gridSpan w:val="2"/>
            <w:shd w:val="clear" w:color="auto" w:fill="auto"/>
            <w:vAlign w:val="center"/>
          </w:tcPr>
          <w:p w14:paraId="0A0A5D8A" w14:textId="77777777" w:rsidR="00EF274B"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同时违反市容、市政等法规或者绿化条例其它条款，适用本案由不足以惩处的，可适用相关案由查处。</w:t>
            </w:r>
          </w:p>
        </w:tc>
      </w:tr>
      <w:tr w:rsidR="00EF274B" w14:paraId="39A7915B" w14:textId="77777777">
        <w:trPr>
          <w:gridAfter w:val="3"/>
          <w:wAfter w:w="5858" w:type="dxa"/>
          <w:trHeight w:val="494"/>
        </w:trPr>
        <w:tc>
          <w:tcPr>
            <w:tcW w:w="706" w:type="dxa"/>
            <w:vMerge w:val="restart"/>
            <w:shd w:val="clear" w:color="auto" w:fill="auto"/>
            <w:vAlign w:val="center"/>
          </w:tcPr>
          <w:p w14:paraId="54A1E96C"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c>
          <w:tcPr>
            <w:tcW w:w="1441" w:type="dxa"/>
            <w:vMerge w:val="restart"/>
            <w:shd w:val="clear" w:color="auto" w:fill="auto"/>
            <w:vAlign w:val="center"/>
          </w:tcPr>
          <w:p w14:paraId="6284C12E" w14:textId="77777777" w:rsidR="00EF274B" w:rsidRDefault="00000000">
            <w:pPr>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损毁树木、花草及绿化设施</w:t>
            </w:r>
          </w:p>
        </w:tc>
        <w:tc>
          <w:tcPr>
            <w:tcW w:w="2867" w:type="dxa"/>
            <w:vMerge w:val="restart"/>
            <w:shd w:val="clear" w:color="auto" w:fill="auto"/>
            <w:vAlign w:val="center"/>
          </w:tcPr>
          <w:p w14:paraId="19F3DF99" w14:textId="77777777" w:rsidR="00EF274B" w:rsidRDefault="00000000">
            <w:pPr>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违反条款：第五十条第（二）项；处罚条款：第六十七条责令停止违法行为。处罚内容：情节较轻的，处20元以上50元以下罚款；情节严重的，处50元以上500元以下罚款。</w:t>
            </w:r>
          </w:p>
        </w:tc>
        <w:tc>
          <w:tcPr>
            <w:tcW w:w="1103" w:type="dxa"/>
            <w:shd w:val="clear" w:color="auto" w:fill="auto"/>
            <w:vAlign w:val="center"/>
          </w:tcPr>
          <w:p w14:paraId="3BD5BAE9" w14:textId="77777777" w:rsidR="00EF274B" w:rsidRDefault="00EF274B">
            <w:pPr>
              <w:widowControl/>
              <w:spacing w:line="300" w:lineRule="exact"/>
              <w:jc w:val="center"/>
              <w:rPr>
                <w:rFonts w:ascii="仿宋_GB2312" w:eastAsia="仿宋_GB2312" w:hAnsi="宋体" w:cs="宋体"/>
                <w:color w:val="000000" w:themeColor="text1"/>
                <w:kern w:val="0"/>
                <w:szCs w:val="21"/>
              </w:rPr>
            </w:pPr>
          </w:p>
        </w:tc>
        <w:tc>
          <w:tcPr>
            <w:tcW w:w="990" w:type="dxa"/>
            <w:shd w:val="clear" w:color="auto" w:fill="auto"/>
            <w:vAlign w:val="center"/>
          </w:tcPr>
          <w:p w14:paraId="11705DAE" w14:textId="77777777" w:rsidR="00EF274B" w:rsidRDefault="00EF274B">
            <w:pPr>
              <w:widowControl/>
              <w:spacing w:line="300" w:lineRule="exac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1EC6984E" w14:textId="77777777" w:rsidR="00EF274B" w:rsidRDefault="00EF274B">
            <w:pPr>
              <w:widowControl/>
              <w:spacing w:line="300" w:lineRule="exact"/>
              <w:rPr>
                <w:rFonts w:ascii="仿宋_GB2312" w:eastAsia="仿宋_GB2312" w:hAnsi="宋体" w:cs="宋体"/>
                <w:color w:val="000000" w:themeColor="text1"/>
                <w:kern w:val="0"/>
                <w:szCs w:val="21"/>
              </w:rPr>
            </w:pPr>
          </w:p>
        </w:tc>
        <w:tc>
          <w:tcPr>
            <w:tcW w:w="1628" w:type="dxa"/>
            <w:shd w:val="clear" w:color="auto" w:fill="auto"/>
            <w:vAlign w:val="center"/>
          </w:tcPr>
          <w:p w14:paraId="43CDB5BD" w14:textId="77777777" w:rsidR="00EF274B" w:rsidRDefault="00EF274B">
            <w:pPr>
              <w:widowControl/>
              <w:spacing w:line="30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45C1DF7D" w14:textId="77777777" w:rsidR="00EF274B"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按照简易程序执行</w:t>
            </w:r>
          </w:p>
        </w:tc>
      </w:tr>
      <w:tr w:rsidR="00EF274B" w14:paraId="46BDC420" w14:textId="77777777">
        <w:trPr>
          <w:gridAfter w:val="3"/>
          <w:wAfter w:w="5858" w:type="dxa"/>
          <w:trHeight w:val="1274"/>
        </w:trPr>
        <w:tc>
          <w:tcPr>
            <w:tcW w:w="706" w:type="dxa"/>
            <w:vMerge/>
            <w:shd w:val="clear" w:color="auto" w:fill="auto"/>
            <w:vAlign w:val="center"/>
          </w:tcPr>
          <w:p w14:paraId="6C802CD1" w14:textId="77777777" w:rsidR="00EF274B" w:rsidRDefault="00EF274B">
            <w:pPr>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0C444930" w14:textId="77777777" w:rsidR="00EF274B" w:rsidRDefault="00EF274B">
            <w:pPr>
              <w:spacing w:line="300" w:lineRule="exact"/>
              <w:rPr>
                <w:rFonts w:ascii="仿宋_GB2312" w:eastAsia="仿宋_GB2312" w:hAnsi="宋体" w:cs="宋体"/>
                <w:color w:val="000000" w:themeColor="text1"/>
                <w:kern w:val="0"/>
                <w:szCs w:val="21"/>
              </w:rPr>
            </w:pPr>
          </w:p>
        </w:tc>
        <w:tc>
          <w:tcPr>
            <w:tcW w:w="2867" w:type="dxa"/>
            <w:vMerge/>
            <w:shd w:val="clear" w:color="auto" w:fill="auto"/>
            <w:vAlign w:val="center"/>
          </w:tcPr>
          <w:p w14:paraId="32B86246" w14:textId="77777777" w:rsidR="00EF274B" w:rsidRDefault="00EF274B">
            <w:pPr>
              <w:spacing w:line="300" w:lineRule="exact"/>
              <w:rPr>
                <w:rFonts w:ascii="仿宋_GB2312" w:eastAsia="仿宋_GB2312" w:hAnsi="宋体" w:cs="宋体"/>
                <w:color w:val="000000" w:themeColor="text1"/>
                <w:kern w:val="0"/>
                <w:szCs w:val="21"/>
              </w:rPr>
            </w:pPr>
          </w:p>
        </w:tc>
        <w:tc>
          <w:tcPr>
            <w:tcW w:w="1103" w:type="dxa"/>
            <w:shd w:val="clear" w:color="auto" w:fill="auto"/>
            <w:vAlign w:val="center"/>
          </w:tcPr>
          <w:p w14:paraId="669ED4DE" w14:textId="77777777" w:rsidR="00EF274B"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990" w:type="dxa"/>
            <w:shd w:val="clear" w:color="auto" w:fill="auto"/>
            <w:vAlign w:val="center"/>
          </w:tcPr>
          <w:p w14:paraId="765946C0" w14:textId="77777777" w:rsidR="00EF274B"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9FC287D" w14:textId="77777777" w:rsidR="00EF274B"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造成树木死亡、绿地或绿化设施损毁严重的，系数9。</w:t>
            </w:r>
          </w:p>
        </w:tc>
        <w:tc>
          <w:tcPr>
            <w:tcW w:w="1628" w:type="dxa"/>
            <w:shd w:val="clear" w:color="auto" w:fill="auto"/>
            <w:vAlign w:val="center"/>
          </w:tcPr>
          <w:p w14:paraId="39AA1D40" w14:textId="77777777" w:rsidR="00EF274B"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罚款数额＝50×（1＋区域系数＋情节系数＋变量系数）</w:t>
            </w:r>
          </w:p>
        </w:tc>
        <w:tc>
          <w:tcPr>
            <w:tcW w:w="2929" w:type="dxa"/>
            <w:gridSpan w:val="2"/>
            <w:shd w:val="clear" w:color="auto" w:fill="auto"/>
            <w:vAlign w:val="center"/>
          </w:tcPr>
          <w:p w14:paraId="4E30F1EC" w14:textId="77777777" w:rsidR="00EF274B"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同时违反绿化条例其它条款的，适用本案由不足以惩处的，可适用相关案由查处。</w:t>
            </w:r>
          </w:p>
        </w:tc>
      </w:tr>
      <w:tr w:rsidR="00EF274B" w14:paraId="6D63D0A9" w14:textId="77777777">
        <w:trPr>
          <w:gridAfter w:val="3"/>
          <w:wAfter w:w="5858" w:type="dxa"/>
          <w:trHeight w:val="406"/>
        </w:trPr>
        <w:tc>
          <w:tcPr>
            <w:tcW w:w="706" w:type="dxa"/>
            <w:vMerge w:val="restart"/>
            <w:shd w:val="clear" w:color="auto" w:fill="auto"/>
            <w:vAlign w:val="center"/>
          </w:tcPr>
          <w:p w14:paraId="7919CDD9"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7</w:t>
            </w:r>
          </w:p>
        </w:tc>
        <w:tc>
          <w:tcPr>
            <w:tcW w:w="1441" w:type="dxa"/>
            <w:vMerge w:val="restart"/>
            <w:shd w:val="clear" w:color="auto" w:fill="auto"/>
            <w:vAlign w:val="center"/>
          </w:tcPr>
          <w:p w14:paraId="6DFAEFF2" w14:textId="77777777" w:rsidR="00EF274B" w:rsidRDefault="00000000">
            <w:pPr>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在树木或者绿化设施上悬挂广告牌或者其它物品</w:t>
            </w:r>
          </w:p>
        </w:tc>
        <w:tc>
          <w:tcPr>
            <w:tcW w:w="2867" w:type="dxa"/>
            <w:vMerge w:val="restart"/>
            <w:shd w:val="clear" w:color="auto" w:fill="auto"/>
            <w:vAlign w:val="center"/>
          </w:tcPr>
          <w:p w14:paraId="4ED40954" w14:textId="77777777" w:rsidR="00EF274B" w:rsidRDefault="00000000">
            <w:pPr>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违反条款：第五十条第（三）项；处罚条款：第六十七条责令停止违法行为。处罚内容：情节较轻的，处20元以上50元以下罚款；情节严重的，处50元以上500元以下罚款。</w:t>
            </w:r>
          </w:p>
        </w:tc>
        <w:tc>
          <w:tcPr>
            <w:tcW w:w="1103" w:type="dxa"/>
            <w:shd w:val="clear" w:color="auto" w:fill="auto"/>
            <w:vAlign w:val="center"/>
          </w:tcPr>
          <w:p w14:paraId="3776C371" w14:textId="77777777" w:rsidR="00EF274B" w:rsidRDefault="00EF274B">
            <w:pPr>
              <w:widowControl/>
              <w:spacing w:line="300" w:lineRule="exact"/>
              <w:jc w:val="center"/>
              <w:rPr>
                <w:rFonts w:ascii="仿宋_GB2312" w:eastAsia="仿宋_GB2312" w:hAnsi="宋体" w:cs="宋体"/>
                <w:color w:val="000000" w:themeColor="text1"/>
                <w:kern w:val="0"/>
                <w:szCs w:val="21"/>
              </w:rPr>
            </w:pPr>
          </w:p>
        </w:tc>
        <w:tc>
          <w:tcPr>
            <w:tcW w:w="990" w:type="dxa"/>
            <w:shd w:val="clear" w:color="auto" w:fill="auto"/>
            <w:vAlign w:val="center"/>
          </w:tcPr>
          <w:p w14:paraId="62349D6A" w14:textId="77777777" w:rsidR="00EF274B" w:rsidRDefault="00EF274B">
            <w:pPr>
              <w:widowControl/>
              <w:spacing w:line="300" w:lineRule="exac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1787E3C5" w14:textId="77777777" w:rsidR="00EF274B" w:rsidRDefault="00EF274B">
            <w:pPr>
              <w:widowControl/>
              <w:spacing w:line="300" w:lineRule="exact"/>
              <w:rPr>
                <w:rFonts w:ascii="仿宋_GB2312" w:eastAsia="仿宋_GB2312" w:hAnsi="宋体" w:cs="宋体"/>
                <w:color w:val="000000" w:themeColor="text1"/>
                <w:kern w:val="0"/>
                <w:szCs w:val="21"/>
              </w:rPr>
            </w:pPr>
          </w:p>
        </w:tc>
        <w:tc>
          <w:tcPr>
            <w:tcW w:w="1628" w:type="dxa"/>
            <w:shd w:val="clear" w:color="auto" w:fill="auto"/>
            <w:vAlign w:val="center"/>
          </w:tcPr>
          <w:p w14:paraId="5339C47F" w14:textId="77777777" w:rsidR="00EF274B" w:rsidRDefault="00EF274B">
            <w:pPr>
              <w:widowControl/>
              <w:spacing w:line="30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6A34245C" w14:textId="77777777" w:rsidR="00EF274B"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按照简易程序执行</w:t>
            </w:r>
          </w:p>
        </w:tc>
      </w:tr>
      <w:tr w:rsidR="00EF274B" w14:paraId="5782C1B7" w14:textId="77777777">
        <w:trPr>
          <w:gridAfter w:val="3"/>
          <w:wAfter w:w="5858" w:type="dxa"/>
          <w:trHeight w:val="1475"/>
        </w:trPr>
        <w:tc>
          <w:tcPr>
            <w:tcW w:w="706" w:type="dxa"/>
            <w:vMerge/>
            <w:shd w:val="clear" w:color="auto" w:fill="auto"/>
            <w:vAlign w:val="center"/>
          </w:tcPr>
          <w:p w14:paraId="2948CB2C" w14:textId="77777777" w:rsidR="00EF274B" w:rsidRDefault="00EF274B">
            <w:pPr>
              <w:rPr>
                <w:rFonts w:ascii="仿宋_GB2312" w:eastAsia="仿宋_GB2312" w:hAnsi="宋体" w:cs="宋体"/>
                <w:color w:val="000000" w:themeColor="text1"/>
                <w:kern w:val="0"/>
                <w:szCs w:val="21"/>
              </w:rPr>
            </w:pPr>
          </w:p>
        </w:tc>
        <w:tc>
          <w:tcPr>
            <w:tcW w:w="1441" w:type="dxa"/>
            <w:vMerge/>
            <w:shd w:val="clear" w:color="auto" w:fill="auto"/>
            <w:vAlign w:val="center"/>
          </w:tcPr>
          <w:p w14:paraId="68A7207D" w14:textId="77777777" w:rsidR="00EF274B" w:rsidRDefault="00EF274B">
            <w:pPr>
              <w:spacing w:line="300" w:lineRule="exact"/>
              <w:rPr>
                <w:rFonts w:ascii="仿宋_GB2312" w:eastAsia="仿宋_GB2312" w:hAnsi="宋体" w:cs="宋体"/>
                <w:color w:val="000000" w:themeColor="text1"/>
                <w:kern w:val="0"/>
                <w:szCs w:val="21"/>
              </w:rPr>
            </w:pPr>
          </w:p>
        </w:tc>
        <w:tc>
          <w:tcPr>
            <w:tcW w:w="2867" w:type="dxa"/>
            <w:vMerge/>
            <w:shd w:val="clear" w:color="auto" w:fill="auto"/>
            <w:vAlign w:val="center"/>
          </w:tcPr>
          <w:p w14:paraId="6E963C84" w14:textId="77777777" w:rsidR="00EF274B" w:rsidRDefault="00EF274B">
            <w:pPr>
              <w:spacing w:line="300" w:lineRule="exact"/>
              <w:rPr>
                <w:rFonts w:ascii="仿宋_GB2312" w:eastAsia="仿宋_GB2312" w:hAnsi="宋体" w:cs="宋体"/>
                <w:color w:val="000000" w:themeColor="text1"/>
                <w:kern w:val="0"/>
                <w:szCs w:val="21"/>
              </w:rPr>
            </w:pPr>
          </w:p>
        </w:tc>
        <w:tc>
          <w:tcPr>
            <w:tcW w:w="1103" w:type="dxa"/>
            <w:shd w:val="clear" w:color="auto" w:fill="auto"/>
            <w:vAlign w:val="center"/>
          </w:tcPr>
          <w:p w14:paraId="149C7D61" w14:textId="77777777" w:rsidR="00EF274B"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990" w:type="dxa"/>
            <w:shd w:val="clear" w:color="auto" w:fill="auto"/>
            <w:vAlign w:val="center"/>
          </w:tcPr>
          <w:p w14:paraId="5282BB98" w14:textId="77777777" w:rsidR="00EF274B" w:rsidRDefault="00000000">
            <w:pPr>
              <w:widowControl/>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C638963" w14:textId="77777777" w:rsidR="00EF274B"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造成树木死亡、绿地或绿化设施损毁严重的，系数9。</w:t>
            </w:r>
          </w:p>
        </w:tc>
        <w:tc>
          <w:tcPr>
            <w:tcW w:w="1628" w:type="dxa"/>
            <w:shd w:val="clear" w:color="auto" w:fill="auto"/>
            <w:vAlign w:val="center"/>
          </w:tcPr>
          <w:p w14:paraId="119A8CA2" w14:textId="77777777" w:rsidR="00EF274B"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罚款数额＝50×（1＋区域系数＋情节系数＋变量系数）</w:t>
            </w:r>
          </w:p>
        </w:tc>
        <w:tc>
          <w:tcPr>
            <w:tcW w:w="2929" w:type="dxa"/>
            <w:gridSpan w:val="2"/>
            <w:shd w:val="clear" w:color="auto" w:fill="auto"/>
            <w:vAlign w:val="center"/>
          </w:tcPr>
          <w:p w14:paraId="7111EB74" w14:textId="77777777" w:rsidR="00EF274B" w:rsidRDefault="00000000">
            <w:pPr>
              <w:widowControl/>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同时违反市容等法规的，可适用相关案由查处。</w:t>
            </w:r>
          </w:p>
        </w:tc>
      </w:tr>
      <w:tr w:rsidR="00EF274B" w14:paraId="27D8DAE5" w14:textId="77777777">
        <w:trPr>
          <w:gridAfter w:val="3"/>
          <w:wAfter w:w="5858" w:type="dxa"/>
          <w:trHeight w:val="352"/>
        </w:trPr>
        <w:tc>
          <w:tcPr>
            <w:tcW w:w="706" w:type="dxa"/>
            <w:vMerge w:val="restart"/>
            <w:shd w:val="clear" w:color="auto" w:fill="auto"/>
            <w:vAlign w:val="center"/>
          </w:tcPr>
          <w:p w14:paraId="4E4E7DFE"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8</w:t>
            </w:r>
          </w:p>
        </w:tc>
        <w:tc>
          <w:tcPr>
            <w:tcW w:w="1441" w:type="dxa"/>
            <w:vMerge w:val="restart"/>
            <w:shd w:val="clear" w:color="auto" w:fill="auto"/>
            <w:vAlign w:val="center"/>
          </w:tcPr>
          <w:p w14:paraId="3444646C" w14:textId="77777777" w:rsidR="00EF274B" w:rsidRDefault="00000000">
            <w:pPr>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在绿地内取土、搭建构筑物</w:t>
            </w:r>
          </w:p>
        </w:tc>
        <w:tc>
          <w:tcPr>
            <w:tcW w:w="2867" w:type="dxa"/>
            <w:vMerge w:val="restart"/>
            <w:shd w:val="clear" w:color="auto" w:fill="auto"/>
            <w:vAlign w:val="center"/>
          </w:tcPr>
          <w:p w14:paraId="3ECD5355" w14:textId="77777777" w:rsidR="00EF274B" w:rsidRDefault="00000000">
            <w:pPr>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违反条款：第五十条第（四）项；处罚条款：第六十七条责令停止违法行为。处罚内容：情节较轻的，处20元以上50元以下罚款；情节严重的，处50元以上500元以下罚款。</w:t>
            </w:r>
          </w:p>
        </w:tc>
        <w:tc>
          <w:tcPr>
            <w:tcW w:w="1103" w:type="dxa"/>
            <w:shd w:val="clear" w:color="auto" w:fill="auto"/>
            <w:vAlign w:val="center"/>
          </w:tcPr>
          <w:p w14:paraId="6602C462" w14:textId="77777777" w:rsidR="00EF274B" w:rsidRDefault="00EF274B">
            <w:pPr>
              <w:widowControl/>
              <w:spacing w:line="280" w:lineRule="exact"/>
              <w:jc w:val="center"/>
              <w:rPr>
                <w:rFonts w:ascii="仿宋_GB2312" w:eastAsia="仿宋_GB2312" w:hAnsi="宋体" w:cs="宋体"/>
                <w:color w:val="000000" w:themeColor="text1"/>
                <w:kern w:val="0"/>
                <w:szCs w:val="21"/>
              </w:rPr>
            </w:pPr>
          </w:p>
        </w:tc>
        <w:tc>
          <w:tcPr>
            <w:tcW w:w="990" w:type="dxa"/>
            <w:shd w:val="clear" w:color="auto" w:fill="auto"/>
            <w:vAlign w:val="center"/>
          </w:tcPr>
          <w:p w14:paraId="1334E202" w14:textId="77777777" w:rsidR="00EF274B" w:rsidRDefault="00EF274B">
            <w:pPr>
              <w:widowControl/>
              <w:spacing w:line="280" w:lineRule="exac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6ECF2A9C" w14:textId="77777777" w:rsidR="00EF274B" w:rsidRDefault="00EF274B">
            <w:pPr>
              <w:widowControl/>
              <w:spacing w:line="280" w:lineRule="exact"/>
              <w:rPr>
                <w:rFonts w:ascii="仿宋_GB2312" w:eastAsia="仿宋_GB2312" w:hAnsi="宋体" w:cs="宋体"/>
                <w:color w:val="000000" w:themeColor="text1"/>
                <w:kern w:val="0"/>
                <w:szCs w:val="21"/>
              </w:rPr>
            </w:pPr>
          </w:p>
        </w:tc>
        <w:tc>
          <w:tcPr>
            <w:tcW w:w="1628" w:type="dxa"/>
            <w:shd w:val="clear" w:color="auto" w:fill="auto"/>
            <w:vAlign w:val="center"/>
          </w:tcPr>
          <w:p w14:paraId="1CA2923E" w14:textId="77777777" w:rsidR="00EF274B" w:rsidRDefault="00EF274B">
            <w:pPr>
              <w:widowControl/>
              <w:spacing w:line="28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23D119D6" w14:textId="77777777" w:rsidR="00EF274B"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按照简易程序执行</w:t>
            </w:r>
          </w:p>
        </w:tc>
      </w:tr>
      <w:tr w:rsidR="00EF274B" w14:paraId="64CB9D8A" w14:textId="77777777">
        <w:trPr>
          <w:gridAfter w:val="3"/>
          <w:wAfter w:w="5858" w:type="dxa"/>
          <w:trHeight w:val="1380"/>
        </w:trPr>
        <w:tc>
          <w:tcPr>
            <w:tcW w:w="706" w:type="dxa"/>
            <w:vMerge/>
            <w:shd w:val="clear" w:color="auto" w:fill="auto"/>
            <w:vAlign w:val="center"/>
          </w:tcPr>
          <w:p w14:paraId="455246DA" w14:textId="77777777" w:rsidR="00EF274B" w:rsidRDefault="00EF274B">
            <w:pPr>
              <w:rPr>
                <w:rFonts w:ascii="仿宋_GB2312" w:eastAsia="仿宋_GB2312" w:hAnsi="宋体" w:cs="宋体"/>
                <w:color w:val="000000" w:themeColor="text1"/>
                <w:kern w:val="0"/>
                <w:szCs w:val="21"/>
              </w:rPr>
            </w:pPr>
          </w:p>
        </w:tc>
        <w:tc>
          <w:tcPr>
            <w:tcW w:w="1441" w:type="dxa"/>
            <w:vMerge/>
            <w:shd w:val="clear" w:color="auto" w:fill="auto"/>
            <w:vAlign w:val="center"/>
          </w:tcPr>
          <w:p w14:paraId="0074F3DD" w14:textId="77777777" w:rsidR="00EF274B" w:rsidRDefault="00EF274B">
            <w:pPr>
              <w:spacing w:line="280" w:lineRule="exact"/>
              <w:rPr>
                <w:rFonts w:ascii="仿宋_GB2312" w:eastAsia="仿宋_GB2312" w:hAnsi="宋体" w:cs="宋体"/>
                <w:color w:val="000000" w:themeColor="text1"/>
                <w:kern w:val="0"/>
                <w:szCs w:val="21"/>
              </w:rPr>
            </w:pPr>
          </w:p>
        </w:tc>
        <w:tc>
          <w:tcPr>
            <w:tcW w:w="2867" w:type="dxa"/>
            <w:vMerge/>
            <w:shd w:val="clear" w:color="auto" w:fill="auto"/>
            <w:vAlign w:val="center"/>
          </w:tcPr>
          <w:p w14:paraId="21BC1085" w14:textId="77777777" w:rsidR="00EF274B" w:rsidRDefault="00EF274B">
            <w:pPr>
              <w:spacing w:line="280" w:lineRule="exact"/>
              <w:rPr>
                <w:rFonts w:ascii="仿宋_GB2312" w:eastAsia="仿宋_GB2312" w:hAnsi="宋体" w:cs="宋体"/>
                <w:color w:val="000000" w:themeColor="text1"/>
                <w:kern w:val="0"/>
                <w:szCs w:val="21"/>
              </w:rPr>
            </w:pPr>
          </w:p>
        </w:tc>
        <w:tc>
          <w:tcPr>
            <w:tcW w:w="1103" w:type="dxa"/>
            <w:shd w:val="clear" w:color="auto" w:fill="auto"/>
            <w:vAlign w:val="center"/>
          </w:tcPr>
          <w:p w14:paraId="46D290BD" w14:textId="77777777" w:rsidR="00EF274B" w:rsidRDefault="0000000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990" w:type="dxa"/>
            <w:shd w:val="clear" w:color="auto" w:fill="auto"/>
            <w:vAlign w:val="center"/>
          </w:tcPr>
          <w:p w14:paraId="17078083" w14:textId="77777777" w:rsidR="00EF274B" w:rsidRDefault="0000000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5D9D54B" w14:textId="77777777" w:rsidR="00EF274B"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造成树木死亡、绿地或绿化设施损毁严重的，系数9。</w:t>
            </w:r>
          </w:p>
        </w:tc>
        <w:tc>
          <w:tcPr>
            <w:tcW w:w="1628" w:type="dxa"/>
            <w:shd w:val="clear" w:color="auto" w:fill="auto"/>
            <w:vAlign w:val="center"/>
          </w:tcPr>
          <w:p w14:paraId="60D85E75" w14:textId="77777777" w:rsidR="00EF274B"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罚款数额＝50×（1＋区域系数＋情节系数＋变量系数）</w:t>
            </w:r>
          </w:p>
        </w:tc>
        <w:tc>
          <w:tcPr>
            <w:tcW w:w="2929" w:type="dxa"/>
            <w:gridSpan w:val="2"/>
            <w:shd w:val="clear" w:color="auto" w:fill="auto"/>
            <w:vAlign w:val="center"/>
          </w:tcPr>
          <w:p w14:paraId="67ACA1E4" w14:textId="77777777" w:rsidR="00EF274B" w:rsidRDefault="0000000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同时违反规划、市容等法规或者绿化条例其它条款的，适用本案由不足以惩处的，可适用相关案由查处。</w:t>
            </w:r>
          </w:p>
        </w:tc>
      </w:tr>
      <w:tr w:rsidR="00EF274B" w14:paraId="6B5C792F" w14:textId="77777777">
        <w:trPr>
          <w:gridAfter w:val="3"/>
          <w:wAfter w:w="5858" w:type="dxa"/>
          <w:trHeight w:val="304"/>
        </w:trPr>
        <w:tc>
          <w:tcPr>
            <w:tcW w:w="706" w:type="dxa"/>
            <w:vMerge w:val="restart"/>
            <w:shd w:val="clear" w:color="auto" w:fill="auto"/>
            <w:vAlign w:val="center"/>
          </w:tcPr>
          <w:p w14:paraId="72679EAE"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9</w:t>
            </w:r>
          </w:p>
        </w:tc>
        <w:tc>
          <w:tcPr>
            <w:tcW w:w="1441" w:type="dxa"/>
            <w:vMerge w:val="restart"/>
            <w:shd w:val="clear" w:color="auto" w:fill="auto"/>
            <w:vAlign w:val="center"/>
          </w:tcPr>
          <w:p w14:paraId="0C3F7A77"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在绿地内用</w:t>
            </w:r>
            <w:r>
              <w:rPr>
                <w:rFonts w:ascii="仿宋_GB2312" w:eastAsia="仿宋_GB2312" w:hAnsi="宋体" w:cs="宋体" w:hint="eastAsia"/>
                <w:color w:val="000000" w:themeColor="text1"/>
                <w:kern w:val="0"/>
                <w:szCs w:val="21"/>
              </w:rPr>
              <w:lastRenderedPageBreak/>
              <w:t>火、烧烤</w:t>
            </w:r>
          </w:p>
        </w:tc>
        <w:tc>
          <w:tcPr>
            <w:tcW w:w="2867" w:type="dxa"/>
            <w:vMerge w:val="restart"/>
            <w:shd w:val="clear" w:color="auto" w:fill="auto"/>
            <w:vAlign w:val="center"/>
          </w:tcPr>
          <w:p w14:paraId="7A49E771"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违反条款：第五十条第（五）</w:t>
            </w:r>
            <w:r>
              <w:rPr>
                <w:rFonts w:ascii="仿宋_GB2312" w:eastAsia="仿宋_GB2312" w:hAnsi="宋体" w:cs="宋体" w:hint="eastAsia"/>
                <w:color w:val="000000" w:themeColor="text1"/>
                <w:kern w:val="0"/>
                <w:szCs w:val="21"/>
              </w:rPr>
              <w:lastRenderedPageBreak/>
              <w:t>项；处罚条款：第六十七条责令停止违法行为。处罚内容：情节较轻的，处20元以上50元以下罚款；情节严重的，处50元以上500元以下罚款。</w:t>
            </w:r>
          </w:p>
        </w:tc>
        <w:tc>
          <w:tcPr>
            <w:tcW w:w="1103" w:type="dxa"/>
            <w:shd w:val="clear" w:color="auto" w:fill="auto"/>
            <w:vAlign w:val="center"/>
          </w:tcPr>
          <w:p w14:paraId="0040CD72"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990" w:type="dxa"/>
            <w:shd w:val="clear" w:color="auto" w:fill="auto"/>
            <w:vAlign w:val="center"/>
          </w:tcPr>
          <w:p w14:paraId="51163766"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5C582B9B"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3D8DC295"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026EAFD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按照简易程序执行</w:t>
            </w:r>
          </w:p>
        </w:tc>
      </w:tr>
      <w:tr w:rsidR="00EF274B" w14:paraId="4BA22584" w14:textId="77777777">
        <w:trPr>
          <w:gridAfter w:val="3"/>
          <w:wAfter w:w="5858" w:type="dxa"/>
          <w:trHeight w:val="547"/>
        </w:trPr>
        <w:tc>
          <w:tcPr>
            <w:tcW w:w="706" w:type="dxa"/>
            <w:vMerge/>
            <w:shd w:val="clear" w:color="auto" w:fill="auto"/>
            <w:vAlign w:val="center"/>
          </w:tcPr>
          <w:p w14:paraId="55A1F51D" w14:textId="77777777" w:rsidR="00EF274B" w:rsidRDefault="00EF274B">
            <w:pPr>
              <w:rPr>
                <w:rFonts w:ascii="仿宋_GB2312" w:eastAsia="仿宋_GB2312" w:hAnsi="宋体" w:cs="宋体"/>
                <w:color w:val="000000" w:themeColor="text1"/>
                <w:kern w:val="0"/>
                <w:szCs w:val="21"/>
              </w:rPr>
            </w:pPr>
          </w:p>
        </w:tc>
        <w:tc>
          <w:tcPr>
            <w:tcW w:w="1441" w:type="dxa"/>
            <w:vMerge/>
            <w:shd w:val="clear" w:color="auto" w:fill="auto"/>
            <w:vAlign w:val="center"/>
          </w:tcPr>
          <w:p w14:paraId="41453FD0" w14:textId="77777777" w:rsidR="00EF274B" w:rsidRDefault="00EF274B">
            <w:pPr>
              <w:rPr>
                <w:rFonts w:ascii="仿宋_GB2312" w:eastAsia="仿宋_GB2312" w:hAnsi="宋体" w:cs="宋体"/>
                <w:color w:val="000000" w:themeColor="text1"/>
                <w:kern w:val="0"/>
                <w:szCs w:val="21"/>
              </w:rPr>
            </w:pPr>
          </w:p>
        </w:tc>
        <w:tc>
          <w:tcPr>
            <w:tcW w:w="2867" w:type="dxa"/>
            <w:vMerge/>
            <w:shd w:val="clear" w:color="auto" w:fill="auto"/>
            <w:vAlign w:val="center"/>
          </w:tcPr>
          <w:p w14:paraId="18ADE615" w14:textId="77777777" w:rsidR="00EF274B" w:rsidRDefault="00EF274B">
            <w:pPr>
              <w:rPr>
                <w:rFonts w:ascii="仿宋_GB2312" w:eastAsia="仿宋_GB2312" w:hAnsi="宋体" w:cs="宋体"/>
                <w:color w:val="000000" w:themeColor="text1"/>
                <w:kern w:val="0"/>
                <w:szCs w:val="21"/>
              </w:rPr>
            </w:pPr>
          </w:p>
        </w:tc>
        <w:tc>
          <w:tcPr>
            <w:tcW w:w="1103" w:type="dxa"/>
            <w:shd w:val="clear" w:color="auto" w:fill="auto"/>
            <w:vAlign w:val="center"/>
          </w:tcPr>
          <w:p w14:paraId="62606D1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990" w:type="dxa"/>
            <w:shd w:val="clear" w:color="auto" w:fill="auto"/>
            <w:vAlign w:val="center"/>
          </w:tcPr>
          <w:p w14:paraId="28463E2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9CA875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造成树木死亡、绿地或绿化设施损毁严重的，系数9。</w:t>
            </w:r>
          </w:p>
        </w:tc>
        <w:tc>
          <w:tcPr>
            <w:tcW w:w="1628" w:type="dxa"/>
            <w:shd w:val="clear" w:color="auto" w:fill="auto"/>
            <w:vAlign w:val="center"/>
          </w:tcPr>
          <w:p w14:paraId="59B6675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罚款数额＝50×（1＋区域系数＋情节系数＋变量系数）</w:t>
            </w:r>
          </w:p>
        </w:tc>
        <w:tc>
          <w:tcPr>
            <w:tcW w:w="2929" w:type="dxa"/>
            <w:gridSpan w:val="2"/>
            <w:shd w:val="clear" w:color="auto" w:fill="auto"/>
            <w:vAlign w:val="center"/>
          </w:tcPr>
          <w:p w14:paraId="45A7A64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rPr>
              <w:t>同时违反其它法规，本案由不足以惩处的，可适用相关案由。</w:t>
            </w:r>
          </w:p>
        </w:tc>
      </w:tr>
      <w:tr w:rsidR="00EF274B" w14:paraId="317BEAB2" w14:textId="77777777">
        <w:trPr>
          <w:gridAfter w:val="3"/>
          <w:wAfter w:w="5858" w:type="dxa"/>
          <w:trHeight w:val="293"/>
        </w:trPr>
        <w:tc>
          <w:tcPr>
            <w:tcW w:w="706" w:type="dxa"/>
            <w:vMerge w:val="restart"/>
            <w:shd w:val="clear" w:color="auto" w:fill="auto"/>
            <w:vAlign w:val="center"/>
          </w:tcPr>
          <w:p w14:paraId="2686163E"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w:t>
            </w:r>
          </w:p>
        </w:tc>
        <w:tc>
          <w:tcPr>
            <w:tcW w:w="1441" w:type="dxa"/>
            <w:vMerge w:val="restart"/>
            <w:shd w:val="clear" w:color="auto" w:fill="auto"/>
            <w:vAlign w:val="center"/>
          </w:tcPr>
          <w:p w14:paraId="01100179"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实施其它损害绿化成果及绿化设施的行为</w:t>
            </w:r>
          </w:p>
        </w:tc>
        <w:tc>
          <w:tcPr>
            <w:tcW w:w="2867" w:type="dxa"/>
            <w:vMerge w:val="restart"/>
            <w:shd w:val="clear" w:color="auto" w:fill="auto"/>
            <w:vAlign w:val="center"/>
          </w:tcPr>
          <w:p w14:paraId="5E15343B"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违反条款：第五十条第（七）项；处罚条款：第六十七条责令停止违法行为。处罚内容：情节较轻的，处20元以上50元以下罚款；情节严重的，处50元以上500元以下罚款。</w:t>
            </w:r>
          </w:p>
        </w:tc>
        <w:tc>
          <w:tcPr>
            <w:tcW w:w="1103" w:type="dxa"/>
            <w:shd w:val="clear" w:color="auto" w:fill="auto"/>
            <w:vAlign w:val="center"/>
          </w:tcPr>
          <w:p w14:paraId="6E819AE4"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990" w:type="dxa"/>
            <w:shd w:val="clear" w:color="auto" w:fill="auto"/>
            <w:vAlign w:val="center"/>
          </w:tcPr>
          <w:p w14:paraId="7D2011DD"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525A40FF"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6B7C5E43"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1D39123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按照简易程序执行</w:t>
            </w:r>
          </w:p>
        </w:tc>
      </w:tr>
      <w:tr w:rsidR="00EF274B" w14:paraId="1044AE78" w14:textId="77777777">
        <w:trPr>
          <w:gridAfter w:val="3"/>
          <w:wAfter w:w="5858" w:type="dxa"/>
          <w:trHeight w:val="682"/>
        </w:trPr>
        <w:tc>
          <w:tcPr>
            <w:tcW w:w="706" w:type="dxa"/>
            <w:vMerge/>
            <w:shd w:val="clear" w:color="auto" w:fill="auto"/>
            <w:vAlign w:val="center"/>
          </w:tcPr>
          <w:p w14:paraId="79E78308" w14:textId="77777777" w:rsidR="00EF274B" w:rsidRDefault="00EF274B">
            <w:pPr>
              <w:rPr>
                <w:rFonts w:ascii="仿宋_GB2312" w:eastAsia="仿宋_GB2312" w:hAnsi="宋体" w:cs="宋体"/>
                <w:color w:val="000000" w:themeColor="text1"/>
                <w:kern w:val="0"/>
                <w:szCs w:val="21"/>
              </w:rPr>
            </w:pPr>
          </w:p>
        </w:tc>
        <w:tc>
          <w:tcPr>
            <w:tcW w:w="1441" w:type="dxa"/>
            <w:vMerge/>
            <w:shd w:val="clear" w:color="auto" w:fill="auto"/>
            <w:vAlign w:val="center"/>
          </w:tcPr>
          <w:p w14:paraId="419AB7FA" w14:textId="77777777" w:rsidR="00EF274B" w:rsidRDefault="00EF274B">
            <w:pPr>
              <w:rPr>
                <w:rFonts w:ascii="仿宋_GB2312" w:eastAsia="仿宋_GB2312" w:hAnsi="宋体" w:cs="宋体"/>
                <w:color w:val="000000" w:themeColor="text1"/>
                <w:kern w:val="0"/>
                <w:szCs w:val="21"/>
              </w:rPr>
            </w:pPr>
          </w:p>
        </w:tc>
        <w:tc>
          <w:tcPr>
            <w:tcW w:w="2867" w:type="dxa"/>
            <w:vMerge/>
            <w:shd w:val="clear" w:color="auto" w:fill="auto"/>
            <w:vAlign w:val="center"/>
          </w:tcPr>
          <w:p w14:paraId="6790C537" w14:textId="77777777" w:rsidR="00EF274B" w:rsidRDefault="00EF274B">
            <w:pPr>
              <w:rPr>
                <w:rFonts w:ascii="仿宋_GB2312" w:eastAsia="仿宋_GB2312" w:hAnsi="宋体" w:cs="宋体"/>
                <w:color w:val="000000" w:themeColor="text1"/>
                <w:kern w:val="0"/>
                <w:szCs w:val="21"/>
              </w:rPr>
            </w:pPr>
          </w:p>
        </w:tc>
        <w:tc>
          <w:tcPr>
            <w:tcW w:w="1103" w:type="dxa"/>
            <w:shd w:val="clear" w:color="auto" w:fill="auto"/>
            <w:vAlign w:val="center"/>
          </w:tcPr>
          <w:p w14:paraId="37EAAF3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990" w:type="dxa"/>
            <w:shd w:val="clear" w:color="auto" w:fill="auto"/>
            <w:vAlign w:val="center"/>
          </w:tcPr>
          <w:p w14:paraId="414FA6F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7C54C7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造成树木死亡、绿地或绿化设施损毁严重的，系数9。</w:t>
            </w:r>
          </w:p>
        </w:tc>
        <w:tc>
          <w:tcPr>
            <w:tcW w:w="1628" w:type="dxa"/>
            <w:shd w:val="clear" w:color="auto" w:fill="auto"/>
            <w:vAlign w:val="center"/>
          </w:tcPr>
          <w:p w14:paraId="571338F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罚款数额＝50×（1＋区域系数＋情节系数＋变量系数）</w:t>
            </w:r>
          </w:p>
        </w:tc>
        <w:tc>
          <w:tcPr>
            <w:tcW w:w="2929" w:type="dxa"/>
            <w:gridSpan w:val="2"/>
            <w:shd w:val="clear" w:color="auto" w:fill="auto"/>
            <w:vAlign w:val="center"/>
          </w:tcPr>
          <w:p w14:paraId="177C228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rPr>
              <w:t>同时违反其它法规，本案由不足以惩处的，可适用相关案由。</w:t>
            </w:r>
          </w:p>
        </w:tc>
      </w:tr>
      <w:tr w:rsidR="00EF274B" w14:paraId="6436842C" w14:textId="77777777">
        <w:trPr>
          <w:gridAfter w:val="3"/>
          <w:wAfter w:w="5858" w:type="dxa"/>
          <w:trHeight w:val="2907"/>
        </w:trPr>
        <w:tc>
          <w:tcPr>
            <w:tcW w:w="706" w:type="dxa"/>
            <w:shd w:val="clear" w:color="auto" w:fill="auto"/>
            <w:vAlign w:val="center"/>
          </w:tcPr>
          <w:p w14:paraId="35E5F1E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11</w:t>
            </w:r>
          </w:p>
        </w:tc>
        <w:tc>
          <w:tcPr>
            <w:tcW w:w="1441" w:type="dxa"/>
            <w:shd w:val="clear" w:color="auto" w:fill="auto"/>
            <w:vAlign w:val="center"/>
          </w:tcPr>
          <w:p w14:paraId="517D3F18"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未经许可擅自改变绿地性质和用途</w:t>
            </w:r>
          </w:p>
        </w:tc>
        <w:tc>
          <w:tcPr>
            <w:tcW w:w="2867" w:type="dxa"/>
            <w:shd w:val="clear" w:color="auto" w:fill="auto"/>
            <w:vAlign w:val="center"/>
          </w:tcPr>
          <w:p w14:paraId="4CEA6D4F"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违反条款：第五十七条；处罚条款：第六十八条责令限期改正、恢复原状，并按照改变的面积处每平方米300元以上3000元以下罚款</w:t>
            </w:r>
            <w:r>
              <w:rPr>
                <w:rFonts w:ascii="仿宋_GB2312" w:eastAsia="仿宋_GB2312" w:hAnsi="宋体" w:cs="宋体"/>
                <w:color w:val="000000" w:themeColor="text1"/>
                <w:kern w:val="0"/>
                <w:szCs w:val="21"/>
              </w:rPr>
              <w:t>。</w:t>
            </w:r>
          </w:p>
        </w:tc>
        <w:tc>
          <w:tcPr>
            <w:tcW w:w="1103" w:type="dxa"/>
            <w:shd w:val="clear" w:color="auto" w:fill="auto"/>
            <w:vAlign w:val="center"/>
          </w:tcPr>
          <w:p w14:paraId="587057A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r>
              <w:rPr>
                <w:rFonts w:ascii="仿宋_GB2312" w:eastAsia="仿宋_GB2312" w:hAnsi="宋体" w:cs="宋体"/>
                <w:color w:val="000000" w:themeColor="text1"/>
                <w:kern w:val="0"/>
                <w:szCs w:val="21"/>
              </w:rPr>
              <w:t>00</w:t>
            </w:r>
          </w:p>
        </w:tc>
        <w:tc>
          <w:tcPr>
            <w:tcW w:w="990" w:type="dxa"/>
            <w:shd w:val="clear" w:color="auto" w:fill="auto"/>
            <w:vAlign w:val="center"/>
          </w:tcPr>
          <w:p w14:paraId="68DE6C7D"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7F4EFA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存在以下情节的，增加相应变量系数：1.擅自改变公共绿地或者居住区绿地性质和用途的，系数5-9；主动改正违法行为或者减轻违法后果的，系数1-4。2.改变其它绿地的，系数1-4；3.存在其它情节严重或者社会影响恶劣的情形，系数5-9。</w:t>
            </w:r>
          </w:p>
        </w:tc>
        <w:tc>
          <w:tcPr>
            <w:tcW w:w="1628" w:type="dxa"/>
            <w:shd w:val="clear" w:color="auto" w:fill="auto"/>
            <w:vAlign w:val="center"/>
          </w:tcPr>
          <w:p w14:paraId="4A9B616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罚款数额＝面积×300×（1＋变量系数）</w:t>
            </w:r>
          </w:p>
        </w:tc>
        <w:tc>
          <w:tcPr>
            <w:tcW w:w="2929" w:type="dxa"/>
            <w:gridSpan w:val="2"/>
            <w:shd w:val="clear" w:color="auto" w:fill="auto"/>
            <w:vAlign w:val="center"/>
          </w:tcPr>
          <w:p w14:paraId="45F507BC" w14:textId="77777777" w:rsidR="00EF274B" w:rsidRDefault="00EF274B">
            <w:pPr>
              <w:widowControl/>
              <w:spacing w:line="0" w:lineRule="atLeast"/>
              <w:rPr>
                <w:rFonts w:ascii="仿宋_GB2312" w:eastAsia="仿宋_GB2312" w:hAnsi="宋体" w:cs="宋体"/>
                <w:b/>
                <w:color w:val="000000" w:themeColor="text1"/>
                <w:kern w:val="0"/>
                <w:szCs w:val="21"/>
              </w:rPr>
            </w:pPr>
          </w:p>
        </w:tc>
      </w:tr>
      <w:tr w:rsidR="00EF274B" w14:paraId="36697B42" w14:textId="77777777">
        <w:trPr>
          <w:gridAfter w:val="3"/>
          <w:wAfter w:w="5858" w:type="dxa"/>
          <w:trHeight w:val="1866"/>
        </w:trPr>
        <w:tc>
          <w:tcPr>
            <w:tcW w:w="706" w:type="dxa"/>
            <w:shd w:val="clear" w:color="auto" w:fill="auto"/>
            <w:vAlign w:val="center"/>
          </w:tcPr>
          <w:p w14:paraId="1A7973C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12</w:t>
            </w:r>
          </w:p>
        </w:tc>
        <w:tc>
          <w:tcPr>
            <w:tcW w:w="1441" w:type="dxa"/>
            <w:shd w:val="clear" w:color="auto" w:fill="auto"/>
            <w:vAlign w:val="center"/>
          </w:tcPr>
          <w:p w14:paraId="405AC945"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未按规定移植树木</w:t>
            </w:r>
          </w:p>
        </w:tc>
        <w:tc>
          <w:tcPr>
            <w:tcW w:w="2867" w:type="dxa"/>
            <w:shd w:val="clear" w:color="auto" w:fill="auto"/>
            <w:vAlign w:val="center"/>
          </w:tcPr>
          <w:p w14:paraId="75E83634"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违反条款：第五十八条第一款；处罚条款：第六十九条 责令限期改正；无法改正的，责令在规定地点补种移植株数5倍的树木，并可以处所移植树木价值3至5倍的罚款。</w:t>
            </w:r>
          </w:p>
        </w:tc>
        <w:tc>
          <w:tcPr>
            <w:tcW w:w="1103" w:type="dxa"/>
            <w:shd w:val="clear" w:color="auto" w:fill="auto"/>
            <w:vAlign w:val="center"/>
          </w:tcPr>
          <w:p w14:paraId="6874566F"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树木价值</w:t>
            </w:r>
          </w:p>
        </w:tc>
        <w:tc>
          <w:tcPr>
            <w:tcW w:w="990" w:type="dxa"/>
            <w:shd w:val="clear" w:color="auto" w:fill="auto"/>
            <w:vAlign w:val="center"/>
          </w:tcPr>
          <w:p w14:paraId="5224CFBE"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3440" w:type="dxa"/>
            <w:gridSpan w:val="2"/>
            <w:shd w:val="clear" w:color="auto" w:fill="auto"/>
            <w:vAlign w:val="center"/>
          </w:tcPr>
          <w:p w14:paraId="694289A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按照《基准》的规定执行</w:t>
            </w:r>
          </w:p>
        </w:tc>
        <w:tc>
          <w:tcPr>
            <w:tcW w:w="1628" w:type="dxa"/>
            <w:shd w:val="clear" w:color="auto" w:fill="auto"/>
            <w:vAlign w:val="center"/>
          </w:tcPr>
          <w:p w14:paraId="38A8DA5D"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罚款数额＝树木价值×（3＋区域系数＋情节系数）</w:t>
            </w:r>
          </w:p>
        </w:tc>
        <w:tc>
          <w:tcPr>
            <w:tcW w:w="2929" w:type="dxa"/>
            <w:gridSpan w:val="2"/>
            <w:shd w:val="clear" w:color="auto" w:fill="auto"/>
            <w:vAlign w:val="center"/>
          </w:tcPr>
          <w:p w14:paraId="40CDE8D1"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4EA01AFF" w14:textId="77777777">
        <w:trPr>
          <w:gridAfter w:val="3"/>
          <w:wAfter w:w="5858" w:type="dxa"/>
          <w:trHeight w:val="2162"/>
        </w:trPr>
        <w:tc>
          <w:tcPr>
            <w:tcW w:w="706" w:type="dxa"/>
            <w:shd w:val="clear" w:color="auto" w:fill="auto"/>
            <w:vAlign w:val="center"/>
          </w:tcPr>
          <w:p w14:paraId="07AA6AF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13</w:t>
            </w:r>
          </w:p>
        </w:tc>
        <w:tc>
          <w:tcPr>
            <w:tcW w:w="1441" w:type="dxa"/>
            <w:shd w:val="clear" w:color="auto" w:fill="auto"/>
            <w:vAlign w:val="center"/>
          </w:tcPr>
          <w:p w14:paraId="2FD582D5"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未按规定砍伐树木</w:t>
            </w:r>
          </w:p>
        </w:tc>
        <w:tc>
          <w:tcPr>
            <w:tcW w:w="2867" w:type="dxa"/>
            <w:shd w:val="clear" w:color="auto" w:fill="auto"/>
            <w:vAlign w:val="center"/>
          </w:tcPr>
          <w:p w14:paraId="2D08F2B5"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违反条款：第五十九条第一款第（一）、（二）、（三）、（四）项；处罚条款：第七十条 ：责令停止违法行为，并在规定地点补种砍伐株数10倍的树木，处所砍伐树木价值5至10倍的罚款。</w:t>
            </w:r>
          </w:p>
        </w:tc>
        <w:tc>
          <w:tcPr>
            <w:tcW w:w="1103" w:type="dxa"/>
            <w:shd w:val="clear" w:color="auto" w:fill="auto"/>
            <w:vAlign w:val="center"/>
          </w:tcPr>
          <w:p w14:paraId="4B53CE9D"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树木价值</w:t>
            </w:r>
          </w:p>
        </w:tc>
        <w:tc>
          <w:tcPr>
            <w:tcW w:w="990" w:type="dxa"/>
            <w:shd w:val="clear" w:color="auto" w:fill="auto"/>
            <w:vAlign w:val="center"/>
          </w:tcPr>
          <w:p w14:paraId="692A341A"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3440" w:type="dxa"/>
            <w:gridSpan w:val="2"/>
            <w:shd w:val="clear" w:color="auto" w:fill="auto"/>
            <w:vAlign w:val="center"/>
          </w:tcPr>
          <w:p w14:paraId="131DA5D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存在以下情节的，增加变量系数：违反规定截除（擅自砍伐）第五十九条第一款四种情形之外树木主干、去除树冠的，系数 1-5。</w:t>
            </w:r>
          </w:p>
        </w:tc>
        <w:tc>
          <w:tcPr>
            <w:tcW w:w="1628" w:type="dxa"/>
            <w:shd w:val="clear" w:color="auto" w:fill="auto"/>
            <w:vAlign w:val="center"/>
          </w:tcPr>
          <w:p w14:paraId="736FB4C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罚款数额＝树木价值×（5＋区域系数＋情节系数＋变量系数）。</w:t>
            </w:r>
          </w:p>
        </w:tc>
        <w:tc>
          <w:tcPr>
            <w:tcW w:w="2929" w:type="dxa"/>
            <w:gridSpan w:val="2"/>
            <w:shd w:val="clear" w:color="auto" w:fill="auto"/>
            <w:vAlign w:val="center"/>
          </w:tcPr>
          <w:p w14:paraId="1F77B67A"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782FC09A" w14:textId="77777777">
        <w:trPr>
          <w:gridAfter w:val="3"/>
          <w:wAfter w:w="5858" w:type="dxa"/>
          <w:trHeight w:val="2300"/>
        </w:trPr>
        <w:tc>
          <w:tcPr>
            <w:tcW w:w="706" w:type="dxa"/>
            <w:shd w:val="clear" w:color="auto" w:fill="auto"/>
            <w:vAlign w:val="center"/>
          </w:tcPr>
          <w:p w14:paraId="6F3876B6"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14</w:t>
            </w:r>
          </w:p>
        </w:tc>
        <w:tc>
          <w:tcPr>
            <w:tcW w:w="1441" w:type="dxa"/>
            <w:shd w:val="clear" w:color="auto" w:fill="auto"/>
            <w:vAlign w:val="center"/>
          </w:tcPr>
          <w:p w14:paraId="642F084B"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违反规定截除树木主干、去除树冠</w:t>
            </w:r>
          </w:p>
        </w:tc>
        <w:tc>
          <w:tcPr>
            <w:tcW w:w="2867" w:type="dxa"/>
            <w:shd w:val="clear" w:color="auto" w:fill="auto"/>
            <w:vAlign w:val="center"/>
          </w:tcPr>
          <w:p w14:paraId="7B5E1FE7"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w:t>
            </w:r>
            <w:r>
              <w:rPr>
                <w:rFonts w:ascii="仿宋_GB2312" w:eastAsia="仿宋_GB2312" w:hAnsi="宋体" w:cs="宋体"/>
                <w:color w:val="000000" w:themeColor="text1"/>
                <w:kern w:val="0"/>
                <w:szCs w:val="21"/>
              </w:rPr>
              <w:t>条款：</w:t>
            </w:r>
            <w:r>
              <w:rPr>
                <w:rFonts w:ascii="仿宋_GB2312" w:eastAsia="仿宋_GB2312" w:hAnsi="宋体" w:cs="宋体" w:hint="eastAsia"/>
                <w:color w:val="000000" w:themeColor="text1"/>
                <w:kern w:val="0"/>
                <w:szCs w:val="21"/>
              </w:rPr>
              <w:t>第五十条第（六）项；</w:t>
            </w:r>
          </w:p>
          <w:p w14:paraId="64FAC804"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w:t>
            </w:r>
            <w:r>
              <w:rPr>
                <w:rFonts w:ascii="仿宋_GB2312" w:eastAsia="仿宋_GB2312" w:hAnsi="宋体" w:cs="宋体"/>
                <w:color w:val="000000" w:themeColor="text1"/>
                <w:kern w:val="0"/>
                <w:szCs w:val="21"/>
              </w:rPr>
              <w:t>条款：</w:t>
            </w:r>
            <w:r>
              <w:rPr>
                <w:rFonts w:ascii="仿宋_GB2312" w:eastAsia="仿宋_GB2312" w:hAnsi="宋体" w:cs="宋体" w:hint="eastAsia"/>
                <w:color w:val="000000" w:themeColor="text1"/>
                <w:kern w:val="0"/>
                <w:szCs w:val="21"/>
              </w:rPr>
              <w:t>第七十条第一款、第二款  责令停止违法行为，并在规定地点补种砍伐株数10倍的树木，处所砍伐树木价值5至10倍的罚款。</w:t>
            </w:r>
          </w:p>
        </w:tc>
        <w:tc>
          <w:tcPr>
            <w:tcW w:w="1103" w:type="dxa"/>
            <w:shd w:val="clear" w:color="auto" w:fill="auto"/>
            <w:vAlign w:val="center"/>
          </w:tcPr>
          <w:p w14:paraId="03D83F43"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树木价值</w:t>
            </w:r>
          </w:p>
        </w:tc>
        <w:tc>
          <w:tcPr>
            <w:tcW w:w="990" w:type="dxa"/>
            <w:shd w:val="clear" w:color="auto" w:fill="auto"/>
            <w:vAlign w:val="center"/>
          </w:tcPr>
          <w:p w14:paraId="19FF9FD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3440" w:type="dxa"/>
            <w:gridSpan w:val="2"/>
            <w:shd w:val="clear" w:color="auto" w:fill="auto"/>
            <w:vAlign w:val="center"/>
          </w:tcPr>
          <w:p w14:paraId="7EA3E54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存在以下情节的，增加变量系数：违反规定截除（擅自砍伐）第五十九条第一款四种情形之外树木主干、去除树冠的，系数 1-5。</w:t>
            </w:r>
          </w:p>
        </w:tc>
        <w:tc>
          <w:tcPr>
            <w:tcW w:w="1628" w:type="dxa"/>
            <w:shd w:val="clear" w:color="auto" w:fill="auto"/>
            <w:vAlign w:val="center"/>
          </w:tcPr>
          <w:p w14:paraId="709FBD6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罚款数额＝树木价值×（5＋区域系数＋情节系数＋变量系数）。</w:t>
            </w:r>
          </w:p>
        </w:tc>
        <w:tc>
          <w:tcPr>
            <w:tcW w:w="2929" w:type="dxa"/>
            <w:gridSpan w:val="2"/>
            <w:shd w:val="clear" w:color="auto" w:fill="auto"/>
            <w:vAlign w:val="center"/>
          </w:tcPr>
          <w:p w14:paraId="3B31950C"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3D12DDB7" w14:textId="77777777">
        <w:trPr>
          <w:gridAfter w:val="3"/>
          <w:wAfter w:w="5858" w:type="dxa"/>
          <w:trHeight w:val="2546"/>
        </w:trPr>
        <w:tc>
          <w:tcPr>
            <w:tcW w:w="706" w:type="dxa"/>
            <w:shd w:val="clear" w:color="auto" w:fill="auto"/>
            <w:vAlign w:val="center"/>
          </w:tcPr>
          <w:p w14:paraId="5AFCCC94"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r>
              <w:rPr>
                <w:rFonts w:ascii="仿宋_GB2312" w:eastAsia="仿宋_GB2312" w:hAnsi="宋体" w:cs="宋体"/>
                <w:color w:val="000000" w:themeColor="text1"/>
                <w:kern w:val="0"/>
                <w:szCs w:val="21"/>
              </w:rPr>
              <w:t>5</w:t>
            </w:r>
          </w:p>
        </w:tc>
        <w:tc>
          <w:tcPr>
            <w:tcW w:w="1441" w:type="dxa"/>
            <w:shd w:val="clear" w:color="auto" w:fill="auto"/>
            <w:vAlign w:val="center"/>
          </w:tcPr>
          <w:p w14:paraId="2F4134B1"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未经许可临时占用绿地</w:t>
            </w:r>
          </w:p>
        </w:tc>
        <w:tc>
          <w:tcPr>
            <w:tcW w:w="2867" w:type="dxa"/>
            <w:shd w:val="clear" w:color="auto" w:fill="auto"/>
            <w:vAlign w:val="center"/>
          </w:tcPr>
          <w:p w14:paraId="738F257E"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违反条款：第六十条；</w:t>
            </w:r>
          </w:p>
          <w:p w14:paraId="559E3FA5"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处罚条款：第六十八条 责令限期改正、恢复原状，并按照改变的面积处每平方米300元以上3000元以下罚款。</w:t>
            </w:r>
          </w:p>
        </w:tc>
        <w:tc>
          <w:tcPr>
            <w:tcW w:w="1103" w:type="dxa"/>
            <w:shd w:val="clear" w:color="auto" w:fill="auto"/>
            <w:vAlign w:val="center"/>
          </w:tcPr>
          <w:p w14:paraId="32FC73EF"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r>
              <w:rPr>
                <w:rFonts w:ascii="仿宋_GB2312" w:eastAsia="仿宋_GB2312" w:hAnsi="宋体" w:cs="宋体"/>
                <w:color w:val="000000" w:themeColor="text1"/>
                <w:kern w:val="0"/>
                <w:szCs w:val="21"/>
              </w:rPr>
              <w:t>00</w:t>
            </w:r>
          </w:p>
        </w:tc>
        <w:tc>
          <w:tcPr>
            <w:tcW w:w="990" w:type="dxa"/>
            <w:shd w:val="clear" w:color="auto" w:fill="auto"/>
            <w:vAlign w:val="center"/>
          </w:tcPr>
          <w:p w14:paraId="19F86D3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w:t>
            </w:r>
          </w:p>
        </w:tc>
        <w:tc>
          <w:tcPr>
            <w:tcW w:w="3440" w:type="dxa"/>
            <w:gridSpan w:val="2"/>
            <w:shd w:val="clear" w:color="auto" w:fill="auto"/>
            <w:vAlign w:val="center"/>
          </w:tcPr>
          <w:p w14:paraId="6A83C00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存在以下情节的，增加相应变量系数:1.临时占用公共绿地或者居住区绿地的，系数5-9；主动改正违法行为或者减轻违法后果的，系数1-4。2.临时占用其它绿地的，系数1-4；3.存在其它情节严重或者社会影响恶劣的情形，系数5-9。</w:t>
            </w:r>
          </w:p>
        </w:tc>
        <w:tc>
          <w:tcPr>
            <w:tcW w:w="1628" w:type="dxa"/>
            <w:shd w:val="clear" w:color="auto" w:fill="auto"/>
            <w:vAlign w:val="center"/>
          </w:tcPr>
          <w:p w14:paraId="5B6BE5CD"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罚款数额＝面积×300×（1 +变量系数）</w:t>
            </w:r>
          </w:p>
        </w:tc>
        <w:tc>
          <w:tcPr>
            <w:tcW w:w="2929" w:type="dxa"/>
            <w:gridSpan w:val="2"/>
            <w:shd w:val="clear" w:color="auto" w:fill="auto"/>
            <w:vAlign w:val="center"/>
          </w:tcPr>
          <w:p w14:paraId="555BC7F5" w14:textId="77777777" w:rsidR="00EF274B" w:rsidRDefault="00EF274B">
            <w:pPr>
              <w:widowControl/>
              <w:spacing w:line="0" w:lineRule="atLeast"/>
              <w:rPr>
                <w:rFonts w:ascii="仿宋_GB2312" w:eastAsia="仿宋_GB2312" w:hAnsi="宋体" w:cs="宋体"/>
                <w:b/>
                <w:color w:val="000000" w:themeColor="text1"/>
                <w:kern w:val="0"/>
                <w:szCs w:val="21"/>
              </w:rPr>
            </w:pPr>
          </w:p>
        </w:tc>
      </w:tr>
      <w:tr w:rsidR="00EF274B" w14:paraId="14512F96" w14:textId="77777777">
        <w:trPr>
          <w:gridAfter w:val="3"/>
          <w:wAfter w:w="5858" w:type="dxa"/>
          <w:trHeight w:val="1415"/>
        </w:trPr>
        <w:tc>
          <w:tcPr>
            <w:tcW w:w="706" w:type="dxa"/>
            <w:shd w:val="clear" w:color="auto" w:fill="auto"/>
            <w:vAlign w:val="center"/>
          </w:tcPr>
          <w:p w14:paraId="17D09BE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16</w:t>
            </w:r>
          </w:p>
        </w:tc>
        <w:tc>
          <w:tcPr>
            <w:tcW w:w="1441" w:type="dxa"/>
            <w:shd w:val="clear" w:color="auto" w:fill="auto"/>
            <w:vAlign w:val="center"/>
          </w:tcPr>
          <w:p w14:paraId="38F9F8BC"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未将代征绿地交绿化主管部门组织绿化</w:t>
            </w:r>
          </w:p>
        </w:tc>
        <w:tc>
          <w:tcPr>
            <w:tcW w:w="2867" w:type="dxa"/>
            <w:shd w:val="clear" w:color="auto" w:fill="auto"/>
            <w:vAlign w:val="center"/>
          </w:tcPr>
          <w:p w14:paraId="68C81BE3"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违反条款：第六十一条；</w:t>
            </w:r>
          </w:p>
          <w:p w14:paraId="5FE2BA44"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处罚条款：第七十一条 责令限期交回，并处每日每平方米0.5元的罚款。</w:t>
            </w:r>
          </w:p>
        </w:tc>
        <w:tc>
          <w:tcPr>
            <w:tcW w:w="1103" w:type="dxa"/>
            <w:shd w:val="clear" w:color="auto" w:fill="auto"/>
            <w:vAlign w:val="center"/>
          </w:tcPr>
          <w:p w14:paraId="1810A4A3" w14:textId="77777777" w:rsidR="00EF274B" w:rsidRDefault="00EF274B">
            <w:pPr>
              <w:jc w:val="center"/>
              <w:rPr>
                <w:rFonts w:ascii="仿宋_GB2312" w:eastAsia="仿宋_GB2312" w:hAnsi="宋体" w:cs="宋体"/>
                <w:color w:val="000000" w:themeColor="text1"/>
                <w:kern w:val="0"/>
                <w:szCs w:val="21"/>
              </w:rPr>
            </w:pPr>
          </w:p>
        </w:tc>
        <w:tc>
          <w:tcPr>
            <w:tcW w:w="990" w:type="dxa"/>
            <w:shd w:val="clear" w:color="auto" w:fill="auto"/>
            <w:vAlign w:val="center"/>
          </w:tcPr>
          <w:p w14:paraId="5188C433"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06DBC135"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378FB837"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1F9AE50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按规定计算罚款额度。</w:t>
            </w:r>
          </w:p>
        </w:tc>
      </w:tr>
      <w:tr w:rsidR="00EF274B" w14:paraId="26B8DD81" w14:textId="77777777">
        <w:trPr>
          <w:gridAfter w:val="3"/>
          <w:wAfter w:w="5858" w:type="dxa"/>
          <w:trHeight w:val="666"/>
        </w:trPr>
        <w:tc>
          <w:tcPr>
            <w:tcW w:w="15104" w:type="dxa"/>
            <w:gridSpan w:val="10"/>
            <w:shd w:val="clear" w:color="auto" w:fill="auto"/>
            <w:vAlign w:val="center"/>
          </w:tcPr>
          <w:p w14:paraId="099B5281" w14:textId="77777777" w:rsidR="00EF274B" w:rsidRDefault="00000000">
            <w:pPr>
              <w:pStyle w:val="20"/>
              <w:jc w:val="center"/>
              <w:rPr>
                <w:rFonts w:ascii="仿宋_GB2312" w:eastAsia="仿宋_GB2312"/>
                <w:color w:val="000000" w:themeColor="text1"/>
                <w:szCs w:val="21"/>
              </w:rPr>
            </w:pPr>
            <w:bookmarkStart w:id="37" w:name="_Toc1189350093"/>
            <w:r>
              <w:rPr>
                <w:rFonts w:hint="eastAsia"/>
                <w:color w:val="000000" w:themeColor="text1"/>
              </w:rPr>
              <w:t>《北京市物业</w:t>
            </w:r>
            <w:r>
              <w:rPr>
                <w:color w:val="000000" w:themeColor="text1"/>
              </w:rPr>
              <w:t>管理条例</w:t>
            </w:r>
            <w:r>
              <w:rPr>
                <w:rFonts w:hint="eastAsia"/>
                <w:color w:val="000000" w:themeColor="text1"/>
              </w:rPr>
              <w:t>》案由1项</w:t>
            </w:r>
            <w:bookmarkEnd w:id="37"/>
          </w:p>
        </w:tc>
      </w:tr>
      <w:tr w:rsidR="00EF274B" w14:paraId="58C2F01F" w14:textId="77777777">
        <w:trPr>
          <w:gridAfter w:val="3"/>
          <w:wAfter w:w="5858" w:type="dxa"/>
          <w:trHeight w:val="1679"/>
        </w:trPr>
        <w:tc>
          <w:tcPr>
            <w:tcW w:w="706" w:type="dxa"/>
            <w:shd w:val="clear" w:color="auto" w:fill="auto"/>
            <w:vAlign w:val="center"/>
          </w:tcPr>
          <w:p w14:paraId="1D167203" w14:textId="77777777" w:rsidR="00EF274B" w:rsidRDefault="00000000">
            <w:pPr>
              <w:spacing w:line="36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1441" w:type="dxa"/>
            <w:shd w:val="clear" w:color="auto" w:fill="auto"/>
            <w:vAlign w:val="center"/>
          </w:tcPr>
          <w:p w14:paraId="01208FE5" w14:textId="77777777" w:rsidR="00EF274B" w:rsidRDefault="00000000">
            <w:pPr>
              <w:spacing w:line="360" w:lineRule="exact"/>
              <w:rPr>
                <w:rFonts w:ascii="仿宋_GB2312" w:eastAsia="仿宋_GB2312" w:hAnsi="黑体"/>
                <w:color w:val="000000" w:themeColor="text1"/>
                <w:szCs w:val="21"/>
              </w:rPr>
            </w:pPr>
            <w:r>
              <w:rPr>
                <w:rFonts w:ascii="仿宋_GB2312" w:eastAsia="仿宋_GB2312" w:hAnsi="黑体" w:hint="eastAsia"/>
                <w:color w:val="000000" w:themeColor="text1"/>
                <w:szCs w:val="21"/>
              </w:rPr>
              <w:t>侵占绿地、毁坏绿化植物和绿化设施</w:t>
            </w:r>
          </w:p>
        </w:tc>
        <w:tc>
          <w:tcPr>
            <w:tcW w:w="2867" w:type="dxa"/>
            <w:shd w:val="clear" w:color="auto" w:fill="auto"/>
            <w:vAlign w:val="center"/>
          </w:tcPr>
          <w:p w14:paraId="593CFD83" w14:textId="77777777" w:rsidR="00EF274B" w:rsidRDefault="00000000">
            <w:pPr>
              <w:spacing w:line="360" w:lineRule="exact"/>
              <w:rPr>
                <w:rFonts w:ascii="仿宋_GB2312" w:eastAsia="仿宋_GB2312"/>
                <w:color w:val="000000" w:themeColor="text1"/>
                <w:szCs w:val="21"/>
              </w:rPr>
            </w:pPr>
            <w:r>
              <w:rPr>
                <w:rFonts w:ascii="仿宋_GB2312" w:eastAsia="仿宋_GB2312" w:hint="eastAsia"/>
                <w:color w:val="000000" w:themeColor="text1"/>
                <w:szCs w:val="21"/>
              </w:rPr>
              <w:t>违反条款：第七十八条第二款第(九)项。</w:t>
            </w:r>
          </w:p>
          <w:p w14:paraId="13D662B6" w14:textId="77777777" w:rsidR="00EF274B" w:rsidRDefault="00000000">
            <w:pPr>
              <w:spacing w:line="360" w:lineRule="exact"/>
              <w:rPr>
                <w:rFonts w:ascii="仿宋_GB2312" w:eastAsia="仿宋_GB2312"/>
                <w:color w:val="000000" w:themeColor="text1"/>
                <w:szCs w:val="21"/>
              </w:rPr>
            </w:pPr>
            <w:r>
              <w:rPr>
                <w:rFonts w:ascii="仿宋_GB2312" w:eastAsia="仿宋_GB2312" w:hint="eastAsia"/>
                <w:color w:val="000000" w:themeColor="text1"/>
                <w:szCs w:val="21"/>
              </w:rPr>
              <w:t>处罚条款：第九十八条第（九）项，责令改正，拒不改正的，处五百元以上五千元以下的罚款。</w:t>
            </w:r>
          </w:p>
        </w:tc>
        <w:tc>
          <w:tcPr>
            <w:tcW w:w="1103" w:type="dxa"/>
            <w:shd w:val="clear" w:color="auto" w:fill="auto"/>
            <w:vAlign w:val="center"/>
          </w:tcPr>
          <w:p w14:paraId="22959013" w14:textId="77777777" w:rsidR="00EF274B" w:rsidRDefault="00000000">
            <w:pPr>
              <w:spacing w:line="360" w:lineRule="exact"/>
              <w:ind w:firstLineChars="150" w:firstLine="315"/>
              <w:rPr>
                <w:rFonts w:ascii="仿宋_GB2312" w:eastAsia="仿宋_GB2312"/>
                <w:color w:val="000000" w:themeColor="text1"/>
                <w:szCs w:val="21"/>
              </w:rPr>
            </w:pPr>
            <w:r>
              <w:rPr>
                <w:rFonts w:ascii="仿宋_GB2312" w:eastAsia="仿宋_GB2312" w:hint="eastAsia"/>
                <w:color w:val="000000" w:themeColor="text1"/>
                <w:szCs w:val="21"/>
              </w:rPr>
              <w:t>500</w:t>
            </w:r>
          </w:p>
        </w:tc>
        <w:tc>
          <w:tcPr>
            <w:tcW w:w="990" w:type="dxa"/>
            <w:shd w:val="clear" w:color="auto" w:fill="auto"/>
            <w:vAlign w:val="center"/>
          </w:tcPr>
          <w:p w14:paraId="5EC4E5F8" w14:textId="77777777" w:rsidR="00EF274B" w:rsidRDefault="00000000">
            <w:pPr>
              <w:spacing w:line="36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42B7365B" w14:textId="77777777" w:rsidR="00EF274B" w:rsidRDefault="00000000">
            <w:pPr>
              <w:spacing w:line="360" w:lineRule="exact"/>
              <w:rPr>
                <w:rFonts w:ascii="仿宋_GB2312" w:eastAsia="仿宋_GB2312"/>
                <w:color w:val="000000" w:themeColor="text1"/>
                <w:szCs w:val="21"/>
              </w:rPr>
            </w:pPr>
            <w:r>
              <w:rPr>
                <w:rFonts w:ascii="仿宋_GB2312" w:eastAsia="仿宋_GB2312" w:hint="eastAsia"/>
                <w:color w:val="000000" w:themeColor="text1"/>
                <w:szCs w:val="21"/>
              </w:rPr>
              <w:t>造成绿化</w:t>
            </w:r>
            <w:r>
              <w:rPr>
                <w:rFonts w:ascii="仿宋_GB2312" w:eastAsia="仿宋_GB2312"/>
                <w:color w:val="000000" w:themeColor="text1"/>
                <w:szCs w:val="21"/>
              </w:rPr>
              <w:t>植物死亡</w:t>
            </w:r>
            <w:r>
              <w:rPr>
                <w:rFonts w:ascii="仿宋_GB2312" w:eastAsia="仿宋_GB2312" w:hint="eastAsia"/>
                <w:color w:val="000000" w:themeColor="text1"/>
                <w:szCs w:val="21"/>
              </w:rPr>
              <w:t>、绿地或绿化设施损毁严重的，系数9。</w:t>
            </w:r>
          </w:p>
        </w:tc>
        <w:tc>
          <w:tcPr>
            <w:tcW w:w="1628" w:type="dxa"/>
            <w:shd w:val="clear" w:color="auto" w:fill="auto"/>
            <w:vAlign w:val="center"/>
          </w:tcPr>
          <w:p w14:paraId="09AD240B" w14:textId="77777777" w:rsidR="00EF274B" w:rsidRDefault="00000000">
            <w:pPr>
              <w:spacing w:line="360" w:lineRule="exact"/>
              <w:rPr>
                <w:rFonts w:ascii="仿宋_GB2312" w:eastAsia="仿宋_GB2312"/>
                <w:color w:val="000000" w:themeColor="text1"/>
                <w:szCs w:val="21"/>
              </w:rPr>
            </w:pPr>
            <w:r>
              <w:rPr>
                <w:rFonts w:ascii="仿宋_GB2312" w:eastAsia="仿宋_GB2312" w:hint="eastAsia"/>
                <w:color w:val="000000" w:themeColor="text1"/>
                <w:szCs w:val="21"/>
              </w:rPr>
              <w:t>罚款数额＝500×（1＋情节系数＋变量系数）</w:t>
            </w:r>
          </w:p>
        </w:tc>
        <w:tc>
          <w:tcPr>
            <w:tcW w:w="2929" w:type="dxa"/>
            <w:gridSpan w:val="2"/>
            <w:shd w:val="clear" w:color="auto" w:fill="auto"/>
          </w:tcPr>
          <w:p w14:paraId="524C6B73" w14:textId="77777777" w:rsidR="00EF274B" w:rsidRDefault="00000000">
            <w:pPr>
              <w:spacing w:line="360" w:lineRule="exact"/>
              <w:rPr>
                <w:rFonts w:ascii="仿宋_GB2312" w:eastAsia="仿宋_GB2312" w:hAnsi="黑体"/>
                <w:color w:val="000000" w:themeColor="text1"/>
                <w:szCs w:val="21"/>
              </w:rPr>
            </w:pPr>
            <w:r>
              <w:rPr>
                <w:rFonts w:ascii="仿宋_GB2312" w:eastAsia="仿宋_GB2312" w:hAnsi="黑体" w:hint="eastAsia"/>
                <w:color w:val="000000" w:themeColor="text1"/>
                <w:szCs w:val="21"/>
              </w:rPr>
              <w:t>经责令改正后，当事人主动改正违法行为，不予处罚；对于物业管理区域内违法行为，原则</w:t>
            </w:r>
            <w:r>
              <w:rPr>
                <w:rFonts w:ascii="仿宋_GB2312" w:eastAsia="仿宋_GB2312" w:hAnsi="黑体"/>
                <w:color w:val="000000" w:themeColor="text1"/>
                <w:szCs w:val="21"/>
              </w:rPr>
              <w:t>上</w:t>
            </w:r>
            <w:r>
              <w:rPr>
                <w:rFonts w:ascii="仿宋_GB2312" w:eastAsia="仿宋_GB2312" w:hAnsi="黑体" w:hint="eastAsia"/>
                <w:color w:val="000000" w:themeColor="text1"/>
                <w:szCs w:val="21"/>
              </w:rPr>
              <w:t>适用该条例实施处罚，</w:t>
            </w:r>
            <w:r>
              <w:rPr>
                <w:rFonts w:ascii="仿宋_GB2312" w:eastAsia="仿宋_GB2312" w:hAnsi="黑体"/>
                <w:color w:val="000000" w:themeColor="text1"/>
                <w:szCs w:val="21"/>
              </w:rPr>
              <w:t>但对于</w:t>
            </w:r>
            <w:r>
              <w:rPr>
                <w:rFonts w:ascii="仿宋_GB2312" w:eastAsia="仿宋_GB2312" w:hAnsi="黑体" w:hint="eastAsia"/>
                <w:color w:val="000000" w:themeColor="text1"/>
                <w:szCs w:val="21"/>
              </w:rPr>
              <w:t>擅自</w:t>
            </w:r>
            <w:r>
              <w:rPr>
                <w:rFonts w:ascii="仿宋_GB2312" w:eastAsia="仿宋_GB2312" w:hAnsi="黑体"/>
                <w:color w:val="000000" w:themeColor="text1"/>
                <w:szCs w:val="21"/>
              </w:rPr>
              <w:t>砍伐树木、侵占</w:t>
            </w:r>
            <w:r>
              <w:rPr>
                <w:rFonts w:ascii="仿宋_GB2312" w:eastAsia="仿宋_GB2312" w:hAnsi="黑体" w:hint="eastAsia"/>
                <w:color w:val="000000" w:themeColor="text1"/>
                <w:szCs w:val="21"/>
              </w:rPr>
              <w:t>绿地</w:t>
            </w:r>
            <w:r>
              <w:rPr>
                <w:rFonts w:ascii="仿宋_GB2312" w:eastAsia="仿宋_GB2312" w:hAnsi="黑体"/>
                <w:color w:val="000000" w:themeColor="text1"/>
                <w:szCs w:val="21"/>
              </w:rPr>
              <w:t>面积较大等</w:t>
            </w:r>
            <w:r>
              <w:rPr>
                <w:rFonts w:ascii="仿宋_GB2312" w:eastAsia="仿宋_GB2312" w:hAnsi="黑体" w:hint="eastAsia"/>
                <w:color w:val="000000" w:themeColor="text1"/>
                <w:szCs w:val="21"/>
              </w:rPr>
              <w:t>情节</w:t>
            </w:r>
            <w:r>
              <w:rPr>
                <w:rFonts w:ascii="仿宋_GB2312" w:eastAsia="仿宋_GB2312" w:hAnsi="黑体"/>
                <w:color w:val="000000" w:themeColor="text1"/>
                <w:szCs w:val="21"/>
              </w:rPr>
              <w:t>较为严重的违法行为，可适用</w:t>
            </w:r>
            <w:r>
              <w:rPr>
                <w:rFonts w:ascii="仿宋_GB2312" w:eastAsia="仿宋_GB2312" w:hAnsi="黑体" w:hint="eastAsia"/>
                <w:color w:val="000000" w:themeColor="text1"/>
                <w:szCs w:val="21"/>
              </w:rPr>
              <w:t>《北京市绿化条例》中相关</w:t>
            </w:r>
            <w:r>
              <w:rPr>
                <w:rFonts w:ascii="仿宋_GB2312" w:eastAsia="仿宋_GB2312" w:hAnsi="黑体"/>
                <w:color w:val="000000" w:themeColor="text1"/>
                <w:szCs w:val="21"/>
              </w:rPr>
              <w:t>案由</w:t>
            </w:r>
            <w:r>
              <w:rPr>
                <w:rFonts w:ascii="仿宋_GB2312" w:eastAsia="仿宋_GB2312" w:hAnsi="黑体" w:hint="eastAsia"/>
                <w:color w:val="000000" w:themeColor="text1"/>
                <w:szCs w:val="21"/>
              </w:rPr>
              <w:t>依法</w:t>
            </w:r>
            <w:r>
              <w:rPr>
                <w:rFonts w:ascii="仿宋_GB2312" w:eastAsia="仿宋_GB2312" w:hAnsi="黑体"/>
                <w:color w:val="000000" w:themeColor="text1"/>
                <w:szCs w:val="21"/>
              </w:rPr>
              <w:t>查处</w:t>
            </w:r>
            <w:r>
              <w:rPr>
                <w:rFonts w:ascii="仿宋_GB2312" w:eastAsia="仿宋_GB2312" w:hAnsi="黑体" w:hint="eastAsia"/>
                <w:color w:val="000000" w:themeColor="text1"/>
                <w:szCs w:val="21"/>
              </w:rPr>
              <w:t>。</w:t>
            </w:r>
          </w:p>
        </w:tc>
      </w:tr>
      <w:tr w:rsidR="00EF274B" w14:paraId="34E0717D" w14:textId="77777777">
        <w:trPr>
          <w:gridAfter w:val="3"/>
          <w:wAfter w:w="5858" w:type="dxa"/>
          <w:trHeight w:val="339"/>
        </w:trPr>
        <w:tc>
          <w:tcPr>
            <w:tcW w:w="15104" w:type="dxa"/>
            <w:gridSpan w:val="10"/>
            <w:shd w:val="clear" w:color="auto" w:fill="auto"/>
            <w:vAlign w:val="center"/>
          </w:tcPr>
          <w:p w14:paraId="4982AAD4" w14:textId="77777777" w:rsidR="00EF274B" w:rsidRDefault="00000000">
            <w:pPr>
              <w:pStyle w:val="20"/>
              <w:jc w:val="center"/>
              <w:rPr>
                <w:color w:val="000000" w:themeColor="text1"/>
              </w:rPr>
            </w:pPr>
            <w:bookmarkStart w:id="38" w:name="_Toc196617522"/>
            <w:r>
              <w:rPr>
                <w:rFonts w:hint="eastAsia"/>
                <w:color w:val="000000" w:themeColor="text1"/>
              </w:rPr>
              <w:t>《北京市古树名木保护管理条例》案由11项</w:t>
            </w:r>
            <w:bookmarkEnd w:id="38"/>
          </w:p>
        </w:tc>
      </w:tr>
      <w:tr w:rsidR="00EF274B" w14:paraId="162A1507" w14:textId="77777777">
        <w:trPr>
          <w:gridAfter w:val="3"/>
          <w:wAfter w:w="5858" w:type="dxa"/>
          <w:trHeight w:val="825"/>
        </w:trPr>
        <w:tc>
          <w:tcPr>
            <w:tcW w:w="706" w:type="dxa"/>
            <w:vMerge w:val="restart"/>
            <w:shd w:val="clear" w:color="auto" w:fill="auto"/>
            <w:vAlign w:val="center"/>
          </w:tcPr>
          <w:p w14:paraId="216EA686"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vMerge w:val="restart"/>
            <w:shd w:val="clear" w:color="auto" w:fill="auto"/>
            <w:vAlign w:val="center"/>
          </w:tcPr>
          <w:p w14:paraId="2CF71B8D"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对古树名木刻划钉钉（缠绕绳</w:t>
            </w:r>
            <w:r>
              <w:rPr>
                <w:rFonts w:ascii="仿宋_GB2312" w:eastAsia="仿宋_GB2312" w:hAnsi="宋体" w:cs="宋体" w:hint="eastAsia"/>
                <w:color w:val="000000" w:themeColor="text1"/>
                <w:kern w:val="0"/>
                <w:szCs w:val="21"/>
              </w:rPr>
              <w:lastRenderedPageBreak/>
              <w:t>索、攀树折枝、剥损树皮）</w:t>
            </w:r>
          </w:p>
        </w:tc>
        <w:tc>
          <w:tcPr>
            <w:tcW w:w="2867" w:type="dxa"/>
            <w:vMerge w:val="restart"/>
            <w:shd w:val="clear" w:color="auto" w:fill="auto"/>
            <w:vAlign w:val="center"/>
          </w:tcPr>
          <w:p w14:paraId="1EE8C4E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违反条款：第十二条第（一）项；</w:t>
            </w:r>
          </w:p>
          <w:p w14:paraId="62D64268" w14:textId="77777777" w:rsidR="00EF274B" w:rsidRDefault="00000000">
            <w:pPr>
              <w:widowControl/>
              <w:spacing w:line="0" w:lineRule="atLeast"/>
              <w:rPr>
                <w:rFonts w:ascii="仿宋_GB2312" w:eastAsia="仿宋_GB2312"/>
                <w:color w:val="000000" w:themeColor="text1"/>
                <w:sz w:val="24"/>
              </w:rPr>
            </w:pPr>
            <w:r>
              <w:rPr>
                <w:rFonts w:ascii="仿宋_GB2312" w:eastAsia="仿宋_GB2312" w:hAnsi="宋体" w:cs="宋体" w:hint="eastAsia"/>
                <w:color w:val="000000" w:themeColor="text1"/>
                <w:kern w:val="0"/>
                <w:szCs w:val="21"/>
              </w:rPr>
              <w:lastRenderedPageBreak/>
              <w:t>处罚条款：第十九条第一款第（一）项、第（二）项、第（三）项（根据损害情况选择条款）责令改正</w:t>
            </w:r>
            <w:r>
              <w:rPr>
                <w:rFonts w:ascii="仿宋_GB2312" w:eastAsia="仿宋_GB2312" w:hAnsi="宋体" w:cs="宋体"/>
                <w:color w:val="000000" w:themeColor="text1"/>
                <w:kern w:val="0"/>
                <w:szCs w:val="21"/>
              </w:rPr>
              <w:t>，</w:t>
            </w:r>
            <w:r>
              <w:rPr>
                <w:rFonts w:ascii="仿宋_GB2312" w:eastAsia="仿宋_GB2312" w:hAnsi="宋体" w:cs="宋体" w:hint="eastAsia"/>
                <w:color w:val="000000" w:themeColor="text1"/>
                <w:kern w:val="0"/>
                <w:szCs w:val="21"/>
              </w:rPr>
              <w:t xml:space="preserve"> 对古树名木损害较轻的，每株处以200元至1000元罚款；损害枝干或者根系的，处以损失额1倍至2倍的罚款；造成死亡的，处以损失额2倍至3倍罚款。</w:t>
            </w:r>
          </w:p>
        </w:tc>
        <w:tc>
          <w:tcPr>
            <w:tcW w:w="1103" w:type="dxa"/>
            <w:shd w:val="clear" w:color="auto" w:fill="auto"/>
            <w:vAlign w:val="center"/>
          </w:tcPr>
          <w:p w14:paraId="50BE78F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200</w:t>
            </w:r>
          </w:p>
        </w:tc>
        <w:tc>
          <w:tcPr>
            <w:tcW w:w="990" w:type="dxa"/>
            <w:shd w:val="clear" w:color="auto" w:fill="auto"/>
            <w:vAlign w:val="center"/>
          </w:tcPr>
          <w:p w14:paraId="36340FEC"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653A94E"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损害一级古树或者具有特殊历史价值和特别珍贵名木的，系数为2。</w:t>
            </w:r>
          </w:p>
        </w:tc>
        <w:tc>
          <w:tcPr>
            <w:tcW w:w="1628" w:type="dxa"/>
            <w:shd w:val="clear" w:color="auto" w:fill="auto"/>
            <w:vAlign w:val="center"/>
          </w:tcPr>
          <w:p w14:paraId="5292BD46"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罚款数额＝200×（1＋情节系数＋变量系数）×N。N</w:t>
            </w:r>
            <w:r>
              <w:rPr>
                <w:rFonts w:ascii="仿宋_GB2312" w:eastAsia="仿宋_GB2312" w:hAnsi="仿宋_GB2312" w:cs="仿宋_GB2312" w:hint="eastAsia"/>
                <w:color w:val="000000" w:themeColor="text1"/>
                <w:kern w:val="0"/>
                <w:szCs w:val="21"/>
              </w:rPr>
              <w:t>为株数。</w:t>
            </w:r>
          </w:p>
        </w:tc>
        <w:tc>
          <w:tcPr>
            <w:tcW w:w="2929" w:type="dxa"/>
            <w:gridSpan w:val="2"/>
            <w:shd w:val="clear" w:color="auto" w:fill="auto"/>
            <w:vAlign w:val="center"/>
          </w:tcPr>
          <w:p w14:paraId="6273F92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适用损害较轻情形</w:t>
            </w:r>
          </w:p>
        </w:tc>
      </w:tr>
      <w:tr w:rsidR="00EF274B" w14:paraId="38A94872" w14:textId="77777777">
        <w:trPr>
          <w:gridAfter w:val="3"/>
          <w:wAfter w:w="5858" w:type="dxa"/>
          <w:trHeight w:val="1647"/>
        </w:trPr>
        <w:tc>
          <w:tcPr>
            <w:tcW w:w="706" w:type="dxa"/>
            <w:vMerge/>
            <w:shd w:val="clear" w:color="auto" w:fill="auto"/>
            <w:vAlign w:val="center"/>
          </w:tcPr>
          <w:p w14:paraId="6775686F"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1E3461B0"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2867" w:type="dxa"/>
            <w:vMerge/>
            <w:shd w:val="clear" w:color="auto" w:fill="auto"/>
            <w:vAlign w:val="center"/>
          </w:tcPr>
          <w:p w14:paraId="5A945DF9"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103" w:type="dxa"/>
            <w:shd w:val="clear" w:color="auto" w:fill="auto"/>
            <w:vAlign w:val="center"/>
          </w:tcPr>
          <w:p w14:paraId="08E60CC6" w14:textId="77777777" w:rsidR="00EF274B" w:rsidRDefault="00000000">
            <w:pPr>
              <w:jc w:val="center"/>
              <w:rPr>
                <w:rFonts w:ascii="仿宋_GB2312" w:eastAsia="仿宋_GB2312"/>
                <w:color w:val="000000" w:themeColor="text1"/>
                <w:sz w:val="24"/>
              </w:rPr>
            </w:pPr>
            <w:r>
              <w:rPr>
                <w:rFonts w:ascii="仿宋_GB2312" w:eastAsia="仿宋_GB2312" w:hAnsi="宋体" w:cs="宋体" w:hint="eastAsia"/>
                <w:color w:val="000000" w:themeColor="text1"/>
                <w:kern w:val="0"/>
                <w:szCs w:val="21"/>
              </w:rPr>
              <w:t>损失额</w:t>
            </w:r>
          </w:p>
        </w:tc>
        <w:tc>
          <w:tcPr>
            <w:tcW w:w="990" w:type="dxa"/>
            <w:shd w:val="clear" w:color="auto" w:fill="auto"/>
            <w:vAlign w:val="center"/>
          </w:tcPr>
          <w:p w14:paraId="7C84D04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E385260"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628" w:type="dxa"/>
            <w:shd w:val="clear" w:color="auto" w:fill="auto"/>
            <w:vAlign w:val="center"/>
          </w:tcPr>
          <w:p w14:paraId="21BCE11A"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罚款数额＝损失额×（1＋情节系数＋变量系数）</w:t>
            </w:r>
          </w:p>
        </w:tc>
        <w:tc>
          <w:tcPr>
            <w:tcW w:w="2929" w:type="dxa"/>
            <w:gridSpan w:val="2"/>
            <w:shd w:val="clear" w:color="auto" w:fill="auto"/>
            <w:vAlign w:val="center"/>
          </w:tcPr>
          <w:p w14:paraId="66146D12" w14:textId="77777777" w:rsidR="00EF274B" w:rsidRDefault="00000000">
            <w:pPr>
              <w:widowControl/>
              <w:spacing w:line="0" w:lineRule="atLeast"/>
              <w:rPr>
                <w:rFonts w:ascii="仿宋_GB2312" w:eastAsia="仿宋_GB2312"/>
                <w:color w:val="000000" w:themeColor="text1"/>
                <w:sz w:val="24"/>
              </w:rPr>
            </w:pPr>
            <w:r>
              <w:rPr>
                <w:rFonts w:ascii="仿宋_GB2312" w:eastAsia="仿宋_GB2312" w:hAnsi="宋体" w:cs="宋体" w:hint="eastAsia"/>
                <w:color w:val="000000" w:themeColor="text1"/>
                <w:kern w:val="0"/>
                <w:szCs w:val="21"/>
              </w:rPr>
              <w:t>适用损害枝干或者根系情形</w:t>
            </w:r>
          </w:p>
        </w:tc>
      </w:tr>
      <w:tr w:rsidR="00EF274B" w14:paraId="44FC3939" w14:textId="77777777">
        <w:trPr>
          <w:gridAfter w:val="3"/>
          <w:wAfter w:w="5858" w:type="dxa"/>
          <w:trHeight w:val="825"/>
        </w:trPr>
        <w:tc>
          <w:tcPr>
            <w:tcW w:w="706" w:type="dxa"/>
            <w:vMerge/>
            <w:shd w:val="clear" w:color="auto" w:fill="auto"/>
            <w:vAlign w:val="center"/>
          </w:tcPr>
          <w:p w14:paraId="514D0F63"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145417DE"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2867" w:type="dxa"/>
            <w:vMerge/>
            <w:shd w:val="clear" w:color="auto" w:fill="auto"/>
            <w:vAlign w:val="center"/>
          </w:tcPr>
          <w:p w14:paraId="79245D63"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103" w:type="dxa"/>
            <w:shd w:val="clear" w:color="auto" w:fill="auto"/>
            <w:vAlign w:val="center"/>
          </w:tcPr>
          <w:p w14:paraId="031F9295" w14:textId="77777777" w:rsidR="00EF274B" w:rsidRDefault="00000000">
            <w:pPr>
              <w:jc w:val="center"/>
              <w:rPr>
                <w:rFonts w:ascii="仿宋_GB2312" w:eastAsia="仿宋_GB2312"/>
                <w:color w:val="000000" w:themeColor="text1"/>
                <w:sz w:val="24"/>
              </w:rPr>
            </w:pPr>
            <w:r>
              <w:rPr>
                <w:rFonts w:ascii="仿宋_GB2312" w:eastAsia="仿宋_GB2312" w:hAnsi="宋体" w:cs="宋体" w:hint="eastAsia"/>
                <w:color w:val="000000" w:themeColor="text1"/>
                <w:kern w:val="0"/>
                <w:szCs w:val="21"/>
              </w:rPr>
              <w:t>损失额</w:t>
            </w:r>
          </w:p>
        </w:tc>
        <w:tc>
          <w:tcPr>
            <w:tcW w:w="990" w:type="dxa"/>
            <w:shd w:val="clear" w:color="auto" w:fill="auto"/>
            <w:vAlign w:val="center"/>
          </w:tcPr>
          <w:p w14:paraId="6D471C1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3440" w:type="dxa"/>
            <w:gridSpan w:val="2"/>
            <w:shd w:val="clear" w:color="auto" w:fill="auto"/>
            <w:vAlign w:val="center"/>
          </w:tcPr>
          <w:p w14:paraId="5C0DA6E0"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造成一级古树或者具有特殊历史价值和特别珍贵名木死亡的，系数为1。</w:t>
            </w:r>
          </w:p>
        </w:tc>
        <w:tc>
          <w:tcPr>
            <w:tcW w:w="1628" w:type="dxa"/>
            <w:shd w:val="clear" w:color="auto" w:fill="auto"/>
            <w:vAlign w:val="center"/>
          </w:tcPr>
          <w:p w14:paraId="12C7CE59"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罚款数额＝损失额×（2＋情节系数＋变量系数）</w:t>
            </w:r>
          </w:p>
        </w:tc>
        <w:tc>
          <w:tcPr>
            <w:tcW w:w="2929" w:type="dxa"/>
            <w:gridSpan w:val="2"/>
            <w:shd w:val="clear" w:color="auto" w:fill="auto"/>
            <w:vAlign w:val="center"/>
          </w:tcPr>
          <w:p w14:paraId="1643E02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适用造成古树名木死亡情形</w:t>
            </w:r>
          </w:p>
        </w:tc>
      </w:tr>
      <w:tr w:rsidR="00EF274B" w14:paraId="6B2B6FDA" w14:textId="77777777">
        <w:trPr>
          <w:gridAfter w:val="3"/>
          <w:wAfter w:w="5858" w:type="dxa"/>
          <w:trHeight w:val="974"/>
        </w:trPr>
        <w:tc>
          <w:tcPr>
            <w:tcW w:w="706" w:type="dxa"/>
            <w:vMerge w:val="restart"/>
            <w:shd w:val="clear" w:color="auto" w:fill="auto"/>
            <w:vAlign w:val="center"/>
          </w:tcPr>
          <w:p w14:paraId="1B2C2ADB" w14:textId="77777777" w:rsidR="00EF274B"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vMerge w:val="restart"/>
            <w:shd w:val="clear" w:color="auto" w:fill="auto"/>
            <w:vAlign w:val="center"/>
          </w:tcPr>
          <w:p w14:paraId="0874E3A9" w14:textId="77777777" w:rsidR="00EF274B"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借用古树名木树干做支撑物</w:t>
            </w:r>
          </w:p>
        </w:tc>
        <w:tc>
          <w:tcPr>
            <w:tcW w:w="2867" w:type="dxa"/>
            <w:vMerge w:val="restart"/>
            <w:shd w:val="clear" w:color="auto" w:fill="auto"/>
            <w:vAlign w:val="center"/>
          </w:tcPr>
          <w:p w14:paraId="074E848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违反条款：第十二条第（二）项；</w:t>
            </w:r>
          </w:p>
          <w:p w14:paraId="6A3F7A2C"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1103" w:type="dxa"/>
            <w:shd w:val="clear" w:color="auto" w:fill="auto"/>
            <w:vAlign w:val="center"/>
          </w:tcPr>
          <w:p w14:paraId="203ED43C"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2560CB01"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D58AA9A"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损害一级古树或者具有特殊历史价值和特别珍贵名木的，系数为2。</w:t>
            </w:r>
          </w:p>
        </w:tc>
        <w:tc>
          <w:tcPr>
            <w:tcW w:w="1628" w:type="dxa"/>
            <w:shd w:val="clear" w:color="auto" w:fill="auto"/>
            <w:vAlign w:val="center"/>
          </w:tcPr>
          <w:p w14:paraId="1D958321"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罚款数额＝200×（1＋情节系数＋变量系数）×N。N</w:t>
            </w:r>
            <w:r>
              <w:rPr>
                <w:rFonts w:ascii="仿宋_GB2312" w:eastAsia="仿宋_GB2312" w:hAnsi="仿宋_GB2312" w:cs="仿宋_GB2312" w:hint="eastAsia"/>
                <w:color w:val="000000" w:themeColor="text1"/>
                <w:kern w:val="0"/>
                <w:szCs w:val="21"/>
              </w:rPr>
              <w:t>为株数。</w:t>
            </w:r>
          </w:p>
        </w:tc>
        <w:tc>
          <w:tcPr>
            <w:tcW w:w="2929" w:type="dxa"/>
            <w:gridSpan w:val="2"/>
            <w:shd w:val="clear" w:color="auto" w:fill="auto"/>
            <w:vAlign w:val="center"/>
          </w:tcPr>
          <w:p w14:paraId="0BD450C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适用损害较轻情形</w:t>
            </w:r>
          </w:p>
        </w:tc>
      </w:tr>
      <w:tr w:rsidR="00EF274B" w14:paraId="1E2D0577" w14:textId="77777777">
        <w:trPr>
          <w:gridAfter w:val="3"/>
          <w:wAfter w:w="5858" w:type="dxa"/>
          <w:trHeight w:val="1682"/>
        </w:trPr>
        <w:tc>
          <w:tcPr>
            <w:tcW w:w="706" w:type="dxa"/>
            <w:vMerge/>
            <w:shd w:val="clear" w:color="auto" w:fill="auto"/>
            <w:vAlign w:val="center"/>
          </w:tcPr>
          <w:p w14:paraId="7C6EF9AC" w14:textId="77777777" w:rsidR="00EF274B" w:rsidRDefault="00EF274B">
            <w:pPr>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486D48E0" w14:textId="77777777" w:rsidR="00EF274B" w:rsidRDefault="00EF274B">
            <w:pPr>
              <w:spacing w:line="0" w:lineRule="atLeast"/>
              <w:jc w:val="center"/>
              <w:rPr>
                <w:rFonts w:ascii="仿宋_GB2312" w:eastAsia="仿宋_GB2312" w:hAnsi="宋体" w:cs="宋体"/>
                <w:color w:val="000000" w:themeColor="text1"/>
                <w:kern w:val="0"/>
                <w:szCs w:val="21"/>
              </w:rPr>
            </w:pPr>
          </w:p>
        </w:tc>
        <w:tc>
          <w:tcPr>
            <w:tcW w:w="2867" w:type="dxa"/>
            <w:vMerge/>
            <w:shd w:val="clear" w:color="auto" w:fill="auto"/>
            <w:vAlign w:val="center"/>
          </w:tcPr>
          <w:p w14:paraId="239189ED" w14:textId="77777777" w:rsidR="00EF274B" w:rsidRDefault="00EF274B">
            <w:pPr>
              <w:spacing w:line="0" w:lineRule="atLeast"/>
              <w:rPr>
                <w:rFonts w:ascii="仿宋_GB2312" w:eastAsia="仿宋_GB2312" w:hAnsi="宋体" w:cs="宋体"/>
                <w:color w:val="000000" w:themeColor="text1"/>
                <w:kern w:val="0"/>
                <w:szCs w:val="21"/>
              </w:rPr>
            </w:pPr>
          </w:p>
        </w:tc>
        <w:tc>
          <w:tcPr>
            <w:tcW w:w="1103" w:type="dxa"/>
            <w:shd w:val="clear" w:color="auto" w:fill="auto"/>
            <w:vAlign w:val="center"/>
          </w:tcPr>
          <w:p w14:paraId="216506B1" w14:textId="77777777" w:rsidR="00EF274B" w:rsidRDefault="00000000">
            <w:pPr>
              <w:jc w:val="center"/>
              <w:rPr>
                <w:rFonts w:ascii="仿宋_GB2312" w:eastAsia="仿宋_GB2312"/>
                <w:color w:val="000000" w:themeColor="text1"/>
                <w:sz w:val="24"/>
              </w:rPr>
            </w:pPr>
            <w:r>
              <w:rPr>
                <w:rFonts w:ascii="仿宋_GB2312" w:eastAsia="仿宋_GB2312" w:hAnsi="宋体" w:cs="宋体" w:hint="eastAsia"/>
                <w:color w:val="000000" w:themeColor="text1"/>
                <w:kern w:val="0"/>
                <w:szCs w:val="21"/>
              </w:rPr>
              <w:t>损失额</w:t>
            </w:r>
          </w:p>
        </w:tc>
        <w:tc>
          <w:tcPr>
            <w:tcW w:w="990" w:type="dxa"/>
            <w:shd w:val="clear" w:color="auto" w:fill="auto"/>
            <w:vAlign w:val="center"/>
          </w:tcPr>
          <w:p w14:paraId="3BBE739E"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4663A89"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628" w:type="dxa"/>
            <w:shd w:val="clear" w:color="auto" w:fill="auto"/>
            <w:vAlign w:val="center"/>
          </w:tcPr>
          <w:p w14:paraId="30E04DD9"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罚款数额＝损失额×（1＋情节系数＋变量系数）</w:t>
            </w:r>
          </w:p>
        </w:tc>
        <w:tc>
          <w:tcPr>
            <w:tcW w:w="2929" w:type="dxa"/>
            <w:gridSpan w:val="2"/>
            <w:shd w:val="clear" w:color="auto" w:fill="auto"/>
            <w:vAlign w:val="center"/>
          </w:tcPr>
          <w:p w14:paraId="28173A87" w14:textId="77777777" w:rsidR="00EF274B" w:rsidRDefault="00000000">
            <w:pPr>
              <w:widowControl/>
              <w:spacing w:line="0" w:lineRule="atLeast"/>
              <w:rPr>
                <w:rFonts w:ascii="仿宋_GB2312" w:eastAsia="仿宋_GB2312"/>
                <w:color w:val="000000" w:themeColor="text1"/>
                <w:sz w:val="24"/>
              </w:rPr>
            </w:pPr>
            <w:r>
              <w:rPr>
                <w:rFonts w:ascii="仿宋_GB2312" w:eastAsia="仿宋_GB2312" w:hAnsi="宋体" w:cs="宋体" w:hint="eastAsia"/>
                <w:color w:val="000000" w:themeColor="text1"/>
                <w:kern w:val="0"/>
                <w:szCs w:val="21"/>
              </w:rPr>
              <w:t>适用损害枝干或者根系情形</w:t>
            </w:r>
          </w:p>
        </w:tc>
      </w:tr>
      <w:tr w:rsidR="00EF274B" w14:paraId="678844FE" w14:textId="77777777">
        <w:trPr>
          <w:gridAfter w:val="3"/>
          <w:wAfter w:w="5858" w:type="dxa"/>
          <w:trHeight w:val="1117"/>
        </w:trPr>
        <w:tc>
          <w:tcPr>
            <w:tcW w:w="706" w:type="dxa"/>
            <w:vMerge/>
            <w:shd w:val="clear" w:color="auto" w:fill="auto"/>
            <w:vAlign w:val="center"/>
          </w:tcPr>
          <w:p w14:paraId="40377774"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2AEE7316"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2867" w:type="dxa"/>
            <w:vMerge/>
            <w:shd w:val="clear" w:color="auto" w:fill="auto"/>
            <w:vAlign w:val="center"/>
          </w:tcPr>
          <w:p w14:paraId="18C1D395" w14:textId="77777777" w:rsidR="00EF274B" w:rsidRDefault="00EF274B">
            <w:pPr>
              <w:widowControl/>
              <w:spacing w:line="0" w:lineRule="atLeast"/>
              <w:rPr>
                <w:rFonts w:ascii="仿宋_GB2312" w:eastAsia="仿宋_GB2312"/>
                <w:color w:val="000000" w:themeColor="text1"/>
                <w:sz w:val="24"/>
              </w:rPr>
            </w:pPr>
          </w:p>
        </w:tc>
        <w:tc>
          <w:tcPr>
            <w:tcW w:w="1103" w:type="dxa"/>
            <w:shd w:val="clear" w:color="auto" w:fill="auto"/>
            <w:vAlign w:val="center"/>
          </w:tcPr>
          <w:p w14:paraId="5EDEC4A2" w14:textId="77777777" w:rsidR="00EF274B" w:rsidRDefault="00000000">
            <w:pPr>
              <w:jc w:val="center"/>
              <w:rPr>
                <w:rFonts w:ascii="仿宋_GB2312" w:eastAsia="仿宋_GB2312"/>
                <w:color w:val="000000" w:themeColor="text1"/>
                <w:sz w:val="24"/>
              </w:rPr>
            </w:pPr>
            <w:r>
              <w:rPr>
                <w:rFonts w:ascii="仿宋_GB2312" w:eastAsia="仿宋_GB2312" w:hAnsi="宋体" w:cs="宋体" w:hint="eastAsia"/>
                <w:color w:val="000000" w:themeColor="text1"/>
                <w:kern w:val="0"/>
                <w:szCs w:val="21"/>
              </w:rPr>
              <w:t>损失额</w:t>
            </w:r>
          </w:p>
        </w:tc>
        <w:tc>
          <w:tcPr>
            <w:tcW w:w="990" w:type="dxa"/>
            <w:shd w:val="clear" w:color="auto" w:fill="auto"/>
            <w:vAlign w:val="center"/>
          </w:tcPr>
          <w:p w14:paraId="232A5BF6"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3440" w:type="dxa"/>
            <w:gridSpan w:val="2"/>
            <w:shd w:val="clear" w:color="auto" w:fill="auto"/>
            <w:vAlign w:val="center"/>
          </w:tcPr>
          <w:p w14:paraId="2B16AF6E"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造成一级古树或者具有特殊历史价值和特别珍贵名木死亡的，系数为1。</w:t>
            </w:r>
          </w:p>
        </w:tc>
        <w:tc>
          <w:tcPr>
            <w:tcW w:w="1628" w:type="dxa"/>
            <w:shd w:val="clear" w:color="auto" w:fill="auto"/>
            <w:vAlign w:val="center"/>
          </w:tcPr>
          <w:p w14:paraId="2054D83E"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罚款数额＝损失额×（2＋情节系数＋变量系数）</w:t>
            </w:r>
          </w:p>
        </w:tc>
        <w:tc>
          <w:tcPr>
            <w:tcW w:w="2929" w:type="dxa"/>
            <w:gridSpan w:val="2"/>
            <w:shd w:val="clear" w:color="auto" w:fill="auto"/>
            <w:vAlign w:val="center"/>
          </w:tcPr>
          <w:p w14:paraId="71F88EB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适用造成古树名木死亡情形</w:t>
            </w:r>
          </w:p>
        </w:tc>
      </w:tr>
      <w:tr w:rsidR="00EF274B" w14:paraId="7F1E7EB6" w14:textId="77777777">
        <w:trPr>
          <w:gridAfter w:val="3"/>
          <w:wAfter w:w="5858" w:type="dxa"/>
          <w:trHeight w:val="1117"/>
        </w:trPr>
        <w:tc>
          <w:tcPr>
            <w:tcW w:w="706" w:type="dxa"/>
            <w:vMerge w:val="restart"/>
            <w:shd w:val="clear" w:color="auto" w:fill="auto"/>
            <w:vAlign w:val="center"/>
          </w:tcPr>
          <w:p w14:paraId="71CBB2C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vMerge w:val="restart"/>
            <w:shd w:val="clear" w:color="auto" w:fill="auto"/>
            <w:vAlign w:val="center"/>
          </w:tcPr>
          <w:p w14:paraId="2E96EC84"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擅自采摘古树名木果实</w:t>
            </w:r>
          </w:p>
        </w:tc>
        <w:tc>
          <w:tcPr>
            <w:tcW w:w="2867" w:type="dxa"/>
            <w:vMerge w:val="restart"/>
            <w:shd w:val="clear" w:color="auto" w:fill="auto"/>
            <w:vAlign w:val="center"/>
          </w:tcPr>
          <w:p w14:paraId="6EFC449D"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违反条款：第十二条第（三）项；</w:t>
            </w:r>
          </w:p>
          <w:p w14:paraId="5EE131D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处罚条款：第十九条第一款第（一）项、第（二）项、第（三）</w:t>
            </w:r>
            <w:r>
              <w:rPr>
                <w:rFonts w:ascii="仿宋_GB2312" w:eastAsia="仿宋_GB2312" w:hAnsi="宋体" w:cs="宋体" w:hint="eastAsia"/>
                <w:color w:val="000000" w:themeColor="text1"/>
                <w:kern w:val="0"/>
                <w:szCs w:val="21"/>
              </w:rPr>
              <w:lastRenderedPageBreak/>
              <w:t>项（根据损害情况选择条款）责令改正</w:t>
            </w:r>
            <w:r>
              <w:rPr>
                <w:rFonts w:ascii="仿宋_GB2312" w:eastAsia="仿宋_GB2312" w:hAnsi="宋体" w:cs="宋体"/>
                <w:color w:val="000000" w:themeColor="text1"/>
                <w:kern w:val="0"/>
                <w:szCs w:val="21"/>
              </w:rPr>
              <w:t>，</w:t>
            </w:r>
            <w:r>
              <w:rPr>
                <w:rFonts w:ascii="仿宋_GB2312" w:eastAsia="仿宋_GB2312" w:hAnsi="宋体" w:cs="宋体" w:hint="eastAsia"/>
                <w:color w:val="000000" w:themeColor="text1"/>
                <w:kern w:val="0"/>
                <w:szCs w:val="21"/>
              </w:rPr>
              <w:t xml:space="preserve"> 对古树名木损害较轻的，每株处以200元至1000元罚款；损害枝干或者根系的，处以损失额1倍至2倍的罚款；造成死亡的，处以损失额2倍至3倍罚款。</w:t>
            </w:r>
          </w:p>
        </w:tc>
        <w:tc>
          <w:tcPr>
            <w:tcW w:w="1103" w:type="dxa"/>
            <w:shd w:val="clear" w:color="auto" w:fill="auto"/>
            <w:vAlign w:val="center"/>
          </w:tcPr>
          <w:p w14:paraId="00431527"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200</w:t>
            </w:r>
          </w:p>
        </w:tc>
        <w:tc>
          <w:tcPr>
            <w:tcW w:w="990" w:type="dxa"/>
            <w:shd w:val="clear" w:color="auto" w:fill="auto"/>
            <w:vAlign w:val="center"/>
          </w:tcPr>
          <w:p w14:paraId="288F242E"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66BB63B"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损害一级古树或者具有特殊历史价值和特别珍贵名木的，系数为2。</w:t>
            </w:r>
          </w:p>
        </w:tc>
        <w:tc>
          <w:tcPr>
            <w:tcW w:w="1628" w:type="dxa"/>
            <w:shd w:val="clear" w:color="auto" w:fill="auto"/>
            <w:vAlign w:val="center"/>
          </w:tcPr>
          <w:p w14:paraId="3D3ABC2B"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罚款数额＝200×（1＋情节系数＋变量系数）×N。N</w:t>
            </w:r>
            <w:r>
              <w:rPr>
                <w:rFonts w:ascii="仿宋_GB2312" w:eastAsia="仿宋_GB2312" w:hAnsi="仿宋_GB2312" w:cs="仿宋_GB2312" w:hint="eastAsia"/>
                <w:color w:val="000000" w:themeColor="text1"/>
                <w:kern w:val="0"/>
                <w:szCs w:val="21"/>
              </w:rPr>
              <w:t>为株数。</w:t>
            </w:r>
          </w:p>
        </w:tc>
        <w:tc>
          <w:tcPr>
            <w:tcW w:w="2929" w:type="dxa"/>
            <w:gridSpan w:val="2"/>
            <w:shd w:val="clear" w:color="auto" w:fill="auto"/>
            <w:vAlign w:val="center"/>
          </w:tcPr>
          <w:p w14:paraId="1151831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适用损害较轻情形</w:t>
            </w:r>
          </w:p>
        </w:tc>
      </w:tr>
      <w:tr w:rsidR="00EF274B" w14:paraId="5670877D" w14:textId="77777777">
        <w:trPr>
          <w:gridAfter w:val="3"/>
          <w:wAfter w:w="5858" w:type="dxa"/>
          <w:trHeight w:val="1704"/>
        </w:trPr>
        <w:tc>
          <w:tcPr>
            <w:tcW w:w="706" w:type="dxa"/>
            <w:vMerge/>
            <w:shd w:val="clear" w:color="auto" w:fill="auto"/>
            <w:vAlign w:val="center"/>
          </w:tcPr>
          <w:p w14:paraId="4FF01443" w14:textId="77777777" w:rsidR="00EF274B" w:rsidRDefault="00EF274B">
            <w:pPr>
              <w:spacing w:line="0" w:lineRule="atLeast"/>
              <w:jc w:val="center"/>
              <w:rPr>
                <w:rFonts w:ascii="仿宋_GB2312" w:eastAsia="仿宋_GB2312"/>
                <w:color w:val="000000" w:themeColor="text1"/>
                <w:sz w:val="24"/>
              </w:rPr>
            </w:pPr>
          </w:p>
        </w:tc>
        <w:tc>
          <w:tcPr>
            <w:tcW w:w="1441" w:type="dxa"/>
            <w:vMerge/>
            <w:shd w:val="clear" w:color="auto" w:fill="auto"/>
            <w:vAlign w:val="center"/>
          </w:tcPr>
          <w:p w14:paraId="484629D4" w14:textId="77777777" w:rsidR="00EF274B" w:rsidRDefault="00EF274B">
            <w:pPr>
              <w:rPr>
                <w:rFonts w:ascii="仿宋_GB2312" w:eastAsia="仿宋_GB2312"/>
                <w:color w:val="000000" w:themeColor="text1"/>
                <w:sz w:val="24"/>
              </w:rPr>
            </w:pPr>
          </w:p>
        </w:tc>
        <w:tc>
          <w:tcPr>
            <w:tcW w:w="2867" w:type="dxa"/>
            <w:vMerge/>
            <w:shd w:val="clear" w:color="auto" w:fill="auto"/>
            <w:vAlign w:val="center"/>
          </w:tcPr>
          <w:p w14:paraId="46BF7B8A" w14:textId="77777777" w:rsidR="00EF274B" w:rsidRDefault="00EF274B">
            <w:pPr>
              <w:spacing w:line="0" w:lineRule="atLeast"/>
              <w:rPr>
                <w:rFonts w:ascii="仿宋_GB2312" w:eastAsia="仿宋_GB2312" w:hAnsi="宋体" w:cs="宋体"/>
                <w:color w:val="000000" w:themeColor="text1"/>
                <w:kern w:val="0"/>
                <w:szCs w:val="21"/>
              </w:rPr>
            </w:pPr>
          </w:p>
        </w:tc>
        <w:tc>
          <w:tcPr>
            <w:tcW w:w="1103" w:type="dxa"/>
            <w:shd w:val="clear" w:color="auto" w:fill="auto"/>
            <w:vAlign w:val="center"/>
          </w:tcPr>
          <w:p w14:paraId="3AF32896" w14:textId="77777777" w:rsidR="00EF274B" w:rsidRDefault="00000000">
            <w:pPr>
              <w:jc w:val="center"/>
              <w:rPr>
                <w:rFonts w:ascii="仿宋_GB2312" w:eastAsia="仿宋_GB2312"/>
                <w:color w:val="000000" w:themeColor="text1"/>
                <w:sz w:val="24"/>
              </w:rPr>
            </w:pPr>
            <w:r>
              <w:rPr>
                <w:rFonts w:ascii="仿宋_GB2312" w:eastAsia="仿宋_GB2312" w:hAnsi="宋体" w:cs="宋体" w:hint="eastAsia"/>
                <w:color w:val="000000" w:themeColor="text1"/>
                <w:kern w:val="0"/>
                <w:szCs w:val="21"/>
              </w:rPr>
              <w:t>损失额</w:t>
            </w:r>
          </w:p>
        </w:tc>
        <w:tc>
          <w:tcPr>
            <w:tcW w:w="990" w:type="dxa"/>
            <w:shd w:val="clear" w:color="auto" w:fill="auto"/>
            <w:vAlign w:val="center"/>
          </w:tcPr>
          <w:p w14:paraId="1D68D8F6"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A58205E"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628" w:type="dxa"/>
            <w:shd w:val="clear" w:color="auto" w:fill="auto"/>
            <w:vAlign w:val="center"/>
          </w:tcPr>
          <w:p w14:paraId="01DEAF89"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罚款数额＝损失额×（1＋情节系数＋变量系数）</w:t>
            </w:r>
          </w:p>
        </w:tc>
        <w:tc>
          <w:tcPr>
            <w:tcW w:w="2929" w:type="dxa"/>
            <w:gridSpan w:val="2"/>
            <w:shd w:val="clear" w:color="auto" w:fill="auto"/>
            <w:vAlign w:val="center"/>
          </w:tcPr>
          <w:p w14:paraId="5700D822" w14:textId="77777777" w:rsidR="00EF274B" w:rsidRDefault="00000000">
            <w:pPr>
              <w:widowControl/>
              <w:spacing w:line="0" w:lineRule="atLeast"/>
              <w:rPr>
                <w:rFonts w:ascii="仿宋_GB2312" w:eastAsia="仿宋_GB2312"/>
                <w:color w:val="000000" w:themeColor="text1"/>
                <w:sz w:val="24"/>
              </w:rPr>
            </w:pPr>
            <w:r>
              <w:rPr>
                <w:rFonts w:ascii="仿宋_GB2312" w:eastAsia="仿宋_GB2312" w:hAnsi="宋体" w:cs="宋体" w:hint="eastAsia"/>
                <w:color w:val="000000" w:themeColor="text1"/>
                <w:kern w:val="0"/>
                <w:szCs w:val="21"/>
              </w:rPr>
              <w:t>适用损害枝干或者根系情形</w:t>
            </w:r>
          </w:p>
        </w:tc>
      </w:tr>
      <w:tr w:rsidR="00EF274B" w14:paraId="45F44FFE" w14:textId="77777777">
        <w:trPr>
          <w:gridAfter w:val="3"/>
          <w:wAfter w:w="5858" w:type="dxa"/>
          <w:trHeight w:val="996"/>
        </w:trPr>
        <w:tc>
          <w:tcPr>
            <w:tcW w:w="706" w:type="dxa"/>
            <w:vMerge/>
            <w:shd w:val="clear" w:color="auto" w:fill="auto"/>
            <w:vAlign w:val="center"/>
          </w:tcPr>
          <w:p w14:paraId="360AAFE9" w14:textId="77777777" w:rsidR="00EF274B" w:rsidRDefault="00EF274B">
            <w:pPr>
              <w:widowControl/>
              <w:spacing w:line="0" w:lineRule="atLeast"/>
              <w:jc w:val="center"/>
              <w:rPr>
                <w:rFonts w:ascii="仿宋_GB2312" w:eastAsia="仿宋_GB2312"/>
                <w:color w:val="000000" w:themeColor="text1"/>
                <w:sz w:val="24"/>
              </w:rPr>
            </w:pPr>
          </w:p>
        </w:tc>
        <w:tc>
          <w:tcPr>
            <w:tcW w:w="1441" w:type="dxa"/>
            <w:vMerge/>
            <w:shd w:val="clear" w:color="auto" w:fill="auto"/>
            <w:vAlign w:val="center"/>
          </w:tcPr>
          <w:p w14:paraId="530B4DE4" w14:textId="77777777" w:rsidR="00EF274B" w:rsidRDefault="00EF274B">
            <w:pPr>
              <w:rPr>
                <w:rFonts w:ascii="仿宋_GB2312" w:eastAsia="仿宋_GB2312"/>
                <w:color w:val="000000" w:themeColor="text1"/>
                <w:sz w:val="24"/>
              </w:rPr>
            </w:pPr>
          </w:p>
        </w:tc>
        <w:tc>
          <w:tcPr>
            <w:tcW w:w="2867" w:type="dxa"/>
            <w:vMerge/>
            <w:shd w:val="clear" w:color="auto" w:fill="auto"/>
            <w:vAlign w:val="center"/>
          </w:tcPr>
          <w:p w14:paraId="73B81245" w14:textId="77777777" w:rsidR="00EF274B" w:rsidRDefault="00EF274B">
            <w:pPr>
              <w:spacing w:line="0" w:lineRule="atLeast"/>
              <w:rPr>
                <w:rFonts w:ascii="仿宋_GB2312" w:eastAsia="仿宋_GB2312" w:hAnsi="宋体" w:cs="宋体"/>
                <w:color w:val="000000" w:themeColor="text1"/>
                <w:kern w:val="0"/>
                <w:szCs w:val="21"/>
              </w:rPr>
            </w:pPr>
          </w:p>
        </w:tc>
        <w:tc>
          <w:tcPr>
            <w:tcW w:w="1103" w:type="dxa"/>
            <w:shd w:val="clear" w:color="auto" w:fill="auto"/>
            <w:vAlign w:val="center"/>
          </w:tcPr>
          <w:p w14:paraId="77A1D73A" w14:textId="77777777" w:rsidR="00EF274B" w:rsidRDefault="00000000">
            <w:pPr>
              <w:jc w:val="center"/>
              <w:rPr>
                <w:rFonts w:ascii="仿宋_GB2312" w:eastAsia="仿宋_GB2312"/>
                <w:color w:val="000000" w:themeColor="text1"/>
                <w:sz w:val="24"/>
              </w:rPr>
            </w:pPr>
            <w:r>
              <w:rPr>
                <w:rFonts w:ascii="仿宋_GB2312" w:eastAsia="仿宋_GB2312" w:hAnsi="宋体" w:cs="宋体" w:hint="eastAsia"/>
                <w:color w:val="000000" w:themeColor="text1"/>
                <w:kern w:val="0"/>
                <w:szCs w:val="21"/>
              </w:rPr>
              <w:t>损失额</w:t>
            </w:r>
          </w:p>
        </w:tc>
        <w:tc>
          <w:tcPr>
            <w:tcW w:w="990" w:type="dxa"/>
            <w:shd w:val="clear" w:color="auto" w:fill="auto"/>
            <w:vAlign w:val="center"/>
          </w:tcPr>
          <w:p w14:paraId="16CAB725"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3440" w:type="dxa"/>
            <w:gridSpan w:val="2"/>
            <w:shd w:val="clear" w:color="auto" w:fill="auto"/>
            <w:vAlign w:val="center"/>
          </w:tcPr>
          <w:p w14:paraId="79E0CFA5"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造成一级古树或者具有特殊历史价值和特别珍贵名木死亡的，系数为1。</w:t>
            </w:r>
          </w:p>
        </w:tc>
        <w:tc>
          <w:tcPr>
            <w:tcW w:w="1628" w:type="dxa"/>
            <w:shd w:val="clear" w:color="auto" w:fill="auto"/>
            <w:vAlign w:val="center"/>
          </w:tcPr>
          <w:p w14:paraId="408AD88A"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罚款数额＝损失额×（2＋情节系数＋变量系数）</w:t>
            </w:r>
          </w:p>
        </w:tc>
        <w:tc>
          <w:tcPr>
            <w:tcW w:w="2929" w:type="dxa"/>
            <w:gridSpan w:val="2"/>
            <w:shd w:val="clear" w:color="auto" w:fill="auto"/>
            <w:vAlign w:val="center"/>
          </w:tcPr>
          <w:p w14:paraId="29A1F9A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适用造成古树名木死亡情形</w:t>
            </w:r>
          </w:p>
        </w:tc>
      </w:tr>
      <w:tr w:rsidR="00EF274B" w14:paraId="2165FE65" w14:textId="77777777">
        <w:trPr>
          <w:gridAfter w:val="3"/>
          <w:wAfter w:w="5858" w:type="dxa"/>
          <w:trHeight w:val="1296"/>
        </w:trPr>
        <w:tc>
          <w:tcPr>
            <w:tcW w:w="706" w:type="dxa"/>
            <w:vMerge w:val="restart"/>
            <w:shd w:val="clear" w:color="auto" w:fill="auto"/>
            <w:vAlign w:val="center"/>
          </w:tcPr>
          <w:p w14:paraId="48AD9D9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vMerge w:val="restart"/>
            <w:shd w:val="clear" w:color="auto" w:fill="auto"/>
            <w:vAlign w:val="center"/>
          </w:tcPr>
          <w:p w14:paraId="4782726E"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在划定的范围内挖坑取土（动用明火、排放烟气、倾倒污水污物、堆放物料、修建建筑物构筑物）</w:t>
            </w:r>
          </w:p>
        </w:tc>
        <w:tc>
          <w:tcPr>
            <w:tcW w:w="2867" w:type="dxa"/>
            <w:vMerge w:val="restart"/>
            <w:shd w:val="clear" w:color="auto" w:fill="auto"/>
            <w:vAlign w:val="center"/>
          </w:tcPr>
          <w:p w14:paraId="726CCCF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违反条款：第十二条第（四）项；</w:t>
            </w:r>
          </w:p>
          <w:p w14:paraId="5300D66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处罚条款：第十九条第一款第（一）项、第（二）项、第（三）项（根据损害情况选择条款）责令改正</w:t>
            </w:r>
            <w:r>
              <w:rPr>
                <w:rFonts w:ascii="仿宋_GB2312" w:eastAsia="仿宋_GB2312" w:hAnsi="宋体" w:cs="宋体"/>
                <w:color w:val="000000" w:themeColor="text1"/>
                <w:kern w:val="0"/>
                <w:szCs w:val="21"/>
              </w:rPr>
              <w:t>，</w:t>
            </w:r>
            <w:r>
              <w:rPr>
                <w:rFonts w:ascii="仿宋_GB2312" w:eastAsia="仿宋_GB2312" w:hAnsi="宋体" w:cs="宋体" w:hint="eastAsia"/>
                <w:color w:val="000000" w:themeColor="text1"/>
                <w:kern w:val="0"/>
                <w:szCs w:val="21"/>
              </w:rPr>
              <w:t>对古树名木损害较轻的，每株处以200元至1000元罚款；损害枝干或者根系的，处以损失额1倍至2倍的罚款；造成死亡的，处以损失额2倍至3倍罚款。</w:t>
            </w:r>
          </w:p>
        </w:tc>
        <w:tc>
          <w:tcPr>
            <w:tcW w:w="1103" w:type="dxa"/>
            <w:shd w:val="clear" w:color="auto" w:fill="auto"/>
            <w:vAlign w:val="center"/>
          </w:tcPr>
          <w:p w14:paraId="622D4ABC"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7E990607"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F8944C9"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损害一级古树或者具有特殊历史价值和特别珍贵名木的，系数为2。</w:t>
            </w:r>
          </w:p>
        </w:tc>
        <w:tc>
          <w:tcPr>
            <w:tcW w:w="1628" w:type="dxa"/>
            <w:shd w:val="clear" w:color="auto" w:fill="auto"/>
            <w:vAlign w:val="center"/>
          </w:tcPr>
          <w:p w14:paraId="6020B1CD"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罚款数额＝200×（1＋情节系数＋变量系数）×N。N</w:t>
            </w:r>
            <w:r>
              <w:rPr>
                <w:rFonts w:ascii="仿宋_GB2312" w:eastAsia="仿宋_GB2312" w:hAnsi="仿宋_GB2312" w:cs="仿宋_GB2312" w:hint="eastAsia"/>
                <w:color w:val="000000" w:themeColor="text1"/>
                <w:kern w:val="0"/>
                <w:szCs w:val="21"/>
              </w:rPr>
              <w:t>为株数。</w:t>
            </w:r>
          </w:p>
        </w:tc>
        <w:tc>
          <w:tcPr>
            <w:tcW w:w="2929" w:type="dxa"/>
            <w:gridSpan w:val="2"/>
            <w:shd w:val="clear" w:color="auto" w:fill="auto"/>
            <w:vAlign w:val="center"/>
          </w:tcPr>
          <w:p w14:paraId="6151FD0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适用损害较轻情形</w:t>
            </w:r>
          </w:p>
        </w:tc>
      </w:tr>
      <w:tr w:rsidR="00EF274B" w14:paraId="16F03A3D" w14:textId="77777777">
        <w:trPr>
          <w:gridAfter w:val="3"/>
          <w:wAfter w:w="5858" w:type="dxa"/>
          <w:trHeight w:val="1296"/>
        </w:trPr>
        <w:tc>
          <w:tcPr>
            <w:tcW w:w="706" w:type="dxa"/>
            <w:vMerge/>
            <w:shd w:val="clear" w:color="auto" w:fill="auto"/>
            <w:vAlign w:val="center"/>
          </w:tcPr>
          <w:p w14:paraId="60DD2947" w14:textId="77777777" w:rsidR="00EF274B" w:rsidRDefault="00EF274B">
            <w:pPr>
              <w:widowControl/>
              <w:spacing w:line="0" w:lineRule="atLeast"/>
              <w:jc w:val="center"/>
              <w:rPr>
                <w:rFonts w:ascii="仿宋_GB2312" w:eastAsia="仿宋_GB2312"/>
                <w:color w:val="000000" w:themeColor="text1"/>
                <w:sz w:val="24"/>
              </w:rPr>
            </w:pPr>
          </w:p>
        </w:tc>
        <w:tc>
          <w:tcPr>
            <w:tcW w:w="1441" w:type="dxa"/>
            <w:vMerge/>
            <w:shd w:val="clear" w:color="auto" w:fill="auto"/>
            <w:vAlign w:val="center"/>
          </w:tcPr>
          <w:p w14:paraId="1F8578AA" w14:textId="77777777" w:rsidR="00EF274B" w:rsidRDefault="00EF274B">
            <w:pPr>
              <w:rPr>
                <w:rFonts w:ascii="仿宋_GB2312" w:eastAsia="仿宋_GB2312"/>
                <w:color w:val="000000" w:themeColor="text1"/>
                <w:sz w:val="24"/>
              </w:rPr>
            </w:pPr>
          </w:p>
        </w:tc>
        <w:tc>
          <w:tcPr>
            <w:tcW w:w="2867" w:type="dxa"/>
            <w:vMerge/>
            <w:shd w:val="clear" w:color="auto" w:fill="auto"/>
            <w:vAlign w:val="center"/>
          </w:tcPr>
          <w:p w14:paraId="5E72CC80" w14:textId="77777777" w:rsidR="00EF274B" w:rsidRDefault="00EF274B">
            <w:pPr>
              <w:rPr>
                <w:rFonts w:ascii="仿宋_GB2312" w:eastAsia="仿宋_GB2312"/>
                <w:color w:val="000000" w:themeColor="text1"/>
                <w:sz w:val="24"/>
              </w:rPr>
            </w:pPr>
          </w:p>
        </w:tc>
        <w:tc>
          <w:tcPr>
            <w:tcW w:w="1103" w:type="dxa"/>
            <w:shd w:val="clear" w:color="auto" w:fill="auto"/>
            <w:vAlign w:val="center"/>
          </w:tcPr>
          <w:p w14:paraId="751C33EC" w14:textId="77777777" w:rsidR="00EF274B" w:rsidRDefault="00000000">
            <w:pPr>
              <w:jc w:val="center"/>
              <w:rPr>
                <w:rFonts w:ascii="仿宋_GB2312" w:eastAsia="仿宋_GB2312"/>
                <w:color w:val="000000" w:themeColor="text1"/>
                <w:sz w:val="24"/>
              </w:rPr>
            </w:pPr>
            <w:r>
              <w:rPr>
                <w:rFonts w:ascii="仿宋_GB2312" w:eastAsia="仿宋_GB2312" w:hAnsi="宋体" w:cs="宋体" w:hint="eastAsia"/>
                <w:color w:val="000000" w:themeColor="text1"/>
                <w:kern w:val="0"/>
                <w:szCs w:val="21"/>
              </w:rPr>
              <w:t>损失额</w:t>
            </w:r>
          </w:p>
        </w:tc>
        <w:tc>
          <w:tcPr>
            <w:tcW w:w="990" w:type="dxa"/>
            <w:shd w:val="clear" w:color="auto" w:fill="auto"/>
            <w:vAlign w:val="center"/>
          </w:tcPr>
          <w:p w14:paraId="5600D46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8E05996"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628" w:type="dxa"/>
            <w:shd w:val="clear" w:color="auto" w:fill="auto"/>
            <w:vAlign w:val="center"/>
          </w:tcPr>
          <w:p w14:paraId="51D9D337"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罚款数额＝损失额×（1＋情节系数＋变量系数）</w:t>
            </w:r>
          </w:p>
        </w:tc>
        <w:tc>
          <w:tcPr>
            <w:tcW w:w="2929" w:type="dxa"/>
            <w:gridSpan w:val="2"/>
            <w:shd w:val="clear" w:color="auto" w:fill="auto"/>
            <w:vAlign w:val="center"/>
          </w:tcPr>
          <w:p w14:paraId="2C88CB69" w14:textId="77777777" w:rsidR="00EF274B" w:rsidRDefault="00000000">
            <w:pPr>
              <w:widowControl/>
              <w:spacing w:line="0" w:lineRule="atLeast"/>
              <w:rPr>
                <w:rFonts w:ascii="仿宋_GB2312" w:eastAsia="仿宋_GB2312"/>
                <w:color w:val="000000" w:themeColor="text1"/>
                <w:sz w:val="24"/>
              </w:rPr>
            </w:pPr>
            <w:r>
              <w:rPr>
                <w:rFonts w:ascii="仿宋_GB2312" w:eastAsia="仿宋_GB2312" w:hAnsi="宋体" w:cs="宋体" w:hint="eastAsia"/>
                <w:color w:val="000000" w:themeColor="text1"/>
                <w:kern w:val="0"/>
                <w:szCs w:val="21"/>
              </w:rPr>
              <w:t>适用损害枝干或者根系情形</w:t>
            </w:r>
          </w:p>
        </w:tc>
      </w:tr>
      <w:tr w:rsidR="00EF274B" w14:paraId="123D5981" w14:textId="77777777">
        <w:trPr>
          <w:gridAfter w:val="3"/>
          <w:wAfter w:w="5858" w:type="dxa"/>
          <w:trHeight w:val="1296"/>
        </w:trPr>
        <w:tc>
          <w:tcPr>
            <w:tcW w:w="706" w:type="dxa"/>
            <w:vMerge/>
            <w:shd w:val="clear" w:color="auto" w:fill="auto"/>
            <w:vAlign w:val="center"/>
          </w:tcPr>
          <w:p w14:paraId="18F6E764" w14:textId="77777777" w:rsidR="00EF274B" w:rsidRDefault="00EF274B">
            <w:pPr>
              <w:widowControl/>
              <w:spacing w:line="0" w:lineRule="atLeast"/>
              <w:jc w:val="center"/>
              <w:rPr>
                <w:rFonts w:ascii="仿宋_GB2312" w:eastAsia="仿宋_GB2312"/>
                <w:color w:val="000000" w:themeColor="text1"/>
                <w:sz w:val="24"/>
              </w:rPr>
            </w:pPr>
          </w:p>
        </w:tc>
        <w:tc>
          <w:tcPr>
            <w:tcW w:w="1441" w:type="dxa"/>
            <w:vMerge/>
            <w:shd w:val="clear" w:color="auto" w:fill="auto"/>
            <w:vAlign w:val="center"/>
          </w:tcPr>
          <w:p w14:paraId="5317A7C4" w14:textId="77777777" w:rsidR="00EF274B" w:rsidRDefault="00EF274B">
            <w:pPr>
              <w:rPr>
                <w:rFonts w:ascii="仿宋_GB2312" w:eastAsia="仿宋_GB2312"/>
                <w:color w:val="000000" w:themeColor="text1"/>
                <w:sz w:val="24"/>
              </w:rPr>
            </w:pPr>
          </w:p>
        </w:tc>
        <w:tc>
          <w:tcPr>
            <w:tcW w:w="2867" w:type="dxa"/>
            <w:vMerge/>
            <w:shd w:val="clear" w:color="auto" w:fill="auto"/>
            <w:vAlign w:val="center"/>
          </w:tcPr>
          <w:p w14:paraId="4D8BEC22" w14:textId="77777777" w:rsidR="00EF274B" w:rsidRDefault="00EF274B">
            <w:pPr>
              <w:rPr>
                <w:rFonts w:ascii="仿宋_GB2312" w:eastAsia="仿宋_GB2312"/>
                <w:color w:val="000000" w:themeColor="text1"/>
                <w:sz w:val="24"/>
              </w:rPr>
            </w:pPr>
          </w:p>
        </w:tc>
        <w:tc>
          <w:tcPr>
            <w:tcW w:w="1103" w:type="dxa"/>
            <w:shd w:val="clear" w:color="auto" w:fill="auto"/>
            <w:vAlign w:val="center"/>
          </w:tcPr>
          <w:p w14:paraId="0BEEBDB4" w14:textId="77777777" w:rsidR="00EF274B" w:rsidRDefault="00000000">
            <w:pPr>
              <w:jc w:val="center"/>
              <w:rPr>
                <w:rFonts w:ascii="仿宋_GB2312" w:eastAsia="仿宋_GB2312"/>
                <w:color w:val="000000" w:themeColor="text1"/>
                <w:sz w:val="24"/>
              </w:rPr>
            </w:pPr>
            <w:r>
              <w:rPr>
                <w:rFonts w:ascii="仿宋_GB2312" w:eastAsia="仿宋_GB2312" w:hAnsi="宋体" w:cs="宋体" w:hint="eastAsia"/>
                <w:color w:val="000000" w:themeColor="text1"/>
                <w:kern w:val="0"/>
                <w:szCs w:val="21"/>
              </w:rPr>
              <w:t>损失额</w:t>
            </w:r>
          </w:p>
        </w:tc>
        <w:tc>
          <w:tcPr>
            <w:tcW w:w="990" w:type="dxa"/>
            <w:shd w:val="clear" w:color="auto" w:fill="auto"/>
            <w:vAlign w:val="center"/>
          </w:tcPr>
          <w:p w14:paraId="60F064B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3440" w:type="dxa"/>
            <w:gridSpan w:val="2"/>
            <w:shd w:val="clear" w:color="auto" w:fill="auto"/>
            <w:vAlign w:val="center"/>
          </w:tcPr>
          <w:p w14:paraId="01541DB8"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造成一级古树或者具有特殊历史价值和特别珍贵名木死亡的，系数为1。</w:t>
            </w:r>
          </w:p>
        </w:tc>
        <w:tc>
          <w:tcPr>
            <w:tcW w:w="1628" w:type="dxa"/>
            <w:shd w:val="clear" w:color="auto" w:fill="auto"/>
            <w:vAlign w:val="center"/>
          </w:tcPr>
          <w:p w14:paraId="1304C48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罚款数额＝损失额×（2＋情节系数＋变量系数）</w:t>
            </w:r>
          </w:p>
        </w:tc>
        <w:tc>
          <w:tcPr>
            <w:tcW w:w="2929" w:type="dxa"/>
            <w:gridSpan w:val="2"/>
            <w:shd w:val="clear" w:color="auto" w:fill="auto"/>
            <w:vAlign w:val="center"/>
          </w:tcPr>
          <w:p w14:paraId="38F4611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适用造成古树名木死亡情形</w:t>
            </w:r>
          </w:p>
        </w:tc>
      </w:tr>
      <w:tr w:rsidR="00EF274B" w14:paraId="1E953A73" w14:textId="77777777">
        <w:trPr>
          <w:gridAfter w:val="3"/>
          <w:wAfter w:w="5858" w:type="dxa"/>
          <w:trHeight w:val="1296"/>
        </w:trPr>
        <w:tc>
          <w:tcPr>
            <w:tcW w:w="706" w:type="dxa"/>
            <w:vMerge w:val="restart"/>
            <w:shd w:val="clear" w:color="auto" w:fill="auto"/>
            <w:vAlign w:val="center"/>
          </w:tcPr>
          <w:p w14:paraId="569F773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vMerge w:val="restart"/>
            <w:shd w:val="clear" w:color="auto" w:fill="auto"/>
            <w:vAlign w:val="center"/>
          </w:tcPr>
          <w:p w14:paraId="3EAC57A9"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擅自移植古树名木</w:t>
            </w:r>
          </w:p>
        </w:tc>
        <w:tc>
          <w:tcPr>
            <w:tcW w:w="2867" w:type="dxa"/>
            <w:vMerge w:val="restart"/>
            <w:shd w:val="clear" w:color="auto" w:fill="auto"/>
            <w:vAlign w:val="center"/>
          </w:tcPr>
          <w:p w14:paraId="74ABC575"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违反条款：第十二条第（五）项、第十五条第二款；处罚条款：第二十二条 处以损失额1倍至2倍的罚款；造成死亡</w:t>
            </w:r>
            <w:r>
              <w:rPr>
                <w:rFonts w:ascii="仿宋_GB2312" w:eastAsia="仿宋_GB2312" w:hAnsi="宋体" w:cs="宋体" w:hint="eastAsia"/>
                <w:color w:val="000000" w:themeColor="text1"/>
                <w:kern w:val="0"/>
                <w:szCs w:val="21"/>
              </w:rPr>
              <w:lastRenderedPageBreak/>
              <w:t>的，处以损失额2倍至3倍罚款。</w:t>
            </w:r>
          </w:p>
          <w:p w14:paraId="7CC31C40" w14:textId="77777777" w:rsidR="00EF274B" w:rsidRDefault="00EF274B">
            <w:pPr>
              <w:rPr>
                <w:rFonts w:ascii="仿宋_GB2312" w:eastAsia="仿宋_GB2312" w:hAnsi="宋体" w:cs="宋体"/>
                <w:color w:val="000000" w:themeColor="text1"/>
                <w:kern w:val="0"/>
                <w:szCs w:val="21"/>
              </w:rPr>
            </w:pPr>
          </w:p>
        </w:tc>
        <w:tc>
          <w:tcPr>
            <w:tcW w:w="1103" w:type="dxa"/>
            <w:shd w:val="clear" w:color="auto" w:fill="auto"/>
            <w:vAlign w:val="center"/>
          </w:tcPr>
          <w:p w14:paraId="641FC21A" w14:textId="77777777" w:rsidR="00EF274B" w:rsidRDefault="00000000">
            <w:pPr>
              <w:jc w:val="center"/>
              <w:rPr>
                <w:rFonts w:ascii="仿宋_GB2312" w:eastAsia="仿宋_GB2312"/>
                <w:color w:val="000000" w:themeColor="text1"/>
                <w:sz w:val="24"/>
              </w:rPr>
            </w:pPr>
            <w:r>
              <w:rPr>
                <w:rFonts w:ascii="仿宋_GB2312" w:eastAsia="仿宋_GB2312" w:hAnsi="宋体" w:cs="宋体" w:hint="eastAsia"/>
                <w:color w:val="000000" w:themeColor="text1"/>
                <w:kern w:val="0"/>
                <w:szCs w:val="21"/>
              </w:rPr>
              <w:lastRenderedPageBreak/>
              <w:t>损失额</w:t>
            </w:r>
          </w:p>
        </w:tc>
        <w:tc>
          <w:tcPr>
            <w:tcW w:w="990" w:type="dxa"/>
            <w:shd w:val="clear" w:color="auto" w:fill="auto"/>
            <w:vAlign w:val="center"/>
          </w:tcPr>
          <w:p w14:paraId="31664D37"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CAD14CB"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1.擅自移植一级古树或者具有特殊历史价值和特别珍贵名木的，系数为1；2.造成古树名木树干皮层损伤部分超过树干周长50%，受伤根系超</w:t>
            </w:r>
            <w:r>
              <w:rPr>
                <w:rFonts w:ascii="仿宋_GB2312" w:eastAsia="仿宋_GB2312" w:hAnsi="宋体" w:cs="宋体" w:hint="eastAsia"/>
                <w:color w:val="000000" w:themeColor="text1"/>
                <w:kern w:val="0"/>
                <w:szCs w:val="21"/>
              </w:rPr>
              <w:lastRenderedPageBreak/>
              <w:t>过全部根系40%，主枝损伤超过超过树冠50%的，系数1。</w:t>
            </w:r>
          </w:p>
        </w:tc>
        <w:tc>
          <w:tcPr>
            <w:tcW w:w="1628" w:type="dxa"/>
            <w:shd w:val="clear" w:color="auto" w:fill="auto"/>
            <w:vAlign w:val="center"/>
          </w:tcPr>
          <w:p w14:paraId="5703731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罚款数额＝损失额×（1＋情节系数＋变量系数）</w:t>
            </w:r>
          </w:p>
        </w:tc>
        <w:tc>
          <w:tcPr>
            <w:tcW w:w="2929" w:type="dxa"/>
            <w:gridSpan w:val="2"/>
            <w:shd w:val="clear" w:color="auto" w:fill="auto"/>
            <w:vAlign w:val="center"/>
          </w:tcPr>
          <w:p w14:paraId="3A63B7F6" w14:textId="77777777" w:rsidR="00EF274B" w:rsidRDefault="00EF274B">
            <w:pPr>
              <w:widowControl/>
              <w:spacing w:line="0" w:lineRule="atLeast"/>
              <w:rPr>
                <w:rFonts w:ascii="仿宋_GB2312" w:eastAsia="仿宋_GB2312"/>
                <w:color w:val="000000" w:themeColor="text1"/>
                <w:sz w:val="24"/>
              </w:rPr>
            </w:pPr>
          </w:p>
        </w:tc>
      </w:tr>
      <w:tr w:rsidR="00EF274B" w14:paraId="268696BE" w14:textId="77777777">
        <w:trPr>
          <w:gridAfter w:val="3"/>
          <w:wAfter w:w="5858" w:type="dxa"/>
          <w:trHeight w:val="1296"/>
        </w:trPr>
        <w:tc>
          <w:tcPr>
            <w:tcW w:w="706" w:type="dxa"/>
            <w:vMerge/>
            <w:shd w:val="clear" w:color="auto" w:fill="auto"/>
            <w:vAlign w:val="center"/>
          </w:tcPr>
          <w:p w14:paraId="5DF01EB3" w14:textId="77777777" w:rsidR="00EF274B" w:rsidRDefault="00EF274B">
            <w:pPr>
              <w:widowControl/>
              <w:spacing w:line="0" w:lineRule="atLeast"/>
              <w:jc w:val="center"/>
              <w:rPr>
                <w:rFonts w:ascii="仿宋_GB2312" w:eastAsia="仿宋_GB2312"/>
                <w:color w:val="000000" w:themeColor="text1"/>
                <w:sz w:val="24"/>
              </w:rPr>
            </w:pPr>
          </w:p>
        </w:tc>
        <w:tc>
          <w:tcPr>
            <w:tcW w:w="1441" w:type="dxa"/>
            <w:vMerge/>
            <w:shd w:val="clear" w:color="auto" w:fill="auto"/>
            <w:vAlign w:val="center"/>
          </w:tcPr>
          <w:p w14:paraId="5FD69975" w14:textId="77777777" w:rsidR="00EF274B" w:rsidRDefault="00EF274B">
            <w:pPr>
              <w:rPr>
                <w:rFonts w:ascii="仿宋_GB2312" w:eastAsia="仿宋_GB2312"/>
                <w:color w:val="000000" w:themeColor="text1"/>
                <w:sz w:val="24"/>
              </w:rPr>
            </w:pPr>
          </w:p>
        </w:tc>
        <w:tc>
          <w:tcPr>
            <w:tcW w:w="2867" w:type="dxa"/>
            <w:vMerge/>
            <w:shd w:val="clear" w:color="auto" w:fill="auto"/>
            <w:vAlign w:val="center"/>
          </w:tcPr>
          <w:p w14:paraId="46CA14F1" w14:textId="77777777" w:rsidR="00EF274B" w:rsidRDefault="00EF274B">
            <w:pPr>
              <w:rPr>
                <w:rFonts w:ascii="仿宋_GB2312" w:eastAsia="仿宋_GB2312"/>
                <w:color w:val="000000" w:themeColor="text1"/>
                <w:sz w:val="24"/>
              </w:rPr>
            </w:pPr>
          </w:p>
        </w:tc>
        <w:tc>
          <w:tcPr>
            <w:tcW w:w="1103" w:type="dxa"/>
            <w:shd w:val="clear" w:color="auto" w:fill="auto"/>
            <w:vAlign w:val="center"/>
          </w:tcPr>
          <w:p w14:paraId="5192298E" w14:textId="77777777" w:rsidR="00EF274B" w:rsidRDefault="00000000">
            <w:pPr>
              <w:jc w:val="center"/>
              <w:rPr>
                <w:rFonts w:ascii="仿宋_GB2312" w:eastAsia="仿宋_GB2312"/>
                <w:color w:val="000000" w:themeColor="text1"/>
                <w:sz w:val="24"/>
              </w:rPr>
            </w:pPr>
            <w:r>
              <w:rPr>
                <w:rFonts w:ascii="仿宋_GB2312" w:eastAsia="仿宋_GB2312" w:hAnsi="宋体" w:cs="宋体" w:hint="eastAsia"/>
                <w:color w:val="000000" w:themeColor="text1"/>
                <w:kern w:val="0"/>
                <w:szCs w:val="21"/>
              </w:rPr>
              <w:t>损失额</w:t>
            </w:r>
          </w:p>
        </w:tc>
        <w:tc>
          <w:tcPr>
            <w:tcW w:w="990" w:type="dxa"/>
            <w:shd w:val="clear" w:color="auto" w:fill="auto"/>
            <w:vAlign w:val="center"/>
          </w:tcPr>
          <w:p w14:paraId="6F511BC7"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3440" w:type="dxa"/>
            <w:gridSpan w:val="2"/>
            <w:shd w:val="clear" w:color="auto" w:fill="auto"/>
            <w:vAlign w:val="center"/>
          </w:tcPr>
          <w:p w14:paraId="15A3906A"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造成一级古树或者具有特殊历史价值和特别珍贵名木死亡的，系数为1。</w:t>
            </w:r>
          </w:p>
        </w:tc>
        <w:tc>
          <w:tcPr>
            <w:tcW w:w="1628" w:type="dxa"/>
            <w:shd w:val="clear" w:color="auto" w:fill="auto"/>
            <w:vAlign w:val="center"/>
          </w:tcPr>
          <w:p w14:paraId="3EE7F45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罚款数额＝损失额×（2＋情节系数＋变量系数）</w:t>
            </w:r>
          </w:p>
        </w:tc>
        <w:tc>
          <w:tcPr>
            <w:tcW w:w="2929" w:type="dxa"/>
            <w:gridSpan w:val="2"/>
            <w:shd w:val="clear" w:color="auto" w:fill="auto"/>
            <w:vAlign w:val="center"/>
          </w:tcPr>
          <w:p w14:paraId="6396AD6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适用造成古树名木死亡情形</w:t>
            </w:r>
          </w:p>
        </w:tc>
      </w:tr>
      <w:tr w:rsidR="00EF274B" w14:paraId="4B7213AB" w14:textId="77777777">
        <w:trPr>
          <w:gridAfter w:val="3"/>
          <w:wAfter w:w="5858" w:type="dxa"/>
          <w:trHeight w:val="1126"/>
        </w:trPr>
        <w:tc>
          <w:tcPr>
            <w:tcW w:w="706" w:type="dxa"/>
            <w:shd w:val="clear" w:color="auto" w:fill="auto"/>
            <w:vAlign w:val="center"/>
          </w:tcPr>
          <w:p w14:paraId="1451C075"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c>
          <w:tcPr>
            <w:tcW w:w="1441" w:type="dxa"/>
            <w:shd w:val="clear" w:color="auto" w:fill="auto"/>
            <w:vAlign w:val="center"/>
          </w:tcPr>
          <w:p w14:paraId="1F50FC48"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擅自砍伐古树名木</w:t>
            </w:r>
          </w:p>
        </w:tc>
        <w:tc>
          <w:tcPr>
            <w:tcW w:w="2867" w:type="dxa"/>
            <w:shd w:val="clear" w:color="auto" w:fill="auto"/>
            <w:vAlign w:val="center"/>
          </w:tcPr>
          <w:p w14:paraId="00EB1D58"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违反条款：第十二条第（六）项；</w:t>
            </w:r>
          </w:p>
          <w:p w14:paraId="56D15B82"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处罚条款：第二十条 处以损失额3倍至5倍罚款。</w:t>
            </w:r>
          </w:p>
        </w:tc>
        <w:tc>
          <w:tcPr>
            <w:tcW w:w="1103" w:type="dxa"/>
            <w:shd w:val="clear" w:color="auto" w:fill="auto"/>
            <w:vAlign w:val="center"/>
          </w:tcPr>
          <w:p w14:paraId="38B08051" w14:textId="77777777" w:rsidR="00EF274B" w:rsidRDefault="00000000">
            <w:pPr>
              <w:jc w:val="center"/>
              <w:rPr>
                <w:rFonts w:ascii="仿宋_GB2312" w:eastAsia="仿宋_GB2312"/>
                <w:color w:val="000000" w:themeColor="text1"/>
                <w:sz w:val="24"/>
              </w:rPr>
            </w:pPr>
            <w:r>
              <w:rPr>
                <w:rFonts w:ascii="仿宋_GB2312" w:eastAsia="仿宋_GB2312" w:hAnsi="宋体" w:cs="宋体" w:hint="eastAsia"/>
                <w:color w:val="000000" w:themeColor="text1"/>
                <w:kern w:val="0"/>
                <w:szCs w:val="21"/>
              </w:rPr>
              <w:t>损失额</w:t>
            </w:r>
          </w:p>
        </w:tc>
        <w:tc>
          <w:tcPr>
            <w:tcW w:w="990" w:type="dxa"/>
            <w:shd w:val="clear" w:color="auto" w:fill="auto"/>
            <w:vAlign w:val="center"/>
          </w:tcPr>
          <w:p w14:paraId="66376C8E"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3440" w:type="dxa"/>
            <w:gridSpan w:val="2"/>
            <w:shd w:val="clear" w:color="auto" w:fill="auto"/>
            <w:vAlign w:val="center"/>
          </w:tcPr>
          <w:p w14:paraId="774C6836"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1.擅自砍伐一级古树或者具有特殊历史价值和特别珍贵名木的，系数为1；2.造成古树名木死亡的，系数为1。</w:t>
            </w:r>
          </w:p>
        </w:tc>
        <w:tc>
          <w:tcPr>
            <w:tcW w:w="1628" w:type="dxa"/>
            <w:shd w:val="clear" w:color="auto" w:fill="auto"/>
            <w:vAlign w:val="center"/>
          </w:tcPr>
          <w:p w14:paraId="4946DDA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罚款数额＝损失额×（3＋情节系数＋变量系数）</w:t>
            </w:r>
          </w:p>
        </w:tc>
        <w:tc>
          <w:tcPr>
            <w:tcW w:w="2929" w:type="dxa"/>
            <w:gridSpan w:val="2"/>
            <w:shd w:val="clear" w:color="auto" w:fill="auto"/>
            <w:vAlign w:val="center"/>
          </w:tcPr>
          <w:p w14:paraId="3EB1F0DD"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00A9DE85" w14:textId="77777777">
        <w:trPr>
          <w:gridAfter w:val="3"/>
          <w:wAfter w:w="5858" w:type="dxa"/>
          <w:trHeight w:val="1070"/>
        </w:trPr>
        <w:tc>
          <w:tcPr>
            <w:tcW w:w="706" w:type="dxa"/>
            <w:shd w:val="clear" w:color="auto" w:fill="auto"/>
            <w:vAlign w:val="center"/>
          </w:tcPr>
          <w:p w14:paraId="7269689A"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7</w:t>
            </w:r>
          </w:p>
        </w:tc>
        <w:tc>
          <w:tcPr>
            <w:tcW w:w="1441" w:type="dxa"/>
            <w:shd w:val="clear" w:color="auto" w:fill="auto"/>
            <w:vAlign w:val="center"/>
          </w:tcPr>
          <w:p w14:paraId="50DEC1D9"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损坏古树名木标志及附属设施</w:t>
            </w:r>
          </w:p>
        </w:tc>
        <w:tc>
          <w:tcPr>
            <w:tcW w:w="2867" w:type="dxa"/>
            <w:shd w:val="clear" w:color="auto" w:fill="auto"/>
            <w:vAlign w:val="center"/>
          </w:tcPr>
          <w:p w14:paraId="0CBF7CE0"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违反条款：第六条；处罚条款：第十七条 责令恢复原貌，赔偿损失，并可处损失额1倍以下的罚款。</w:t>
            </w:r>
          </w:p>
        </w:tc>
        <w:tc>
          <w:tcPr>
            <w:tcW w:w="1103" w:type="dxa"/>
            <w:shd w:val="clear" w:color="auto" w:fill="auto"/>
            <w:vAlign w:val="center"/>
          </w:tcPr>
          <w:p w14:paraId="29264517"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损失额</w:t>
            </w:r>
          </w:p>
        </w:tc>
        <w:tc>
          <w:tcPr>
            <w:tcW w:w="990" w:type="dxa"/>
            <w:shd w:val="clear" w:color="auto" w:fill="auto"/>
            <w:vAlign w:val="center"/>
          </w:tcPr>
          <w:p w14:paraId="3C35412C"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62120934" w14:textId="77777777" w:rsidR="00EF274B" w:rsidRDefault="00EF274B">
            <w:pPr>
              <w:rPr>
                <w:rFonts w:ascii="仿宋_GB2312" w:eastAsia="仿宋_GB2312" w:hAnsi="宋体" w:cs="宋体"/>
                <w:color w:val="000000" w:themeColor="text1"/>
                <w:kern w:val="0"/>
                <w:szCs w:val="21"/>
              </w:rPr>
            </w:pPr>
          </w:p>
        </w:tc>
        <w:tc>
          <w:tcPr>
            <w:tcW w:w="1628" w:type="dxa"/>
            <w:shd w:val="clear" w:color="auto" w:fill="auto"/>
            <w:vAlign w:val="center"/>
          </w:tcPr>
          <w:p w14:paraId="68F7F005"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0ABFF1BF"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按照规定的执行</w:t>
            </w:r>
          </w:p>
        </w:tc>
      </w:tr>
      <w:tr w:rsidR="00EF274B" w14:paraId="3A849149" w14:textId="77777777">
        <w:trPr>
          <w:gridAfter w:val="3"/>
          <w:wAfter w:w="5858" w:type="dxa"/>
          <w:trHeight w:val="1296"/>
        </w:trPr>
        <w:tc>
          <w:tcPr>
            <w:tcW w:w="706" w:type="dxa"/>
            <w:vMerge w:val="restart"/>
            <w:shd w:val="clear" w:color="auto" w:fill="auto"/>
            <w:vAlign w:val="center"/>
          </w:tcPr>
          <w:p w14:paraId="0FCA354A"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8</w:t>
            </w:r>
          </w:p>
        </w:tc>
        <w:tc>
          <w:tcPr>
            <w:tcW w:w="1441" w:type="dxa"/>
            <w:vMerge w:val="restart"/>
            <w:shd w:val="clear" w:color="auto" w:fill="auto"/>
            <w:vAlign w:val="center"/>
          </w:tcPr>
          <w:p w14:paraId="5B6B085C"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未按规定养护管理古树名木</w:t>
            </w:r>
          </w:p>
        </w:tc>
        <w:tc>
          <w:tcPr>
            <w:tcW w:w="2867" w:type="dxa"/>
            <w:vMerge w:val="restart"/>
            <w:shd w:val="clear" w:color="auto" w:fill="auto"/>
            <w:vAlign w:val="center"/>
          </w:tcPr>
          <w:p w14:paraId="342CAAC5"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违反条款：第十一条第一款；处罚条款：第十八条第一款 责令改正</w:t>
            </w:r>
            <w:r>
              <w:rPr>
                <w:rFonts w:ascii="仿宋_GB2312" w:eastAsia="仿宋_GB2312" w:hAnsi="宋体" w:cs="宋体"/>
                <w:color w:val="000000" w:themeColor="text1"/>
                <w:kern w:val="0"/>
                <w:szCs w:val="21"/>
              </w:rPr>
              <w:t>，</w:t>
            </w:r>
            <w:r>
              <w:rPr>
                <w:rFonts w:ascii="仿宋_GB2312" w:eastAsia="仿宋_GB2312" w:hAnsi="宋体" w:cs="宋体" w:hint="eastAsia"/>
                <w:color w:val="000000" w:themeColor="text1"/>
                <w:kern w:val="0"/>
                <w:szCs w:val="21"/>
              </w:rPr>
              <w:t>造成损伤的，每株处以500至2000元罚款；造成死亡的，每株处1万元至5万元罚款。</w:t>
            </w:r>
          </w:p>
        </w:tc>
        <w:tc>
          <w:tcPr>
            <w:tcW w:w="1103" w:type="dxa"/>
            <w:shd w:val="clear" w:color="auto" w:fill="auto"/>
            <w:vAlign w:val="center"/>
          </w:tcPr>
          <w:p w14:paraId="30A01498"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0842DA92"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7C7D43B"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损伤一级古树或者具有特殊历史价值和特别珍贵名木的，系数为2。</w:t>
            </w:r>
          </w:p>
        </w:tc>
        <w:tc>
          <w:tcPr>
            <w:tcW w:w="1628" w:type="dxa"/>
            <w:shd w:val="clear" w:color="auto" w:fill="auto"/>
            <w:vAlign w:val="center"/>
          </w:tcPr>
          <w:p w14:paraId="18258FF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罚款数额＝500×（1＋情节系数＋变量系数）×N。N</w:t>
            </w:r>
            <w:r>
              <w:rPr>
                <w:rFonts w:ascii="仿宋_GB2312" w:eastAsia="仿宋_GB2312" w:hAnsi="仿宋_GB2312" w:cs="仿宋_GB2312" w:hint="eastAsia"/>
                <w:color w:val="000000" w:themeColor="text1"/>
                <w:kern w:val="0"/>
                <w:szCs w:val="21"/>
              </w:rPr>
              <w:t>为株数。</w:t>
            </w:r>
          </w:p>
        </w:tc>
        <w:tc>
          <w:tcPr>
            <w:tcW w:w="2929" w:type="dxa"/>
            <w:gridSpan w:val="2"/>
            <w:shd w:val="clear" w:color="auto" w:fill="auto"/>
            <w:vAlign w:val="center"/>
          </w:tcPr>
          <w:p w14:paraId="74109081"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1D19288B" w14:textId="77777777">
        <w:trPr>
          <w:gridAfter w:val="3"/>
          <w:wAfter w:w="5858" w:type="dxa"/>
          <w:trHeight w:val="1536"/>
        </w:trPr>
        <w:tc>
          <w:tcPr>
            <w:tcW w:w="706" w:type="dxa"/>
            <w:vMerge/>
            <w:shd w:val="clear" w:color="auto" w:fill="auto"/>
            <w:vAlign w:val="center"/>
          </w:tcPr>
          <w:p w14:paraId="0AC67111" w14:textId="77777777" w:rsidR="00EF274B" w:rsidRDefault="00EF274B">
            <w:pPr>
              <w:rPr>
                <w:rFonts w:ascii="仿宋_GB2312" w:eastAsia="仿宋_GB2312" w:hAnsi="宋体" w:cs="宋体"/>
                <w:color w:val="000000" w:themeColor="text1"/>
                <w:kern w:val="0"/>
                <w:szCs w:val="21"/>
              </w:rPr>
            </w:pPr>
          </w:p>
        </w:tc>
        <w:tc>
          <w:tcPr>
            <w:tcW w:w="1441" w:type="dxa"/>
            <w:vMerge/>
            <w:shd w:val="clear" w:color="auto" w:fill="auto"/>
            <w:vAlign w:val="center"/>
          </w:tcPr>
          <w:p w14:paraId="79EC60F4" w14:textId="77777777" w:rsidR="00EF274B" w:rsidRDefault="00EF274B">
            <w:pPr>
              <w:rPr>
                <w:rFonts w:ascii="仿宋_GB2312" w:eastAsia="仿宋_GB2312" w:hAnsi="宋体" w:cs="宋体"/>
                <w:color w:val="000000" w:themeColor="text1"/>
                <w:kern w:val="0"/>
                <w:szCs w:val="21"/>
              </w:rPr>
            </w:pPr>
          </w:p>
        </w:tc>
        <w:tc>
          <w:tcPr>
            <w:tcW w:w="2867" w:type="dxa"/>
            <w:vMerge/>
            <w:shd w:val="clear" w:color="auto" w:fill="auto"/>
            <w:vAlign w:val="center"/>
          </w:tcPr>
          <w:p w14:paraId="7C50714A" w14:textId="77777777" w:rsidR="00EF274B" w:rsidRDefault="00EF274B">
            <w:pPr>
              <w:rPr>
                <w:rFonts w:ascii="仿宋_GB2312" w:eastAsia="仿宋_GB2312" w:hAnsi="宋体" w:cs="宋体"/>
                <w:color w:val="000000" w:themeColor="text1"/>
                <w:kern w:val="0"/>
                <w:szCs w:val="21"/>
              </w:rPr>
            </w:pPr>
          </w:p>
        </w:tc>
        <w:tc>
          <w:tcPr>
            <w:tcW w:w="1103" w:type="dxa"/>
            <w:shd w:val="clear" w:color="auto" w:fill="auto"/>
            <w:vAlign w:val="center"/>
          </w:tcPr>
          <w:p w14:paraId="35171F71"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531DF9C2"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0035ACC" w14:textId="77777777" w:rsidR="00EF274B" w:rsidRDefault="00000000">
            <w:pPr>
              <w:widowControl/>
              <w:spacing w:line="0" w:lineRule="atLeast"/>
              <w:rPr>
                <w:rFonts w:ascii="仿宋_GB2312" w:eastAsia="仿宋_GB2312"/>
                <w:color w:val="000000" w:themeColor="text1"/>
                <w:sz w:val="24"/>
              </w:rPr>
            </w:pPr>
            <w:r>
              <w:rPr>
                <w:rFonts w:ascii="仿宋_GB2312" w:eastAsia="仿宋_GB2312" w:hAnsi="宋体" w:cs="宋体" w:hint="eastAsia"/>
                <w:color w:val="000000" w:themeColor="text1"/>
                <w:kern w:val="0"/>
                <w:szCs w:val="21"/>
              </w:rPr>
              <w:t>造成一级古树或者具有特殊历史价值和特别珍贵名木死亡的，系数为2。</w:t>
            </w:r>
          </w:p>
        </w:tc>
        <w:tc>
          <w:tcPr>
            <w:tcW w:w="1628" w:type="dxa"/>
            <w:shd w:val="clear" w:color="auto" w:fill="auto"/>
            <w:vAlign w:val="center"/>
          </w:tcPr>
          <w:p w14:paraId="5BBF1D5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罚款数额＝10000×（1＋情节系数＋变量系数）×N。N</w:t>
            </w:r>
            <w:r>
              <w:rPr>
                <w:rFonts w:ascii="仿宋_GB2312" w:eastAsia="仿宋_GB2312" w:hAnsi="仿宋_GB2312" w:cs="仿宋_GB2312" w:hint="eastAsia"/>
                <w:color w:val="000000" w:themeColor="text1"/>
                <w:kern w:val="0"/>
                <w:szCs w:val="21"/>
              </w:rPr>
              <w:t>为株数。</w:t>
            </w:r>
          </w:p>
        </w:tc>
        <w:tc>
          <w:tcPr>
            <w:tcW w:w="2929" w:type="dxa"/>
            <w:gridSpan w:val="2"/>
            <w:shd w:val="clear" w:color="auto" w:fill="auto"/>
            <w:vAlign w:val="center"/>
          </w:tcPr>
          <w:p w14:paraId="4DD5C5F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适用造成死亡情形</w:t>
            </w:r>
          </w:p>
        </w:tc>
      </w:tr>
      <w:tr w:rsidR="00EF274B" w14:paraId="44212D2C" w14:textId="77777777">
        <w:trPr>
          <w:gridAfter w:val="3"/>
          <w:wAfter w:w="5858" w:type="dxa"/>
          <w:trHeight w:val="1296"/>
        </w:trPr>
        <w:tc>
          <w:tcPr>
            <w:tcW w:w="706" w:type="dxa"/>
            <w:vMerge w:val="restart"/>
            <w:shd w:val="clear" w:color="auto" w:fill="auto"/>
            <w:vAlign w:val="center"/>
          </w:tcPr>
          <w:p w14:paraId="693527B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9</w:t>
            </w:r>
          </w:p>
        </w:tc>
        <w:tc>
          <w:tcPr>
            <w:tcW w:w="1441" w:type="dxa"/>
            <w:vMerge w:val="restart"/>
            <w:shd w:val="clear" w:color="auto" w:fill="auto"/>
            <w:vAlign w:val="center"/>
          </w:tcPr>
          <w:p w14:paraId="3741CC22"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未按要求对古树名木治理、复壮</w:t>
            </w:r>
          </w:p>
        </w:tc>
        <w:tc>
          <w:tcPr>
            <w:tcW w:w="2867" w:type="dxa"/>
            <w:vMerge w:val="restart"/>
            <w:shd w:val="clear" w:color="auto" w:fill="auto"/>
            <w:vAlign w:val="center"/>
          </w:tcPr>
          <w:p w14:paraId="72410BB7"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违反条款：第十一条第二款；处罚条款：第十八条第一款 责令改正</w:t>
            </w:r>
            <w:r>
              <w:rPr>
                <w:rFonts w:ascii="仿宋_GB2312" w:eastAsia="仿宋_GB2312" w:hAnsi="宋体" w:cs="宋体"/>
                <w:color w:val="000000" w:themeColor="text1"/>
                <w:kern w:val="0"/>
                <w:szCs w:val="21"/>
              </w:rPr>
              <w:t>，</w:t>
            </w:r>
            <w:r>
              <w:rPr>
                <w:rFonts w:ascii="仿宋_GB2312" w:eastAsia="仿宋_GB2312" w:hAnsi="宋体" w:cs="宋体" w:hint="eastAsia"/>
                <w:color w:val="000000" w:themeColor="text1"/>
                <w:kern w:val="0"/>
                <w:szCs w:val="21"/>
              </w:rPr>
              <w:t>造成损伤的，每株处以500至2000元罚款；造成死亡的，每株处1万元至5万元罚款。</w:t>
            </w:r>
          </w:p>
        </w:tc>
        <w:tc>
          <w:tcPr>
            <w:tcW w:w="1103" w:type="dxa"/>
            <w:shd w:val="clear" w:color="auto" w:fill="auto"/>
            <w:vAlign w:val="center"/>
          </w:tcPr>
          <w:p w14:paraId="446B63BE"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66DE3807"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61853BC"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损伤一级古树或者具有特殊历史价值和特别珍贵名木的，系数为2。</w:t>
            </w:r>
          </w:p>
        </w:tc>
        <w:tc>
          <w:tcPr>
            <w:tcW w:w="1628" w:type="dxa"/>
            <w:shd w:val="clear" w:color="auto" w:fill="auto"/>
            <w:vAlign w:val="center"/>
          </w:tcPr>
          <w:p w14:paraId="1E51426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罚款数额＝500×（1＋情节系数＋变量系数）×N。N</w:t>
            </w:r>
            <w:r>
              <w:rPr>
                <w:rFonts w:ascii="仿宋_GB2312" w:eastAsia="仿宋_GB2312" w:hAnsi="仿宋_GB2312" w:cs="仿宋_GB2312" w:hint="eastAsia"/>
                <w:color w:val="000000" w:themeColor="text1"/>
                <w:kern w:val="0"/>
                <w:szCs w:val="21"/>
              </w:rPr>
              <w:t>为株数。</w:t>
            </w:r>
          </w:p>
        </w:tc>
        <w:tc>
          <w:tcPr>
            <w:tcW w:w="2929" w:type="dxa"/>
            <w:gridSpan w:val="2"/>
            <w:shd w:val="clear" w:color="auto" w:fill="auto"/>
            <w:vAlign w:val="center"/>
          </w:tcPr>
          <w:p w14:paraId="2E6DC4BC"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63560042" w14:textId="77777777">
        <w:trPr>
          <w:gridAfter w:val="3"/>
          <w:wAfter w:w="5858" w:type="dxa"/>
          <w:trHeight w:val="1761"/>
        </w:trPr>
        <w:tc>
          <w:tcPr>
            <w:tcW w:w="706" w:type="dxa"/>
            <w:vMerge/>
            <w:shd w:val="clear" w:color="auto" w:fill="auto"/>
            <w:vAlign w:val="center"/>
          </w:tcPr>
          <w:p w14:paraId="47CED8C3" w14:textId="77777777" w:rsidR="00EF274B" w:rsidRDefault="00EF274B">
            <w:pPr>
              <w:widowControl/>
              <w:spacing w:line="0" w:lineRule="atLeast"/>
              <w:jc w:val="center"/>
              <w:rPr>
                <w:rFonts w:ascii="仿宋_GB2312" w:eastAsia="仿宋_GB2312"/>
                <w:color w:val="000000" w:themeColor="text1"/>
                <w:sz w:val="24"/>
              </w:rPr>
            </w:pPr>
          </w:p>
        </w:tc>
        <w:tc>
          <w:tcPr>
            <w:tcW w:w="1441" w:type="dxa"/>
            <w:vMerge/>
            <w:shd w:val="clear" w:color="auto" w:fill="auto"/>
            <w:vAlign w:val="center"/>
          </w:tcPr>
          <w:p w14:paraId="655E7A45" w14:textId="77777777" w:rsidR="00EF274B" w:rsidRDefault="00EF274B">
            <w:pPr>
              <w:rPr>
                <w:rFonts w:ascii="仿宋_GB2312" w:eastAsia="仿宋_GB2312"/>
                <w:color w:val="000000" w:themeColor="text1"/>
                <w:sz w:val="24"/>
              </w:rPr>
            </w:pPr>
          </w:p>
        </w:tc>
        <w:tc>
          <w:tcPr>
            <w:tcW w:w="2867" w:type="dxa"/>
            <w:vMerge/>
            <w:shd w:val="clear" w:color="auto" w:fill="auto"/>
            <w:vAlign w:val="center"/>
          </w:tcPr>
          <w:p w14:paraId="74858334" w14:textId="77777777" w:rsidR="00EF274B" w:rsidRDefault="00EF274B">
            <w:pPr>
              <w:rPr>
                <w:rFonts w:ascii="仿宋_GB2312" w:eastAsia="仿宋_GB2312"/>
                <w:color w:val="000000" w:themeColor="text1"/>
                <w:sz w:val="24"/>
              </w:rPr>
            </w:pPr>
          </w:p>
        </w:tc>
        <w:tc>
          <w:tcPr>
            <w:tcW w:w="1103" w:type="dxa"/>
            <w:shd w:val="clear" w:color="auto" w:fill="auto"/>
            <w:vAlign w:val="center"/>
          </w:tcPr>
          <w:p w14:paraId="41074F70"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507F44BE"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D7D0AAF" w14:textId="77777777" w:rsidR="00EF274B" w:rsidRDefault="00000000">
            <w:pPr>
              <w:widowControl/>
              <w:spacing w:line="0" w:lineRule="atLeast"/>
              <w:rPr>
                <w:rFonts w:ascii="仿宋_GB2312" w:eastAsia="仿宋_GB2312"/>
                <w:color w:val="000000" w:themeColor="text1"/>
                <w:sz w:val="24"/>
              </w:rPr>
            </w:pPr>
            <w:r>
              <w:rPr>
                <w:rFonts w:ascii="仿宋_GB2312" w:eastAsia="仿宋_GB2312" w:hAnsi="宋体" w:cs="宋体" w:hint="eastAsia"/>
                <w:color w:val="000000" w:themeColor="text1"/>
                <w:kern w:val="0"/>
                <w:szCs w:val="21"/>
              </w:rPr>
              <w:t>造成一级古树或者具有特殊历史价值和特别珍贵名木死亡的，系数为2。</w:t>
            </w:r>
          </w:p>
        </w:tc>
        <w:tc>
          <w:tcPr>
            <w:tcW w:w="1628" w:type="dxa"/>
            <w:shd w:val="clear" w:color="auto" w:fill="auto"/>
            <w:vAlign w:val="center"/>
          </w:tcPr>
          <w:p w14:paraId="010FB75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罚款数额＝10000×（1＋情节系数＋变量系数）×N。N</w:t>
            </w:r>
            <w:r>
              <w:rPr>
                <w:rFonts w:ascii="仿宋_GB2312" w:eastAsia="仿宋_GB2312" w:hAnsi="仿宋_GB2312" w:cs="仿宋_GB2312" w:hint="eastAsia"/>
                <w:color w:val="000000" w:themeColor="text1"/>
                <w:kern w:val="0"/>
                <w:szCs w:val="21"/>
              </w:rPr>
              <w:t>为株数。</w:t>
            </w:r>
          </w:p>
        </w:tc>
        <w:tc>
          <w:tcPr>
            <w:tcW w:w="2929" w:type="dxa"/>
            <w:gridSpan w:val="2"/>
            <w:shd w:val="clear" w:color="auto" w:fill="auto"/>
            <w:vAlign w:val="center"/>
          </w:tcPr>
          <w:p w14:paraId="52FA31D1"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适用造成死亡情形</w:t>
            </w:r>
          </w:p>
        </w:tc>
      </w:tr>
      <w:tr w:rsidR="00EF274B" w14:paraId="6AC5F71E" w14:textId="77777777">
        <w:trPr>
          <w:gridAfter w:val="3"/>
          <w:wAfter w:w="5858" w:type="dxa"/>
          <w:trHeight w:val="2112"/>
        </w:trPr>
        <w:tc>
          <w:tcPr>
            <w:tcW w:w="706" w:type="dxa"/>
            <w:shd w:val="clear" w:color="auto" w:fill="auto"/>
            <w:vAlign w:val="center"/>
          </w:tcPr>
          <w:p w14:paraId="7554C767"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w:t>
            </w:r>
          </w:p>
        </w:tc>
        <w:tc>
          <w:tcPr>
            <w:tcW w:w="1441" w:type="dxa"/>
            <w:shd w:val="clear" w:color="auto" w:fill="auto"/>
            <w:vAlign w:val="center"/>
          </w:tcPr>
          <w:p w14:paraId="5072BC0B"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擅自处理死亡古树名木</w:t>
            </w:r>
          </w:p>
        </w:tc>
        <w:tc>
          <w:tcPr>
            <w:tcW w:w="2867" w:type="dxa"/>
            <w:shd w:val="clear" w:color="auto" w:fill="auto"/>
            <w:vAlign w:val="center"/>
          </w:tcPr>
          <w:p w14:paraId="5CA4D520"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违反条款：第十一条第三款；</w:t>
            </w:r>
          </w:p>
          <w:p w14:paraId="3A911261"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处罚条款：第十八条第二款 每株处以2000元至1万元罚款。</w:t>
            </w:r>
          </w:p>
        </w:tc>
        <w:tc>
          <w:tcPr>
            <w:tcW w:w="1103" w:type="dxa"/>
            <w:shd w:val="clear" w:color="auto" w:fill="auto"/>
            <w:vAlign w:val="center"/>
          </w:tcPr>
          <w:p w14:paraId="6A7AE056"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06FD3FED"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C8A242A" w14:textId="77777777" w:rsidR="00EF274B" w:rsidRDefault="00EF274B">
            <w:pPr>
              <w:widowControl/>
              <w:spacing w:line="0" w:lineRule="atLeast"/>
              <w:rPr>
                <w:color w:val="000000" w:themeColor="text1"/>
              </w:rPr>
            </w:pPr>
          </w:p>
          <w:p w14:paraId="1A9A3A86" w14:textId="77777777" w:rsidR="00EF274B" w:rsidRDefault="00000000">
            <w:pPr>
              <w:pStyle w:val="a5"/>
              <w:rPr>
                <w:b/>
                <w:bCs/>
                <w:color w:val="000000" w:themeColor="text1"/>
              </w:rPr>
            </w:pPr>
            <w:r>
              <w:rPr>
                <w:rFonts w:ascii="仿宋_GB2312" w:eastAsia="仿宋_GB2312" w:hAnsi="宋体" w:cs="宋体" w:hint="eastAsia"/>
                <w:color w:val="000000" w:themeColor="text1"/>
                <w:kern w:val="0"/>
                <w:szCs w:val="21"/>
              </w:rPr>
              <w:t>擅自处理死亡一级古树的，变量系数4；二级古树的，变量系数3；三级古树的，变量系数2。</w:t>
            </w:r>
          </w:p>
          <w:p w14:paraId="29C3E34C" w14:textId="77777777" w:rsidR="00EF274B" w:rsidRDefault="00EF274B">
            <w:pPr>
              <w:pStyle w:val="2"/>
              <w:rPr>
                <w:color w:val="000000" w:themeColor="text1"/>
              </w:rPr>
            </w:pPr>
          </w:p>
        </w:tc>
        <w:tc>
          <w:tcPr>
            <w:tcW w:w="1628" w:type="dxa"/>
            <w:shd w:val="clear" w:color="auto" w:fill="auto"/>
            <w:vAlign w:val="center"/>
          </w:tcPr>
          <w:p w14:paraId="5AF3B26D"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罚款数额＝2000×（1＋情节系数＋变量系数）×N。N为株数。</w:t>
            </w:r>
          </w:p>
        </w:tc>
        <w:tc>
          <w:tcPr>
            <w:tcW w:w="2929" w:type="dxa"/>
            <w:gridSpan w:val="2"/>
            <w:shd w:val="clear" w:color="auto" w:fill="auto"/>
            <w:vAlign w:val="center"/>
          </w:tcPr>
          <w:p w14:paraId="5210D4F1"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32C8472C" w14:textId="77777777">
        <w:trPr>
          <w:gridAfter w:val="3"/>
          <w:wAfter w:w="5858" w:type="dxa"/>
          <w:trHeight w:val="2695"/>
        </w:trPr>
        <w:tc>
          <w:tcPr>
            <w:tcW w:w="706" w:type="dxa"/>
            <w:shd w:val="clear" w:color="auto" w:fill="auto"/>
            <w:vAlign w:val="center"/>
          </w:tcPr>
          <w:p w14:paraId="47A6245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11</w:t>
            </w:r>
          </w:p>
        </w:tc>
        <w:tc>
          <w:tcPr>
            <w:tcW w:w="1441" w:type="dxa"/>
            <w:shd w:val="clear" w:color="auto" w:fill="auto"/>
            <w:vAlign w:val="center"/>
          </w:tcPr>
          <w:p w14:paraId="4BCE2EB2"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建设施工未按规定对古树名木</w:t>
            </w:r>
            <w:r>
              <w:rPr>
                <w:rFonts w:ascii="仿宋_GB2312" w:eastAsia="仿宋_GB2312" w:hAnsi="宋体" w:cs="宋体"/>
                <w:color w:val="000000" w:themeColor="text1"/>
                <w:kern w:val="0"/>
                <w:szCs w:val="21"/>
              </w:rPr>
              <w:t>采取避让保护措施</w:t>
            </w:r>
          </w:p>
        </w:tc>
        <w:tc>
          <w:tcPr>
            <w:tcW w:w="2867" w:type="dxa"/>
            <w:shd w:val="clear" w:color="auto" w:fill="auto"/>
            <w:vAlign w:val="center"/>
          </w:tcPr>
          <w:p w14:paraId="3FE248DE"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违反条款：第十五条第一款；</w:t>
            </w:r>
          </w:p>
          <w:p w14:paraId="67123D32"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处罚条款：第二十一条 责令停止施工。造成古树名木损害的，依照本条例有关规定处理。</w:t>
            </w:r>
          </w:p>
        </w:tc>
        <w:tc>
          <w:tcPr>
            <w:tcW w:w="1103" w:type="dxa"/>
            <w:shd w:val="clear" w:color="auto" w:fill="auto"/>
            <w:vAlign w:val="center"/>
          </w:tcPr>
          <w:p w14:paraId="41C28B1E" w14:textId="77777777" w:rsidR="00EF274B" w:rsidRDefault="00EF274B">
            <w:pPr>
              <w:jc w:val="center"/>
              <w:rPr>
                <w:rFonts w:ascii="仿宋_GB2312" w:eastAsia="仿宋_GB2312" w:hAnsi="宋体" w:cs="宋体"/>
                <w:color w:val="000000" w:themeColor="text1"/>
                <w:kern w:val="0"/>
                <w:szCs w:val="21"/>
              </w:rPr>
            </w:pPr>
          </w:p>
        </w:tc>
        <w:tc>
          <w:tcPr>
            <w:tcW w:w="990" w:type="dxa"/>
            <w:shd w:val="clear" w:color="auto" w:fill="auto"/>
            <w:vAlign w:val="center"/>
          </w:tcPr>
          <w:p w14:paraId="5F5FE393" w14:textId="77777777" w:rsidR="00EF274B" w:rsidRDefault="00EF274B">
            <w:pPr>
              <w:ind w:firstLineChars="200" w:firstLine="420"/>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7CAA6AE5"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30D3D3FF"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49789A67"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06C49250" w14:textId="77777777">
        <w:trPr>
          <w:gridAfter w:val="3"/>
          <w:wAfter w:w="5858" w:type="dxa"/>
          <w:trHeight w:val="459"/>
        </w:trPr>
        <w:tc>
          <w:tcPr>
            <w:tcW w:w="15104" w:type="dxa"/>
            <w:gridSpan w:val="10"/>
            <w:shd w:val="clear" w:color="auto" w:fill="auto"/>
            <w:vAlign w:val="center"/>
          </w:tcPr>
          <w:p w14:paraId="485F3016" w14:textId="77777777" w:rsidR="00EF274B" w:rsidRDefault="00000000">
            <w:pPr>
              <w:pStyle w:val="20"/>
              <w:jc w:val="center"/>
              <w:rPr>
                <w:rFonts w:ascii="仿宋_GB2312" w:eastAsia="仿宋_GB2312"/>
                <w:color w:val="000000" w:themeColor="text1"/>
                <w:szCs w:val="21"/>
              </w:rPr>
            </w:pPr>
            <w:bookmarkStart w:id="39" w:name="_Toc1579040392"/>
            <w:r>
              <w:rPr>
                <w:rFonts w:hint="eastAsia"/>
                <w:color w:val="000000" w:themeColor="text1"/>
              </w:rPr>
              <w:lastRenderedPageBreak/>
              <w:t>《北京市公园条例》案由</w:t>
            </w:r>
            <w:r>
              <w:rPr>
                <w:color w:val="000000" w:themeColor="text1"/>
              </w:rPr>
              <w:t xml:space="preserve"> 18</w:t>
            </w:r>
            <w:r>
              <w:rPr>
                <w:rFonts w:hint="eastAsia"/>
                <w:color w:val="000000" w:themeColor="text1"/>
              </w:rPr>
              <w:t>项</w:t>
            </w:r>
            <w:bookmarkEnd w:id="39"/>
          </w:p>
        </w:tc>
      </w:tr>
      <w:tr w:rsidR="00EF274B" w14:paraId="2BA8657C" w14:textId="77777777">
        <w:trPr>
          <w:gridAfter w:val="3"/>
          <w:wAfter w:w="5858" w:type="dxa"/>
          <w:trHeight w:val="295"/>
        </w:trPr>
        <w:tc>
          <w:tcPr>
            <w:tcW w:w="706" w:type="dxa"/>
            <w:shd w:val="clear" w:color="auto" w:fill="auto"/>
            <w:vAlign w:val="center"/>
          </w:tcPr>
          <w:p w14:paraId="3E2DC421"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tcBorders>
              <w:bottom w:val="single" w:sz="4" w:space="0" w:color="auto"/>
            </w:tcBorders>
            <w:shd w:val="clear" w:color="auto" w:fill="auto"/>
            <w:vAlign w:val="center"/>
          </w:tcPr>
          <w:p w14:paraId="7CCA013F"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公园内游人</w:t>
            </w:r>
            <w:r>
              <w:rPr>
                <w:rFonts w:ascii="仿宋_GB2312" w:eastAsia="仿宋_GB2312" w:hAnsi="宋体" w:cs="宋体"/>
                <w:color w:val="000000" w:themeColor="text1"/>
                <w:kern w:val="0"/>
                <w:szCs w:val="21"/>
              </w:rPr>
              <w:t>翻越围墙、栏杆、绿篱</w:t>
            </w:r>
          </w:p>
        </w:tc>
        <w:tc>
          <w:tcPr>
            <w:tcW w:w="2867" w:type="dxa"/>
            <w:vMerge w:val="restart"/>
            <w:shd w:val="clear" w:color="auto" w:fill="auto"/>
            <w:vAlign w:val="center"/>
          </w:tcPr>
          <w:p w14:paraId="6C9ED73A"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w:t>
            </w:r>
            <w:r>
              <w:rPr>
                <w:rFonts w:ascii="仿宋_GB2312" w:eastAsia="仿宋_GB2312" w:hAnsi="宋体" w:cs="宋体"/>
                <w:color w:val="000000" w:themeColor="text1"/>
                <w:kern w:val="0"/>
                <w:szCs w:val="21"/>
              </w:rPr>
              <w:t>第四十六条</w:t>
            </w:r>
            <w:r>
              <w:rPr>
                <w:rFonts w:ascii="仿宋_GB2312" w:eastAsia="仿宋_GB2312" w:hAnsi="宋体" w:cs="宋体" w:hint="eastAsia"/>
                <w:color w:val="000000" w:themeColor="text1"/>
                <w:kern w:val="0"/>
                <w:szCs w:val="21"/>
              </w:rPr>
              <w:t>第（一）项；处罚条款：</w:t>
            </w:r>
            <w:r>
              <w:rPr>
                <w:rFonts w:ascii="仿宋_GB2312" w:eastAsia="仿宋_GB2312" w:hAnsi="宋体" w:cs="宋体"/>
                <w:color w:val="000000" w:themeColor="text1"/>
                <w:kern w:val="0"/>
                <w:szCs w:val="21"/>
              </w:rPr>
              <w:t>第五十六条</w:t>
            </w:r>
            <w:r>
              <w:rPr>
                <w:rFonts w:ascii="仿宋_GB2312" w:eastAsia="仿宋_GB2312" w:hAnsi="宋体" w:cs="宋体" w:hint="eastAsia"/>
                <w:color w:val="000000" w:themeColor="text1"/>
                <w:kern w:val="0"/>
                <w:szCs w:val="21"/>
              </w:rPr>
              <w:t xml:space="preserve">第一款第（一）项 </w:t>
            </w:r>
            <w:r>
              <w:rPr>
                <w:rFonts w:ascii="仿宋_GB2312" w:eastAsia="仿宋_GB2312" w:hAnsi="宋体" w:cs="宋体"/>
                <w:color w:val="000000" w:themeColor="text1"/>
                <w:kern w:val="0"/>
                <w:szCs w:val="21"/>
              </w:rPr>
              <w:t>责令改正，并可以处20元以上50元以下罚款</w:t>
            </w:r>
            <w:r>
              <w:rPr>
                <w:rFonts w:ascii="仿宋_GB2312" w:eastAsia="仿宋_GB2312" w:hAnsi="宋体" w:cs="宋体" w:hint="eastAsia"/>
                <w:color w:val="000000" w:themeColor="text1"/>
                <w:kern w:val="0"/>
                <w:szCs w:val="21"/>
              </w:rPr>
              <w:t>。</w:t>
            </w:r>
          </w:p>
        </w:tc>
        <w:tc>
          <w:tcPr>
            <w:tcW w:w="1103" w:type="dxa"/>
            <w:vMerge w:val="restart"/>
            <w:shd w:val="clear" w:color="auto" w:fill="auto"/>
            <w:vAlign w:val="center"/>
          </w:tcPr>
          <w:p w14:paraId="24B3CA54" w14:textId="77777777" w:rsidR="00EF274B" w:rsidRDefault="00EF274B">
            <w:pPr>
              <w:rPr>
                <w:rFonts w:ascii="仿宋_GB2312" w:eastAsia="仿宋_GB2312" w:hAnsi="宋体" w:cs="宋体"/>
                <w:color w:val="000000" w:themeColor="text1"/>
                <w:kern w:val="0"/>
                <w:szCs w:val="21"/>
              </w:rPr>
            </w:pPr>
          </w:p>
        </w:tc>
        <w:tc>
          <w:tcPr>
            <w:tcW w:w="990" w:type="dxa"/>
            <w:vMerge w:val="restart"/>
            <w:shd w:val="clear" w:color="auto" w:fill="auto"/>
            <w:vAlign w:val="center"/>
          </w:tcPr>
          <w:p w14:paraId="2065AE8B" w14:textId="77777777" w:rsidR="00EF274B" w:rsidRDefault="00EF274B">
            <w:pPr>
              <w:ind w:firstLineChars="200" w:firstLine="420"/>
              <w:jc w:val="center"/>
              <w:rPr>
                <w:rFonts w:ascii="仿宋_GB2312" w:eastAsia="仿宋_GB2312" w:hAnsi="宋体" w:cs="宋体"/>
                <w:color w:val="000000" w:themeColor="text1"/>
                <w:kern w:val="0"/>
                <w:szCs w:val="21"/>
              </w:rPr>
            </w:pPr>
          </w:p>
        </w:tc>
        <w:tc>
          <w:tcPr>
            <w:tcW w:w="3440" w:type="dxa"/>
            <w:gridSpan w:val="2"/>
            <w:vMerge w:val="restart"/>
            <w:shd w:val="clear" w:color="auto" w:fill="auto"/>
            <w:vAlign w:val="center"/>
          </w:tcPr>
          <w:p w14:paraId="77E5BC8C" w14:textId="77777777" w:rsidR="00EF274B" w:rsidRDefault="00EF274B">
            <w:pPr>
              <w:widowControl/>
              <w:rPr>
                <w:rFonts w:ascii="仿宋_GB2312" w:eastAsia="仿宋_GB2312" w:hAnsi="宋体" w:cs="宋体"/>
                <w:color w:val="000000" w:themeColor="text1"/>
                <w:kern w:val="0"/>
                <w:szCs w:val="21"/>
              </w:rPr>
            </w:pPr>
          </w:p>
        </w:tc>
        <w:tc>
          <w:tcPr>
            <w:tcW w:w="1628" w:type="dxa"/>
            <w:vMerge w:val="restart"/>
            <w:shd w:val="clear" w:color="auto" w:fill="auto"/>
            <w:vAlign w:val="center"/>
          </w:tcPr>
          <w:p w14:paraId="437F2D96" w14:textId="77777777" w:rsidR="00EF274B" w:rsidRDefault="00EF274B">
            <w:pPr>
              <w:widowControl/>
              <w:rPr>
                <w:rFonts w:ascii="仿宋_GB2312" w:eastAsia="仿宋_GB2312" w:hAnsi="宋体" w:cs="宋体"/>
                <w:color w:val="000000" w:themeColor="text1"/>
                <w:kern w:val="0"/>
                <w:szCs w:val="21"/>
              </w:rPr>
            </w:pPr>
          </w:p>
        </w:tc>
        <w:tc>
          <w:tcPr>
            <w:tcW w:w="2929" w:type="dxa"/>
            <w:gridSpan w:val="2"/>
            <w:vMerge w:val="restart"/>
            <w:shd w:val="clear" w:color="auto" w:fill="auto"/>
            <w:vAlign w:val="center"/>
          </w:tcPr>
          <w:p w14:paraId="0104AE89"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按照简易程序执行</w:t>
            </w:r>
          </w:p>
        </w:tc>
      </w:tr>
      <w:tr w:rsidR="00EF274B" w14:paraId="58343192" w14:textId="77777777">
        <w:trPr>
          <w:gridAfter w:val="3"/>
          <w:wAfter w:w="5858" w:type="dxa"/>
          <w:trHeight w:val="1248"/>
        </w:trPr>
        <w:tc>
          <w:tcPr>
            <w:tcW w:w="706" w:type="dxa"/>
            <w:shd w:val="clear" w:color="auto" w:fill="auto"/>
            <w:vAlign w:val="center"/>
          </w:tcPr>
          <w:p w14:paraId="764A03DC"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tcBorders>
              <w:bottom w:val="single" w:sz="4" w:space="0" w:color="auto"/>
            </w:tcBorders>
            <w:shd w:val="clear" w:color="auto" w:fill="auto"/>
            <w:vAlign w:val="center"/>
          </w:tcPr>
          <w:p w14:paraId="10831502"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公园内游人</w:t>
            </w:r>
            <w:r>
              <w:rPr>
                <w:rFonts w:ascii="仿宋_GB2312" w:eastAsia="仿宋_GB2312" w:hAnsi="宋体" w:cs="宋体"/>
                <w:color w:val="000000" w:themeColor="text1"/>
                <w:kern w:val="0"/>
                <w:szCs w:val="21"/>
              </w:rPr>
              <w:t>在禁烟区吸烟</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在非游泳区游泳，在非滑冰区滑冰，在非钓鱼区钓鱼，在非体育运动场所踢球、滑旱冰</w:t>
            </w:r>
            <w:r>
              <w:rPr>
                <w:rFonts w:ascii="仿宋_GB2312" w:eastAsia="仿宋_GB2312" w:hAnsi="宋体" w:cs="宋体" w:hint="eastAsia"/>
                <w:color w:val="000000" w:themeColor="text1"/>
                <w:kern w:val="0"/>
                <w:szCs w:val="21"/>
              </w:rPr>
              <w:t>）</w:t>
            </w:r>
          </w:p>
        </w:tc>
        <w:tc>
          <w:tcPr>
            <w:tcW w:w="2867" w:type="dxa"/>
            <w:vMerge/>
            <w:shd w:val="clear" w:color="auto" w:fill="auto"/>
            <w:vAlign w:val="center"/>
          </w:tcPr>
          <w:p w14:paraId="0FC9B62F"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103" w:type="dxa"/>
            <w:vMerge/>
            <w:shd w:val="clear" w:color="auto" w:fill="auto"/>
            <w:vAlign w:val="center"/>
          </w:tcPr>
          <w:p w14:paraId="485EF55A" w14:textId="77777777" w:rsidR="00EF274B" w:rsidRDefault="00EF274B">
            <w:pPr>
              <w:jc w:val="center"/>
              <w:rPr>
                <w:rFonts w:ascii="仿宋_GB2312" w:eastAsia="仿宋_GB2312" w:hAnsi="宋体" w:cs="宋体"/>
                <w:color w:val="000000" w:themeColor="text1"/>
                <w:kern w:val="0"/>
                <w:szCs w:val="21"/>
              </w:rPr>
            </w:pPr>
          </w:p>
        </w:tc>
        <w:tc>
          <w:tcPr>
            <w:tcW w:w="990" w:type="dxa"/>
            <w:vMerge/>
            <w:shd w:val="clear" w:color="auto" w:fill="auto"/>
            <w:vAlign w:val="center"/>
          </w:tcPr>
          <w:p w14:paraId="7DF75416" w14:textId="77777777" w:rsidR="00EF274B" w:rsidRDefault="00EF274B">
            <w:pPr>
              <w:ind w:firstLineChars="200" w:firstLine="420"/>
              <w:jc w:val="center"/>
              <w:rPr>
                <w:rFonts w:ascii="仿宋_GB2312" w:eastAsia="仿宋_GB2312" w:hAnsi="宋体" w:cs="宋体"/>
                <w:color w:val="000000" w:themeColor="text1"/>
                <w:kern w:val="0"/>
                <w:szCs w:val="21"/>
              </w:rPr>
            </w:pPr>
          </w:p>
        </w:tc>
        <w:tc>
          <w:tcPr>
            <w:tcW w:w="3440" w:type="dxa"/>
            <w:gridSpan w:val="2"/>
            <w:vMerge/>
            <w:shd w:val="clear" w:color="auto" w:fill="auto"/>
            <w:vAlign w:val="center"/>
          </w:tcPr>
          <w:p w14:paraId="1461BA65"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628" w:type="dxa"/>
            <w:vMerge/>
            <w:shd w:val="clear" w:color="auto" w:fill="auto"/>
            <w:vAlign w:val="center"/>
          </w:tcPr>
          <w:p w14:paraId="04386579"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2929" w:type="dxa"/>
            <w:gridSpan w:val="2"/>
            <w:vMerge/>
            <w:shd w:val="clear" w:color="auto" w:fill="auto"/>
            <w:vAlign w:val="center"/>
          </w:tcPr>
          <w:p w14:paraId="02998FF4"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0010FF57" w14:textId="77777777">
        <w:trPr>
          <w:gridAfter w:val="3"/>
          <w:wAfter w:w="5858" w:type="dxa"/>
          <w:trHeight w:val="806"/>
        </w:trPr>
        <w:tc>
          <w:tcPr>
            <w:tcW w:w="706" w:type="dxa"/>
            <w:shd w:val="clear" w:color="auto" w:fill="auto"/>
            <w:vAlign w:val="center"/>
          </w:tcPr>
          <w:p w14:paraId="655E9524"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tcBorders>
              <w:bottom w:val="single" w:sz="4" w:space="0" w:color="auto"/>
            </w:tcBorders>
            <w:shd w:val="clear" w:color="auto" w:fill="auto"/>
            <w:vAlign w:val="center"/>
          </w:tcPr>
          <w:p w14:paraId="788C7485"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公园内游人</w:t>
            </w:r>
            <w:r>
              <w:rPr>
                <w:rFonts w:ascii="仿宋_GB2312" w:eastAsia="仿宋_GB2312" w:hAnsi="宋体" w:cs="宋体"/>
                <w:color w:val="000000" w:themeColor="text1"/>
                <w:kern w:val="0"/>
                <w:szCs w:val="21"/>
              </w:rPr>
              <w:t>随地吐痰、便溺</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乱丢果皮等废弃物</w:t>
            </w:r>
            <w:r>
              <w:rPr>
                <w:rFonts w:ascii="仿宋_GB2312" w:eastAsia="仿宋_GB2312" w:hAnsi="宋体" w:cs="宋体" w:hint="eastAsia"/>
                <w:color w:val="000000" w:themeColor="text1"/>
                <w:kern w:val="0"/>
                <w:szCs w:val="21"/>
              </w:rPr>
              <w:t>）</w:t>
            </w:r>
          </w:p>
        </w:tc>
        <w:tc>
          <w:tcPr>
            <w:tcW w:w="2867" w:type="dxa"/>
            <w:vMerge/>
            <w:tcBorders>
              <w:bottom w:val="single" w:sz="4" w:space="0" w:color="auto"/>
            </w:tcBorders>
            <w:shd w:val="clear" w:color="auto" w:fill="auto"/>
            <w:vAlign w:val="center"/>
          </w:tcPr>
          <w:p w14:paraId="3F5F087B"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103" w:type="dxa"/>
            <w:vMerge/>
            <w:tcBorders>
              <w:bottom w:val="single" w:sz="4" w:space="0" w:color="auto"/>
            </w:tcBorders>
            <w:shd w:val="clear" w:color="auto" w:fill="auto"/>
            <w:vAlign w:val="center"/>
          </w:tcPr>
          <w:p w14:paraId="3BD51B65" w14:textId="77777777" w:rsidR="00EF274B" w:rsidRDefault="00EF274B">
            <w:pPr>
              <w:jc w:val="center"/>
              <w:rPr>
                <w:rFonts w:ascii="仿宋_GB2312" w:eastAsia="仿宋_GB2312" w:hAnsi="宋体" w:cs="宋体"/>
                <w:color w:val="000000" w:themeColor="text1"/>
                <w:kern w:val="0"/>
                <w:szCs w:val="21"/>
              </w:rPr>
            </w:pPr>
          </w:p>
        </w:tc>
        <w:tc>
          <w:tcPr>
            <w:tcW w:w="990" w:type="dxa"/>
            <w:vMerge/>
            <w:tcBorders>
              <w:bottom w:val="single" w:sz="4" w:space="0" w:color="auto"/>
            </w:tcBorders>
            <w:shd w:val="clear" w:color="auto" w:fill="auto"/>
            <w:vAlign w:val="center"/>
          </w:tcPr>
          <w:p w14:paraId="7988BAD1" w14:textId="77777777" w:rsidR="00EF274B" w:rsidRDefault="00EF274B">
            <w:pPr>
              <w:ind w:firstLineChars="200" w:firstLine="420"/>
              <w:jc w:val="center"/>
              <w:rPr>
                <w:rFonts w:ascii="仿宋_GB2312" w:eastAsia="仿宋_GB2312" w:hAnsi="宋体" w:cs="宋体"/>
                <w:color w:val="000000" w:themeColor="text1"/>
                <w:kern w:val="0"/>
                <w:szCs w:val="21"/>
              </w:rPr>
            </w:pPr>
          </w:p>
        </w:tc>
        <w:tc>
          <w:tcPr>
            <w:tcW w:w="3440" w:type="dxa"/>
            <w:gridSpan w:val="2"/>
            <w:vMerge/>
            <w:tcBorders>
              <w:bottom w:val="single" w:sz="4" w:space="0" w:color="auto"/>
            </w:tcBorders>
            <w:shd w:val="clear" w:color="auto" w:fill="auto"/>
            <w:vAlign w:val="center"/>
          </w:tcPr>
          <w:p w14:paraId="0D73EEEC"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628" w:type="dxa"/>
            <w:vMerge/>
            <w:tcBorders>
              <w:bottom w:val="single" w:sz="4" w:space="0" w:color="auto"/>
            </w:tcBorders>
            <w:shd w:val="clear" w:color="auto" w:fill="auto"/>
            <w:vAlign w:val="center"/>
          </w:tcPr>
          <w:p w14:paraId="33A1851D"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2929" w:type="dxa"/>
            <w:gridSpan w:val="2"/>
            <w:vMerge/>
            <w:tcBorders>
              <w:bottom w:val="single" w:sz="4" w:space="0" w:color="auto"/>
            </w:tcBorders>
            <w:shd w:val="clear" w:color="auto" w:fill="auto"/>
            <w:vAlign w:val="center"/>
          </w:tcPr>
          <w:p w14:paraId="567C77E9"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411A8EC1" w14:textId="77777777">
        <w:trPr>
          <w:gridAfter w:val="3"/>
          <w:wAfter w:w="5858" w:type="dxa"/>
          <w:trHeight w:val="324"/>
        </w:trPr>
        <w:tc>
          <w:tcPr>
            <w:tcW w:w="706" w:type="dxa"/>
            <w:shd w:val="clear" w:color="auto" w:fill="auto"/>
            <w:vAlign w:val="center"/>
          </w:tcPr>
          <w:p w14:paraId="272049FB"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tcBorders>
              <w:bottom w:val="single" w:sz="4" w:space="0" w:color="auto"/>
            </w:tcBorders>
            <w:shd w:val="clear" w:color="auto" w:fill="auto"/>
            <w:vAlign w:val="center"/>
          </w:tcPr>
          <w:p w14:paraId="1CC2DD75"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公园内游人</w:t>
            </w:r>
            <w:r>
              <w:rPr>
                <w:rFonts w:ascii="仿宋_GB2312" w:eastAsia="仿宋_GB2312" w:hAnsi="宋体" w:cs="宋体"/>
                <w:color w:val="000000" w:themeColor="text1"/>
                <w:kern w:val="0"/>
                <w:szCs w:val="21"/>
              </w:rPr>
              <w:t>营火、烧烤</w:t>
            </w:r>
          </w:p>
        </w:tc>
        <w:tc>
          <w:tcPr>
            <w:tcW w:w="2867" w:type="dxa"/>
            <w:vMerge w:val="restart"/>
            <w:shd w:val="clear" w:color="auto" w:fill="auto"/>
            <w:vAlign w:val="center"/>
          </w:tcPr>
          <w:p w14:paraId="7AB68640"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w:t>
            </w:r>
            <w:r>
              <w:rPr>
                <w:rFonts w:ascii="仿宋_GB2312" w:eastAsia="仿宋_GB2312" w:hAnsi="宋体" w:cs="宋体"/>
                <w:color w:val="000000" w:themeColor="text1"/>
                <w:kern w:val="0"/>
                <w:szCs w:val="21"/>
              </w:rPr>
              <w:t>第四十六条</w:t>
            </w:r>
            <w:r>
              <w:rPr>
                <w:rFonts w:ascii="仿宋_GB2312" w:eastAsia="仿宋_GB2312" w:hAnsi="宋体" w:cs="宋体" w:hint="eastAsia"/>
                <w:color w:val="000000" w:themeColor="text1"/>
                <w:kern w:val="0"/>
                <w:szCs w:val="21"/>
              </w:rPr>
              <w:t>第（二）项；处罚条款：</w:t>
            </w:r>
            <w:r>
              <w:rPr>
                <w:rFonts w:ascii="仿宋_GB2312" w:eastAsia="仿宋_GB2312" w:hAnsi="宋体" w:cs="宋体"/>
                <w:color w:val="000000" w:themeColor="text1"/>
                <w:kern w:val="0"/>
                <w:szCs w:val="21"/>
              </w:rPr>
              <w:t>第五十六条</w:t>
            </w:r>
            <w:r>
              <w:rPr>
                <w:rFonts w:ascii="仿宋_GB2312" w:eastAsia="仿宋_GB2312" w:hAnsi="宋体" w:cs="宋体" w:hint="eastAsia"/>
                <w:color w:val="000000" w:themeColor="text1"/>
                <w:kern w:val="0"/>
                <w:szCs w:val="21"/>
              </w:rPr>
              <w:t xml:space="preserve">第一款第（二）项 </w:t>
            </w:r>
            <w:r>
              <w:rPr>
                <w:rFonts w:ascii="仿宋_GB2312" w:eastAsia="仿宋_GB2312" w:hAnsi="宋体" w:cs="宋体"/>
                <w:color w:val="000000" w:themeColor="text1"/>
                <w:kern w:val="0"/>
                <w:szCs w:val="21"/>
              </w:rPr>
              <w:t>责令改正，并可以处50元以上100元以下罚款</w:t>
            </w:r>
            <w:r>
              <w:rPr>
                <w:rFonts w:ascii="仿宋_GB2312" w:eastAsia="仿宋_GB2312" w:hAnsi="宋体" w:cs="宋体" w:hint="eastAsia"/>
                <w:color w:val="000000" w:themeColor="text1"/>
                <w:kern w:val="0"/>
                <w:szCs w:val="21"/>
              </w:rPr>
              <w:t>。</w:t>
            </w:r>
          </w:p>
        </w:tc>
        <w:tc>
          <w:tcPr>
            <w:tcW w:w="1103" w:type="dxa"/>
            <w:vMerge w:val="restart"/>
            <w:shd w:val="clear" w:color="auto" w:fill="auto"/>
            <w:vAlign w:val="center"/>
          </w:tcPr>
          <w:p w14:paraId="474940A8"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990" w:type="dxa"/>
            <w:vMerge w:val="restart"/>
            <w:shd w:val="clear" w:color="auto" w:fill="auto"/>
            <w:vAlign w:val="center"/>
          </w:tcPr>
          <w:p w14:paraId="60424D2A"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vMerge w:val="restart"/>
            <w:shd w:val="clear" w:color="auto" w:fill="auto"/>
            <w:vAlign w:val="center"/>
          </w:tcPr>
          <w:p w14:paraId="6A971FD1"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按照《基准》规定的执行</w:t>
            </w:r>
          </w:p>
        </w:tc>
        <w:tc>
          <w:tcPr>
            <w:tcW w:w="1628" w:type="dxa"/>
            <w:vMerge w:val="restart"/>
            <w:shd w:val="clear" w:color="auto" w:fill="auto"/>
            <w:vAlign w:val="center"/>
          </w:tcPr>
          <w:p w14:paraId="42AC93C8"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罚款数额＝50×（1＋情节系数）</w:t>
            </w:r>
          </w:p>
        </w:tc>
        <w:tc>
          <w:tcPr>
            <w:tcW w:w="2929" w:type="dxa"/>
            <w:gridSpan w:val="2"/>
            <w:vMerge w:val="restart"/>
            <w:shd w:val="clear" w:color="auto" w:fill="auto"/>
            <w:vAlign w:val="center"/>
          </w:tcPr>
          <w:p w14:paraId="71AE26FC" w14:textId="77777777" w:rsidR="00EF274B" w:rsidRDefault="00EF274B">
            <w:pPr>
              <w:widowControl/>
              <w:rPr>
                <w:rFonts w:ascii="仿宋_GB2312" w:eastAsia="仿宋_GB2312" w:hAnsi="宋体" w:cs="宋体"/>
                <w:color w:val="000000" w:themeColor="text1"/>
                <w:kern w:val="0"/>
                <w:szCs w:val="21"/>
              </w:rPr>
            </w:pPr>
          </w:p>
        </w:tc>
      </w:tr>
      <w:tr w:rsidR="00EF274B" w14:paraId="0FE67236" w14:textId="77777777">
        <w:trPr>
          <w:gridAfter w:val="3"/>
          <w:wAfter w:w="5858" w:type="dxa"/>
          <w:trHeight w:val="1234"/>
        </w:trPr>
        <w:tc>
          <w:tcPr>
            <w:tcW w:w="706" w:type="dxa"/>
            <w:shd w:val="clear" w:color="auto" w:fill="auto"/>
            <w:vAlign w:val="center"/>
          </w:tcPr>
          <w:p w14:paraId="32E349AC"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tcBorders>
              <w:bottom w:val="single" w:sz="4" w:space="0" w:color="auto"/>
            </w:tcBorders>
            <w:shd w:val="clear" w:color="auto" w:fill="auto"/>
            <w:vAlign w:val="center"/>
          </w:tcPr>
          <w:p w14:paraId="548E10DE"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公园内游人</w:t>
            </w:r>
            <w:r>
              <w:rPr>
                <w:rFonts w:ascii="仿宋_GB2312" w:eastAsia="仿宋_GB2312" w:hAnsi="宋体" w:cs="宋体"/>
                <w:color w:val="000000" w:themeColor="text1"/>
                <w:kern w:val="0"/>
                <w:szCs w:val="21"/>
              </w:rPr>
              <w:t>捕捞、捕捉动物</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采挖植物，恐吓、投打、伤害动物</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在非投喂区投喂动物</w:t>
            </w:r>
            <w:r>
              <w:rPr>
                <w:rFonts w:ascii="仿宋_GB2312" w:eastAsia="仿宋_GB2312" w:hAnsi="宋体" w:cs="宋体" w:hint="eastAsia"/>
                <w:color w:val="000000" w:themeColor="text1"/>
                <w:kern w:val="0"/>
                <w:szCs w:val="21"/>
              </w:rPr>
              <w:t>）</w:t>
            </w:r>
          </w:p>
        </w:tc>
        <w:tc>
          <w:tcPr>
            <w:tcW w:w="2867" w:type="dxa"/>
            <w:vMerge/>
            <w:tcBorders>
              <w:bottom w:val="single" w:sz="4" w:space="0" w:color="auto"/>
            </w:tcBorders>
            <w:shd w:val="clear" w:color="auto" w:fill="auto"/>
            <w:vAlign w:val="center"/>
          </w:tcPr>
          <w:p w14:paraId="6929F621"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103" w:type="dxa"/>
            <w:vMerge/>
            <w:tcBorders>
              <w:bottom w:val="single" w:sz="4" w:space="0" w:color="auto"/>
            </w:tcBorders>
            <w:shd w:val="clear" w:color="auto" w:fill="auto"/>
            <w:vAlign w:val="center"/>
          </w:tcPr>
          <w:p w14:paraId="09D435E5" w14:textId="77777777" w:rsidR="00EF274B" w:rsidRDefault="00EF274B">
            <w:pPr>
              <w:jc w:val="center"/>
              <w:rPr>
                <w:rFonts w:ascii="仿宋_GB2312" w:eastAsia="仿宋_GB2312" w:hAnsi="宋体" w:cs="宋体"/>
                <w:color w:val="000000" w:themeColor="text1"/>
                <w:kern w:val="0"/>
                <w:szCs w:val="21"/>
              </w:rPr>
            </w:pPr>
          </w:p>
        </w:tc>
        <w:tc>
          <w:tcPr>
            <w:tcW w:w="990" w:type="dxa"/>
            <w:vMerge/>
            <w:tcBorders>
              <w:bottom w:val="single" w:sz="4" w:space="0" w:color="auto"/>
            </w:tcBorders>
            <w:shd w:val="clear" w:color="auto" w:fill="auto"/>
            <w:vAlign w:val="center"/>
          </w:tcPr>
          <w:p w14:paraId="2D2446DE" w14:textId="77777777" w:rsidR="00EF274B" w:rsidRDefault="00EF274B">
            <w:pPr>
              <w:ind w:firstLineChars="200" w:firstLine="420"/>
              <w:jc w:val="center"/>
              <w:rPr>
                <w:rFonts w:ascii="仿宋_GB2312" w:eastAsia="仿宋_GB2312" w:hAnsi="宋体" w:cs="宋体"/>
                <w:color w:val="000000" w:themeColor="text1"/>
                <w:kern w:val="0"/>
                <w:szCs w:val="21"/>
              </w:rPr>
            </w:pPr>
          </w:p>
        </w:tc>
        <w:tc>
          <w:tcPr>
            <w:tcW w:w="3440" w:type="dxa"/>
            <w:gridSpan w:val="2"/>
            <w:vMerge/>
            <w:tcBorders>
              <w:bottom w:val="single" w:sz="4" w:space="0" w:color="auto"/>
            </w:tcBorders>
            <w:shd w:val="clear" w:color="auto" w:fill="auto"/>
            <w:vAlign w:val="center"/>
          </w:tcPr>
          <w:p w14:paraId="63BF80B9"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628" w:type="dxa"/>
            <w:vMerge/>
            <w:tcBorders>
              <w:bottom w:val="single" w:sz="4" w:space="0" w:color="auto"/>
            </w:tcBorders>
            <w:shd w:val="clear" w:color="auto" w:fill="auto"/>
            <w:vAlign w:val="center"/>
          </w:tcPr>
          <w:p w14:paraId="44BA1D63"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2929" w:type="dxa"/>
            <w:gridSpan w:val="2"/>
            <w:vMerge/>
            <w:tcBorders>
              <w:bottom w:val="single" w:sz="4" w:space="0" w:color="auto"/>
            </w:tcBorders>
            <w:shd w:val="clear" w:color="auto" w:fill="auto"/>
            <w:vAlign w:val="center"/>
          </w:tcPr>
          <w:p w14:paraId="3306332F"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32610DDF" w14:textId="77777777">
        <w:trPr>
          <w:gridAfter w:val="3"/>
          <w:wAfter w:w="5858" w:type="dxa"/>
          <w:trHeight w:val="799"/>
        </w:trPr>
        <w:tc>
          <w:tcPr>
            <w:tcW w:w="706" w:type="dxa"/>
            <w:shd w:val="clear" w:color="auto" w:fill="auto"/>
            <w:vAlign w:val="center"/>
          </w:tcPr>
          <w:p w14:paraId="16B836D2"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6</w:t>
            </w:r>
          </w:p>
        </w:tc>
        <w:tc>
          <w:tcPr>
            <w:tcW w:w="1441" w:type="dxa"/>
            <w:tcBorders>
              <w:bottom w:val="single" w:sz="4" w:space="0" w:color="auto"/>
            </w:tcBorders>
            <w:shd w:val="clear" w:color="auto" w:fill="auto"/>
            <w:vAlign w:val="center"/>
          </w:tcPr>
          <w:p w14:paraId="341BC86B"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公园内游人</w:t>
            </w:r>
            <w:r>
              <w:rPr>
                <w:rFonts w:ascii="仿宋_GB2312" w:eastAsia="仿宋_GB2312" w:hAnsi="宋体" w:cs="宋体"/>
                <w:color w:val="000000" w:themeColor="text1"/>
                <w:kern w:val="0"/>
                <w:szCs w:val="21"/>
              </w:rPr>
              <w:t>在建筑物、构筑物、设施、树木上涂写、刻划</w:t>
            </w:r>
            <w:r>
              <w:rPr>
                <w:rFonts w:ascii="仿宋_GB2312" w:eastAsia="仿宋_GB2312" w:hAnsi="宋体" w:cs="宋体" w:hint="eastAsia"/>
                <w:color w:val="000000" w:themeColor="text1"/>
                <w:kern w:val="0"/>
                <w:szCs w:val="21"/>
              </w:rPr>
              <w:t xml:space="preserve"> </w:t>
            </w:r>
          </w:p>
        </w:tc>
        <w:tc>
          <w:tcPr>
            <w:tcW w:w="2867" w:type="dxa"/>
            <w:vMerge w:val="restart"/>
            <w:shd w:val="clear" w:color="auto" w:fill="auto"/>
            <w:vAlign w:val="center"/>
          </w:tcPr>
          <w:p w14:paraId="28E47834"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w:t>
            </w:r>
            <w:r>
              <w:rPr>
                <w:rFonts w:ascii="仿宋_GB2312" w:eastAsia="仿宋_GB2312" w:hAnsi="宋体" w:cs="宋体"/>
                <w:color w:val="000000" w:themeColor="text1"/>
                <w:kern w:val="0"/>
                <w:szCs w:val="21"/>
              </w:rPr>
              <w:t>第四十六</w:t>
            </w:r>
            <w:r>
              <w:rPr>
                <w:rFonts w:ascii="仿宋_GB2312" w:eastAsia="仿宋_GB2312" w:hAnsi="宋体" w:cs="宋体" w:hint="eastAsia"/>
                <w:color w:val="000000" w:themeColor="text1"/>
                <w:kern w:val="0"/>
                <w:szCs w:val="21"/>
              </w:rPr>
              <w:t>第（三）项；处罚条款：</w:t>
            </w:r>
            <w:r>
              <w:rPr>
                <w:rFonts w:ascii="仿宋_GB2312" w:eastAsia="仿宋_GB2312" w:hAnsi="宋体" w:cs="宋体"/>
                <w:color w:val="000000" w:themeColor="text1"/>
                <w:kern w:val="0"/>
                <w:szCs w:val="21"/>
              </w:rPr>
              <w:t>第五十六条</w:t>
            </w:r>
            <w:r>
              <w:rPr>
                <w:rFonts w:ascii="仿宋_GB2312" w:eastAsia="仿宋_GB2312" w:hAnsi="宋体" w:cs="宋体" w:hint="eastAsia"/>
                <w:color w:val="000000" w:themeColor="text1"/>
                <w:kern w:val="0"/>
                <w:szCs w:val="21"/>
              </w:rPr>
              <w:t xml:space="preserve">第一款第（三）项 </w:t>
            </w:r>
            <w:r>
              <w:rPr>
                <w:rFonts w:ascii="仿宋_GB2312" w:eastAsia="仿宋_GB2312" w:hAnsi="宋体" w:cs="宋体"/>
                <w:color w:val="000000" w:themeColor="text1"/>
                <w:kern w:val="0"/>
                <w:szCs w:val="21"/>
              </w:rPr>
              <w:t>给予警告，并处5元以上50元以下罚款</w:t>
            </w:r>
          </w:p>
        </w:tc>
        <w:tc>
          <w:tcPr>
            <w:tcW w:w="1103" w:type="dxa"/>
            <w:vMerge w:val="restart"/>
            <w:shd w:val="clear" w:color="auto" w:fill="auto"/>
            <w:vAlign w:val="center"/>
          </w:tcPr>
          <w:p w14:paraId="5FE439BB" w14:textId="77777777" w:rsidR="00EF274B" w:rsidRDefault="00EF274B">
            <w:pPr>
              <w:rPr>
                <w:rFonts w:ascii="仿宋_GB2312" w:eastAsia="仿宋_GB2312" w:hAnsi="宋体" w:cs="宋体"/>
                <w:color w:val="000000" w:themeColor="text1"/>
                <w:kern w:val="0"/>
                <w:szCs w:val="21"/>
              </w:rPr>
            </w:pPr>
          </w:p>
        </w:tc>
        <w:tc>
          <w:tcPr>
            <w:tcW w:w="990" w:type="dxa"/>
            <w:vMerge w:val="restart"/>
            <w:shd w:val="clear" w:color="auto" w:fill="auto"/>
            <w:vAlign w:val="center"/>
          </w:tcPr>
          <w:p w14:paraId="5187A8C7" w14:textId="77777777" w:rsidR="00EF274B" w:rsidRDefault="00EF274B">
            <w:pPr>
              <w:ind w:firstLineChars="200" w:firstLine="420"/>
              <w:jc w:val="center"/>
              <w:rPr>
                <w:rFonts w:ascii="仿宋_GB2312" w:eastAsia="仿宋_GB2312" w:hAnsi="宋体" w:cs="宋体"/>
                <w:color w:val="000000" w:themeColor="text1"/>
                <w:kern w:val="0"/>
                <w:szCs w:val="21"/>
              </w:rPr>
            </w:pPr>
          </w:p>
        </w:tc>
        <w:tc>
          <w:tcPr>
            <w:tcW w:w="3440" w:type="dxa"/>
            <w:gridSpan w:val="2"/>
            <w:vMerge w:val="restart"/>
            <w:shd w:val="clear" w:color="auto" w:fill="auto"/>
            <w:vAlign w:val="center"/>
          </w:tcPr>
          <w:p w14:paraId="5C62BF12"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 </w:t>
            </w:r>
          </w:p>
        </w:tc>
        <w:tc>
          <w:tcPr>
            <w:tcW w:w="1628" w:type="dxa"/>
            <w:vMerge w:val="restart"/>
            <w:shd w:val="clear" w:color="auto" w:fill="auto"/>
            <w:vAlign w:val="center"/>
          </w:tcPr>
          <w:p w14:paraId="5348FB24" w14:textId="77777777" w:rsidR="00EF274B" w:rsidRDefault="00EF274B">
            <w:pPr>
              <w:widowControl/>
              <w:rPr>
                <w:rFonts w:ascii="仿宋_GB2312" w:eastAsia="仿宋_GB2312" w:hAnsi="宋体" w:cs="宋体"/>
                <w:color w:val="000000" w:themeColor="text1"/>
                <w:kern w:val="0"/>
                <w:szCs w:val="21"/>
              </w:rPr>
            </w:pPr>
          </w:p>
        </w:tc>
        <w:tc>
          <w:tcPr>
            <w:tcW w:w="2929" w:type="dxa"/>
            <w:gridSpan w:val="2"/>
            <w:vMerge w:val="restart"/>
            <w:shd w:val="clear" w:color="auto" w:fill="auto"/>
            <w:vAlign w:val="center"/>
          </w:tcPr>
          <w:p w14:paraId="31D7799B"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按照简易程序执行</w:t>
            </w:r>
          </w:p>
        </w:tc>
      </w:tr>
      <w:tr w:rsidR="00EF274B" w14:paraId="6F27AE2E" w14:textId="77777777">
        <w:trPr>
          <w:gridAfter w:val="3"/>
          <w:wAfter w:w="5858" w:type="dxa"/>
          <w:trHeight w:val="1132"/>
        </w:trPr>
        <w:tc>
          <w:tcPr>
            <w:tcW w:w="706" w:type="dxa"/>
            <w:shd w:val="clear" w:color="auto" w:fill="auto"/>
            <w:vAlign w:val="center"/>
          </w:tcPr>
          <w:p w14:paraId="505DE054"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7</w:t>
            </w:r>
          </w:p>
        </w:tc>
        <w:tc>
          <w:tcPr>
            <w:tcW w:w="1441" w:type="dxa"/>
            <w:tcBorders>
              <w:bottom w:val="single" w:sz="4" w:space="0" w:color="auto"/>
            </w:tcBorders>
            <w:shd w:val="clear" w:color="auto" w:fill="auto"/>
            <w:vAlign w:val="center"/>
          </w:tcPr>
          <w:p w14:paraId="3C73D8D2"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公园内游人</w:t>
            </w:r>
            <w:r>
              <w:rPr>
                <w:rFonts w:ascii="仿宋_GB2312" w:eastAsia="仿宋_GB2312" w:hAnsi="宋体" w:cs="宋体"/>
                <w:color w:val="000000" w:themeColor="text1"/>
                <w:kern w:val="0"/>
                <w:szCs w:val="21"/>
              </w:rPr>
              <w:t>攀折花木</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损坏草坪、树木</w:t>
            </w:r>
            <w:r>
              <w:rPr>
                <w:rFonts w:ascii="仿宋_GB2312" w:eastAsia="仿宋_GB2312" w:hAnsi="宋体" w:cs="宋体" w:hint="eastAsia"/>
                <w:color w:val="000000" w:themeColor="text1"/>
                <w:kern w:val="0"/>
                <w:szCs w:val="21"/>
              </w:rPr>
              <w:t>）</w:t>
            </w:r>
          </w:p>
        </w:tc>
        <w:tc>
          <w:tcPr>
            <w:tcW w:w="2867" w:type="dxa"/>
            <w:vMerge/>
            <w:tcBorders>
              <w:bottom w:val="single" w:sz="4" w:space="0" w:color="auto"/>
            </w:tcBorders>
            <w:shd w:val="clear" w:color="auto" w:fill="auto"/>
            <w:vAlign w:val="center"/>
          </w:tcPr>
          <w:p w14:paraId="4351D61E" w14:textId="77777777" w:rsidR="00EF274B" w:rsidRDefault="00EF274B">
            <w:pPr>
              <w:rPr>
                <w:rFonts w:ascii="仿宋_GB2312" w:eastAsia="仿宋_GB2312" w:hAnsi="宋体" w:cs="宋体"/>
                <w:color w:val="000000" w:themeColor="text1"/>
                <w:kern w:val="0"/>
                <w:szCs w:val="21"/>
              </w:rPr>
            </w:pPr>
          </w:p>
        </w:tc>
        <w:tc>
          <w:tcPr>
            <w:tcW w:w="1103" w:type="dxa"/>
            <w:vMerge/>
            <w:tcBorders>
              <w:bottom w:val="single" w:sz="4" w:space="0" w:color="auto"/>
            </w:tcBorders>
            <w:shd w:val="clear" w:color="auto" w:fill="auto"/>
            <w:vAlign w:val="center"/>
          </w:tcPr>
          <w:p w14:paraId="359010F8" w14:textId="77777777" w:rsidR="00EF274B" w:rsidRDefault="00EF274B">
            <w:pPr>
              <w:jc w:val="center"/>
              <w:rPr>
                <w:rFonts w:ascii="仿宋_GB2312" w:eastAsia="仿宋_GB2312" w:hAnsi="宋体" w:cs="宋体"/>
                <w:color w:val="000000" w:themeColor="text1"/>
                <w:kern w:val="0"/>
                <w:szCs w:val="21"/>
              </w:rPr>
            </w:pPr>
          </w:p>
        </w:tc>
        <w:tc>
          <w:tcPr>
            <w:tcW w:w="990" w:type="dxa"/>
            <w:vMerge/>
            <w:tcBorders>
              <w:bottom w:val="single" w:sz="4" w:space="0" w:color="auto"/>
            </w:tcBorders>
            <w:shd w:val="clear" w:color="auto" w:fill="auto"/>
            <w:vAlign w:val="center"/>
          </w:tcPr>
          <w:p w14:paraId="72E7CC4A" w14:textId="77777777" w:rsidR="00EF274B" w:rsidRDefault="00EF274B">
            <w:pPr>
              <w:ind w:firstLineChars="200" w:firstLine="420"/>
              <w:jc w:val="center"/>
              <w:rPr>
                <w:rFonts w:ascii="仿宋_GB2312" w:eastAsia="仿宋_GB2312" w:hAnsi="宋体" w:cs="宋体"/>
                <w:color w:val="000000" w:themeColor="text1"/>
                <w:kern w:val="0"/>
                <w:szCs w:val="21"/>
              </w:rPr>
            </w:pPr>
          </w:p>
        </w:tc>
        <w:tc>
          <w:tcPr>
            <w:tcW w:w="3440" w:type="dxa"/>
            <w:gridSpan w:val="2"/>
            <w:vMerge/>
            <w:tcBorders>
              <w:bottom w:val="single" w:sz="4" w:space="0" w:color="auto"/>
            </w:tcBorders>
            <w:shd w:val="clear" w:color="auto" w:fill="auto"/>
            <w:vAlign w:val="center"/>
          </w:tcPr>
          <w:p w14:paraId="419516B0"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628" w:type="dxa"/>
            <w:vMerge/>
            <w:tcBorders>
              <w:bottom w:val="single" w:sz="4" w:space="0" w:color="auto"/>
            </w:tcBorders>
            <w:shd w:val="clear" w:color="auto" w:fill="auto"/>
            <w:vAlign w:val="center"/>
          </w:tcPr>
          <w:p w14:paraId="0F9435AF"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2929" w:type="dxa"/>
            <w:gridSpan w:val="2"/>
            <w:vMerge/>
            <w:tcBorders>
              <w:bottom w:val="single" w:sz="4" w:space="0" w:color="auto"/>
            </w:tcBorders>
            <w:shd w:val="clear" w:color="auto" w:fill="auto"/>
            <w:vAlign w:val="center"/>
          </w:tcPr>
          <w:p w14:paraId="43DC2296"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54F6BD1E" w14:textId="77777777">
        <w:trPr>
          <w:gridAfter w:val="3"/>
          <w:wAfter w:w="5858" w:type="dxa"/>
          <w:trHeight w:val="457"/>
        </w:trPr>
        <w:tc>
          <w:tcPr>
            <w:tcW w:w="706" w:type="dxa"/>
            <w:shd w:val="clear" w:color="auto" w:fill="auto"/>
            <w:vAlign w:val="center"/>
          </w:tcPr>
          <w:p w14:paraId="605204CF"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8</w:t>
            </w:r>
          </w:p>
        </w:tc>
        <w:tc>
          <w:tcPr>
            <w:tcW w:w="1441" w:type="dxa"/>
            <w:shd w:val="clear" w:color="auto" w:fill="auto"/>
            <w:vAlign w:val="center"/>
          </w:tcPr>
          <w:p w14:paraId="458F5AD5"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擅自改变公园的功能</w:t>
            </w:r>
          </w:p>
        </w:tc>
        <w:tc>
          <w:tcPr>
            <w:tcW w:w="2867" w:type="dxa"/>
            <w:shd w:val="clear" w:color="auto" w:fill="auto"/>
            <w:vAlign w:val="center"/>
          </w:tcPr>
          <w:p w14:paraId="279C6ADB"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w:t>
            </w:r>
            <w:r>
              <w:rPr>
                <w:rFonts w:ascii="仿宋_GB2312" w:eastAsia="仿宋_GB2312" w:hAnsi="宋体" w:cs="宋体"/>
                <w:color w:val="000000" w:themeColor="text1"/>
                <w:kern w:val="0"/>
                <w:szCs w:val="21"/>
              </w:rPr>
              <w:t>第</w:t>
            </w:r>
            <w:r>
              <w:rPr>
                <w:rFonts w:ascii="仿宋_GB2312" w:eastAsia="仿宋_GB2312" w:hAnsi="宋体" w:cs="宋体" w:hint="eastAsia"/>
                <w:color w:val="000000" w:themeColor="text1"/>
                <w:kern w:val="0"/>
                <w:szCs w:val="21"/>
              </w:rPr>
              <w:t>十一</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第一款；处罚条款：</w:t>
            </w:r>
            <w:r>
              <w:rPr>
                <w:rFonts w:ascii="仿宋_GB2312" w:eastAsia="仿宋_GB2312" w:hAnsi="宋体" w:cs="宋体"/>
                <w:color w:val="000000" w:themeColor="text1"/>
                <w:kern w:val="0"/>
                <w:szCs w:val="21"/>
              </w:rPr>
              <w:t>第五十</w:t>
            </w:r>
            <w:r>
              <w:rPr>
                <w:rFonts w:ascii="仿宋_GB2312" w:eastAsia="仿宋_GB2312" w:hAnsi="宋体" w:cs="宋体" w:hint="eastAsia"/>
                <w:color w:val="000000" w:themeColor="text1"/>
                <w:kern w:val="0"/>
                <w:szCs w:val="21"/>
              </w:rPr>
              <w:t>一</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第（一）项 责令限期改正，恢复原功能，并可以处1万元以上10万元以下罚款。</w:t>
            </w:r>
          </w:p>
        </w:tc>
        <w:tc>
          <w:tcPr>
            <w:tcW w:w="1103" w:type="dxa"/>
            <w:shd w:val="clear" w:color="auto" w:fill="auto"/>
            <w:vAlign w:val="center"/>
          </w:tcPr>
          <w:p w14:paraId="36BC265B"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6B183FE1"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C579E3D"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1.改变</w:t>
            </w:r>
            <w:r>
              <w:rPr>
                <w:rFonts w:ascii="仿宋_GB2312" w:eastAsia="仿宋_GB2312" w:hAnsi="宋体" w:cs="宋体"/>
                <w:color w:val="000000" w:themeColor="text1"/>
                <w:kern w:val="0"/>
                <w:szCs w:val="21"/>
              </w:rPr>
              <w:t>市主要公园</w:t>
            </w:r>
            <w:r>
              <w:rPr>
                <w:rFonts w:ascii="仿宋_GB2312" w:eastAsia="仿宋_GB2312" w:hAnsi="宋体" w:cs="宋体" w:hint="eastAsia"/>
                <w:color w:val="000000" w:themeColor="text1"/>
                <w:kern w:val="0"/>
                <w:szCs w:val="21"/>
              </w:rPr>
              <w:t>功能</w:t>
            </w:r>
            <w:r>
              <w:rPr>
                <w:rFonts w:ascii="仿宋_GB2312" w:eastAsia="仿宋_GB2312" w:hAnsi="宋体" w:cs="宋体"/>
                <w:color w:val="000000" w:themeColor="text1"/>
                <w:kern w:val="0"/>
                <w:szCs w:val="21"/>
              </w:rPr>
              <w:t>的</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系数5-9</w:t>
            </w:r>
            <w:r>
              <w:rPr>
                <w:rFonts w:ascii="仿宋_GB2312" w:eastAsia="仿宋_GB2312" w:hAnsi="宋体" w:cs="宋体" w:hint="eastAsia"/>
                <w:color w:val="000000" w:themeColor="text1"/>
                <w:kern w:val="0"/>
                <w:szCs w:val="21"/>
              </w:rPr>
              <w:t>；2.其它公园的，系数</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4</w:t>
            </w:r>
            <w:r>
              <w:rPr>
                <w:rFonts w:ascii="仿宋_GB2312" w:eastAsia="仿宋_GB2312" w:hAnsi="宋体" w:cs="宋体" w:hint="eastAsia"/>
                <w:color w:val="000000" w:themeColor="text1"/>
                <w:kern w:val="0"/>
                <w:szCs w:val="21"/>
              </w:rPr>
              <w:t>。</w:t>
            </w:r>
          </w:p>
        </w:tc>
        <w:tc>
          <w:tcPr>
            <w:tcW w:w="1628" w:type="dxa"/>
            <w:shd w:val="clear" w:color="auto" w:fill="auto"/>
            <w:vAlign w:val="center"/>
          </w:tcPr>
          <w:p w14:paraId="685E5B9B"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06ED3429"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需要作出</w:t>
            </w:r>
            <w:r>
              <w:rPr>
                <w:rFonts w:ascii="仿宋_GB2312" w:eastAsia="仿宋_GB2312" w:hAnsi="宋体" w:cs="宋体"/>
                <w:color w:val="000000" w:themeColor="text1"/>
                <w:kern w:val="0"/>
                <w:szCs w:val="21"/>
              </w:rPr>
              <w:t>其</w:t>
            </w:r>
            <w:r>
              <w:rPr>
                <w:rFonts w:ascii="仿宋_GB2312" w:eastAsia="仿宋_GB2312" w:hAnsi="宋体" w:cs="宋体" w:hint="eastAsia"/>
                <w:color w:val="000000" w:themeColor="text1"/>
                <w:kern w:val="0"/>
                <w:szCs w:val="21"/>
              </w:rPr>
              <w:t>它额度</w:t>
            </w:r>
            <w:r>
              <w:rPr>
                <w:rFonts w:ascii="仿宋_GB2312" w:eastAsia="仿宋_GB2312" w:hAnsi="宋体" w:cs="宋体"/>
                <w:color w:val="000000" w:themeColor="text1"/>
                <w:kern w:val="0"/>
                <w:szCs w:val="21"/>
              </w:rPr>
              <w:t>处罚的，报</w:t>
            </w:r>
            <w:r>
              <w:rPr>
                <w:rFonts w:ascii="仿宋_GB2312" w:eastAsia="仿宋_GB2312" w:hAnsi="宋体" w:cs="宋体" w:hint="eastAsia"/>
                <w:color w:val="000000" w:themeColor="text1"/>
                <w:kern w:val="0"/>
                <w:szCs w:val="21"/>
              </w:rPr>
              <w:t>案审</w:t>
            </w:r>
            <w:r>
              <w:rPr>
                <w:rFonts w:ascii="仿宋_GB2312" w:eastAsia="仿宋_GB2312" w:hAnsi="宋体" w:cs="宋体"/>
                <w:color w:val="000000" w:themeColor="text1"/>
                <w:kern w:val="0"/>
                <w:szCs w:val="21"/>
              </w:rPr>
              <w:t>会</w:t>
            </w:r>
            <w:r>
              <w:rPr>
                <w:rFonts w:ascii="仿宋_GB2312" w:eastAsia="仿宋_GB2312" w:hAnsi="宋体" w:cs="宋体" w:hint="eastAsia"/>
                <w:color w:val="000000" w:themeColor="text1"/>
                <w:kern w:val="0"/>
                <w:szCs w:val="21"/>
              </w:rPr>
              <w:t>讨论</w:t>
            </w:r>
            <w:r>
              <w:rPr>
                <w:rFonts w:ascii="仿宋_GB2312" w:eastAsia="仿宋_GB2312" w:hAnsi="宋体" w:cs="宋体"/>
                <w:color w:val="000000" w:themeColor="text1"/>
                <w:kern w:val="0"/>
                <w:szCs w:val="21"/>
              </w:rPr>
              <w:t>决定。</w:t>
            </w:r>
          </w:p>
        </w:tc>
      </w:tr>
      <w:tr w:rsidR="00EF274B" w14:paraId="175BB3D2" w14:textId="77777777">
        <w:trPr>
          <w:gridAfter w:val="3"/>
          <w:wAfter w:w="5858" w:type="dxa"/>
          <w:trHeight w:val="457"/>
        </w:trPr>
        <w:tc>
          <w:tcPr>
            <w:tcW w:w="706" w:type="dxa"/>
            <w:shd w:val="clear" w:color="auto" w:fill="auto"/>
            <w:vAlign w:val="center"/>
          </w:tcPr>
          <w:p w14:paraId="18C218E5"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9</w:t>
            </w:r>
          </w:p>
        </w:tc>
        <w:tc>
          <w:tcPr>
            <w:tcW w:w="1441" w:type="dxa"/>
            <w:shd w:val="clear" w:color="auto" w:fill="auto"/>
            <w:vAlign w:val="center"/>
          </w:tcPr>
          <w:p w14:paraId="6941B95E"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侵占公园用地</w:t>
            </w:r>
          </w:p>
        </w:tc>
        <w:tc>
          <w:tcPr>
            <w:tcW w:w="2867" w:type="dxa"/>
            <w:shd w:val="clear" w:color="auto" w:fill="auto"/>
            <w:vAlign w:val="center"/>
          </w:tcPr>
          <w:p w14:paraId="1971437C"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w:t>
            </w:r>
            <w:r>
              <w:rPr>
                <w:rFonts w:ascii="仿宋_GB2312" w:eastAsia="仿宋_GB2312" w:hAnsi="宋体" w:cs="宋体"/>
                <w:color w:val="000000" w:themeColor="text1"/>
                <w:kern w:val="0"/>
                <w:szCs w:val="21"/>
              </w:rPr>
              <w:t>第</w:t>
            </w:r>
            <w:r>
              <w:rPr>
                <w:rFonts w:ascii="仿宋_GB2312" w:eastAsia="仿宋_GB2312" w:hAnsi="宋体" w:cs="宋体" w:hint="eastAsia"/>
                <w:color w:val="000000" w:themeColor="text1"/>
                <w:kern w:val="0"/>
                <w:szCs w:val="21"/>
              </w:rPr>
              <w:t>十一</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第一款；处罚条款：</w:t>
            </w:r>
            <w:r>
              <w:rPr>
                <w:rFonts w:ascii="仿宋_GB2312" w:eastAsia="仿宋_GB2312" w:hAnsi="宋体" w:cs="宋体"/>
                <w:color w:val="000000" w:themeColor="text1"/>
                <w:kern w:val="0"/>
                <w:szCs w:val="21"/>
              </w:rPr>
              <w:t>第五十</w:t>
            </w:r>
            <w:r>
              <w:rPr>
                <w:rFonts w:ascii="仿宋_GB2312" w:eastAsia="仿宋_GB2312" w:hAnsi="宋体" w:cs="宋体" w:hint="eastAsia"/>
                <w:color w:val="000000" w:themeColor="text1"/>
                <w:kern w:val="0"/>
                <w:szCs w:val="21"/>
              </w:rPr>
              <w:t>一</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第（二）项 责令立即腾退，恢复原状，并可以按照侵占面积每平方米处300元罚款。</w:t>
            </w:r>
          </w:p>
        </w:tc>
        <w:tc>
          <w:tcPr>
            <w:tcW w:w="1103" w:type="dxa"/>
            <w:shd w:val="clear" w:color="auto" w:fill="auto"/>
            <w:vAlign w:val="center"/>
          </w:tcPr>
          <w:p w14:paraId="2936BAF3"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300</w:t>
            </w:r>
          </w:p>
        </w:tc>
        <w:tc>
          <w:tcPr>
            <w:tcW w:w="990" w:type="dxa"/>
            <w:shd w:val="clear" w:color="auto" w:fill="auto"/>
            <w:vAlign w:val="center"/>
          </w:tcPr>
          <w:p w14:paraId="33AEBA05"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1231F11" w14:textId="77777777" w:rsidR="00EF274B" w:rsidRDefault="00EF274B">
            <w:pPr>
              <w:widowControl/>
              <w:rPr>
                <w:rFonts w:ascii="仿宋_GB2312" w:eastAsia="仿宋_GB2312" w:hAnsi="宋体" w:cs="宋体"/>
                <w:color w:val="000000" w:themeColor="text1"/>
                <w:kern w:val="0"/>
                <w:szCs w:val="21"/>
              </w:rPr>
            </w:pPr>
          </w:p>
        </w:tc>
        <w:tc>
          <w:tcPr>
            <w:tcW w:w="1628" w:type="dxa"/>
            <w:shd w:val="clear" w:color="auto" w:fill="auto"/>
            <w:vAlign w:val="center"/>
          </w:tcPr>
          <w:p w14:paraId="4B6BB36E"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罚款数额＝侵占面积×300元。</w:t>
            </w:r>
          </w:p>
        </w:tc>
        <w:tc>
          <w:tcPr>
            <w:tcW w:w="2929" w:type="dxa"/>
            <w:gridSpan w:val="2"/>
            <w:shd w:val="clear" w:color="auto" w:fill="auto"/>
            <w:vAlign w:val="center"/>
          </w:tcPr>
          <w:p w14:paraId="7DCF5E25" w14:textId="77777777" w:rsidR="00EF274B" w:rsidRDefault="00EF274B">
            <w:pPr>
              <w:widowControl/>
              <w:rPr>
                <w:rFonts w:ascii="仿宋_GB2312" w:eastAsia="仿宋_GB2312" w:hAnsi="宋体" w:cs="宋体"/>
                <w:color w:val="000000" w:themeColor="text1"/>
                <w:kern w:val="0"/>
                <w:szCs w:val="21"/>
              </w:rPr>
            </w:pPr>
          </w:p>
        </w:tc>
      </w:tr>
      <w:tr w:rsidR="00EF274B" w14:paraId="321B3408" w14:textId="77777777">
        <w:trPr>
          <w:gridAfter w:val="3"/>
          <w:wAfter w:w="5858" w:type="dxa"/>
          <w:trHeight w:val="457"/>
        </w:trPr>
        <w:tc>
          <w:tcPr>
            <w:tcW w:w="706" w:type="dxa"/>
            <w:shd w:val="clear" w:color="auto" w:fill="auto"/>
            <w:vAlign w:val="center"/>
          </w:tcPr>
          <w:p w14:paraId="340E34DD"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w:t>
            </w:r>
          </w:p>
        </w:tc>
        <w:tc>
          <w:tcPr>
            <w:tcW w:w="1441" w:type="dxa"/>
            <w:shd w:val="clear" w:color="auto" w:fill="auto"/>
            <w:vAlign w:val="center"/>
          </w:tcPr>
          <w:p w14:paraId="200ED742"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公园未经验收交付使用</w:t>
            </w:r>
          </w:p>
        </w:tc>
        <w:tc>
          <w:tcPr>
            <w:tcW w:w="2867" w:type="dxa"/>
            <w:shd w:val="clear" w:color="auto" w:fill="auto"/>
            <w:vAlign w:val="center"/>
          </w:tcPr>
          <w:p w14:paraId="7464B1B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w:t>
            </w:r>
            <w:r>
              <w:rPr>
                <w:rFonts w:ascii="仿宋_GB2312" w:eastAsia="仿宋_GB2312" w:hAnsi="宋体" w:cs="宋体"/>
                <w:color w:val="000000" w:themeColor="text1"/>
                <w:kern w:val="0"/>
                <w:szCs w:val="21"/>
              </w:rPr>
              <w:t>第</w:t>
            </w:r>
            <w:r>
              <w:rPr>
                <w:rFonts w:ascii="仿宋_GB2312" w:eastAsia="仿宋_GB2312" w:hAnsi="宋体" w:cs="宋体" w:hint="eastAsia"/>
                <w:color w:val="000000" w:themeColor="text1"/>
                <w:kern w:val="0"/>
                <w:szCs w:val="21"/>
              </w:rPr>
              <w:t>十八</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第二款；处罚条款：</w:t>
            </w:r>
            <w:r>
              <w:rPr>
                <w:rFonts w:ascii="仿宋_GB2312" w:eastAsia="仿宋_GB2312" w:hAnsi="宋体" w:cs="宋体"/>
                <w:color w:val="000000" w:themeColor="text1"/>
                <w:kern w:val="0"/>
                <w:szCs w:val="21"/>
              </w:rPr>
              <w:t>第五十</w:t>
            </w:r>
            <w:r>
              <w:rPr>
                <w:rFonts w:ascii="仿宋_GB2312" w:eastAsia="仿宋_GB2312" w:hAnsi="宋体" w:cs="宋体" w:hint="eastAsia"/>
                <w:color w:val="000000" w:themeColor="text1"/>
                <w:kern w:val="0"/>
                <w:szCs w:val="21"/>
              </w:rPr>
              <w:t>二</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，责令改正，并可以处1万元以上10万元以下罚款。</w:t>
            </w:r>
          </w:p>
        </w:tc>
        <w:tc>
          <w:tcPr>
            <w:tcW w:w="1103" w:type="dxa"/>
            <w:shd w:val="clear" w:color="auto" w:fill="auto"/>
            <w:vAlign w:val="center"/>
          </w:tcPr>
          <w:p w14:paraId="56021F1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2A702B0C"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C3035D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1.公园建设工程已经完工，具备开园条件，但未经验收交付使用的，系数</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-4；2.公园建设工程尚未完全完工，且未经验收交付使用的，系数5-9。</w:t>
            </w:r>
          </w:p>
        </w:tc>
        <w:tc>
          <w:tcPr>
            <w:tcW w:w="1628" w:type="dxa"/>
            <w:shd w:val="clear" w:color="auto" w:fill="auto"/>
            <w:vAlign w:val="center"/>
          </w:tcPr>
          <w:p w14:paraId="508E41B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7C7BBD54"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1095FD28" w14:textId="77777777">
        <w:trPr>
          <w:gridAfter w:val="3"/>
          <w:wAfter w:w="5858" w:type="dxa"/>
          <w:trHeight w:val="457"/>
        </w:trPr>
        <w:tc>
          <w:tcPr>
            <w:tcW w:w="706" w:type="dxa"/>
            <w:shd w:val="clear" w:color="auto" w:fill="auto"/>
            <w:vAlign w:val="center"/>
          </w:tcPr>
          <w:p w14:paraId="58A7DBC4"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11</w:t>
            </w:r>
          </w:p>
        </w:tc>
        <w:tc>
          <w:tcPr>
            <w:tcW w:w="1441" w:type="dxa"/>
            <w:shd w:val="clear" w:color="auto" w:fill="auto"/>
            <w:vAlign w:val="center"/>
          </w:tcPr>
          <w:p w14:paraId="3AA6C545"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在历史名园保护区内建设影响原有风貌和格局的建筑物、构建物</w:t>
            </w:r>
          </w:p>
        </w:tc>
        <w:tc>
          <w:tcPr>
            <w:tcW w:w="2867" w:type="dxa"/>
            <w:shd w:val="clear" w:color="auto" w:fill="auto"/>
            <w:vAlign w:val="center"/>
          </w:tcPr>
          <w:p w14:paraId="2AEAC47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w:t>
            </w:r>
            <w:r>
              <w:rPr>
                <w:rFonts w:ascii="仿宋_GB2312" w:eastAsia="仿宋_GB2312" w:hAnsi="宋体" w:cs="宋体"/>
                <w:color w:val="000000" w:themeColor="text1"/>
                <w:kern w:val="0"/>
                <w:szCs w:val="21"/>
              </w:rPr>
              <w:t>第</w:t>
            </w:r>
            <w:r>
              <w:rPr>
                <w:rFonts w:ascii="仿宋_GB2312" w:eastAsia="仿宋_GB2312" w:hAnsi="宋体" w:cs="宋体" w:hint="eastAsia"/>
                <w:color w:val="000000" w:themeColor="text1"/>
                <w:kern w:val="0"/>
                <w:szCs w:val="21"/>
              </w:rPr>
              <w:t>二十九</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第一款；处罚条款：</w:t>
            </w:r>
            <w:r>
              <w:rPr>
                <w:rFonts w:ascii="仿宋_GB2312" w:eastAsia="仿宋_GB2312" w:hAnsi="宋体" w:cs="宋体"/>
                <w:color w:val="000000" w:themeColor="text1"/>
                <w:kern w:val="0"/>
                <w:szCs w:val="21"/>
              </w:rPr>
              <w:t>第五十</w:t>
            </w:r>
            <w:r>
              <w:rPr>
                <w:rFonts w:ascii="仿宋_GB2312" w:eastAsia="仿宋_GB2312" w:hAnsi="宋体" w:cs="宋体" w:hint="eastAsia"/>
                <w:color w:val="000000" w:themeColor="text1"/>
                <w:kern w:val="0"/>
                <w:szCs w:val="21"/>
              </w:rPr>
              <w:t>三</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第一款， 责令限期拆除，恢复原貌；对违法建设建筑物、构筑物的，并可以按照违法建筑</w:t>
            </w:r>
            <w:r>
              <w:rPr>
                <w:rFonts w:ascii="仿宋_GB2312" w:eastAsia="仿宋_GB2312" w:hAnsi="宋体" w:cs="宋体" w:hint="eastAsia"/>
                <w:color w:val="000000" w:themeColor="text1"/>
                <w:kern w:val="0"/>
                <w:szCs w:val="21"/>
              </w:rPr>
              <w:lastRenderedPageBreak/>
              <w:t>物、构筑物的面积每平方米处300元以上3000元以下罚款。</w:t>
            </w:r>
          </w:p>
        </w:tc>
        <w:tc>
          <w:tcPr>
            <w:tcW w:w="1103" w:type="dxa"/>
            <w:shd w:val="clear" w:color="auto" w:fill="auto"/>
            <w:vAlign w:val="center"/>
          </w:tcPr>
          <w:p w14:paraId="0B7F6E8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300</w:t>
            </w:r>
          </w:p>
        </w:tc>
        <w:tc>
          <w:tcPr>
            <w:tcW w:w="990" w:type="dxa"/>
            <w:shd w:val="clear" w:color="auto" w:fill="auto"/>
            <w:vAlign w:val="center"/>
          </w:tcPr>
          <w:p w14:paraId="32C1245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69AEC0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1.面积500平方米以下（不含</w:t>
            </w:r>
            <w:r>
              <w:rPr>
                <w:rFonts w:ascii="仿宋_GB2312" w:eastAsia="仿宋_GB2312" w:hAnsi="宋体" w:cs="宋体"/>
                <w:color w:val="000000" w:themeColor="text1"/>
                <w:kern w:val="0"/>
                <w:szCs w:val="21"/>
              </w:rPr>
              <w:t>本数</w:t>
            </w:r>
            <w:r>
              <w:rPr>
                <w:rFonts w:ascii="仿宋_GB2312" w:eastAsia="仿宋_GB2312" w:hAnsi="宋体" w:cs="宋体" w:hint="eastAsia"/>
                <w:color w:val="000000" w:themeColor="text1"/>
                <w:kern w:val="0"/>
                <w:szCs w:val="21"/>
              </w:rPr>
              <w:t>）的，系数</w:t>
            </w:r>
            <w:r>
              <w:rPr>
                <w:rFonts w:ascii="仿宋_GB2312" w:eastAsia="仿宋_GB2312" w:hAnsi="宋体" w:cs="宋体"/>
                <w:color w:val="000000" w:themeColor="text1"/>
                <w:kern w:val="0"/>
                <w:szCs w:val="21"/>
              </w:rPr>
              <w:t>1-</w:t>
            </w:r>
            <w:r>
              <w:rPr>
                <w:rFonts w:ascii="仿宋_GB2312" w:eastAsia="仿宋_GB2312" w:hAnsi="宋体" w:cs="宋体" w:hint="eastAsia"/>
                <w:color w:val="000000" w:themeColor="text1"/>
                <w:kern w:val="0"/>
                <w:szCs w:val="21"/>
              </w:rPr>
              <w:t>3；</w:t>
            </w: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.违法建筑物、构筑物的面积500平方米以上不足1000平方米（不含</w:t>
            </w:r>
            <w:r>
              <w:rPr>
                <w:rFonts w:ascii="仿宋_GB2312" w:eastAsia="仿宋_GB2312" w:hAnsi="宋体" w:cs="宋体"/>
                <w:color w:val="000000" w:themeColor="text1"/>
                <w:kern w:val="0"/>
                <w:szCs w:val="21"/>
              </w:rPr>
              <w:t>本数</w:t>
            </w:r>
            <w:r>
              <w:rPr>
                <w:rFonts w:ascii="仿宋_GB2312" w:eastAsia="仿宋_GB2312" w:hAnsi="宋体" w:cs="宋体" w:hint="eastAsia"/>
                <w:color w:val="000000" w:themeColor="text1"/>
                <w:kern w:val="0"/>
                <w:szCs w:val="21"/>
              </w:rPr>
              <w:t>）的，系数4</w:t>
            </w:r>
            <w:r>
              <w:rPr>
                <w:rFonts w:ascii="仿宋_GB2312" w:eastAsia="仿宋_GB2312" w:hAnsi="宋体" w:cs="宋体"/>
                <w:color w:val="000000" w:themeColor="text1"/>
                <w:kern w:val="0"/>
                <w:szCs w:val="21"/>
              </w:rPr>
              <w:t>-6</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3</w:t>
            </w:r>
            <w:r>
              <w:rPr>
                <w:rFonts w:ascii="仿宋_GB2312" w:eastAsia="仿宋_GB2312" w:hAnsi="宋体" w:cs="宋体" w:hint="eastAsia"/>
                <w:color w:val="000000" w:themeColor="text1"/>
                <w:kern w:val="0"/>
                <w:szCs w:val="21"/>
              </w:rPr>
              <w:t>.违法建筑物、构筑物的面积1000平方米以上的，系数7-9。</w:t>
            </w:r>
          </w:p>
        </w:tc>
        <w:tc>
          <w:tcPr>
            <w:tcW w:w="1628" w:type="dxa"/>
            <w:shd w:val="clear" w:color="auto" w:fill="auto"/>
            <w:vAlign w:val="center"/>
          </w:tcPr>
          <w:p w14:paraId="705D8FA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罚款数额＝300×（1＋情节系数＋变量系数）×面积。</w:t>
            </w:r>
          </w:p>
        </w:tc>
        <w:tc>
          <w:tcPr>
            <w:tcW w:w="2929" w:type="dxa"/>
            <w:gridSpan w:val="2"/>
            <w:shd w:val="clear" w:color="auto" w:fill="auto"/>
            <w:vAlign w:val="center"/>
          </w:tcPr>
          <w:p w14:paraId="505CBB9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对原有文物建筑及其附属物损毁、改建、拆除的，按照文物保护的法律、法规规定予以处罚和赔偿。</w:t>
            </w:r>
          </w:p>
        </w:tc>
      </w:tr>
      <w:tr w:rsidR="00EF274B" w14:paraId="072DD647" w14:textId="77777777">
        <w:trPr>
          <w:gridAfter w:val="3"/>
          <w:wAfter w:w="5858" w:type="dxa"/>
          <w:trHeight w:val="457"/>
        </w:trPr>
        <w:tc>
          <w:tcPr>
            <w:tcW w:w="706" w:type="dxa"/>
            <w:shd w:val="clear" w:color="auto" w:fill="auto"/>
            <w:vAlign w:val="center"/>
          </w:tcPr>
          <w:p w14:paraId="651DA4D2"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12</w:t>
            </w:r>
          </w:p>
        </w:tc>
        <w:tc>
          <w:tcPr>
            <w:tcW w:w="1441" w:type="dxa"/>
            <w:shd w:val="clear" w:color="auto" w:fill="auto"/>
            <w:vAlign w:val="center"/>
          </w:tcPr>
          <w:p w14:paraId="3D48FC75"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擅自改变无法以人力再造和无法再生的自然景观</w:t>
            </w:r>
          </w:p>
        </w:tc>
        <w:tc>
          <w:tcPr>
            <w:tcW w:w="2867" w:type="dxa"/>
            <w:shd w:val="clear" w:color="auto" w:fill="auto"/>
            <w:vAlign w:val="center"/>
          </w:tcPr>
          <w:p w14:paraId="3409EB1F"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w:t>
            </w:r>
            <w:r>
              <w:rPr>
                <w:rFonts w:ascii="仿宋_GB2312" w:eastAsia="仿宋_GB2312" w:hAnsi="宋体" w:cs="宋体"/>
                <w:color w:val="000000" w:themeColor="text1"/>
                <w:kern w:val="0"/>
                <w:szCs w:val="21"/>
              </w:rPr>
              <w:t>第</w:t>
            </w:r>
            <w:r>
              <w:rPr>
                <w:rFonts w:ascii="仿宋_GB2312" w:eastAsia="仿宋_GB2312" w:hAnsi="宋体" w:cs="宋体" w:hint="eastAsia"/>
                <w:color w:val="000000" w:themeColor="text1"/>
                <w:kern w:val="0"/>
                <w:szCs w:val="21"/>
              </w:rPr>
              <w:t>三十</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第二款；处罚条款：</w:t>
            </w:r>
            <w:r>
              <w:rPr>
                <w:rFonts w:ascii="仿宋_GB2312" w:eastAsia="仿宋_GB2312" w:hAnsi="宋体" w:cs="宋体"/>
                <w:color w:val="000000" w:themeColor="text1"/>
                <w:kern w:val="0"/>
                <w:szCs w:val="21"/>
              </w:rPr>
              <w:t>第五十</w:t>
            </w:r>
            <w:r>
              <w:rPr>
                <w:rFonts w:ascii="仿宋_GB2312" w:eastAsia="仿宋_GB2312" w:hAnsi="宋体" w:cs="宋体" w:hint="eastAsia"/>
                <w:color w:val="000000" w:themeColor="text1"/>
                <w:kern w:val="0"/>
                <w:szCs w:val="21"/>
              </w:rPr>
              <w:t>四</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 责令停止违法行为，并处1万元以上10万元以下罚款。</w:t>
            </w:r>
          </w:p>
        </w:tc>
        <w:tc>
          <w:tcPr>
            <w:tcW w:w="1103" w:type="dxa"/>
            <w:shd w:val="clear" w:color="auto" w:fill="auto"/>
            <w:vAlign w:val="center"/>
          </w:tcPr>
          <w:p w14:paraId="7B8DDD33"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0000</w:t>
            </w:r>
          </w:p>
        </w:tc>
        <w:tc>
          <w:tcPr>
            <w:tcW w:w="990" w:type="dxa"/>
            <w:shd w:val="clear" w:color="auto" w:fill="auto"/>
            <w:vAlign w:val="center"/>
          </w:tcPr>
          <w:p w14:paraId="0C6BDEAC"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14A2AC1" w14:textId="77777777" w:rsidR="00EF274B" w:rsidRDefault="00EF274B">
            <w:pPr>
              <w:widowControl/>
              <w:rPr>
                <w:rFonts w:ascii="仿宋_GB2312" w:eastAsia="仿宋_GB2312" w:hAnsi="宋体" w:cs="宋体"/>
                <w:color w:val="000000" w:themeColor="text1"/>
                <w:kern w:val="0"/>
                <w:szCs w:val="21"/>
              </w:rPr>
            </w:pPr>
          </w:p>
        </w:tc>
        <w:tc>
          <w:tcPr>
            <w:tcW w:w="1628" w:type="dxa"/>
            <w:shd w:val="clear" w:color="auto" w:fill="auto"/>
            <w:vAlign w:val="center"/>
          </w:tcPr>
          <w:p w14:paraId="3556DF6B"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w:t>
            </w: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0000×（1＋情节系数）</w:t>
            </w:r>
          </w:p>
        </w:tc>
        <w:tc>
          <w:tcPr>
            <w:tcW w:w="2929" w:type="dxa"/>
            <w:gridSpan w:val="2"/>
            <w:shd w:val="clear" w:color="auto" w:fill="auto"/>
            <w:vAlign w:val="center"/>
          </w:tcPr>
          <w:p w14:paraId="60C5D347"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需要作出</w:t>
            </w:r>
            <w:r>
              <w:rPr>
                <w:rFonts w:ascii="仿宋_GB2312" w:eastAsia="仿宋_GB2312" w:hAnsi="宋体" w:cs="宋体"/>
                <w:color w:val="000000" w:themeColor="text1"/>
                <w:kern w:val="0"/>
                <w:szCs w:val="21"/>
              </w:rPr>
              <w:t>其</w:t>
            </w:r>
            <w:r>
              <w:rPr>
                <w:rFonts w:ascii="仿宋_GB2312" w:eastAsia="仿宋_GB2312" w:hAnsi="宋体" w:cs="宋体" w:hint="eastAsia"/>
                <w:color w:val="000000" w:themeColor="text1"/>
                <w:kern w:val="0"/>
                <w:szCs w:val="21"/>
              </w:rPr>
              <w:t>它额度</w:t>
            </w:r>
            <w:r>
              <w:rPr>
                <w:rFonts w:ascii="仿宋_GB2312" w:eastAsia="仿宋_GB2312" w:hAnsi="宋体" w:cs="宋体"/>
                <w:color w:val="000000" w:themeColor="text1"/>
                <w:kern w:val="0"/>
                <w:szCs w:val="21"/>
              </w:rPr>
              <w:t>处罚的，报</w:t>
            </w:r>
            <w:r>
              <w:rPr>
                <w:rFonts w:ascii="仿宋_GB2312" w:eastAsia="仿宋_GB2312" w:hAnsi="宋体" w:cs="宋体" w:hint="eastAsia"/>
                <w:color w:val="000000" w:themeColor="text1"/>
                <w:kern w:val="0"/>
                <w:szCs w:val="21"/>
              </w:rPr>
              <w:t>案审</w:t>
            </w:r>
            <w:r>
              <w:rPr>
                <w:rFonts w:ascii="仿宋_GB2312" w:eastAsia="仿宋_GB2312" w:hAnsi="宋体" w:cs="宋体"/>
                <w:color w:val="000000" w:themeColor="text1"/>
                <w:kern w:val="0"/>
                <w:szCs w:val="21"/>
              </w:rPr>
              <w:t>会</w:t>
            </w:r>
            <w:r>
              <w:rPr>
                <w:rFonts w:ascii="仿宋_GB2312" w:eastAsia="仿宋_GB2312" w:hAnsi="宋体" w:cs="宋体" w:hint="eastAsia"/>
                <w:color w:val="000000" w:themeColor="text1"/>
                <w:kern w:val="0"/>
                <w:szCs w:val="21"/>
              </w:rPr>
              <w:t>讨论</w:t>
            </w:r>
            <w:r>
              <w:rPr>
                <w:rFonts w:ascii="仿宋_GB2312" w:eastAsia="仿宋_GB2312" w:hAnsi="宋体" w:cs="宋体"/>
                <w:color w:val="000000" w:themeColor="text1"/>
                <w:kern w:val="0"/>
                <w:szCs w:val="21"/>
              </w:rPr>
              <w:t>决定。</w:t>
            </w:r>
          </w:p>
          <w:p w14:paraId="2047289B" w14:textId="77777777" w:rsidR="00EF274B" w:rsidRDefault="00EF274B">
            <w:pPr>
              <w:widowControl/>
              <w:rPr>
                <w:rFonts w:ascii="仿宋_GB2312" w:eastAsia="仿宋_GB2312" w:hAnsi="宋体" w:cs="宋体"/>
                <w:color w:val="000000" w:themeColor="text1"/>
                <w:kern w:val="0"/>
                <w:szCs w:val="21"/>
              </w:rPr>
            </w:pPr>
          </w:p>
          <w:p w14:paraId="64ED85AB"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造成损失的，依法承担赔偿责任；构成犯罪的，依法追究刑事责任。</w:t>
            </w:r>
          </w:p>
        </w:tc>
      </w:tr>
      <w:tr w:rsidR="00EF274B" w14:paraId="3DB41A95" w14:textId="77777777">
        <w:trPr>
          <w:gridAfter w:val="3"/>
          <w:wAfter w:w="5858" w:type="dxa"/>
          <w:trHeight w:val="457"/>
        </w:trPr>
        <w:tc>
          <w:tcPr>
            <w:tcW w:w="706" w:type="dxa"/>
            <w:shd w:val="clear" w:color="auto" w:fill="auto"/>
            <w:vAlign w:val="center"/>
          </w:tcPr>
          <w:p w14:paraId="04821D84"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13</w:t>
            </w:r>
          </w:p>
        </w:tc>
        <w:tc>
          <w:tcPr>
            <w:tcW w:w="1441" w:type="dxa"/>
            <w:shd w:val="clear" w:color="auto" w:fill="auto"/>
            <w:vAlign w:val="center"/>
          </w:tcPr>
          <w:p w14:paraId="0EB2FB84"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擅自改变具有特殊历史文化价值的人文景观原有风貌和格局</w:t>
            </w:r>
          </w:p>
        </w:tc>
        <w:tc>
          <w:tcPr>
            <w:tcW w:w="2867" w:type="dxa"/>
            <w:shd w:val="clear" w:color="auto" w:fill="auto"/>
            <w:vAlign w:val="center"/>
          </w:tcPr>
          <w:p w14:paraId="0367B107"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w:t>
            </w:r>
            <w:r>
              <w:rPr>
                <w:rFonts w:ascii="仿宋_GB2312" w:eastAsia="仿宋_GB2312" w:hAnsi="宋体" w:cs="宋体"/>
                <w:color w:val="000000" w:themeColor="text1"/>
                <w:kern w:val="0"/>
                <w:szCs w:val="21"/>
              </w:rPr>
              <w:t>第</w:t>
            </w:r>
            <w:r>
              <w:rPr>
                <w:rFonts w:ascii="仿宋_GB2312" w:eastAsia="仿宋_GB2312" w:hAnsi="宋体" w:cs="宋体" w:hint="eastAsia"/>
                <w:color w:val="000000" w:themeColor="text1"/>
                <w:kern w:val="0"/>
                <w:szCs w:val="21"/>
              </w:rPr>
              <w:t>三十</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第二款；处罚条款：</w:t>
            </w:r>
            <w:r>
              <w:rPr>
                <w:rFonts w:ascii="仿宋_GB2312" w:eastAsia="仿宋_GB2312" w:hAnsi="宋体" w:cs="宋体"/>
                <w:color w:val="000000" w:themeColor="text1"/>
                <w:kern w:val="0"/>
                <w:szCs w:val="21"/>
              </w:rPr>
              <w:t>第五十</w:t>
            </w:r>
            <w:r>
              <w:rPr>
                <w:rFonts w:ascii="仿宋_GB2312" w:eastAsia="仿宋_GB2312" w:hAnsi="宋体" w:cs="宋体" w:hint="eastAsia"/>
                <w:color w:val="000000" w:themeColor="text1"/>
                <w:kern w:val="0"/>
                <w:szCs w:val="21"/>
              </w:rPr>
              <w:t>四</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，责令停止违法行为，并处1万元以上10万元以下罚款。</w:t>
            </w:r>
          </w:p>
        </w:tc>
        <w:tc>
          <w:tcPr>
            <w:tcW w:w="1103" w:type="dxa"/>
            <w:shd w:val="clear" w:color="auto" w:fill="auto"/>
            <w:vAlign w:val="center"/>
          </w:tcPr>
          <w:p w14:paraId="3BFF0441"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0000</w:t>
            </w:r>
          </w:p>
        </w:tc>
        <w:tc>
          <w:tcPr>
            <w:tcW w:w="990" w:type="dxa"/>
            <w:shd w:val="clear" w:color="auto" w:fill="auto"/>
            <w:vAlign w:val="center"/>
          </w:tcPr>
          <w:p w14:paraId="4152F99F"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73F1198" w14:textId="77777777" w:rsidR="00EF274B" w:rsidRDefault="00EF274B">
            <w:pPr>
              <w:widowControl/>
              <w:rPr>
                <w:rFonts w:ascii="仿宋_GB2312" w:eastAsia="仿宋_GB2312" w:hAnsi="宋体" w:cs="宋体"/>
                <w:color w:val="000000" w:themeColor="text1"/>
                <w:kern w:val="0"/>
                <w:szCs w:val="21"/>
              </w:rPr>
            </w:pPr>
          </w:p>
        </w:tc>
        <w:tc>
          <w:tcPr>
            <w:tcW w:w="1628" w:type="dxa"/>
            <w:shd w:val="clear" w:color="auto" w:fill="auto"/>
            <w:vAlign w:val="center"/>
          </w:tcPr>
          <w:p w14:paraId="3992BCFA"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w:t>
            </w: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0000×（1＋情节系数）。</w:t>
            </w:r>
          </w:p>
        </w:tc>
        <w:tc>
          <w:tcPr>
            <w:tcW w:w="2929" w:type="dxa"/>
            <w:gridSpan w:val="2"/>
            <w:shd w:val="clear" w:color="auto" w:fill="auto"/>
            <w:vAlign w:val="center"/>
          </w:tcPr>
          <w:p w14:paraId="4D68849B" w14:textId="77777777" w:rsidR="00EF274B" w:rsidRDefault="00EF274B">
            <w:pPr>
              <w:widowControl/>
              <w:rPr>
                <w:rFonts w:ascii="仿宋_GB2312" w:eastAsia="仿宋_GB2312" w:hAnsi="宋体" w:cs="宋体"/>
                <w:color w:val="000000" w:themeColor="text1"/>
                <w:kern w:val="0"/>
                <w:szCs w:val="21"/>
              </w:rPr>
            </w:pPr>
          </w:p>
        </w:tc>
      </w:tr>
      <w:tr w:rsidR="00EF274B" w14:paraId="1AE0EC4B" w14:textId="77777777">
        <w:trPr>
          <w:gridAfter w:val="3"/>
          <w:wAfter w:w="5858" w:type="dxa"/>
          <w:trHeight w:val="457"/>
        </w:trPr>
        <w:tc>
          <w:tcPr>
            <w:tcW w:w="706" w:type="dxa"/>
            <w:shd w:val="clear" w:color="auto" w:fill="auto"/>
            <w:vAlign w:val="center"/>
          </w:tcPr>
          <w:p w14:paraId="416C8BAA"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14</w:t>
            </w:r>
          </w:p>
        </w:tc>
        <w:tc>
          <w:tcPr>
            <w:tcW w:w="1441" w:type="dxa"/>
            <w:shd w:val="clear" w:color="auto" w:fill="auto"/>
            <w:vAlign w:val="center"/>
          </w:tcPr>
          <w:p w14:paraId="7C36C1CF"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公园管理机构未按照标准做好清扫保洁</w:t>
            </w:r>
          </w:p>
        </w:tc>
        <w:tc>
          <w:tcPr>
            <w:tcW w:w="2867" w:type="dxa"/>
            <w:shd w:val="clear" w:color="auto" w:fill="auto"/>
            <w:vAlign w:val="center"/>
          </w:tcPr>
          <w:p w14:paraId="5BB62639"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w:t>
            </w:r>
            <w:r>
              <w:rPr>
                <w:rFonts w:ascii="仿宋_GB2312" w:eastAsia="仿宋_GB2312" w:hAnsi="宋体" w:cs="宋体"/>
                <w:color w:val="000000" w:themeColor="text1"/>
                <w:kern w:val="0"/>
                <w:szCs w:val="21"/>
              </w:rPr>
              <w:t>第</w:t>
            </w:r>
            <w:r>
              <w:rPr>
                <w:rFonts w:ascii="仿宋_GB2312" w:eastAsia="仿宋_GB2312" w:hAnsi="宋体" w:cs="宋体" w:hint="eastAsia"/>
                <w:color w:val="000000" w:themeColor="text1"/>
                <w:kern w:val="0"/>
                <w:szCs w:val="21"/>
              </w:rPr>
              <w:t>三十六</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第一款第</w:t>
            </w:r>
            <w:r>
              <w:rPr>
                <w:rFonts w:ascii="仿宋_GB2312" w:eastAsia="仿宋_GB2312" w:hAnsi="宋体" w:cs="宋体"/>
                <w:color w:val="000000" w:themeColor="text1"/>
                <w:kern w:val="0"/>
                <w:szCs w:val="21"/>
              </w:rPr>
              <w:t>（</w:t>
            </w:r>
            <w:r>
              <w:rPr>
                <w:rFonts w:ascii="仿宋_GB2312" w:eastAsia="仿宋_GB2312" w:hAnsi="宋体" w:cs="宋体" w:hint="eastAsia"/>
                <w:color w:val="000000" w:themeColor="text1"/>
                <w:kern w:val="0"/>
                <w:szCs w:val="21"/>
              </w:rPr>
              <w:t>一</w:t>
            </w:r>
            <w:r>
              <w:rPr>
                <w:rFonts w:ascii="仿宋_GB2312" w:eastAsia="仿宋_GB2312" w:hAnsi="宋体" w:cs="宋体"/>
                <w:color w:val="000000" w:themeColor="text1"/>
                <w:kern w:val="0"/>
                <w:szCs w:val="21"/>
              </w:rPr>
              <w:t>）（</w:t>
            </w:r>
            <w:r>
              <w:rPr>
                <w:rFonts w:ascii="仿宋_GB2312" w:eastAsia="仿宋_GB2312" w:hAnsi="宋体" w:cs="宋体" w:hint="eastAsia"/>
                <w:color w:val="000000" w:themeColor="text1"/>
                <w:kern w:val="0"/>
                <w:szCs w:val="21"/>
              </w:rPr>
              <w:t>五</w:t>
            </w:r>
            <w:r>
              <w:rPr>
                <w:rFonts w:ascii="仿宋_GB2312" w:eastAsia="仿宋_GB2312" w:hAnsi="宋体" w:cs="宋体"/>
                <w:color w:val="000000" w:themeColor="text1"/>
                <w:kern w:val="0"/>
                <w:szCs w:val="21"/>
              </w:rPr>
              <w:t>）（</w:t>
            </w:r>
            <w:r>
              <w:rPr>
                <w:rFonts w:ascii="仿宋_GB2312" w:eastAsia="仿宋_GB2312" w:hAnsi="宋体" w:cs="宋体" w:hint="eastAsia"/>
                <w:color w:val="000000" w:themeColor="text1"/>
                <w:kern w:val="0"/>
                <w:szCs w:val="21"/>
              </w:rPr>
              <w:t>六</w:t>
            </w:r>
            <w:r>
              <w:rPr>
                <w:rFonts w:ascii="仿宋_GB2312" w:eastAsia="仿宋_GB2312" w:hAnsi="宋体" w:cs="宋体"/>
                <w:color w:val="000000" w:themeColor="text1"/>
                <w:kern w:val="0"/>
                <w:szCs w:val="21"/>
              </w:rPr>
              <w:t>）</w:t>
            </w:r>
            <w:r>
              <w:rPr>
                <w:rFonts w:ascii="仿宋_GB2312" w:eastAsia="仿宋_GB2312" w:hAnsi="宋体" w:cs="宋体" w:hint="eastAsia"/>
                <w:color w:val="000000" w:themeColor="text1"/>
                <w:kern w:val="0"/>
                <w:szCs w:val="21"/>
              </w:rPr>
              <w:t>项；处罚条款：</w:t>
            </w:r>
            <w:r>
              <w:rPr>
                <w:rFonts w:ascii="仿宋_GB2312" w:eastAsia="仿宋_GB2312" w:hAnsi="宋体" w:cs="宋体"/>
                <w:color w:val="000000" w:themeColor="text1"/>
                <w:kern w:val="0"/>
                <w:szCs w:val="21"/>
              </w:rPr>
              <w:t>第五十</w:t>
            </w:r>
            <w:r>
              <w:rPr>
                <w:rFonts w:ascii="仿宋_GB2312" w:eastAsia="仿宋_GB2312" w:hAnsi="宋体" w:cs="宋体" w:hint="eastAsia"/>
                <w:color w:val="000000" w:themeColor="text1"/>
                <w:kern w:val="0"/>
                <w:szCs w:val="21"/>
              </w:rPr>
              <w:t>五</w:t>
            </w:r>
            <w:r>
              <w:rPr>
                <w:rFonts w:ascii="仿宋_GB2312" w:eastAsia="仿宋_GB2312" w:hAnsi="宋体" w:cs="宋体"/>
                <w:color w:val="000000" w:themeColor="text1"/>
                <w:kern w:val="0"/>
                <w:szCs w:val="21"/>
              </w:rPr>
              <w:t>条第（</w:t>
            </w:r>
            <w:r>
              <w:rPr>
                <w:rFonts w:ascii="仿宋_GB2312" w:eastAsia="仿宋_GB2312" w:hAnsi="宋体" w:cs="宋体" w:hint="eastAsia"/>
                <w:color w:val="000000" w:themeColor="text1"/>
                <w:kern w:val="0"/>
                <w:szCs w:val="21"/>
              </w:rPr>
              <w:t>一</w:t>
            </w:r>
            <w:r>
              <w:rPr>
                <w:rFonts w:ascii="仿宋_GB2312" w:eastAsia="仿宋_GB2312" w:hAnsi="宋体" w:cs="宋体"/>
                <w:color w:val="000000" w:themeColor="text1"/>
                <w:kern w:val="0"/>
                <w:szCs w:val="21"/>
              </w:rPr>
              <w:t>）</w:t>
            </w:r>
            <w:r>
              <w:rPr>
                <w:rFonts w:ascii="仿宋_GB2312" w:eastAsia="仿宋_GB2312" w:hAnsi="宋体" w:cs="宋体" w:hint="eastAsia"/>
                <w:color w:val="000000" w:themeColor="text1"/>
                <w:kern w:val="0"/>
                <w:szCs w:val="21"/>
              </w:rPr>
              <w:t>项，责令改正，并可以处100元以上1000元以下罚款。</w:t>
            </w:r>
          </w:p>
        </w:tc>
        <w:tc>
          <w:tcPr>
            <w:tcW w:w="1103" w:type="dxa"/>
            <w:shd w:val="clear" w:color="auto" w:fill="auto"/>
            <w:vAlign w:val="center"/>
          </w:tcPr>
          <w:p w14:paraId="75E534A4"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w:t>
            </w:r>
          </w:p>
        </w:tc>
        <w:tc>
          <w:tcPr>
            <w:tcW w:w="990" w:type="dxa"/>
            <w:shd w:val="clear" w:color="auto" w:fill="auto"/>
            <w:vAlign w:val="center"/>
          </w:tcPr>
          <w:p w14:paraId="752172E8"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F422DE3"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r>
              <w:rPr>
                <w:rFonts w:ascii="仿宋_GB2312" w:eastAsia="仿宋_GB2312" w:hAnsi="宋体" w:cs="宋体"/>
                <w:color w:val="000000" w:themeColor="text1"/>
                <w:kern w:val="0"/>
                <w:szCs w:val="21"/>
              </w:rPr>
              <w:t>北京市主要公园</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系数5-9</w:t>
            </w:r>
            <w:r>
              <w:rPr>
                <w:rFonts w:ascii="仿宋_GB2312" w:eastAsia="仿宋_GB2312" w:hAnsi="宋体" w:cs="宋体" w:hint="eastAsia"/>
                <w:color w:val="000000" w:themeColor="text1"/>
                <w:kern w:val="0"/>
                <w:szCs w:val="21"/>
              </w:rPr>
              <w:t>；2.其它公园的，系数</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4</w:t>
            </w:r>
            <w:r>
              <w:rPr>
                <w:rFonts w:ascii="仿宋_GB2312" w:eastAsia="仿宋_GB2312" w:hAnsi="宋体" w:cs="宋体" w:hint="eastAsia"/>
                <w:color w:val="000000" w:themeColor="text1"/>
                <w:kern w:val="0"/>
                <w:szCs w:val="21"/>
              </w:rPr>
              <w:t>。</w:t>
            </w:r>
          </w:p>
        </w:tc>
        <w:tc>
          <w:tcPr>
            <w:tcW w:w="1628" w:type="dxa"/>
            <w:shd w:val="clear" w:color="auto" w:fill="auto"/>
            <w:vAlign w:val="center"/>
          </w:tcPr>
          <w:p w14:paraId="48E71DD4"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罚款数额＝100×（1＋情节系数＋变量系数）。</w:t>
            </w:r>
          </w:p>
        </w:tc>
        <w:tc>
          <w:tcPr>
            <w:tcW w:w="2929" w:type="dxa"/>
            <w:gridSpan w:val="2"/>
            <w:shd w:val="clear" w:color="auto" w:fill="auto"/>
            <w:vAlign w:val="center"/>
          </w:tcPr>
          <w:p w14:paraId="657028FA"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需要</w:t>
            </w:r>
            <w:r>
              <w:rPr>
                <w:rFonts w:ascii="仿宋_GB2312" w:eastAsia="仿宋_GB2312" w:hAnsi="宋体" w:cs="宋体" w:hint="eastAsia"/>
                <w:color w:val="000000" w:themeColor="text1"/>
                <w:kern w:val="0"/>
                <w:szCs w:val="21"/>
              </w:rPr>
              <w:t>作出其它额度处罚</w:t>
            </w:r>
            <w:r>
              <w:rPr>
                <w:rFonts w:ascii="仿宋_GB2312" w:eastAsia="仿宋_GB2312" w:hAnsi="宋体" w:cs="宋体"/>
                <w:color w:val="000000" w:themeColor="text1"/>
                <w:kern w:val="0"/>
                <w:szCs w:val="21"/>
              </w:rPr>
              <w:t>的，</w:t>
            </w:r>
            <w:r>
              <w:rPr>
                <w:rFonts w:ascii="仿宋_GB2312" w:eastAsia="仿宋_GB2312" w:hAnsi="宋体" w:cs="宋体" w:hint="eastAsia"/>
                <w:color w:val="000000" w:themeColor="text1"/>
                <w:kern w:val="0"/>
                <w:szCs w:val="21"/>
              </w:rPr>
              <w:t>由</w:t>
            </w:r>
            <w:r>
              <w:rPr>
                <w:rFonts w:ascii="仿宋_GB2312" w:eastAsia="仿宋_GB2312" w:hAnsi="宋体" w:cs="宋体"/>
                <w:color w:val="000000" w:themeColor="text1"/>
                <w:kern w:val="0"/>
                <w:szCs w:val="21"/>
              </w:rPr>
              <w:t>执法人员</w:t>
            </w:r>
            <w:r>
              <w:rPr>
                <w:rFonts w:ascii="仿宋_GB2312" w:eastAsia="仿宋_GB2312" w:hAnsi="宋体" w:cs="宋体" w:hint="eastAsia"/>
                <w:color w:val="000000" w:themeColor="text1"/>
                <w:kern w:val="0"/>
                <w:szCs w:val="21"/>
              </w:rPr>
              <w:t>说明</w:t>
            </w:r>
            <w:r>
              <w:rPr>
                <w:rFonts w:ascii="仿宋_GB2312" w:eastAsia="仿宋_GB2312" w:hAnsi="宋体" w:cs="宋体"/>
                <w:color w:val="000000" w:themeColor="text1"/>
                <w:kern w:val="0"/>
                <w:szCs w:val="21"/>
              </w:rPr>
              <w:t>情况</w:t>
            </w:r>
            <w:r>
              <w:rPr>
                <w:rFonts w:ascii="仿宋_GB2312" w:eastAsia="仿宋_GB2312" w:hAnsi="宋体" w:cs="宋体" w:hint="eastAsia"/>
                <w:color w:val="000000" w:themeColor="text1"/>
                <w:kern w:val="0"/>
                <w:szCs w:val="21"/>
              </w:rPr>
              <w:t>并</w:t>
            </w:r>
            <w:r>
              <w:rPr>
                <w:rFonts w:ascii="仿宋_GB2312" w:eastAsia="仿宋_GB2312" w:hAnsi="宋体" w:cs="宋体"/>
                <w:color w:val="000000" w:themeColor="text1"/>
                <w:kern w:val="0"/>
                <w:szCs w:val="21"/>
              </w:rPr>
              <w:t>记录在案。</w:t>
            </w:r>
          </w:p>
        </w:tc>
      </w:tr>
      <w:tr w:rsidR="00EF274B" w14:paraId="7082BBC0" w14:textId="77777777">
        <w:trPr>
          <w:gridAfter w:val="3"/>
          <w:wAfter w:w="5858" w:type="dxa"/>
          <w:trHeight w:val="457"/>
        </w:trPr>
        <w:tc>
          <w:tcPr>
            <w:tcW w:w="706" w:type="dxa"/>
            <w:shd w:val="clear" w:color="auto" w:fill="auto"/>
            <w:vAlign w:val="center"/>
          </w:tcPr>
          <w:p w14:paraId="41D5BB2F"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15</w:t>
            </w:r>
          </w:p>
        </w:tc>
        <w:tc>
          <w:tcPr>
            <w:tcW w:w="1441" w:type="dxa"/>
            <w:shd w:val="clear" w:color="auto" w:fill="auto"/>
            <w:vAlign w:val="center"/>
          </w:tcPr>
          <w:p w14:paraId="3F7ACDEB"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在公园内搭建棚舍、擅自摆摊设点</w:t>
            </w:r>
          </w:p>
        </w:tc>
        <w:tc>
          <w:tcPr>
            <w:tcW w:w="2867" w:type="dxa"/>
            <w:shd w:val="clear" w:color="auto" w:fill="auto"/>
            <w:vAlign w:val="center"/>
          </w:tcPr>
          <w:p w14:paraId="653A9406"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w:t>
            </w:r>
            <w:r>
              <w:rPr>
                <w:rFonts w:ascii="仿宋_GB2312" w:eastAsia="仿宋_GB2312" w:hAnsi="宋体" w:cs="宋体"/>
                <w:color w:val="000000" w:themeColor="text1"/>
                <w:kern w:val="0"/>
                <w:szCs w:val="21"/>
              </w:rPr>
              <w:t>第</w:t>
            </w:r>
            <w:r>
              <w:rPr>
                <w:rFonts w:ascii="仿宋_GB2312" w:eastAsia="仿宋_GB2312" w:hAnsi="宋体" w:cs="宋体" w:hint="eastAsia"/>
                <w:color w:val="000000" w:themeColor="text1"/>
                <w:kern w:val="0"/>
                <w:szCs w:val="21"/>
              </w:rPr>
              <w:t>三十七</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；处罚条款：</w:t>
            </w:r>
            <w:r>
              <w:rPr>
                <w:rFonts w:ascii="仿宋_GB2312" w:eastAsia="仿宋_GB2312" w:hAnsi="宋体" w:cs="宋体"/>
                <w:color w:val="000000" w:themeColor="text1"/>
                <w:kern w:val="0"/>
                <w:szCs w:val="21"/>
              </w:rPr>
              <w:t>第五十</w:t>
            </w:r>
            <w:r>
              <w:rPr>
                <w:rFonts w:ascii="仿宋_GB2312" w:eastAsia="仿宋_GB2312" w:hAnsi="宋体" w:cs="宋体" w:hint="eastAsia"/>
                <w:color w:val="000000" w:themeColor="text1"/>
                <w:kern w:val="0"/>
                <w:szCs w:val="21"/>
              </w:rPr>
              <w:t>五</w:t>
            </w:r>
            <w:r>
              <w:rPr>
                <w:rFonts w:ascii="仿宋_GB2312" w:eastAsia="仿宋_GB2312" w:hAnsi="宋体" w:cs="宋体"/>
                <w:color w:val="000000" w:themeColor="text1"/>
                <w:kern w:val="0"/>
                <w:szCs w:val="21"/>
              </w:rPr>
              <w:t>条第（</w:t>
            </w:r>
            <w:r>
              <w:rPr>
                <w:rFonts w:ascii="仿宋_GB2312" w:eastAsia="仿宋_GB2312" w:hAnsi="宋体" w:cs="宋体" w:hint="eastAsia"/>
                <w:color w:val="000000" w:themeColor="text1"/>
                <w:kern w:val="0"/>
                <w:szCs w:val="21"/>
              </w:rPr>
              <w:t>二</w:t>
            </w:r>
            <w:r>
              <w:rPr>
                <w:rFonts w:ascii="仿宋_GB2312" w:eastAsia="仿宋_GB2312" w:hAnsi="宋体" w:cs="宋体"/>
                <w:color w:val="000000" w:themeColor="text1"/>
                <w:kern w:val="0"/>
                <w:szCs w:val="21"/>
              </w:rPr>
              <w:t>）</w:t>
            </w:r>
            <w:r>
              <w:rPr>
                <w:rFonts w:ascii="仿宋_GB2312" w:eastAsia="仿宋_GB2312" w:hAnsi="宋体" w:cs="宋体" w:hint="eastAsia"/>
                <w:color w:val="000000" w:themeColor="text1"/>
                <w:kern w:val="0"/>
                <w:szCs w:val="21"/>
              </w:rPr>
              <w:t>项，责令改正，并可以处100元以上1000元以下罚款。</w:t>
            </w:r>
          </w:p>
        </w:tc>
        <w:tc>
          <w:tcPr>
            <w:tcW w:w="1103" w:type="dxa"/>
            <w:shd w:val="clear" w:color="auto" w:fill="auto"/>
            <w:vAlign w:val="center"/>
          </w:tcPr>
          <w:p w14:paraId="134D9A5A"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w:t>
            </w:r>
          </w:p>
        </w:tc>
        <w:tc>
          <w:tcPr>
            <w:tcW w:w="990" w:type="dxa"/>
            <w:shd w:val="clear" w:color="auto" w:fill="auto"/>
            <w:vAlign w:val="center"/>
          </w:tcPr>
          <w:p w14:paraId="23271EF4"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EDB2938"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r>
              <w:rPr>
                <w:rFonts w:ascii="仿宋_GB2312" w:eastAsia="仿宋_GB2312" w:hAnsi="宋体" w:cs="宋体"/>
                <w:color w:val="000000" w:themeColor="text1"/>
                <w:kern w:val="0"/>
                <w:szCs w:val="21"/>
              </w:rPr>
              <w:t>北京市主要公园</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系数5-9</w:t>
            </w:r>
            <w:r>
              <w:rPr>
                <w:rFonts w:ascii="仿宋_GB2312" w:eastAsia="仿宋_GB2312" w:hAnsi="宋体" w:cs="宋体" w:hint="eastAsia"/>
                <w:color w:val="000000" w:themeColor="text1"/>
                <w:kern w:val="0"/>
                <w:szCs w:val="21"/>
              </w:rPr>
              <w:t>；2.其它公园的，系数</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4</w:t>
            </w:r>
            <w:r>
              <w:rPr>
                <w:rFonts w:ascii="仿宋_GB2312" w:eastAsia="仿宋_GB2312" w:hAnsi="宋体" w:cs="宋体" w:hint="eastAsia"/>
                <w:color w:val="000000" w:themeColor="text1"/>
                <w:kern w:val="0"/>
                <w:szCs w:val="21"/>
              </w:rPr>
              <w:t>。</w:t>
            </w:r>
          </w:p>
        </w:tc>
        <w:tc>
          <w:tcPr>
            <w:tcW w:w="1628" w:type="dxa"/>
            <w:shd w:val="clear" w:color="auto" w:fill="auto"/>
            <w:vAlign w:val="center"/>
          </w:tcPr>
          <w:p w14:paraId="28C91420"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罚款数额＝100×（1＋情节系数＋变量系数）。</w:t>
            </w:r>
          </w:p>
        </w:tc>
        <w:tc>
          <w:tcPr>
            <w:tcW w:w="2929" w:type="dxa"/>
            <w:gridSpan w:val="2"/>
            <w:shd w:val="clear" w:color="auto" w:fill="auto"/>
            <w:vAlign w:val="center"/>
          </w:tcPr>
          <w:p w14:paraId="4515CDBE"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需要</w:t>
            </w:r>
            <w:r>
              <w:rPr>
                <w:rFonts w:ascii="仿宋_GB2312" w:eastAsia="仿宋_GB2312" w:hAnsi="宋体" w:cs="宋体" w:hint="eastAsia"/>
                <w:color w:val="000000" w:themeColor="text1"/>
                <w:kern w:val="0"/>
                <w:szCs w:val="21"/>
              </w:rPr>
              <w:t>作出其它额度处罚</w:t>
            </w:r>
            <w:r>
              <w:rPr>
                <w:rFonts w:ascii="仿宋_GB2312" w:eastAsia="仿宋_GB2312" w:hAnsi="宋体" w:cs="宋体"/>
                <w:color w:val="000000" w:themeColor="text1"/>
                <w:kern w:val="0"/>
                <w:szCs w:val="21"/>
              </w:rPr>
              <w:t>的，</w:t>
            </w:r>
            <w:r>
              <w:rPr>
                <w:rFonts w:ascii="仿宋_GB2312" w:eastAsia="仿宋_GB2312" w:hAnsi="宋体" w:cs="宋体" w:hint="eastAsia"/>
                <w:color w:val="000000" w:themeColor="text1"/>
                <w:kern w:val="0"/>
                <w:szCs w:val="21"/>
              </w:rPr>
              <w:t>由</w:t>
            </w:r>
            <w:r>
              <w:rPr>
                <w:rFonts w:ascii="仿宋_GB2312" w:eastAsia="仿宋_GB2312" w:hAnsi="宋体" w:cs="宋体"/>
                <w:color w:val="000000" w:themeColor="text1"/>
                <w:kern w:val="0"/>
                <w:szCs w:val="21"/>
              </w:rPr>
              <w:t>执法人员</w:t>
            </w:r>
            <w:r>
              <w:rPr>
                <w:rFonts w:ascii="仿宋_GB2312" w:eastAsia="仿宋_GB2312" w:hAnsi="宋体" w:cs="宋体" w:hint="eastAsia"/>
                <w:color w:val="000000" w:themeColor="text1"/>
                <w:kern w:val="0"/>
                <w:szCs w:val="21"/>
              </w:rPr>
              <w:t>说明</w:t>
            </w:r>
            <w:r>
              <w:rPr>
                <w:rFonts w:ascii="仿宋_GB2312" w:eastAsia="仿宋_GB2312" w:hAnsi="宋体" w:cs="宋体"/>
                <w:color w:val="000000" w:themeColor="text1"/>
                <w:kern w:val="0"/>
                <w:szCs w:val="21"/>
              </w:rPr>
              <w:t>情况</w:t>
            </w:r>
            <w:r>
              <w:rPr>
                <w:rFonts w:ascii="仿宋_GB2312" w:eastAsia="仿宋_GB2312" w:hAnsi="宋体" w:cs="宋体" w:hint="eastAsia"/>
                <w:color w:val="000000" w:themeColor="text1"/>
                <w:kern w:val="0"/>
                <w:szCs w:val="21"/>
              </w:rPr>
              <w:t>并</w:t>
            </w:r>
            <w:r>
              <w:rPr>
                <w:rFonts w:ascii="仿宋_GB2312" w:eastAsia="仿宋_GB2312" w:hAnsi="宋体" w:cs="宋体"/>
                <w:color w:val="000000" w:themeColor="text1"/>
                <w:kern w:val="0"/>
                <w:szCs w:val="21"/>
              </w:rPr>
              <w:t>记录在案。</w:t>
            </w:r>
          </w:p>
        </w:tc>
      </w:tr>
      <w:tr w:rsidR="00EF274B" w14:paraId="40037430" w14:textId="77777777">
        <w:trPr>
          <w:gridAfter w:val="3"/>
          <w:wAfter w:w="5858" w:type="dxa"/>
          <w:trHeight w:val="457"/>
        </w:trPr>
        <w:tc>
          <w:tcPr>
            <w:tcW w:w="706" w:type="dxa"/>
            <w:shd w:val="clear" w:color="auto" w:fill="auto"/>
            <w:vAlign w:val="center"/>
          </w:tcPr>
          <w:p w14:paraId="6269AAC3"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16</w:t>
            </w:r>
          </w:p>
        </w:tc>
        <w:tc>
          <w:tcPr>
            <w:tcW w:w="1441" w:type="dxa"/>
            <w:shd w:val="clear" w:color="auto" w:fill="auto"/>
            <w:vAlign w:val="center"/>
          </w:tcPr>
          <w:p w14:paraId="0AC8D7FB"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在公园内随意堆放物料、拉绳挂物</w:t>
            </w:r>
          </w:p>
        </w:tc>
        <w:tc>
          <w:tcPr>
            <w:tcW w:w="2867" w:type="dxa"/>
            <w:shd w:val="clear" w:color="auto" w:fill="auto"/>
            <w:vAlign w:val="center"/>
          </w:tcPr>
          <w:p w14:paraId="56126331"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w:t>
            </w:r>
            <w:r>
              <w:rPr>
                <w:rFonts w:ascii="仿宋_GB2312" w:eastAsia="仿宋_GB2312" w:hAnsi="宋体" w:cs="宋体"/>
                <w:color w:val="000000" w:themeColor="text1"/>
                <w:kern w:val="0"/>
                <w:szCs w:val="21"/>
              </w:rPr>
              <w:t>第</w:t>
            </w:r>
            <w:r>
              <w:rPr>
                <w:rFonts w:ascii="仿宋_GB2312" w:eastAsia="仿宋_GB2312" w:hAnsi="宋体" w:cs="宋体" w:hint="eastAsia"/>
                <w:color w:val="000000" w:themeColor="text1"/>
                <w:kern w:val="0"/>
                <w:szCs w:val="21"/>
              </w:rPr>
              <w:t>三十七</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；处罚条款：</w:t>
            </w:r>
            <w:r>
              <w:rPr>
                <w:rFonts w:ascii="仿宋_GB2312" w:eastAsia="仿宋_GB2312" w:hAnsi="宋体" w:cs="宋体"/>
                <w:color w:val="000000" w:themeColor="text1"/>
                <w:kern w:val="0"/>
                <w:szCs w:val="21"/>
              </w:rPr>
              <w:t>第五十</w:t>
            </w:r>
            <w:r>
              <w:rPr>
                <w:rFonts w:ascii="仿宋_GB2312" w:eastAsia="仿宋_GB2312" w:hAnsi="宋体" w:cs="宋体" w:hint="eastAsia"/>
                <w:color w:val="000000" w:themeColor="text1"/>
                <w:kern w:val="0"/>
                <w:szCs w:val="21"/>
              </w:rPr>
              <w:t>五</w:t>
            </w:r>
            <w:r>
              <w:rPr>
                <w:rFonts w:ascii="仿宋_GB2312" w:eastAsia="仿宋_GB2312" w:hAnsi="宋体" w:cs="宋体"/>
                <w:color w:val="000000" w:themeColor="text1"/>
                <w:kern w:val="0"/>
                <w:szCs w:val="21"/>
              </w:rPr>
              <w:t>条第（</w:t>
            </w:r>
            <w:r>
              <w:rPr>
                <w:rFonts w:ascii="仿宋_GB2312" w:eastAsia="仿宋_GB2312" w:hAnsi="宋体" w:cs="宋体" w:hint="eastAsia"/>
                <w:color w:val="000000" w:themeColor="text1"/>
                <w:kern w:val="0"/>
                <w:szCs w:val="21"/>
              </w:rPr>
              <w:t>三</w:t>
            </w:r>
            <w:r>
              <w:rPr>
                <w:rFonts w:ascii="仿宋_GB2312" w:eastAsia="仿宋_GB2312" w:hAnsi="宋体" w:cs="宋体"/>
                <w:color w:val="000000" w:themeColor="text1"/>
                <w:kern w:val="0"/>
                <w:szCs w:val="21"/>
              </w:rPr>
              <w:t>）</w:t>
            </w:r>
            <w:r>
              <w:rPr>
                <w:rFonts w:ascii="仿宋_GB2312" w:eastAsia="仿宋_GB2312" w:hAnsi="宋体" w:cs="宋体" w:hint="eastAsia"/>
                <w:color w:val="000000" w:themeColor="text1"/>
                <w:kern w:val="0"/>
                <w:szCs w:val="21"/>
              </w:rPr>
              <w:t>项，责令改正，并可以处100元以上1000元以下罚款。</w:t>
            </w:r>
          </w:p>
        </w:tc>
        <w:tc>
          <w:tcPr>
            <w:tcW w:w="1103" w:type="dxa"/>
            <w:shd w:val="clear" w:color="auto" w:fill="auto"/>
            <w:vAlign w:val="center"/>
          </w:tcPr>
          <w:p w14:paraId="1A7432AF"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w:t>
            </w:r>
          </w:p>
        </w:tc>
        <w:tc>
          <w:tcPr>
            <w:tcW w:w="990" w:type="dxa"/>
            <w:shd w:val="clear" w:color="auto" w:fill="auto"/>
            <w:vAlign w:val="center"/>
          </w:tcPr>
          <w:p w14:paraId="76C91BEB"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C40F6FE"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r>
              <w:rPr>
                <w:rFonts w:ascii="仿宋_GB2312" w:eastAsia="仿宋_GB2312" w:hAnsi="宋体" w:cs="宋体"/>
                <w:color w:val="000000" w:themeColor="text1"/>
                <w:kern w:val="0"/>
                <w:szCs w:val="21"/>
              </w:rPr>
              <w:t>北京市主要公园</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系数5-9</w:t>
            </w:r>
            <w:r>
              <w:rPr>
                <w:rFonts w:ascii="仿宋_GB2312" w:eastAsia="仿宋_GB2312" w:hAnsi="宋体" w:cs="宋体" w:hint="eastAsia"/>
                <w:color w:val="000000" w:themeColor="text1"/>
                <w:kern w:val="0"/>
                <w:szCs w:val="21"/>
              </w:rPr>
              <w:t>；2.其它公园的，系数</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4</w:t>
            </w:r>
            <w:r>
              <w:rPr>
                <w:rFonts w:ascii="仿宋_GB2312" w:eastAsia="仿宋_GB2312" w:hAnsi="宋体" w:cs="宋体" w:hint="eastAsia"/>
                <w:color w:val="000000" w:themeColor="text1"/>
                <w:kern w:val="0"/>
                <w:szCs w:val="21"/>
              </w:rPr>
              <w:t>。</w:t>
            </w:r>
          </w:p>
        </w:tc>
        <w:tc>
          <w:tcPr>
            <w:tcW w:w="1628" w:type="dxa"/>
            <w:shd w:val="clear" w:color="auto" w:fill="auto"/>
            <w:vAlign w:val="center"/>
          </w:tcPr>
          <w:p w14:paraId="0350220E"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罚款数额＝100×（1＋情节系数＋变量系数）。</w:t>
            </w:r>
          </w:p>
        </w:tc>
        <w:tc>
          <w:tcPr>
            <w:tcW w:w="2929" w:type="dxa"/>
            <w:gridSpan w:val="2"/>
            <w:shd w:val="clear" w:color="auto" w:fill="auto"/>
            <w:vAlign w:val="center"/>
          </w:tcPr>
          <w:p w14:paraId="343713E8"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需要</w:t>
            </w:r>
            <w:r>
              <w:rPr>
                <w:rFonts w:ascii="仿宋_GB2312" w:eastAsia="仿宋_GB2312" w:hAnsi="宋体" w:cs="宋体" w:hint="eastAsia"/>
                <w:color w:val="000000" w:themeColor="text1"/>
                <w:kern w:val="0"/>
                <w:szCs w:val="21"/>
              </w:rPr>
              <w:t>作出其它额度处罚</w:t>
            </w:r>
            <w:r>
              <w:rPr>
                <w:rFonts w:ascii="仿宋_GB2312" w:eastAsia="仿宋_GB2312" w:hAnsi="宋体" w:cs="宋体"/>
                <w:color w:val="000000" w:themeColor="text1"/>
                <w:kern w:val="0"/>
                <w:szCs w:val="21"/>
              </w:rPr>
              <w:t>的，</w:t>
            </w:r>
            <w:r>
              <w:rPr>
                <w:rFonts w:ascii="仿宋_GB2312" w:eastAsia="仿宋_GB2312" w:hAnsi="宋体" w:cs="宋体" w:hint="eastAsia"/>
                <w:color w:val="000000" w:themeColor="text1"/>
                <w:kern w:val="0"/>
                <w:szCs w:val="21"/>
              </w:rPr>
              <w:t>由</w:t>
            </w:r>
            <w:r>
              <w:rPr>
                <w:rFonts w:ascii="仿宋_GB2312" w:eastAsia="仿宋_GB2312" w:hAnsi="宋体" w:cs="宋体"/>
                <w:color w:val="000000" w:themeColor="text1"/>
                <w:kern w:val="0"/>
                <w:szCs w:val="21"/>
              </w:rPr>
              <w:t>执法人员</w:t>
            </w:r>
            <w:r>
              <w:rPr>
                <w:rFonts w:ascii="仿宋_GB2312" w:eastAsia="仿宋_GB2312" w:hAnsi="宋体" w:cs="宋体" w:hint="eastAsia"/>
                <w:color w:val="000000" w:themeColor="text1"/>
                <w:kern w:val="0"/>
                <w:szCs w:val="21"/>
              </w:rPr>
              <w:t>说明</w:t>
            </w:r>
            <w:r>
              <w:rPr>
                <w:rFonts w:ascii="仿宋_GB2312" w:eastAsia="仿宋_GB2312" w:hAnsi="宋体" w:cs="宋体"/>
                <w:color w:val="000000" w:themeColor="text1"/>
                <w:kern w:val="0"/>
                <w:szCs w:val="21"/>
              </w:rPr>
              <w:t>情况</w:t>
            </w:r>
            <w:r>
              <w:rPr>
                <w:rFonts w:ascii="仿宋_GB2312" w:eastAsia="仿宋_GB2312" w:hAnsi="宋体" w:cs="宋体" w:hint="eastAsia"/>
                <w:color w:val="000000" w:themeColor="text1"/>
                <w:kern w:val="0"/>
                <w:szCs w:val="21"/>
              </w:rPr>
              <w:t>并</w:t>
            </w:r>
            <w:r>
              <w:rPr>
                <w:rFonts w:ascii="仿宋_GB2312" w:eastAsia="仿宋_GB2312" w:hAnsi="宋体" w:cs="宋体"/>
                <w:color w:val="000000" w:themeColor="text1"/>
                <w:kern w:val="0"/>
                <w:szCs w:val="21"/>
              </w:rPr>
              <w:t>记录在案。</w:t>
            </w:r>
          </w:p>
        </w:tc>
      </w:tr>
      <w:tr w:rsidR="00EF274B" w14:paraId="0CD2CD4E" w14:textId="77777777">
        <w:trPr>
          <w:gridAfter w:val="3"/>
          <w:wAfter w:w="5858" w:type="dxa"/>
          <w:trHeight w:val="1920"/>
        </w:trPr>
        <w:tc>
          <w:tcPr>
            <w:tcW w:w="706" w:type="dxa"/>
            <w:shd w:val="clear" w:color="auto" w:fill="auto"/>
            <w:vAlign w:val="center"/>
          </w:tcPr>
          <w:p w14:paraId="5F8D3C2A"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17</w:t>
            </w:r>
          </w:p>
        </w:tc>
        <w:tc>
          <w:tcPr>
            <w:tcW w:w="1441" w:type="dxa"/>
            <w:shd w:val="clear" w:color="auto" w:fill="auto"/>
            <w:vAlign w:val="center"/>
          </w:tcPr>
          <w:p w14:paraId="4849F238"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公园内牌示污损、丢失不及时更换或者补设</w:t>
            </w:r>
          </w:p>
        </w:tc>
        <w:tc>
          <w:tcPr>
            <w:tcW w:w="2867" w:type="dxa"/>
            <w:shd w:val="clear" w:color="auto" w:fill="auto"/>
            <w:vAlign w:val="center"/>
          </w:tcPr>
          <w:p w14:paraId="57DE3BD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w:t>
            </w:r>
            <w:r>
              <w:rPr>
                <w:rFonts w:ascii="仿宋_GB2312" w:eastAsia="仿宋_GB2312" w:hAnsi="宋体" w:cs="宋体"/>
                <w:color w:val="000000" w:themeColor="text1"/>
                <w:kern w:val="0"/>
                <w:szCs w:val="21"/>
              </w:rPr>
              <w:t>第</w:t>
            </w:r>
            <w:r>
              <w:rPr>
                <w:rFonts w:ascii="仿宋_GB2312" w:eastAsia="仿宋_GB2312" w:hAnsi="宋体" w:cs="宋体" w:hint="eastAsia"/>
                <w:color w:val="000000" w:themeColor="text1"/>
                <w:kern w:val="0"/>
                <w:szCs w:val="21"/>
              </w:rPr>
              <w:t>三十八</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第一款；处罚条款：</w:t>
            </w:r>
            <w:r>
              <w:rPr>
                <w:rFonts w:ascii="仿宋_GB2312" w:eastAsia="仿宋_GB2312" w:hAnsi="宋体" w:cs="宋体"/>
                <w:color w:val="000000" w:themeColor="text1"/>
                <w:kern w:val="0"/>
                <w:szCs w:val="21"/>
              </w:rPr>
              <w:t>第五十</w:t>
            </w:r>
            <w:r>
              <w:rPr>
                <w:rFonts w:ascii="仿宋_GB2312" w:eastAsia="仿宋_GB2312" w:hAnsi="宋体" w:cs="宋体" w:hint="eastAsia"/>
                <w:color w:val="000000" w:themeColor="text1"/>
                <w:kern w:val="0"/>
                <w:szCs w:val="21"/>
              </w:rPr>
              <w:t>五</w:t>
            </w:r>
            <w:r>
              <w:rPr>
                <w:rFonts w:ascii="仿宋_GB2312" w:eastAsia="仿宋_GB2312" w:hAnsi="宋体" w:cs="宋体"/>
                <w:color w:val="000000" w:themeColor="text1"/>
                <w:kern w:val="0"/>
                <w:szCs w:val="21"/>
              </w:rPr>
              <w:t>条第（</w:t>
            </w:r>
            <w:r>
              <w:rPr>
                <w:rFonts w:ascii="仿宋_GB2312" w:eastAsia="仿宋_GB2312" w:hAnsi="宋体" w:cs="宋体" w:hint="eastAsia"/>
                <w:color w:val="000000" w:themeColor="text1"/>
                <w:kern w:val="0"/>
                <w:szCs w:val="21"/>
              </w:rPr>
              <w:t>四</w:t>
            </w:r>
            <w:r>
              <w:rPr>
                <w:rFonts w:ascii="仿宋_GB2312" w:eastAsia="仿宋_GB2312" w:hAnsi="宋体" w:cs="宋体"/>
                <w:color w:val="000000" w:themeColor="text1"/>
                <w:kern w:val="0"/>
                <w:szCs w:val="21"/>
              </w:rPr>
              <w:t>）</w:t>
            </w:r>
            <w:r>
              <w:rPr>
                <w:rFonts w:ascii="仿宋_GB2312" w:eastAsia="仿宋_GB2312" w:hAnsi="宋体" w:cs="宋体" w:hint="eastAsia"/>
                <w:color w:val="000000" w:themeColor="text1"/>
                <w:kern w:val="0"/>
                <w:szCs w:val="21"/>
              </w:rPr>
              <w:t>项，责令改正，并可以处100元以上1000元以下罚款。</w:t>
            </w:r>
          </w:p>
        </w:tc>
        <w:tc>
          <w:tcPr>
            <w:tcW w:w="1103" w:type="dxa"/>
            <w:shd w:val="clear" w:color="auto" w:fill="auto"/>
            <w:vAlign w:val="center"/>
          </w:tcPr>
          <w:p w14:paraId="03A982D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w:t>
            </w:r>
          </w:p>
        </w:tc>
        <w:tc>
          <w:tcPr>
            <w:tcW w:w="990" w:type="dxa"/>
            <w:shd w:val="clear" w:color="auto" w:fill="auto"/>
            <w:vAlign w:val="center"/>
          </w:tcPr>
          <w:p w14:paraId="190E2C2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FBFD1A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r>
              <w:rPr>
                <w:rFonts w:ascii="仿宋_GB2312" w:eastAsia="仿宋_GB2312" w:hAnsi="宋体" w:cs="宋体"/>
                <w:color w:val="000000" w:themeColor="text1"/>
                <w:kern w:val="0"/>
                <w:szCs w:val="21"/>
              </w:rPr>
              <w:t>北京市主要公园</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系数5-9</w:t>
            </w:r>
            <w:r>
              <w:rPr>
                <w:rFonts w:ascii="仿宋_GB2312" w:eastAsia="仿宋_GB2312" w:hAnsi="宋体" w:cs="宋体" w:hint="eastAsia"/>
                <w:color w:val="000000" w:themeColor="text1"/>
                <w:kern w:val="0"/>
                <w:szCs w:val="21"/>
              </w:rPr>
              <w:t>；2.其它公园的，系数</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4</w:t>
            </w:r>
            <w:r>
              <w:rPr>
                <w:rFonts w:ascii="仿宋_GB2312" w:eastAsia="仿宋_GB2312" w:hAnsi="宋体" w:cs="宋体" w:hint="eastAsia"/>
                <w:color w:val="000000" w:themeColor="text1"/>
                <w:kern w:val="0"/>
                <w:szCs w:val="21"/>
              </w:rPr>
              <w:t>。</w:t>
            </w:r>
          </w:p>
        </w:tc>
        <w:tc>
          <w:tcPr>
            <w:tcW w:w="1628" w:type="dxa"/>
            <w:shd w:val="clear" w:color="auto" w:fill="auto"/>
            <w:vAlign w:val="center"/>
          </w:tcPr>
          <w:p w14:paraId="0CDA70C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罚款数额＝100×（1＋情节系数＋变量系数）。</w:t>
            </w:r>
          </w:p>
        </w:tc>
        <w:tc>
          <w:tcPr>
            <w:tcW w:w="2929" w:type="dxa"/>
            <w:gridSpan w:val="2"/>
            <w:shd w:val="clear" w:color="auto" w:fill="auto"/>
            <w:vAlign w:val="center"/>
          </w:tcPr>
          <w:p w14:paraId="33242601"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需要</w:t>
            </w:r>
            <w:r>
              <w:rPr>
                <w:rFonts w:ascii="仿宋_GB2312" w:eastAsia="仿宋_GB2312" w:hAnsi="宋体" w:cs="宋体" w:hint="eastAsia"/>
                <w:color w:val="000000" w:themeColor="text1"/>
                <w:kern w:val="0"/>
                <w:szCs w:val="21"/>
              </w:rPr>
              <w:t>作出其它额度处罚</w:t>
            </w:r>
            <w:r>
              <w:rPr>
                <w:rFonts w:ascii="仿宋_GB2312" w:eastAsia="仿宋_GB2312" w:hAnsi="宋体" w:cs="宋体"/>
                <w:color w:val="000000" w:themeColor="text1"/>
                <w:kern w:val="0"/>
                <w:szCs w:val="21"/>
              </w:rPr>
              <w:t>的，</w:t>
            </w:r>
            <w:r>
              <w:rPr>
                <w:rFonts w:ascii="仿宋_GB2312" w:eastAsia="仿宋_GB2312" w:hAnsi="宋体" w:cs="宋体" w:hint="eastAsia"/>
                <w:color w:val="000000" w:themeColor="text1"/>
                <w:kern w:val="0"/>
                <w:szCs w:val="21"/>
              </w:rPr>
              <w:t>由</w:t>
            </w:r>
            <w:r>
              <w:rPr>
                <w:rFonts w:ascii="仿宋_GB2312" w:eastAsia="仿宋_GB2312" w:hAnsi="宋体" w:cs="宋体"/>
                <w:color w:val="000000" w:themeColor="text1"/>
                <w:kern w:val="0"/>
                <w:szCs w:val="21"/>
              </w:rPr>
              <w:t>执法人员</w:t>
            </w:r>
            <w:r>
              <w:rPr>
                <w:rFonts w:ascii="仿宋_GB2312" w:eastAsia="仿宋_GB2312" w:hAnsi="宋体" w:cs="宋体" w:hint="eastAsia"/>
                <w:color w:val="000000" w:themeColor="text1"/>
                <w:kern w:val="0"/>
                <w:szCs w:val="21"/>
              </w:rPr>
              <w:t>说明</w:t>
            </w:r>
            <w:r>
              <w:rPr>
                <w:rFonts w:ascii="仿宋_GB2312" w:eastAsia="仿宋_GB2312" w:hAnsi="宋体" w:cs="宋体"/>
                <w:color w:val="000000" w:themeColor="text1"/>
                <w:kern w:val="0"/>
                <w:szCs w:val="21"/>
              </w:rPr>
              <w:t>情况</w:t>
            </w:r>
            <w:r>
              <w:rPr>
                <w:rFonts w:ascii="仿宋_GB2312" w:eastAsia="仿宋_GB2312" w:hAnsi="宋体" w:cs="宋体" w:hint="eastAsia"/>
                <w:color w:val="000000" w:themeColor="text1"/>
                <w:kern w:val="0"/>
                <w:szCs w:val="21"/>
              </w:rPr>
              <w:t>并</w:t>
            </w:r>
            <w:r>
              <w:rPr>
                <w:rFonts w:ascii="仿宋_GB2312" w:eastAsia="仿宋_GB2312" w:hAnsi="宋体" w:cs="宋体"/>
                <w:color w:val="000000" w:themeColor="text1"/>
                <w:kern w:val="0"/>
                <w:szCs w:val="21"/>
              </w:rPr>
              <w:t>记录在案。</w:t>
            </w:r>
          </w:p>
        </w:tc>
      </w:tr>
      <w:tr w:rsidR="00EF274B" w14:paraId="07DFA688" w14:textId="77777777">
        <w:trPr>
          <w:gridAfter w:val="3"/>
          <w:wAfter w:w="5858" w:type="dxa"/>
          <w:trHeight w:val="2116"/>
        </w:trPr>
        <w:tc>
          <w:tcPr>
            <w:tcW w:w="706" w:type="dxa"/>
            <w:shd w:val="clear" w:color="auto" w:fill="auto"/>
            <w:vAlign w:val="center"/>
          </w:tcPr>
          <w:p w14:paraId="0E1AF41E"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18</w:t>
            </w:r>
          </w:p>
        </w:tc>
        <w:tc>
          <w:tcPr>
            <w:tcW w:w="1441" w:type="dxa"/>
            <w:shd w:val="clear" w:color="auto" w:fill="auto"/>
            <w:vAlign w:val="center"/>
          </w:tcPr>
          <w:p w14:paraId="3B13E104"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在公园内追逐游客强行兜售物品</w:t>
            </w:r>
          </w:p>
        </w:tc>
        <w:tc>
          <w:tcPr>
            <w:tcW w:w="2867" w:type="dxa"/>
            <w:shd w:val="clear" w:color="auto" w:fill="auto"/>
            <w:vAlign w:val="center"/>
          </w:tcPr>
          <w:p w14:paraId="04AC2030"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w:t>
            </w:r>
            <w:r>
              <w:rPr>
                <w:rFonts w:ascii="仿宋_GB2312" w:eastAsia="仿宋_GB2312" w:hAnsi="宋体" w:cs="宋体"/>
                <w:color w:val="000000" w:themeColor="text1"/>
                <w:kern w:val="0"/>
                <w:szCs w:val="21"/>
              </w:rPr>
              <w:t>第四十</w:t>
            </w:r>
            <w:r>
              <w:rPr>
                <w:rFonts w:ascii="仿宋_GB2312" w:eastAsia="仿宋_GB2312" w:hAnsi="宋体" w:cs="宋体" w:hint="eastAsia"/>
                <w:color w:val="000000" w:themeColor="text1"/>
                <w:kern w:val="0"/>
                <w:szCs w:val="21"/>
              </w:rPr>
              <w:t>七条；处罚条款：</w:t>
            </w:r>
            <w:r>
              <w:rPr>
                <w:rFonts w:ascii="仿宋_GB2312" w:eastAsia="仿宋_GB2312" w:hAnsi="宋体" w:cs="宋体"/>
                <w:color w:val="000000" w:themeColor="text1"/>
                <w:kern w:val="0"/>
                <w:szCs w:val="21"/>
              </w:rPr>
              <w:t>第五十</w:t>
            </w:r>
            <w:r>
              <w:rPr>
                <w:rFonts w:ascii="仿宋_GB2312" w:eastAsia="仿宋_GB2312" w:hAnsi="宋体" w:cs="宋体" w:hint="eastAsia"/>
                <w:color w:val="000000" w:themeColor="text1"/>
                <w:kern w:val="0"/>
                <w:szCs w:val="21"/>
              </w:rPr>
              <w:t>七</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，责令改正，没收违法所得，并处50元以上500元以下罚款。</w:t>
            </w:r>
          </w:p>
        </w:tc>
        <w:tc>
          <w:tcPr>
            <w:tcW w:w="1103" w:type="dxa"/>
            <w:shd w:val="clear" w:color="auto" w:fill="auto"/>
            <w:vAlign w:val="center"/>
          </w:tcPr>
          <w:p w14:paraId="5A5B7AB9"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w:t>
            </w:r>
          </w:p>
        </w:tc>
        <w:tc>
          <w:tcPr>
            <w:tcW w:w="990" w:type="dxa"/>
            <w:shd w:val="clear" w:color="auto" w:fill="auto"/>
            <w:vAlign w:val="center"/>
          </w:tcPr>
          <w:p w14:paraId="027FE846"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FFE6977"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r>
              <w:rPr>
                <w:rFonts w:ascii="仿宋_GB2312" w:eastAsia="仿宋_GB2312" w:hAnsi="宋体" w:cs="宋体"/>
                <w:color w:val="000000" w:themeColor="text1"/>
                <w:kern w:val="0"/>
                <w:szCs w:val="21"/>
              </w:rPr>
              <w:t>北京市主要公园</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系数5-9</w:t>
            </w:r>
            <w:r>
              <w:rPr>
                <w:rFonts w:ascii="仿宋_GB2312" w:eastAsia="仿宋_GB2312" w:hAnsi="宋体" w:cs="宋体" w:hint="eastAsia"/>
                <w:color w:val="000000" w:themeColor="text1"/>
                <w:kern w:val="0"/>
                <w:szCs w:val="21"/>
              </w:rPr>
              <w:t>；2.其它公园的，系数</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4</w:t>
            </w:r>
            <w:r>
              <w:rPr>
                <w:rFonts w:ascii="仿宋_GB2312" w:eastAsia="仿宋_GB2312" w:hAnsi="宋体" w:cs="宋体" w:hint="eastAsia"/>
                <w:color w:val="000000" w:themeColor="text1"/>
                <w:kern w:val="0"/>
                <w:szCs w:val="21"/>
              </w:rPr>
              <w:t>。</w:t>
            </w:r>
          </w:p>
        </w:tc>
        <w:tc>
          <w:tcPr>
            <w:tcW w:w="1628" w:type="dxa"/>
            <w:shd w:val="clear" w:color="auto" w:fill="auto"/>
            <w:vAlign w:val="center"/>
          </w:tcPr>
          <w:p w14:paraId="5E210898"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罚款数额＝50×（1＋情节系数＋变量系数）。</w:t>
            </w:r>
          </w:p>
        </w:tc>
        <w:tc>
          <w:tcPr>
            <w:tcW w:w="2929" w:type="dxa"/>
            <w:gridSpan w:val="2"/>
            <w:shd w:val="clear" w:color="auto" w:fill="auto"/>
            <w:vAlign w:val="center"/>
          </w:tcPr>
          <w:p w14:paraId="3453A4A2"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需要</w:t>
            </w:r>
            <w:r>
              <w:rPr>
                <w:rFonts w:ascii="仿宋_GB2312" w:eastAsia="仿宋_GB2312" w:hAnsi="宋体" w:cs="宋体" w:hint="eastAsia"/>
                <w:color w:val="000000" w:themeColor="text1"/>
                <w:kern w:val="0"/>
                <w:szCs w:val="21"/>
              </w:rPr>
              <w:t>作出其它额度处罚</w:t>
            </w:r>
            <w:r>
              <w:rPr>
                <w:rFonts w:ascii="仿宋_GB2312" w:eastAsia="仿宋_GB2312" w:hAnsi="宋体" w:cs="宋体"/>
                <w:color w:val="000000" w:themeColor="text1"/>
                <w:kern w:val="0"/>
                <w:szCs w:val="21"/>
              </w:rPr>
              <w:t>的，</w:t>
            </w:r>
            <w:r>
              <w:rPr>
                <w:rFonts w:ascii="仿宋_GB2312" w:eastAsia="仿宋_GB2312" w:hAnsi="宋体" w:cs="宋体" w:hint="eastAsia"/>
                <w:color w:val="000000" w:themeColor="text1"/>
                <w:kern w:val="0"/>
                <w:szCs w:val="21"/>
              </w:rPr>
              <w:t>由</w:t>
            </w:r>
            <w:r>
              <w:rPr>
                <w:rFonts w:ascii="仿宋_GB2312" w:eastAsia="仿宋_GB2312" w:hAnsi="宋体" w:cs="宋体"/>
                <w:color w:val="000000" w:themeColor="text1"/>
                <w:kern w:val="0"/>
                <w:szCs w:val="21"/>
              </w:rPr>
              <w:t>执法人员</w:t>
            </w:r>
            <w:r>
              <w:rPr>
                <w:rFonts w:ascii="仿宋_GB2312" w:eastAsia="仿宋_GB2312" w:hAnsi="宋体" w:cs="宋体" w:hint="eastAsia"/>
                <w:color w:val="000000" w:themeColor="text1"/>
                <w:kern w:val="0"/>
                <w:szCs w:val="21"/>
              </w:rPr>
              <w:t>说明</w:t>
            </w:r>
            <w:r>
              <w:rPr>
                <w:rFonts w:ascii="仿宋_GB2312" w:eastAsia="仿宋_GB2312" w:hAnsi="宋体" w:cs="宋体"/>
                <w:color w:val="000000" w:themeColor="text1"/>
                <w:kern w:val="0"/>
                <w:szCs w:val="21"/>
              </w:rPr>
              <w:t>情况</w:t>
            </w:r>
            <w:r>
              <w:rPr>
                <w:rFonts w:ascii="仿宋_GB2312" w:eastAsia="仿宋_GB2312" w:hAnsi="宋体" w:cs="宋体" w:hint="eastAsia"/>
                <w:color w:val="000000" w:themeColor="text1"/>
                <w:kern w:val="0"/>
                <w:szCs w:val="21"/>
              </w:rPr>
              <w:t>并</w:t>
            </w:r>
            <w:r>
              <w:rPr>
                <w:rFonts w:ascii="仿宋_GB2312" w:eastAsia="仿宋_GB2312" w:hAnsi="宋体" w:cs="宋体"/>
                <w:color w:val="000000" w:themeColor="text1"/>
                <w:kern w:val="0"/>
                <w:szCs w:val="21"/>
              </w:rPr>
              <w:t>记录在案。</w:t>
            </w:r>
          </w:p>
        </w:tc>
      </w:tr>
      <w:tr w:rsidR="00EF274B" w14:paraId="07F2EB84" w14:textId="77777777">
        <w:trPr>
          <w:gridAfter w:val="4"/>
          <w:wAfter w:w="5877" w:type="dxa"/>
          <w:trHeight w:val="543"/>
        </w:trPr>
        <w:tc>
          <w:tcPr>
            <w:tcW w:w="15085" w:type="dxa"/>
            <w:gridSpan w:val="9"/>
            <w:shd w:val="clear" w:color="auto" w:fill="auto"/>
            <w:vAlign w:val="center"/>
          </w:tcPr>
          <w:p w14:paraId="2A04746B" w14:textId="77777777" w:rsidR="00EF274B" w:rsidRDefault="00000000">
            <w:pPr>
              <w:pStyle w:val="1"/>
              <w:rPr>
                <w:rFonts w:ascii="仿宋_GB2312" w:eastAsia="仿宋_GB2312"/>
                <w:color w:val="000000" w:themeColor="text1"/>
                <w:szCs w:val="21"/>
              </w:rPr>
            </w:pPr>
            <w:bookmarkStart w:id="40" w:name="_Toc1555141959"/>
            <w:r>
              <w:rPr>
                <w:rFonts w:hint="eastAsia"/>
                <w:color w:val="000000" w:themeColor="text1"/>
              </w:rPr>
              <w:t>环境保护管理方面</w:t>
            </w:r>
            <w:bookmarkEnd w:id="40"/>
          </w:p>
        </w:tc>
      </w:tr>
      <w:tr w:rsidR="00EF274B" w14:paraId="318B0976" w14:textId="77777777">
        <w:trPr>
          <w:gridAfter w:val="4"/>
          <w:wAfter w:w="5877" w:type="dxa"/>
          <w:trHeight w:val="471"/>
        </w:trPr>
        <w:tc>
          <w:tcPr>
            <w:tcW w:w="15085" w:type="dxa"/>
            <w:gridSpan w:val="9"/>
            <w:shd w:val="clear" w:color="auto" w:fill="auto"/>
            <w:vAlign w:val="center"/>
          </w:tcPr>
          <w:p w14:paraId="0D41D4BD" w14:textId="77777777" w:rsidR="00EF274B" w:rsidRDefault="00000000">
            <w:pPr>
              <w:pStyle w:val="20"/>
              <w:jc w:val="center"/>
              <w:rPr>
                <w:color w:val="000000" w:themeColor="text1"/>
              </w:rPr>
            </w:pPr>
            <w:bookmarkStart w:id="41" w:name="_Toc1917732931"/>
            <w:r>
              <w:rPr>
                <w:rFonts w:hint="eastAsia"/>
                <w:color w:val="000000" w:themeColor="text1"/>
              </w:rPr>
              <w:t>《中华人民共和国大气污染防治法》案由18项</w:t>
            </w:r>
            <w:bookmarkEnd w:id="41"/>
          </w:p>
        </w:tc>
      </w:tr>
      <w:tr w:rsidR="00EF274B" w14:paraId="52438B23" w14:textId="77777777">
        <w:trPr>
          <w:gridAfter w:val="3"/>
          <w:wAfter w:w="5858" w:type="dxa"/>
          <w:trHeight w:val="1730"/>
        </w:trPr>
        <w:tc>
          <w:tcPr>
            <w:tcW w:w="706" w:type="dxa"/>
            <w:shd w:val="clear" w:color="auto" w:fill="auto"/>
            <w:vAlign w:val="center"/>
          </w:tcPr>
          <w:p w14:paraId="3DF6D38D"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411EA057"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施工单位未设置硬质围挡</w:t>
            </w:r>
          </w:p>
        </w:tc>
        <w:tc>
          <w:tcPr>
            <w:tcW w:w="2867" w:type="dxa"/>
            <w:shd w:val="clear" w:color="auto" w:fill="auto"/>
            <w:vAlign w:val="center"/>
          </w:tcPr>
          <w:p w14:paraId="4EF9F475"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违反条款：第六十九条第三款；处罚条款：第一百一十五条第一款第（一）项：责令改正，处一万元以上十万元以下的罚款；拒不改正的，责令停工整治。</w:t>
            </w:r>
          </w:p>
        </w:tc>
        <w:tc>
          <w:tcPr>
            <w:tcW w:w="1103" w:type="dxa"/>
            <w:shd w:val="clear" w:color="auto" w:fill="auto"/>
            <w:vAlign w:val="center"/>
          </w:tcPr>
          <w:p w14:paraId="662417F3"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11B7B141"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F17B446" w14:textId="77777777" w:rsidR="00EF274B" w:rsidRDefault="00000000">
            <w:pPr>
              <w:widowControl/>
              <w:jc w:val="left"/>
              <w:rPr>
                <w:color w:val="000000" w:themeColor="text1"/>
              </w:rPr>
            </w:pPr>
            <w:r>
              <w:rPr>
                <w:rFonts w:ascii="仿宋_GB2312" w:eastAsia="仿宋_GB2312" w:hint="eastAsia"/>
                <w:color w:val="000000" w:themeColor="text1"/>
              </w:rPr>
              <w:t>1.未按标准设置围挡长度16-30米的，系数1；31-45米的，系数2，以此类推；2.期间发生危害公共安全行为的，系数9。</w:t>
            </w:r>
          </w:p>
        </w:tc>
        <w:tc>
          <w:tcPr>
            <w:tcW w:w="1628" w:type="dxa"/>
            <w:shd w:val="clear" w:color="auto" w:fill="auto"/>
            <w:vAlign w:val="center"/>
          </w:tcPr>
          <w:p w14:paraId="5B6BBAF8"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w:t>
            </w:r>
            <w:r>
              <w:rPr>
                <w:rFonts w:ascii="仿宋_GB2312" w:eastAsia="仿宋_GB2312" w:hint="eastAsia"/>
                <w:color w:val="000000" w:themeColor="text1"/>
              </w:rPr>
              <w:t>＋区域系数</w:t>
            </w:r>
            <w:r>
              <w:rPr>
                <w:rFonts w:ascii="仿宋_GB2312" w:eastAsia="仿宋_GB2312" w:hAnsi="宋体" w:cs="宋体" w:hint="eastAsia"/>
                <w:color w:val="000000" w:themeColor="text1"/>
                <w:kern w:val="0"/>
                <w:szCs w:val="21"/>
              </w:rPr>
              <w:t>＋情节系数＋变量系数）</w:t>
            </w:r>
          </w:p>
        </w:tc>
        <w:tc>
          <w:tcPr>
            <w:tcW w:w="2929" w:type="dxa"/>
            <w:gridSpan w:val="2"/>
            <w:shd w:val="clear" w:color="auto" w:fill="auto"/>
            <w:vAlign w:val="center"/>
          </w:tcPr>
          <w:p w14:paraId="4EF09841" w14:textId="77777777" w:rsidR="00EF274B" w:rsidRDefault="00000000">
            <w:pPr>
              <w:widowControl/>
              <w:spacing w:line="240" w:lineRule="exact"/>
              <w:rPr>
                <w:rFonts w:ascii="仿宋_GB2312" w:eastAsia="仿宋_GB2312"/>
                <w:color w:val="000000" w:themeColor="text1"/>
              </w:rPr>
            </w:pPr>
            <w:r>
              <w:rPr>
                <w:rFonts w:ascii="仿宋_GB2312" w:eastAsia="仿宋_GB2312" w:hint="eastAsia"/>
                <w:color w:val="000000" w:themeColor="text1"/>
              </w:rPr>
              <w:t>需要作出其它罚款额度的，说明理由，报案审会决定。</w:t>
            </w:r>
          </w:p>
          <w:p w14:paraId="7F0DDF7C"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符合《大气污染防治法》第一百二十三条第（四）项规定情形的，可以按照要求实施按日连续处罚。</w:t>
            </w:r>
          </w:p>
        </w:tc>
      </w:tr>
      <w:tr w:rsidR="00EF274B" w14:paraId="1DC7A504" w14:textId="77777777">
        <w:trPr>
          <w:gridAfter w:val="3"/>
          <w:wAfter w:w="5858" w:type="dxa"/>
          <w:trHeight w:val="1296"/>
        </w:trPr>
        <w:tc>
          <w:tcPr>
            <w:tcW w:w="706" w:type="dxa"/>
            <w:shd w:val="clear" w:color="auto" w:fill="auto"/>
            <w:vAlign w:val="center"/>
          </w:tcPr>
          <w:p w14:paraId="043D978F"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49EBF442"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施工单位未采取有效防尘降尘措施</w:t>
            </w:r>
          </w:p>
        </w:tc>
        <w:tc>
          <w:tcPr>
            <w:tcW w:w="2867" w:type="dxa"/>
            <w:shd w:val="clear" w:color="auto" w:fill="auto"/>
            <w:vAlign w:val="center"/>
          </w:tcPr>
          <w:p w14:paraId="7C06615D"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违反条款：第六十九条第三款；处罚条款：第一百一十五条第一款第（一）项：责令改正，处一万元以上十万元以下的罚款；拒不改正的，责令停</w:t>
            </w:r>
            <w:r>
              <w:rPr>
                <w:rFonts w:ascii="仿宋_GB2312" w:eastAsia="仿宋_GB2312" w:hint="eastAsia"/>
                <w:color w:val="000000" w:themeColor="text1"/>
              </w:rPr>
              <w:lastRenderedPageBreak/>
              <w:t>工整治。</w:t>
            </w:r>
          </w:p>
        </w:tc>
        <w:tc>
          <w:tcPr>
            <w:tcW w:w="1103" w:type="dxa"/>
            <w:shd w:val="clear" w:color="auto" w:fill="auto"/>
            <w:vAlign w:val="center"/>
          </w:tcPr>
          <w:p w14:paraId="1BD22160"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10000</w:t>
            </w:r>
          </w:p>
        </w:tc>
        <w:tc>
          <w:tcPr>
            <w:tcW w:w="990" w:type="dxa"/>
            <w:shd w:val="clear" w:color="auto" w:fill="auto"/>
            <w:vAlign w:val="center"/>
          </w:tcPr>
          <w:p w14:paraId="67572BA0"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6318B78" w14:textId="77777777" w:rsidR="00EF274B" w:rsidRDefault="00000000">
            <w:pPr>
              <w:widowControl/>
              <w:jc w:val="left"/>
              <w:rPr>
                <w:color w:val="000000" w:themeColor="text1"/>
              </w:rPr>
            </w:pPr>
            <w:r>
              <w:rPr>
                <w:rFonts w:ascii="仿宋_GB2312" w:eastAsia="仿宋_GB2312" w:hint="eastAsia"/>
                <w:color w:val="000000" w:themeColor="text1"/>
                <w:szCs w:val="21"/>
              </w:rPr>
              <w:t>1.面积10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以下的，系数</w:t>
            </w:r>
            <w:r>
              <w:rPr>
                <w:rFonts w:ascii="仿宋_GB2312" w:eastAsia="仿宋_GB2312" w:hint="eastAsia"/>
                <w:color w:val="000000" w:themeColor="text1"/>
                <w:szCs w:val="21"/>
              </w:rPr>
              <w:t>0；11－25</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的，系数</w:t>
            </w:r>
            <w:r>
              <w:rPr>
                <w:rFonts w:ascii="仿宋_GB2312" w:eastAsia="仿宋_GB2312" w:hint="eastAsia"/>
                <w:color w:val="000000" w:themeColor="text1"/>
                <w:szCs w:val="21"/>
              </w:rPr>
              <w:t>1；26－40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int="eastAsia"/>
                <w:color w:val="000000" w:themeColor="text1"/>
                <w:szCs w:val="21"/>
              </w:rPr>
              <w:t>2，以此类推。2.造成尘土飞扬，严重污染环境的，系数为</w:t>
            </w:r>
            <w:r>
              <w:rPr>
                <w:rFonts w:ascii="仿宋_GB2312" w:eastAsia="仿宋_GB2312"/>
                <w:color w:val="000000" w:themeColor="text1"/>
                <w:szCs w:val="21"/>
              </w:rPr>
              <w:t>9</w:t>
            </w:r>
            <w:r>
              <w:rPr>
                <w:rFonts w:ascii="仿宋_GB2312" w:eastAsia="仿宋_GB2312" w:hint="eastAsia"/>
                <w:color w:val="000000" w:themeColor="text1"/>
                <w:szCs w:val="21"/>
              </w:rPr>
              <w:t>。</w:t>
            </w:r>
          </w:p>
        </w:tc>
        <w:tc>
          <w:tcPr>
            <w:tcW w:w="1628" w:type="dxa"/>
            <w:shd w:val="clear" w:color="auto" w:fill="auto"/>
            <w:vAlign w:val="center"/>
          </w:tcPr>
          <w:p w14:paraId="05C0351E"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罚款数额＝10000×（1＋区域系数＋情节系数＋变量系数）</w:t>
            </w:r>
          </w:p>
        </w:tc>
        <w:tc>
          <w:tcPr>
            <w:tcW w:w="2929" w:type="dxa"/>
            <w:gridSpan w:val="2"/>
            <w:shd w:val="clear" w:color="auto" w:fill="auto"/>
            <w:vAlign w:val="center"/>
          </w:tcPr>
          <w:p w14:paraId="39C26E0E" w14:textId="77777777" w:rsidR="00EF274B" w:rsidRDefault="00000000">
            <w:pPr>
              <w:widowControl/>
              <w:spacing w:line="240" w:lineRule="exact"/>
              <w:rPr>
                <w:rFonts w:ascii="仿宋_GB2312" w:eastAsia="仿宋_GB2312"/>
                <w:color w:val="000000" w:themeColor="text1"/>
              </w:rPr>
            </w:pPr>
            <w:r>
              <w:rPr>
                <w:rFonts w:ascii="仿宋_GB2312" w:eastAsia="仿宋_GB2312" w:hint="eastAsia"/>
                <w:color w:val="000000" w:themeColor="text1"/>
              </w:rPr>
              <w:t>需要作出其它罚款额度的，说明理由，报案审会决定。</w:t>
            </w:r>
          </w:p>
          <w:p w14:paraId="7304E4BA"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符合《大气污染防治法》第一百二十三条第（四）项规定情</w:t>
            </w:r>
            <w:r>
              <w:rPr>
                <w:rFonts w:ascii="仿宋_GB2312" w:eastAsia="仿宋_GB2312" w:hint="eastAsia"/>
                <w:color w:val="000000" w:themeColor="text1"/>
              </w:rPr>
              <w:lastRenderedPageBreak/>
              <w:t>形的，可以按照要求实施按日连续处罚。</w:t>
            </w:r>
          </w:p>
        </w:tc>
      </w:tr>
      <w:tr w:rsidR="00EF274B" w14:paraId="07F513DE" w14:textId="77777777">
        <w:trPr>
          <w:gridAfter w:val="3"/>
          <w:wAfter w:w="5858" w:type="dxa"/>
          <w:trHeight w:val="1296"/>
        </w:trPr>
        <w:tc>
          <w:tcPr>
            <w:tcW w:w="706" w:type="dxa"/>
            <w:shd w:val="clear" w:color="auto" w:fill="auto"/>
            <w:vAlign w:val="center"/>
          </w:tcPr>
          <w:p w14:paraId="0F123E3B"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3</w:t>
            </w:r>
          </w:p>
        </w:tc>
        <w:tc>
          <w:tcPr>
            <w:tcW w:w="1441" w:type="dxa"/>
            <w:shd w:val="clear" w:color="auto" w:fill="auto"/>
            <w:vAlign w:val="center"/>
          </w:tcPr>
          <w:p w14:paraId="49EA249D"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施工单位未及时清运建筑土方（工程渣土、建筑垃圾）</w:t>
            </w:r>
          </w:p>
        </w:tc>
        <w:tc>
          <w:tcPr>
            <w:tcW w:w="2867" w:type="dxa"/>
            <w:shd w:val="clear" w:color="auto" w:fill="auto"/>
            <w:vAlign w:val="center"/>
          </w:tcPr>
          <w:p w14:paraId="368B8A4E"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违反条款：第六十九条第三款；处罚条款：第一百一十五条第一款第（二）项：责令改正，处一万元以上十万元以下的罚款；拒不改正的，责令停工整治。</w:t>
            </w:r>
          </w:p>
        </w:tc>
        <w:tc>
          <w:tcPr>
            <w:tcW w:w="1103" w:type="dxa"/>
            <w:shd w:val="clear" w:color="auto" w:fill="auto"/>
            <w:vAlign w:val="center"/>
          </w:tcPr>
          <w:p w14:paraId="2245A210"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6466FD7A"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E171DF7" w14:textId="77777777" w:rsidR="00EF274B" w:rsidRDefault="00000000">
            <w:pPr>
              <w:widowControl/>
              <w:jc w:val="left"/>
              <w:rPr>
                <w:color w:val="000000" w:themeColor="text1"/>
              </w:rPr>
            </w:pPr>
            <w:r>
              <w:rPr>
                <w:rFonts w:ascii="仿宋_GB2312" w:eastAsia="仿宋_GB2312" w:hAnsi="宋体" w:cs="宋体" w:hint="eastAsia"/>
                <w:color w:val="000000" w:themeColor="text1"/>
                <w:szCs w:val="21"/>
              </w:rPr>
              <w:t>1.垃圾占地面积10</w:t>
            </w:r>
            <w:r>
              <w:rPr>
                <w:rFonts w:ascii="宋体" w:hAnsi="宋体" w:cs="宋体" w:hint="eastAsia"/>
                <w:color w:val="000000" w:themeColor="text1"/>
                <w:szCs w:val="21"/>
              </w:rPr>
              <w:t>㎡</w:t>
            </w:r>
            <w:r>
              <w:rPr>
                <w:rFonts w:ascii="仿宋_GB2312" w:eastAsia="仿宋_GB2312" w:hAnsi="仿宋_GB2312" w:cs="仿宋_GB2312" w:hint="eastAsia"/>
                <w:color w:val="000000" w:themeColor="text1"/>
                <w:szCs w:val="21"/>
              </w:rPr>
              <w:t>以下的，系数</w:t>
            </w:r>
            <w:r>
              <w:rPr>
                <w:rFonts w:ascii="仿宋_GB2312" w:eastAsia="仿宋_GB2312" w:hAnsi="宋体" w:cs="宋体" w:hint="eastAsia"/>
                <w:color w:val="000000" w:themeColor="text1"/>
                <w:szCs w:val="21"/>
              </w:rPr>
              <w:t>0；11－15</w:t>
            </w:r>
            <w:r>
              <w:rPr>
                <w:rFonts w:ascii="宋体" w:hAnsi="宋体" w:cs="宋体" w:hint="eastAsia"/>
                <w:color w:val="000000" w:themeColor="text1"/>
                <w:szCs w:val="21"/>
              </w:rPr>
              <w:t>㎡</w:t>
            </w:r>
            <w:r>
              <w:rPr>
                <w:rFonts w:ascii="仿宋_GB2312" w:eastAsia="仿宋_GB2312" w:hAnsi="仿宋_GB2312" w:cs="仿宋_GB2312" w:hint="eastAsia"/>
                <w:color w:val="000000" w:themeColor="text1"/>
                <w:szCs w:val="21"/>
              </w:rPr>
              <w:t>的，系</w:t>
            </w:r>
            <w:r>
              <w:rPr>
                <w:rFonts w:ascii="仿宋_GB2312" w:eastAsia="仿宋_GB2312" w:hAnsi="宋体" w:cs="宋体" w:hint="eastAsia"/>
                <w:color w:val="000000" w:themeColor="text1"/>
                <w:szCs w:val="21"/>
              </w:rPr>
              <w:t>数1；16－20</w:t>
            </w:r>
            <w:r>
              <w:rPr>
                <w:rFonts w:ascii="宋体" w:hAnsi="宋体" w:cs="宋体"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Ansi="宋体" w:cs="宋体" w:hint="eastAsia"/>
                <w:color w:val="000000" w:themeColor="text1"/>
                <w:szCs w:val="21"/>
              </w:rPr>
              <w:t>2，以此类推。2.逾期不清的，每逾期2天，系数为１，以此累加。</w:t>
            </w:r>
            <w:r>
              <w:rPr>
                <w:rFonts w:ascii="仿宋_GB2312" w:eastAsia="仿宋_GB2312" w:hint="eastAsia"/>
                <w:color w:val="000000" w:themeColor="text1"/>
                <w:szCs w:val="21"/>
              </w:rPr>
              <w:t>3.造成尘土飞扬，严重污染环境的，系数为</w:t>
            </w:r>
            <w:r>
              <w:rPr>
                <w:rFonts w:ascii="仿宋_GB2312" w:eastAsia="仿宋_GB2312"/>
                <w:color w:val="000000" w:themeColor="text1"/>
                <w:szCs w:val="21"/>
              </w:rPr>
              <w:t>9</w:t>
            </w:r>
            <w:r>
              <w:rPr>
                <w:rFonts w:ascii="仿宋_GB2312" w:eastAsia="仿宋_GB2312" w:hint="eastAsia"/>
                <w:color w:val="000000" w:themeColor="text1"/>
                <w:szCs w:val="21"/>
              </w:rPr>
              <w:t>。</w:t>
            </w:r>
          </w:p>
        </w:tc>
        <w:tc>
          <w:tcPr>
            <w:tcW w:w="1628" w:type="dxa"/>
            <w:shd w:val="clear" w:color="auto" w:fill="auto"/>
            <w:vAlign w:val="center"/>
          </w:tcPr>
          <w:p w14:paraId="37E5751B"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罚款数额＝10000×（1＋区域系数＋情节系数＋变量系数）</w:t>
            </w:r>
          </w:p>
        </w:tc>
        <w:tc>
          <w:tcPr>
            <w:tcW w:w="2929" w:type="dxa"/>
            <w:gridSpan w:val="2"/>
            <w:shd w:val="clear" w:color="auto" w:fill="auto"/>
            <w:vAlign w:val="center"/>
          </w:tcPr>
          <w:p w14:paraId="78CA679E"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需要作出其它罚款额度的，说明理由，报案审会决定。</w:t>
            </w:r>
          </w:p>
          <w:p w14:paraId="07F61E4D"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符合《大气污染防治法》第一百二十三条第（四）项规定情形的，可以按照要求实施按日连续处罚。</w:t>
            </w:r>
          </w:p>
        </w:tc>
      </w:tr>
      <w:tr w:rsidR="00EF274B" w14:paraId="00CAEFA3" w14:textId="77777777">
        <w:trPr>
          <w:gridAfter w:val="3"/>
          <w:wAfter w:w="5858" w:type="dxa"/>
          <w:trHeight w:val="1296"/>
        </w:trPr>
        <w:tc>
          <w:tcPr>
            <w:tcW w:w="706" w:type="dxa"/>
            <w:shd w:val="clear" w:color="auto" w:fill="auto"/>
            <w:vAlign w:val="center"/>
          </w:tcPr>
          <w:p w14:paraId="6007DF59"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shd w:val="clear" w:color="auto" w:fill="auto"/>
            <w:vAlign w:val="center"/>
          </w:tcPr>
          <w:p w14:paraId="29103FE9"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施工单位未采用密闭式防尘网遮盖建筑土方（工程渣土、建筑垃圾）</w:t>
            </w:r>
          </w:p>
        </w:tc>
        <w:tc>
          <w:tcPr>
            <w:tcW w:w="2867" w:type="dxa"/>
            <w:shd w:val="clear" w:color="auto" w:fill="auto"/>
            <w:vAlign w:val="center"/>
          </w:tcPr>
          <w:p w14:paraId="6F709AAB"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违反条款：第六十九条第三款；处罚条款：第一百一十五条第一款第（二）项：责令改正，处一万元以上十万元以下的罚款；拒不改正的，责令停工整治。</w:t>
            </w:r>
          </w:p>
        </w:tc>
        <w:tc>
          <w:tcPr>
            <w:tcW w:w="1103" w:type="dxa"/>
            <w:shd w:val="clear" w:color="auto" w:fill="auto"/>
            <w:vAlign w:val="center"/>
          </w:tcPr>
          <w:p w14:paraId="4DEA87D5"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3969DE01"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D76AE39" w14:textId="77777777" w:rsidR="00EF274B" w:rsidRDefault="00000000">
            <w:pPr>
              <w:widowControl/>
              <w:jc w:val="left"/>
              <w:rPr>
                <w:color w:val="000000" w:themeColor="text1"/>
              </w:rPr>
            </w:pPr>
            <w:r>
              <w:rPr>
                <w:rFonts w:ascii="仿宋_GB2312" w:eastAsia="仿宋_GB2312" w:hAnsi="宋体" w:cs="宋体" w:hint="eastAsia"/>
                <w:color w:val="000000" w:themeColor="text1"/>
                <w:szCs w:val="21"/>
              </w:rPr>
              <w:t>1.面积10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以下的，系数</w:t>
            </w:r>
            <w:r>
              <w:rPr>
                <w:rFonts w:ascii="仿宋_GB2312" w:eastAsia="仿宋_GB2312" w:hAnsi="宋体" w:cs="宋体" w:hint="eastAsia"/>
                <w:color w:val="000000" w:themeColor="text1"/>
                <w:szCs w:val="21"/>
              </w:rPr>
              <w:t>0；11－25</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的，系数</w:t>
            </w:r>
            <w:r>
              <w:rPr>
                <w:rFonts w:ascii="仿宋_GB2312" w:eastAsia="仿宋_GB2312" w:hAnsi="宋体" w:cs="宋体" w:hint="eastAsia"/>
                <w:color w:val="000000" w:themeColor="text1"/>
                <w:szCs w:val="21"/>
              </w:rPr>
              <w:t>1；26－40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Ansi="宋体" w:cs="宋体" w:hint="eastAsia"/>
                <w:color w:val="000000" w:themeColor="text1"/>
                <w:szCs w:val="21"/>
              </w:rPr>
              <w:t>2，以此类推。2.造成尘土飞扬，严重污染环境的，系数为9。</w:t>
            </w:r>
          </w:p>
        </w:tc>
        <w:tc>
          <w:tcPr>
            <w:tcW w:w="1628" w:type="dxa"/>
            <w:shd w:val="clear" w:color="auto" w:fill="auto"/>
            <w:vAlign w:val="center"/>
          </w:tcPr>
          <w:p w14:paraId="3D067CBA"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罚款数额＝10000×（1＋区域系数＋情节系数＋变量系数）</w:t>
            </w:r>
          </w:p>
        </w:tc>
        <w:tc>
          <w:tcPr>
            <w:tcW w:w="2929" w:type="dxa"/>
            <w:gridSpan w:val="2"/>
            <w:shd w:val="clear" w:color="auto" w:fill="auto"/>
            <w:vAlign w:val="center"/>
          </w:tcPr>
          <w:p w14:paraId="3CEBB201" w14:textId="77777777" w:rsidR="00EF274B" w:rsidRDefault="00000000">
            <w:pPr>
              <w:widowControl/>
              <w:spacing w:line="240" w:lineRule="exact"/>
              <w:rPr>
                <w:rFonts w:ascii="仿宋_GB2312" w:eastAsia="仿宋_GB2312"/>
                <w:color w:val="000000" w:themeColor="text1"/>
              </w:rPr>
            </w:pPr>
            <w:r>
              <w:rPr>
                <w:rFonts w:ascii="仿宋_GB2312" w:eastAsia="仿宋_GB2312" w:hint="eastAsia"/>
                <w:color w:val="000000" w:themeColor="text1"/>
              </w:rPr>
              <w:t>需要作出其它罚款额度的，说明理由，报案审会决定。</w:t>
            </w:r>
          </w:p>
          <w:p w14:paraId="3918A050"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符合《大气污染防治法》第一百二十三条第（四）项规定情形的，可以按照要求实施按日连续处罚。</w:t>
            </w:r>
          </w:p>
        </w:tc>
      </w:tr>
      <w:tr w:rsidR="00EF274B" w14:paraId="019671F7" w14:textId="77777777">
        <w:trPr>
          <w:gridAfter w:val="3"/>
          <w:wAfter w:w="5858" w:type="dxa"/>
          <w:trHeight w:val="1296"/>
        </w:trPr>
        <w:tc>
          <w:tcPr>
            <w:tcW w:w="706" w:type="dxa"/>
            <w:shd w:val="clear" w:color="auto" w:fill="auto"/>
            <w:vAlign w:val="center"/>
          </w:tcPr>
          <w:p w14:paraId="0457FA23"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shd w:val="clear" w:color="auto" w:fill="auto"/>
            <w:vAlign w:val="center"/>
          </w:tcPr>
          <w:p w14:paraId="3E23D3DA"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建设单位未对暂不开工的建设用地裸露地面进行覆盖</w:t>
            </w:r>
          </w:p>
        </w:tc>
        <w:tc>
          <w:tcPr>
            <w:tcW w:w="2867" w:type="dxa"/>
            <w:shd w:val="clear" w:color="auto" w:fill="auto"/>
            <w:vAlign w:val="center"/>
          </w:tcPr>
          <w:p w14:paraId="7F832DF0"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违反条款：第六十九条第五款；处罚条款：第一百一十五条第一款、第二款：责令改正，处一万元以上十万元以下的罚款；拒不改正的，责令停工整治。</w:t>
            </w:r>
          </w:p>
        </w:tc>
        <w:tc>
          <w:tcPr>
            <w:tcW w:w="1103" w:type="dxa"/>
            <w:shd w:val="clear" w:color="auto" w:fill="auto"/>
            <w:vAlign w:val="center"/>
          </w:tcPr>
          <w:p w14:paraId="668645AC"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482BD07E"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3EA5906"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1.面积1000</w:t>
            </w:r>
            <w:r>
              <w:rPr>
                <w:rFonts w:ascii="Batang" w:eastAsia="Batang" w:hAnsi="Batang" w:cs="Batang" w:hint="eastAsia"/>
                <w:color w:val="000000" w:themeColor="text1"/>
                <w:kern w:val="0"/>
                <w:szCs w:val="21"/>
              </w:rPr>
              <w:t>㎡</w:t>
            </w:r>
            <w:r>
              <w:rPr>
                <w:rFonts w:ascii="仿宋_GB2312" w:eastAsia="仿宋_GB2312" w:hAnsi="仿宋_GB2312" w:cs="仿宋_GB2312" w:hint="eastAsia"/>
                <w:color w:val="000000" w:themeColor="text1"/>
                <w:kern w:val="0"/>
                <w:szCs w:val="21"/>
              </w:rPr>
              <w:t>以内，变量系数为</w:t>
            </w:r>
            <w:r>
              <w:rPr>
                <w:rFonts w:ascii="仿宋_GB2312" w:eastAsia="仿宋_GB2312" w:hAnsi="宋体" w:cs="宋体" w:hint="eastAsia"/>
                <w:color w:val="000000" w:themeColor="text1"/>
                <w:kern w:val="0"/>
                <w:szCs w:val="21"/>
              </w:rPr>
              <w:t>0，</w:t>
            </w:r>
            <w:r>
              <w:rPr>
                <w:rFonts w:ascii="仿宋_GB2312" w:eastAsia="仿宋_GB2312" w:hAnsi="宋体"/>
                <w:color w:val="000000" w:themeColor="text1"/>
                <w:szCs w:val="21"/>
              </w:rPr>
              <w:t>1000</w:t>
            </w:r>
            <w:r>
              <w:rPr>
                <w:rFonts w:ascii="仿宋_GB2312" w:eastAsia="仿宋_GB2312" w:hAnsi="宋体" w:hint="eastAsia"/>
                <w:color w:val="000000" w:themeColor="text1"/>
                <w:szCs w:val="21"/>
              </w:rPr>
              <w:t>－15</w:t>
            </w:r>
            <w:r>
              <w:rPr>
                <w:rFonts w:ascii="仿宋_GB2312" w:eastAsia="仿宋_GB2312" w:hAnsi="宋体"/>
                <w:color w:val="000000" w:themeColor="text1"/>
                <w:szCs w:val="21"/>
              </w:rPr>
              <w:t>00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的，系数</w:t>
            </w:r>
            <w:r>
              <w:rPr>
                <w:rFonts w:ascii="仿宋_GB2312" w:eastAsia="仿宋_GB2312" w:hAnsi="宋体" w:hint="eastAsia"/>
                <w:color w:val="000000" w:themeColor="text1"/>
                <w:szCs w:val="21"/>
              </w:rPr>
              <w:t>1；1</w:t>
            </w:r>
            <w:r>
              <w:rPr>
                <w:rFonts w:ascii="仿宋_GB2312" w:eastAsia="仿宋_GB2312" w:hAnsi="宋体"/>
                <w:color w:val="000000" w:themeColor="text1"/>
                <w:szCs w:val="21"/>
              </w:rPr>
              <w:t>500</w:t>
            </w:r>
            <w:r>
              <w:rPr>
                <w:rFonts w:ascii="仿宋_GB2312" w:eastAsia="仿宋_GB2312" w:hAnsi="宋体" w:hint="eastAsia"/>
                <w:color w:val="000000" w:themeColor="text1"/>
                <w:szCs w:val="21"/>
              </w:rPr>
              <w:t>－2000</w:t>
            </w:r>
            <w:r>
              <w:rPr>
                <w:rFonts w:ascii="Batang" w:eastAsia="Batang" w:hAnsi="Batang" w:cs="Batang" w:hint="eastAsia"/>
                <w:color w:val="000000" w:themeColor="text1"/>
                <w:szCs w:val="21"/>
              </w:rPr>
              <w:t>㎡</w:t>
            </w:r>
            <w:r>
              <w:rPr>
                <w:rFonts w:ascii="Batang" w:hAnsi="Batang" w:cs="Batang"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Ansi="宋体" w:hint="eastAsia"/>
                <w:color w:val="000000" w:themeColor="text1"/>
                <w:szCs w:val="21"/>
              </w:rPr>
              <w:t>2，以此类推</w:t>
            </w:r>
            <w:r>
              <w:rPr>
                <w:rFonts w:ascii="仿宋_GB2312" w:eastAsia="仿宋_GB2312" w:hAnsi="宋体" w:cs="宋体" w:hint="eastAsia"/>
                <w:color w:val="000000" w:themeColor="text1"/>
                <w:kern w:val="0"/>
                <w:szCs w:val="21"/>
              </w:rPr>
              <w:t>；2.尘土飞扬，对环境造成严重影响的，系数9</w:t>
            </w:r>
          </w:p>
        </w:tc>
        <w:tc>
          <w:tcPr>
            <w:tcW w:w="1628" w:type="dxa"/>
            <w:shd w:val="clear" w:color="auto" w:fill="auto"/>
            <w:vAlign w:val="center"/>
          </w:tcPr>
          <w:p w14:paraId="6066208E"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w:t>
            </w:r>
            <w:r>
              <w:rPr>
                <w:rFonts w:ascii="仿宋_GB2312" w:eastAsia="仿宋_GB2312" w:hint="eastAsia"/>
                <w:color w:val="000000" w:themeColor="text1"/>
                <w:szCs w:val="21"/>
              </w:rPr>
              <w:t>＝</w:t>
            </w:r>
            <w:r>
              <w:rPr>
                <w:rFonts w:ascii="仿宋_GB2312" w:eastAsia="仿宋_GB2312" w:hAnsi="宋体" w:cs="宋体"/>
                <w:color w:val="000000" w:themeColor="text1"/>
                <w:kern w:val="0"/>
                <w:szCs w:val="21"/>
              </w:rPr>
              <w:t>10</w:t>
            </w:r>
            <w:r>
              <w:rPr>
                <w:rFonts w:ascii="仿宋_GB2312" w:eastAsia="仿宋_GB2312" w:hAnsi="宋体" w:cs="宋体" w:hint="eastAsia"/>
                <w:color w:val="000000" w:themeColor="text1"/>
                <w:kern w:val="0"/>
                <w:szCs w:val="21"/>
              </w:rPr>
              <w:t>000×（1+区域系数+情节系数+变量系数）</w:t>
            </w:r>
          </w:p>
        </w:tc>
        <w:tc>
          <w:tcPr>
            <w:tcW w:w="2929" w:type="dxa"/>
            <w:gridSpan w:val="2"/>
            <w:shd w:val="clear" w:color="auto" w:fill="auto"/>
            <w:vAlign w:val="center"/>
          </w:tcPr>
          <w:p w14:paraId="48FBDE92"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需要作出</w:t>
            </w:r>
            <w:r>
              <w:rPr>
                <w:rFonts w:ascii="仿宋_GB2312" w:eastAsia="仿宋_GB2312" w:hAnsi="宋体" w:cs="宋体"/>
                <w:color w:val="000000" w:themeColor="text1"/>
                <w:kern w:val="0"/>
                <w:szCs w:val="21"/>
              </w:rPr>
              <w:t>其它</w:t>
            </w:r>
            <w:r>
              <w:rPr>
                <w:rFonts w:ascii="仿宋_GB2312" w:eastAsia="仿宋_GB2312" w:hAnsi="宋体" w:cs="宋体" w:hint="eastAsia"/>
                <w:color w:val="000000" w:themeColor="text1"/>
                <w:kern w:val="0"/>
                <w:szCs w:val="21"/>
              </w:rPr>
              <w:t>罚款额度的，说明</w:t>
            </w:r>
            <w:r>
              <w:rPr>
                <w:rFonts w:ascii="仿宋_GB2312" w:eastAsia="仿宋_GB2312" w:hAnsi="宋体" w:cs="宋体"/>
                <w:color w:val="000000" w:themeColor="text1"/>
                <w:kern w:val="0"/>
                <w:szCs w:val="21"/>
              </w:rPr>
              <w:t>理由，报</w:t>
            </w:r>
            <w:r>
              <w:rPr>
                <w:rFonts w:ascii="仿宋_GB2312" w:eastAsia="仿宋_GB2312" w:hAnsi="宋体" w:cs="宋体" w:hint="eastAsia"/>
                <w:color w:val="000000" w:themeColor="text1"/>
                <w:kern w:val="0"/>
                <w:szCs w:val="21"/>
              </w:rPr>
              <w:t>案</w:t>
            </w:r>
            <w:r>
              <w:rPr>
                <w:rFonts w:ascii="仿宋_GB2312" w:eastAsia="仿宋_GB2312" w:hAnsi="宋体" w:cs="宋体"/>
                <w:color w:val="000000" w:themeColor="text1"/>
                <w:kern w:val="0"/>
                <w:szCs w:val="21"/>
              </w:rPr>
              <w:t>审会决定</w:t>
            </w:r>
            <w:r>
              <w:rPr>
                <w:rFonts w:ascii="仿宋_GB2312" w:eastAsia="仿宋_GB2312" w:hAnsi="宋体" w:cs="宋体" w:hint="eastAsia"/>
                <w:color w:val="000000" w:themeColor="text1"/>
                <w:kern w:val="0"/>
                <w:szCs w:val="21"/>
              </w:rPr>
              <w:t>。</w:t>
            </w:r>
          </w:p>
        </w:tc>
      </w:tr>
      <w:tr w:rsidR="00EF274B" w14:paraId="651E378A" w14:textId="77777777">
        <w:trPr>
          <w:gridAfter w:val="3"/>
          <w:wAfter w:w="5858" w:type="dxa"/>
          <w:trHeight w:val="1296"/>
        </w:trPr>
        <w:tc>
          <w:tcPr>
            <w:tcW w:w="706" w:type="dxa"/>
            <w:shd w:val="clear" w:color="auto" w:fill="auto"/>
            <w:vAlign w:val="center"/>
          </w:tcPr>
          <w:p w14:paraId="039ECBEE"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c>
          <w:tcPr>
            <w:tcW w:w="1441" w:type="dxa"/>
            <w:shd w:val="clear" w:color="auto" w:fill="auto"/>
            <w:vAlign w:val="center"/>
          </w:tcPr>
          <w:p w14:paraId="7E02099A"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建设单位未对超过三个月不能开工的建设用地裸露地面进行绿化、铺装或者遮盖</w:t>
            </w:r>
          </w:p>
        </w:tc>
        <w:tc>
          <w:tcPr>
            <w:tcW w:w="2867" w:type="dxa"/>
            <w:shd w:val="clear" w:color="auto" w:fill="auto"/>
            <w:vAlign w:val="center"/>
          </w:tcPr>
          <w:p w14:paraId="2F3761B9"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违反条款：第六十九条第五款；处罚条款：第一百一十五条第一款、第二款：责令改正，处一万元以上十万元以下的罚款；拒不改正的，责令停工整治。</w:t>
            </w:r>
          </w:p>
        </w:tc>
        <w:tc>
          <w:tcPr>
            <w:tcW w:w="1103" w:type="dxa"/>
            <w:shd w:val="clear" w:color="auto" w:fill="auto"/>
            <w:vAlign w:val="center"/>
          </w:tcPr>
          <w:p w14:paraId="7AACCBB2"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520F7588"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61CC4A3"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1.面积1000</w:t>
            </w:r>
            <w:r>
              <w:rPr>
                <w:rFonts w:ascii="Batang" w:eastAsia="Batang" w:hAnsi="Batang" w:cs="Batang" w:hint="eastAsia"/>
                <w:color w:val="000000" w:themeColor="text1"/>
                <w:kern w:val="0"/>
                <w:szCs w:val="21"/>
              </w:rPr>
              <w:t>㎡</w:t>
            </w:r>
            <w:r>
              <w:rPr>
                <w:rFonts w:ascii="仿宋_GB2312" w:eastAsia="仿宋_GB2312" w:hAnsi="仿宋_GB2312" w:cs="仿宋_GB2312" w:hint="eastAsia"/>
                <w:color w:val="000000" w:themeColor="text1"/>
                <w:kern w:val="0"/>
                <w:szCs w:val="21"/>
              </w:rPr>
              <w:t>以内，变量系数为</w:t>
            </w:r>
            <w:r>
              <w:rPr>
                <w:rFonts w:ascii="仿宋_GB2312" w:eastAsia="仿宋_GB2312" w:hAnsi="宋体" w:cs="宋体" w:hint="eastAsia"/>
                <w:color w:val="000000" w:themeColor="text1"/>
                <w:kern w:val="0"/>
                <w:szCs w:val="21"/>
              </w:rPr>
              <w:t>0，</w:t>
            </w:r>
            <w:r>
              <w:rPr>
                <w:rFonts w:ascii="仿宋_GB2312" w:eastAsia="仿宋_GB2312" w:hAnsi="宋体"/>
                <w:color w:val="000000" w:themeColor="text1"/>
                <w:szCs w:val="21"/>
              </w:rPr>
              <w:t>1000</w:t>
            </w:r>
            <w:r>
              <w:rPr>
                <w:rFonts w:ascii="仿宋_GB2312" w:eastAsia="仿宋_GB2312" w:hAnsi="宋体" w:hint="eastAsia"/>
                <w:color w:val="000000" w:themeColor="text1"/>
                <w:szCs w:val="21"/>
              </w:rPr>
              <w:t>－15</w:t>
            </w:r>
            <w:r>
              <w:rPr>
                <w:rFonts w:ascii="仿宋_GB2312" w:eastAsia="仿宋_GB2312" w:hAnsi="宋体"/>
                <w:color w:val="000000" w:themeColor="text1"/>
                <w:szCs w:val="21"/>
              </w:rPr>
              <w:t>00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的，系数</w:t>
            </w:r>
            <w:r>
              <w:rPr>
                <w:rFonts w:ascii="仿宋_GB2312" w:eastAsia="仿宋_GB2312" w:hAnsi="宋体" w:hint="eastAsia"/>
                <w:color w:val="000000" w:themeColor="text1"/>
                <w:szCs w:val="21"/>
              </w:rPr>
              <w:t>1；1</w:t>
            </w:r>
            <w:r>
              <w:rPr>
                <w:rFonts w:ascii="仿宋_GB2312" w:eastAsia="仿宋_GB2312" w:hAnsi="宋体"/>
                <w:color w:val="000000" w:themeColor="text1"/>
                <w:szCs w:val="21"/>
              </w:rPr>
              <w:t>500</w:t>
            </w:r>
            <w:r>
              <w:rPr>
                <w:rFonts w:ascii="仿宋_GB2312" w:eastAsia="仿宋_GB2312" w:hAnsi="宋体" w:hint="eastAsia"/>
                <w:color w:val="000000" w:themeColor="text1"/>
                <w:szCs w:val="21"/>
              </w:rPr>
              <w:t>－2000</w:t>
            </w:r>
            <w:r>
              <w:rPr>
                <w:rFonts w:ascii="Batang" w:eastAsia="Batang" w:hAnsi="Batang" w:cs="Batang" w:hint="eastAsia"/>
                <w:color w:val="000000" w:themeColor="text1"/>
                <w:szCs w:val="21"/>
              </w:rPr>
              <w:t>㎡</w:t>
            </w:r>
            <w:r>
              <w:rPr>
                <w:rFonts w:ascii="Batang" w:hAnsi="Batang" w:cs="Batang"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Ansi="宋体" w:hint="eastAsia"/>
                <w:color w:val="000000" w:themeColor="text1"/>
                <w:szCs w:val="21"/>
              </w:rPr>
              <w:t>2，以此类推</w:t>
            </w:r>
            <w:r>
              <w:rPr>
                <w:rFonts w:ascii="仿宋_GB2312" w:eastAsia="仿宋_GB2312" w:hAnsi="宋体" w:cs="宋体" w:hint="eastAsia"/>
                <w:color w:val="000000" w:themeColor="text1"/>
                <w:kern w:val="0"/>
                <w:szCs w:val="21"/>
              </w:rPr>
              <w:t>；2.尘土飞扬，对环境造成严重影响的，系数9</w:t>
            </w:r>
          </w:p>
        </w:tc>
        <w:tc>
          <w:tcPr>
            <w:tcW w:w="1628" w:type="dxa"/>
            <w:shd w:val="clear" w:color="auto" w:fill="auto"/>
            <w:vAlign w:val="center"/>
          </w:tcPr>
          <w:p w14:paraId="08B08014"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w:t>
            </w:r>
            <w:r>
              <w:rPr>
                <w:rFonts w:ascii="仿宋_GB2312" w:eastAsia="仿宋_GB2312" w:hint="eastAsia"/>
                <w:color w:val="000000" w:themeColor="text1"/>
                <w:szCs w:val="21"/>
              </w:rPr>
              <w:t>＝</w:t>
            </w:r>
            <w:r>
              <w:rPr>
                <w:rFonts w:ascii="仿宋_GB2312" w:eastAsia="仿宋_GB2312" w:hAnsi="宋体" w:cs="宋体"/>
                <w:color w:val="000000" w:themeColor="text1"/>
                <w:kern w:val="0"/>
                <w:szCs w:val="21"/>
              </w:rPr>
              <w:t>10</w:t>
            </w:r>
            <w:r>
              <w:rPr>
                <w:rFonts w:ascii="仿宋_GB2312" w:eastAsia="仿宋_GB2312" w:hAnsi="宋体" w:cs="宋体" w:hint="eastAsia"/>
                <w:color w:val="000000" w:themeColor="text1"/>
                <w:kern w:val="0"/>
                <w:szCs w:val="21"/>
              </w:rPr>
              <w:t>000×（1+区域系数+情节系数+变量系数）</w:t>
            </w:r>
          </w:p>
        </w:tc>
        <w:tc>
          <w:tcPr>
            <w:tcW w:w="2929" w:type="dxa"/>
            <w:gridSpan w:val="2"/>
            <w:shd w:val="clear" w:color="auto" w:fill="auto"/>
            <w:vAlign w:val="center"/>
          </w:tcPr>
          <w:p w14:paraId="762E3117"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需要作出</w:t>
            </w:r>
            <w:r>
              <w:rPr>
                <w:rFonts w:ascii="仿宋_GB2312" w:eastAsia="仿宋_GB2312" w:hAnsi="宋体" w:cs="宋体"/>
                <w:color w:val="000000" w:themeColor="text1"/>
                <w:kern w:val="0"/>
                <w:szCs w:val="21"/>
              </w:rPr>
              <w:t>其它</w:t>
            </w:r>
            <w:r>
              <w:rPr>
                <w:rFonts w:ascii="仿宋_GB2312" w:eastAsia="仿宋_GB2312" w:hAnsi="宋体" w:cs="宋体" w:hint="eastAsia"/>
                <w:color w:val="000000" w:themeColor="text1"/>
                <w:kern w:val="0"/>
                <w:szCs w:val="21"/>
              </w:rPr>
              <w:t>罚款额度的，说明</w:t>
            </w:r>
            <w:r>
              <w:rPr>
                <w:rFonts w:ascii="仿宋_GB2312" w:eastAsia="仿宋_GB2312" w:hAnsi="宋体" w:cs="宋体"/>
                <w:color w:val="000000" w:themeColor="text1"/>
                <w:kern w:val="0"/>
                <w:szCs w:val="21"/>
              </w:rPr>
              <w:t>理由，报</w:t>
            </w:r>
            <w:r>
              <w:rPr>
                <w:rFonts w:ascii="仿宋_GB2312" w:eastAsia="仿宋_GB2312" w:hAnsi="宋体" w:cs="宋体" w:hint="eastAsia"/>
                <w:color w:val="000000" w:themeColor="text1"/>
                <w:kern w:val="0"/>
                <w:szCs w:val="21"/>
              </w:rPr>
              <w:t>案</w:t>
            </w:r>
            <w:r>
              <w:rPr>
                <w:rFonts w:ascii="仿宋_GB2312" w:eastAsia="仿宋_GB2312" w:hAnsi="宋体" w:cs="宋体"/>
                <w:color w:val="000000" w:themeColor="text1"/>
                <w:kern w:val="0"/>
                <w:szCs w:val="21"/>
              </w:rPr>
              <w:t>审会决定</w:t>
            </w:r>
            <w:r>
              <w:rPr>
                <w:rFonts w:ascii="仿宋_GB2312" w:eastAsia="仿宋_GB2312" w:hAnsi="宋体" w:cs="宋体" w:hint="eastAsia"/>
                <w:color w:val="000000" w:themeColor="text1"/>
                <w:kern w:val="0"/>
                <w:szCs w:val="21"/>
              </w:rPr>
              <w:t>。</w:t>
            </w:r>
          </w:p>
        </w:tc>
      </w:tr>
      <w:tr w:rsidR="00EF274B" w14:paraId="20B3A26A" w14:textId="77777777">
        <w:trPr>
          <w:gridAfter w:val="3"/>
          <w:wAfter w:w="5858" w:type="dxa"/>
          <w:trHeight w:val="1296"/>
        </w:trPr>
        <w:tc>
          <w:tcPr>
            <w:tcW w:w="706" w:type="dxa"/>
            <w:shd w:val="clear" w:color="auto" w:fill="auto"/>
            <w:vAlign w:val="center"/>
          </w:tcPr>
          <w:p w14:paraId="53459075"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7</w:t>
            </w:r>
          </w:p>
        </w:tc>
        <w:tc>
          <w:tcPr>
            <w:tcW w:w="1441" w:type="dxa"/>
            <w:shd w:val="clear" w:color="auto" w:fill="auto"/>
            <w:vAlign w:val="center"/>
          </w:tcPr>
          <w:p w14:paraId="2EC3C4DA"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运输散装、流体物料车辆未采取密闭或者其它措施防止物料遗撒</w:t>
            </w:r>
          </w:p>
        </w:tc>
        <w:tc>
          <w:tcPr>
            <w:tcW w:w="2867" w:type="dxa"/>
            <w:shd w:val="clear" w:color="auto" w:fill="auto"/>
            <w:vAlign w:val="center"/>
          </w:tcPr>
          <w:p w14:paraId="2763ABB3"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违反条款：第七十条第一款；处罚条款：第一百一十六条：责令改正，处二千元以上二万元以下的罚款；拒不改正的，车辆不得上道路行驶。</w:t>
            </w:r>
          </w:p>
        </w:tc>
        <w:tc>
          <w:tcPr>
            <w:tcW w:w="1103" w:type="dxa"/>
            <w:shd w:val="clear" w:color="auto" w:fill="auto"/>
            <w:vAlign w:val="center"/>
          </w:tcPr>
          <w:p w14:paraId="35BEB6F6" w14:textId="77777777" w:rsidR="00EF274B" w:rsidRDefault="00000000">
            <w:pPr>
              <w:spacing w:line="26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707DD966" w14:textId="77777777" w:rsidR="00EF274B" w:rsidRDefault="00000000">
            <w:pPr>
              <w:spacing w:line="26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70A1CAF" w14:textId="77777777" w:rsidR="00EF274B" w:rsidRDefault="00000000">
            <w:pPr>
              <w:spacing w:line="240" w:lineRule="exact"/>
              <w:rPr>
                <w:rFonts w:eastAsia="仿宋_GB2312"/>
                <w:color w:val="000000" w:themeColor="text1"/>
              </w:rPr>
            </w:pPr>
            <w:r>
              <w:rPr>
                <w:rFonts w:hint="eastAsia"/>
                <w:color w:val="000000" w:themeColor="text1"/>
              </w:rPr>
              <w:t>车</w:t>
            </w:r>
            <w:r>
              <w:rPr>
                <w:rFonts w:ascii="仿宋_GB2312" w:eastAsia="仿宋_GB2312" w:hint="eastAsia"/>
                <w:color w:val="000000" w:themeColor="text1"/>
              </w:rPr>
              <w:t>辆同时存在不符合条件、未安装卫星定位系统、未密闭等2种以上（含2种）行为的，系数4；造成泄露遗撒的，系数4-9。</w:t>
            </w:r>
          </w:p>
        </w:tc>
        <w:tc>
          <w:tcPr>
            <w:tcW w:w="1628" w:type="dxa"/>
            <w:shd w:val="clear" w:color="auto" w:fill="auto"/>
            <w:vAlign w:val="center"/>
          </w:tcPr>
          <w:p w14:paraId="49FB3E84"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w:t>
            </w:r>
            <w:r>
              <w:rPr>
                <w:rFonts w:ascii="仿宋_GB2312" w:eastAsia="仿宋_GB2312" w:hAnsi="宋体" w:cs="宋体" w:hint="eastAsia"/>
                <w:color w:val="000000" w:themeColor="text1"/>
                <w:kern w:val="0"/>
                <w:szCs w:val="21"/>
              </w:rPr>
              <w:t>＝</w:t>
            </w:r>
            <w:r>
              <w:rPr>
                <w:rFonts w:ascii="仿宋_GB2312" w:eastAsia="仿宋_GB2312" w:hint="eastAsia"/>
                <w:color w:val="000000" w:themeColor="text1"/>
                <w:szCs w:val="21"/>
              </w:rPr>
              <w:t>2000×（1+区域系数+情节系数+变量系数）</w:t>
            </w:r>
          </w:p>
        </w:tc>
        <w:tc>
          <w:tcPr>
            <w:tcW w:w="2929" w:type="dxa"/>
            <w:gridSpan w:val="2"/>
            <w:shd w:val="clear" w:color="auto" w:fill="auto"/>
            <w:vAlign w:val="center"/>
          </w:tcPr>
          <w:p w14:paraId="469A18BB"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需要做出其它处罚决定的，报请案审会决定</w:t>
            </w:r>
          </w:p>
        </w:tc>
      </w:tr>
      <w:tr w:rsidR="00EF274B" w14:paraId="6DCF1ED3" w14:textId="77777777">
        <w:trPr>
          <w:gridAfter w:val="3"/>
          <w:wAfter w:w="5858" w:type="dxa"/>
          <w:trHeight w:val="1296"/>
        </w:trPr>
        <w:tc>
          <w:tcPr>
            <w:tcW w:w="706" w:type="dxa"/>
            <w:shd w:val="clear" w:color="auto" w:fill="auto"/>
            <w:vAlign w:val="center"/>
          </w:tcPr>
          <w:p w14:paraId="266A863D"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8</w:t>
            </w:r>
          </w:p>
        </w:tc>
        <w:tc>
          <w:tcPr>
            <w:tcW w:w="1441" w:type="dxa"/>
            <w:shd w:val="clear" w:color="auto" w:fill="auto"/>
            <w:vAlign w:val="center"/>
          </w:tcPr>
          <w:p w14:paraId="5FACA1CF"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易产生扬尘的物料未密闭贮存</w:t>
            </w:r>
          </w:p>
        </w:tc>
        <w:tc>
          <w:tcPr>
            <w:tcW w:w="2867" w:type="dxa"/>
            <w:shd w:val="clear" w:color="auto" w:fill="auto"/>
            <w:vAlign w:val="center"/>
          </w:tcPr>
          <w:p w14:paraId="7CC85F42" w14:textId="77777777" w:rsidR="00EF274B" w:rsidRDefault="00000000">
            <w:pPr>
              <w:rPr>
                <w:color w:val="000000" w:themeColor="text1"/>
              </w:rPr>
            </w:pPr>
            <w:r>
              <w:rPr>
                <w:rFonts w:ascii="仿宋_GB2312" w:eastAsia="仿宋_GB2312" w:hint="eastAsia"/>
                <w:color w:val="000000" w:themeColor="text1"/>
              </w:rPr>
              <w:t>违反条款：第七十二条第一款；处罚条款：第一百一十七条第（一）项：责令改正，处一万元以上十万元以下的罚款；拒不改正的，责令停工整治或者停业整治：</w:t>
            </w:r>
          </w:p>
        </w:tc>
        <w:tc>
          <w:tcPr>
            <w:tcW w:w="1103" w:type="dxa"/>
            <w:shd w:val="clear" w:color="auto" w:fill="auto"/>
            <w:vAlign w:val="center"/>
          </w:tcPr>
          <w:p w14:paraId="2DFB57BF"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1E61FC1A"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0113063" w14:textId="77777777" w:rsidR="00EF274B" w:rsidRDefault="00000000">
            <w:pPr>
              <w:widowControl/>
              <w:spacing w:line="240" w:lineRule="exact"/>
              <w:rPr>
                <w:rFonts w:ascii="仿宋_GB2312" w:eastAsia="仿宋_GB2312"/>
                <w:color w:val="000000" w:themeColor="text1"/>
              </w:rPr>
            </w:pPr>
            <w:r>
              <w:rPr>
                <w:rFonts w:ascii="仿宋_GB2312" w:eastAsia="仿宋_GB2312" w:hint="eastAsia"/>
                <w:color w:val="000000" w:themeColor="text1"/>
                <w:szCs w:val="21"/>
              </w:rPr>
              <w:t>面积10</w:t>
            </w:r>
            <w:r>
              <w:rPr>
                <w:rFonts w:ascii="Batang" w:eastAsia="Batang" w:hAnsi="Batang" w:cs="Batang" w:hint="eastAsia"/>
                <w:color w:val="000000" w:themeColor="text1"/>
                <w:szCs w:val="21"/>
              </w:rPr>
              <w:t>㎡</w:t>
            </w:r>
            <w:r>
              <w:rPr>
                <w:rFonts w:ascii="仿宋_GB2312" w:eastAsia="仿宋_GB2312" w:hint="eastAsia"/>
                <w:color w:val="000000" w:themeColor="text1"/>
                <w:szCs w:val="21"/>
              </w:rPr>
              <w:t>以下的，系数0；11－25</w:t>
            </w:r>
            <w:r>
              <w:rPr>
                <w:rFonts w:ascii="Batang" w:eastAsia="Batang" w:hAnsi="Batang" w:cs="Batang" w:hint="eastAsia"/>
                <w:color w:val="000000" w:themeColor="text1"/>
                <w:szCs w:val="21"/>
              </w:rPr>
              <w:t>㎡</w:t>
            </w:r>
            <w:r>
              <w:rPr>
                <w:rFonts w:ascii="仿宋_GB2312" w:eastAsia="仿宋_GB2312" w:hint="eastAsia"/>
                <w:color w:val="000000" w:themeColor="text1"/>
                <w:szCs w:val="21"/>
              </w:rPr>
              <w:t>的，系数1；26－40</w:t>
            </w:r>
            <w:r>
              <w:rPr>
                <w:rFonts w:ascii="Batang" w:eastAsia="Batang" w:hAnsi="Batang" w:cs="Batang" w:hint="eastAsia"/>
                <w:color w:val="000000" w:themeColor="text1"/>
                <w:szCs w:val="21"/>
              </w:rPr>
              <w:t>㎡</w:t>
            </w:r>
            <w:r>
              <w:rPr>
                <w:rFonts w:ascii="仿宋_GB2312" w:eastAsia="仿宋_GB2312" w:hint="eastAsia"/>
                <w:color w:val="000000" w:themeColor="text1"/>
                <w:szCs w:val="21"/>
              </w:rPr>
              <w:t>系数2，以此类推。2.造成尘土飞扬，严重污染环境的，系数为9。</w:t>
            </w:r>
          </w:p>
        </w:tc>
        <w:tc>
          <w:tcPr>
            <w:tcW w:w="1628" w:type="dxa"/>
            <w:shd w:val="clear" w:color="auto" w:fill="auto"/>
            <w:vAlign w:val="center"/>
          </w:tcPr>
          <w:p w14:paraId="1E7A0F9F"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罚款数额＝10000×（1＋区域系数＋情节系数＋变量系数）</w:t>
            </w:r>
          </w:p>
        </w:tc>
        <w:tc>
          <w:tcPr>
            <w:tcW w:w="2929" w:type="dxa"/>
            <w:gridSpan w:val="2"/>
            <w:shd w:val="clear" w:color="auto" w:fill="auto"/>
            <w:vAlign w:val="center"/>
          </w:tcPr>
          <w:p w14:paraId="4BB60F71" w14:textId="77777777" w:rsidR="00EF274B" w:rsidRDefault="00000000">
            <w:pPr>
              <w:widowControl/>
              <w:spacing w:line="240" w:lineRule="exact"/>
              <w:rPr>
                <w:rFonts w:ascii="仿宋_GB2312" w:eastAsia="仿宋_GB2312"/>
                <w:color w:val="000000" w:themeColor="text1"/>
              </w:rPr>
            </w:pPr>
            <w:r>
              <w:rPr>
                <w:rFonts w:ascii="仿宋_GB2312" w:eastAsia="仿宋_GB2312" w:hint="eastAsia"/>
                <w:color w:val="000000" w:themeColor="text1"/>
              </w:rPr>
              <w:t>需要作出其它罚款额度的，说明理由，报案审会决定。</w:t>
            </w:r>
          </w:p>
          <w:p w14:paraId="227B433C"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符合《大气污染防治法》第一百二十三条第（四）项规定情形的，可以按照要求实施按日连续处罚。</w:t>
            </w:r>
          </w:p>
        </w:tc>
      </w:tr>
      <w:tr w:rsidR="00EF274B" w14:paraId="6B4181F9" w14:textId="77777777">
        <w:trPr>
          <w:gridAfter w:val="3"/>
          <w:wAfter w:w="5858" w:type="dxa"/>
          <w:trHeight w:val="1296"/>
        </w:trPr>
        <w:tc>
          <w:tcPr>
            <w:tcW w:w="706" w:type="dxa"/>
            <w:shd w:val="clear" w:color="auto" w:fill="auto"/>
            <w:vAlign w:val="center"/>
          </w:tcPr>
          <w:p w14:paraId="3DDE702D"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9</w:t>
            </w:r>
          </w:p>
        </w:tc>
        <w:tc>
          <w:tcPr>
            <w:tcW w:w="1441" w:type="dxa"/>
            <w:shd w:val="clear" w:color="auto" w:fill="auto"/>
            <w:vAlign w:val="center"/>
          </w:tcPr>
          <w:p w14:paraId="19823B01"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易产生扬尘的物料不能密闭贮存的，未按规定设置围挡或者未采取有效覆盖措施</w:t>
            </w:r>
          </w:p>
        </w:tc>
        <w:tc>
          <w:tcPr>
            <w:tcW w:w="2867" w:type="dxa"/>
            <w:shd w:val="clear" w:color="auto" w:fill="auto"/>
            <w:vAlign w:val="center"/>
          </w:tcPr>
          <w:p w14:paraId="341E41DF" w14:textId="77777777" w:rsidR="00EF274B" w:rsidRDefault="00000000">
            <w:pPr>
              <w:rPr>
                <w:color w:val="000000" w:themeColor="text1"/>
              </w:rPr>
            </w:pPr>
            <w:r>
              <w:rPr>
                <w:rFonts w:ascii="仿宋_GB2312" w:eastAsia="仿宋_GB2312" w:hint="eastAsia"/>
                <w:color w:val="000000" w:themeColor="text1"/>
              </w:rPr>
              <w:t>违反条款：第七十二条第一款；处罚条款：第一百一十七条第（二）项：责令改正，处一万元以上十万元以下的罚款；拒不改正的，责令停工整治或者停业整治：</w:t>
            </w:r>
          </w:p>
        </w:tc>
        <w:tc>
          <w:tcPr>
            <w:tcW w:w="1103" w:type="dxa"/>
            <w:shd w:val="clear" w:color="auto" w:fill="auto"/>
            <w:vAlign w:val="center"/>
          </w:tcPr>
          <w:p w14:paraId="07D1DDCF"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193700DA"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E287CF1" w14:textId="77777777" w:rsidR="00EF274B" w:rsidRDefault="00000000">
            <w:pPr>
              <w:widowControl/>
              <w:jc w:val="left"/>
              <w:rPr>
                <w:color w:val="000000" w:themeColor="text1"/>
              </w:rPr>
            </w:pPr>
            <w:r>
              <w:rPr>
                <w:rFonts w:ascii="仿宋_GB2312" w:eastAsia="仿宋_GB2312" w:hint="eastAsia"/>
                <w:color w:val="000000" w:themeColor="text1"/>
                <w:szCs w:val="21"/>
              </w:rPr>
              <w:t>面积10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以下的，系数</w:t>
            </w:r>
            <w:r>
              <w:rPr>
                <w:rFonts w:ascii="仿宋_GB2312" w:eastAsia="仿宋_GB2312" w:hint="eastAsia"/>
                <w:color w:val="000000" w:themeColor="text1"/>
                <w:szCs w:val="21"/>
              </w:rPr>
              <w:t>0；11－25</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的，系数</w:t>
            </w:r>
            <w:r>
              <w:rPr>
                <w:rFonts w:ascii="仿宋_GB2312" w:eastAsia="仿宋_GB2312" w:hint="eastAsia"/>
                <w:color w:val="000000" w:themeColor="text1"/>
                <w:szCs w:val="21"/>
              </w:rPr>
              <w:t>1；26－40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int="eastAsia"/>
                <w:color w:val="000000" w:themeColor="text1"/>
                <w:szCs w:val="21"/>
              </w:rPr>
              <w:t>2，以此类推。2.造成尘土飞扬，严重污染环境的，系数为9。</w:t>
            </w:r>
          </w:p>
        </w:tc>
        <w:tc>
          <w:tcPr>
            <w:tcW w:w="1628" w:type="dxa"/>
            <w:shd w:val="clear" w:color="auto" w:fill="auto"/>
            <w:vAlign w:val="center"/>
          </w:tcPr>
          <w:p w14:paraId="224E09E9"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罚款数额＝10000×（1＋区域系数＋情节系数＋变量系数）</w:t>
            </w:r>
          </w:p>
        </w:tc>
        <w:tc>
          <w:tcPr>
            <w:tcW w:w="2929" w:type="dxa"/>
            <w:gridSpan w:val="2"/>
            <w:shd w:val="clear" w:color="auto" w:fill="auto"/>
            <w:vAlign w:val="center"/>
          </w:tcPr>
          <w:p w14:paraId="26DEF9E6" w14:textId="77777777" w:rsidR="00EF274B" w:rsidRDefault="00000000">
            <w:pPr>
              <w:widowControl/>
              <w:spacing w:line="240" w:lineRule="exact"/>
              <w:rPr>
                <w:rFonts w:ascii="仿宋_GB2312" w:eastAsia="仿宋_GB2312"/>
                <w:color w:val="000000" w:themeColor="text1"/>
              </w:rPr>
            </w:pPr>
            <w:r>
              <w:rPr>
                <w:rFonts w:ascii="仿宋_GB2312" w:eastAsia="仿宋_GB2312" w:hint="eastAsia"/>
                <w:color w:val="000000" w:themeColor="text1"/>
              </w:rPr>
              <w:t>需要作出其它罚款额度的，说明理由，报案审会决定。</w:t>
            </w:r>
          </w:p>
          <w:p w14:paraId="5325C69E"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符合《大气污染防治法》第一百二十三条第（四）项规定情形的，可以按照要求实施按日连续处罚。</w:t>
            </w:r>
          </w:p>
        </w:tc>
      </w:tr>
      <w:tr w:rsidR="00EF274B" w14:paraId="354BFE2C" w14:textId="77777777">
        <w:trPr>
          <w:gridAfter w:val="3"/>
          <w:wAfter w:w="5858" w:type="dxa"/>
          <w:trHeight w:val="1296"/>
        </w:trPr>
        <w:tc>
          <w:tcPr>
            <w:tcW w:w="706" w:type="dxa"/>
            <w:shd w:val="clear" w:color="auto" w:fill="auto"/>
            <w:vAlign w:val="center"/>
          </w:tcPr>
          <w:p w14:paraId="4B2420D9"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w:t>
            </w:r>
          </w:p>
        </w:tc>
        <w:tc>
          <w:tcPr>
            <w:tcW w:w="1441" w:type="dxa"/>
            <w:shd w:val="clear" w:color="auto" w:fill="auto"/>
            <w:vAlign w:val="center"/>
          </w:tcPr>
          <w:p w14:paraId="440CF42E"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装卸物料未采取密闭或者喷淋等方式控制扬尘</w:t>
            </w:r>
          </w:p>
        </w:tc>
        <w:tc>
          <w:tcPr>
            <w:tcW w:w="2867" w:type="dxa"/>
            <w:shd w:val="clear" w:color="auto" w:fill="auto"/>
            <w:vAlign w:val="center"/>
          </w:tcPr>
          <w:p w14:paraId="40007043"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违反条款：第七十条第二款；处罚条款：第一百一十七条第（三）项：责令改正，处一万元以上十万元以下的罚款；拒不改正的，责令停工整治或者停业整治：</w:t>
            </w:r>
          </w:p>
        </w:tc>
        <w:tc>
          <w:tcPr>
            <w:tcW w:w="1103" w:type="dxa"/>
            <w:shd w:val="clear" w:color="auto" w:fill="auto"/>
            <w:vAlign w:val="center"/>
          </w:tcPr>
          <w:p w14:paraId="6BDF953A"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7B6CB892"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4F1A577"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尘土飞扬，对环境造成严重影响的，系数5-9。</w:t>
            </w:r>
          </w:p>
        </w:tc>
        <w:tc>
          <w:tcPr>
            <w:tcW w:w="1628" w:type="dxa"/>
            <w:shd w:val="clear" w:color="auto" w:fill="auto"/>
            <w:vAlign w:val="center"/>
          </w:tcPr>
          <w:p w14:paraId="1565736A"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罚款数额＝10000×（1＋区域系数＋情节系数＋变量系数）</w:t>
            </w:r>
          </w:p>
        </w:tc>
        <w:tc>
          <w:tcPr>
            <w:tcW w:w="2929" w:type="dxa"/>
            <w:gridSpan w:val="2"/>
            <w:shd w:val="clear" w:color="auto" w:fill="auto"/>
            <w:vAlign w:val="center"/>
          </w:tcPr>
          <w:p w14:paraId="70097149"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需要作出其它罚款额度的，说明理由，报案审会决定。</w:t>
            </w:r>
          </w:p>
        </w:tc>
      </w:tr>
      <w:tr w:rsidR="00EF274B" w14:paraId="2515C0A9" w14:textId="77777777">
        <w:trPr>
          <w:gridAfter w:val="3"/>
          <w:wAfter w:w="5858" w:type="dxa"/>
          <w:trHeight w:val="1296"/>
        </w:trPr>
        <w:tc>
          <w:tcPr>
            <w:tcW w:w="706" w:type="dxa"/>
            <w:shd w:val="clear" w:color="auto" w:fill="auto"/>
            <w:vAlign w:val="center"/>
          </w:tcPr>
          <w:p w14:paraId="3F62B32E"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11</w:t>
            </w:r>
          </w:p>
        </w:tc>
        <w:tc>
          <w:tcPr>
            <w:tcW w:w="1441" w:type="dxa"/>
            <w:shd w:val="clear" w:color="auto" w:fill="auto"/>
            <w:vAlign w:val="center"/>
          </w:tcPr>
          <w:p w14:paraId="4880B358"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填埋场（消纳场）未采取有效措施防治扬尘污染</w:t>
            </w:r>
          </w:p>
        </w:tc>
        <w:tc>
          <w:tcPr>
            <w:tcW w:w="2867" w:type="dxa"/>
            <w:shd w:val="clear" w:color="auto" w:fill="auto"/>
            <w:vAlign w:val="center"/>
          </w:tcPr>
          <w:p w14:paraId="0C6D0353"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违反条款：第七十二条第二款；处罚条款：第一百一十七条第（五）项：责令改正，处一万元以上十万元以下的罚款；拒不改正的，责令停工整治或者停业整治：</w:t>
            </w:r>
          </w:p>
        </w:tc>
        <w:tc>
          <w:tcPr>
            <w:tcW w:w="1103" w:type="dxa"/>
            <w:shd w:val="clear" w:color="auto" w:fill="auto"/>
            <w:vAlign w:val="center"/>
          </w:tcPr>
          <w:p w14:paraId="4D253E26"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28CE1E15"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664E326" w14:textId="77777777" w:rsidR="00EF274B" w:rsidRDefault="00000000">
            <w:pPr>
              <w:widowControl/>
              <w:jc w:val="left"/>
              <w:rPr>
                <w:rFonts w:ascii="仿宋_GB2312" w:eastAsia="仿宋_GB2312"/>
                <w:color w:val="000000" w:themeColor="text1"/>
                <w:szCs w:val="21"/>
              </w:rPr>
            </w:pPr>
            <w:r>
              <w:rPr>
                <w:rFonts w:ascii="仿宋_GB2312" w:eastAsia="仿宋_GB2312" w:hint="eastAsia"/>
                <w:color w:val="000000" w:themeColor="text1"/>
                <w:szCs w:val="21"/>
              </w:rPr>
              <w:t>产生较大环境污染或者社会影响的，系数为5-8；造成社会恶劣影响或者其它严重后果的，系数为9。</w:t>
            </w:r>
          </w:p>
        </w:tc>
        <w:tc>
          <w:tcPr>
            <w:tcW w:w="1628" w:type="dxa"/>
            <w:shd w:val="clear" w:color="auto" w:fill="auto"/>
            <w:vAlign w:val="center"/>
          </w:tcPr>
          <w:p w14:paraId="676AE246"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w:t>
            </w:r>
            <w:r>
              <w:rPr>
                <w:rFonts w:ascii="仿宋_GB2312" w:eastAsia="仿宋_GB2312" w:hAnsi="宋体" w:cs="宋体" w:hint="eastAsia"/>
                <w:color w:val="000000" w:themeColor="text1"/>
                <w:kern w:val="0"/>
                <w:szCs w:val="21"/>
              </w:rPr>
              <w:t>＝</w:t>
            </w:r>
            <w:r>
              <w:rPr>
                <w:rFonts w:ascii="仿宋_GB2312" w:eastAsia="仿宋_GB2312" w:hint="eastAsia"/>
                <w:color w:val="000000" w:themeColor="text1"/>
                <w:szCs w:val="21"/>
              </w:rPr>
              <w:t>10000×（1+区域系数+情节系数+变量系数）</w:t>
            </w:r>
          </w:p>
        </w:tc>
        <w:tc>
          <w:tcPr>
            <w:tcW w:w="2929" w:type="dxa"/>
            <w:gridSpan w:val="2"/>
            <w:shd w:val="clear" w:color="auto" w:fill="auto"/>
            <w:vAlign w:val="center"/>
          </w:tcPr>
          <w:p w14:paraId="0A777D7C"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需要做出其它处罚决定的，报请案审会决定。</w:t>
            </w:r>
          </w:p>
        </w:tc>
      </w:tr>
      <w:tr w:rsidR="00EF274B" w14:paraId="00155509" w14:textId="77777777">
        <w:trPr>
          <w:gridAfter w:val="3"/>
          <w:wAfter w:w="5858" w:type="dxa"/>
          <w:trHeight w:val="1296"/>
        </w:trPr>
        <w:tc>
          <w:tcPr>
            <w:tcW w:w="706" w:type="dxa"/>
            <w:shd w:val="clear" w:color="auto" w:fill="auto"/>
            <w:vAlign w:val="center"/>
          </w:tcPr>
          <w:p w14:paraId="4E8CD93A"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12</w:t>
            </w:r>
          </w:p>
        </w:tc>
        <w:tc>
          <w:tcPr>
            <w:tcW w:w="1441" w:type="dxa"/>
            <w:shd w:val="clear" w:color="auto" w:fill="auto"/>
            <w:vAlign w:val="center"/>
          </w:tcPr>
          <w:p w14:paraId="0C766B01"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露天焚烧秸秆（落叶）等产生烟尘污染的物质</w:t>
            </w:r>
          </w:p>
        </w:tc>
        <w:tc>
          <w:tcPr>
            <w:tcW w:w="2867" w:type="dxa"/>
            <w:shd w:val="clear" w:color="auto" w:fill="auto"/>
            <w:vAlign w:val="center"/>
          </w:tcPr>
          <w:p w14:paraId="35F3AC2D"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违反条款：第七十七条；处罚条款：第一百一十九条第一款：责令改正，并可以处五百元以上二千元以下的罚款。</w:t>
            </w:r>
          </w:p>
        </w:tc>
        <w:tc>
          <w:tcPr>
            <w:tcW w:w="1103" w:type="dxa"/>
            <w:shd w:val="clear" w:color="auto" w:fill="auto"/>
            <w:vAlign w:val="center"/>
          </w:tcPr>
          <w:p w14:paraId="602117A2"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70948128"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C2BDD89"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1.对大气环境或者生产生活造成较大影响的，系数2-3；2.导致其它事故发生的，系数3。</w:t>
            </w:r>
          </w:p>
        </w:tc>
        <w:tc>
          <w:tcPr>
            <w:tcW w:w="1628" w:type="dxa"/>
            <w:shd w:val="clear" w:color="auto" w:fill="auto"/>
            <w:vAlign w:val="center"/>
          </w:tcPr>
          <w:p w14:paraId="09DE89F2"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罚款数额＝500×（1＋区域系数＋情节系数＋变量系数）</w:t>
            </w:r>
          </w:p>
        </w:tc>
        <w:tc>
          <w:tcPr>
            <w:tcW w:w="2929" w:type="dxa"/>
            <w:gridSpan w:val="2"/>
            <w:shd w:val="clear" w:color="auto" w:fill="auto"/>
            <w:vAlign w:val="center"/>
          </w:tcPr>
          <w:p w14:paraId="395EACBB"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需要做出其它处罚决定的，报请案审会决定。</w:t>
            </w:r>
          </w:p>
        </w:tc>
      </w:tr>
      <w:tr w:rsidR="00EF274B" w14:paraId="482A8680" w14:textId="77777777">
        <w:trPr>
          <w:gridAfter w:val="3"/>
          <w:wAfter w:w="5858" w:type="dxa"/>
          <w:trHeight w:val="1296"/>
        </w:trPr>
        <w:tc>
          <w:tcPr>
            <w:tcW w:w="706" w:type="dxa"/>
            <w:vMerge w:val="restart"/>
            <w:shd w:val="clear" w:color="auto" w:fill="auto"/>
            <w:vAlign w:val="center"/>
          </w:tcPr>
          <w:p w14:paraId="4D6BD83E"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13</w:t>
            </w:r>
          </w:p>
        </w:tc>
        <w:tc>
          <w:tcPr>
            <w:tcW w:w="1441" w:type="dxa"/>
            <w:vMerge w:val="restart"/>
            <w:shd w:val="clear" w:color="auto" w:fill="auto"/>
            <w:vAlign w:val="center"/>
          </w:tcPr>
          <w:p w14:paraId="3D538F2D"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焚烧沥青（油毡、橡胶、塑料、皮革、垃圾）等产生有毒有害烟尘和恶臭气体的物质</w:t>
            </w:r>
          </w:p>
        </w:tc>
        <w:tc>
          <w:tcPr>
            <w:tcW w:w="2867" w:type="dxa"/>
            <w:vMerge w:val="restart"/>
            <w:shd w:val="clear" w:color="auto" w:fill="auto"/>
            <w:vAlign w:val="center"/>
          </w:tcPr>
          <w:p w14:paraId="49A891DB"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违反条款：第八十二条第一款；处罚条款：第一百一十九条第二款：责令改正，对单位处一万元以上十万元以下的罚款，对个人处五百元以上二千元以下的罚款。</w:t>
            </w:r>
          </w:p>
        </w:tc>
        <w:tc>
          <w:tcPr>
            <w:tcW w:w="1103" w:type="dxa"/>
            <w:shd w:val="clear" w:color="auto" w:fill="auto"/>
            <w:vAlign w:val="center"/>
          </w:tcPr>
          <w:p w14:paraId="62F05699"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p w14:paraId="393715D5"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（对单位）</w:t>
            </w:r>
          </w:p>
        </w:tc>
        <w:tc>
          <w:tcPr>
            <w:tcW w:w="990" w:type="dxa"/>
            <w:shd w:val="clear" w:color="auto" w:fill="auto"/>
            <w:vAlign w:val="center"/>
          </w:tcPr>
          <w:p w14:paraId="114D5596"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ED920B9"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1.对大气环境或者生产生活造成较大影响的，系数5-9；2.导致其它事故发生的，系数9。</w:t>
            </w:r>
          </w:p>
        </w:tc>
        <w:tc>
          <w:tcPr>
            <w:tcW w:w="1628" w:type="dxa"/>
            <w:shd w:val="clear" w:color="auto" w:fill="auto"/>
            <w:vAlign w:val="center"/>
          </w:tcPr>
          <w:p w14:paraId="4AC9531D"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罚款数额＝10000×（1＋区域系数＋情节系数＋变量系数）</w:t>
            </w:r>
          </w:p>
        </w:tc>
        <w:tc>
          <w:tcPr>
            <w:tcW w:w="2929" w:type="dxa"/>
            <w:gridSpan w:val="2"/>
            <w:shd w:val="clear" w:color="auto" w:fill="auto"/>
            <w:vAlign w:val="center"/>
          </w:tcPr>
          <w:p w14:paraId="28866DAE"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需要做出其它处罚决定的，报请案审会决定。</w:t>
            </w:r>
          </w:p>
        </w:tc>
      </w:tr>
      <w:tr w:rsidR="00EF274B" w14:paraId="213EB335" w14:textId="77777777">
        <w:trPr>
          <w:gridAfter w:val="3"/>
          <w:wAfter w:w="5858" w:type="dxa"/>
          <w:trHeight w:val="1902"/>
        </w:trPr>
        <w:tc>
          <w:tcPr>
            <w:tcW w:w="706" w:type="dxa"/>
            <w:vMerge/>
            <w:shd w:val="clear" w:color="auto" w:fill="auto"/>
            <w:vAlign w:val="center"/>
          </w:tcPr>
          <w:p w14:paraId="2276B19F" w14:textId="77777777" w:rsidR="00EF274B" w:rsidRDefault="00EF274B">
            <w:pPr>
              <w:widowControl/>
              <w:spacing w:line="240" w:lineRule="exac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3E88E16D" w14:textId="77777777" w:rsidR="00EF274B" w:rsidRDefault="00EF274B">
            <w:pPr>
              <w:spacing w:line="240" w:lineRule="exact"/>
              <w:rPr>
                <w:rFonts w:ascii="仿宋_GB2312" w:eastAsia="仿宋_GB2312"/>
                <w:color w:val="000000" w:themeColor="text1"/>
              </w:rPr>
            </w:pPr>
          </w:p>
        </w:tc>
        <w:tc>
          <w:tcPr>
            <w:tcW w:w="2867" w:type="dxa"/>
            <w:vMerge/>
            <w:shd w:val="clear" w:color="auto" w:fill="auto"/>
            <w:vAlign w:val="center"/>
          </w:tcPr>
          <w:p w14:paraId="243CE313" w14:textId="77777777" w:rsidR="00EF274B" w:rsidRDefault="00EF274B">
            <w:pPr>
              <w:spacing w:line="240" w:lineRule="exact"/>
              <w:rPr>
                <w:rFonts w:ascii="仿宋_GB2312" w:eastAsia="仿宋_GB2312"/>
                <w:color w:val="000000" w:themeColor="text1"/>
              </w:rPr>
            </w:pPr>
          </w:p>
        </w:tc>
        <w:tc>
          <w:tcPr>
            <w:tcW w:w="1103" w:type="dxa"/>
            <w:shd w:val="clear" w:color="auto" w:fill="auto"/>
            <w:vAlign w:val="center"/>
          </w:tcPr>
          <w:p w14:paraId="4EE00686"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p w14:paraId="03672C7C"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（对个人）</w:t>
            </w:r>
          </w:p>
        </w:tc>
        <w:tc>
          <w:tcPr>
            <w:tcW w:w="990" w:type="dxa"/>
            <w:shd w:val="clear" w:color="auto" w:fill="auto"/>
            <w:vAlign w:val="center"/>
          </w:tcPr>
          <w:p w14:paraId="28223072"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2A93D03"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1.对大气环境或者生产生活造成较大影响的，系数2-3；2.导致其它事故发生的，系数3。</w:t>
            </w:r>
          </w:p>
        </w:tc>
        <w:tc>
          <w:tcPr>
            <w:tcW w:w="1628" w:type="dxa"/>
            <w:shd w:val="clear" w:color="auto" w:fill="auto"/>
            <w:vAlign w:val="center"/>
          </w:tcPr>
          <w:p w14:paraId="71966D62"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罚款数额＝500×（1＋区域系数＋情节系数＋变量系数）</w:t>
            </w:r>
          </w:p>
        </w:tc>
        <w:tc>
          <w:tcPr>
            <w:tcW w:w="2929" w:type="dxa"/>
            <w:gridSpan w:val="2"/>
            <w:shd w:val="clear" w:color="auto" w:fill="auto"/>
            <w:vAlign w:val="center"/>
          </w:tcPr>
          <w:p w14:paraId="32EF4BE1"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需要做出其它处罚决定的，报请案审会决定。</w:t>
            </w:r>
          </w:p>
        </w:tc>
      </w:tr>
      <w:tr w:rsidR="00EF274B" w14:paraId="390EC318" w14:textId="77777777">
        <w:trPr>
          <w:gridAfter w:val="3"/>
          <w:wAfter w:w="5858" w:type="dxa"/>
          <w:trHeight w:val="3106"/>
        </w:trPr>
        <w:tc>
          <w:tcPr>
            <w:tcW w:w="706" w:type="dxa"/>
            <w:shd w:val="clear" w:color="auto" w:fill="auto"/>
            <w:vAlign w:val="center"/>
          </w:tcPr>
          <w:p w14:paraId="7D6DC221"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14</w:t>
            </w:r>
          </w:p>
        </w:tc>
        <w:tc>
          <w:tcPr>
            <w:tcW w:w="1441" w:type="dxa"/>
            <w:shd w:val="clear" w:color="auto" w:fill="auto"/>
            <w:vAlign w:val="center"/>
          </w:tcPr>
          <w:p w14:paraId="76BD6FEF"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违反规定露天烧烤食品</w:t>
            </w:r>
          </w:p>
        </w:tc>
        <w:tc>
          <w:tcPr>
            <w:tcW w:w="2867" w:type="dxa"/>
            <w:shd w:val="clear" w:color="auto" w:fill="auto"/>
            <w:vAlign w:val="center"/>
          </w:tcPr>
          <w:p w14:paraId="5C7C1F14"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违反条款：第八十一条第三款；处罚条款：第一百一十八条第三款：责令改正，没收烧烤工具和违法所得，并处五百元以上二万元以下的罚款。</w:t>
            </w:r>
          </w:p>
        </w:tc>
        <w:tc>
          <w:tcPr>
            <w:tcW w:w="1103" w:type="dxa"/>
            <w:shd w:val="clear" w:color="auto" w:fill="auto"/>
            <w:vAlign w:val="center"/>
          </w:tcPr>
          <w:p w14:paraId="20C13AD4"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2FFA9475" w14:textId="77777777" w:rsidR="00EF274B" w:rsidRDefault="00000000">
            <w:pPr>
              <w:widowControl/>
              <w:spacing w:line="26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B1E243F" w14:textId="77777777" w:rsidR="00EF274B" w:rsidRDefault="00000000">
            <w:pPr>
              <w:widowControl/>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1.占用无障碍设施或者机动车道、绿地的，系数为2；2.占用其它公共场地面积较大，或者造成通行秩序、市容环境秩序较为混乱的，系数为2。</w:t>
            </w:r>
          </w:p>
        </w:tc>
        <w:tc>
          <w:tcPr>
            <w:tcW w:w="1628" w:type="dxa"/>
            <w:shd w:val="clear" w:color="auto" w:fill="auto"/>
            <w:vAlign w:val="center"/>
          </w:tcPr>
          <w:p w14:paraId="0E615344" w14:textId="77777777" w:rsidR="00EF274B" w:rsidRDefault="00000000">
            <w:pPr>
              <w:widowControl/>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罚款数额＝500×（1＋区域系数＋情节系数＋变量系数）</w:t>
            </w:r>
          </w:p>
          <w:p w14:paraId="46C40B07" w14:textId="77777777" w:rsidR="00EF274B" w:rsidRDefault="00EF274B">
            <w:pPr>
              <w:spacing w:line="26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69E7F5A4" w14:textId="77777777" w:rsidR="00EF274B" w:rsidRDefault="00000000">
            <w:pPr>
              <w:spacing w:line="260" w:lineRule="exact"/>
              <w:rPr>
                <w:rFonts w:ascii="仿宋_GB2312" w:eastAsia="仿宋_GB2312"/>
                <w:color w:val="000000" w:themeColor="text1"/>
              </w:rPr>
            </w:pPr>
            <w:r>
              <w:rPr>
                <w:rFonts w:ascii="仿宋_GB2312" w:eastAsia="仿宋_GB2312" w:hint="eastAsia"/>
                <w:color w:val="000000" w:themeColor="text1"/>
              </w:rPr>
              <w:t>对初次违法，存在生活困难，需酌情给予500以下罚款的，说明理由，报案审会决定，可按照“无照经营”等案由处理。</w:t>
            </w:r>
          </w:p>
          <w:p w14:paraId="02C77637" w14:textId="77777777" w:rsidR="00EF274B" w:rsidRDefault="00000000">
            <w:pPr>
              <w:spacing w:line="260" w:lineRule="exact"/>
              <w:rPr>
                <w:rFonts w:ascii="仿宋_GB2312" w:eastAsia="仿宋_GB2312"/>
                <w:color w:val="000000" w:themeColor="text1"/>
              </w:rPr>
            </w:pPr>
            <w:r>
              <w:rPr>
                <w:rFonts w:ascii="仿宋_GB2312" w:eastAsia="仿宋_GB2312" w:hAnsi="宋体" w:cs="宋体" w:hint="eastAsia"/>
                <w:color w:val="000000" w:themeColor="text1"/>
                <w:szCs w:val="21"/>
              </w:rPr>
              <w:t>根据案件情形，需要作出公式之外其它罚款额度处罚的，报案审会决定。</w:t>
            </w:r>
          </w:p>
        </w:tc>
      </w:tr>
      <w:tr w:rsidR="00EF274B" w14:paraId="4B6FADC2" w14:textId="77777777">
        <w:trPr>
          <w:gridAfter w:val="3"/>
          <w:wAfter w:w="5858" w:type="dxa"/>
          <w:trHeight w:val="1296"/>
        </w:trPr>
        <w:tc>
          <w:tcPr>
            <w:tcW w:w="706" w:type="dxa"/>
            <w:shd w:val="clear" w:color="auto" w:fill="auto"/>
            <w:vAlign w:val="center"/>
          </w:tcPr>
          <w:p w14:paraId="065F4285"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15</w:t>
            </w:r>
          </w:p>
        </w:tc>
        <w:tc>
          <w:tcPr>
            <w:tcW w:w="1441" w:type="dxa"/>
            <w:shd w:val="clear" w:color="auto" w:fill="auto"/>
            <w:vAlign w:val="center"/>
          </w:tcPr>
          <w:p w14:paraId="0F87A7C9"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违反规定为露天烧烤食品提供场地</w:t>
            </w:r>
          </w:p>
        </w:tc>
        <w:tc>
          <w:tcPr>
            <w:tcW w:w="2867" w:type="dxa"/>
            <w:shd w:val="clear" w:color="auto" w:fill="auto"/>
            <w:vAlign w:val="center"/>
          </w:tcPr>
          <w:p w14:paraId="623C77B9"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违反条款：第八十一条第三款；处罚条款：第一百一十八条第三款：责令改正，没收烧烤工具和违法所得，并处五百元以上二万元以下的罚款。</w:t>
            </w:r>
          </w:p>
        </w:tc>
        <w:tc>
          <w:tcPr>
            <w:tcW w:w="1103" w:type="dxa"/>
            <w:shd w:val="clear" w:color="auto" w:fill="auto"/>
            <w:vAlign w:val="center"/>
          </w:tcPr>
          <w:p w14:paraId="44C9ECC4"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118CFF03" w14:textId="77777777" w:rsidR="00EF274B" w:rsidRDefault="00000000">
            <w:pPr>
              <w:widowControl/>
              <w:spacing w:line="26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91FC777" w14:textId="77777777" w:rsidR="00EF274B" w:rsidRDefault="00000000">
            <w:pPr>
              <w:widowControl/>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违法行为持续时间较长、占用场地规模较大、群众多次举报（3次以上，含3次），或者造成通行秩序、市容环境秩序较为混乱等情形之一的，系数为4。</w:t>
            </w:r>
          </w:p>
        </w:tc>
        <w:tc>
          <w:tcPr>
            <w:tcW w:w="1628" w:type="dxa"/>
            <w:shd w:val="clear" w:color="auto" w:fill="auto"/>
            <w:vAlign w:val="center"/>
          </w:tcPr>
          <w:p w14:paraId="033414F9" w14:textId="77777777" w:rsidR="00EF274B" w:rsidRDefault="00000000">
            <w:pPr>
              <w:widowControl/>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001547CA" w14:textId="77777777" w:rsidR="00EF274B" w:rsidRDefault="00000000">
            <w:pPr>
              <w:widowControl/>
              <w:spacing w:line="26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需酌情给予2000以下罚款的，说明理由，报案审会决定。</w:t>
            </w:r>
          </w:p>
        </w:tc>
      </w:tr>
      <w:tr w:rsidR="00EF274B" w14:paraId="42A2E16F" w14:textId="77777777">
        <w:trPr>
          <w:gridAfter w:val="3"/>
          <w:wAfter w:w="5858" w:type="dxa"/>
          <w:trHeight w:val="1296"/>
        </w:trPr>
        <w:tc>
          <w:tcPr>
            <w:tcW w:w="706" w:type="dxa"/>
            <w:shd w:val="clear" w:color="auto" w:fill="auto"/>
            <w:vAlign w:val="center"/>
          </w:tcPr>
          <w:p w14:paraId="1669BDBF"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16</w:t>
            </w:r>
          </w:p>
        </w:tc>
        <w:tc>
          <w:tcPr>
            <w:tcW w:w="1441" w:type="dxa"/>
            <w:shd w:val="clear" w:color="auto" w:fill="auto"/>
            <w:vAlign w:val="center"/>
          </w:tcPr>
          <w:p w14:paraId="71A0FBDC"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拒不执行停止工地土石方作业（建筑物拆除施工）等重污染天气应急措施</w:t>
            </w:r>
          </w:p>
        </w:tc>
        <w:tc>
          <w:tcPr>
            <w:tcW w:w="2867" w:type="dxa"/>
            <w:shd w:val="clear" w:color="auto" w:fill="auto"/>
            <w:vAlign w:val="center"/>
          </w:tcPr>
          <w:p w14:paraId="47EB1EF5"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违反条款：第九十六条第一款、第一百二十一条第二款；处罚条款：第一百二十一条第二款：处一万元以上十万元以下的罚款。</w:t>
            </w:r>
          </w:p>
          <w:p w14:paraId="220F768C" w14:textId="77777777" w:rsidR="00EF274B" w:rsidRDefault="00EF274B">
            <w:pPr>
              <w:spacing w:line="240" w:lineRule="exact"/>
              <w:rPr>
                <w:rFonts w:ascii="仿宋_GB2312" w:eastAsia="仿宋_GB2312"/>
                <w:color w:val="000000" w:themeColor="text1"/>
              </w:rPr>
            </w:pPr>
          </w:p>
        </w:tc>
        <w:tc>
          <w:tcPr>
            <w:tcW w:w="1103" w:type="dxa"/>
            <w:shd w:val="clear" w:color="auto" w:fill="auto"/>
            <w:vAlign w:val="center"/>
          </w:tcPr>
          <w:p w14:paraId="46438EA8"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28C4ACE8"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C2A0D03" w14:textId="77777777" w:rsidR="00EF274B" w:rsidRDefault="00000000">
            <w:pPr>
              <w:widowControl/>
              <w:spacing w:line="240" w:lineRule="exact"/>
              <w:rPr>
                <w:rFonts w:ascii="仿宋_GB2312" w:eastAsia="仿宋_GB2312"/>
                <w:color w:val="000000" w:themeColor="text1"/>
              </w:rPr>
            </w:pPr>
            <w:r>
              <w:rPr>
                <w:rFonts w:ascii="仿宋_GB2312" w:eastAsia="仿宋_GB2312" w:hint="eastAsia"/>
                <w:color w:val="000000" w:themeColor="text1"/>
              </w:rPr>
              <w:t>1.按照空气重污染预警级别，预警三级(黄)，系数3；预警二级(橙)，系数6；预警一级(红)，系数9；2.拒不停止土石方作业或者拆除施工作业，且未采取相关有效防尘措施污染严重的，系数9。</w:t>
            </w:r>
          </w:p>
        </w:tc>
        <w:tc>
          <w:tcPr>
            <w:tcW w:w="1628" w:type="dxa"/>
            <w:shd w:val="clear" w:color="auto" w:fill="auto"/>
            <w:vAlign w:val="center"/>
          </w:tcPr>
          <w:p w14:paraId="1441DF92"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罚款数额＝10000×（1＋区域系数＋情节系数＋变量系数）</w:t>
            </w:r>
          </w:p>
        </w:tc>
        <w:tc>
          <w:tcPr>
            <w:tcW w:w="2929" w:type="dxa"/>
            <w:gridSpan w:val="2"/>
            <w:shd w:val="clear" w:color="auto" w:fill="auto"/>
            <w:vAlign w:val="center"/>
          </w:tcPr>
          <w:p w14:paraId="3E2A8F59"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市政府的预警级别和应对措施请参照《北京市空气重污染应急预案（试行）》。</w:t>
            </w:r>
          </w:p>
          <w:p w14:paraId="01CA22BA"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注意与《北京市大气污染防治条例》中“拒不执行空气重污染应急措施”的衔接运用。</w:t>
            </w:r>
          </w:p>
        </w:tc>
      </w:tr>
      <w:tr w:rsidR="00EF274B" w14:paraId="3E485953" w14:textId="77777777">
        <w:trPr>
          <w:gridAfter w:val="3"/>
          <w:wAfter w:w="5858" w:type="dxa"/>
          <w:trHeight w:val="1296"/>
        </w:trPr>
        <w:tc>
          <w:tcPr>
            <w:tcW w:w="706" w:type="dxa"/>
            <w:shd w:val="clear" w:color="auto" w:fill="auto"/>
            <w:vAlign w:val="center"/>
          </w:tcPr>
          <w:p w14:paraId="7DAF2B13"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17</w:t>
            </w:r>
          </w:p>
        </w:tc>
        <w:tc>
          <w:tcPr>
            <w:tcW w:w="1441" w:type="dxa"/>
            <w:shd w:val="clear" w:color="auto" w:fill="auto"/>
            <w:vAlign w:val="center"/>
          </w:tcPr>
          <w:p w14:paraId="4414813F"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拒不接受大气环境保护监督检查</w:t>
            </w:r>
          </w:p>
        </w:tc>
        <w:tc>
          <w:tcPr>
            <w:tcW w:w="2867" w:type="dxa"/>
            <w:shd w:val="clear" w:color="auto" w:fill="auto"/>
            <w:vAlign w:val="center"/>
          </w:tcPr>
          <w:p w14:paraId="61AF25C7"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违反条款：第九十八条；处罚条款：第九十八条：责令改正，处二万元以上二十万元以下的罚款；构成违反治安管理行为的，由公安机关依法予以处罚。</w:t>
            </w:r>
          </w:p>
        </w:tc>
        <w:tc>
          <w:tcPr>
            <w:tcW w:w="1103" w:type="dxa"/>
            <w:shd w:val="clear" w:color="auto" w:fill="auto"/>
            <w:vAlign w:val="center"/>
          </w:tcPr>
          <w:p w14:paraId="17491F9C"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20000</w:t>
            </w:r>
          </w:p>
        </w:tc>
        <w:tc>
          <w:tcPr>
            <w:tcW w:w="990" w:type="dxa"/>
            <w:shd w:val="clear" w:color="auto" w:fill="auto"/>
            <w:vAlign w:val="center"/>
          </w:tcPr>
          <w:p w14:paraId="6B4E4EC1"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6302CF6" w14:textId="77777777" w:rsidR="00EF274B" w:rsidRDefault="00000000">
            <w:pPr>
              <w:widowControl/>
              <w:spacing w:line="240" w:lineRule="exact"/>
              <w:rPr>
                <w:rFonts w:ascii="仿宋_GB2312" w:eastAsia="仿宋_GB2312"/>
                <w:color w:val="000000" w:themeColor="text1"/>
              </w:rPr>
            </w:pPr>
            <w:r>
              <w:rPr>
                <w:rFonts w:ascii="仿宋_GB2312" w:eastAsia="仿宋_GB2312" w:hint="eastAsia"/>
                <w:color w:val="000000" w:themeColor="text1"/>
              </w:rPr>
              <w:t>1.经责令改正，仍拒不接受监督检查的，系数为4；2.空气重污染预警期间，拒不接受监督检查的，系数4；3.造成大气污染或者不良社会影响等较为严重情形之一的，系数为4-9。</w:t>
            </w:r>
          </w:p>
        </w:tc>
        <w:tc>
          <w:tcPr>
            <w:tcW w:w="1628" w:type="dxa"/>
            <w:shd w:val="clear" w:color="auto" w:fill="auto"/>
            <w:vAlign w:val="center"/>
          </w:tcPr>
          <w:p w14:paraId="7139B41A"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罚款数额＝20000×（1＋情节系数＋变量系数）</w:t>
            </w:r>
          </w:p>
        </w:tc>
        <w:tc>
          <w:tcPr>
            <w:tcW w:w="2929" w:type="dxa"/>
            <w:gridSpan w:val="2"/>
            <w:shd w:val="clear" w:color="auto" w:fill="auto"/>
            <w:vAlign w:val="center"/>
          </w:tcPr>
          <w:p w14:paraId="4DBF4860"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《基准》3.2.2“拒不配合”的情形，不纳入本案由情节系数。</w:t>
            </w:r>
          </w:p>
        </w:tc>
      </w:tr>
      <w:tr w:rsidR="00EF274B" w14:paraId="285AC4E8" w14:textId="77777777">
        <w:trPr>
          <w:gridAfter w:val="3"/>
          <w:wAfter w:w="5858" w:type="dxa"/>
          <w:trHeight w:val="1296"/>
        </w:trPr>
        <w:tc>
          <w:tcPr>
            <w:tcW w:w="706" w:type="dxa"/>
            <w:shd w:val="clear" w:color="auto" w:fill="auto"/>
            <w:vAlign w:val="center"/>
          </w:tcPr>
          <w:p w14:paraId="7897A5CF"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18</w:t>
            </w:r>
          </w:p>
        </w:tc>
        <w:tc>
          <w:tcPr>
            <w:tcW w:w="1441" w:type="dxa"/>
            <w:shd w:val="clear" w:color="auto" w:fill="auto"/>
            <w:vAlign w:val="center"/>
          </w:tcPr>
          <w:p w14:paraId="6CC0DC2D"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接受大气环境保护监督检查时弄虚作假</w:t>
            </w:r>
          </w:p>
        </w:tc>
        <w:tc>
          <w:tcPr>
            <w:tcW w:w="2867" w:type="dxa"/>
            <w:shd w:val="clear" w:color="auto" w:fill="auto"/>
            <w:vAlign w:val="center"/>
          </w:tcPr>
          <w:p w14:paraId="3DCB8C6E"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违反条款：第二十九条、第九十八条；处罚条款：第九十八条：责令改正，处二万元以上二十万元以下的罚款；构成违反治安管理行为的，由公安机关依法予以处罚。</w:t>
            </w:r>
          </w:p>
        </w:tc>
        <w:tc>
          <w:tcPr>
            <w:tcW w:w="1103" w:type="dxa"/>
            <w:shd w:val="clear" w:color="auto" w:fill="auto"/>
            <w:vAlign w:val="center"/>
          </w:tcPr>
          <w:p w14:paraId="44D728F5"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20000</w:t>
            </w:r>
          </w:p>
        </w:tc>
        <w:tc>
          <w:tcPr>
            <w:tcW w:w="990" w:type="dxa"/>
            <w:shd w:val="clear" w:color="auto" w:fill="auto"/>
            <w:vAlign w:val="center"/>
          </w:tcPr>
          <w:p w14:paraId="0D4B2669"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70D30BC" w14:textId="77777777" w:rsidR="00EF274B" w:rsidRDefault="00000000">
            <w:pPr>
              <w:widowControl/>
              <w:spacing w:line="240" w:lineRule="exact"/>
              <w:rPr>
                <w:rFonts w:ascii="仿宋_GB2312" w:eastAsia="仿宋_GB2312"/>
                <w:color w:val="000000" w:themeColor="text1"/>
              </w:rPr>
            </w:pPr>
            <w:r>
              <w:rPr>
                <w:rFonts w:ascii="仿宋_GB2312" w:eastAsia="仿宋_GB2312" w:hint="eastAsia"/>
                <w:color w:val="000000" w:themeColor="text1"/>
              </w:rPr>
              <w:t>1.经责令改正，仍弄虚作假的，系数为4；2.空气重污染预警期间，弄虚作假的，系数4；3.造成大气污染或者不良社会影响等较为严重情形之一的，系数为4-9。</w:t>
            </w:r>
          </w:p>
        </w:tc>
        <w:tc>
          <w:tcPr>
            <w:tcW w:w="1628" w:type="dxa"/>
            <w:shd w:val="clear" w:color="auto" w:fill="auto"/>
            <w:vAlign w:val="center"/>
          </w:tcPr>
          <w:p w14:paraId="701364AD"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罚款数额＝20000×（1＋情节系数＋变量系数）</w:t>
            </w:r>
          </w:p>
        </w:tc>
        <w:tc>
          <w:tcPr>
            <w:tcW w:w="2929" w:type="dxa"/>
            <w:gridSpan w:val="2"/>
            <w:shd w:val="clear" w:color="auto" w:fill="auto"/>
            <w:vAlign w:val="center"/>
          </w:tcPr>
          <w:p w14:paraId="330A2C85"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szCs w:val="21"/>
              </w:rPr>
              <w:t>《基准》3.2.2“虚假陈述”的情形，不纳入本案由情节系数。</w:t>
            </w:r>
          </w:p>
        </w:tc>
      </w:tr>
      <w:tr w:rsidR="00EF274B" w14:paraId="78823B2F" w14:textId="77777777">
        <w:trPr>
          <w:gridAfter w:val="4"/>
          <w:wAfter w:w="5877" w:type="dxa"/>
          <w:trHeight w:val="801"/>
        </w:trPr>
        <w:tc>
          <w:tcPr>
            <w:tcW w:w="15085" w:type="dxa"/>
            <w:gridSpan w:val="9"/>
            <w:shd w:val="clear" w:color="auto" w:fill="auto"/>
            <w:vAlign w:val="center"/>
          </w:tcPr>
          <w:p w14:paraId="3D40C2E9" w14:textId="77777777" w:rsidR="00EF274B" w:rsidRDefault="00000000">
            <w:pPr>
              <w:pStyle w:val="20"/>
              <w:jc w:val="center"/>
              <w:rPr>
                <w:color w:val="000000" w:themeColor="text1"/>
              </w:rPr>
            </w:pPr>
            <w:bookmarkStart w:id="42" w:name="_Toc282727667"/>
            <w:r>
              <w:rPr>
                <w:rFonts w:hint="eastAsia"/>
                <w:color w:val="000000" w:themeColor="text1"/>
              </w:rPr>
              <w:t>《北京市大气污染防治条例》《北京市禁止露天烧烤食品的规定》案由</w:t>
            </w:r>
            <w:r>
              <w:rPr>
                <w:color w:val="000000" w:themeColor="text1"/>
              </w:rPr>
              <w:t>8</w:t>
            </w:r>
            <w:r>
              <w:rPr>
                <w:rFonts w:hint="eastAsia"/>
                <w:color w:val="000000" w:themeColor="text1"/>
              </w:rPr>
              <w:t>项</w:t>
            </w:r>
            <w:bookmarkEnd w:id="42"/>
          </w:p>
        </w:tc>
      </w:tr>
      <w:tr w:rsidR="00EF274B" w14:paraId="6F826BE4" w14:textId="77777777">
        <w:trPr>
          <w:gridAfter w:val="3"/>
          <w:wAfter w:w="5858" w:type="dxa"/>
          <w:trHeight w:val="1296"/>
        </w:trPr>
        <w:tc>
          <w:tcPr>
            <w:tcW w:w="706" w:type="dxa"/>
            <w:shd w:val="clear" w:color="auto" w:fill="auto"/>
            <w:vAlign w:val="center"/>
          </w:tcPr>
          <w:p w14:paraId="37257269"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32A2F532"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拒不执行空气重污染应急措施</w:t>
            </w:r>
          </w:p>
        </w:tc>
        <w:tc>
          <w:tcPr>
            <w:tcW w:w="2867" w:type="dxa"/>
            <w:shd w:val="clear" w:color="auto" w:fill="auto"/>
            <w:vAlign w:val="center"/>
          </w:tcPr>
          <w:p w14:paraId="30A54AD8"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违反条款：第二十条第二款、第三款；处罚条款：第九十一条第一款：处一万元以上十万元以下罚款。</w:t>
            </w:r>
          </w:p>
        </w:tc>
        <w:tc>
          <w:tcPr>
            <w:tcW w:w="1103" w:type="dxa"/>
            <w:shd w:val="clear" w:color="auto" w:fill="auto"/>
            <w:vAlign w:val="center"/>
          </w:tcPr>
          <w:p w14:paraId="5035057A"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1D1FFE53"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6F6C8A4B"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1.按照空气重污染预警级别，预警三级(黄)，系数3；预警二级(橙)，系数6；预警一级(红)，系数9；2.拒不停止土石方作业或者拆除施工作业或者露天烧烤，且未采取相关有效防尘措施污染严重的，系数9。</w:t>
            </w:r>
          </w:p>
        </w:tc>
        <w:tc>
          <w:tcPr>
            <w:tcW w:w="1628" w:type="dxa"/>
            <w:shd w:val="clear" w:color="auto" w:fill="auto"/>
            <w:vAlign w:val="center"/>
          </w:tcPr>
          <w:p w14:paraId="32025EC6"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w:t>
            </w:r>
            <w:r>
              <w:rPr>
                <w:rFonts w:ascii="仿宋_GB2312" w:eastAsia="仿宋_GB2312" w:hAnsi="宋体" w:cs="宋体" w:hint="eastAsia"/>
                <w:color w:val="000000" w:themeColor="text1"/>
                <w:kern w:val="0"/>
                <w:szCs w:val="21"/>
              </w:rPr>
              <w:t>＝</w:t>
            </w:r>
            <w:r>
              <w:rPr>
                <w:rFonts w:ascii="仿宋_GB2312" w:eastAsia="仿宋_GB2312" w:hint="eastAsia"/>
                <w:color w:val="000000" w:themeColor="text1"/>
                <w:szCs w:val="21"/>
              </w:rPr>
              <w:t>10000×（1+区域系数+情节系数+变量系数）</w:t>
            </w:r>
          </w:p>
        </w:tc>
        <w:tc>
          <w:tcPr>
            <w:tcW w:w="2929" w:type="dxa"/>
            <w:gridSpan w:val="2"/>
            <w:shd w:val="clear" w:color="auto" w:fill="auto"/>
            <w:vAlign w:val="center"/>
          </w:tcPr>
          <w:p w14:paraId="1FFAB1C4"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需要做出其它处罚决定的，报请案审会决定。</w:t>
            </w:r>
          </w:p>
        </w:tc>
      </w:tr>
      <w:tr w:rsidR="00EF274B" w14:paraId="41A7FB35" w14:textId="77777777">
        <w:trPr>
          <w:gridAfter w:val="3"/>
          <w:wAfter w:w="5858" w:type="dxa"/>
          <w:trHeight w:val="1296"/>
        </w:trPr>
        <w:tc>
          <w:tcPr>
            <w:tcW w:w="706" w:type="dxa"/>
            <w:shd w:val="clear" w:color="auto" w:fill="auto"/>
            <w:vAlign w:val="center"/>
          </w:tcPr>
          <w:p w14:paraId="7971F2CD"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lastRenderedPageBreak/>
              <w:t>2</w:t>
            </w:r>
          </w:p>
        </w:tc>
        <w:tc>
          <w:tcPr>
            <w:tcW w:w="1441" w:type="dxa"/>
            <w:shd w:val="clear" w:color="auto" w:fill="auto"/>
            <w:vAlign w:val="center"/>
          </w:tcPr>
          <w:p w14:paraId="237C8EBF"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在居民住宅楼（或未配套设立专用烟道的商住综合楼，或商住综合楼与居住层相邻的商业楼层）新建（或改建、扩建）产生油烟（异味、废气）的餐饮服务（干洗、汽修等）项目</w:t>
            </w:r>
          </w:p>
        </w:tc>
        <w:tc>
          <w:tcPr>
            <w:tcW w:w="2867" w:type="dxa"/>
            <w:shd w:val="clear" w:color="auto" w:fill="auto"/>
            <w:vAlign w:val="center"/>
          </w:tcPr>
          <w:p w14:paraId="7C7CFAFE"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违反条款：第五十九条第二款；处罚条款：第一百零八条第二款，责令改正；拒不改正的，予以关闭，并处一万元以上十万元以下罚款。</w:t>
            </w:r>
          </w:p>
        </w:tc>
        <w:tc>
          <w:tcPr>
            <w:tcW w:w="1103" w:type="dxa"/>
            <w:shd w:val="clear" w:color="auto" w:fill="auto"/>
            <w:vAlign w:val="center"/>
          </w:tcPr>
          <w:p w14:paraId="61B5D8A9"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1845A4F0"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42D540FC"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产生较大环境污染或者社会影响的，系数为5-8；造成事故或者其它社会恶劣影响的，系数为9。</w:t>
            </w:r>
          </w:p>
        </w:tc>
        <w:tc>
          <w:tcPr>
            <w:tcW w:w="1628" w:type="dxa"/>
            <w:shd w:val="clear" w:color="auto" w:fill="auto"/>
            <w:vAlign w:val="center"/>
          </w:tcPr>
          <w:p w14:paraId="0A2AED6D"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w:t>
            </w:r>
            <w:r>
              <w:rPr>
                <w:rFonts w:ascii="仿宋_GB2312" w:eastAsia="仿宋_GB2312" w:hAnsi="宋体" w:cs="宋体" w:hint="eastAsia"/>
                <w:color w:val="000000" w:themeColor="text1"/>
                <w:kern w:val="0"/>
                <w:szCs w:val="21"/>
              </w:rPr>
              <w:t>＝</w:t>
            </w:r>
            <w:r>
              <w:rPr>
                <w:rFonts w:ascii="仿宋_GB2312" w:eastAsia="仿宋_GB2312" w:hint="eastAsia"/>
                <w:color w:val="000000" w:themeColor="text1"/>
                <w:szCs w:val="21"/>
              </w:rPr>
              <w:t>10000×（1+区域系数+情节系数+变量系数）</w:t>
            </w:r>
          </w:p>
        </w:tc>
        <w:tc>
          <w:tcPr>
            <w:tcW w:w="2929" w:type="dxa"/>
            <w:gridSpan w:val="2"/>
            <w:shd w:val="clear" w:color="auto" w:fill="auto"/>
            <w:vAlign w:val="center"/>
          </w:tcPr>
          <w:p w14:paraId="2BE314F6"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需要做出其它处罚决定的，报请案审会决定。</w:t>
            </w:r>
          </w:p>
        </w:tc>
      </w:tr>
      <w:tr w:rsidR="00EF274B" w14:paraId="7A52758D" w14:textId="77777777">
        <w:trPr>
          <w:gridAfter w:val="3"/>
          <w:wAfter w:w="5858" w:type="dxa"/>
          <w:trHeight w:val="1296"/>
        </w:trPr>
        <w:tc>
          <w:tcPr>
            <w:tcW w:w="706" w:type="dxa"/>
            <w:shd w:val="clear" w:color="auto" w:fill="auto"/>
            <w:vAlign w:val="center"/>
          </w:tcPr>
          <w:p w14:paraId="645CF1ED"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3</w:t>
            </w:r>
          </w:p>
        </w:tc>
        <w:tc>
          <w:tcPr>
            <w:tcW w:w="1441" w:type="dxa"/>
            <w:shd w:val="clear" w:color="auto" w:fill="auto"/>
            <w:vAlign w:val="center"/>
          </w:tcPr>
          <w:p w14:paraId="5CB9EA7C"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露天焚烧秸秆（树叶、枯草）</w:t>
            </w:r>
          </w:p>
        </w:tc>
        <w:tc>
          <w:tcPr>
            <w:tcW w:w="2867" w:type="dxa"/>
            <w:shd w:val="clear" w:color="auto" w:fill="auto"/>
            <w:vAlign w:val="center"/>
          </w:tcPr>
          <w:p w14:paraId="63658BA2"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违反条款：第六十一条第一款；处罚条款：第一百一十条第一款：责令改正，可以处五百元以上二千元以下罚款。</w:t>
            </w:r>
          </w:p>
        </w:tc>
        <w:tc>
          <w:tcPr>
            <w:tcW w:w="1103" w:type="dxa"/>
            <w:shd w:val="clear" w:color="auto" w:fill="auto"/>
            <w:vAlign w:val="center"/>
          </w:tcPr>
          <w:p w14:paraId="49AAB7F8"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500</w:t>
            </w:r>
          </w:p>
        </w:tc>
        <w:tc>
          <w:tcPr>
            <w:tcW w:w="990" w:type="dxa"/>
            <w:shd w:val="clear" w:color="auto" w:fill="auto"/>
            <w:vAlign w:val="center"/>
          </w:tcPr>
          <w:p w14:paraId="35607112"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4FDEA06C"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1.对大气环境或者生产生活造成较大影响的，系数2-3；2.导致其它事故发生的，系数3。</w:t>
            </w:r>
          </w:p>
        </w:tc>
        <w:tc>
          <w:tcPr>
            <w:tcW w:w="1628" w:type="dxa"/>
            <w:shd w:val="clear" w:color="auto" w:fill="auto"/>
            <w:vAlign w:val="center"/>
          </w:tcPr>
          <w:p w14:paraId="2ABD23C1"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罚款数额＝500×（1＋区域系数＋情节系数＋变量系数）</w:t>
            </w:r>
          </w:p>
        </w:tc>
        <w:tc>
          <w:tcPr>
            <w:tcW w:w="2929" w:type="dxa"/>
            <w:gridSpan w:val="2"/>
            <w:shd w:val="clear" w:color="auto" w:fill="auto"/>
            <w:vAlign w:val="center"/>
          </w:tcPr>
          <w:p w14:paraId="351178C2"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需要做出其它处罚决定的，报请案审会决定。</w:t>
            </w:r>
          </w:p>
        </w:tc>
      </w:tr>
      <w:tr w:rsidR="00EF274B" w14:paraId="1BFD6A34" w14:textId="77777777">
        <w:trPr>
          <w:gridAfter w:val="3"/>
          <w:wAfter w:w="5858" w:type="dxa"/>
          <w:trHeight w:val="1296"/>
        </w:trPr>
        <w:tc>
          <w:tcPr>
            <w:tcW w:w="706" w:type="dxa"/>
            <w:vMerge w:val="restart"/>
            <w:shd w:val="clear" w:color="auto" w:fill="auto"/>
            <w:vAlign w:val="center"/>
          </w:tcPr>
          <w:p w14:paraId="4874A293"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4</w:t>
            </w:r>
          </w:p>
        </w:tc>
        <w:tc>
          <w:tcPr>
            <w:tcW w:w="1441" w:type="dxa"/>
            <w:vMerge w:val="restart"/>
            <w:shd w:val="clear" w:color="auto" w:fill="auto"/>
            <w:vAlign w:val="center"/>
          </w:tcPr>
          <w:p w14:paraId="3D8DC116"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露天焚烧垃圾（电子废物、油毡、橡胶、塑料、皮革、沥青）</w:t>
            </w:r>
          </w:p>
        </w:tc>
        <w:tc>
          <w:tcPr>
            <w:tcW w:w="2867" w:type="dxa"/>
            <w:vMerge w:val="restart"/>
            <w:shd w:val="clear" w:color="auto" w:fill="auto"/>
            <w:vAlign w:val="center"/>
          </w:tcPr>
          <w:p w14:paraId="0235411D"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违反条款：第六十一条第一款；处罚条款：第一百一十条第一款：责令改正，对单位处以一万元以上十万元以下罚款，对个人处五百元以上二千元以下罚款。</w:t>
            </w:r>
          </w:p>
        </w:tc>
        <w:tc>
          <w:tcPr>
            <w:tcW w:w="1103" w:type="dxa"/>
            <w:shd w:val="clear" w:color="auto" w:fill="auto"/>
            <w:vAlign w:val="center"/>
          </w:tcPr>
          <w:p w14:paraId="500F9A06"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10000</w:t>
            </w:r>
          </w:p>
          <w:p w14:paraId="0194C3A2"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（对单位）</w:t>
            </w:r>
          </w:p>
        </w:tc>
        <w:tc>
          <w:tcPr>
            <w:tcW w:w="990" w:type="dxa"/>
            <w:shd w:val="clear" w:color="auto" w:fill="auto"/>
            <w:vAlign w:val="center"/>
          </w:tcPr>
          <w:p w14:paraId="4321D41A"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03D2B068" w14:textId="77777777" w:rsidR="00EF274B" w:rsidRDefault="00000000">
            <w:pPr>
              <w:widowControl/>
              <w:jc w:val="left"/>
              <w:rPr>
                <w:rFonts w:ascii="仿宋_GB2312" w:eastAsia="仿宋_GB2312"/>
                <w:color w:val="000000" w:themeColor="text1"/>
                <w:szCs w:val="21"/>
              </w:rPr>
            </w:pPr>
            <w:r>
              <w:rPr>
                <w:rFonts w:ascii="仿宋_GB2312" w:eastAsia="仿宋_GB2312" w:hint="eastAsia"/>
                <w:color w:val="000000" w:themeColor="text1"/>
                <w:szCs w:val="21"/>
              </w:rPr>
              <w:t>1.对大气环境或者生产生活造成较大影响的，系数5-9；2.导致其它事故发生的，系数9。</w:t>
            </w:r>
          </w:p>
        </w:tc>
        <w:tc>
          <w:tcPr>
            <w:tcW w:w="1628" w:type="dxa"/>
            <w:shd w:val="clear" w:color="auto" w:fill="auto"/>
            <w:vAlign w:val="center"/>
          </w:tcPr>
          <w:p w14:paraId="44C6453F"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w:t>
            </w:r>
            <w:r>
              <w:rPr>
                <w:rFonts w:ascii="仿宋_GB2312" w:eastAsia="仿宋_GB2312" w:hAnsi="宋体" w:cs="宋体" w:hint="eastAsia"/>
                <w:color w:val="000000" w:themeColor="text1"/>
                <w:kern w:val="0"/>
                <w:szCs w:val="21"/>
              </w:rPr>
              <w:t>＝</w:t>
            </w:r>
            <w:r>
              <w:rPr>
                <w:rFonts w:ascii="仿宋_GB2312" w:eastAsia="仿宋_GB2312" w:hint="eastAsia"/>
                <w:color w:val="000000" w:themeColor="text1"/>
                <w:szCs w:val="21"/>
              </w:rPr>
              <w:t>10000×（1+区域系数+情节系数+变量系数）</w:t>
            </w:r>
          </w:p>
        </w:tc>
        <w:tc>
          <w:tcPr>
            <w:tcW w:w="2929" w:type="dxa"/>
            <w:gridSpan w:val="2"/>
            <w:vMerge w:val="restart"/>
            <w:shd w:val="clear" w:color="auto" w:fill="auto"/>
            <w:vAlign w:val="center"/>
          </w:tcPr>
          <w:p w14:paraId="055B55F6"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需要做出其它处罚决定的，报请案审会决定。</w:t>
            </w:r>
          </w:p>
        </w:tc>
      </w:tr>
      <w:tr w:rsidR="00EF274B" w14:paraId="4C746DAD" w14:textId="77777777">
        <w:trPr>
          <w:gridAfter w:val="3"/>
          <w:wAfter w:w="5858" w:type="dxa"/>
          <w:trHeight w:val="1296"/>
        </w:trPr>
        <w:tc>
          <w:tcPr>
            <w:tcW w:w="706" w:type="dxa"/>
            <w:vMerge/>
            <w:shd w:val="clear" w:color="auto" w:fill="auto"/>
            <w:vAlign w:val="center"/>
          </w:tcPr>
          <w:p w14:paraId="63E00A54" w14:textId="77777777" w:rsidR="00EF274B" w:rsidRDefault="00EF274B">
            <w:pPr>
              <w:jc w:val="center"/>
              <w:rPr>
                <w:rFonts w:ascii="仿宋_GB2312" w:eastAsia="仿宋_GB2312"/>
                <w:color w:val="000000" w:themeColor="text1"/>
                <w:szCs w:val="21"/>
              </w:rPr>
            </w:pPr>
          </w:p>
        </w:tc>
        <w:tc>
          <w:tcPr>
            <w:tcW w:w="1441" w:type="dxa"/>
            <w:vMerge/>
            <w:shd w:val="clear" w:color="auto" w:fill="auto"/>
            <w:vAlign w:val="center"/>
          </w:tcPr>
          <w:p w14:paraId="24F9369F" w14:textId="77777777" w:rsidR="00EF274B" w:rsidRDefault="00EF274B">
            <w:pPr>
              <w:rPr>
                <w:rFonts w:ascii="仿宋_GB2312" w:eastAsia="仿宋_GB2312"/>
                <w:color w:val="000000" w:themeColor="text1"/>
                <w:szCs w:val="21"/>
              </w:rPr>
            </w:pPr>
          </w:p>
        </w:tc>
        <w:tc>
          <w:tcPr>
            <w:tcW w:w="2867" w:type="dxa"/>
            <w:vMerge/>
            <w:shd w:val="clear" w:color="auto" w:fill="auto"/>
            <w:vAlign w:val="center"/>
          </w:tcPr>
          <w:p w14:paraId="07B14024" w14:textId="77777777" w:rsidR="00EF274B" w:rsidRDefault="00EF274B">
            <w:pPr>
              <w:rPr>
                <w:rFonts w:ascii="仿宋_GB2312" w:eastAsia="仿宋_GB2312"/>
                <w:color w:val="000000" w:themeColor="text1"/>
                <w:szCs w:val="21"/>
              </w:rPr>
            </w:pPr>
          </w:p>
        </w:tc>
        <w:tc>
          <w:tcPr>
            <w:tcW w:w="1103" w:type="dxa"/>
            <w:shd w:val="clear" w:color="auto" w:fill="auto"/>
            <w:vAlign w:val="center"/>
          </w:tcPr>
          <w:p w14:paraId="35F65868"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500</w:t>
            </w:r>
          </w:p>
          <w:p w14:paraId="46AA5184"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（对个人）</w:t>
            </w:r>
          </w:p>
        </w:tc>
        <w:tc>
          <w:tcPr>
            <w:tcW w:w="990" w:type="dxa"/>
            <w:shd w:val="clear" w:color="auto" w:fill="auto"/>
            <w:vAlign w:val="center"/>
          </w:tcPr>
          <w:p w14:paraId="0F061697"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779D45F7"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1.对大气环境或者生产生活造成较大影响的，系数2-3；2.导致事故发生或者其它恶劣影响的，系数为3。</w:t>
            </w:r>
          </w:p>
        </w:tc>
        <w:tc>
          <w:tcPr>
            <w:tcW w:w="1628" w:type="dxa"/>
            <w:shd w:val="clear" w:color="auto" w:fill="auto"/>
            <w:vAlign w:val="center"/>
          </w:tcPr>
          <w:p w14:paraId="67920DE3"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w:t>
            </w:r>
            <w:r>
              <w:rPr>
                <w:rFonts w:ascii="仿宋_GB2312" w:eastAsia="仿宋_GB2312" w:hAnsi="宋体" w:cs="宋体" w:hint="eastAsia"/>
                <w:color w:val="000000" w:themeColor="text1"/>
                <w:kern w:val="0"/>
                <w:szCs w:val="21"/>
              </w:rPr>
              <w:t>＝</w:t>
            </w:r>
            <w:r>
              <w:rPr>
                <w:rFonts w:ascii="仿宋_GB2312" w:eastAsia="仿宋_GB2312" w:hint="eastAsia"/>
                <w:color w:val="000000" w:themeColor="text1"/>
                <w:szCs w:val="21"/>
              </w:rPr>
              <w:t>500×（1+区域系数+情节系数+变量系数）</w:t>
            </w:r>
          </w:p>
        </w:tc>
        <w:tc>
          <w:tcPr>
            <w:tcW w:w="2929" w:type="dxa"/>
            <w:gridSpan w:val="2"/>
            <w:vMerge/>
            <w:shd w:val="clear" w:color="auto" w:fill="auto"/>
            <w:vAlign w:val="center"/>
          </w:tcPr>
          <w:p w14:paraId="692BB2BA" w14:textId="77777777" w:rsidR="00EF274B" w:rsidRDefault="00EF274B">
            <w:pPr>
              <w:widowControl/>
              <w:rPr>
                <w:rFonts w:ascii="仿宋_GB2312" w:eastAsia="仿宋_GB2312"/>
                <w:color w:val="000000" w:themeColor="text1"/>
              </w:rPr>
            </w:pPr>
          </w:p>
        </w:tc>
      </w:tr>
      <w:tr w:rsidR="00EF274B" w14:paraId="428F5DBF" w14:textId="77777777">
        <w:trPr>
          <w:gridAfter w:val="3"/>
          <w:wAfter w:w="5858" w:type="dxa"/>
          <w:trHeight w:val="1296"/>
        </w:trPr>
        <w:tc>
          <w:tcPr>
            <w:tcW w:w="706" w:type="dxa"/>
            <w:shd w:val="clear" w:color="auto" w:fill="auto"/>
            <w:vAlign w:val="center"/>
          </w:tcPr>
          <w:p w14:paraId="29A0531A"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lastRenderedPageBreak/>
              <w:t>5</w:t>
            </w:r>
          </w:p>
        </w:tc>
        <w:tc>
          <w:tcPr>
            <w:tcW w:w="1441" w:type="dxa"/>
            <w:shd w:val="clear" w:color="auto" w:fill="auto"/>
            <w:vAlign w:val="center"/>
          </w:tcPr>
          <w:p w14:paraId="06A0CA57"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rPr>
              <w:t>违反规定露天烧烤食品</w:t>
            </w:r>
          </w:p>
        </w:tc>
        <w:tc>
          <w:tcPr>
            <w:tcW w:w="2867" w:type="dxa"/>
            <w:shd w:val="clear" w:color="auto" w:fill="auto"/>
            <w:vAlign w:val="center"/>
          </w:tcPr>
          <w:p w14:paraId="617F206E" w14:textId="77777777" w:rsidR="00EF274B" w:rsidRDefault="00000000">
            <w:pPr>
              <w:overflowPunct w:val="0"/>
              <w:adjustRightInd w:val="0"/>
              <w:snapToGrid w:val="0"/>
              <w:rPr>
                <w:rFonts w:eastAsia="仿宋_GB2312"/>
                <w:color w:val="000000" w:themeColor="text1"/>
                <w:kern w:val="32"/>
                <w:szCs w:val="21"/>
              </w:rPr>
            </w:pPr>
            <w:r>
              <w:rPr>
                <w:rFonts w:ascii="仿宋_GB2312" w:eastAsia="仿宋_GB2312" w:hint="eastAsia"/>
                <w:color w:val="000000" w:themeColor="text1"/>
                <w:szCs w:val="21"/>
              </w:rPr>
              <w:t>违反条款：第六十一条第二款；处罚条款：第一百一十条第二款：</w:t>
            </w:r>
            <w:r>
              <w:rPr>
                <w:rFonts w:eastAsia="仿宋_GB2312" w:hAnsi="仿宋_GB2312"/>
                <w:color w:val="000000" w:themeColor="text1"/>
                <w:kern w:val="32"/>
                <w:szCs w:val="21"/>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1103" w:type="dxa"/>
            <w:shd w:val="clear" w:color="auto" w:fill="auto"/>
            <w:vAlign w:val="center"/>
          </w:tcPr>
          <w:p w14:paraId="650BF7F9"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500</w:t>
            </w:r>
          </w:p>
        </w:tc>
        <w:tc>
          <w:tcPr>
            <w:tcW w:w="990" w:type="dxa"/>
            <w:shd w:val="clear" w:color="auto" w:fill="auto"/>
            <w:vAlign w:val="center"/>
          </w:tcPr>
          <w:p w14:paraId="1734E766"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639DE2A9" w14:textId="77777777" w:rsidR="00EF274B" w:rsidRDefault="00000000">
            <w:pPr>
              <w:widowControl/>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1.占用无障碍设施或者机动车道、绿地的，系数为2；2.占用其它公共场地面积较大，或者造成通行秩序、市容环境秩序较为混乱的，系数为2。</w:t>
            </w:r>
          </w:p>
        </w:tc>
        <w:tc>
          <w:tcPr>
            <w:tcW w:w="1628" w:type="dxa"/>
            <w:shd w:val="clear" w:color="auto" w:fill="auto"/>
            <w:vAlign w:val="center"/>
          </w:tcPr>
          <w:p w14:paraId="3B0D467C"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w:t>
            </w:r>
            <w:r>
              <w:rPr>
                <w:rFonts w:ascii="仿宋_GB2312" w:eastAsia="仿宋_GB2312" w:hAnsi="宋体" w:cs="宋体" w:hint="eastAsia"/>
                <w:color w:val="000000" w:themeColor="text1"/>
                <w:kern w:val="0"/>
                <w:szCs w:val="21"/>
              </w:rPr>
              <w:t>＝</w:t>
            </w:r>
            <w:r>
              <w:rPr>
                <w:rFonts w:ascii="仿宋_GB2312" w:eastAsia="仿宋_GB2312" w:hint="eastAsia"/>
                <w:color w:val="000000" w:themeColor="text1"/>
                <w:szCs w:val="21"/>
              </w:rPr>
              <w:t>500×（1+区域系数+情节系数+变量系数）</w:t>
            </w:r>
          </w:p>
        </w:tc>
        <w:tc>
          <w:tcPr>
            <w:tcW w:w="2929" w:type="dxa"/>
            <w:gridSpan w:val="2"/>
            <w:shd w:val="clear" w:color="auto" w:fill="auto"/>
            <w:vAlign w:val="center"/>
          </w:tcPr>
          <w:p w14:paraId="0755DBC4" w14:textId="77777777" w:rsidR="00EF274B" w:rsidRDefault="00000000">
            <w:pPr>
              <w:spacing w:line="260" w:lineRule="exact"/>
              <w:rPr>
                <w:rFonts w:ascii="仿宋_GB2312" w:eastAsia="仿宋_GB2312"/>
                <w:color w:val="000000" w:themeColor="text1"/>
              </w:rPr>
            </w:pPr>
            <w:r>
              <w:rPr>
                <w:rFonts w:ascii="仿宋_GB2312" w:eastAsia="仿宋_GB2312" w:hint="eastAsia"/>
                <w:color w:val="000000" w:themeColor="text1"/>
              </w:rPr>
              <w:t>对初次违法，存在生活困难，需酌情给予500以下罚款的，说明理由，报案审会决定，可按照“无照经营”等案由处理。</w:t>
            </w:r>
          </w:p>
          <w:p w14:paraId="03DCA415" w14:textId="77777777" w:rsidR="00EF274B" w:rsidRDefault="00000000">
            <w:pPr>
              <w:spacing w:line="260" w:lineRule="exact"/>
              <w:rPr>
                <w:rFonts w:ascii="仿宋_GB2312" w:eastAsia="仿宋_GB2312"/>
                <w:color w:val="000000" w:themeColor="text1"/>
              </w:rPr>
            </w:pPr>
            <w:r>
              <w:rPr>
                <w:rFonts w:ascii="仿宋_GB2312" w:eastAsia="仿宋_GB2312" w:hAnsi="宋体" w:cs="宋体" w:hint="eastAsia"/>
                <w:color w:val="000000" w:themeColor="text1"/>
                <w:szCs w:val="21"/>
              </w:rPr>
              <w:t>根据案件情形，需要作出公式之外其它罚款额度处罚的，报案审会决定。</w:t>
            </w:r>
          </w:p>
        </w:tc>
      </w:tr>
      <w:tr w:rsidR="00EF274B" w14:paraId="2754E567" w14:textId="77777777">
        <w:trPr>
          <w:gridAfter w:val="3"/>
          <w:wAfter w:w="5858" w:type="dxa"/>
          <w:trHeight w:val="2509"/>
        </w:trPr>
        <w:tc>
          <w:tcPr>
            <w:tcW w:w="706" w:type="dxa"/>
            <w:shd w:val="clear" w:color="auto" w:fill="auto"/>
            <w:vAlign w:val="center"/>
          </w:tcPr>
          <w:p w14:paraId="110C30FF" w14:textId="77777777" w:rsidR="00EF274B" w:rsidRDefault="00000000">
            <w:pPr>
              <w:widowControl/>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6</w:t>
            </w:r>
          </w:p>
        </w:tc>
        <w:tc>
          <w:tcPr>
            <w:tcW w:w="1441" w:type="dxa"/>
            <w:shd w:val="clear" w:color="auto" w:fill="auto"/>
            <w:vAlign w:val="center"/>
          </w:tcPr>
          <w:p w14:paraId="1BC05A7D"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为露天烧烤食品提供场地</w:t>
            </w:r>
          </w:p>
        </w:tc>
        <w:tc>
          <w:tcPr>
            <w:tcW w:w="2867" w:type="dxa"/>
            <w:shd w:val="clear" w:color="auto" w:fill="auto"/>
            <w:vAlign w:val="center"/>
          </w:tcPr>
          <w:p w14:paraId="3D5C3B90" w14:textId="77777777" w:rsidR="00EF274B" w:rsidRDefault="00000000">
            <w:pPr>
              <w:overflowPunct w:val="0"/>
              <w:adjustRightInd w:val="0"/>
              <w:snapToGrid w:val="0"/>
              <w:rPr>
                <w:rFonts w:eastAsia="仿宋_GB2312"/>
                <w:color w:val="000000" w:themeColor="text1"/>
                <w:kern w:val="32"/>
                <w:szCs w:val="21"/>
              </w:rPr>
            </w:pPr>
            <w:r>
              <w:rPr>
                <w:rFonts w:ascii="仿宋_GB2312" w:eastAsia="仿宋_GB2312" w:hint="eastAsia"/>
                <w:color w:val="000000" w:themeColor="text1"/>
                <w:szCs w:val="21"/>
              </w:rPr>
              <w:t>违反条款：第六十一条第二款； 处罚条款：第一百一十条第二款：</w:t>
            </w:r>
            <w:r>
              <w:rPr>
                <w:rFonts w:eastAsia="仿宋_GB2312" w:hAnsi="仿宋_GB2312"/>
                <w:color w:val="000000" w:themeColor="text1"/>
                <w:kern w:val="32"/>
                <w:szCs w:val="21"/>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1103" w:type="dxa"/>
            <w:shd w:val="clear" w:color="auto" w:fill="auto"/>
            <w:vAlign w:val="center"/>
          </w:tcPr>
          <w:p w14:paraId="1665C819" w14:textId="77777777" w:rsidR="00EF274B" w:rsidRDefault="00000000">
            <w:pPr>
              <w:widowControl/>
              <w:jc w:val="left"/>
              <w:rPr>
                <w:rFonts w:ascii="仿宋_GB2312" w:eastAsia="仿宋_GB2312"/>
                <w:color w:val="000000" w:themeColor="text1"/>
                <w:szCs w:val="21"/>
              </w:rPr>
            </w:pPr>
            <w:r>
              <w:rPr>
                <w:rFonts w:ascii="仿宋_GB2312" w:eastAsia="仿宋_GB2312" w:hint="eastAsia"/>
                <w:color w:val="000000" w:themeColor="text1"/>
                <w:szCs w:val="21"/>
              </w:rPr>
              <w:t>2000</w:t>
            </w:r>
          </w:p>
        </w:tc>
        <w:tc>
          <w:tcPr>
            <w:tcW w:w="990" w:type="dxa"/>
            <w:shd w:val="clear" w:color="auto" w:fill="auto"/>
            <w:vAlign w:val="center"/>
          </w:tcPr>
          <w:p w14:paraId="59BA372E"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57E3C038" w14:textId="77777777" w:rsidR="00EF274B" w:rsidRDefault="00000000">
            <w:pPr>
              <w:widowControl/>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违法行为持续时间较长、占用场地规模较大、群众多次举报（3次以上，含3次），或者造成通行秩序、市容环境秩序较为混乱等情形之一的，系数为4。</w:t>
            </w:r>
          </w:p>
        </w:tc>
        <w:tc>
          <w:tcPr>
            <w:tcW w:w="1628" w:type="dxa"/>
            <w:shd w:val="clear" w:color="auto" w:fill="auto"/>
            <w:vAlign w:val="center"/>
          </w:tcPr>
          <w:p w14:paraId="5751FC62" w14:textId="77777777" w:rsidR="00EF274B" w:rsidRDefault="00000000">
            <w:pPr>
              <w:widowControl/>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罚款数额＝2000×（1＋区域系数＋情节系数＋变量系数）</w:t>
            </w:r>
          </w:p>
        </w:tc>
        <w:tc>
          <w:tcPr>
            <w:tcW w:w="2929" w:type="dxa"/>
            <w:gridSpan w:val="2"/>
            <w:shd w:val="clear" w:color="auto" w:fill="auto"/>
            <w:vAlign w:val="center"/>
          </w:tcPr>
          <w:p w14:paraId="7F4C25D9" w14:textId="77777777" w:rsidR="00EF274B" w:rsidRDefault="00000000">
            <w:pPr>
              <w:widowControl/>
              <w:spacing w:line="26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需酌情给予2000以下罚款的，说明理由，报案审会决定。</w:t>
            </w:r>
          </w:p>
        </w:tc>
      </w:tr>
      <w:tr w:rsidR="00EF274B" w14:paraId="4DB35CA4" w14:textId="77777777">
        <w:trPr>
          <w:gridAfter w:val="3"/>
          <w:wAfter w:w="5858" w:type="dxa"/>
          <w:trHeight w:val="2401"/>
        </w:trPr>
        <w:tc>
          <w:tcPr>
            <w:tcW w:w="706" w:type="dxa"/>
            <w:shd w:val="clear" w:color="auto" w:fill="auto"/>
            <w:vAlign w:val="center"/>
          </w:tcPr>
          <w:p w14:paraId="7EF165B9"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7</w:t>
            </w:r>
          </w:p>
        </w:tc>
        <w:tc>
          <w:tcPr>
            <w:tcW w:w="1441" w:type="dxa"/>
            <w:shd w:val="clear" w:color="auto" w:fill="auto"/>
            <w:vAlign w:val="center"/>
          </w:tcPr>
          <w:p w14:paraId="0DD86B16"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运输散装、流体物料车辆不符合条件（未安装卫星定位系统、未密闭运输）</w:t>
            </w:r>
          </w:p>
        </w:tc>
        <w:tc>
          <w:tcPr>
            <w:tcW w:w="2867" w:type="dxa"/>
            <w:shd w:val="clear" w:color="auto" w:fill="auto"/>
            <w:vAlign w:val="center"/>
          </w:tcPr>
          <w:p w14:paraId="4290EEA7"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违反条款：第八十三条；处罚条款：第一百二十一条：责令改正，处二千元以上二万以下罚款；拒不改正的，车辆不得上道路行驶。</w:t>
            </w:r>
          </w:p>
        </w:tc>
        <w:tc>
          <w:tcPr>
            <w:tcW w:w="1103" w:type="dxa"/>
            <w:shd w:val="clear" w:color="auto" w:fill="auto"/>
            <w:vAlign w:val="center"/>
          </w:tcPr>
          <w:p w14:paraId="4D205755"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2000</w:t>
            </w:r>
          </w:p>
        </w:tc>
        <w:tc>
          <w:tcPr>
            <w:tcW w:w="990" w:type="dxa"/>
            <w:shd w:val="clear" w:color="auto" w:fill="auto"/>
            <w:vAlign w:val="center"/>
          </w:tcPr>
          <w:p w14:paraId="6CC32979"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161AFFBF"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车辆同时存在不符合条件、未安装卫星定位系统、未密闭等2种以上（含2种）行为的，系数4；造成泄露遗撒的，系数4-9。</w:t>
            </w:r>
          </w:p>
        </w:tc>
        <w:tc>
          <w:tcPr>
            <w:tcW w:w="1628" w:type="dxa"/>
            <w:shd w:val="clear" w:color="auto" w:fill="auto"/>
            <w:vAlign w:val="center"/>
          </w:tcPr>
          <w:p w14:paraId="24D1EE5F"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w:t>
            </w:r>
            <w:r>
              <w:rPr>
                <w:rFonts w:ascii="仿宋_GB2312" w:eastAsia="仿宋_GB2312" w:hAnsi="宋体" w:cs="宋体" w:hint="eastAsia"/>
                <w:color w:val="000000" w:themeColor="text1"/>
                <w:kern w:val="0"/>
                <w:szCs w:val="21"/>
              </w:rPr>
              <w:t>＝</w:t>
            </w:r>
            <w:r>
              <w:rPr>
                <w:rFonts w:ascii="仿宋_GB2312" w:eastAsia="仿宋_GB2312" w:hint="eastAsia"/>
                <w:color w:val="000000" w:themeColor="text1"/>
                <w:szCs w:val="21"/>
              </w:rPr>
              <w:t>2000×（1+区域系数+情节系数+变量系数）</w:t>
            </w:r>
          </w:p>
        </w:tc>
        <w:tc>
          <w:tcPr>
            <w:tcW w:w="2929" w:type="dxa"/>
            <w:gridSpan w:val="2"/>
            <w:shd w:val="clear" w:color="auto" w:fill="auto"/>
            <w:vAlign w:val="center"/>
          </w:tcPr>
          <w:p w14:paraId="24B27DE4"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需要做出其它处罚决定的，报请案审会决定。</w:t>
            </w:r>
          </w:p>
          <w:p w14:paraId="6E946353" w14:textId="77777777" w:rsidR="00EF274B" w:rsidRDefault="00EF274B">
            <w:pPr>
              <w:rPr>
                <w:rFonts w:ascii="仿宋_GB2312" w:eastAsia="仿宋_GB2312"/>
                <w:color w:val="000000" w:themeColor="text1"/>
                <w:szCs w:val="21"/>
              </w:rPr>
            </w:pPr>
          </w:p>
        </w:tc>
      </w:tr>
      <w:tr w:rsidR="00EF274B" w14:paraId="036719C4" w14:textId="77777777">
        <w:trPr>
          <w:gridAfter w:val="3"/>
          <w:wAfter w:w="5858" w:type="dxa"/>
          <w:trHeight w:val="1296"/>
        </w:trPr>
        <w:tc>
          <w:tcPr>
            <w:tcW w:w="706" w:type="dxa"/>
            <w:shd w:val="clear" w:color="auto" w:fill="auto"/>
            <w:vAlign w:val="center"/>
          </w:tcPr>
          <w:p w14:paraId="74F5D239"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lastRenderedPageBreak/>
              <w:t>8</w:t>
            </w:r>
          </w:p>
          <w:p w14:paraId="158EBBF6" w14:textId="77777777" w:rsidR="00EF274B" w:rsidRDefault="00EF274B">
            <w:pPr>
              <w:jc w:val="center"/>
              <w:rPr>
                <w:rFonts w:ascii="仿宋_GB2312" w:eastAsia="仿宋_GB2312"/>
                <w:color w:val="000000" w:themeColor="text1"/>
                <w:szCs w:val="21"/>
              </w:rPr>
            </w:pPr>
          </w:p>
        </w:tc>
        <w:tc>
          <w:tcPr>
            <w:tcW w:w="1441" w:type="dxa"/>
            <w:shd w:val="clear" w:color="auto" w:fill="auto"/>
            <w:vAlign w:val="center"/>
          </w:tcPr>
          <w:p w14:paraId="1FCD8B89"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建筑垃圾资源化处置场（渣土消纳场、燃煤电厂贮灰场、垃圾填埋场）未实施分区作业或者未采取措施防治扬尘污染</w:t>
            </w:r>
          </w:p>
        </w:tc>
        <w:tc>
          <w:tcPr>
            <w:tcW w:w="2867" w:type="dxa"/>
            <w:shd w:val="clear" w:color="auto" w:fill="auto"/>
            <w:vAlign w:val="center"/>
          </w:tcPr>
          <w:p w14:paraId="2B6EBEF8"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违反条款：第八十四条；处罚条款：第一百二十二条，责令限期改正，处一万元以上十万元以下罚款；拒不改正的，责令停工整治或者停业整治。</w:t>
            </w:r>
          </w:p>
        </w:tc>
        <w:tc>
          <w:tcPr>
            <w:tcW w:w="1103" w:type="dxa"/>
            <w:shd w:val="clear" w:color="auto" w:fill="auto"/>
            <w:vAlign w:val="center"/>
          </w:tcPr>
          <w:p w14:paraId="52A0EC69"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029A5A74"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p w14:paraId="768CD39A" w14:textId="77777777" w:rsidR="00EF274B" w:rsidRDefault="00EF274B">
            <w:pPr>
              <w:jc w:val="center"/>
              <w:rPr>
                <w:rFonts w:ascii="仿宋_GB2312" w:eastAsia="仿宋_GB2312"/>
                <w:color w:val="000000" w:themeColor="text1"/>
                <w:szCs w:val="21"/>
              </w:rPr>
            </w:pPr>
          </w:p>
        </w:tc>
        <w:tc>
          <w:tcPr>
            <w:tcW w:w="3440" w:type="dxa"/>
            <w:gridSpan w:val="2"/>
            <w:shd w:val="clear" w:color="auto" w:fill="auto"/>
            <w:vAlign w:val="center"/>
          </w:tcPr>
          <w:p w14:paraId="139EB562" w14:textId="77777777" w:rsidR="00EF274B" w:rsidRDefault="00000000">
            <w:pPr>
              <w:widowControl/>
              <w:jc w:val="left"/>
              <w:rPr>
                <w:rFonts w:ascii="仿宋_GB2312" w:eastAsia="仿宋_GB2312"/>
                <w:color w:val="000000" w:themeColor="text1"/>
                <w:szCs w:val="21"/>
              </w:rPr>
            </w:pPr>
            <w:r>
              <w:rPr>
                <w:rFonts w:ascii="仿宋_GB2312" w:eastAsia="仿宋_GB2312" w:hint="eastAsia"/>
                <w:color w:val="000000" w:themeColor="text1"/>
                <w:szCs w:val="21"/>
              </w:rPr>
              <w:t>产生较大环境污染或者社会影响的，系数为5-8；造成社会恶劣影响或者其它严重后果的，系数为9。</w:t>
            </w:r>
          </w:p>
        </w:tc>
        <w:tc>
          <w:tcPr>
            <w:tcW w:w="1628" w:type="dxa"/>
            <w:shd w:val="clear" w:color="auto" w:fill="auto"/>
            <w:vAlign w:val="center"/>
          </w:tcPr>
          <w:p w14:paraId="4AA13383"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w:t>
            </w:r>
            <w:r>
              <w:rPr>
                <w:rFonts w:ascii="仿宋_GB2312" w:eastAsia="仿宋_GB2312" w:hAnsi="宋体" w:cs="宋体" w:hint="eastAsia"/>
                <w:color w:val="000000" w:themeColor="text1"/>
                <w:kern w:val="0"/>
                <w:szCs w:val="21"/>
              </w:rPr>
              <w:t>＝</w:t>
            </w:r>
            <w:r>
              <w:rPr>
                <w:rFonts w:ascii="仿宋_GB2312" w:eastAsia="仿宋_GB2312" w:hint="eastAsia"/>
                <w:color w:val="000000" w:themeColor="text1"/>
                <w:szCs w:val="21"/>
              </w:rPr>
              <w:t>10000×（1+区域系数+情节系数+变量系数）</w:t>
            </w:r>
          </w:p>
          <w:p w14:paraId="25420A4C" w14:textId="77777777" w:rsidR="00EF274B" w:rsidRDefault="00EF274B">
            <w:pPr>
              <w:rPr>
                <w:rFonts w:ascii="仿宋_GB2312" w:eastAsia="仿宋_GB2312"/>
                <w:color w:val="000000" w:themeColor="text1"/>
                <w:szCs w:val="21"/>
              </w:rPr>
            </w:pPr>
          </w:p>
        </w:tc>
        <w:tc>
          <w:tcPr>
            <w:tcW w:w="2929" w:type="dxa"/>
            <w:gridSpan w:val="2"/>
            <w:shd w:val="clear" w:color="auto" w:fill="auto"/>
            <w:vAlign w:val="center"/>
          </w:tcPr>
          <w:p w14:paraId="7191DA0D"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需要做出其它处罚决定的，报请案审会决定。</w:t>
            </w:r>
          </w:p>
        </w:tc>
      </w:tr>
      <w:tr w:rsidR="00EF274B" w14:paraId="26F0A1FE" w14:textId="77777777">
        <w:trPr>
          <w:gridAfter w:val="3"/>
          <w:wAfter w:w="5858" w:type="dxa"/>
          <w:trHeight w:val="326"/>
        </w:trPr>
        <w:tc>
          <w:tcPr>
            <w:tcW w:w="15104" w:type="dxa"/>
            <w:gridSpan w:val="10"/>
            <w:shd w:val="clear" w:color="auto" w:fill="auto"/>
            <w:vAlign w:val="center"/>
          </w:tcPr>
          <w:p w14:paraId="25541D31" w14:textId="77777777" w:rsidR="00EF274B" w:rsidRDefault="00000000">
            <w:pPr>
              <w:pStyle w:val="20"/>
              <w:jc w:val="center"/>
              <w:rPr>
                <w:color w:val="000000" w:themeColor="text1"/>
              </w:rPr>
            </w:pPr>
            <w:bookmarkStart w:id="43" w:name="_Toc972091215"/>
            <w:r>
              <w:rPr>
                <w:rFonts w:hint="eastAsia"/>
                <w:color w:val="000000" w:themeColor="text1"/>
              </w:rPr>
              <w:t>《北京市环境噪声污染防治办法》案由2项</w:t>
            </w:r>
            <w:bookmarkEnd w:id="43"/>
          </w:p>
        </w:tc>
      </w:tr>
      <w:tr w:rsidR="00EF274B" w14:paraId="13B8A6F9" w14:textId="77777777">
        <w:trPr>
          <w:gridAfter w:val="3"/>
          <w:wAfter w:w="5858" w:type="dxa"/>
          <w:trHeight w:val="1117"/>
        </w:trPr>
        <w:tc>
          <w:tcPr>
            <w:tcW w:w="706" w:type="dxa"/>
            <w:shd w:val="clear" w:color="auto" w:fill="auto"/>
            <w:vAlign w:val="center"/>
          </w:tcPr>
          <w:p w14:paraId="788341CC"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5E80159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未把产生噪声的设备、设施布置在远离居住区一侧</w:t>
            </w:r>
          </w:p>
        </w:tc>
        <w:tc>
          <w:tcPr>
            <w:tcW w:w="2867" w:type="dxa"/>
            <w:shd w:val="clear" w:color="auto" w:fill="auto"/>
            <w:vAlign w:val="center"/>
          </w:tcPr>
          <w:p w14:paraId="72C9EE1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违反条款：第十六条；</w:t>
            </w:r>
          </w:p>
          <w:p w14:paraId="47BFE23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处罚条款：第三十八条 责令改正，并可处1万元以上3万元以下罚款。</w:t>
            </w:r>
          </w:p>
        </w:tc>
        <w:tc>
          <w:tcPr>
            <w:tcW w:w="1103" w:type="dxa"/>
            <w:shd w:val="clear" w:color="auto" w:fill="auto"/>
            <w:vAlign w:val="center"/>
          </w:tcPr>
          <w:p w14:paraId="275532C4"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0A894F31"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0AFB0F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噪声较大或者持续时间较长，或者造成其它社会恶劣影响等情形，系数为1。</w:t>
            </w:r>
          </w:p>
        </w:tc>
        <w:tc>
          <w:tcPr>
            <w:tcW w:w="1628" w:type="dxa"/>
            <w:shd w:val="clear" w:color="auto" w:fill="auto"/>
            <w:vAlign w:val="center"/>
          </w:tcPr>
          <w:p w14:paraId="7F23D27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1C4EBD16"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3BDF2FE7" w14:textId="77777777">
        <w:trPr>
          <w:gridAfter w:val="3"/>
          <w:wAfter w:w="5858" w:type="dxa"/>
          <w:trHeight w:val="2060"/>
        </w:trPr>
        <w:tc>
          <w:tcPr>
            <w:tcW w:w="706" w:type="dxa"/>
            <w:shd w:val="clear" w:color="auto" w:fill="auto"/>
            <w:vAlign w:val="center"/>
          </w:tcPr>
          <w:p w14:paraId="2DEA57D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1239254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特殊时段在噪声敏感建筑物集中区域内从事产生噪声的施工作业</w:t>
            </w:r>
          </w:p>
        </w:tc>
        <w:tc>
          <w:tcPr>
            <w:tcW w:w="2867" w:type="dxa"/>
            <w:shd w:val="clear" w:color="auto" w:fill="auto"/>
            <w:vAlign w:val="center"/>
          </w:tcPr>
          <w:p w14:paraId="355801E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违反条款：第十七条；</w:t>
            </w:r>
          </w:p>
          <w:p w14:paraId="0C4D4D4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处罚条款：第三十九条 责令停止违法行为，并处1万元以上3万元以下罚款</w:t>
            </w:r>
          </w:p>
        </w:tc>
        <w:tc>
          <w:tcPr>
            <w:tcW w:w="1103" w:type="dxa"/>
            <w:shd w:val="clear" w:color="auto" w:fill="auto"/>
            <w:vAlign w:val="center"/>
          </w:tcPr>
          <w:p w14:paraId="0C9AD1F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2A75F8E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AD984CB" w14:textId="77777777" w:rsidR="00EF274B" w:rsidRDefault="00000000">
            <w:pPr>
              <w:widowControl/>
              <w:numPr>
                <w:ilvl w:val="0"/>
                <w:numId w:val="11"/>
              </w:numPr>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噪声较大或者持续时间较长，或者造成其它社会恶劣影响等情形，系数为1；</w:t>
            </w:r>
          </w:p>
          <w:p w14:paraId="55C803E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2.媒体曝光，造成不良社会影响的，系数2；</w:t>
            </w:r>
          </w:p>
          <w:p w14:paraId="754BDDC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3.在中（高）考考场周边的，系数2。</w:t>
            </w:r>
          </w:p>
        </w:tc>
        <w:tc>
          <w:tcPr>
            <w:tcW w:w="1628" w:type="dxa"/>
            <w:shd w:val="clear" w:color="auto" w:fill="auto"/>
            <w:vAlign w:val="center"/>
          </w:tcPr>
          <w:p w14:paraId="7A8757E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35453A6D"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61A1D365" w14:textId="77777777">
        <w:trPr>
          <w:gridAfter w:val="3"/>
          <w:wAfter w:w="5858" w:type="dxa"/>
          <w:trHeight w:val="783"/>
        </w:trPr>
        <w:tc>
          <w:tcPr>
            <w:tcW w:w="15104" w:type="dxa"/>
            <w:gridSpan w:val="10"/>
            <w:shd w:val="clear" w:color="auto" w:fill="auto"/>
            <w:vAlign w:val="center"/>
          </w:tcPr>
          <w:p w14:paraId="7C3D959E" w14:textId="77777777" w:rsidR="00EF274B" w:rsidRDefault="00000000">
            <w:pPr>
              <w:widowControl/>
              <w:tabs>
                <w:tab w:val="left" w:pos="5105"/>
              </w:tabs>
              <w:spacing w:line="0" w:lineRule="atLeast"/>
              <w:rPr>
                <w:rFonts w:ascii="仿宋_GB2312" w:eastAsia="方正小标宋简体" w:hAnsi="宋体" w:cs="宋体"/>
                <w:color w:val="000000" w:themeColor="text1"/>
                <w:kern w:val="0"/>
                <w:szCs w:val="21"/>
              </w:rPr>
            </w:pPr>
            <w:r>
              <w:rPr>
                <w:rFonts w:ascii="仿宋_GB2312" w:eastAsia="仿宋_GB2312" w:hAnsi="宋体" w:cs="宋体" w:hint="eastAsia"/>
                <w:color w:val="000000" w:themeColor="text1"/>
                <w:kern w:val="0"/>
                <w:szCs w:val="21"/>
              </w:rPr>
              <w:tab/>
            </w:r>
            <w:bookmarkStart w:id="44" w:name="_Toc881991745"/>
            <w:r>
              <w:rPr>
                <w:rStyle w:val="21"/>
                <w:rFonts w:hint="eastAsia"/>
              </w:rPr>
              <w:t>《中华人民共和国噪声污染防治法》案由3项</w:t>
            </w:r>
            <w:bookmarkEnd w:id="44"/>
          </w:p>
        </w:tc>
      </w:tr>
      <w:tr w:rsidR="00EF274B" w14:paraId="5A91AE8A" w14:textId="77777777">
        <w:trPr>
          <w:gridAfter w:val="3"/>
          <w:wAfter w:w="5858" w:type="dxa"/>
          <w:trHeight w:val="1498"/>
        </w:trPr>
        <w:tc>
          <w:tcPr>
            <w:tcW w:w="706" w:type="dxa"/>
            <w:shd w:val="clear" w:color="auto" w:fill="auto"/>
            <w:vAlign w:val="center"/>
          </w:tcPr>
          <w:p w14:paraId="1837B36B" w14:textId="77777777" w:rsidR="00EF274B" w:rsidRDefault="00000000">
            <w:pPr>
              <w:spacing w:line="360" w:lineRule="exact"/>
              <w:jc w:val="center"/>
              <w:rPr>
                <w:rFonts w:ascii="仿宋_GB2312" w:eastAsia="仿宋_GB2312" w:hAnsi="宋体" w:cs="宋体"/>
                <w:color w:val="000000" w:themeColor="text1"/>
                <w:kern w:val="0"/>
                <w:szCs w:val="21"/>
              </w:rPr>
            </w:pPr>
            <w:r>
              <w:rPr>
                <w:rFonts w:ascii="仿宋_GB2312" w:eastAsia="仿宋_GB2312" w:hint="eastAsia"/>
                <w:szCs w:val="21"/>
              </w:rPr>
              <w:lastRenderedPageBreak/>
              <w:t>1</w:t>
            </w:r>
          </w:p>
        </w:tc>
        <w:tc>
          <w:tcPr>
            <w:tcW w:w="1441" w:type="dxa"/>
            <w:shd w:val="clear" w:color="auto" w:fill="auto"/>
            <w:vAlign w:val="center"/>
          </w:tcPr>
          <w:p w14:paraId="2BEACEAA" w14:textId="77777777" w:rsidR="00EF274B"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未取得证明夜间施工</w:t>
            </w:r>
          </w:p>
        </w:tc>
        <w:tc>
          <w:tcPr>
            <w:tcW w:w="2867" w:type="dxa"/>
            <w:shd w:val="clear" w:color="auto" w:fill="auto"/>
            <w:vAlign w:val="center"/>
          </w:tcPr>
          <w:p w14:paraId="6A070B79" w14:textId="77777777" w:rsidR="00EF274B" w:rsidRDefault="00000000">
            <w:pPr>
              <w:spacing w:line="360" w:lineRule="exact"/>
              <w:rPr>
                <w:rFonts w:ascii="仿宋_GB2312" w:eastAsia="仿宋_GB2312"/>
                <w:szCs w:val="21"/>
              </w:rPr>
            </w:pPr>
            <w:r>
              <w:rPr>
                <w:rFonts w:ascii="仿宋_GB2312" w:eastAsia="仿宋_GB2312" w:hint="eastAsia"/>
                <w:szCs w:val="21"/>
              </w:rPr>
              <w:t>违反条款：第四十三条第二款；</w:t>
            </w:r>
          </w:p>
          <w:p w14:paraId="2B50183F" w14:textId="77777777" w:rsidR="00EF274B"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处罚条款：第七十七条第（二）项 责令改正，处一万元以上十万元以下的罚款；拒不改正的，可以责令暂停施工。</w:t>
            </w:r>
          </w:p>
        </w:tc>
        <w:tc>
          <w:tcPr>
            <w:tcW w:w="1103" w:type="dxa"/>
            <w:shd w:val="clear" w:color="auto" w:fill="auto"/>
            <w:vAlign w:val="center"/>
          </w:tcPr>
          <w:p w14:paraId="3ABEE2F5" w14:textId="77777777" w:rsidR="00EF274B" w:rsidRDefault="00000000">
            <w:pPr>
              <w:spacing w:line="360" w:lineRule="exact"/>
              <w:rPr>
                <w:rFonts w:ascii="仿宋_GB2312" w:eastAsia="仿宋_GB2312" w:hAnsi="宋体" w:cs="宋体"/>
                <w:color w:val="000000" w:themeColor="text1"/>
                <w:kern w:val="0"/>
                <w:szCs w:val="21"/>
              </w:rPr>
            </w:pPr>
            <w:r>
              <w:rPr>
                <w:rFonts w:ascii="仿宋_GB2312" w:eastAsia="仿宋_GB2312"/>
                <w:szCs w:val="21"/>
              </w:rPr>
              <w:t>10000</w:t>
            </w:r>
          </w:p>
        </w:tc>
        <w:tc>
          <w:tcPr>
            <w:tcW w:w="990" w:type="dxa"/>
            <w:shd w:val="clear" w:color="auto" w:fill="auto"/>
            <w:vAlign w:val="center"/>
          </w:tcPr>
          <w:p w14:paraId="4815A213" w14:textId="77777777" w:rsidR="00EF274B" w:rsidRDefault="00000000">
            <w:pPr>
              <w:spacing w:line="360" w:lineRule="exact"/>
              <w:jc w:val="center"/>
              <w:rPr>
                <w:rFonts w:ascii="仿宋_GB2312" w:eastAsia="仿宋_GB2312" w:hAnsi="宋体" w:cs="宋体"/>
                <w:color w:val="000000" w:themeColor="text1"/>
                <w:kern w:val="0"/>
                <w:szCs w:val="21"/>
              </w:rPr>
            </w:pPr>
            <w:r>
              <w:rPr>
                <w:rFonts w:ascii="仿宋_GB2312" w:eastAsia="仿宋_GB2312" w:hint="eastAsia"/>
                <w:szCs w:val="21"/>
              </w:rPr>
              <w:t>1</w:t>
            </w:r>
          </w:p>
        </w:tc>
        <w:tc>
          <w:tcPr>
            <w:tcW w:w="3440" w:type="dxa"/>
            <w:gridSpan w:val="2"/>
            <w:shd w:val="clear" w:color="auto" w:fill="auto"/>
            <w:vAlign w:val="center"/>
          </w:tcPr>
          <w:p w14:paraId="00F7A147" w14:textId="77777777" w:rsidR="00EF274B" w:rsidRDefault="00000000">
            <w:pPr>
              <w:spacing w:line="360" w:lineRule="exact"/>
              <w:rPr>
                <w:rFonts w:ascii="仿宋_GB2312" w:eastAsia="仿宋_GB2312"/>
                <w:szCs w:val="21"/>
              </w:rPr>
            </w:pPr>
            <w:r>
              <w:rPr>
                <w:rFonts w:ascii="仿宋_GB2312" w:eastAsia="仿宋_GB2312" w:hint="eastAsia"/>
                <w:szCs w:val="21"/>
              </w:rPr>
              <w:t>1.噪声较大或者持续时间较长，系数1-4；</w:t>
            </w:r>
          </w:p>
          <w:p w14:paraId="36F2C343" w14:textId="77777777" w:rsidR="00EF274B" w:rsidRDefault="00000000">
            <w:pPr>
              <w:spacing w:line="360" w:lineRule="exact"/>
              <w:rPr>
                <w:rFonts w:ascii="仿宋_GB2312" w:eastAsia="仿宋_GB2312"/>
                <w:szCs w:val="21"/>
              </w:rPr>
            </w:pPr>
            <w:r>
              <w:rPr>
                <w:rFonts w:ascii="仿宋_GB2312" w:eastAsia="仿宋_GB2312" w:hint="eastAsia"/>
                <w:szCs w:val="21"/>
              </w:rPr>
              <w:t>2.存在在中高考等特殊时段，投诉举报较多，媒体曝光，或者造成其它社会恶劣影响等情形的，系数5-9。</w:t>
            </w:r>
          </w:p>
          <w:p w14:paraId="1A39AA19" w14:textId="77777777" w:rsidR="00EF274B" w:rsidRDefault="00EF274B">
            <w:pPr>
              <w:spacing w:line="360" w:lineRule="exact"/>
              <w:rPr>
                <w:color w:val="000000" w:themeColor="text1"/>
              </w:rPr>
            </w:pPr>
          </w:p>
        </w:tc>
        <w:tc>
          <w:tcPr>
            <w:tcW w:w="1628" w:type="dxa"/>
            <w:shd w:val="clear" w:color="auto" w:fill="auto"/>
            <w:vAlign w:val="center"/>
          </w:tcPr>
          <w:p w14:paraId="313F4E56" w14:textId="77777777" w:rsidR="00EF274B"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罚款数额＝10000×（1＋情节系数＋变量系数）</w:t>
            </w:r>
          </w:p>
        </w:tc>
        <w:tc>
          <w:tcPr>
            <w:tcW w:w="2929" w:type="dxa"/>
            <w:gridSpan w:val="2"/>
            <w:shd w:val="clear" w:color="auto" w:fill="auto"/>
            <w:vAlign w:val="center"/>
          </w:tcPr>
          <w:p w14:paraId="64ACF722" w14:textId="77777777" w:rsidR="00EF274B"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r>
      <w:tr w:rsidR="00EF274B" w14:paraId="72BA4FE0" w14:textId="77777777">
        <w:trPr>
          <w:gridAfter w:val="3"/>
          <w:wAfter w:w="5858" w:type="dxa"/>
          <w:trHeight w:val="1498"/>
        </w:trPr>
        <w:tc>
          <w:tcPr>
            <w:tcW w:w="706" w:type="dxa"/>
            <w:vMerge w:val="restart"/>
            <w:shd w:val="clear" w:color="auto" w:fill="auto"/>
            <w:vAlign w:val="center"/>
          </w:tcPr>
          <w:p w14:paraId="21E1C026" w14:textId="77777777" w:rsidR="00EF274B" w:rsidRDefault="00EF274B">
            <w:pPr>
              <w:spacing w:line="360" w:lineRule="exact"/>
              <w:rPr>
                <w:rFonts w:ascii="仿宋_GB2312" w:eastAsia="仿宋_GB2312"/>
                <w:szCs w:val="21"/>
              </w:rPr>
            </w:pPr>
          </w:p>
          <w:p w14:paraId="6C952760" w14:textId="77777777" w:rsidR="00EF274B" w:rsidRDefault="00EF274B">
            <w:pPr>
              <w:spacing w:line="360" w:lineRule="exact"/>
              <w:rPr>
                <w:rFonts w:ascii="仿宋_GB2312" w:eastAsia="仿宋_GB2312"/>
                <w:szCs w:val="21"/>
              </w:rPr>
            </w:pPr>
          </w:p>
          <w:p w14:paraId="31148935" w14:textId="77777777" w:rsidR="00EF274B" w:rsidRDefault="00EF274B">
            <w:pPr>
              <w:spacing w:line="360" w:lineRule="exact"/>
              <w:rPr>
                <w:rFonts w:ascii="仿宋_GB2312" w:eastAsia="仿宋_GB2312"/>
                <w:szCs w:val="21"/>
              </w:rPr>
            </w:pPr>
          </w:p>
          <w:p w14:paraId="7BE08F7D" w14:textId="77777777" w:rsidR="00EF274B" w:rsidRDefault="00000000">
            <w:pPr>
              <w:spacing w:line="360" w:lineRule="exact"/>
              <w:rPr>
                <w:rFonts w:ascii="仿宋_GB2312" w:eastAsia="仿宋_GB2312"/>
                <w:szCs w:val="21"/>
              </w:rPr>
            </w:pPr>
            <w:r>
              <w:rPr>
                <w:rFonts w:ascii="仿宋_GB2312" w:eastAsia="仿宋_GB2312" w:hint="eastAsia"/>
                <w:szCs w:val="21"/>
              </w:rPr>
              <w:t>2</w:t>
            </w:r>
          </w:p>
          <w:p w14:paraId="70EDBB6C" w14:textId="77777777" w:rsidR="00EF274B" w:rsidRDefault="00EF274B">
            <w:pPr>
              <w:spacing w:line="360" w:lineRule="exact"/>
              <w:rPr>
                <w:rFonts w:ascii="仿宋_GB2312" w:eastAsia="仿宋_GB2312"/>
                <w:szCs w:val="21"/>
              </w:rPr>
            </w:pPr>
          </w:p>
          <w:p w14:paraId="6B3C18BD" w14:textId="77777777" w:rsidR="00EF274B" w:rsidRDefault="00EF274B">
            <w:pPr>
              <w:spacing w:line="360" w:lineRule="exact"/>
              <w:rPr>
                <w:rFonts w:ascii="仿宋_GB2312" w:eastAsia="仿宋_GB2312"/>
                <w:szCs w:val="21"/>
              </w:rPr>
            </w:pPr>
          </w:p>
          <w:p w14:paraId="7B8E0A42" w14:textId="77777777" w:rsidR="00EF274B" w:rsidRDefault="00EF274B">
            <w:pPr>
              <w:spacing w:line="360" w:lineRule="exact"/>
              <w:rPr>
                <w:rFonts w:ascii="仿宋_GB2312" w:eastAsia="仿宋_GB2312"/>
                <w:szCs w:val="21"/>
              </w:rPr>
            </w:pPr>
          </w:p>
          <w:p w14:paraId="132C9312" w14:textId="77777777" w:rsidR="00EF274B" w:rsidRDefault="00EF274B">
            <w:pPr>
              <w:spacing w:line="360" w:lineRule="exact"/>
              <w:rPr>
                <w:rFonts w:ascii="仿宋_GB2312" w:eastAsia="仿宋_GB2312"/>
                <w:szCs w:val="21"/>
              </w:rPr>
            </w:pPr>
          </w:p>
          <w:p w14:paraId="3012CE37" w14:textId="77777777" w:rsidR="00EF274B" w:rsidRDefault="00EF274B">
            <w:pPr>
              <w:spacing w:line="360" w:lineRule="exact"/>
              <w:rPr>
                <w:rFonts w:ascii="仿宋_GB2312" w:eastAsia="仿宋_GB2312"/>
                <w:szCs w:val="21"/>
              </w:rPr>
            </w:pPr>
          </w:p>
          <w:p w14:paraId="5C7DE20E" w14:textId="77777777" w:rsidR="00EF274B" w:rsidRDefault="00EF274B">
            <w:pPr>
              <w:spacing w:line="360" w:lineRule="exact"/>
              <w:rPr>
                <w:rFonts w:ascii="仿宋_GB2312" w:eastAsia="仿宋_GB2312"/>
                <w:szCs w:val="21"/>
              </w:rPr>
            </w:pPr>
          </w:p>
          <w:p w14:paraId="64561743" w14:textId="77777777" w:rsidR="00EF274B" w:rsidRDefault="00EF274B">
            <w:pPr>
              <w:spacing w:line="360" w:lineRule="exact"/>
              <w:rPr>
                <w:rFonts w:ascii="仿宋_GB2312" w:eastAsia="仿宋_GB2312"/>
                <w:szCs w:val="21"/>
              </w:rPr>
            </w:pPr>
          </w:p>
          <w:p w14:paraId="55C75FEC" w14:textId="77777777" w:rsidR="00EF274B" w:rsidRDefault="00EF274B">
            <w:pPr>
              <w:spacing w:line="360" w:lineRule="exact"/>
              <w:rPr>
                <w:rFonts w:ascii="仿宋_GB2312" w:eastAsia="仿宋_GB2312" w:hAnsi="宋体" w:cs="宋体"/>
                <w:color w:val="000000" w:themeColor="text1"/>
                <w:kern w:val="0"/>
                <w:szCs w:val="21"/>
              </w:rPr>
            </w:pPr>
          </w:p>
        </w:tc>
        <w:tc>
          <w:tcPr>
            <w:tcW w:w="1441" w:type="dxa"/>
            <w:vMerge w:val="restart"/>
            <w:shd w:val="clear" w:color="auto" w:fill="auto"/>
            <w:vAlign w:val="center"/>
          </w:tcPr>
          <w:p w14:paraId="5CB7C0DE" w14:textId="77777777" w:rsidR="00EF274B" w:rsidRDefault="00000000">
            <w:pPr>
              <w:spacing w:line="360" w:lineRule="exact"/>
              <w:rPr>
                <w:rFonts w:ascii="仿宋_GB2312" w:eastAsia="仿宋_GB2312"/>
                <w:szCs w:val="21"/>
              </w:rPr>
            </w:pPr>
            <w:r>
              <w:rPr>
                <w:rFonts w:ascii="仿宋_GB2312" w:eastAsia="仿宋_GB2312" w:hint="eastAsia"/>
                <w:szCs w:val="21"/>
              </w:rPr>
              <w:t>未按照规定制定噪声污染防治实施方案</w:t>
            </w:r>
          </w:p>
          <w:p w14:paraId="106EE037" w14:textId="77777777" w:rsidR="00EF274B" w:rsidRDefault="00EF274B">
            <w:pPr>
              <w:spacing w:line="360" w:lineRule="exact"/>
              <w:rPr>
                <w:rFonts w:ascii="仿宋_GB2312" w:eastAsia="仿宋_GB2312"/>
                <w:szCs w:val="21"/>
              </w:rPr>
            </w:pPr>
          </w:p>
          <w:p w14:paraId="089C501C" w14:textId="77777777" w:rsidR="00EF274B" w:rsidRDefault="00EF274B">
            <w:pPr>
              <w:spacing w:line="360" w:lineRule="exact"/>
              <w:rPr>
                <w:rFonts w:ascii="仿宋_GB2312" w:eastAsia="仿宋_GB2312"/>
                <w:szCs w:val="21"/>
              </w:rPr>
            </w:pPr>
          </w:p>
          <w:p w14:paraId="6FBA0980" w14:textId="77777777" w:rsidR="00EF274B" w:rsidRDefault="00EF274B">
            <w:pPr>
              <w:spacing w:line="360" w:lineRule="exact"/>
              <w:rPr>
                <w:rFonts w:ascii="仿宋_GB2312" w:eastAsia="仿宋_GB2312"/>
                <w:szCs w:val="21"/>
              </w:rPr>
            </w:pPr>
          </w:p>
          <w:p w14:paraId="4F0B70B4" w14:textId="77777777" w:rsidR="00EF274B" w:rsidRDefault="00EF274B">
            <w:pPr>
              <w:spacing w:line="360" w:lineRule="exact"/>
              <w:rPr>
                <w:rFonts w:ascii="仿宋_GB2312" w:eastAsia="仿宋_GB2312" w:hAnsi="宋体" w:cs="宋体"/>
                <w:color w:val="000000" w:themeColor="text1"/>
                <w:kern w:val="0"/>
                <w:szCs w:val="21"/>
              </w:rPr>
            </w:pPr>
          </w:p>
        </w:tc>
        <w:tc>
          <w:tcPr>
            <w:tcW w:w="2867" w:type="dxa"/>
            <w:vMerge w:val="restart"/>
            <w:shd w:val="clear" w:color="auto" w:fill="auto"/>
          </w:tcPr>
          <w:p w14:paraId="04EF9750" w14:textId="77777777" w:rsidR="00EF274B" w:rsidRDefault="00EF274B">
            <w:pPr>
              <w:spacing w:line="360" w:lineRule="exact"/>
              <w:rPr>
                <w:rFonts w:ascii="仿宋_GB2312" w:eastAsia="仿宋_GB2312"/>
                <w:szCs w:val="21"/>
              </w:rPr>
            </w:pPr>
          </w:p>
          <w:p w14:paraId="768C9D71" w14:textId="77777777" w:rsidR="00EF274B" w:rsidRDefault="00EF274B">
            <w:pPr>
              <w:spacing w:line="360" w:lineRule="exact"/>
              <w:rPr>
                <w:rFonts w:ascii="仿宋_GB2312" w:eastAsia="仿宋_GB2312"/>
                <w:szCs w:val="21"/>
              </w:rPr>
            </w:pPr>
          </w:p>
          <w:p w14:paraId="0B80FFE6" w14:textId="77777777" w:rsidR="00EF274B" w:rsidRDefault="00EF274B">
            <w:pPr>
              <w:spacing w:line="360" w:lineRule="exact"/>
              <w:rPr>
                <w:rFonts w:ascii="仿宋_GB2312" w:eastAsia="仿宋_GB2312"/>
                <w:szCs w:val="21"/>
              </w:rPr>
            </w:pPr>
          </w:p>
          <w:p w14:paraId="6EE5DA2B" w14:textId="77777777" w:rsidR="00EF274B" w:rsidRDefault="00000000">
            <w:pPr>
              <w:spacing w:line="360" w:lineRule="exact"/>
              <w:jc w:val="left"/>
              <w:rPr>
                <w:rFonts w:ascii="仿宋_GB2312" w:eastAsia="仿宋_GB2312"/>
                <w:szCs w:val="21"/>
              </w:rPr>
            </w:pPr>
            <w:r>
              <w:rPr>
                <w:rFonts w:ascii="仿宋_GB2312" w:eastAsia="仿宋_GB2312" w:hint="eastAsia"/>
                <w:szCs w:val="21"/>
              </w:rPr>
              <w:t>违反条款：第四十条第二款 ；</w:t>
            </w:r>
          </w:p>
          <w:p w14:paraId="02EF85A2" w14:textId="77777777" w:rsidR="00EF274B" w:rsidRDefault="00000000">
            <w:pPr>
              <w:spacing w:line="360" w:lineRule="exact"/>
              <w:jc w:val="left"/>
              <w:rPr>
                <w:rFonts w:ascii="仿宋_GB2312" w:eastAsia="仿宋_GB2312" w:hAnsi="宋体" w:cs="宋体"/>
                <w:color w:val="000000" w:themeColor="text1"/>
                <w:kern w:val="0"/>
                <w:szCs w:val="21"/>
              </w:rPr>
            </w:pPr>
            <w:r>
              <w:rPr>
                <w:rFonts w:ascii="仿宋_GB2312" w:eastAsia="仿宋_GB2312" w:hint="eastAsia"/>
                <w:szCs w:val="21"/>
              </w:rPr>
              <w:t>处罚条款：第七十八条第（二）项 责令改正，处五千元以上五万元以下的罚款；拒不改正的，处五万元以上二十万元以下的罚款。</w:t>
            </w:r>
          </w:p>
        </w:tc>
        <w:tc>
          <w:tcPr>
            <w:tcW w:w="1103" w:type="dxa"/>
            <w:shd w:val="clear" w:color="auto" w:fill="auto"/>
            <w:vAlign w:val="center"/>
          </w:tcPr>
          <w:p w14:paraId="39E63B71" w14:textId="77777777" w:rsidR="00EF274B"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5000</w:t>
            </w:r>
          </w:p>
        </w:tc>
        <w:tc>
          <w:tcPr>
            <w:tcW w:w="990" w:type="dxa"/>
            <w:shd w:val="clear" w:color="auto" w:fill="auto"/>
            <w:vAlign w:val="center"/>
          </w:tcPr>
          <w:p w14:paraId="5083429B" w14:textId="77777777" w:rsidR="00EF274B"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1</w:t>
            </w:r>
          </w:p>
        </w:tc>
        <w:tc>
          <w:tcPr>
            <w:tcW w:w="3440" w:type="dxa"/>
            <w:gridSpan w:val="2"/>
            <w:shd w:val="clear" w:color="auto" w:fill="auto"/>
            <w:vAlign w:val="center"/>
          </w:tcPr>
          <w:p w14:paraId="569F1C02" w14:textId="77777777" w:rsidR="00EF274B" w:rsidRDefault="00000000">
            <w:pPr>
              <w:spacing w:line="360" w:lineRule="exact"/>
              <w:rPr>
                <w:rFonts w:ascii="仿宋_GB2312" w:eastAsia="仿宋_GB2312"/>
                <w:szCs w:val="21"/>
                <w:lang w:val="en"/>
              </w:rPr>
            </w:pPr>
            <w:r>
              <w:rPr>
                <w:rFonts w:ascii="仿宋_GB2312" w:eastAsia="仿宋_GB2312" w:hint="eastAsia"/>
                <w:szCs w:val="21"/>
              </w:rPr>
              <w:t>1.大型建设工程，开工时间较长，工地位置处于人口集中区域等情形的</w:t>
            </w:r>
            <w:r>
              <w:rPr>
                <w:rFonts w:ascii="仿宋_GB2312" w:eastAsia="仿宋_GB2312"/>
                <w:szCs w:val="21"/>
                <w:lang w:val="en"/>
              </w:rPr>
              <w:t>,</w:t>
            </w:r>
            <w:r>
              <w:rPr>
                <w:rFonts w:ascii="仿宋_GB2312" w:eastAsia="仿宋_GB2312" w:hint="eastAsia"/>
                <w:szCs w:val="21"/>
              </w:rPr>
              <w:t>系数1-4</w:t>
            </w:r>
            <w:r>
              <w:rPr>
                <w:rFonts w:ascii="仿宋_GB2312" w:eastAsia="仿宋_GB2312"/>
                <w:szCs w:val="21"/>
                <w:lang w:val="en"/>
              </w:rPr>
              <w:t>;</w:t>
            </w:r>
          </w:p>
          <w:p w14:paraId="3102618D" w14:textId="77777777" w:rsidR="00EF274B" w:rsidRDefault="00000000">
            <w:pPr>
              <w:spacing w:line="360" w:lineRule="exact"/>
              <w:rPr>
                <w:color w:val="000000" w:themeColor="text1"/>
              </w:rPr>
            </w:pPr>
            <w:r>
              <w:rPr>
                <w:rFonts w:ascii="仿宋_GB2312" w:eastAsia="仿宋_GB2312" w:hint="eastAsia"/>
                <w:szCs w:val="21"/>
              </w:rPr>
              <w:t>2.造成投诉举报较多，或者其他社会恶劣影响的</w:t>
            </w:r>
            <w:r>
              <w:rPr>
                <w:rFonts w:ascii="仿宋_GB2312" w:eastAsia="仿宋_GB2312"/>
                <w:szCs w:val="21"/>
                <w:lang w:val="en"/>
              </w:rPr>
              <w:t>,</w:t>
            </w:r>
            <w:r>
              <w:rPr>
                <w:rFonts w:ascii="仿宋_GB2312" w:eastAsia="仿宋_GB2312" w:hint="eastAsia"/>
                <w:szCs w:val="21"/>
              </w:rPr>
              <w:t>系数5-9</w:t>
            </w:r>
            <w:r>
              <w:rPr>
                <w:rFonts w:ascii="仿宋_GB2312" w:eastAsia="仿宋_GB2312" w:hint="eastAsia"/>
                <w:szCs w:val="21"/>
                <w:lang w:val="en"/>
              </w:rPr>
              <w:t>。</w:t>
            </w:r>
          </w:p>
        </w:tc>
        <w:tc>
          <w:tcPr>
            <w:tcW w:w="1628" w:type="dxa"/>
            <w:shd w:val="clear" w:color="auto" w:fill="auto"/>
            <w:vAlign w:val="center"/>
          </w:tcPr>
          <w:p w14:paraId="43653C7C" w14:textId="77777777" w:rsidR="00EF274B"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罚款数额＝5000×（1＋情节系数＋变量系数）</w:t>
            </w:r>
          </w:p>
        </w:tc>
        <w:tc>
          <w:tcPr>
            <w:tcW w:w="2929" w:type="dxa"/>
            <w:gridSpan w:val="2"/>
            <w:shd w:val="clear" w:color="auto" w:fill="auto"/>
            <w:vAlign w:val="center"/>
          </w:tcPr>
          <w:p w14:paraId="1DCE27DB" w14:textId="77777777" w:rsidR="00EF274B" w:rsidRDefault="00000000">
            <w:pPr>
              <w:spacing w:line="360" w:lineRule="exact"/>
              <w:rPr>
                <w:rFonts w:ascii="仿宋_GB2312" w:eastAsia="仿宋_GB2312"/>
                <w:szCs w:val="21"/>
              </w:rPr>
            </w:pPr>
            <w:r>
              <w:rPr>
                <w:rFonts w:ascii="仿宋_GB2312" w:eastAsia="仿宋_GB2312" w:hint="eastAsia"/>
                <w:szCs w:val="21"/>
              </w:rPr>
              <w:t>1.大型建设工程</w:t>
            </w:r>
            <w:r>
              <w:rPr>
                <w:rFonts w:ascii="仿宋_GB2312" w:eastAsia="仿宋_GB2312" w:hint="eastAsia"/>
                <w:szCs w:val="21"/>
                <w:lang w:val="en"/>
              </w:rPr>
              <w:t>是指</w:t>
            </w:r>
            <w:r>
              <w:rPr>
                <w:rFonts w:ascii="仿宋_GB2312" w:eastAsia="仿宋_GB2312" w:hint="eastAsia"/>
                <w:szCs w:val="21"/>
              </w:rPr>
              <w:t>：25层以上（含，下同）的房屋建筑工程；高度100米上的构筑物或建筑物工程；单体建筑面积3万平方米以上的房屋建筑工程；建筑面积10万平方米以上的住宅小区或建筑群体工程单项合同额1亿元以上的房屋建筑工程。</w:t>
            </w:r>
          </w:p>
          <w:p w14:paraId="08DBC8FD" w14:textId="77777777" w:rsidR="00EF274B"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2.对“未按照规定制定噪声污染防治实施方案”违法行为适用此案由和裁量，《北京市环境噪声污染防治办法》的“未</w:t>
            </w:r>
            <w:r>
              <w:rPr>
                <w:rFonts w:ascii="仿宋_GB2312" w:eastAsia="仿宋_GB2312" w:hint="eastAsia"/>
                <w:szCs w:val="21"/>
              </w:rPr>
              <w:lastRenderedPageBreak/>
              <w:t>制定施工现场噪声污染防治管理制度”案由停止执行。</w:t>
            </w:r>
          </w:p>
        </w:tc>
      </w:tr>
      <w:tr w:rsidR="00EF274B" w14:paraId="19A47EEC" w14:textId="77777777">
        <w:trPr>
          <w:gridAfter w:val="3"/>
          <w:wAfter w:w="5858" w:type="dxa"/>
          <w:trHeight w:val="1498"/>
        </w:trPr>
        <w:tc>
          <w:tcPr>
            <w:tcW w:w="706" w:type="dxa"/>
            <w:vMerge/>
            <w:shd w:val="clear" w:color="auto" w:fill="auto"/>
            <w:vAlign w:val="center"/>
          </w:tcPr>
          <w:p w14:paraId="70972687" w14:textId="77777777" w:rsidR="00EF274B" w:rsidRDefault="00EF274B">
            <w:pPr>
              <w:widowControl/>
              <w:spacing w:line="360" w:lineRule="exact"/>
              <w:jc w:val="left"/>
              <w:rPr>
                <w:rFonts w:ascii="仿宋_GB2312" w:eastAsia="仿宋_GB2312" w:hAnsi="宋体" w:cs="宋体"/>
                <w:color w:val="000000" w:themeColor="text1"/>
                <w:kern w:val="0"/>
                <w:szCs w:val="21"/>
              </w:rPr>
            </w:pPr>
          </w:p>
        </w:tc>
        <w:tc>
          <w:tcPr>
            <w:tcW w:w="1441" w:type="dxa"/>
            <w:vMerge/>
            <w:shd w:val="clear" w:color="auto" w:fill="auto"/>
            <w:vAlign w:val="center"/>
          </w:tcPr>
          <w:p w14:paraId="71AE0772" w14:textId="77777777" w:rsidR="00EF274B" w:rsidRDefault="00EF274B">
            <w:pPr>
              <w:widowControl/>
              <w:spacing w:line="360" w:lineRule="exact"/>
              <w:jc w:val="left"/>
              <w:rPr>
                <w:rFonts w:ascii="仿宋_GB2312" w:eastAsia="仿宋_GB2312" w:hAnsi="宋体" w:cs="宋体"/>
                <w:color w:val="000000" w:themeColor="text1"/>
                <w:kern w:val="0"/>
                <w:szCs w:val="21"/>
              </w:rPr>
            </w:pPr>
          </w:p>
        </w:tc>
        <w:tc>
          <w:tcPr>
            <w:tcW w:w="2867" w:type="dxa"/>
            <w:vMerge/>
            <w:shd w:val="clear" w:color="auto" w:fill="auto"/>
            <w:vAlign w:val="center"/>
          </w:tcPr>
          <w:p w14:paraId="3C608ABD" w14:textId="77777777" w:rsidR="00EF274B" w:rsidRDefault="00EF274B">
            <w:pPr>
              <w:widowControl/>
              <w:spacing w:line="360" w:lineRule="exact"/>
              <w:jc w:val="left"/>
              <w:rPr>
                <w:rFonts w:ascii="仿宋_GB2312" w:eastAsia="仿宋_GB2312" w:hAnsi="宋体" w:cs="宋体"/>
                <w:color w:val="000000" w:themeColor="text1"/>
                <w:kern w:val="0"/>
                <w:szCs w:val="21"/>
              </w:rPr>
            </w:pPr>
          </w:p>
        </w:tc>
        <w:tc>
          <w:tcPr>
            <w:tcW w:w="1103" w:type="dxa"/>
            <w:shd w:val="clear" w:color="auto" w:fill="auto"/>
            <w:vAlign w:val="center"/>
          </w:tcPr>
          <w:p w14:paraId="5EB744E8" w14:textId="77777777" w:rsidR="00EF274B"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50000（拒不改正）</w:t>
            </w:r>
          </w:p>
        </w:tc>
        <w:tc>
          <w:tcPr>
            <w:tcW w:w="990" w:type="dxa"/>
            <w:shd w:val="clear" w:color="auto" w:fill="auto"/>
            <w:vAlign w:val="center"/>
          </w:tcPr>
          <w:p w14:paraId="37DB66BA" w14:textId="77777777" w:rsidR="00EF274B"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1</w:t>
            </w:r>
          </w:p>
        </w:tc>
        <w:tc>
          <w:tcPr>
            <w:tcW w:w="3440" w:type="dxa"/>
            <w:gridSpan w:val="2"/>
            <w:shd w:val="clear" w:color="auto" w:fill="auto"/>
            <w:vAlign w:val="center"/>
          </w:tcPr>
          <w:p w14:paraId="7700BD5E" w14:textId="77777777" w:rsidR="00EF274B" w:rsidRDefault="00000000">
            <w:pPr>
              <w:spacing w:line="360" w:lineRule="exact"/>
              <w:rPr>
                <w:rFonts w:ascii="仿宋_GB2312" w:eastAsia="仿宋_GB2312"/>
                <w:szCs w:val="21"/>
                <w:lang w:val="en"/>
              </w:rPr>
            </w:pPr>
            <w:r>
              <w:rPr>
                <w:rFonts w:ascii="仿宋_GB2312" w:eastAsia="仿宋_GB2312" w:hint="eastAsia"/>
                <w:szCs w:val="21"/>
              </w:rPr>
              <w:t>1.大型建设工程，开工时间较长，工地位置处于人口集中区域等情形的</w:t>
            </w:r>
            <w:r>
              <w:rPr>
                <w:rFonts w:ascii="仿宋_GB2312" w:eastAsia="仿宋_GB2312"/>
                <w:szCs w:val="21"/>
                <w:lang w:val="en"/>
              </w:rPr>
              <w:t>,</w:t>
            </w:r>
            <w:r>
              <w:rPr>
                <w:rFonts w:ascii="仿宋_GB2312" w:eastAsia="仿宋_GB2312" w:hint="eastAsia"/>
                <w:szCs w:val="21"/>
              </w:rPr>
              <w:t>系数1</w:t>
            </w:r>
            <w:r>
              <w:rPr>
                <w:rFonts w:ascii="仿宋_GB2312" w:eastAsia="仿宋_GB2312"/>
                <w:szCs w:val="21"/>
                <w:lang w:val="en"/>
              </w:rPr>
              <w:t>;</w:t>
            </w:r>
          </w:p>
          <w:p w14:paraId="726DAA25" w14:textId="77777777" w:rsidR="00EF274B" w:rsidRDefault="00000000">
            <w:pPr>
              <w:spacing w:line="360" w:lineRule="exact"/>
              <w:rPr>
                <w:color w:val="000000" w:themeColor="text1"/>
              </w:rPr>
            </w:pPr>
            <w:r>
              <w:rPr>
                <w:rFonts w:ascii="仿宋_GB2312" w:eastAsia="仿宋_GB2312" w:hint="eastAsia"/>
                <w:szCs w:val="21"/>
              </w:rPr>
              <w:t>2.造成投诉举报较多，或者其他社会恶劣影响的</w:t>
            </w:r>
            <w:r>
              <w:rPr>
                <w:rFonts w:ascii="仿宋_GB2312" w:eastAsia="仿宋_GB2312"/>
                <w:szCs w:val="21"/>
                <w:lang w:val="en"/>
              </w:rPr>
              <w:t>,</w:t>
            </w:r>
            <w:r>
              <w:rPr>
                <w:rFonts w:ascii="仿宋_GB2312" w:eastAsia="仿宋_GB2312" w:hint="eastAsia"/>
                <w:szCs w:val="21"/>
              </w:rPr>
              <w:t>系数2-3</w:t>
            </w:r>
            <w:r>
              <w:rPr>
                <w:rFonts w:ascii="仿宋_GB2312" w:eastAsia="仿宋_GB2312" w:hint="eastAsia"/>
                <w:szCs w:val="21"/>
                <w:lang w:val="en"/>
              </w:rPr>
              <w:t>。</w:t>
            </w:r>
          </w:p>
        </w:tc>
        <w:tc>
          <w:tcPr>
            <w:tcW w:w="1628" w:type="dxa"/>
            <w:shd w:val="clear" w:color="auto" w:fill="auto"/>
            <w:vAlign w:val="center"/>
          </w:tcPr>
          <w:p w14:paraId="742535F7" w14:textId="77777777" w:rsidR="00EF274B"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罚款数额＝50000×（1＋情节系数＋变量系数）</w:t>
            </w:r>
          </w:p>
        </w:tc>
        <w:tc>
          <w:tcPr>
            <w:tcW w:w="2929" w:type="dxa"/>
            <w:gridSpan w:val="2"/>
            <w:shd w:val="clear" w:color="auto" w:fill="auto"/>
            <w:vAlign w:val="center"/>
          </w:tcPr>
          <w:p w14:paraId="52942D8E" w14:textId="77777777" w:rsidR="00EF274B"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《基准》“拒不改正”的情形，不纳入本案由情节系数。</w:t>
            </w:r>
          </w:p>
        </w:tc>
      </w:tr>
      <w:tr w:rsidR="00EF274B" w14:paraId="79315D45" w14:textId="77777777">
        <w:trPr>
          <w:gridAfter w:val="3"/>
          <w:wAfter w:w="5858" w:type="dxa"/>
          <w:trHeight w:val="1498"/>
        </w:trPr>
        <w:tc>
          <w:tcPr>
            <w:tcW w:w="706" w:type="dxa"/>
            <w:vMerge w:val="restart"/>
            <w:shd w:val="clear" w:color="auto" w:fill="auto"/>
            <w:vAlign w:val="center"/>
          </w:tcPr>
          <w:p w14:paraId="56A5F182" w14:textId="77777777" w:rsidR="00EF274B" w:rsidRDefault="00EF274B">
            <w:pPr>
              <w:spacing w:line="360" w:lineRule="exact"/>
              <w:rPr>
                <w:rFonts w:ascii="仿宋_GB2312" w:eastAsia="仿宋_GB2312"/>
                <w:szCs w:val="21"/>
              </w:rPr>
            </w:pPr>
          </w:p>
          <w:p w14:paraId="372EF6E6" w14:textId="77777777" w:rsidR="00EF274B" w:rsidRDefault="00EF274B">
            <w:pPr>
              <w:spacing w:line="360" w:lineRule="exact"/>
              <w:rPr>
                <w:rFonts w:ascii="仿宋_GB2312" w:eastAsia="仿宋_GB2312"/>
                <w:szCs w:val="21"/>
              </w:rPr>
            </w:pPr>
          </w:p>
          <w:p w14:paraId="1FC293E6" w14:textId="77777777" w:rsidR="00EF274B" w:rsidRDefault="00EF274B">
            <w:pPr>
              <w:spacing w:line="360" w:lineRule="exact"/>
              <w:rPr>
                <w:rFonts w:ascii="仿宋_GB2312" w:eastAsia="仿宋_GB2312"/>
                <w:szCs w:val="21"/>
              </w:rPr>
            </w:pPr>
          </w:p>
          <w:p w14:paraId="06B096D4" w14:textId="77777777" w:rsidR="00EF274B" w:rsidRDefault="00000000">
            <w:pPr>
              <w:spacing w:line="360" w:lineRule="exact"/>
              <w:rPr>
                <w:rFonts w:ascii="仿宋_GB2312" w:eastAsia="仿宋_GB2312"/>
                <w:szCs w:val="21"/>
              </w:rPr>
            </w:pPr>
            <w:r>
              <w:rPr>
                <w:rFonts w:ascii="仿宋_GB2312" w:eastAsia="仿宋_GB2312" w:hint="eastAsia"/>
                <w:szCs w:val="21"/>
              </w:rPr>
              <w:t>3</w:t>
            </w:r>
          </w:p>
          <w:p w14:paraId="3F97064D" w14:textId="77777777" w:rsidR="00EF274B" w:rsidRDefault="00EF274B">
            <w:pPr>
              <w:spacing w:line="360" w:lineRule="exact"/>
              <w:rPr>
                <w:rFonts w:ascii="仿宋_GB2312" w:eastAsia="仿宋_GB2312"/>
                <w:szCs w:val="21"/>
              </w:rPr>
            </w:pPr>
          </w:p>
          <w:p w14:paraId="1FD99629" w14:textId="77777777" w:rsidR="00EF274B" w:rsidRDefault="00EF274B">
            <w:pPr>
              <w:spacing w:line="360" w:lineRule="exact"/>
              <w:rPr>
                <w:rFonts w:ascii="仿宋_GB2312" w:eastAsia="仿宋_GB2312"/>
                <w:szCs w:val="21"/>
              </w:rPr>
            </w:pPr>
          </w:p>
          <w:p w14:paraId="796262BB" w14:textId="77777777" w:rsidR="00EF274B" w:rsidRDefault="00EF274B">
            <w:pPr>
              <w:spacing w:line="360" w:lineRule="exact"/>
              <w:rPr>
                <w:rFonts w:ascii="仿宋_GB2312" w:eastAsia="仿宋_GB2312"/>
                <w:szCs w:val="21"/>
              </w:rPr>
            </w:pPr>
          </w:p>
          <w:p w14:paraId="4E7296D8" w14:textId="77777777" w:rsidR="00EF274B" w:rsidRDefault="00EF274B">
            <w:pPr>
              <w:spacing w:line="360" w:lineRule="exact"/>
              <w:rPr>
                <w:rFonts w:ascii="仿宋_GB2312" w:eastAsia="仿宋_GB2312"/>
                <w:szCs w:val="21"/>
              </w:rPr>
            </w:pPr>
          </w:p>
          <w:p w14:paraId="1D11C080" w14:textId="77777777" w:rsidR="00EF274B" w:rsidRDefault="00EF274B">
            <w:pPr>
              <w:spacing w:line="360" w:lineRule="exact"/>
              <w:rPr>
                <w:rFonts w:ascii="仿宋_GB2312" w:eastAsia="仿宋_GB2312"/>
                <w:szCs w:val="21"/>
              </w:rPr>
            </w:pPr>
          </w:p>
          <w:p w14:paraId="4D12B4C8" w14:textId="77777777" w:rsidR="00EF274B" w:rsidRDefault="00EF274B">
            <w:pPr>
              <w:spacing w:line="360" w:lineRule="exact"/>
              <w:rPr>
                <w:rFonts w:ascii="仿宋_GB2312" w:eastAsia="仿宋_GB2312" w:hAnsi="宋体" w:cs="宋体"/>
                <w:color w:val="000000" w:themeColor="text1"/>
                <w:kern w:val="0"/>
                <w:szCs w:val="21"/>
              </w:rPr>
            </w:pPr>
          </w:p>
        </w:tc>
        <w:tc>
          <w:tcPr>
            <w:tcW w:w="1441" w:type="dxa"/>
            <w:vMerge w:val="restart"/>
            <w:shd w:val="clear" w:color="auto" w:fill="auto"/>
            <w:vAlign w:val="center"/>
          </w:tcPr>
          <w:p w14:paraId="61AE4508" w14:textId="77777777" w:rsidR="00EF274B"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建设单位夜间施工未按照规定公告</w:t>
            </w:r>
          </w:p>
        </w:tc>
        <w:tc>
          <w:tcPr>
            <w:tcW w:w="2867" w:type="dxa"/>
            <w:vMerge w:val="restart"/>
            <w:shd w:val="clear" w:color="auto" w:fill="auto"/>
            <w:vAlign w:val="center"/>
          </w:tcPr>
          <w:p w14:paraId="759B1EB7" w14:textId="77777777" w:rsidR="00EF274B" w:rsidRDefault="00000000">
            <w:pPr>
              <w:spacing w:line="360" w:lineRule="exact"/>
              <w:rPr>
                <w:rFonts w:ascii="仿宋_GB2312" w:eastAsia="仿宋_GB2312"/>
                <w:szCs w:val="21"/>
              </w:rPr>
            </w:pPr>
            <w:r>
              <w:rPr>
                <w:rFonts w:ascii="仿宋_GB2312" w:eastAsia="仿宋_GB2312" w:hint="eastAsia"/>
                <w:szCs w:val="21"/>
              </w:rPr>
              <w:t>违反条款：第四十三条第二款；</w:t>
            </w:r>
          </w:p>
          <w:p w14:paraId="5AF65860" w14:textId="77777777" w:rsidR="00EF274B"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处罚条款：第七十八条第（四）项，责令改正，处五千元以上五万元以下的罚款；拒不改正的，处五万元以上二十万元以下的罚款</w:t>
            </w:r>
          </w:p>
        </w:tc>
        <w:tc>
          <w:tcPr>
            <w:tcW w:w="1103" w:type="dxa"/>
            <w:shd w:val="clear" w:color="auto" w:fill="auto"/>
            <w:vAlign w:val="center"/>
          </w:tcPr>
          <w:p w14:paraId="37A94B7E" w14:textId="77777777" w:rsidR="00EF274B"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5000</w:t>
            </w:r>
          </w:p>
        </w:tc>
        <w:tc>
          <w:tcPr>
            <w:tcW w:w="990" w:type="dxa"/>
            <w:shd w:val="clear" w:color="auto" w:fill="auto"/>
            <w:vAlign w:val="center"/>
          </w:tcPr>
          <w:p w14:paraId="74C1FAD6" w14:textId="77777777" w:rsidR="00EF274B"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1</w:t>
            </w:r>
          </w:p>
        </w:tc>
        <w:tc>
          <w:tcPr>
            <w:tcW w:w="3440" w:type="dxa"/>
            <w:gridSpan w:val="2"/>
            <w:shd w:val="clear" w:color="auto" w:fill="auto"/>
            <w:vAlign w:val="center"/>
          </w:tcPr>
          <w:p w14:paraId="50C0CA51" w14:textId="77777777" w:rsidR="00EF274B" w:rsidRDefault="00000000">
            <w:pPr>
              <w:spacing w:line="360" w:lineRule="exact"/>
              <w:rPr>
                <w:rFonts w:ascii="仿宋_GB2312" w:eastAsia="仿宋_GB2312"/>
                <w:szCs w:val="21"/>
                <w:lang w:val="en"/>
              </w:rPr>
            </w:pPr>
            <w:r>
              <w:rPr>
                <w:rFonts w:ascii="仿宋_GB2312" w:eastAsia="仿宋_GB2312" w:hint="eastAsia"/>
                <w:szCs w:val="21"/>
              </w:rPr>
              <w:t>1.未公告</w:t>
            </w:r>
            <w:r>
              <w:rPr>
                <w:rFonts w:ascii="仿宋_GB2312" w:eastAsia="仿宋_GB2312" w:hint="eastAsia"/>
                <w:szCs w:val="21"/>
                <w:lang w:val="en"/>
              </w:rPr>
              <w:t>持续</w:t>
            </w:r>
            <w:r>
              <w:rPr>
                <w:rFonts w:ascii="仿宋_GB2312" w:eastAsia="仿宋_GB2312" w:hint="eastAsia"/>
                <w:szCs w:val="21"/>
              </w:rPr>
              <w:t>时间较长，或者公告内容不全的</w:t>
            </w:r>
            <w:r>
              <w:rPr>
                <w:rFonts w:ascii="仿宋_GB2312" w:eastAsia="仿宋_GB2312"/>
                <w:szCs w:val="21"/>
                <w:lang w:val="en"/>
              </w:rPr>
              <w:t>,</w:t>
            </w:r>
            <w:r>
              <w:rPr>
                <w:rFonts w:ascii="仿宋_GB2312" w:eastAsia="仿宋_GB2312" w:hint="eastAsia"/>
                <w:szCs w:val="21"/>
              </w:rPr>
              <w:t>系数1-4</w:t>
            </w:r>
            <w:r>
              <w:rPr>
                <w:rFonts w:ascii="仿宋_GB2312" w:eastAsia="仿宋_GB2312"/>
                <w:szCs w:val="21"/>
                <w:lang w:val="en"/>
              </w:rPr>
              <w:t>;</w:t>
            </w:r>
          </w:p>
          <w:p w14:paraId="0F1E78E5" w14:textId="77777777" w:rsidR="00EF274B" w:rsidRDefault="00000000">
            <w:pPr>
              <w:spacing w:line="360" w:lineRule="exact"/>
              <w:rPr>
                <w:color w:val="000000" w:themeColor="text1"/>
              </w:rPr>
            </w:pPr>
            <w:r>
              <w:rPr>
                <w:rFonts w:ascii="仿宋_GB2312" w:eastAsia="仿宋_GB2312"/>
                <w:szCs w:val="21"/>
                <w:lang w:val="en"/>
              </w:rPr>
              <w:t>2.</w:t>
            </w:r>
            <w:r>
              <w:rPr>
                <w:rFonts w:ascii="仿宋_GB2312" w:eastAsia="仿宋_GB2312" w:hint="eastAsia"/>
                <w:szCs w:val="21"/>
              </w:rPr>
              <w:t>造成投诉举报较多，或者其他社会恶劣影响的</w:t>
            </w:r>
            <w:r>
              <w:rPr>
                <w:rFonts w:ascii="仿宋_GB2312" w:eastAsia="仿宋_GB2312"/>
                <w:szCs w:val="21"/>
                <w:lang w:val="en"/>
              </w:rPr>
              <w:t>,</w:t>
            </w:r>
            <w:r>
              <w:rPr>
                <w:rFonts w:ascii="仿宋_GB2312" w:eastAsia="仿宋_GB2312" w:hint="eastAsia"/>
                <w:szCs w:val="21"/>
              </w:rPr>
              <w:t>系数5-9。</w:t>
            </w:r>
          </w:p>
        </w:tc>
        <w:tc>
          <w:tcPr>
            <w:tcW w:w="1628" w:type="dxa"/>
            <w:shd w:val="clear" w:color="auto" w:fill="auto"/>
            <w:vAlign w:val="center"/>
          </w:tcPr>
          <w:p w14:paraId="1F109926" w14:textId="77777777" w:rsidR="00EF274B"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罚款数额＝5000×（1＋情节系数＋变量系数）</w:t>
            </w:r>
          </w:p>
        </w:tc>
        <w:tc>
          <w:tcPr>
            <w:tcW w:w="2929" w:type="dxa"/>
            <w:gridSpan w:val="2"/>
            <w:shd w:val="clear" w:color="auto" w:fill="auto"/>
            <w:vAlign w:val="center"/>
          </w:tcPr>
          <w:p w14:paraId="5AD003DF" w14:textId="77777777" w:rsidR="00EF274B"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《北京市环境噪声污染防治办法》的“进行夜间施工作业未公告相关内容”停止执行。</w:t>
            </w:r>
          </w:p>
        </w:tc>
      </w:tr>
      <w:tr w:rsidR="00EF274B" w14:paraId="17BE1317" w14:textId="77777777">
        <w:trPr>
          <w:gridAfter w:val="3"/>
          <w:wAfter w:w="5858" w:type="dxa"/>
          <w:trHeight w:val="1498"/>
        </w:trPr>
        <w:tc>
          <w:tcPr>
            <w:tcW w:w="706" w:type="dxa"/>
            <w:vMerge/>
            <w:shd w:val="clear" w:color="auto" w:fill="auto"/>
            <w:vAlign w:val="center"/>
          </w:tcPr>
          <w:p w14:paraId="75D42968" w14:textId="77777777" w:rsidR="00EF274B" w:rsidRDefault="00EF274B">
            <w:pPr>
              <w:spacing w:line="360" w:lineRule="exact"/>
              <w:rPr>
                <w:rFonts w:ascii="仿宋_GB2312" w:eastAsia="仿宋_GB2312" w:hAnsi="宋体" w:cs="宋体"/>
                <w:color w:val="000000" w:themeColor="text1"/>
                <w:kern w:val="0"/>
                <w:szCs w:val="21"/>
              </w:rPr>
            </w:pPr>
          </w:p>
        </w:tc>
        <w:tc>
          <w:tcPr>
            <w:tcW w:w="1441" w:type="dxa"/>
            <w:vMerge/>
            <w:shd w:val="clear" w:color="auto" w:fill="auto"/>
            <w:vAlign w:val="center"/>
          </w:tcPr>
          <w:p w14:paraId="67457909" w14:textId="77777777" w:rsidR="00EF274B" w:rsidRDefault="00EF274B">
            <w:pPr>
              <w:spacing w:line="360" w:lineRule="exact"/>
              <w:rPr>
                <w:rFonts w:ascii="仿宋_GB2312" w:eastAsia="仿宋_GB2312" w:hAnsi="宋体" w:cs="宋体"/>
                <w:color w:val="000000" w:themeColor="text1"/>
                <w:kern w:val="0"/>
                <w:szCs w:val="21"/>
              </w:rPr>
            </w:pPr>
          </w:p>
        </w:tc>
        <w:tc>
          <w:tcPr>
            <w:tcW w:w="2867" w:type="dxa"/>
            <w:vMerge/>
            <w:shd w:val="clear" w:color="auto" w:fill="auto"/>
            <w:vAlign w:val="center"/>
          </w:tcPr>
          <w:p w14:paraId="6F412AA7" w14:textId="77777777" w:rsidR="00EF274B" w:rsidRDefault="00EF274B">
            <w:pPr>
              <w:spacing w:line="360" w:lineRule="exact"/>
              <w:rPr>
                <w:rFonts w:ascii="仿宋_GB2312" w:eastAsia="仿宋_GB2312" w:hAnsi="宋体" w:cs="宋体"/>
                <w:color w:val="000000" w:themeColor="text1"/>
                <w:kern w:val="0"/>
                <w:szCs w:val="21"/>
              </w:rPr>
            </w:pPr>
          </w:p>
        </w:tc>
        <w:tc>
          <w:tcPr>
            <w:tcW w:w="1103" w:type="dxa"/>
            <w:shd w:val="clear" w:color="auto" w:fill="auto"/>
            <w:vAlign w:val="center"/>
          </w:tcPr>
          <w:p w14:paraId="320E4773" w14:textId="77777777" w:rsidR="00EF274B"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50000（拒不改正）</w:t>
            </w:r>
          </w:p>
        </w:tc>
        <w:tc>
          <w:tcPr>
            <w:tcW w:w="990" w:type="dxa"/>
            <w:shd w:val="clear" w:color="auto" w:fill="auto"/>
            <w:vAlign w:val="center"/>
          </w:tcPr>
          <w:p w14:paraId="68D7C723" w14:textId="77777777" w:rsidR="00EF274B"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1</w:t>
            </w:r>
          </w:p>
        </w:tc>
        <w:tc>
          <w:tcPr>
            <w:tcW w:w="3440" w:type="dxa"/>
            <w:gridSpan w:val="2"/>
            <w:shd w:val="clear" w:color="auto" w:fill="auto"/>
            <w:vAlign w:val="center"/>
          </w:tcPr>
          <w:p w14:paraId="38FF8B0B" w14:textId="77777777" w:rsidR="00EF274B" w:rsidRDefault="00000000">
            <w:pPr>
              <w:spacing w:line="360" w:lineRule="exact"/>
              <w:rPr>
                <w:rFonts w:ascii="仿宋_GB2312" w:eastAsia="仿宋_GB2312"/>
                <w:szCs w:val="21"/>
                <w:lang w:val="en"/>
              </w:rPr>
            </w:pPr>
            <w:r>
              <w:rPr>
                <w:rFonts w:ascii="仿宋_GB2312" w:eastAsia="仿宋_GB2312" w:hint="eastAsia"/>
                <w:szCs w:val="21"/>
              </w:rPr>
              <w:t>1.未公告</w:t>
            </w:r>
            <w:r>
              <w:rPr>
                <w:rFonts w:ascii="仿宋_GB2312" w:eastAsia="仿宋_GB2312" w:hint="eastAsia"/>
                <w:szCs w:val="21"/>
                <w:lang w:val="en"/>
              </w:rPr>
              <w:t>持续</w:t>
            </w:r>
            <w:r>
              <w:rPr>
                <w:rFonts w:ascii="仿宋_GB2312" w:eastAsia="仿宋_GB2312" w:hint="eastAsia"/>
                <w:szCs w:val="21"/>
              </w:rPr>
              <w:t>时间较长，或者公告内容不全</w:t>
            </w:r>
            <w:r>
              <w:rPr>
                <w:rFonts w:ascii="仿宋_GB2312" w:eastAsia="仿宋_GB2312"/>
                <w:szCs w:val="21"/>
                <w:lang w:val="en"/>
              </w:rPr>
              <w:t>,</w:t>
            </w:r>
            <w:r>
              <w:rPr>
                <w:rFonts w:ascii="仿宋_GB2312" w:eastAsia="仿宋_GB2312" w:hint="eastAsia"/>
                <w:szCs w:val="21"/>
              </w:rPr>
              <w:t>系数1</w:t>
            </w:r>
            <w:r>
              <w:rPr>
                <w:rFonts w:ascii="仿宋_GB2312" w:eastAsia="仿宋_GB2312"/>
                <w:szCs w:val="21"/>
                <w:lang w:val="en"/>
              </w:rPr>
              <w:t>;</w:t>
            </w:r>
          </w:p>
          <w:p w14:paraId="3E85EC1A" w14:textId="77777777" w:rsidR="00EF274B" w:rsidRDefault="00000000">
            <w:pPr>
              <w:spacing w:line="360" w:lineRule="exact"/>
              <w:rPr>
                <w:color w:val="000000" w:themeColor="text1"/>
              </w:rPr>
            </w:pPr>
            <w:r>
              <w:rPr>
                <w:rFonts w:ascii="仿宋_GB2312" w:eastAsia="仿宋_GB2312"/>
                <w:szCs w:val="21"/>
                <w:lang w:val="en"/>
              </w:rPr>
              <w:t>2.</w:t>
            </w:r>
            <w:r>
              <w:rPr>
                <w:rFonts w:ascii="仿宋_GB2312" w:eastAsia="仿宋_GB2312" w:hint="eastAsia"/>
                <w:szCs w:val="21"/>
              </w:rPr>
              <w:t>造成投诉举报较多，或者其他社会恶劣影响的</w:t>
            </w:r>
            <w:r>
              <w:rPr>
                <w:rFonts w:ascii="仿宋_GB2312" w:eastAsia="仿宋_GB2312"/>
                <w:szCs w:val="21"/>
                <w:lang w:val="en"/>
              </w:rPr>
              <w:t>,</w:t>
            </w:r>
            <w:r>
              <w:rPr>
                <w:rFonts w:ascii="仿宋_GB2312" w:eastAsia="仿宋_GB2312" w:hint="eastAsia"/>
                <w:szCs w:val="21"/>
              </w:rPr>
              <w:t>系数2-3</w:t>
            </w:r>
            <w:r>
              <w:rPr>
                <w:rFonts w:ascii="仿宋_GB2312" w:eastAsia="仿宋_GB2312" w:hint="eastAsia"/>
                <w:szCs w:val="21"/>
                <w:lang w:val="en"/>
              </w:rPr>
              <w:t>。</w:t>
            </w:r>
          </w:p>
        </w:tc>
        <w:tc>
          <w:tcPr>
            <w:tcW w:w="1628" w:type="dxa"/>
            <w:shd w:val="clear" w:color="auto" w:fill="auto"/>
            <w:vAlign w:val="center"/>
          </w:tcPr>
          <w:p w14:paraId="32BF89BF" w14:textId="77777777" w:rsidR="00EF274B"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罚款数额＝50000×（1＋情节系数＋变量系数）</w:t>
            </w:r>
          </w:p>
        </w:tc>
        <w:tc>
          <w:tcPr>
            <w:tcW w:w="2929" w:type="dxa"/>
            <w:gridSpan w:val="2"/>
            <w:shd w:val="clear" w:color="auto" w:fill="auto"/>
            <w:vAlign w:val="center"/>
          </w:tcPr>
          <w:p w14:paraId="7914383A" w14:textId="77777777" w:rsidR="00EF274B" w:rsidRDefault="00000000">
            <w:pPr>
              <w:spacing w:line="360" w:lineRule="exact"/>
              <w:rPr>
                <w:rFonts w:ascii="仿宋_GB2312" w:eastAsia="仿宋_GB2312" w:hAnsi="宋体" w:cs="宋体"/>
                <w:color w:val="000000" w:themeColor="text1"/>
                <w:kern w:val="0"/>
                <w:szCs w:val="21"/>
              </w:rPr>
            </w:pPr>
            <w:r>
              <w:rPr>
                <w:rFonts w:ascii="仿宋_GB2312" w:eastAsia="仿宋_GB2312" w:hint="eastAsia"/>
                <w:szCs w:val="21"/>
              </w:rPr>
              <w:t>《基准》“拒不改正”的情形，不纳入本案由情节系数。</w:t>
            </w:r>
          </w:p>
        </w:tc>
      </w:tr>
      <w:tr w:rsidR="00EF274B" w14:paraId="7E2A7240" w14:textId="77777777">
        <w:trPr>
          <w:gridAfter w:val="3"/>
          <w:wAfter w:w="5858" w:type="dxa"/>
          <w:trHeight w:val="360"/>
        </w:trPr>
        <w:tc>
          <w:tcPr>
            <w:tcW w:w="15104" w:type="dxa"/>
            <w:gridSpan w:val="10"/>
            <w:shd w:val="clear" w:color="auto" w:fill="auto"/>
            <w:vAlign w:val="center"/>
          </w:tcPr>
          <w:p w14:paraId="71EF234F" w14:textId="77777777" w:rsidR="00EF274B" w:rsidRDefault="00000000">
            <w:pPr>
              <w:pStyle w:val="1"/>
              <w:rPr>
                <w:rFonts w:ascii="仿宋_GB2312" w:eastAsia="仿宋_GB2312"/>
                <w:color w:val="000000" w:themeColor="text1"/>
                <w:sz w:val="32"/>
                <w:szCs w:val="32"/>
              </w:rPr>
            </w:pPr>
            <w:bookmarkStart w:id="45" w:name="_Toc1673129758"/>
            <w:r>
              <w:rPr>
                <w:rFonts w:hint="eastAsia"/>
                <w:color w:val="000000" w:themeColor="text1"/>
              </w:rPr>
              <w:t>施工现场管理方面</w:t>
            </w:r>
            <w:bookmarkEnd w:id="45"/>
          </w:p>
        </w:tc>
      </w:tr>
      <w:tr w:rsidR="00EF274B" w14:paraId="3EE1A068" w14:textId="77777777">
        <w:trPr>
          <w:gridAfter w:val="3"/>
          <w:wAfter w:w="5858" w:type="dxa"/>
          <w:trHeight w:val="620"/>
        </w:trPr>
        <w:tc>
          <w:tcPr>
            <w:tcW w:w="15104" w:type="dxa"/>
            <w:gridSpan w:val="10"/>
            <w:shd w:val="clear" w:color="auto" w:fill="auto"/>
            <w:vAlign w:val="center"/>
          </w:tcPr>
          <w:p w14:paraId="3D6DF876" w14:textId="77777777" w:rsidR="00EF274B" w:rsidRDefault="00000000">
            <w:pPr>
              <w:pStyle w:val="20"/>
              <w:jc w:val="center"/>
              <w:rPr>
                <w:color w:val="000000" w:themeColor="text1"/>
              </w:rPr>
            </w:pPr>
            <w:bookmarkStart w:id="46" w:name="_Toc573311009"/>
            <w:r>
              <w:rPr>
                <w:rFonts w:hint="eastAsia"/>
                <w:color w:val="000000" w:themeColor="text1"/>
              </w:rPr>
              <w:t>《北京市大气污染防治条例》施工现场执法案由16项</w:t>
            </w:r>
            <w:bookmarkEnd w:id="46"/>
          </w:p>
        </w:tc>
      </w:tr>
      <w:tr w:rsidR="00EF274B" w14:paraId="4A890D21" w14:textId="77777777">
        <w:trPr>
          <w:gridAfter w:val="3"/>
          <w:wAfter w:w="5858" w:type="dxa"/>
          <w:trHeight w:val="565"/>
        </w:trPr>
        <w:tc>
          <w:tcPr>
            <w:tcW w:w="706" w:type="dxa"/>
            <w:shd w:val="clear" w:color="auto" w:fill="auto"/>
            <w:vAlign w:val="center"/>
          </w:tcPr>
          <w:p w14:paraId="70D391F1" w14:textId="77777777" w:rsidR="00EF274B" w:rsidRDefault="00000000">
            <w:pPr>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w:t>
            </w:r>
          </w:p>
        </w:tc>
        <w:tc>
          <w:tcPr>
            <w:tcW w:w="1441" w:type="dxa"/>
            <w:shd w:val="clear" w:color="auto" w:fill="auto"/>
            <w:vAlign w:val="center"/>
          </w:tcPr>
          <w:p w14:paraId="7F92B46C"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建设单位未按标准设置围挡</w:t>
            </w:r>
          </w:p>
        </w:tc>
        <w:tc>
          <w:tcPr>
            <w:tcW w:w="2867" w:type="dxa"/>
            <w:shd w:val="clear" w:color="auto" w:fill="auto"/>
            <w:vAlign w:val="center"/>
          </w:tcPr>
          <w:p w14:paraId="3A208666"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违反条款：第八十一条第一款第（一）项</w:t>
            </w:r>
          </w:p>
          <w:p w14:paraId="0CD0D7F1"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处罚条款：第一百一十九条：责令限期改正，处一万元以上十万元以下罚款；拒不改正的，责令停工整治</w:t>
            </w:r>
          </w:p>
        </w:tc>
        <w:tc>
          <w:tcPr>
            <w:tcW w:w="1103" w:type="dxa"/>
            <w:shd w:val="clear" w:color="auto" w:fill="auto"/>
            <w:vAlign w:val="center"/>
          </w:tcPr>
          <w:p w14:paraId="42F8E6B5"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61B78365"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5838AB22"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1.未按标准设置围挡长度16-30米的，系数1；31-45米的，系数2，以此类推；2.期间发生危害公共安全行为的，系数9。</w:t>
            </w:r>
          </w:p>
        </w:tc>
        <w:tc>
          <w:tcPr>
            <w:tcW w:w="1628" w:type="dxa"/>
            <w:shd w:val="clear" w:color="auto" w:fill="auto"/>
            <w:vAlign w:val="center"/>
          </w:tcPr>
          <w:p w14:paraId="110A1158"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罚款数额＝10000×（1＋区域系数＋情节系数＋变量系数）</w:t>
            </w:r>
          </w:p>
        </w:tc>
        <w:tc>
          <w:tcPr>
            <w:tcW w:w="2929" w:type="dxa"/>
            <w:gridSpan w:val="2"/>
            <w:shd w:val="clear" w:color="auto" w:fill="auto"/>
            <w:vAlign w:val="center"/>
          </w:tcPr>
          <w:p w14:paraId="4A481637" w14:textId="77777777" w:rsidR="00EF274B" w:rsidRDefault="00000000">
            <w:pPr>
              <w:widowControl/>
              <w:spacing w:line="240" w:lineRule="exact"/>
              <w:rPr>
                <w:rFonts w:ascii="仿宋_GB2312" w:eastAsia="仿宋_GB2312"/>
                <w:color w:val="000000" w:themeColor="text1"/>
              </w:rPr>
            </w:pPr>
            <w:r>
              <w:rPr>
                <w:rFonts w:ascii="仿宋_GB2312" w:eastAsia="仿宋_GB2312" w:hint="eastAsia"/>
                <w:color w:val="000000" w:themeColor="text1"/>
              </w:rPr>
              <w:t>需要作出其它罚款额度的，说明理由，报案审会决定。</w:t>
            </w:r>
          </w:p>
        </w:tc>
      </w:tr>
      <w:tr w:rsidR="00EF274B" w14:paraId="6B40EDFE" w14:textId="77777777">
        <w:trPr>
          <w:gridAfter w:val="3"/>
          <w:wAfter w:w="5858" w:type="dxa"/>
          <w:trHeight w:val="599"/>
        </w:trPr>
        <w:tc>
          <w:tcPr>
            <w:tcW w:w="706" w:type="dxa"/>
            <w:shd w:val="clear" w:color="auto" w:fill="auto"/>
            <w:vAlign w:val="center"/>
          </w:tcPr>
          <w:p w14:paraId="06C979F7"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7A58BD70"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施工单位未对围挡进行维护</w:t>
            </w:r>
          </w:p>
        </w:tc>
        <w:tc>
          <w:tcPr>
            <w:tcW w:w="2867" w:type="dxa"/>
            <w:shd w:val="clear" w:color="auto" w:fill="auto"/>
            <w:vAlign w:val="center"/>
          </w:tcPr>
          <w:p w14:paraId="3968612E"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违反条款：第八十一条第一款第（一）项</w:t>
            </w:r>
          </w:p>
          <w:p w14:paraId="74650656" w14:textId="77777777" w:rsidR="00EF274B" w:rsidRDefault="00000000">
            <w:pPr>
              <w:widowControl/>
              <w:jc w:val="left"/>
              <w:rPr>
                <w:rFonts w:ascii="仿宋_GB2312" w:eastAsia="仿宋_GB2312"/>
                <w:color w:val="000000" w:themeColor="text1"/>
                <w:szCs w:val="21"/>
              </w:rPr>
            </w:pPr>
            <w:r>
              <w:rPr>
                <w:rFonts w:ascii="仿宋_GB2312" w:eastAsia="仿宋_GB2312" w:hint="eastAsia"/>
                <w:color w:val="000000" w:themeColor="text1"/>
                <w:szCs w:val="21"/>
              </w:rPr>
              <w:t>处罚条款：第一百一十九条：责令限期改正，处一万元以上十万元以下罚款；拒不改正的，责令停工整治</w:t>
            </w:r>
          </w:p>
        </w:tc>
        <w:tc>
          <w:tcPr>
            <w:tcW w:w="1103" w:type="dxa"/>
            <w:shd w:val="clear" w:color="auto" w:fill="auto"/>
            <w:vAlign w:val="center"/>
          </w:tcPr>
          <w:p w14:paraId="62B10F45"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3DA3B7FD"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4CD62A4B"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1.未按规定管护围挡长度16-30米的，系数1；31-45米的，系数2，以此类推。2.期间发生危害公共安全行为的，系数9。</w:t>
            </w:r>
          </w:p>
        </w:tc>
        <w:tc>
          <w:tcPr>
            <w:tcW w:w="1628" w:type="dxa"/>
            <w:shd w:val="clear" w:color="auto" w:fill="auto"/>
            <w:vAlign w:val="center"/>
          </w:tcPr>
          <w:p w14:paraId="4F2160BA"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罚款数额＝10000×（1+区域系数+情节系数+变量系数）</w:t>
            </w:r>
          </w:p>
        </w:tc>
        <w:tc>
          <w:tcPr>
            <w:tcW w:w="2929" w:type="dxa"/>
            <w:gridSpan w:val="2"/>
            <w:shd w:val="clear" w:color="auto" w:fill="auto"/>
            <w:vAlign w:val="center"/>
          </w:tcPr>
          <w:p w14:paraId="4E88A579"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需要做出其它处罚决定的，报请案审会决定。</w:t>
            </w:r>
          </w:p>
        </w:tc>
      </w:tr>
      <w:tr w:rsidR="00EF274B" w14:paraId="0C198135" w14:textId="77777777">
        <w:trPr>
          <w:gridAfter w:val="3"/>
          <w:wAfter w:w="5858" w:type="dxa"/>
          <w:trHeight w:val="599"/>
        </w:trPr>
        <w:tc>
          <w:tcPr>
            <w:tcW w:w="706" w:type="dxa"/>
            <w:shd w:val="clear" w:color="auto" w:fill="auto"/>
            <w:vAlign w:val="center"/>
          </w:tcPr>
          <w:p w14:paraId="34F71DB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shd w:val="clear" w:color="auto" w:fill="auto"/>
            <w:vAlign w:val="center"/>
          </w:tcPr>
          <w:p w14:paraId="073BB373"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施工单位未在施工现场出入口公示相关信息</w:t>
            </w:r>
          </w:p>
        </w:tc>
        <w:tc>
          <w:tcPr>
            <w:tcW w:w="2867" w:type="dxa"/>
            <w:shd w:val="clear" w:color="auto" w:fill="auto"/>
            <w:vAlign w:val="center"/>
          </w:tcPr>
          <w:p w14:paraId="185FFE93"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违反条款：第八十一条第一款第（二）项；</w:t>
            </w:r>
          </w:p>
          <w:p w14:paraId="35B5FEEE"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处罚条款：第一百一十九条：责令限期改正，处一万元以上十万元以下罚款；拒不改正的，责令停工整治</w:t>
            </w:r>
          </w:p>
        </w:tc>
        <w:tc>
          <w:tcPr>
            <w:tcW w:w="1103" w:type="dxa"/>
            <w:shd w:val="clear" w:color="auto" w:fill="auto"/>
            <w:vAlign w:val="center"/>
          </w:tcPr>
          <w:p w14:paraId="2201CCC6"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20000</w:t>
            </w:r>
          </w:p>
        </w:tc>
        <w:tc>
          <w:tcPr>
            <w:tcW w:w="990" w:type="dxa"/>
            <w:shd w:val="clear" w:color="auto" w:fill="auto"/>
            <w:vAlign w:val="center"/>
          </w:tcPr>
          <w:p w14:paraId="3A199961"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031DE2BA" w14:textId="77777777" w:rsidR="00EF274B" w:rsidRDefault="00000000">
            <w:pPr>
              <w:widowControl/>
              <w:jc w:val="left"/>
              <w:rPr>
                <w:rFonts w:ascii="仿宋_GB2312" w:eastAsia="仿宋_GB2312"/>
                <w:color w:val="000000" w:themeColor="text1"/>
                <w:szCs w:val="21"/>
              </w:rPr>
            </w:pPr>
            <w:r>
              <w:rPr>
                <w:rFonts w:ascii="仿宋_GB2312" w:eastAsia="仿宋_GB2312" w:hint="eastAsia"/>
                <w:color w:val="000000" w:themeColor="text1"/>
                <w:szCs w:val="21"/>
              </w:rPr>
              <w:t>按照《基准》规定</w:t>
            </w:r>
            <w:r>
              <w:rPr>
                <w:rFonts w:ascii="仿宋_GB2312" w:eastAsia="仿宋_GB2312"/>
                <w:color w:val="000000" w:themeColor="text1"/>
                <w:szCs w:val="21"/>
              </w:rPr>
              <w:t>执行</w:t>
            </w:r>
          </w:p>
        </w:tc>
        <w:tc>
          <w:tcPr>
            <w:tcW w:w="1628" w:type="dxa"/>
            <w:shd w:val="clear" w:color="auto" w:fill="auto"/>
            <w:vAlign w:val="center"/>
          </w:tcPr>
          <w:p w14:paraId="2C8FADCC" w14:textId="77777777" w:rsidR="00EF274B" w:rsidRDefault="00000000">
            <w:pPr>
              <w:widowControl/>
              <w:jc w:val="left"/>
              <w:rPr>
                <w:rFonts w:ascii="仿宋_GB2312" w:eastAsia="仿宋_GB2312"/>
                <w:color w:val="000000" w:themeColor="text1"/>
                <w:szCs w:val="21"/>
              </w:rPr>
            </w:pPr>
            <w:r>
              <w:rPr>
                <w:rFonts w:ascii="仿宋_GB2312" w:eastAsia="仿宋_GB2312" w:hint="eastAsia"/>
                <w:color w:val="000000" w:themeColor="text1"/>
                <w:szCs w:val="21"/>
              </w:rPr>
              <w:t>罚款数额＝20000×（1+区域系数+情节系数）</w:t>
            </w:r>
          </w:p>
        </w:tc>
        <w:tc>
          <w:tcPr>
            <w:tcW w:w="2929" w:type="dxa"/>
            <w:gridSpan w:val="2"/>
            <w:shd w:val="clear" w:color="auto" w:fill="auto"/>
            <w:vAlign w:val="center"/>
          </w:tcPr>
          <w:p w14:paraId="1F0B35BE"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需要做出其它处罚决定的，报请案审会决定。</w:t>
            </w:r>
          </w:p>
        </w:tc>
      </w:tr>
      <w:tr w:rsidR="00EF274B" w14:paraId="4662FC52" w14:textId="77777777">
        <w:trPr>
          <w:gridAfter w:val="3"/>
          <w:wAfter w:w="5858" w:type="dxa"/>
          <w:trHeight w:val="1630"/>
        </w:trPr>
        <w:tc>
          <w:tcPr>
            <w:tcW w:w="706" w:type="dxa"/>
            <w:shd w:val="clear" w:color="auto" w:fill="auto"/>
            <w:vAlign w:val="center"/>
          </w:tcPr>
          <w:p w14:paraId="497E972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shd w:val="clear" w:color="auto" w:fill="auto"/>
            <w:vAlign w:val="center"/>
          </w:tcPr>
          <w:p w14:paraId="1879CF9F" w14:textId="77777777" w:rsidR="00EF274B" w:rsidRDefault="00000000">
            <w:pPr>
              <w:rPr>
                <w:rFonts w:ascii="仿宋_GB2312" w:eastAsia="仿宋_GB2312"/>
                <w:color w:val="000000" w:themeColor="text1"/>
              </w:rPr>
            </w:pPr>
            <w:r>
              <w:rPr>
                <w:rFonts w:ascii="仿宋_GB2312" w:eastAsia="仿宋_GB2312" w:hint="eastAsia"/>
                <w:color w:val="000000" w:themeColor="text1"/>
              </w:rPr>
              <w:t>未对施工现场内主要道路和物料堆放场地进行硬化</w:t>
            </w:r>
          </w:p>
        </w:tc>
        <w:tc>
          <w:tcPr>
            <w:tcW w:w="2867" w:type="dxa"/>
            <w:shd w:val="clear" w:color="auto" w:fill="auto"/>
            <w:vAlign w:val="center"/>
          </w:tcPr>
          <w:p w14:paraId="141EC46E" w14:textId="77777777" w:rsidR="00EF274B"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违反条款：第八十一条第一款第（三）项</w:t>
            </w:r>
          </w:p>
          <w:p w14:paraId="7B62763E" w14:textId="77777777" w:rsidR="00EF274B" w:rsidRDefault="00000000">
            <w:pPr>
              <w:rPr>
                <w:rFonts w:ascii="仿宋_GB2312" w:eastAsia="仿宋_GB2312"/>
                <w:color w:val="000000" w:themeColor="text1"/>
              </w:rPr>
            </w:pPr>
            <w:r>
              <w:rPr>
                <w:rFonts w:ascii="仿宋_GB2312" w:eastAsia="仿宋_GB2312" w:hint="eastAsia"/>
                <w:color w:val="000000" w:themeColor="text1"/>
                <w:szCs w:val="21"/>
              </w:rPr>
              <w:t>处罚条款：第一百一十九条：责令限期改正，处一万元以上十万元以下罚款；拒不改正，责令停工整治。</w:t>
            </w:r>
          </w:p>
        </w:tc>
        <w:tc>
          <w:tcPr>
            <w:tcW w:w="1103" w:type="dxa"/>
            <w:shd w:val="clear" w:color="auto" w:fill="auto"/>
            <w:vAlign w:val="center"/>
          </w:tcPr>
          <w:p w14:paraId="0B5F10E7" w14:textId="77777777" w:rsidR="00EF274B"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59182271" w14:textId="77777777" w:rsidR="00EF274B" w:rsidRDefault="00000000">
            <w:pPr>
              <w:spacing w:line="28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0DEE2F8E" w14:textId="77777777" w:rsidR="00EF274B"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未硬化、覆盖或者绿化面积10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以下的，系数</w:t>
            </w:r>
            <w:r>
              <w:rPr>
                <w:rFonts w:ascii="仿宋_GB2312" w:eastAsia="仿宋_GB2312" w:hint="eastAsia"/>
                <w:color w:val="000000" w:themeColor="text1"/>
                <w:szCs w:val="21"/>
              </w:rPr>
              <w:t>0；11－25</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的，系数</w:t>
            </w:r>
            <w:r>
              <w:rPr>
                <w:rFonts w:ascii="仿宋_GB2312" w:eastAsia="仿宋_GB2312" w:hint="eastAsia"/>
                <w:color w:val="000000" w:themeColor="text1"/>
                <w:szCs w:val="21"/>
              </w:rPr>
              <w:t>1；26－40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int="eastAsia"/>
                <w:color w:val="000000" w:themeColor="text1"/>
                <w:szCs w:val="21"/>
              </w:rPr>
              <w:t>2，以此类推。</w:t>
            </w:r>
          </w:p>
        </w:tc>
        <w:tc>
          <w:tcPr>
            <w:tcW w:w="1628" w:type="dxa"/>
            <w:shd w:val="clear" w:color="auto" w:fill="auto"/>
            <w:vAlign w:val="center"/>
          </w:tcPr>
          <w:p w14:paraId="05A320A6" w14:textId="77777777" w:rsidR="00EF274B"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罚款数额＝10000×（1+区域系数+情节系数+变量系数）</w:t>
            </w:r>
          </w:p>
        </w:tc>
        <w:tc>
          <w:tcPr>
            <w:tcW w:w="2929" w:type="dxa"/>
            <w:gridSpan w:val="2"/>
            <w:shd w:val="clear" w:color="auto" w:fill="auto"/>
            <w:vAlign w:val="center"/>
          </w:tcPr>
          <w:p w14:paraId="5E282D69" w14:textId="77777777" w:rsidR="00EF274B"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需要做出其它处罚决定的，报请案审会决定。</w:t>
            </w:r>
          </w:p>
        </w:tc>
      </w:tr>
      <w:tr w:rsidR="00EF274B" w14:paraId="60F72162" w14:textId="77777777">
        <w:trPr>
          <w:gridAfter w:val="3"/>
          <w:wAfter w:w="5858" w:type="dxa"/>
          <w:trHeight w:val="1630"/>
        </w:trPr>
        <w:tc>
          <w:tcPr>
            <w:tcW w:w="706" w:type="dxa"/>
            <w:shd w:val="clear" w:color="auto" w:fill="auto"/>
            <w:vAlign w:val="center"/>
          </w:tcPr>
          <w:p w14:paraId="5E76B432"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shd w:val="clear" w:color="auto" w:fill="auto"/>
            <w:vAlign w:val="center"/>
          </w:tcPr>
          <w:p w14:paraId="0AEBDD46" w14:textId="77777777" w:rsidR="00EF274B" w:rsidRDefault="00000000">
            <w:pPr>
              <w:rPr>
                <w:rFonts w:ascii="仿宋_GB2312" w:eastAsia="仿宋_GB2312"/>
                <w:color w:val="000000" w:themeColor="text1"/>
              </w:rPr>
            </w:pPr>
            <w:r>
              <w:rPr>
                <w:rFonts w:ascii="仿宋_GB2312" w:eastAsia="仿宋_GB2312" w:hint="eastAsia"/>
                <w:color w:val="000000" w:themeColor="text1"/>
              </w:rPr>
              <w:t>未对施工现场内除主要道路和物料堆放场地外其它场地进行覆盖或者</w:t>
            </w:r>
            <w:r>
              <w:rPr>
                <w:rFonts w:ascii="仿宋_GB2312" w:eastAsia="仿宋_GB2312" w:hint="eastAsia"/>
                <w:color w:val="000000" w:themeColor="text1"/>
              </w:rPr>
              <w:lastRenderedPageBreak/>
              <w:t>临时绿化</w:t>
            </w:r>
          </w:p>
        </w:tc>
        <w:tc>
          <w:tcPr>
            <w:tcW w:w="2867" w:type="dxa"/>
            <w:shd w:val="clear" w:color="auto" w:fill="auto"/>
            <w:vAlign w:val="center"/>
          </w:tcPr>
          <w:p w14:paraId="15948A9E" w14:textId="77777777" w:rsidR="00EF274B"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lastRenderedPageBreak/>
              <w:t>违反条款：第八十一条第一款第（三）项</w:t>
            </w:r>
          </w:p>
          <w:p w14:paraId="7E968E1C" w14:textId="77777777" w:rsidR="00EF274B" w:rsidRDefault="00000000">
            <w:pPr>
              <w:rPr>
                <w:rFonts w:ascii="仿宋_GB2312" w:eastAsia="仿宋_GB2312"/>
                <w:color w:val="000000" w:themeColor="text1"/>
              </w:rPr>
            </w:pPr>
            <w:r>
              <w:rPr>
                <w:rFonts w:ascii="仿宋_GB2312" w:eastAsia="仿宋_GB2312" w:hint="eastAsia"/>
                <w:color w:val="000000" w:themeColor="text1"/>
                <w:szCs w:val="21"/>
              </w:rPr>
              <w:t>处罚条款：第一百一十九条：责令限期改正，处一万元以上十万元以下罚款；拒不改正，责令停工整治。</w:t>
            </w:r>
          </w:p>
        </w:tc>
        <w:tc>
          <w:tcPr>
            <w:tcW w:w="1103" w:type="dxa"/>
            <w:shd w:val="clear" w:color="auto" w:fill="auto"/>
            <w:vAlign w:val="center"/>
          </w:tcPr>
          <w:p w14:paraId="70D6C9A5" w14:textId="77777777" w:rsidR="00EF274B" w:rsidRDefault="00000000">
            <w:pPr>
              <w:spacing w:line="280" w:lineRule="exact"/>
              <w:jc w:val="center"/>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7B02BA58" w14:textId="77777777" w:rsidR="00EF274B" w:rsidRDefault="00000000">
            <w:pPr>
              <w:spacing w:line="28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32B3C877" w14:textId="77777777" w:rsidR="00EF274B"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1.面积10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以下的，系数</w:t>
            </w:r>
            <w:r>
              <w:rPr>
                <w:rFonts w:ascii="仿宋_GB2312" w:eastAsia="仿宋_GB2312" w:hint="eastAsia"/>
                <w:color w:val="000000" w:themeColor="text1"/>
                <w:szCs w:val="21"/>
              </w:rPr>
              <w:t>0；11－25</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的，系数</w:t>
            </w:r>
            <w:r>
              <w:rPr>
                <w:rFonts w:ascii="仿宋_GB2312" w:eastAsia="仿宋_GB2312" w:hint="eastAsia"/>
                <w:color w:val="000000" w:themeColor="text1"/>
                <w:szCs w:val="21"/>
              </w:rPr>
              <w:t>1；26－40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int="eastAsia"/>
                <w:color w:val="000000" w:themeColor="text1"/>
                <w:szCs w:val="21"/>
              </w:rPr>
              <w:t>2，以此类推。2.造成尘土飞扬，严重污染环境的，系数为</w:t>
            </w:r>
            <w:r>
              <w:rPr>
                <w:rFonts w:ascii="仿宋_GB2312" w:eastAsia="仿宋_GB2312"/>
                <w:color w:val="000000" w:themeColor="text1"/>
                <w:szCs w:val="21"/>
              </w:rPr>
              <w:t>9</w:t>
            </w:r>
            <w:r>
              <w:rPr>
                <w:rFonts w:ascii="仿宋_GB2312" w:eastAsia="仿宋_GB2312" w:hint="eastAsia"/>
                <w:color w:val="000000" w:themeColor="text1"/>
                <w:szCs w:val="21"/>
              </w:rPr>
              <w:t>。</w:t>
            </w:r>
          </w:p>
        </w:tc>
        <w:tc>
          <w:tcPr>
            <w:tcW w:w="1628" w:type="dxa"/>
            <w:shd w:val="clear" w:color="auto" w:fill="auto"/>
            <w:vAlign w:val="center"/>
          </w:tcPr>
          <w:p w14:paraId="361E58DE" w14:textId="77777777" w:rsidR="00EF274B"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罚款数额＝10000×（1+区域系数+情节系数+变量系数）</w:t>
            </w:r>
          </w:p>
        </w:tc>
        <w:tc>
          <w:tcPr>
            <w:tcW w:w="2929" w:type="dxa"/>
            <w:gridSpan w:val="2"/>
            <w:shd w:val="clear" w:color="auto" w:fill="auto"/>
            <w:vAlign w:val="center"/>
          </w:tcPr>
          <w:p w14:paraId="45441C1B" w14:textId="77777777" w:rsidR="00EF274B" w:rsidRDefault="00EF274B">
            <w:pPr>
              <w:spacing w:line="280" w:lineRule="exact"/>
              <w:rPr>
                <w:rFonts w:ascii="仿宋_GB2312" w:eastAsia="仿宋_GB2312"/>
                <w:color w:val="000000" w:themeColor="text1"/>
                <w:szCs w:val="21"/>
              </w:rPr>
            </w:pPr>
          </w:p>
        </w:tc>
      </w:tr>
      <w:tr w:rsidR="00EF274B" w14:paraId="74691D36" w14:textId="77777777">
        <w:trPr>
          <w:gridAfter w:val="3"/>
          <w:wAfter w:w="5858" w:type="dxa"/>
          <w:trHeight w:val="1870"/>
        </w:trPr>
        <w:tc>
          <w:tcPr>
            <w:tcW w:w="706" w:type="dxa"/>
            <w:shd w:val="clear" w:color="auto" w:fill="auto"/>
            <w:vAlign w:val="center"/>
          </w:tcPr>
          <w:p w14:paraId="03C883D2"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c>
          <w:tcPr>
            <w:tcW w:w="1441" w:type="dxa"/>
            <w:shd w:val="clear" w:color="auto" w:fill="auto"/>
            <w:vAlign w:val="center"/>
          </w:tcPr>
          <w:p w14:paraId="3E75D340" w14:textId="77777777" w:rsidR="00EF274B" w:rsidRDefault="00000000">
            <w:pPr>
              <w:rPr>
                <w:rFonts w:ascii="仿宋_GB2312" w:eastAsia="仿宋_GB2312"/>
                <w:color w:val="000000" w:themeColor="text1"/>
              </w:rPr>
            </w:pPr>
            <w:r>
              <w:rPr>
                <w:rFonts w:ascii="仿宋_GB2312" w:eastAsia="仿宋_GB2312" w:hint="eastAsia"/>
                <w:color w:val="000000" w:themeColor="text1"/>
              </w:rPr>
              <w:t>施工现场</w:t>
            </w:r>
            <w:r>
              <w:rPr>
                <w:rFonts w:ascii="仿宋_GB2312" w:eastAsia="仿宋_GB2312"/>
                <w:color w:val="000000" w:themeColor="text1"/>
              </w:rPr>
              <w:t>土方</w:t>
            </w:r>
            <w:r>
              <w:rPr>
                <w:rFonts w:ascii="仿宋_GB2312" w:eastAsia="仿宋_GB2312" w:hint="eastAsia"/>
                <w:color w:val="000000" w:themeColor="text1"/>
              </w:rPr>
              <w:t>未</w:t>
            </w:r>
            <w:r>
              <w:rPr>
                <w:rFonts w:ascii="仿宋_GB2312" w:eastAsia="仿宋_GB2312"/>
                <w:color w:val="000000" w:themeColor="text1"/>
              </w:rPr>
              <w:t>集中堆放</w:t>
            </w:r>
            <w:r>
              <w:rPr>
                <w:rFonts w:ascii="仿宋_GB2312" w:eastAsia="仿宋_GB2312" w:hint="eastAsia"/>
                <w:color w:val="000000" w:themeColor="text1"/>
              </w:rPr>
              <w:t>或者未</w:t>
            </w:r>
            <w:r>
              <w:rPr>
                <w:rFonts w:ascii="仿宋_GB2312" w:eastAsia="仿宋_GB2312"/>
                <w:color w:val="000000" w:themeColor="text1"/>
              </w:rPr>
              <w:t>采取覆盖</w:t>
            </w:r>
            <w:r>
              <w:rPr>
                <w:rFonts w:ascii="仿宋_GB2312" w:eastAsia="仿宋_GB2312" w:hint="eastAsia"/>
                <w:color w:val="000000" w:themeColor="text1"/>
              </w:rPr>
              <w:t>、</w:t>
            </w:r>
            <w:r>
              <w:rPr>
                <w:rFonts w:ascii="仿宋_GB2312" w:eastAsia="仿宋_GB2312"/>
                <w:color w:val="000000" w:themeColor="text1"/>
              </w:rPr>
              <w:t>固化措施</w:t>
            </w:r>
          </w:p>
        </w:tc>
        <w:tc>
          <w:tcPr>
            <w:tcW w:w="2867" w:type="dxa"/>
            <w:shd w:val="clear" w:color="auto" w:fill="auto"/>
            <w:vAlign w:val="center"/>
          </w:tcPr>
          <w:p w14:paraId="49360E6C" w14:textId="77777777" w:rsidR="00EF274B"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违反条款：第八十一条第一款第（三）项</w:t>
            </w:r>
          </w:p>
          <w:p w14:paraId="39D42CB6" w14:textId="77777777" w:rsidR="00EF274B" w:rsidRDefault="00000000">
            <w:pPr>
              <w:rPr>
                <w:rFonts w:ascii="黑体" w:eastAsia="黑体" w:hAnsi="黑体"/>
                <w:color w:val="000000" w:themeColor="text1"/>
              </w:rPr>
            </w:pPr>
            <w:r>
              <w:rPr>
                <w:rFonts w:ascii="仿宋_GB2312" w:eastAsia="仿宋_GB2312" w:hint="eastAsia"/>
                <w:color w:val="000000" w:themeColor="text1"/>
                <w:szCs w:val="21"/>
              </w:rPr>
              <w:t>处罚条款：第一百一十九条：责令限期改正，处一万元以上十万元以下罚款；拒不改正，责令停工整治。</w:t>
            </w:r>
          </w:p>
        </w:tc>
        <w:tc>
          <w:tcPr>
            <w:tcW w:w="1103" w:type="dxa"/>
            <w:shd w:val="clear" w:color="auto" w:fill="auto"/>
            <w:vAlign w:val="center"/>
          </w:tcPr>
          <w:p w14:paraId="1BC4160A" w14:textId="77777777" w:rsidR="00EF274B" w:rsidRDefault="00000000">
            <w:pPr>
              <w:spacing w:line="280" w:lineRule="exact"/>
              <w:jc w:val="center"/>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4C8E41E4" w14:textId="77777777" w:rsidR="00EF274B" w:rsidRDefault="00000000">
            <w:pPr>
              <w:spacing w:line="28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0882B3E1" w14:textId="77777777" w:rsidR="00EF274B"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1.面积10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以下的，系数</w:t>
            </w:r>
            <w:r>
              <w:rPr>
                <w:rFonts w:ascii="仿宋_GB2312" w:eastAsia="仿宋_GB2312" w:hint="eastAsia"/>
                <w:color w:val="000000" w:themeColor="text1"/>
                <w:szCs w:val="21"/>
              </w:rPr>
              <w:t>0；11－25</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的，系数</w:t>
            </w:r>
            <w:r>
              <w:rPr>
                <w:rFonts w:ascii="仿宋_GB2312" w:eastAsia="仿宋_GB2312" w:hint="eastAsia"/>
                <w:color w:val="000000" w:themeColor="text1"/>
                <w:szCs w:val="21"/>
              </w:rPr>
              <w:t>1；26－40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int="eastAsia"/>
                <w:color w:val="000000" w:themeColor="text1"/>
                <w:szCs w:val="21"/>
              </w:rPr>
              <w:t>2，以此类推。2.造成尘土飞扬，严重污染环境的，系数为</w:t>
            </w:r>
            <w:r>
              <w:rPr>
                <w:rFonts w:ascii="仿宋_GB2312" w:eastAsia="仿宋_GB2312"/>
                <w:color w:val="000000" w:themeColor="text1"/>
                <w:szCs w:val="21"/>
              </w:rPr>
              <w:t>9</w:t>
            </w:r>
            <w:r>
              <w:rPr>
                <w:rFonts w:ascii="仿宋_GB2312" w:eastAsia="仿宋_GB2312" w:hint="eastAsia"/>
                <w:color w:val="000000" w:themeColor="text1"/>
                <w:szCs w:val="21"/>
              </w:rPr>
              <w:t>。</w:t>
            </w:r>
          </w:p>
        </w:tc>
        <w:tc>
          <w:tcPr>
            <w:tcW w:w="1628" w:type="dxa"/>
            <w:shd w:val="clear" w:color="auto" w:fill="auto"/>
            <w:vAlign w:val="center"/>
          </w:tcPr>
          <w:p w14:paraId="193B6F5F" w14:textId="77777777" w:rsidR="00EF274B"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罚款数额＝10000×（1+区域系数+情节系数+变量系数）</w:t>
            </w:r>
          </w:p>
        </w:tc>
        <w:tc>
          <w:tcPr>
            <w:tcW w:w="2929" w:type="dxa"/>
            <w:gridSpan w:val="2"/>
            <w:shd w:val="clear" w:color="auto" w:fill="auto"/>
            <w:vAlign w:val="center"/>
          </w:tcPr>
          <w:p w14:paraId="182C3E92" w14:textId="77777777" w:rsidR="00EF274B" w:rsidRDefault="00EF274B">
            <w:pPr>
              <w:spacing w:line="280" w:lineRule="exact"/>
              <w:rPr>
                <w:rFonts w:ascii="仿宋_GB2312" w:eastAsia="仿宋_GB2312"/>
                <w:color w:val="000000" w:themeColor="text1"/>
                <w:szCs w:val="21"/>
              </w:rPr>
            </w:pPr>
          </w:p>
        </w:tc>
      </w:tr>
      <w:tr w:rsidR="00EF274B" w14:paraId="794C73B7" w14:textId="77777777">
        <w:trPr>
          <w:gridAfter w:val="3"/>
          <w:wAfter w:w="5858" w:type="dxa"/>
          <w:trHeight w:val="1916"/>
        </w:trPr>
        <w:tc>
          <w:tcPr>
            <w:tcW w:w="706" w:type="dxa"/>
            <w:shd w:val="clear" w:color="auto" w:fill="auto"/>
            <w:vAlign w:val="center"/>
          </w:tcPr>
          <w:p w14:paraId="7F9286F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7</w:t>
            </w:r>
          </w:p>
        </w:tc>
        <w:tc>
          <w:tcPr>
            <w:tcW w:w="1441" w:type="dxa"/>
            <w:shd w:val="clear" w:color="auto" w:fill="auto"/>
            <w:vAlign w:val="center"/>
          </w:tcPr>
          <w:p w14:paraId="3350B6BB"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大风天气未停止可能产生扬尘污染的施工作业</w:t>
            </w:r>
          </w:p>
        </w:tc>
        <w:tc>
          <w:tcPr>
            <w:tcW w:w="2867" w:type="dxa"/>
            <w:shd w:val="clear" w:color="auto" w:fill="auto"/>
            <w:vAlign w:val="center"/>
          </w:tcPr>
          <w:p w14:paraId="3A7EE74B" w14:textId="77777777" w:rsidR="00EF274B"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违反条款：第八十一条第一款第（四）项</w:t>
            </w:r>
          </w:p>
          <w:p w14:paraId="317C0D67" w14:textId="77777777" w:rsidR="00EF274B" w:rsidRDefault="00000000">
            <w:pPr>
              <w:rPr>
                <w:rFonts w:ascii="仿宋_GB2312" w:eastAsia="仿宋_GB2312"/>
                <w:color w:val="000000" w:themeColor="text1"/>
              </w:rPr>
            </w:pPr>
            <w:r>
              <w:rPr>
                <w:rFonts w:ascii="仿宋_GB2312" w:eastAsia="仿宋_GB2312" w:hint="eastAsia"/>
                <w:color w:val="000000" w:themeColor="text1"/>
                <w:szCs w:val="21"/>
              </w:rPr>
              <w:t>处罚条款：第一百一十九条：责令限期改正，处一万元以上十万元以下罚款；拒不改正，责令停工整治。</w:t>
            </w:r>
          </w:p>
        </w:tc>
        <w:tc>
          <w:tcPr>
            <w:tcW w:w="1103" w:type="dxa"/>
            <w:shd w:val="clear" w:color="auto" w:fill="auto"/>
            <w:vAlign w:val="center"/>
          </w:tcPr>
          <w:p w14:paraId="7F1AE42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10000</w:t>
            </w:r>
          </w:p>
        </w:tc>
        <w:tc>
          <w:tcPr>
            <w:tcW w:w="990" w:type="dxa"/>
            <w:shd w:val="clear" w:color="auto" w:fill="auto"/>
            <w:vAlign w:val="center"/>
          </w:tcPr>
          <w:p w14:paraId="45AEE3A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15FC4A5" w14:textId="77777777" w:rsidR="00EF274B" w:rsidRDefault="00000000">
            <w:pPr>
              <w:spacing w:line="340" w:lineRule="exact"/>
              <w:rPr>
                <w:rFonts w:ascii="仿宋_GB2312" w:eastAsia="仿宋_GB2312"/>
                <w:color w:val="000000" w:themeColor="text1"/>
                <w:szCs w:val="21"/>
              </w:rPr>
            </w:pPr>
            <w:r>
              <w:rPr>
                <w:rFonts w:ascii="仿宋_GB2312" w:eastAsia="仿宋_GB2312"/>
                <w:color w:val="000000" w:themeColor="text1"/>
                <w:szCs w:val="21"/>
              </w:rPr>
              <w:t>1.6</w:t>
            </w:r>
            <w:r>
              <w:rPr>
                <w:rFonts w:ascii="仿宋_GB2312" w:eastAsia="仿宋_GB2312" w:hint="eastAsia"/>
                <w:color w:val="000000" w:themeColor="text1"/>
                <w:szCs w:val="21"/>
              </w:rPr>
              <w:t>级及</w:t>
            </w:r>
            <w:r>
              <w:rPr>
                <w:rFonts w:ascii="仿宋_GB2312" w:eastAsia="仿宋_GB2312"/>
                <w:color w:val="000000" w:themeColor="text1"/>
                <w:szCs w:val="21"/>
              </w:rPr>
              <w:t>6</w:t>
            </w:r>
            <w:r>
              <w:rPr>
                <w:rFonts w:ascii="仿宋_GB2312" w:eastAsia="仿宋_GB2312" w:hint="eastAsia"/>
                <w:color w:val="000000" w:themeColor="text1"/>
                <w:szCs w:val="21"/>
              </w:rPr>
              <w:t>级以上大风未停止可能产生扬尘污染的施工作业的，系数</w:t>
            </w:r>
            <w:r>
              <w:rPr>
                <w:rFonts w:ascii="仿宋_GB2312" w:eastAsia="仿宋_GB2312"/>
                <w:color w:val="000000" w:themeColor="text1"/>
                <w:szCs w:val="21"/>
              </w:rPr>
              <w:t>5-8</w:t>
            </w:r>
            <w:r>
              <w:rPr>
                <w:rFonts w:ascii="仿宋_GB2312" w:eastAsia="仿宋_GB2312" w:hint="eastAsia"/>
                <w:color w:val="000000" w:themeColor="text1"/>
                <w:szCs w:val="21"/>
              </w:rPr>
              <w:t>。2.造成尘土飞扬，严重污染环境的，系数为</w:t>
            </w:r>
            <w:r>
              <w:rPr>
                <w:rFonts w:ascii="仿宋_GB2312" w:eastAsia="仿宋_GB2312"/>
                <w:color w:val="000000" w:themeColor="text1"/>
                <w:szCs w:val="21"/>
              </w:rPr>
              <w:t>9</w:t>
            </w:r>
            <w:r>
              <w:rPr>
                <w:rFonts w:ascii="仿宋_GB2312" w:eastAsia="仿宋_GB2312" w:hint="eastAsia"/>
                <w:color w:val="000000" w:themeColor="text1"/>
                <w:szCs w:val="21"/>
              </w:rPr>
              <w:t>。</w:t>
            </w:r>
          </w:p>
        </w:tc>
        <w:tc>
          <w:tcPr>
            <w:tcW w:w="1628" w:type="dxa"/>
            <w:shd w:val="clear" w:color="auto" w:fill="auto"/>
            <w:vAlign w:val="center"/>
          </w:tcPr>
          <w:p w14:paraId="3207E561" w14:textId="77777777" w:rsidR="00EF274B" w:rsidRDefault="00000000">
            <w:pPr>
              <w:spacing w:line="340" w:lineRule="exact"/>
              <w:rPr>
                <w:rFonts w:ascii="仿宋_GB2312" w:eastAsia="仿宋_GB2312"/>
                <w:color w:val="000000" w:themeColor="text1"/>
                <w:szCs w:val="21"/>
              </w:rPr>
            </w:pPr>
            <w:r>
              <w:rPr>
                <w:rFonts w:ascii="仿宋_GB2312" w:eastAsia="仿宋_GB2312" w:hint="eastAsia"/>
                <w:color w:val="000000" w:themeColor="text1"/>
                <w:szCs w:val="21"/>
              </w:rPr>
              <w:t>罚款数额＝</w:t>
            </w:r>
            <w:r>
              <w:rPr>
                <w:rFonts w:ascii="仿宋_GB2312" w:eastAsia="仿宋_GB2312"/>
                <w:color w:val="000000" w:themeColor="text1"/>
                <w:szCs w:val="21"/>
              </w:rPr>
              <w:t>10</w:t>
            </w:r>
            <w:r>
              <w:rPr>
                <w:rFonts w:ascii="仿宋_GB2312" w:eastAsia="仿宋_GB2312" w:hint="eastAsia"/>
                <w:color w:val="000000" w:themeColor="text1"/>
                <w:szCs w:val="21"/>
              </w:rPr>
              <w:t>000×（1+区域系数+情节系数+变量系数）</w:t>
            </w:r>
          </w:p>
        </w:tc>
        <w:tc>
          <w:tcPr>
            <w:tcW w:w="2929" w:type="dxa"/>
            <w:gridSpan w:val="2"/>
            <w:shd w:val="clear" w:color="auto" w:fill="auto"/>
            <w:vAlign w:val="center"/>
          </w:tcPr>
          <w:p w14:paraId="73F7823E" w14:textId="77777777" w:rsidR="00EF274B" w:rsidRDefault="00EF274B">
            <w:pPr>
              <w:spacing w:line="340" w:lineRule="exact"/>
              <w:rPr>
                <w:rFonts w:ascii="仿宋_GB2312" w:eastAsia="仿宋_GB2312"/>
                <w:color w:val="000000" w:themeColor="text1"/>
                <w:szCs w:val="21"/>
              </w:rPr>
            </w:pPr>
          </w:p>
        </w:tc>
      </w:tr>
      <w:tr w:rsidR="00EF274B" w14:paraId="4F70C2D6" w14:textId="77777777">
        <w:trPr>
          <w:gridAfter w:val="3"/>
          <w:wAfter w:w="5858" w:type="dxa"/>
          <w:trHeight w:val="1866"/>
        </w:trPr>
        <w:tc>
          <w:tcPr>
            <w:tcW w:w="706" w:type="dxa"/>
            <w:shd w:val="clear" w:color="auto" w:fill="auto"/>
            <w:vAlign w:val="center"/>
          </w:tcPr>
          <w:p w14:paraId="0500229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8</w:t>
            </w:r>
          </w:p>
        </w:tc>
        <w:tc>
          <w:tcPr>
            <w:tcW w:w="1441" w:type="dxa"/>
            <w:shd w:val="clear" w:color="auto" w:fill="auto"/>
            <w:vAlign w:val="center"/>
          </w:tcPr>
          <w:p w14:paraId="713C2FCE"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施工现场出口处未设置冲洗车辆设施</w:t>
            </w:r>
          </w:p>
        </w:tc>
        <w:tc>
          <w:tcPr>
            <w:tcW w:w="2867" w:type="dxa"/>
            <w:shd w:val="clear" w:color="auto" w:fill="auto"/>
            <w:vAlign w:val="center"/>
          </w:tcPr>
          <w:p w14:paraId="2D02E514"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违反条款：第八十一条第一款第（五）项</w:t>
            </w:r>
          </w:p>
          <w:p w14:paraId="631AF1D3" w14:textId="77777777" w:rsidR="00EF274B" w:rsidRDefault="00000000">
            <w:pPr>
              <w:rPr>
                <w:rFonts w:ascii="仿宋_GB2312" w:eastAsia="仿宋_GB2312"/>
                <w:color w:val="000000" w:themeColor="text1"/>
              </w:rPr>
            </w:pPr>
            <w:r>
              <w:rPr>
                <w:rFonts w:ascii="仿宋_GB2312" w:eastAsia="仿宋_GB2312" w:hint="eastAsia"/>
                <w:color w:val="000000" w:themeColor="text1"/>
                <w:szCs w:val="21"/>
              </w:rPr>
              <w:t>处罚条款：第一百一十九条：责令限期改正，处一万元以上十万元以下罚款；拒不改正，责令停工整治。</w:t>
            </w:r>
          </w:p>
        </w:tc>
        <w:tc>
          <w:tcPr>
            <w:tcW w:w="1103" w:type="dxa"/>
            <w:shd w:val="clear" w:color="auto" w:fill="auto"/>
            <w:vAlign w:val="center"/>
          </w:tcPr>
          <w:p w14:paraId="1BBC2962" w14:textId="77777777" w:rsidR="00EF274B" w:rsidRDefault="00000000">
            <w:pPr>
              <w:spacing w:line="360" w:lineRule="exact"/>
              <w:jc w:val="center"/>
              <w:rPr>
                <w:rFonts w:ascii="仿宋_GB2312" w:eastAsia="仿宋_GB2312"/>
                <w:color w:val="000000" w:themeColor="text1"/>
                <w:szCs w:val="21"/>
              </w:rPr>
            </w:pPr>
            <w:r>
              <w:rPr>
                <w:rFonts w:ascii="仿宋_GB2312" w:eastAsia="仿宋_GB2312" w:hint="eastAsia"/>
                <w:color w:val="000000" w:themeColor="text1"/>
                <w:szCs w:val="21"/>
              </w:rPr>
              <w:t>20000</w:t>
            </w:r>
          </w:p>
        </w:tc>
        <w:tc>
          <w:tcPr>
            <w:tcW w:w="990" w:type="dxa"/>
            <w:shd w:val="clear" w:color="auto" w:fill="auto"/>
            <w:vAlign w:val="center"/>
          </w:tcPr>
          <w:p w14:paraId="1C8C6680" w14:textId="77777777" w:rsidR="00EF274B" w:rsidRDefault="00000000">
            <w:pPr>
              <w:spacing w:line="36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5145046E" w14:textId="77777777" w:rsidR="00EF274B" w:rsidRDefault="00000000">
            <w:pPr>
              <w:spacing w:line="360" w:lineRule="exact"/>
              <w:rPr>
                <w:rFonts w:ascii="仿宋_GB2312" w:eastAsia="仿宋_GB2312"/>
                <w:color w:val="000000" w:themeColor="text1"/>
                <w:szCs w:val="21"/>
              </w:rPr>
            </w:pPr>
            <w:r>
              <w:rPr>
                <w:rFonts w:ascii="仿宋_GB2312" w:eastAsia="仿宋_GB2312" w:hint="eastAsia"/>
                <w:color w:val="000000" w:themeColor="text1"/>
                <w:szCs w:val="21"/>
              </w:rPr>
              <w:t>按照《基准》规定</w:t>
            </w:r>
            <w:r>
              <w:rPr>
                <w:rFonts w:ascii="仿宋_GB2312" w:eastAsia="仿宋_GB2312"/>
                <w:color w:val="000000" w:themeColor="text1"/>
                <w:szCs w:val="21"/>
              </w:rPr>
              <w:t>执行</w:t>
            </w:r>
          </w:p>
        </w:tc>
        <w:tc>
          <w:tcPr>
            <w:tcW w:w="1628" w:type="dxa"/>
            <w:shd w:val="clear" w:color="auto" w:fill="auto"/>
            <w:vAlign w:val="center"/>
          </w:tcPr>
          <w:p w14:paraId="5FC7D82F" w14:textId="77777777" w:rsidR="00EF274B" w:rsidRDefault="00000000">
            <w:pPr>
              <w:spacing w:line="360" w:lineRule="exact"/>
              <w:rPr>
                <w:rFonts w:ascii="仿宋_GB2312" w:eastAsia="仿宋_GB2312"/>
                <w:color w:val="000000" w:themeColor="text1"/>
                <w:szCs w:val="21"/>
              </w:rPr>
            </w:pPr>
            <w:r>
              <w:rPr>
                <w:rFonts w:ascii="仿宋_GB2312" w:eastAsia="仿宋_GB2312" w:hint="eastAsia"/>
                <w:color w:val="000000" w:themeColor="text1"/>
                <w:szCs w:val="21"/>
              </w:rPr>
              <w:t>罚款数额＝20000×（1+区域系数+情节系数）</w:t>
            </w:r>
          </w:p>
        </w:tc>
        <w:tc>
          <w:tcPr>
            <w:tcW w:w="2929" w:type="dxa"/>
            <w:gridSpan w:val="2"/>
            <w:shd w:val="clear" w:color="auto" w:fill="auto"/>
            <w:vAlign w:val="center"/>
          </w:tcPr>
          <w:p w14:paraId="10BD7651" w14:textId="77777777" w:rsidR="00EF274B" w:rsidRDefault="00000000">
            <w:pPr>
              <w:spacing w:line="360" w:lineRule="exact"/>
              <w:rPr>
                <w:rFonts w:ascii="仿宋_GB2312" w:eastAsia="仿宋_GB2312"/>
                <w:color w:val="000000" w:themeColor="text1"/>
                <w:szCs w:val="21"/>
              </w:rPr>
            </w:pPr>
            <w:r>
              <w:rPr>
                <w:rFonts w:ascii="仿宋_GB2312" w:eastAsia="仿宋_GB2312" w:hint="eastAsia"/>
                <w:color w:val="000000" w:themeColor="text1"/>
                <w:szCs w:val="21"/>
              </w:rPr>
              <w:t>需要做出其它处罚决定的，报请案审会决定。</w:t>
            </w:r>
          </w:p>
        </w:tc>
      </w:tr>
      <w:tr w:rsidR="00EF274B" w14:paraId="4F984181" w14:textId="77777777">
        <w:trPr>
          <w:gridAfter w:val="3"/>
          <w:wAfter w:w="5858" w:type="dxa"/>
          <w:trHeight w:val="1909"/>
        </w:trPr>
        <w:tc>
          <w:tcPr>
            <w:tcW w:w="706" w:type="dxa"/>
            <w:shd w:val="clear" w:color="auto" w:fill="auto"/>
            <w:vAlign w:val="center"/>
          </w:tcPr>
          <w:p w14:paraId="33EF7B8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9</w:t>
            </w:r>
          </w:p>
        </w:tc>
        <w:tc>
          <w:tcPr>
            <w:tcW w:w="1441" w:type="dxa"/>
            <w:shd w:val="clear" w:color="auto" w:fill="auto"/>
            <w:vAlign w:val="center"/>
          </w:tcPr>
          <w:p w14:paraId="056310EA"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施工现场未按规定安装视频监控系统</w:t>
            </w:r>
          </w:p>
        </w:tc>
        <w:tc>
          <w:tcPr>
            <w:tcW w:w="2867" w:type="dxa"/>
            <w:shd w:val="clear" w:color="auto" w:fill="auto"/>
            <w:vAlign w:val="center"/>
          </w:tcPr>
          <w:p w14:paraId="448C81D4" w14:textId="77777777" w:rsidR="00EF274B" w:rsidRDefault="00000000">
            <w:pPr>
              <w:spacing w:line="340" w:lineRule="exact"/>
              <w:rPr>
                <w:rFonts w:ascii="仿宋_GB2312" w:eastAsia="仿宋_GB2312"/>
                <w:color w:val="000000" w:themeColor="text1"/>
                <w:szCs w:val="21"/>
              </w:rPr>
            </w:pPr>
            <w:r>
              <w:rPr>
                <w:rFonts w:ascii="仿宋_GB2312" w:eastAsia="仿宋_GB2312" w:hint="eastAsia"/>
                <w:color w:val="000000" w:themeColor="text1"/>
                <w:szCs w:val="21"/>
              </w:rPr>
              <w:t>违反条款：第八十一条第一款第（五）项</w:t>
            </w:r>
          </w:p>
          <w:p w14:paraId="5D5D6AEB"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szCs w:val="21"/>
              </w:rPr>
              <w:t>处罚条款：第一百一十九条：责令限期改正，处一万元以上十万元以下罚款；拒不改正，责令停工整治。</w:t>
            </w:r>
          </w:p>
        </w:tc>
        <w:tc>
          <w:tcPr>
            <w:tcW w:w="1103" w:type="dxa"/>
            <w:shd w:val="clear" w:color="auto" w:fill="auto"/>
            <w:vAlign w:val="center"/>
          </w:tcPr>
          <w:p w14:paraId="63DBAF75" w14:textId="77777777" w:rsidR="00EF274B" w:rsidRDefault="00000000">
            <w:pPr>
              <w:spacing w:line="340" w:lineRule="exact"/>
              <w:jc w:val="center"/>
              <w:rPr>
                <w:rFonts w:ascii="仿宋_GB2312" w:eastAsia="仿宋_GB2312"/>
                <w:color w:val="000000" w:themeColor="text1"/>
                <w:szCs w:val="21"/>
              </w:rPr>
            </w:pPr>
            <w:r>
              <w:rPr>
                <w:rFonts w:ascii="仿宋_GB2312" w:eastAsia="仿宋_GB2312" w:hint="eastAsia"/>
                <w:color w:val="000000" w:themeColor="text1"/>
                <w:szCs w:val="21"/>
              </w:rPr>
              <w:t>20000</w:t>
            </w:r>
          </w:p>
        </w:tc>
        <w:tc>
          <w:tcPr>
            <w:tcW w:w="990" w:type="dxa"/>
            <w:shd w:val="clear" w:color="auto" w:fill="auto"/>
            <w:vAlign w:val="center"/>
          </w:tcPr>
          <w:p w14:paraId="7DE6FF88" w14:textId="77777777" w:rsidR="00EF274B" w:rsidRDefault="00000000">
            <w:pPr>
              <w:spacing w:line="34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21E5F10E" w14:textId="77777777" w:rsidR="00EF274B" w:rsidRDefault="00000000">
            <w:pPr>
              <w:spacing w:line="340" w:lineRule="exact"/>
              <w:jc w:val="center"/>
              <w:rPr>
                <w:rFonts w:ascii="仿宋_GB2312" w:eastAsia="仿宋_GB2312"/>
                <w:color w:val="000000" w:themeColor="text1"/>
                <w:szCs w:val="21"/>
              </w:rPr>
            </w:pPr>
            <w:r>
              <w:rPr>
                <w:rFonts w:ascii="仿宋_GB2312" w:eastAsia="仿宋_GB2312" w:hint="eastAsia"/>
                <w:color w:val="000000" w:themeColor="text1"/>
                <w:szCs w:val="21"/>
              </w:rPr>
              <w:t>按照《基准》规定</w:t>
            </w:r>
            <w:r>
              <w:rPr>
                <w:rFonts w:ascii="仿宋_GB2312" w:eastAsia="仿宋_GB2312"/>
                <w:color w:val="000000" w:themeColor="text1"/>
                <w:szCs w:val="21"/>
              </w:rPr>
              <w:t>执行</w:t>
            </w:r>
          </w:p>
        </w:tc>
        <w:tc>
          <w:tcPr>
            <w:tcW w:w="1628" w:type="dxa"/>
            <w:shd w:val="clear" w:color="auto" w:fill="auto"/>
            <w:vAlign w:val="center"/>
          </w:tcPr>
          <w:p w14:paraId="0D5D6840" w14:textId="77777777" w:rsidR="00EF274B" w:rsidRDefault="00000000">
            <w:pPr>
              <w:spacing w:line="340" w:lineRule="exact"/>
              <w:rPr>
                <w:rFonts w:ascii="仿宋_GB2312" w:eastAsia="仿宋_GB2312"/>
                <w:color w:val="000000" w:themeColor="text1"/>
                <w:szCs w:val="21"/>
              </w:rPr>
            </w:pPr>
            <w:r>
              <w:rPr>
                <w:rFonts w:ascii="仿宋_GB2312" w:eastAsia="仿宋_GB2312" w:hint="eastAsia"/>
                <w:color w:val="000000" w:themeColor="text1"/>
                <w:szCs w:val="21"/>
              </w:rPr>
              <w:t>罚款数额＝20000×（1+区域系数+情节系数）</w:t>
            </w:r>
          </w:p>
        </w:tc>
        <w:tc>
          <w:tcPr>
            <w:tcW w:w="2929" w:type="dxa"/>
            <w:gridSpan w:val="2"/>
            <w:shd w:val="clear" w:color="auto" w:fill="auto"/>
            <w:vAlign w:val="center"/>
          </w:tcPr>
          <w:p w14:paraId="537521A3" w14:textId="77777777" w:rsidR="00EF274B" w:rsidRDefault="00000000">
            <w:pPr>
              <w:spacing w:line="340" w:lineRule="exact"/>
              <w:rPr>
                <w:rFonts w:ascii="仿宋_GB2312" w:eastAsia="仿宋_GB2312"/>
                <w:strike/>
                <w:color w:val="000000" w:themeColor="text1"/>
                <w:szCs w:val="21"/>
              </w:rPr>
            </w:pPr>
            <w:r>
              <w:rPr>
                <w:rFonts w:ascii="仿宋_GB2312" w:eastAsia="仿宋_GB2312" w:hint="eastAsia"/>
                <w:color w:val="000000" w:themeColor="text1"/>
                <w:szCs w:val="21"/>
              </w:rPr>
              <w:t>需要做出其它处罚决定的，报请案审会决定。</w:t>
            </w:r>
          </w:p>
        </w:tc>
      </w:tr>
      <w:tr w:rsidR="00EF274B" w14:paraId="402EAC5F" w14:textId="77777777">
        <w:trPr>
          <w:gridAfter w:val="3"/>
          <w:wAfter w:w="5858" w:type="dxa"/>
          <w:trHeight w:val="599"/>
        </w:trPr>
        <w:tc>
          <w:tcPr>
            <w:tcW w:w="706" w:type="dxa"/>
            <w:shd w:val="clear" w:color="auto" w:fill="auto"/>
            <w:vAlign w:val="center"/>
          </w:tcPr>
          <w:p w14:paraId="1F15E32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w:t>
            </w:r>
          </w:p>
        </w:tc>
        <w:tc>
          <w:tcPr>
            <w:tcW w:w="1441" w:type="dxa"/>
            <w:shd w:val="clear" w:color="auto" w:fill="auto"/>
            <w:vAlign w:val="center"/>
          </w:tcPr>
          <w:p w14:paraId="25B84196"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施工车辆未经除泥、冲洗驶出工地</w:t>
            </w:r>
          </w:p>
        </w:tc>
        <w:tc>
          <w:tcPr>
            <w:tcW w:w="2867" w:type="dxa"/>
            <w:shd w:val="clear" w:color="auto" w:fill="auto"/>
            <w:vAlign w:val="center"/>
          </w:tcPr>
          <w:p w14:paraId="28B8D8FB" w14:textId="77777777" w:rsidR="00EF274B" w:rsidRDefault="00000000">
            <w:pPr>
              <w:spacing w:line="340" w:lineRule="exact"/>
              <w:rPr>
                <w:rFonts w:ascii="仿宋_GB2312" w:eastAsia="仿宋_GB2312"/>
                <w:color w:val="000000" w:themeColor="text1"/>
                <w:szCs w:val="21"/>
              </w:rPr>
            </w:pPr>
            <w:r>
              <w:rPr>
                <w:rFonts w:ascii="仿宋_GB2312" w:eastAsia="仿宋_GB2312" w:hint="eastAsia"/>
                <w:color w:val="000000" w:themeColor="text1"/>
                <w:szCs w:val="21"/>
              </w:rPr>
              <w:t>违反条款：第八十一条第一款第（五）项</w:t>
            </w:r>
          </w:p>
          <w:p w14:paraId="5668E595"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szCs w:val="21"/>
              </w:rPr>
              <w:t>处罚条款：第一百一十九条：责令限期改正，处一万元以上十万元以下罚款；拒不改正，责令停工整治。</w:t>
            </w:r>
          </w:p>
        </w:tc>
        <w:tc>
          <w:tcPr>
            <w:tcW w:w="1103" w:type="dxa"/>
            <w:shd w:val="clear" w:color="auto" w:fill="auto"/>
            <w:vAlign w:val="center"/>
          </w:tcPr>
          <w:p w14:paraId="113C5B26" w14:textId="77777777" w:rsidR="00EF274B" w:rsidRDefault="00000000">
            <w:pPr>
              <w:spacing w:line="340" w:lineRule="exact"/>
              <w:jc w:val="center"/>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5381885C" w14:textId="77777777" w:rsidR="00EF274B" w:rsidRDefault="00000000">
            <w:pPr>
              <w:spacing w:line="34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2B591D2C" w14:textId="77777777" w:rsidR="00EF274B" w:rsidRDefault="00000000">
            <w:pPr>
              <w:spacing w:line="340" w:lineRule="exact"/>
              <w:rPr>
                <w:rFonts w:ascii="仿宋_GB2312" w:eastAsia="仿宋_GB2312"/>
                <w:color w:val="000000" w:themeColor="text1"/>
                <w:szCs w:val="21"/>
              </w:rPr>
            </w:pPr>
            <w:r>
              <w:rPr>
                <w:rFonts w:ascii="仿宋_GB2312" w:eastAsia="仿宋_GB2312" w:hint="eastAsia"/>
                <w:color w:val="000000" w:themeColor="text1"/>
                <w:szCs w:val="21"/>
              </w:rPr>
              <w:t>污染道路长21－30米的，系数1；31－40米的，系数2；以此类推。</w:t>
            </w:r>
          </w:p>
        </w:tc>
        <w:tc>
          <w:tcPr>
            <w:tcW w:w="1628" w:type="dxa"/>
            <w:shd w:val="clear" w:color="auto" w:fill="auto"/>
            <w:vAlign w:val="center"/>
          </w:tcPr>
          <w:p w14:paraId="14C0DC1B" w14:textId="77777777" w:rsidR="00EF274B" w:rsidRDefault="00000000">
            <w:pPr>
              <w:spacing w:line="340" w:lineRule="exact"/>
              <w:rPr>
                <w:rFonts w:ascii="仿宋_GB2312" w:eastAsia="仿宋_GB2312"/>
                <w:color w:val="000000" w:themeColor="text1"/>
                <w:szCs w:val="21"/>
              </w:rPr>
            </w:pPr>
            <w:r>
              <w:rPr>
                <w:rFonts w:ascii="仿宋_GB2312" w:eastAsia="仿宋_GB2312" w:hint="eastAsia"/>
                <w:color w:val="000000" w:themeColor="text1"/>
                <w:szCs w:val="21"/>
              </w:rPr>
              <w:t>罚款数额＝10000×（1+区域系数+情节系数+变量系数）</w:t>
            </w:r>
          </w:p>
        </w:tc>
        <w:tc>
          <w:tcPr>
            <w:tcW w:w="2929" w:type="dxa"/>
            <w:gridSpan w:val="2"/>
            <w:shd w:val="clear" w:color="auto" w:fill="auto"/>
            <w:vAlign w:val="center"/>
          </w:tcPr>
          <w:p w14:paraId="45C8B759" w14:textId="77777777" w:rsidR="00EF274B" w:rsidRDefault="00EF274B">
            <w:pPr>
              <w:spacing w:line="340" w:lineRule="exact"/>
              <w:rPr>
                <w:rFonts w:ascii="仿宋_GB2312" w:eastAsia="仿宋_GB2312"/>
                <w:strike/>
                <w:color w:val="000000" w:themeColor="text1"/>
                <w:szCs w:val="21"/>
              </w:rPr>
            </w:pPr>
          </w:p>
        </w:tc>
      </w:tr>
      <w:tr w:rsidR="00EF274B" w14:paraId="0597D3FC" w14:textId="77777777">
        <w:trPr>
          <w:gridAfter w:val="3"/>
          <w:wAfter w:w="5858" w:type="dxa"/>
          <w:trHeight w:val="1943"/>
        </w:trPr>
        <w:tc>
          <w:tcPr>
            <w:tcW w:w="706" w:type="dxa"/>
            <w:shd w:val="clear" w:color="auto" w:fill="auto"/>
            <w:vAlign w:val="center"/>
          </w:tcPr>
          <w:p w14:paraId="5997869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11</w:t>
            </w:r>
          </w:p>
        </w:tc>
        <w:tc>
          <w:tcPr>
            <w:tcW w:w="1441" w:type="dxa"/>
            <w:shd w:val="clear" w:color="auto" w:fill="auto"/>
            <w:vAlign w:val="center"/>
          </w:tcPr>
          <w:p w14:paraId="25130CAC"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车辆清洗处未配套设置排水、泥浆沉淀设施</w:t>
            </w:r>
          </w:p>
        </w:tc>
        <w:tc>
          <w:tcPr>
            <w:tcW w:w="2867" w:type="dxa"/>
            <w:shd w:val="clear" w:color="auto" w:fill="auto"/>
            <w:vAlign w:val="center"/>
          </w:tcPr>
          <w:p w14:paraId="66D9F6B4" w14:textId="77777777" w:rsidR="00EF274B" w:rsidRDefault="00000000">
            <w:pPr>
              <w:spacing w:line="340" w:lineRule="exact"/>
              <w:rPr>
                <w:rFonts w:ascii="仿宋_GB2312" w:eastAsia="仿宋_GB2312"/>
                <w:color w:val="000000" w:themeColor="text1"/>
                <w:szCs w:val="21"/>
              </w:rPr>
            </w:pPr>
            <w:r>
              <w:rPr>
                <w:rFonts w:ascii="仿宋_GB2312" w:eastAsia="仿宋_GB2312" w:hint="eastAsia"/>
                <w:color w:val="000000" w:themeColor="text1"/>
                <w:szCs w:val="21"/>
              </w:rPr>
              <w:t>违反条款：第八十一条第一款第（五）项</w:t>
            </w:r>
          </w:p>
          <w:p w14:paraId="52DA3786"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szCs w:val="21"/>
              </w:rPr>
              <w:t>处罚条款：第一百一十九条：责令限期改正，处一万元以上十万元以下罚款；拒不改正，责令停工整治。</w:t>
            </w:r>
          </w:p>
        </w:tc>
        <w:tc>
          <w:tcPr>
            <w:tcW w:w="1103" w:type="dxa"/>
            <w:shd w:val="clear" w:color="auto" w:fill="auto"/>
            <w:vAlign w:val="center"/>
          </w:tcPr>
          <w:p w14:paraId="1890EB3F" w14:textId="77777777" w:rsidR="00EF274B" w:rsidRDefault="00000000">
            <w:pPr>
              <w:spacing w:line="340" w:lineRule="exact"/>
              <w:jc w:val="center"/>
              <w:rPr>
                <w:rFonts w:ascii="仿宋_GB2312" w:eastAsia="仿宋_GB2312"/>
                <w:color w:val="000000" w:themeColor="text1"/>
                <w:szCs w:val="21"/>
              </w:rPr>
            </w:pPr>
            <w:r>
              <w:rPr>
                <w:rFonts w:ascii="仿宋_GB2312" w:eastAsia="仿宋_GB2312" w:hint="eastAsia"/>
                <w:color w:val="000000" w:themeColor="text1"/>
                <w:szCs w:val="21"/>
              </w:rPr>
              <w:t>20000</w:t>
            </w:r>
          </w:p>
        </w:tc>
        <w:tc>
          <w:tcPr>
            <w:tcW w:w="990" w:type="dxa"/>
            <w:shd w:val="clear" w:color="auto" w:fill="auto"/>
            <w:vAlign w:val="center"/>
          </w:tcPr>
          <w:p w14:paraId="0A9D8204" w14:textId="77777777" w:rsidR="00EF274B" w:rsidRDefault="00000000">
            <w:pPr>
              <w:spacing w:line="34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57919AC9" w14:textId="77777777" w:rsidR="00EF274B" w:rsidRDefault="00000000">
            <w:pPr>
              <w:spacing w:line="340" w:lineRule="exact"/>
              <w:rPr>
                <w:rFonts w:ascii="仿宋_GB2312" w:eastAsia="仿宋_GB2312"/>
                <w:color w:val="000000" w:themeColor="text1"/>
                <w:szCs w:val="21"/>
              </w:rPr>
            </w:pPr>
            <w:r>
              <w:rPr>
                <w:rFonts w:ascii="仿宋_GB2312" w:eastAsia="仿宋_GB2312" w:hint="eastAsia"/>
                <w:color w:val="000000" w:themeColor="text1"/>
                <w:szCs w:val="21"/>
              </w:rPr>
              <w:t>按照《基准》规定</w:t>
            </w:r>
            <w:r>
              <w:rPr>
                <w:rFonts w:ascii="仿宋_GB2312" w:eastAsia="仿宋_GB2312"/>
                <w:color w:val="000000" w:themeColor="text1"/>
                <w:szCs w:val="21"/>
              </w:rPr>
              <w:t>执行</w:t>
            </w:r>
          </w:p>
        </w:tc>
        <w:tc>
          <w:tcPr>
            <w:tcW w:w="1628" w:type="dxa"/>
            <w:shd w:val="clear" w:color="auto" w:fill="auto"/>
            <w:vAlign w:val="center"/>
          </w:tcPr>
          <w:p w14:paraId="07EBE7DD" w14:textId="77777777" w:rsidR="00EF274B" w:rsidRDefault="00000000">
            <w:pPr>
              <w:spacing w:line="340" w:lineRule="exact"/>
              <w:rPr>
                <w:rFonts w:ascii="仿宋_GB2312" w:eastAsia="仿宋_GB2312"/>
                <w:color w:val="000000" w:themeColor="text1"/>
                <w:szCs w:val="21"/>
              </w:rPr>
            </w:pPr>
            <w:r>
              <w:rPr>
                <w:rFonts w:ascii="仿宋_GB2312" w:eastAsia="仿宋_GB2312" w:hint="eastAsia"/>
                <w:color w:val="000000" w:themeColor="text1"/>
                <w:szCs w:val="21"/>
              </w:rPr>
              <w:t>罚款数额＝20000×（1+区域系数+情节系数）</w:t>
            </w:r>
          </w:p>
        </w:tc>
        <w:tc>
          <w:tcPr>
            <w:tcW w:w="2929" w:type="dxa"/>
            <w:gridSpan w:val="2"/>
            <w:shd w:val="clear" w:color="auto" w:fill="auto"/>
            <w:vAlign w:val="center"/>
          </w:tcPr>
          <w:p w14:paraId="002AD0C5" w14:textId="77777777" w:rsidR="00EF274B" w:rsidRDefault="00000000">
            <w:pPr>
              <w:spacing w:line="340" w:lineRule="exact"/>
              <w:rPr>
                <w:rFonts w:ascii="仿宋_GB2312" w:eastAsia="仿宋_GB2312"/>
                <w:strike/>
                <w:color w:val="000000" w:themeColor="text1"/>
                <w:szCs w:val="21"/>
              </w:rPr>
            </w:pPr>
            <w:r>
              <w:rPr>
                <w:rFonts w:ascii="仿宋_GB2312" w:eastAsia="仿宋_GB2312" w:hint="eastAsia"/>
                <w:color w:val="000000" w:themeColor="text1"/>
                <w:szCs w:val="21"/>
              </w:rPr>
              <w:t>需要做出其它处罚决定的，报请案审会决定。</w:t>
            </w:r>
          </w:p>
        </w:tc>
      </w:tr>
      <w:tr w:rsidR="00EF274B" w14:paraId="247F479D" w14:textId="77777777">
        <w:trPr>
          <w:gridAfter w:val="3"/>
          <w:wAfter w:w="5858" w:type="dxa"/>
          <w:trHeight w:val="1924"/>
        </w:trPr>
        <w:tc>
          <w:tcPr>
            <w:tcW w:w="706" w:type="dxa"/>
            <w:shd w:val="clear" w:color="auto" w:fill="auto"/>
            <w:vAlign w:val="center"/>
          </w:tcPr>
          <w:p w14:paraId="2CAC29C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12</w:t>
            </w:r>
          </w:p>
        </w:tc>
        <w:tc>
          <w:tcPr>
            <w:tcW w:w="1441" w:type="dxa"/>
            <w:shd w:val="clear" w:color="auto" w:fill="auto"/>
            <w:vAlign w:val="center"/>
          </w:tcPr>
          <w:p w14:paraId="63CBF7EB"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施工现场道路及进出口周边一百米以内的道路有泥土和建筑垃圾</w:t>
            </w:r>
          </w:p>
        </w:tc>
        <w:tc>
          <w:tcPr>
            <w:tcW w:w="2867" w:type="dxa"/>
            <w:shd w:val="clear" w:color="auto" w:fill="auto"/>
            <w:vAlign w:val="center"/>
          </w:tcPr>
          <w:p w14:paraId="22F2DB9C"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违反条款：第八十一条第一款第（六）项；</w:t>
            </w:r>
          </w:p>
          <w:p w14:paraId="59DFBAC0"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处罚条款：第一百一十九条，责令限期改正，处一万元以上十万元以下罚款；拒不改正，责令停工整治。</w:t>
            </w:r>
          </w:p>
        </w:tc>
        <w:tc>
          <w:tcPr>
            <w:tcW w:w="1103" w:type="dxa"/>
            <w:shd w:val="clear" w:color="auto" w:fill="auto"/>
            <w:vAlign w:val="center"/>
          </w:tcPr>
          <w:p w14:paraId="770C31BC" w14:textId="77777777" w:rsidR="00EF274B" w:rsidRDefault="00000000">
            <w:pPr>
              <w:spacing w:line="340" w:lineRule="exact"/>
              <w:jc w:val="center"/>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29DCFF45" w14:textId="77777777" w:rsidR="00EF274B" w:rsidRDefault="00000000">
            <w:pPr>
              <w:spacing w:line="34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1E39CB37" w14:textId="77777777" w:rsidR="00EF274B" w:rsidRDefault="00000000">
            <w:pPr>
              <w:spacing w:line="340" w:lineRule="exact"/>
              <w:rPr>
                <w:rFonts w:ascii="仿宋_GB2312" w:eastAsia="仿宋_GB2312"/>
                <w:color w:val="000000" w:themeColor="text1"/>
                <w:szCs w:val="21"/>
              </w:rPr>
            </w:pPr>
            <w:r>
              <w:rPr>
                <w:rFonts w:ascii="仿宋_GB2312" w:eastAsia="仿宋_GB2312" w:hint="eastAsia"/>
                <w:color w:val="000000" w:themeColor="text1"/>
                <w:szCs w:val="21"/>
              </w:rPr>
              <w:t>污染道路长21－30米的，系数1；31－40米的，系数2；以此类推。</w:t>
            </w:r>
          </w:p>
        </w:tc>
        <w:tc>
          <w:tcPr>
            <w:tcW w:w="1628" w:type="dxa"/>
            <w:shd w:val="clear" w:color="auto" w:fill="auto"/>
            <w:vAlign w:val="center"/>
          </w:tcPr>
          <w:p w14:paraId="2A35CBF5" w14:textId="77777777" w:rsidR="00EF274B" w:rsidRDefault="00000000">
            <w:pPr>
              <w:spacing w:line="340" w:lineRule="exact"/>
              <w:rPr>
                <w:rFonts w:ascii="仿宋_GB2312" w:eastAsia="仿宋_GB2312"/>
                <w:color w:val="000000" w:themeColor="text1"/>
                <w:szCs w:val="21"/>
              </w:rPr>
            </w:pPr>
            <w:r>
              <w:rPr>
                <w:rFonts w:ascii="仿宋_GB2312" w:eastAsia="仿宋_GB2312" w:hint="eastAsia"/>
                <w:color w:val="000000" w:themeColor="text1"/>
                <w:szCs w:val="21"/>
              </w:rPr>
              <w:t>罚款数额＝10000×（1+区域系数+情节系数+变量系数）</w:t>
            </w:r>
          </w:p>
        </w:tc>
        <w:tc>
          <w:tcPr>
            <w:tcW w:w="2929" w:type="dxa"/>
            <w:gridSpan w:val="2"/>
            <w:shd w:val="clear" w:color="auto" w:fill="auto"/>
            <w:vAlign w:val="center"/>
          </w:tcPr>
          <w:p w14:paraId="6CDE3AB6" w14:textId="77777777" w:rsidR="00EF274B" w:rsidRDefault="00EF274B">
            <w:pPr>
              <w:spacing w:line="340" w:lineRule="exact"/>
              <w:rPr>
                <w:rFonts w:ascii="仿宋_GB2312" w:eastAsia="仿宋_GB2312"/>
                <w:color w:val="000000" w:themeColor="text1"/>
                <w:szCs w:val="21"/>
              </w:rPr>
            </w:pPr>
          </w:p>
        </w:tc>
      </w:tr>
      <w:tr w:rsidR="00EF274B" w14:paraId="1D0AE276" w14:textId="77777777">
        <w:trPr>
          <w:gridAfter w:val="3"/>
          <w:wAfter w:w="5858" w:type="dxa"/>
          <w:trHeight w:val="1914"/>
        </w:trPr>
        <w:tc>
          <w:tcPr>
            <w:tcW w:w="706" w:type="dxa"/>
            <w:shd w:val="clear" w:color="auto" w:fill="auto"/>
            <w:vAlign w:val="center"/>
          </w:tcPr>
          <w:p w14:paraId="41EB104D"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13</w:t>
            </w:r>
          </w:p>
        </w:tc>
        <w:tc>
          <w:tcPr>
            <w:tcW w:w="1441" w:type="dxa"/>
            <w:shd w:val="clear" w:color="auto" w:fill="auto"/>
            <w:vAlign w:val="center"/>
          </w:tcPr>
          <w:p w14:paraId="71DD31A3"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道路挖掘施工过程中未及时覆盖破损路面并采取措施</w:t>
            </w:r>
          </w:p>
        </w:tc>
        <w:tc>
          <w:tcPr>
            <w:tcW w:w="2867" w:type="dxa"/>
            <w:shd w:val="clear" w:color="auto" w:fill="auto"/>
            <w:vAlign w:val="center"/>
          </w:tcPr>
          <w:p w14:paraId="4DC627FC"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违反条款：第八十一条第一款第（七）项；</w:t>
            </w:r>
          </w:p>
          <w:p w14:paraId="45F8CC6F"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szCs w:val="21"/>
              </w:rPr>
              <w:t>处罚条款：第一百一十九条，责令限期改正，处一万元以上十万元以下罚款；拒不改正，责令停工整治。</w:t>
            </w:r>
          </w:p>
        </w:tc>
        <w:tc>
          <w:tcPr>
            <w:tcW w:w="1103" w:type="dxa"/>
            <w:shd w:val="clear" w:color="auto" w:fill="auto"/>
            <w:vAlign w:val="center"/>
          </w:tcPr>
          <w:p w14:paraId="74C788A6" w14:textId="77777777" w:rsidR="00EF274B" w:rsidRDefault="00000000">
            <w:pPr>
              <w:spacing w:line="280" w:lineRule="exact"/>
              <w:jc w:val="center"/>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25D24FB4" w14:textId="77777777" w:rsidR="00EF274B" w:rsidRDefault="00000000">
            <w:pPr>
              <w:spacing w:line="28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10486890" w14:textId="77777777" w:rsidR="00EF274B"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1.路面长21－30米的，系数1；31－40米的，系数2；以此类推。</w:t>
            </w:r>
          </w:p>
        </w:tc>
        <w:tc>
          <w:tcPr>
            <w:tcW w:w="1628" w:type="dxa"/>
            <w:shd w:val="clear" w:color="auto" w:fill="auto"/>
            <w:vAlign w:val="center"/>
          </w:tcPr>
          <w:p w14:paraId="44E00A52" w14:textId="77777777" w:rsidR="00EF274B"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罚款数额＝10000×（1+区域系数+情节系数+变量系数）</w:t>
            </w:r>
          </w:p>
        </w:tc>
        <w:tc>
          <w:tcPr>
            <w:tcW w:w="2929" w:type="dxa"/>
            <w:gridSpan w:val="2"/>
            <w:shd w:val="clear" w:color="auto" w:fill="auto"/>
            <w:vAlign w:val="center"/>
          </w:tcPr>
          <w:p w14:paraId="61F8B37E" w14:textId="77777777" w:rsidR="00EF274B" w:rsidRDefault="00EF274B">
            <w:pPr>
              <w:widowControl/>
              <w:spacing w:line="0" w:lineRule="atLeast"/>
              <w:rPr>
                <w:rFonts w:ascii="仿宋_GB2312" w:eastAsia="仿宋_GB2312" w:hAnsi="宋体" w:cs="宋体"/>
                <w:strike/>
                <w:color w:val="000000" w:themeColor="text1"/>
                <w:kern w:val="0"/>
                <w:szCs w:val="21"/>
              </w:rPr>
            </w:pPr>
          </w:p>
        </w:tc>
      </w:tr>
      <w:tr w:rsidR="00EF274B" w14:paraId="579FF833" w14:textId="77777777">
        <w:trPr>
          <w:gridAfter w:val="3"/>
          <w:wAfter w:w="5858" w:type="dxa"/>
          <w:trHeight w:val="1850"/>
        </w:trPr>
        <w:tc>
          <w:tcPr>
            <w:tcW w:w="706" w:type="dxa"/>
            <w:shd w:val="clear" w:color="auto" w:fill="auto"/>
            <w:vAlign w:val="center"/>
          </w:tcPr>
          <w:p w14:paraId="459E7BB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14</w:t>
            </w:r>
          </w:p>
        </w:tc>
        <w:tc>
          <w:tcPr>
            <w:tcW w:w="1441" w:type="dxa"/>
            <w:shd w:val="clear" w:color="auto" w:fill="auto"/>
            <w:vAlign w:val="center"/>
          </w:tcPr>
          <w:p w14:paraId="6BFE0EAC" w14:textId="77777777" w:rsidR="00EF274B" w:rsidRDefault="00000000">
            <w:pPr>
              <w:rPr>
                <w:rFonts w:ascii="仿宋_GB2312" w:eastAsia="仿宋_GB2312"/>
                <w:color w:val="000000" w:themeColor="text1"/>
              </w:rPr>
            </w:pPr>
            <w:r>
              <w:rPr>
                <w:rFonts w:ascii="仿宋_GB2312" w:eastAsia="仿宋_GB2312" w:hint="eastAsia"/>
                <w:color w:val="000000" w:themeColor="text1"/>
              </w:rPr>
              <w:t>道路挖掘施工完成后未及时修复路面</w:t>
            </w:r>
          </w:p>
        </w:tc>
        <w:tc>
          <w:tcPr>
            <w:tcW w:w="2867" w:type="dxa"/>
            <w:shd w:val="clear" w:color="auto" w:fill="auto"/>
            <w:vAlign w:val="center"/>
          </w:tcPr>
          <w:p w14:paraId="0C85D6D9"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违反条款：第八十一条第一款第（七）项；</w:t>
            </w:r>
          </w:p>
          <w:p w14:paraId="058FE7C7" w14:textId="77777777" w:rsidR="00EF274B" w:rsidRDefault="00000000">
            <w:pPr>
              <w:rPr>
                <w:rFonts w:ascii="仿宋_GB2312" w:eastAsia="仿宋_GB2312"/>
                <w:color w:val="000000" w:themeColor="text1"/>
              </w:rPr>
            </w:pPr>
            <w:r>
              <w:rPr>
                <w:rFonts w:ascii="仿宋_GB2312" w:eastAsia="仿宋_GB2312" w:hint="eastAsia"/>
                <w:color w:val="000000" w:themeColor="text1"/>
                <w:szCs w:val="21"/>
              </w:rPr>
              <w:t>处罚条款：第一百一十九条，责令限期改正，处一万元以上十万元以下罚款；拒不改正，责令停工整治。</w:t>
            </w:r>
          </w:p>
        </w:tc>
        <w:tc>
          <w:tcPr>
            <w:tcW w:w="1103" w:type="dxa"/>
            <w:shd w:val="clear" w:color="auto" w:fill="auto"/>
            <w:vAlign w:val="center"/>
          </w:tcPr>
          <w:p w14:paraId="7CBB5F75" w14:textId="77777777" w:rsidR="00EF274B" w:rsidRDefault="00000000">
            <w:pPr>
              <w:spacing w:line="280" w:lineRule="exact"/>
              <w:jc w:val="center"/>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3B4A051D" w14:textId="77777777" w:rsidR="00EF274B" w:rsidRDefault="00000000">
            <w:pPr>
              <w:spacing w:line="28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21B2FBE2" w14:textId="77777777" w:rsidR="00EF274B"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未修复的道路长21－30米的，系数1；31－40米的，系数2；以此类推。</w:t>
            </w:r>
          </w:p>
        </w:tc>
        <w:tc>
          <w:tcPr>
            <w:tcW w:w="1628" w:type="dxa"/>
            <w:shd w:val="clear" w:color="auto" w:fill="auto"/>
            <w:vAlign w:val="center"/>
          </w:tcPr>
          <w:p w14:paraId="6A75D87A" w14:textId="77777777" w:rsidR="00EF274B"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罚款数额＝10000×（1+区域系数+情节系数+变量系数）</w:t>
            </w:r>
          </w:p>
        </w:tc>
        <w:tc>
          <w:tcPr>
            <w:tcW w:w="2929" w:type="dxa"/>
            <w:gridSpan w:val="2"/>
            <w:shd w:val="clear" w:color="auto" w:fill="auto"/>
            <w:vAlign w:val="center"/>
          </w:tcPr>
          <w:p w14:paraId="45FEB62F" w14:textId="77777777" w:rsidR="00EF274B" w:rsidRDefault="00EF274B">
            <w:pPr>
              <w:widowControl/>
              <w:spacing w:line="0" w:lineRule="atLeast"/>
              <w:rPr>
                <w:rFonts w:ascii="仿宋_GB2312" w:eastAsia="仿宋_GB2312" w:hAnsi="宋体" w:cs="宋体"/>
                <w:strike/>
                <w:color w:val="000000" w:themeColor="text1"/>
                <w:kern w:val="0"/>
                <w:szCs w:val="21"/>
              </w:rPr>
            </w:pPr>
          </w:p>
        </w:tc>
      </w:tr>
      <w:tr w:rsidR="00EF274B" w14:paraId="402BCD1A" w14:textId="77777777">
        <w:trPr>
          <w:gridAfter w:val="3"/>
          <w:wAfter w:w="5858" w:type="dxa"/>
          <w:trHeight w:val="2052"/>
        </w:trPr>
        <w:tc>
          <w:tcPr>
            <w:tcW w:w="706" w:type="dxa"/>
            <w:shd w:val="clear" w:color="auto" w:fill="auto"/>
            <w:vAlign w:val="center"/>
          </w:tcPr>
          <w:p w14:paraId="2F018F2D"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15</w:t>
            </w:r>
          </w:p>
        </w:tc>
        <w:tc>
          <w:tcPr>
            <w:tcW w:w="1441" w:type="dxa"/>
            <w:shd w:val="clear" w:color="auto" w:fill="auto"/>
            <w:vAlign w:val="center"/>
          </w:tcPr>
          <w:p w14:paraId="69DE723C" w14:textId="77777777" w:rsidR="00EF274B" w:rsidRDefault="00000000">
            <w:pPr>
              <w:rPr>
                <w:rFonts w:ascii="仿宋_GB2312" w:eastAsia="仿宋_GB2312"/>
                <w:color w:val="000000" w:themeColor="text1"/>
              </w:rPr>
            </w:pPr>
            <w:r>
              <w:rPr>
                <w:rFonts w:ascii="仿宋_GB2312" w:eastAsia="仿宋_GB2312" w:hint="eastAsia"/>
                <w:color w:val="000000" w:themeColor="text1"/>
              </w:rPr>
              <w:t>产生扬尘的物料未按规定贮存或者未</w:t>
            </w:r>
            <w:r>
              <w:rPr>
                <w:rFonts w:ascii="仿宋_GB2312" w:eastAsia="仿宋_GB2312" w:hint="eastAsia"/>
                <w:bCs/>
                <w:color w:val="000000" w:themeColor="text1"/>
              </w:rPr>
              <w:t>采取有效防尘措施</w:t>
            </w:r>
          </w:p>
        </w:tc>
        <w:tc>
          <w:tcPr>
            <w:tcW w:w="2867" w:type="dxa"/>
            <w:shd w:val="clear" w:color="auto" w:fill="auto"/>
            <w:vAlign w:val="center"/>
          </w:tcPr>
          <w:p w14:paraId="15D14D2E" w14:textId="77777777" w:rsidR="00EF274B"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违反条款：第八十二条第一款；</w:t>
            </w:r>
          </w:p>
          <w:p w14:paraId="198A87F9" w14:textId="77777777" w:rsidR="00EF274B"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处罚条款：第一百二十条：责令限期改正，处一万元以上十万元以下罚款；拒不改正的，责令停工整治或者停业整治。</w:t>
            </w:r>
          </w:p>
        </w:tc>
        <w:tc>
          <w:tcPr>
            <w:tcW w:w="1103" w:type="dxa"/>
            <w:shd w:val="clear" w:color="auto" w:fill="auto"/>
            <w:vAlign w:val="center"/>
          </w:tcPr>
          <w:p w14:paraId="728F2003" w14:textId="77777777" w:rsidR="00EF274B" w:rsidRDefault="00000000">
            <w:pPr>
              <w:spacing w:line="280" w:lineRule="exact"/>
              <w:jc w:val="center"/>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77CC1B02" w14:textId="77777777" w:rsidR="00EF274B" w:rsidRDefault="00000000">
            <w:pPr>
              <w:spacing w:line="28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6C3508BF" w14:textId="77777777" w:rsidR="00EF274B"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面积10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以下的，系数</w:t>
            </w:r>
            <w:r>
              <w:rPr>
                <w:rFonts w:ascii="仿宋_GB2312" w:eastAsia="仿宋_GB2312" w:hint="eastAsia"/>
                <w:color w:val="000000" w:themeColor="text1"/>
                <w:szCs w:val="21"/>
              </w:rPr>
              <w:t>0；11－25</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的，系数</w:t>
            </w:r>
            <w:r>
              <w:rPr>
                <w:rFonts w:ascii="仿宋_GB2312" w:eastAsia="仿宋_GB2312" w:hint="eastAsia"/>
                <w:color w:val="000000" w:themeColor="text1"/>
                <w:szCs w:val="21"/>
              </w:rPr>
              <w:t>1；26－40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int="eastAsia"/>
                <w:color w:val="000000" w:themeColor="text1"/>
                <w:szCs w:val="21"/>
              </w:rPr>
              <w:t>2，以此类推。2.造成尘土飞扬，严重污染环境的，系数为9。</w:t>
            </w:r>
          </w:p>
        </w:tc>
        <w:tc>
          <w:tcPr>
            <w:tcW w:w="1628" w:type="dxa"/>
            <w:shd w:val="clear" w:color="auto" w:fill="auto"/>
            <w:vAlign w:val="center"/>
          </w:tcPr>
          <w:p w14:paraId="499D6C51" w14:textId="77777777" w:rsidR="00EF274B"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罚款数额＝10000×（1+区域系数+情节系数+变量系数）</w:t>
            </w:r>
          </w:p>
        </w:tc>
        <w:tc>
          <w:tcPr>
            <w:tcW w:w="2929" w:type="dxa"/>
            <w:gridSpan w:val="2"/>
            <w:shd w:val="clear" w:color="auto" w:fill="auto"/>
            <w:vAlign w:val="center"/>
          </w:tcPr>
          <w:p w14:paraId="37512CAD" w14:textId="77777777" w:rsidR="00EF274B" w:rsidRDefault="00EF274B">
            <w:pPr>
              <w:spacing w:line="280" w:lineRule="exact"/>
              <w:rPr>
                <w:rFonts w:ascii="仿宋_GB2312" w:eastAsia="仿宋_GB2312"/>
                <w:strike/>
                <w:color w:val="000000" w:themeColor="text1"/>
                <w:szCs w:val="21"/>
              </w:rPr>
            </w:pPr>
          </w:p>
        </w:tc>
      </w:tr>
      <w:tr w:rsidR="00EF274B" w14:paraId="69C488F3" w14:textId="77777777">
        <w:trPr>
          <w:gridAfter w:val="3"/>
          <w:wAfter w:w="5858" w:type="dxa"/>
          <w:trHeight w:val="2193"/>
        </w:trPr>
        <w:tc>
          <w:tcPr>
            <w:tcW w:w="706" w:type="dxa"/>
            <w:shd w:val="clear" w:color="auto" w:fill="auto"/>
            <w:vAlign w:val="center"/>
          </w:tcPr>
          <w:p w14:paraId="6B6839A1"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16</w:t>
            </w:r>
          </w:p>
        </w:tc>
        <w:tc>
          <w:tcPr>
            <w:tcW w:w="1441" w:type="dxa"/>
            <w:shd w:val="clear" w:color="auto" w:fill="auto"/>
            <w:vAlign w:val="center"/>
          </w:tcPr>
          <w:p w14:paraId="1877D7DE"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未按规定处置或覆盖建筑土方、工程渣土、建筑垃圾</w:t>
            </w:r>
          </w:p>
        </w:tc>
        <w:tc>
          <w:tcPr>
            <w:tcW w:w="2867" w:type="dxa"/>
            <w:shd w:val="clear" w:color="auto" w:fill="auto"/>
            <w:vAlign w:val="center"/>
          </w:tcPr>
          <w:p w14:paraId="48A11539" w14:textId="77777777" w:rsidR="00EF274B"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违反条款：第八十二条第二款；</w:t>
            </w:r>
          </w:p>
          <w:p w14:paraId="66B800AC" w14:textId="77777777" w:rsidR="00EF274B"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处罚条款：第一百二十条：责令限期改正，处一万元以上十万元以下罚款；拒不改正的，责令停工整治或者停业整治。</w:t>
            </w:r>
          </w:p>
        </w:tc>
        <w:tc>
          <w:tcPr>
            <w:tcW w:w="1103" w:type="dxa"/>
            <w:shd w:val="clear" w:color="auto" w:fill="auto"/>
            <w:vAlign w:val="center"/>
          </w:tcPr>
          <w:p w14:paraId="3BFEC5F0" w14:textId="77777777" w:rsidR="00EF274B" w:rsidRDefault="00000000">
            <w:pPr>
              <w:spacing w:line="280" w:lineRule="exact"/>
              <w:jc w:val="center"/>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auto"/>
            <w:vAlign w:val="center"/>
          </w:tcPr>
          <w:p w14:paraId="37FC60E7" w14:textId="77777777" w:rsidR="00EF274B" w:rsidRDefault="00000000">
            <w:pPr>
              <w:spacing w:line="28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681E5A27" w14:textId="77777777" w:rsidR="00EF274B"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占地面积10</w:t>
            </w:r>
            <w:r>
              <w:rPr>
                <w:rFonts w:ascii="Batang" w:eastAsia="Batang" w:hAnsi="Batang" w:cs="Batang" w:hint="eastAsia"/>
                <w:color w:val="000000" w:themeColor="text1"/>
                <w:szCs w:val="21"/>
              </w:rPr>
              <w:t>㎡</w:t>
            </w:r>
            <w:r>
              <w:rPr>
                <w:rFonts w:ascii="仿宋_GB2312" w:eastAsia="仿宋_GB2312" w:hint="eastAsia"/>
                <w:color w:val="000000" w:themeColor="text1"/>
                <w:szCs w:val="21"/>
              </w:rPr>
              <w:t>以下的，系数0；11－15</w:t>
            </w:r>
            <w:r>
              <w:rPr>
                <w:rFonts w:ascii="Batang" w:eastAsia="Batang" w:hAnsi="Batang" w:cs="Batang" w:hint="eastAsia"/>
                <w:color w:val="000000" w:themeColor="text1"/>
                <w:szCs w:val="21"/>
              </w:rPr>
              <w:t>㎡</w:t>
            </w:r>
            <w:r>
              <w:rPr>
                <w:rFonts w:ascii="仿宋_GB2312" w:eastAsia="仿宋_GB2312" w:hint="eastAsia"/>
                <w:color w:val="000000" w:themeColor="text1"/>
                <w:szCs w:val="21"/>
              </w:rPr>
              <w:t>的，系数1；16－20</w:t>
            </w:r>
            <w:r>
              <w:rPr>
                <w:rFonts w:ascii="Batang" w:eastAsia="Batang" w:hAnsi="Batang" w:cs="Batang" w:hint="eastAsia"/>
                <w:color w:val="000000" w:themeColor="text1"/>
                <w:szCs w:val="21"/>
              </w:rPr>
              <w:t>㎡</w:t>
            </w:r>
            <w:r>
              <w:rPr>
                <w:rFonts w:ascii="仿宋_GB2312" w:eastAsia="仿宋_GB2312" w:hint="eastAsia"/>
                <w:color w:val="000000" w:themeColor="text1"/>
                <w:szCs w:val="21"/>
              </w:rPr>
              <w:t>系数2，以此类推。2.造成尘土飞扬，严重污染环境的，系数为9。</w:t>
            </w:r>
          </w:p>
        </w:tc>
        <w:tc>
          <w:tcPr>
            <w:tcW w:w="1628" w:type="dxa"/>
            <w:shd w:val="clear" w:color="auto" w:fill="auto"/>
            <w:vAlign w:val="center"/>
          </w:tcPr>
          <w:p w14:paraId="6F757B02" w14:textId="77777777" w:rsidR="00EF274B"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罚款数额＝10000×（1+区域系数+情节系数+变量系数）</w:t>
            </w:r>
          </w:p>
        </w:tc>
        <w:tc>
          <w:tcPr>
            <w:tcW w:w="2929" w:type="dxa"/>
            <w:gridSpan w:val="2"/>
            <w:shd w:val="clear" w:color="auto" w:fill="auto"/>
            <w:vAlign w:val="center"/>
          </w:tcPr>
          <w:p w14:paraId="08FCEAB3" w14:textId="77777777" w:rsidR="00EF274B" w:rsidRDefault="00EF274B">
            <w:pPr>
              <w:spacing w:line="280" w:lineRule="exact"/>
              <w:rPr>
                <w:rFonts w:ascii="仿宋_GB2312" w:eastAsia="仿宋_GB2312"/>
                <w:color w:val="000000" w:themeColor="text1"/>
                <w:szCs w:val="21"/>
              </w:rPr>
            </w:pPr>
          </w:p>
        </w:tc>
      </w:tr>
      <w:tr w:rsidR="00EF274B" w14:paraId="6CD07280" w14:textId="77777777">
        <w:trPr>
          <w:gridAfter w:val="3"/>
          <w:wAfter w:w="5858" w:type="dxa"/>
          <w:trHeight w:val="479"/>
        </w:trPr>
        <w:tc>
          <w:tcPr>
            <w:tcW w:w="15104" w:type="dxa"/>
            <w:gridSpan w:val="10"/>
            <w:shd w:val="clear" w:color="auto" w:fill="auto"/>
            <w:vAlign w:val="center"/>
          </w:tcPr>
          <w:p w14:paraId="33C6CDC3" w14:textId="77777777" w:rsidR="00EF274B" w:rsidRDefault="00000000">
            <w:pPr>
              <w:pStyle w:val="20"/>
              <w:jc w:val="center"/>
              <w:rPr>
                <w:rFonts w:ascii="仿宋_GB2312" w:eastAsia="仿宋_GB2312"/>
                <w:color w:val="000000" w:themeColor="text1"/>
                <w:szCs w:val="21"/>
              </w:rPr>
            </w:pPr>
            <w:bookmarkStart w:id="47" w:name="_Toc781149717"/>
            <w:r>
              <w:rPr>
                <w:rFonts w:hint="eastAsia"/>
                <w:color w:val="000000" w:themeColor="text1"/>
              </w:rPr>
              <w:lastRenderedPageBreak/>
              <w:t>《北京市建设工程施工现场管理办法》案由13项</w:t>
            </w:r>
            <w:bookmarkEnd w:id="47"/>
          </w:p>
        </w:tc>
      </w:tr>
      <w:tr w:rsidR="00EF274B" w14:paraId="5DF48CAA" w14:textId="77777777">
        <w:trPr>
          <w:gridAfter w:val="3"/>
          <w:wAfter w:w="5858" w:type="dxa"/>
          <w:trHeight w:val="771"/>
        </w:trPr>
        <w:tc>
          <w:tcPr>
            <w:tcW w:w="706" w:type="dxa"/>
            <w:shd w:val="clear" w:color="auto" w:fill="auto"/>
            <w:vAlign w:val="center"/>
          </w:tcPr>
          <w:p w14:paraId="13C58F57"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1D18B361" w14:textId="77777777" w:rsidR="00EF274B" w:rsidRDefault="00000000">
            <w:pPr>
              <w:rPr>
                <w:rFonts w:ascii="仿宋_GB2312" w:eastAsia="仿宋_GB2312"/>
                <w:color w:val="000000" w:themeColor="text1"/>
              </w:rPr>
            </w:pPr>
            <w:r>
              <w:rPr>
                <w:rFonts w:ascii="仿宋_GB2312" w:eastAsia="仿宋_GB2312" w:hint="eastAsia"/>
                <w:color w:val="000000" w:themeColor="text1"/>
              </w:rPr>
              <w:t>建设单位未按标准设置围挡</w:t>
            </w:r>
          </w:p>
        </w:tc>
        <w:tc>
          <w:tcPr>
            <w:tcW w:w="2867" w:type="dxa"/>
            <w:shd w:val="clear" w:color="auto" w:fill="auto"/>
            <w:vAlign w:val="center"/>
          </w:tcPr>
          <w:p w14:paraId="57A6619C"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违反条款：第二十三条第（一）项；</w:t>
            </w:r>
          </w:p>
          <w:p w14:paraId="24FB818E"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14:paraId="5FA5DCEE" w14:textId="77777777" w:rsidR="00EF274B" w:rsidRDefault="00000000">
            <w:pPr>
              <w:jc w:val="center"/>
              <w:rPr>
                <w:rFonts w:ascii="仿宋_GB2312" w:eastAsia="仿宋_GB2312" w:hAnsi="宋体"/>
                <w:color w:val="000000" w:themeColor="text1"/>
                <w:szCs w:val="21"/>
              </w:rPr>
            </w:pPr>
            <w:r>
              <w:rPr>
                <w:rFonts w:ascii="仿宋_GB2312" w:eastAsia="仿宋_GB2312" w:hAnsi="宋体"/>
                <w:color w:val="000000" w:themeColor="text1"/>
                <w:szCs w:val="21"/>
              </w:rPr>
              <w:t>10000</w:t>
            </w:r>
          </w:p>
        </w:tc>
        <w:tc>
          <w:tcPr>
            <w:tcW w:w="990" w:type="dxa"/>
            <w:shd w:val="clear" w:color="auto" w:fill="auto"/>
            <w:vAlign w:val="center"/>
          </w:tcPr>
          <w:p w14:paraId="79198713"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635FE454"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1.未按标准设置围挡长度1</w:t>
            </w:r>
            <w:r>
              <w:rPr>
                <w:rFonts w:ascii="仿宋_GB2312" w:eastAsia="仿宋_GB2312"/>
                <w:color w:val="000000" w:themeColor="text1"/>
                <w:szCs w:val="21"/>
              </w:rPr>
              <w:t>6</w:t>
            </w:r>
            <w:r>
              <w:rPr>
                <w:rFonts w:ascii="仿宋_GB2312" w:eastAsia="仿宋_GB2312" w:hint="eastAsia"/>
                <w:color w:val="000000" w:themeColor="text1"/>
                <w:szCs w:val="21"/>
              </w:rPr>
              <w:t>-</w:t>
            </w:r>
            <w:r>
              <w:rPr>
                <w:rFonts w:ascii="仿宋_GB2312" w:eastAsia="仿宋_GB2312"/>
                <w:color w:val="000000" w:themeColor="text1"/>
                <w:szCs w:val="21"/>
              </w:rPr>
              <w:t>30</w:t>
            </w:r>
            <w:r>
              <w:rPr>
                <w:rFonts w:ascii="仿宋_GB2312" w:eastAsia="仿宋_GB2312" w:hint="eastAsia"/>
                <w:color w:val="000000" w:themeColor="text1"/>
                <w:szCs w:val="21"/>
              </w:rPr>
              <w:t>米的，系数1；</w:t>
            </w:r>
            <w:r>
              <w:rPr>
                <w:rFonts w:ascii="仿宋_GB2312" w:eastAsia="仿宋_GB2312"/>
                <w:color w:val="000000" w:themeColor="text1"/>
                <w:szCs w:val="21"/>
              </w:rPr>
              <w:t>31</w:t>
            </w:r>
            <w:r>
              <w:rPr>
                <w:rFonts w:ascii="仿宋_GB2312" w:eastAsia="仿宋_GB2312" w:hint="eastAsia"/>
                <w:color w:val="000000" w:themeColor="text1"/>
                <w:szCs w:val="21"/>
              </w:rPr>
              <w:t>-</w:t>
            </w:r>
            <w:r>
              <w:rPr>
                <w:rFonts w:ascii="仿宋_GB2312" w:eastAsia="仿宋_GB2312"/>
                <w:color w:val="000000" w:themeColor="text1"/>
                <w:szCs w:val="21"/>
              </w:rPr>
              <w:t>45</w:t>
            </w:r>
            <w:r>
              <w:rPr>
                <w:rFonts w:ascii="仿宋_GB2312" w:eastAsia="仿宋_GB2312" w:hint="eastAsia"/>
                <w:color w:val="000000" w:themeColor="text1"/>
                <w:szCs w:val="21"/>
              </w:rPr>
              <w:t>米的，系数2，以此类推；2.期间发生危害公共安全行为的，系数9。</w:t>
            </w:r>
          </w:p>
        </w:tc>
        <w:tc>
          <w:tcPr>
            <w:tcW w:w="1628" w:type="dxa"/>
            <w:shd w:val="clear" w:color="auto" w:fill="auto"/>
            <w:vAlign w:val="center"/>
          </w:tcPr>
          <w:p w14:paraId="70C7513D"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罚款数额＝10000×（1＋区域系数＋情节系数＋变量系数）</w:t>
            </w:r>
          </w:p>
        </w:tc>
        <w:tc>
          <w:tcPr>
            <w:tcW w:w="2929" w:type="dxa"/>
            <w:gridSpan w:val="2"/>
            <w:shd w:val="clear" w:color="auto" w:fill="auto"/>
            <w:vAlign w:val="center"/>
          </w:tcPr>
          <w:p w14:paraId="2984927D" w14:textId="77777777" w:rsidR="00EF274B" w:rsidRDefault="00EF274B">
            <w:pPr>
              <w:rPr>
                <w:rFonts w:ascii="仿宋_GB2312" w:eastAsia="仿宋_GB2312" w:hAnsi="宋体" w:cs="宋体"/>
                <w:strike/>
                <w:color w:val="000000" w:themeColor="text1"/>
                <w:kern w:val="0"/>
                <w:szCs w:val="21"/>
              </w:rPr>
            </w:pPr>
          </w:p>
        </w:tc>
      </w:tr>
      <w:tr w:rsidR="00EF274B" w14:paraId="6D6422B6" w14:textId="77777777">
        <w:trPr>
          <w:gridAfter w:val="3"/>
          <w:wAfter w:w="5858" w:type="dxa"/>
          <w:trHeight w:val="771"/>
        </w:trPr>
        <w:tc>
          <w:tcPr>
            <w:tcW w:w="706" w:type="dxa"/>
            <w:shd w:val="clear" w:color="auto" w:fill="auto"/>
            <w:vAlign w:val="center"/>
          </w:tcPr>
          <w:p w14:paraId="09C54C0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7101413D" w14:textId="77777777" w:rsidR="00EF274B" w:rsidRDefault="00000000">
            <w:pPr>
              <w:rPr>
                <w:rFonts w:ascii="仿宋_GB2312" w:eastAsia="仿宋_GB2312"/>
                <w:color w:val="000000" w:themeColor="text1"/>
              </w:rPr>
            </w:pPr>
            <w:r>
              <w:rPr>
                <w:rFonts w:ascii="仿宋_GB2312" w:eastAsia="仿宋_GB2312" w:hint="eastAsia"/>
                <w:color w:val="000000" w:themeColor="text1"/>
              </w:rPr>
              <w:t>施工单位未对围挡进行维护</w:t>
            </w:r>
          </w:p>
        </w:tc>
        <w:tc>
          <w:tcPr>
            <w:tcW w:w="2867" w:type="dxa"/>
            <w:shd w:val="clear" w:color="auto" w:fill="auto"/>
            <w:vAlign w:val="center"/>
          </w:tcPr>
          <w:p w14:paraId="5830A590"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违反条款：第二十三条第（一）项；</w:t>
            </w:r>
          </w:p>
          <w:p w14:paraId="5D4C6E6F"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14:paraId="58359275" w14:textId="77777777" w:rsidR="00EF274B" w:rsidRDefault="00000000">
            <w:pPr>
              <w:jc w:val="center"/>
              <w:rPr>
                <w:rFonts w:ascii="仿宋_GB2312" w:eastAsia="仿宋_GB2312"/>
                <w:color w:val="000000" w:themeColor="text1"/>
                <w:szCs w:val="21"/>
              </w:rPr>
            </w:pPr>
            <w:r>
              <w:rPr>
                <w:rFonts w:ascii="仿宋_GB2312" w:eastAsia="仿宋_GB2312"/>
                <w:color w:val="000000" w:themeColor="text1"/>
                <w:szCs w:val="21"/>
              </w:rPr>
              <w:t>10000</w:t>
            </w:r>
          </w:p>
        </w:tc>
        <w:tc>
          <w:tcPr>
            <w:tcW w:w="990" w:type="dxa"/>
            <w:shd w:val="clear" w:color="auto" w:fill="auto"/>
            <w:vAlign w:val="center"/>
          </w:tcPr>
          <w:p w14:paraId="1A406F31"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34F678BA"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1.未按规定管护围挡长度</w:t>
            </w:r>
            <w:r>
              <w:rPr>
                <w:rFonts w:ascii="仿宋_GB2312" w:eastAsia="仿宋_GB2312"/>
                <w:color w:val="000000" w:themeColor="text1"/>
                <w:szCs w:val="21"/>
              </w:rPr>
              <w:t>16</w:t>
            </w:r>
            <w:r>
              <w:rPr>
                <w:rFonts w:ascii="仿宋_GB2312" w:eastAsia="仿宋_GB2312" w:hint="eastAsia"/>
                <w:color w:val="000000" w:themeColor="text1"/>
                <w:szCs w:val="21"/>
              </w:rPr>
              <w:t>-</w:t>
            </w:r>
            <w:r>
              <w:rPr>
                <w:rFonts w:ascii="仿宋_GB2312" w:eastAsia="仿宋_GB2312"/>
                <w:color w:val="000000" w:themeColor="text1"/>
                <w:szCs w:val="21"/>
              </w:rPr>
              <w:t>30</w:t>
            </w:r>
            <w:r>
              <w:rPr>
                <w:rFonts w:ascii="仿宋_GB2312" w:eastAsia="仿宋_GB2312" w:hint="eastAsia"/>
                <w:color w:val="000000" w:themeColor="text1"/>
                <w:szCs w:val="21"/>
              </w:rPr>
              <w:t>米的，系数1；</w:t>
            </w:r>
            <w:r>
              <w:rPr>
                <w:rFonts w:ascii="仿宋_GB2312" w:eastAsia="仿宋_GB2312"/>
                <w:color w:val="000000" w:themeColor="text1"/>
                <w:szCs w:val="21"/>
              </w:rPr>
              <w:t>31</w:t>
            </w:r>
            <w:r>
              <w:rPr>
                <w:rFonts w:ascii="仿宋_GB2312" w:eastAsia="仿宋_GB2312" w:hint="eastAsia"/>
                <w:color w:val="000000" w:themeColor="text1"/>
                <w:szCs w:val="21"/>
              </w:rPr>
              <w:t>-</w:t>
            </w:r>
            <w:r>
              <w:rPr>
                <w:rFonts w:ascii="仿宋_GB2312" w:eastAsia="仿宋_GB2312"/>
                <w:color w:val="000000" w:themeColor="text1"/>
                <w:szCs w:val="21"/>
              </w:rPr>
              <w:t>45</w:t>
            </w:r>
            <w:r>
              <w:rPr>
                <w:rFonts w:ascii="仿宋_GB2312" w:eastAsia="仿宋_GB2312" w:hint="eastAsia"/>
                <w:color w:val="000000" w:themeColor="text1"/>
                <w:szCs w:val="21"/>
              </w:rPr>
              <w:t>米的，系数2，以此类推。2.期间发生危害公共安全行为的，系数</w:t>
            </w:r>
            <w:r>
              <w:rPr>
                <w:rFonts w:ascii="仿宋_GB2312" w:eastAsia="仿宋_GB2312"/>
                <w:color w:val="000000" w:themeColor="text1"/>
                <w:szCs w:val="21"/>
              </w:rPr>
              <w:t>9</w:t>
            </w:r>
            <w:r>
              <w:rPr>
                <w:rFonts w:ascii="仿宋_GB2312" w:eastAsia="仿宋_GB2312" w:hint="eastAsia"/>
                <w:color w:val="000000" w:themeColor="text1"/>
                <w:szCs w:val="21"/>
              </w:rPr>
              <w:t>。</w:t>
            </w:r>
          </w:p>
        </w:tc>
        <w:tc>
          <w:tcPr>
            <w:tcW w:w="1628" w:type="dxa"/>
            <w:shd w:val="clear" w:color="auto" w:fill="auto"/>
            <w:vAlign w:val="center"/>
          </w:tcPr>
          <w:p w14:paraId="6E824DCF"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w:t>
            </w:r>
            <w:r>
              <w:rPr>
                <w:rFonts w:ascii="仿宋_GB2312" w:eastAsia="仿宋_GB2312"/>
                <w:color w:val="000000" w:themeColor="text1"/>
                <w:szCs w:val="21"/>
              </w:rPr>
              <w:t>10000</w:t>
            </w:r>
            <w:r>
              <w:rPr>
                <w:rFonts w:ascii="仿宋_GB2312" w:eastAsia="仿宋_GB2312" w:hAnsi="宋体" w:hint="eastAsia"/>
                <w:color w:val="000000" w:themeColor="text1"/>
                <w:szCs w:val="21"/>
              </w:rPr>
              <w:t>×（1+区域系数+情节系数+变量系数）</w:t>
            </w:r>
          </w:p>
        </w:tc>
        <w:tc>
          <w:tcPr>
            <w:tcW w:w="2929" w:type="dxa"/>
            <w:gridSpan w:val="2"/>
            <w:shd w:val="clear" w:color="auto" w:fill="auto"/>
            <w:vAlign w:val="center"/>
          </w:tcPr>
          <w:p w14:paraId="17F00107" w14:textId="77777777" w:rsidR="00EF274B" w:rsidRDefault="00EF274B">
            <w:pPr>
              <w:rPr>
                <w:rFonts w:ascii="仿宋_GB2312" w:eastAsia="仿宋_GB2312" w:hAnsi="宋体" w:cs="宋体"/>
                <w:strike/>
                <w:color w:val="000000" w:themeColor="text1"/>
                <w:kern w:val="0"/>
                <w:szCs w:val="21"/>
              </w:rPr>
            </w:pPr>
          </w:p>
        </w:tc>
      </w:tr>
      <w:tr w:rsidR="00EF274B" w14:paraId="642F28F3" w14:textId="77777777">
        <w:trPr>
          <w:gridAfter w:val="3"/>
          <w:wAfter w:w="5858" w:type="dxa"/>
          <w:trHeight w:val="2591"/>
        </w:trPr>
        <w:tc>
          <w:tcPr>
            <w:tcW w:w="706" w:type="dxa"/>
            <w:shd w:val="clear" w:color="auto" w:fill="auto"/>
            <w:vAlign w:val="center"/>
          </w:tcPr>
          <w:p w14:paraId="359490A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shd w:val="clear" w:color="auto" w:fill="auto"/>
            <w:vAlign w:val="center"/>
          </w:tcPr>
          <w:p w14:paraId="1F7E76A4"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市政基础设施工程因特殊情况不能进行围挡的未设置警示标志（或未在工程危险部位采取防护措施）</w:t>
            </w:r>
          </w:p>
        </w:tc>
        <w:tc>
          <w:tcPr>
            <w:tcW w:w="2867" w:type="dxa"/>
            <w:shd w:val="clear" w:color="auto" w:fill="auto"/>
            <w:vAlign w:val="center"/>
          </w:tcPr>
          <w:p w14:paraId="519A43D9"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违反条款：第二十三条第（一）项；</w:t>
            </w:r>
          </w:p>
          <w:p w14:paraId="2629C69B"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14:paraId="2BB4FBEE" w14:textId="77777777" w:rsidR="00EF274B" w:rsidRDefault="00000000">
            <w:pPr>
              <w:jc w:val="center"/>
              <w:rPr>
                <w:rFonts w:ascii="仿宋_GB2312" w:eastAsia="仿宋_GB2312"/>
                <w:color w:val="000000" w:themeColor="text1"/>
                <w:szCs w:val="21"/>
              </w:rPr>
            </w:pPr>
            <w:r>
              <w:rPr>
                <w:rFonts w:ascii="仿宋_GB2312" w:eastAsia="仿宋_GB2312"/>
                <w:color w:val="000000" w:themeColor="text1"/>
                <w:szCs w:val="21"/>
              </w:rPr>
              <w:t>10000</w:t>
            </w:r>
          </w:p>
        </w:tc>
        <w:tc>
          <w:tcPr>
            <w:tcW w:w="990" w:type="dxa"/>
            <w:shd w:val="clear" w:color="auto" w:fill="auto"/>
            <w:vAlign w:val="center"/>
          </w:tcPr>
          <w:p w14:paraId="5931A836"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610EF5C8" w14:textId="77777777" w:rsidR="00EF274B" w:rsidRDefault="00000000">
            <w:pPr>
              <w:rPr>
                <w:rFonts w:ascii="仿宋_GB2312" w:eastAsia="仿宋_GB2312" w:hAnsi="宋体"/>
                <w:color w:val="000000" w:themeColor="text1"/>
                <w:szCs w:val="21"/>
              </w:rPr>
            </w:pPr>
            <w:r>
              <w:rPr>
                <w:rFonts w:ascii="仿宋_GB2312" w:eastAsia="仿宋_GB2312" w:hint="eastAsia"/>
                <w:color w:val="000000" w:themeColor="text1"/>
                <w:szCs w:val="21"/>
              </w:rPr>
              <w:t>1.违法行为持续时间较长，或者未设置警示标志或者防护措施的长度、面积较大的，发生在人口密集地区的，系数</w:t>
            </w:r>
            <w:r>
              <w:rPr>
                <w:rFonts w:ascii="仿宋_GB2312" w:eastAsia="仿宋_GB2312"/>
                <w:color w:val="000000" w:themeColor="text1"/>
                <w:szCs w:val="21"/>
              </w:rPr>
              <w:t>5-9</w:t>
            </w:r>
            <w:r>
              <w:rPr>
                <w:rFonts w:ascii="仿宋_GB2312" w:eastAsia="仿宋_GB2312" w:hint="eastAsia"/>
                <w:color w:val="000000" w:themeColor="text1"/>
                <w:szCs w:val="21"/>
              </w:rPr>
              <w:t>；2.期间发生危害公共安全行为的，系数9。</w:t>
            </w:r>
          </w:p>
        </w:tc>
        <w:tc>
          <w:tcPr>
            <w:tcW w:w="1628" w:type="dxa"/>
            <w:shd w:val="clear" w:color="auto" w:fill="auto"/>
            <w:vAlign w:val="center"/>
          </w:tcPr>
          <w:p w14:paraId="15F7F584" w14:textId="77777777" w:rsidR="00EF274B" w:rsidRDefault="00000000">
            <w:pPr>
              <w:rPr>
                <w:rFonts w:ascii="仿宋_GB2312" w:eastAsia="仿宋_GB2312" w:hAnsi="宋体"/>
                <w:color w:val="000000" w:themeColor="text1"/>
                <w:szCs w:val="21"/>
              </w:rPr>
            </w:pPr>
            <w:r>
              <w:rPr>
                <w:rFonts w:ascii="仿宋_GB2312" w:eastAsia="仿宋_GB2312" w:hAnsi="宋体" w:hint="eastAsia"/>
                <w:color w:val="000000" w:themeColor="text1"/>
                <w:szCs w:val="21"/>
              </w:rPr>
              <w:t>罚款数额</w:t>
            </w:r>
            <w:r>
              <w:rPr>
                <w:rFonts w:ascii="仿宋_GB2312" w:eastAsia="仿宋_GB2312" w:hint="eastAsia"/>
                <w:color w:val="000000" w:themeColor="text1"/>
                <w:szCs w:val="21"/>
              </w:rPr>
              <w:t>＝</w:t>
            </w:r>
            <w:r>
              <w:rPr>
                <w:rFonts w:ascii="仿宋_GB2312" w:eastAsia="仿宋_GB2312" w:hAnsi="宋体"/>
                <w:color w:val="000000" w:themeColor="text1"/>
                <w:szCs w:val="21"/>
              </w:rPr>
              <w:t>10</w:t>
            </w:r>
            <w:r>
              <w:rPr>
                <w:rFonts w:ascii="仿宋_GB2312" w:eastAsia="仿宋_GB2312" w:hAnsi="宋体" w:hint="eastAsia"/>
                <w:color w:val="000000" w:themeColor="text1"/>
                <w:szCs w:val="21"/>
              </w:rPr>
              <w:t>000×（1+区域系数+情节系数+变量系数）</w:t>
            </w:r>
          </w:p>
        </w:tc>
        <w:tc>
          <w:tcPr>
            <w:tcW w:w="2929" w:type="dxa"/>
            <w:gridSpan w:val="2"/>
            <w:shd w:val="clear" w:color="auto" w:fill="auto"/>
            <w:vAlign w:val="center"/>
          </w:tcPr>
          <w:p w14:paraId="64928618" w14:textId="77777777" w:rsidR="00EF274B" w:rsidRDefault="00EF274B">
            <w:pPr>
              <w:rPr>
                <w:rFonts w:ascii="仿宋_GB2312" w:eastAsia="仿宋_GB2312" w:hAnsi="宋体" w:cs="宋体"/>
                <w:color w:val="000000" w:themeColor="text1"/>
                <w:kern w:val="0"/>
                <w:szCs w:val="21"/>
              </w:rPr>
            </w:pPr>
          </w:p>
        </w:tc>
      </w:tr>
      <w:tr w:rsidR="00EF274B" w14:paraId="33CE70FC" w14:textId="77777777">
        <w:trPr>
          <w:gridAfter w:val="3"/>
          <w:wAfter w:w="5858" w:type="dxa"/>
          <w:trHeight w:val="2660"/>
        </w:trPr>
        <w:tc>
          <w:tcPr>
            <w:tcW w:w="706" w:type="dxa"/>
            <w:shd w:val="clear" w:color="auto" w:fill="auto"/>
            <w:vAlign w:val="center"/>
          </w:tcPr>
          <w:p w14:paraId="0042D12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4</w:t>
            </w:r>
          </w:p>
        </w:tc>
        <w:tc>
          <w:tcPr>
            <w:tcW w:w="1441" w:type="dxa"/>
            <w:shd w:val="clear" w:color="auto" w:fill="auto"/>
            <w:vAlign w:val="center"/>
          </w:tcPr>
          <w:p w14:paraId="1E5E03E8" w14:textId="77777777" w:rsidR="00EF274B" w:rsidRDefault="00000000">
            <w:pPr>
              <w:rPr>
                <w:rFonts w:ascii="仿宋_GB2312" w:eastAsia="仿宋_GB2312"/>
                <w:color w:val="000000" w:themeColor="text1"/>
              </w:rPr>
            </w:pPr>
            <w:r>
              <w:rPr>
                <w:rFonts w:ascii="仿宋_GB2312" w:eastAsia="仿宋_GB2312" w:hint="eastAsia"/>
                <w:color w:val="000000" w:themeColor="text1"/>
              </w:rPr>
              <w:t>未按规定对施工现场道路、场地进行硬化、覆盖或者绿化</w:t>
            </w:r>
          </w:p>
        </w:tc>
        <w:tc>
          <w:tcPr>
            <w:tcW w:w="2867" w:type="dxa"/>
            <w:shd w:val="clear" w:color="auto" w:fill="auto"/>
            <w:vAlign w:val="center"/>
          </w:tcPr>
          <w:p w14:paraId="17C8AD1B"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违反条款：第二十三条第（二）项；</w:t>
            </w:r>
          </w:p>
          <w:p w14:paraId="08A5B429"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14:paraId="57FD4A15"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10000</w:t>
            </w:r>
          </w:p>
        </w:tc>
        <w:tc>
          <w:tcPr>
            <w:tcW w:w="990" w:type="dxa"/>
            <w:shd w:val="clear" w:color="auto" w:fill="auto"/>
            <w:vAlign w:val="center"/>
          </w:tcPr>
          <w:p w14:paraId="2B0FE285"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B71C875"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未硬化、覆盖或者绿化面积</w:t>
            </w:r>
            <w:r>
              <w:rPr>
                <w:rFonts w:ascii="仿宋_GB2312" w:eastAsia="仿宋_GB2312" w:hAnsi="宋体" w:cs="宋体"/>
                <w:color w:val="000000" w:themeColor="text1"/>
                <w:kern w:val="0"/>
                <w:szCs w:val="21"/>
              </w:rPr>
              <w:t>10</w:t>
            </w:r>
            <w:r>
              <w:rPr>
                <w:rFonts w:ascii="Batang" w:eastAsia="Batang" w:hAnsi="Batang" w:cs="Batang" w:hint="eastAsia"/>
                <w:color w:val="000000" w:themeColor="text1"/>
                <w:kern w:val="0"/>
                <w:szCs w:val="21"/>
              </w:rPr>
              <w:t>㎡</w:t>
            </w:r>
            <w:r>
              <w:rPr>
                <w:rFonts w:ascii="仿宋_GB2312" w:eastAsia="仿宋_GB2312" w:hAnsi="仿宋_GB2312" w:cs="仿宋_GB2312" w:hint="eastAsia"/>
                <w:color w:val="000000" w:themeColor="text1"/>
                <w:kern w:val="0"/>
                <w:szCs w:val="21"/>
              </w:rPr>
              <w:t>以下的，系数</w:t>
            </w:r>
            <w:r>
              <w:rPr>
                <w:rFonts w:ascii="仿宋_GB2312" w:eastAsia="仿宋_GB2312" w:hAnsi="宋体" w:cs="宋体" w:hint="eastAsia"/>
                <w:color w:val="000000" w:themeColor="text1"/>
                <w:kern w:val="0"/>
                <w:szCs w:val="21"/>
              </w:rPr>
              <w:t>0；</w:t>
            </w:r>
            <w:r>
              <w:rPr>
                <w:rFonts w:ascii="仿宋_GB2312" w:eastAsia="仿宋_GB2312" w:hAnsi="宋体" w:cs="宋体"/>
                <w:color w:val="000000" w:themeColor="text1"/>
                <w:kern w:val="0"/>
                <w:szCs w:val="21"/>
              </w:rPr>
              <w:t>11</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25</w:t>
            </w:r>
            <w:r>
              <w:rPr>
                <w:rFonts w:ascii="Batang" w:eastAsia="Batang" w:hAnsi="Batang" w:cs="Batang" w:hint="eastAsia"/>
                <w:color w:val="000000" w:themeColor="text1"/>
                <w:kern w:val="0"/>
                <w:szCs w:val="21"/>
              </w:rPr>
              <w:t>㎡</w:t>
            </w:r>
            <w:r>
              <w:rPr>
                <w:rFonts w:ascii="仿宋_GB2312" w:eastAsia="仿宋_GB2312" w:hAnsi="仿宋_GB2312" w:cs="仿宋_GB2312" w:hint="eastAsia"/>
                <w:color w:val="000000" w:themeColor="text1"/>
                <w:kern w:val="0"/>
                <w:szCs w:val="21"/>
              </w:rPr>
              <w:t>的，系数</w:t>
            </w:r>
            <w:r>
              <w:rPr>
                <w:rFonts w:ascii="仿宋_GB2312" w:eastAsia="仿宋_GB2312" w:hAnsi="宋体" w:cs="宋体" w:hint="eastAsia"/>
                <w:color w:val="000000" w:themeColor="text1"/>
                <w:kern w:val="0"/>
                <w:szCs w:val="21"/>
              </w:rPr>
              <w:t>1；</w:t>
            </w:r>
            <w:r>
              <w:rPr>
                <w:rFonts w:ascii="仿宋_GB2312" w:eastAsia="仿宋_GB2312" w:hAnsi="宋体" w:cs="宋体"/>
                <w:color w:val="000000" w:themeColor="text1"/>
                <w:kern w:val="0"/>
                <w:szCs w:val="21"/>
              </w:rPr>
              <w:t>26</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40</w:t>
            </w:r>
            <w:r>
              <w:rPr>
                <w:rFonts w:ascii="Batang" w:eastAsia="Batang" w:hAnsi="Batang" w:cs="Batang" w:hint="eastAsia"/>
                <w:color w:val="000000" w:themeColor="text1"/>
                <w:kern w:val="0"/>
                <w:szCs w:val="21"/>
              </w:rPr>
              <w:t>㎡</w:t>
            </w:r>
            <w:r>
              <w:rPr>
                <w:rFonts w:ascii="仿宋_GB2312" w:eastAsia="仿宋_GB2312" w:hAnsi="仿宋_GB2312" w:cs="仿宋_GB2312" w:hint="eastAsia"/>
                <w:color w:val="000000" w:themeColor="text1"/>
                <w:kern w:val="0"/>
                <w:szCs w:val="21"/>
              </w:rPr>
              <w:t>系数</w:t>
            </w:r>
            <w:r>
              <w:rPr>
                <w:rFonts w:ascii="仿宋_GB2312" w:eastAsia="仿宋_GB2312" w:hAnsi="宋体" w:cs="宋体" w:hint="eastAsia"/>
                <w:color w:val="000000" w:themeColor="text1"/>
                <w:kern w:val="0"/>
                <w:szCs w:val="21"/>
              </w:rPr>
              <w:t>2，以此类推。</w:t>
            </w:r>
          </w:p>
        </w:tc>
        <w:tc>
          <w:tcPr>
            <w:tcW w:w="1628" w:type="dxa"/>
            <w:shd w:val="clear" w:color="auto" w:fill="auto"/>
            <w:vAlign w:val="center"/>
          </w:tcPr>
          <w:p w14:paraId="7723F68F"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w:t>
            </w:r>
            <w:r>
              <w:rPr>
                <w:rFonts w:ascii="仿宋_GB2312" w:eastAsia="仿宋_GB2312" w:hint="eastAsia"/>
                <w:color w:val="000000" w:themeColor="text1"/>
                <w:szCs w:val="21"/>
              </w:rPr>
              <w:t>＝</w:t>
            </w:r>
            <w:r>
              <w:rPr>
                <w:rFonts w:ascii="仿宋_GB2312" w:eastAsia="仿宋_GB2312" w:hAnsi="宋体" w:cs="宋体"/>
                <w:color w:val="000000" w:themeColor="text1"/>
                <w:kern w:val="0"/>
                <w:szCs w:val="21"/>
              </w:rPr>
              <w:t>10</w:t>
            </w:r>
            <w:r>
              <w:rPr>
                <w:rFonts w:ascii="仿宋_GB2312" w:eastAsia="仿宋_GB2312" w:hAnsi="宋体" w:cs="宋体" w:hint="eastAsia"/>
                <w:color w:val="000000" w:themeColor="text1"/>
                <w:kern w:val="0"/>
                <w:szCs w:val="21"/>
              </w:rPr>
              <w:t>000×（1+区域系数+情节系数+变量系数）</w:t>
            </w:r>
          </w:p>
        </w:tc>
        <w:tc>
          <w:tcPr>
            <w:tcW w:w="2929" w:type="dxa"/>
            <w:gridSpan w:val="2"/>
            <w:shd w:val="clear" w:color="auto" w:fill="auto"/>
            <w:vAlign w:val="center"/>
          </w:tcPr>
          <w:p w14:paraId="39B6C5C9" w14:textId="77777777" w:rsidR="00EF274B" w:rsidRDefault="00EF274B">
            <w:pPr>
              <w:rPr>
                <w:rFonts w:ascii="仿宋_GB2312" w:eastAsia="仿宋_GB2312" w:hAnsi="宋体" w:cs="宋体"/>
                <w:strike/>
                <w:color w:val="000000" w:themeColor="text1"/>
                <w:kern w:val="0"/>
                <w:szCs w:val="21"/>
              </w:rPr>
            </w:pPr>
          </w:p>
        </w:tc>
      </w:tr>
      <w:tr w:rsidR="00EF274B" w14:paraId="713E3C07" w14:textId="77777777">
        <w:trPr>
          <w:gridAfter w:val="3"/>
          <w:wAfter w:w="5858" w:type="dxa"/>
          <w:trHeight w:val="2695"/>
        </w:trPr>
        <w:tc>
          <w:tcPr>
            <w:tcW w:w="706" w:type="dxa"/>
            <w:shd w:val="clear" w:color="auto" w:fill="auto"/>
            <w:vAlign w:val="center"/>
          </w:tcPr>
          <w:p w14:paraId="11D13988"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shd w:val="clear" w:color="auto" w:fill="auto"/>
            <w:vAlign w:val="center"/>
          </w:tcPr>
          <w:p w14:paraId="2298E2E9" w14:textId="77777777" w:rsidR="00EF274B" w:rsidRDefault="00000000">
            <w:pPr>
              <w:rPr>
                <w:rFonts w:ascii="仿宋_GB2312" w:eastAsia="仿宋_GB2312"/>
                <w:color w:val="000000" w:themeColor="text1"/>
              </w:rPr>
            </w:pPr>
            <w:r>
              <w:rPr>
                <w:rFonts w:ascii="仿宋_GB2312" w:eastAsia="仿宋_GB2312" w:hint="eastAsia"/>
                <w:color w:val="000000" w:themeColor="text1"/>
              </w:rPr>
              <w:t>施工现场</w:t>
            </w:r>
            <w:r>
              <w:rPr>
                <w:rFonts w:ascii="仿宋_GB2312" w:eastAsia="仿宋_GB2312"/>
                <w:color w:val="000000" w:themeColor="text1"/>
              </w:rPr>
              <w:t>土方</w:t>
            </w:r>
            <w:r>
              <w:rPr>
                <w:rFonts w:ascii="仿宋_GB2312" w:eastAsia="仿宋_GB2312" w:hint="eastAsia"/>
                <w:color w:val="000000" w:themeColor="text1"/>
              </w:rPr>
              <w:t>未</w:t>
            </w:r>
            <w:r>
              <w:rPr>
                <w:rFonts w:ascii="仿宋_GB2312" w:eastAsia="仿宋_GB2312"/>
                <w:color w:val="000000" w:themeColor="text1"/>
              </w:rPr>
              <w:t>集中堆放</w:t>
            </w:r>
            <w:r>
              <w:rPr>
                <w:rFonts w:ascii="仿宋_GB2312" w:eastAsia="仿宋_GB2312" w:hint="eastAsia"/>
                <w:color w:val="000000" w:themeColor="text1"/>
              </w:rPr>
              <w:t>或者未</w:t>
            </w:r>
            <w:r>
              <w:rPr>
                <w:rFonts w:ascii="仿宋_GB2312" w:eastAsia="仿宋_GB2312"/>
                <w:color w:val="000000" w:themeColor="text1"/>
              </w:rPr>
              <w:t>采取覆盖</w:t>
            </w:r>
            <w:r>
              <w:rPr>
                <w:rFonts w:ascii="仿宋_GB2312" w:eastAsia="仿宋_GB2312" w:hint="eastAsia"/>
                <w:color w:val="000000" w:themeColor="text1"/>
              </w:rPr>
              <w:t>、</w:t>
            </w:r>
            <w:r>
              <w:rPr>
                <w:rFonts w:ascii="仿宋_GB2312" w:eastAsia="仿宋_GB2312"/>
                <w:color w:val="000000" w:themeColor="text1"/>
              </w:rPr>
              <w:t>固化等措施</w:t>
            </w:r>
          </w:p>
        </w:tc>
        <w:tc>
          <w:tcPr>
            <w:tcW w:w="2867" w:type="dxa"/>
            <w:shd w:val="clear" w:color="auto" w:fill="auto"/>
            <w:vAlign w:val="center"/>
          </w:tcPr>
          <w:p w14:paraId="5E45C994"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违反条款：第二十三条第（二）项；</w:t>
            </w:r>
          </w:p>
          <w:p w14:paraId="365310CD"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14:paraId="2BB860BD" w14:textId="77777777" w:rsidR="00EF274B" w:rsidRDefault="00000000">
            <w:pPr>
              <w:jc w:val="center"/>
              <w:rPr>
                <w:rFonts w:ascii="仿宋_GB2312" w:eastAsia="仿宋_GB2312"/>
                <w:color w:val="000000" w:themeColor="text1"/>
                <w:szCs w:val="21"/>
              </w:rPr>
            </w:pPr>
            <w:r>
              <w:rPr>
                <w:rFonts w:ascii="仿宋_GB2312" w:eastAsia="仿宋_GB2312"/>
                <w:color w:val="000000" w:themeColor="text1"/>
                <w:szCs w:val="21"/>
              </w:rPr>
              <w:t>10000</w:t>
            </w:r>
          </w:p>
        </w:tc>
        <w:tc>
          <w:tcPr>
            <w:tcW w:w="990" w:type="dxa"/>
            <w:shd w:val="clear" w:color="auto" w:fill="auto"/>
            <w:vAlign w:val="center"/>
          </w:tcPr>
          <w:p w14:paraId="5B640B73"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28181DFC" w14:textId="77777777" w:rsidR="00EF274B" w:rsidRDefault="00000000">
            <w:pPr>
              <w:rPr>
                <w:rFonts w:ascii="仿宋_GB2312" w:eastAsia="仿宋_GB2312" w:hAnsi="宋体"/>
                <w:color w:val="000000" w:themeColor="text1"/>
                <w:szCs w:val="21"/>
              </w:rPr>
            </w:pPr>
            <w:r>
              <w:rPr>
                <w:rFonts w:ascii="仿宋_GB2312" w:eastAsia="仿宋_GB2312" w:hAnsi="宋体" w:hint="eastAsia"/>
                <w:color w:val="000000" w:themeColor="text1"/>
                <w:szCs w:val="21"/>
              </w:rPr>
              <w:t>1.面积10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以下的，系数</w:t>
            </w:r>
            <w:r>
              <w:rPr>
                <w:rFonts w:ascii="仿宋_GB2312" w:eastAsia="仿宋_GB2312" w:hAnsi="宋体" w:hint="eastAsia"/>
                <w:color w:val="000000" w:themeColor="text1"/>
                <w:szCs w:val="21"/>
              </w:rPr>
              <w:t>0；11－</w:t>
            </w:r>
            <w:r>
              <w:rPr>
                <w:rFonts w:ascii="仿宋_GB2312" w:eastAsia="仿宋_GB2312" w:hAnsi="宋体"/>
                <w:color w:val="000000" w:themeColor="text1"/>
                <w:szCs w:val="21"/>
              </w:rPr>
              <w:t>2</w:t>
            </w:r>
            <w:r>
              <w:rPr>
                <w:rFonts w:ascii="仿宋_GB2312" w:eastAsia="仿宋_GB2312" w:hAnsi="宋体" w:hint="eastAsia"/>
                <w:color w:val="000000" w:themeColor="text1"/>
                <w:szCs w:val="21"/>
              </w:rPr>
              <w:t>5</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的，系数</w:t>
            </w:r>
            <w:r>
              <w:rPr>
                <w:rFonts w:ascii="仿宋_GB2312" w:eastAsia="仿宋_GB2312" w:hAnsi="宋体" w:hint="eastAsia"/>
                <w:color w:val="000000" w:themeColor="text1"/>
                <w:szCs w:val="21"/>
              </w:rPr>
              <w:t>1；</w:t>
            </w:r>
            <w:r>
              <w:rPr>
                <w:rFonts w:ascii="仿宋_GB2312" w:eastAsia="仿宋_GB2312" w:hAnsi="宋体"/>
                <w:color w:val="000000" w:themeColor="text1"/>
                <w:szCs w:val="21"/>
              </w:rPr>
              <w:t>26</w:t>
            </w:r>
            <w:r>
              <w:rPr>
                <w:rFonts w:ascii="仿宋_GB2312" w:eastAsia="仿宋_GB2312" w:hAnsi="宋体" w:hint="eastAsia"/>
                <w:color w:val="000000" w:themeColor="text1"/>
                <w:szCs w:val="21"/>
              </w:rPr>
              <w:t>－</w:t>
            </w:r>
            <w:r>
              <w:rPr>
                <w:rFonts w:ascii="仿宋_GB2312" w:eastAsia="仿宋_GB2312" w:hAnsi="宋体"/>
                <w:color w:val="000000" w:themeColor="text1"/>
                <w:szCs w:val="21"/>
              </w:rPr>
              <w:t>4</w:t>
            </w:r>
            <w:r>
              <w:rPr>
                <w:rFonts w:ascii="仿宋_GB2312" w:eastAsia="仿宋_GB2312" w:hAnsi="宋体" w:hint="eastAsia"/>
                <w:color w:val="000000" w:themeColor="text1"/>
                <w:szCs w:val="21"/>
              </w:rPr>
              <w:t>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Ansi="宋体" w:hint="eastAsia"/>
                <w:color w:val="000000" w:themeColor="text1"/>
                <w:szCs w:val="21"/>
              </w:rPr>
              <w:t>2，以此类推。2.造成尘土飞扬，严重污染环境的，系数为9。</w:t>
            </w:r>
          </w:p>
        </w:tc>
        <w:tc>
          <w:tcPr>
            <w:tcW w:w="1628" w:type="dxa"/>
            <w:shd w:val="clear" w:color="auto" w:fill="auto"/>
            <w:vAlign w:val="center"/>
          </w:tcPr>
          <w:p w14:paraId="404312E8"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w:t>
            </w:r>
            <w:r>
              <w:rPr>
                <w:rFonts w:ascii="仿宋_GB2312" w:eastAsia="仿宋_GB2312" w:hint="eastAsia"/>
                <w:color w:val="000000" w:themeColor="text1"/>
                <w:szCs w:val="21"/>
              </w:rPr>
              <w:t>＝</w:t>
            </w:r>
            <w:r>
              <w:rPr>
                <w:rFonts w:ascii="仿宋_GB2312" w:eastAsia="仿宋_GB2312" w:hAnsi="宋体" w:cs="宋体" w:hint="eastAsia"/>
                <w:color w:val="000000" w:themeColor="text1"/>
                <w:kern w:val="0"/>
                <w:szCs w:val="21"/>
              </w:rPr>
              <w:t>10000×（1+区域系数+情节系数+变量系数）</w:t>
            </w:r>
          </w:p>
        </w:tc>
        <w:tc>
          <w:tcPr>
            <w:tcW w:w="2929" w:type="dxa"/>
            <w:gridSpan w:val="2"/>
            <w:shd w:val="clear" w:color="auto" w:fill="auto"/>
            <w:vAlign w:val="center"/>
          </w:tcPr>
          <w:p w14:paraId="68391742" w14:textId="77777777" w:rsidR="00EF274B" w:rsidRDefault="00EF274B">
            <w:pPr>
              <w:rPr>
                <w:rFonts w:ascii="仿宋_GB2312" w:eastAsia="仿宋_GB2312" w:hAnsi="宋体" w:cs="宋体"/>
                <w:strike/>
                <w:color w:val="000000" w:themeColor="text1"/>
                <w:kern w:val="0"/>
                <w:szCs w:val="21"/>
              </w:rPr>
            </w:pPr>
          </w:p>
        </w:tc>
      </w:tr>
      <w:tr w:rsidR="00EF274B" w14:paraId="2716F172" w14:textId="77777777">
        <w:trPr>
          <w:gridAfter w:val="3"/>
          <w:wAfter w:w="5858" w:type="dxa"/>
          <w:trHeight w:val="2672"/>
        </w:trPr>
        <w:tc>
          <w:tcPr>
            <w:tcW w:w="706" w:type="dxa"/>
            <w:shd w:val="clear" w:color="auto" w:fill="auto"/>
            <w:vAlign w:val="center"/>
          </w:tcPr>
          <w:p w14:paraId="7B91DED0"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c>
          <w:tcPr>
            <w:tcW w:w="1441" w:type="dxa"/>
            <w:shd w:val="clear" w:color="auto" w:fill="auto"/>
            <w:vAlign w:val="center"/>
          </w:tcPr>
          <w:p w14:paraId="261DBE96"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建设单位</w:t>
            </w:r>
            <w:r>
              <w:rPr>
                <w:rFonts w:ascii="仿宋_GB2312" w:eastAsia="仿宋_GB2312" w:hAnsi="宋体" w:cs="宋体" w:hint="eastAsia"/>
                <w:color w:val="000000" w:themeColor="text1"/>
                <w:kern w:val="0"/>
                <w:szCs w:val="21"/>
              </w:rPr>
              <w:t>未对暂时不开发的空地进行绿化</w:t>
            </w:r>
          </w:p>
        </w:tc>
        <w:tc>
          <w:tcPr>
            <w:tcW w:w="2867" w:type="dxa"/>
            <w:shd w:val="clear" w:color="auto" w:fill="auto"/>
            <w:vAlign w:val="center"/>
          </w:tcPr>
          <w:p w14:paraId="5E253F0E"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违反条款：第二十三条第（二）项；</w:t>
            </w:r>
          </w:p>
          <w:p w14:paraId="55F0EFA0"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14:paraId="1725AA6A" w14:textId="77777777" w:rsidR="00EF274B" w:rsidRDefault="00000000">
            <w:pPr>
              <w:jc w:val="center"/>
              <w:rPr>
                <w:rFonts w:ascii="仿宋_GB2312" w:eastAsia="仿宋_GB2312"/>
                <w:color w:val="000000" w:themeColor="text1"/>
                <w:szCs w:val="21"/>
              </w:rPr>
            </w:pPr>
            <w:r>
              <w:rPr>
                <w:rFonts w:ascii="仿宋_GB2312" w:eastAsia="仿宋_GB2312"/>
                <w:color w:val="000000" w:themeColor="text1"/>
                <w:szCs w:val="21"/>
              </w:rPr>
              <w:t>10000</w:t>
            </w:r>
          </w:p>
        </w:tc>
        <w:tc>
          <w:tcPr>
            <w:tcW w:w="990" w:type="dxa"/>
            <w:shd w:val="clear" w:color="auto" w:fill="auto"/>
            <w:vAlign w:val="center"/>
          </w:tcPr>
          <w:p w14:paraId="1B075D75"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049906C8"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1.面积1000</w:t>
            </w:r>
            <w:r>
              <w:rPr>
                <w:rFonts w:ascii="Batang" w:eastAsia="Batang" w:hAnsi="Batang" w:cs="Batang" w:hint="eastAsia"/>
                <w:color w:val="000000" w:themeColor="text1"/>
                <w:kern w:val="0"/>
                <w:szCs w:val="21"/>
              </w:rPr>
              <w:t>㎡</w:t>
            </w:r>
            <w:r>
              <w:rPr>
                <w:rFonts w:ascii="仿宋_GB2312" w:eastAsia="仿宋_GB2312" w:hAnsi="仿宋_GB2312" w:cs="仿宋_GB2312" w:hint="eastAsia"/>
                <w:color w:val="000000" w:themeColor="text1"/>
                <w:kern w:val="0"/>
                <w:szCs w:val="21"/>
              </w:rPr>
              <w:t>以内，变量系数为</w:t>
            </w:r>
            <w:r>
              <w:rPr>
                <w:rFonts w:ascii="仿宋_GB2312" w:eastAsia="仿宋_GB2312" w:hAnsi="宋体" w:cs="宋体" w:hint="eastAsia"/>
                <w:color w:val="000000" w:themeColor="text1"/>
                <w:kern w:val="0"/>
                <w:szCs w:val="21"/>
              </w:rPr>
              <w:t>0，</w:t>
            </w:r>
            <w:r>
              <w:rPr>
                <w:rFonts w:ascii="仿宋_GB2312" w:eastAsia="仿宋_GB2312" w:hAnsi="宋体"/>
                <w:color w:val="000000" w:themeColor="text1"/>
                <w:szCs w:val="21"/>
              </w:rPr>
              <w:t>1000</w:t>
            </w:r>
            <w:r>
              <w:rPr>
                <w:rFonts w:ascii="仿宋_GB2312" w:eastAsia="仿宋_GB2312" w:hAnsi="宋体" w:hint="eastAsia"/>
                <w:color w:val="000000" w:themeColor="text1"/>
                <w:szCs w:val="21"/>
              </w:rPr>
              <w:t>－15</w:t>
            </w:r>
            <w:r>
              <w:rPr>
                <w:rFonts w:ascii="仿宋_GB2312" w:eastAsia="仿宋_GB2312" w:hAnsi="宋体"/>
                <w:color w:val="000000" w:themeColor="text1"/>
                <w:szCs w:val="21"/>
              </w:rPr>
              <w:t>00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的，系数</w:t>
            </w:r>
            <w:r>
              <w:rPr>
                <w:rFonts w:ascii="仿宋_GB2312" w:eastAsia="仿宋_GB2312" w:hAnsi="宋体" w:hint="eastAsia"/>
                <w:color w:val="000000" w:themeColor="text1"/>
                <w:szCs w:val="21"/>
              </w:rPr>
              <w:t>1；1</w:t>
            </w:r>
            <w:r>
              <w:rPr>
                <w:rFonts w:ascii="仿宋_GB2312" w:eastAsia="仿宋_GB2312" w:hAnsi="宋体"/>
                <w:color w:val="000000" w:themeColor="text1"/>
                <w:szCs w:val="21"/>
              </w:rPr>
              <w:t>500</w:t>
            </w:r>
            <w:r>
              <w:rPr>
                <w:rFonts w:ascii="仿宋_GB2312" w:eastAsia="仿宋_GB2312" w:hAnsi="宋体" w:hint="eastAsia"/>
                <w:color w:val="000000" w:themeColor="text1"/>
                <w:szCs w:val="21"/>
              </w:rPr>
              <w:t>－2000</w:t>
            </w:r>
            <w:r>
              <w:rPr>
                <w:rFonts w:ascii="Batang" w:eastAsia="Batang" w:hAnsi="Batang" w:cs="Batang" w:hint="eastAsia"/>
                <w:color w:val="000000" w:themeColor="text1"/>
                <w:szCs w:val="21"/>
              </w:rPr>
              <w:t>㎡</w:t>
            </w:r>
            <w:r>
              <w:rPr>
                <w:rFonts w:ascii="Batang" w:hAnsi="Batang" w:cs="Batang"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Ansi="宋体" w:hint="eastAsia"/>
                <w:color w:val="000000" w:themeColor="text1"/>
                <w:szCs w:val="21"/>
              </w:rPr>
              <w:t>2，以此类推</w:t>
            </w:r>
            <w:r>
              <w:rPr>
                <w:rFonts w:ascii="仿宋_GB2312" w:eastAsia="仿宋_GB2312" w:hAnsi="宋体" w:cs="宋体" w:hint="eastAsia"/>
                <w:color w:val="000000" w:themeColor="text1"/>
                <w:kern w:val="0"/>
                <w:szCs w:val="21"/>
              </w:rPr>
              <w:t>；2.尘土飞扬，对环境造成严重影响的，系数9</w:t>
            </w:r>
          </w:p>
        </w:tc>
        <w:tc>
          <w:tcPr>
            <w:tcW w:w="1628" w:type="dxa"/>
            <w:shd w:val="clear" w:color="auto" w:fill="auto"/>
            <w:vAlign w:val="center"/>
          </w:tcPr>
          <w:p w14:paraId="7DA5DFC0"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w:t>
            </w:r>
            <w:r>
              <w:rPr>
                <w:rFonts w:ascii="仿宋_GB2312" w:eastAsia="仿宋_GB2312" w:hint="eastAsia"/>
                <w:color w:val="000000" w:themeColor="text1"/>
                <w:szCs w:val="21"/>
              </w:rPr>
              <w:t>＝</w:t>
            </w:r>
            <w:r>
              <w:rPr>
                <w:rFonts w:ascii="仿宋_GB2312" w:eastAsia="仿宋_GB2312" w:hAnsi="宋体" w:cs="宋体"/>
                <w:color w:val="000000" w:themeColor="text1"/>
                <w:kern w:val="0"/>
                <w:szCs w:val="21"/>
              </w:rPr>
              <w:t>10</w:t>
            </w:r>
            <w:r>
              <w:rPr>
                <w:rFonts w:ascii="仿宋_GB2312" w:eastAsia="仿宋_GB2312" w:hAnsi="宋体" w:cs="宋体" w:hint="eastAsia"/>
                <w:color w:val="000000" w:themeColor="text1"/>
                <w:kern w:val="0"/>
                <w:szCs w:val="21"/>
              </w:rPr>
              <w:t>000×（1+区域系数+情节系数+变量系数）</w:t>
            </w:r>
          </w:p>
        </w:tc>
        <w:tc>
          <w:tcPr>
            <w:tcW w:w="2929" w:type="dxa"/>
            <w:gridSpan w:val="2"/>
            <w:shd w:val="clear" w:color="auto" w:fill="auto"/>
            <w:vAlign w:val="center"/>
          </w:tcPr>
          <w:p w14:paraId="5F85B253" w14:textId="77777777" w:rsidR="00EF274B" w:rsidRDefault="00EF274B">
            <w:pPr>
              <w:rPr>
                <w:rFonts w:ascii="仿宋_GB2312" w:eastAsia="仿宋_GB2312" w:hAnsi="宋体" w:cs="宋体"/>
                <w:strike/>
                <w:color w:val="000000" w:themeColor="text1"/>
                <w:kern w:val="0"/>
                <w:szCs w:val="21"/>
              </w:rPr>
            </w:pPr>
          </w:p>
        </w:tc>
      </w:tr>
      <w:tr w:rsidR="00EF274B" w14:paraId="47327997" w14:textId="77777777">
        <w:trPr>
          <w:gridAfter w:val="3"/>
          <w:wAfter w:w="5858" w:type="dxa"/>
          <w:trHeight w:val="2580"/>
        </w:trPr>
        <w:tc>
          <w:tcPr>
            <w:tcW w:w="706" w:type="dxa"/>
            <w:shd w:val="clear" w:color="auto" w:fill="auto"/>
            <w:vAlign w:val="center"/>
          </w:tcPr>
          <w:p w14:paraId="36396D5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7</w:t>
            </w:r>
          </w:p>
        </w:tc>
        <w:tc>
          <w:tcPr>
            <w:tcW w:w="1441" w:type="dxa"/>
            <w:shd w:val="clear" w:color="auto" w:fill="auto"/>
            <w:vAlign w:val="center"/>
          </w:tcPr>
          <w:p w14:paraId="54249505" w14:textId="77777777" w:rsidR="00EF274B" w:rsidRDefault="00000000">
            <w:pPr>
              <w:rPr>
                <w:rFonts w:ascii="仿宋_GB2312" w:eastAsia="仿宋_GB2312" w:hAnsi="宋体" w:cs="宋体"/>
                <w:dstrike/>
                <w:color w:val="000000" w:themeColor="text1"/>
                <w:sz w:val="24"/>
              </w:rPr>
            </w:pPr>
            <w:r>
              <w:rPr>
                <w:rFonts w:ascii="仿宋_GB2312" w:eastAsia="仿宋_GB2312" w:hint="eastAsia"/>
                <w:color w:val="000000" w:themeColor="text1"/>
              </w:rPr>
              <w:t>施工现场未采取洒水措施防止扬尘</w:t>
            </w:r>
          </w:p>
        </w:tc>
        <w:tc>
          <w:tcPr>
            <w:tcW w:w="2867" w:type="dxa"/>
            <w:shd w:val="clear" w:color="auto" w:fill="auto"/>
            <w:vAlign w:val="center"/>
          </w:tcPr>
          <w:p w14:paraId="1A75C8AB"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违反条款：第二十三条第（三）项；</w:t>
            </w:r>
          </w:p>
          <w:p w14:paraId="33A01885"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14:paraId="1FD97C56" w14:textId="77777777" w:rsidR="00EF274B" w:rsidRDefault="00000000">
            <w:pPr>
              <w:jc w:val="center"/>
              <w:rPr>
                <w:rFonts w:ascii="仿宋_GB2312" w:eastAsia="仿宋_GB2312"/>
                <w:color w:val="000000" w:themeColor="text1"/>
                <w:szCs w:val="21"/>
              </w:rPr>
            </w:pPr>
            <w:r>
              <w:rPr>
                <w:rFonts w:ascii="仿宋_GB2312" w:eastAsia="仿宋_GB2312" w:hAnsi="宋体" w:cs="宋体"/>
                <w:color w:val="000000" w:themeColor="text1"/>
                <w:kern w:val="0"/>
                <w:szCs w:val="21"/>
              </w:rPr>
              <w:t>10000</w:t>
            </w:r>
          </w:p>
        </w:tc>
        <w:tc>
          <w:tcPr>
            <w:tcW w:w="990" w:type="dxa"/>
            <w:shd w:val="clear" w:color="auto" w:fill="auto"/>
            <w:vAlign w:val="center"/>
          </w:tcPr>
          <w:p w14:paraId="7583B6CC"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59089BDB" w14:textId="77777777" w:rsidR="00EF274B"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1.面积10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以下的，系数</w:t>
            </w:r>
            <w:r>
              <w:rPr>
                <w:rFonts w:ascii="仿宋_GB2312" w:eastAsia="仿宋_GB2312" w:hint="eastAsia"/>
                <w:color w:val="000000" w:themeColor="text1"/>
                <w:szCs w:val="21"/>
              </w:rPr>
              <w:t>0；11－25</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的，系数</w:t>
            </w:r>
            <w:r>
              <w:rPr>
                <w:rFonts w:ascii="仿宋_GB2312" w:eastAsia="仿宋_GB2312" w:hint="eastAsia"/>
                <w:color w:val="000000" w:themeColor="text1"/>
                <w:szCs w:val="21"/>
              </w:rPr>
              <w:t>1；26－40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int="eastAsia"/>
                <w:color w:val="000000" w:themeColor="text1"/>
                <w:szCs w:val="21"/>
              </w:rPr>
              <w:t>2，以此类推。2.造成尘土飞扬，严重污染环境的，系数为</w:t>
            </w:r>
            <w:r>
              <w:rPr>
                <w:rFonts w:ascii="仿宋_GB2312" w:eastAsia="仿宋_GB2312"/>
                <w:color w:val="000000" w:themeColor="text1"/>
                <w:szCs w:val="21"/>
              </w:rPr>
              <w:t>9</w:t>
            </w:r>
            <w:r>
              <w:rPr>
                <w:rFonts w:ascii="仿宋_GB2312" w:eastAsia="仿宋_GB2312" w:hint="eastAsia"/>
                <w:color w:val="000000" w:themeColor="text1"/>
                <w:szCs w:val="21"/>
              </w:rPr>
              <w:t>。</w:t>
            </w:r>
          </w:p>
        </w:tc>
        <w:tc>
          <w:tcPr>
            <w:tcW w:w="1628" w:type="dxa"/>
            <w:shd w:val="clear" w:color="auto" w:fill="auto"/>
            <w:vAlign w:val="center"/>
          </w:tcPr>
          <w:p w14:paraId="3A500231"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w:t>
            </w:r>
            <w:r>
              <w:rPr>
                <w:rFonts w:ascii="仿宋_GB2312" w:eastAsia="仿宋_GB2312" w:hint="eastAsia"/>
                <w:color w:val="000000" w:themeColor="text1"/>
                <w:szCs w:val="21"/>
              </w:rPr>
              <w:t>＝</w:t>
            </w:r>
            <w:r>
              <w:rPr>
                <w:rFonts w:ascii="仿宋_GB2312" w:eastAsia="仿宋_GB2312" w:hAnsi="宋体" w:cs="宋体"/>
                <w:color w:val="000000" w:themeColor="text1"/>
                <w:kern w:val="0"/>
                <w:szCs w:val="21"/>
              </w:rPr>
              <w:t>10</w:t>
            </w:r>
            <w:r>
              <w:rPr>
                <w:rFonts w:ascii="仿宋_GB2312" w:eastAsia="仿宋_GB2312" w:hAnsi="宋体" w:cs="宋体" w:hint="eastAsia"/>
                <w:color w:val="000000" w:themeColor="text1"/>
                <w:kern w:val="0"/>
                <w:szCs w:val="21"/>
              </w:rPr>
              <w:t>000×（1+区域系数+情节系数+变量系数）</w:t>
            </w:r>
          </w:p>
        </w:tc>
        <w:tc>
          <w:tcPr>
            <w:tcW w:w="2929" w:type="dxa"/>
            <w:gridSpan w:val="2"/>
            <w:shd w:val="clear" w:color="auto" w:fill="auto"/>
            <w:vAlign w:val="center"/>
          </w:tcPr>
          <w:p w14:paraId="2A70DF47" w14:textId="77777777" w:rsidR="00EF274B" w:rsidRDefault="00EF274B">
            <w:pPr>
              <w:rPr>
                <w:rFonts w:ascii="仿宋_GB2312" w:eastAsia="仿宋_GB2312" w:hAnsi="宋体" w:cs="宋体"/>
                <w:strike/>
                <w:color w:val="000000" w:themeColor="text1"/>
                <w:kern w:val="0"/>
                <w:szCs w:val="21"/>
              </w:rPr>
            </w:pPr>
          </w:p>
        </w:tc>
      </w:tr>
      <w:tr w:rsidR="00EF274B" w14:paraId="14D8DD3F" w14:textId="77777777">
        <w:trPr>
          <w:gridAfter w:val="3"/>
          <w:wAfter w:w="5858" w:type="dxa"/>
          <w:trHeight w:val="2637"/>
        </w:trPr>
        <w:tc>
          <w:tcPr>
            <w:tcW w:w="706" w:type="dxa"/>
            <w:shd w:val="clear" w:color="auto" w:fill="auto"/>
            <w:vAlign w:val="center"/>
          </w:tcPr>
          <w:p w14:paraId="766F64AD"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8</w:t>
            </w:r>
          </w:p>
        </w:tc>
        <w:tc>
          <w:tcPr>
            <w:tcW w:w="1441" w:type="dxa"/>
            <w:shd w:val="clear" w:color="auto" w:fill="auto"/>
            <w:vAlign w:val="center"/>
          </w:tcPr>
          <w:p w14:paraId="2A764459" w14:textId="77777777" w:rsidR="00EF274B" w:rsidRDefault="00000000">
            <w:pPr>
              <w:rPr>
                <w:rFonts w:ascii="仿宋_GB2312" w:eastAsia="仿宋_GB2312"/>
                <w:color w:val="000000" w:themeColor="text1"/>
              </w:rPr>
            </w:pPr>
            <w:r>
              <w:rPr>
                <w:rFonts w:ascii="仿宋_GB2312" w:eastAsia="仿宋_GB2312" w:hint="eastAsia"/>
                <w:color w:val="000000" w:themeColor="text1"/>
              </w:rPr>
              <w:t>拆除作业时未采取洒水措施防止扬尘</w:t>
            </w:r>
          </w:p>
        </w:tc>
        <w:tc>
          <w:tcPr>
            <w:tcW w:w="2867" w:type="dxa"/>
            <w:shd w:val="clear" w:color="auto" w:fill="auto"/>
            <w:vAlign w:val="center"/>
          </w:tcPr>
          <w:p w14:paraId="1628DBC8"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违反条款：第二十三条第（三）项；</w:t>
            </w:r>
          </w:p>
          <w:p w14:paraId="38844C24"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14:paraId="4669DBAB" w14:textId="77777777" w:rsidR="00EF274B" w:rsidRDefault="00000000">
            <w:pPr>
              <w:jc w:val="center"/>
              <w:rPr>
                <w:rFonts w:ascii="仿宋_GB2312" w:eastAsia="仿宋_GB2312" w:hAnsi="宋体"/>
                <w:color w:val="000000" w:themeColor="text1"/>
                <w:szCs w:val="21"/>
              </w:rPr>
            </w:pPr>
            <w:r>
              <w:rPr>
                <w:rFonts w:ascii="仿宋_GB2312" w:eastAsia="仿宋_GB2312" w:hAnsi="宋体"/>
                <w:color w:val="000000" w:themeColor="text1"/>
                <w:szCs w:val="21"/>
              </w:rPr>
              <w:t>10000</w:t>
            </w:r>
          </w:p>
        </w:tc>
        <w:tc>
          <w:tcPr>
            <w:tcW w:w="990" w:type="dxa"/>
            <w:shd w:val="clear" w:color="auto" w:fill="auto"/>
            <w:vAlign w:val="center"/>
          </w:tcPr>
          <w:p w14:paraId="661CF9BF" w14:textId="77777777" w:rsidR="00EF274B" w:rsidRDefault="00000000">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1</w:t>
            </w:r>
          </w:p>
        </w:tc>
        <w:tc>
          <w:tcPr>
            <w:tcW w:w="3440" w:type="dxa"/>
            <w:gridSpan w:val="2"/>
            <w:shd w:val="clear" w:color="auto" w:fill="auto"/>
            <w:vAlign w:val="center"/>
          </w:tcPr>
          <w:p w14:paraId="00A6114C" w14:textId="77777777" w:rsidR="00EF274B" w:rsidRDefault="00000000">
            <w:pPr>
              <w:spacing w:line="280" w:lineRule="exact"/>
              <w:rPr>
                <w:rFonts w:ascii="仿宋_GB2312" w:eastAsia="仿宋_GB2312"/>
                <w:color w:val="000000" w:themeColor="text1"/>
                <w:szCs w:val="21"/>
              </w:rPr>
            </w:pPr>
            <w:r>
              <w:rPr>
                <w:rFonts w:ascii="仿宋_GB2312" w:eastAsia="仿宋_GB2312" w:hint="eastAsia"/>
                <w:color w:val="000000" w:themeColor="text1"/>
                <w:szCs w:val="21"/>
              </w:rPr>
              <w:t>1.面积10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以下的，系数</w:t>
            </w:r>
            <w:r>
              <w:rPr>
                <w:rFonts w:ascii="仿宋_GB2312" w:eastAsia="仿宋_GB2312" w:hint="eastAsia"/>
                <w:color w:val="000000" w:themeColor="text1"/>
                <w:szCs w:val="21"/>
              </w:rPr>
              <w:t>0；11－25</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的，系数</w:t>
            </w:r>
            <w:r>
              <w:rPr>
                <w:rFonts w:ascii="仿宋_GB2312" w:eastAsia="仿宋_GB2312" w:hint="eastAsia"/>
                <w:color w:val="000000" w:themeColor="text1"/>
                <w:szCs w:val="21"/>
              </w:rPr>
              <w:t>1；26－40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int="eastAsia"/>
                <w:color w:val="000000" w:themeColor="text1"/>
                <w:szCs w:val="21"/>
              </w:rPr>
              <w:t>2，以此类推。2.造成尘土飞扬，严重污染环境的，系数为</w:t>
            </w:r>
            <w:r>
              <w:rPr>
                <w:rFonts w:ascii="仿宋_GB2312" w:eastAsia="仿宋_GB2312"/>
                <w:color w:val="000000" w:themeColor="text1"/>
                <w:szCs w:val="21"/>
              </w:rPr>
              <w:t>9</w:t>
            </w:r>
            <w:r>
              <w:rPr>
                <w:rFonts w:ascii="仿宋_GB2312" w:eastAsia="仿宋_GB2312" w:hint="eastAsia"/>
                <w:color w:val="000000" w:themeColor="text1"/>
                <w:szCs w:val="21"/>
              </w:rPr>
              <w:t>。</w:t>
            </w:r>
          </w:p>
        </w:tc>
        <w:tc>
          <w:tcPr>
            <w:tcW w:w="1628" w:type="dxa"/>
            <w:shd w:val="clear" w:color="auto" w:fill="auto"/>
            <w:vAlign w:val="center"/>
          </w:tcPr>
          <w:p w14:paraId="7DF23C37" w14:textId="77777777" w:rsidR="00EF274B" w:rsidRDefault="00000000">
            <w:pPr>
              <w:rPr>
                <w:rFonts w:ascii="仿宋_GB2312" w:eastAsia="仿宋_GB2312" w:hAnsi="宋体"/>
                <w:color w:val="000000" w:themeColor="text1"/>
                <w:szCs w:val="21"/>
              </w:rPr>
            </w:pPr>
            <w:r>
              <w:rPr>
                <w:rFonts w:ascii="仿宋_GB2312" w:eastAsia="仿宋_GB2312" w:hAnsi="宋体" w:hint="eastAsia"/>
                <w:color w:val="000000" w:themeColor="text1"/>
                <w:szCs w:val="21"/>
              </w:rPr>
              <w:t>罚款数额</w:t>
            </w:r>
            <w:r>
              <w:rPr>
                <w:rFonts w:ascii="仿宋_GB2312" w:eastAsia="仿宋_GB2312" w:hint="eastAsia"/>
                <w:color w:val="000000" w:themeColor="text1"/>
                <w:szCs w:val="21"/>
              </w:rPr>
              <w:t>＝</w:t>
            </w:r>
            <w:r>
              <w:rPr>
                <w:rFonts w:ascii="仿宋_GB2312" w:eastAsia="仿宋_GB2312" w:hAnsi="宋体"/>
                <w:color w:val="000000" w:themeColor="text1"/>
                <w:szCs w:val="21"/>
              </w:rPr>
              <w:t>10000</w:t>
            </w:r>
            <w:r>
              <w:rPr>
                <w:rFonts w:ascii="仿宋_GB2312" w:eastAsia="仿宋_GB2312" w:hAnsi="宋体" w:hint="eastAsia"/>
                <w:color w:val="000000" w:themeColor="text1"/>
                <w:szCs w:val="21"/>
              </w:rPr>
              <w:t>×（1+区域系数+情节系数</w:t>
            </w:r>
            <w:r>
              <w:rPr>
                <w:rFonts w:ascii="仿宋_GB2312" w:eastAsia="仿宋_GB2312" w:hAnsi="宋体" w:cs="宋体" w:hint="eastAsia"/>
                <w:color w:val="000000" w:themeColor="text1"/>
                <w:kern w:val="0"/>
                <w:szCs w:val="21"/>
              </w:rPr>
              <w:t>+变量系数</w:t>
            </w:r>
            <w:r>
              <w:rPr>
                <w:rFonts w:ascii="仿宋_GB2312" w:eastAsia="仿宋_GB2312" w:hAnsi="宋体" w:hint="eastAsia"/>
                <w:color w:val="000000" w:themeColor="text1"/>
                <w:szCs w:val="21"/>
              </w:rPr>
              <w:t>）</w:t>
            </w:r>
          </w:p>
        </w:tc>
        <w:tc>
          <w:tcPr>
            <w:tcW w:w="2929" w:type="dxa"/>
            <w:gridSpan w:val="2"/>
            <w:shd w:val="clear" w:color="auto" w:fill="auto"/>
            <w:vAlign w:val="center"/>
          </w:tcPr>
          <w:p w14:paraId="50FCFF3E" w14:textId="77777777" w:rsidR="00EF274B" w:rsidRDefault="00EF274B">
            <w:pPr>
              <w:rPr>
                <w:rFonts w:ascii="仿宋_GB2312" w:eastAsia="仿宋_GB2312" w:hAnsi="宋体" w:cs="宋体"/>
                <w:strike/>
                <w:color w:val="000000" w:themeColor="text1"/>
                <w:kern w:val="0"/>
                <w:szCs w:val="21"/>
              </w:rPr>
            </w:pPr>
          </w:p>
        </w:tc>
      </w:tr>
      <w:tr w:rsidR="00EF274B" w14:paraId="3F93DCC6" w14:textId="77777777">
        <w:trPr>
          <w:gridAfter w:val="3"/>
          <w:wAfter w:w="5858" w:type="dxa"/>
          <w:trHeight w:val="2568"/>
        </w:trPr>
        <w:tc>
          <w:tcPr>
            <w:tcW w:w="706" w:type="dxa"/>
            <w:shd w:val="clear" w:color="auto" w:fill="auto"/>
            <w:vAlign w:val="center"/>
          </w:tcPr>
          <w:p w14:paraId="5EAC66B1"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9</w:t>
            </w:r>
          </w:p>
        </w:tc>
        <w:tc>
          <w:tcPr>
            <w:tcW w:w="1441" w:type="dxa"/>
            <w:shd w:val="clear" w:color="auto" w:fill="auto"/>
            <w:vAlign w:val="center"/>
          </w:tcPr>
          <w:p w14:paraId="16EC85F8" w14:textId="77777777" w:rsidR="00EF274B" w:rsidRDefault="00000000">
            <w:pPr>
              <w:rPr>
                <w:rFonts w:ascii="仿宋_GB2312" w:eastAsia="仿宋_GB2312"/>
                <w:color w:val="000000" w:themeColor="text1"/>
              </w:rPr>
            </w:pPr>
            <w:r>
              <w:rPr>
                <w:rFonts w:ascii="仿宋_GB2312" w:eastAsia="仿宋_GB2312" w:hint="eastAsia"/>
                <w:color w:val="000000" w:themeColor="text1"/>
              </w:rPr>
              <w:t>可能产生扬尘污染的建筑材料未在库房存放或者未严密遮盖</w:t>
            </w:r>
          </w:p>
        </w:tc>
        <w:tc>
          <w:tcPr>
            <w:tcW w:w="2867" w:type="dxa"/>
            <w:shd w:val="clear" w:color="auto" w:fill="auto"/>
            <w:vAlign w:val="center"/>
          </w:tcPr>
          <w:p w14:paraId="0ADC43A1"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违反条款：第二十三条第（四）项；</w:t>
            </w:r>
          </w:p>
          <w:p w14:paraId="3F1B245F"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14:paraId="0F4F22C9" w14:textId="77777777" w:rsidR="00EF274B" w:rsidRDefault="00000000">
            <w:pPr>
              <w:jc w:val="center"/>
              <w:rPr>
                <w:rFonts w:ascii="仿宋_GB2312" w:eastAsia="仿宋_GB2312"/>
                <w:color w:val="000000" w:themeColor="text1"/>
                <w:szCs w:val="21"/>
              </w:rPr>
            </w:pPr>
            <w:r>
              <w:rPr>
                <w:rFonts w:ascii="仿宋_GB2312" w:eastAsia="仿宋_GB2312"/>
                <w:color w:val="000000" w:themeColor="text1"/>
                <w:szCs w:val="21"/>
              </w:rPr>
              <w:t>10000</w:t>
            </w:r>
          </w:p>
        </w:tc>
        <w:tc>
          <w:tcPr>
            <w:tcW w:w="990" w:type="dxa"/>
            <w:shd w:val="clear" w:color="auto" w:fill="auto"/>
            <w:vAlign w:val="center"/>
          </w:tcPr>
          <w:p w14:paraId="69F63D6D"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269F7895"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面积</w:t>
            </w:r>
            <w:r>
              <w:rPr>
                <w:rFonts w:ascii="仿宋_GB2312" w:eastAsia="仿宋_GB2312"/>
                <w:color w:val="000000" w:themeColor="text1"/>
                <w:szCs w:val="21"/>
              </w:rPr>
              <w:t>10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以下的，系数</w:t>
            </w:r>
            <w:r>
              <w:rPr>
                <w:rFonts w:ascii="仿宋_GB2312" w:eastAsia="仿宋_GB2312" w:hint="eastAsia"/>
                <w:color w:val="000000" w:themeColor="text1"/>
                <w:szCs w:val="21"/>
              </w:rPr>
              <w:t>0；11－</w:t>
            </w:r>
            <w:r>
              <w:rPr>
                <w:rFonts w:ascii="仿宋_GB2312" w:eastAsia="仿宋_GB2312"/>
                <w:color w:val="000000" w:themeColor="text1"/>
                <w:szCs w:val="21"/>
              </w:rPr>
              <w:t>25</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的，系数</w:t>
            </w:r>
            <w:r>
              <w:rPr>
                <w:rFonts w:ascii="仿宋_GB2312" w:eastAsia="仿宋_GB2312" w:hint="eastAsia"/>
                <w:color w:val="000000" w:themeColor="text1"/>
                <w:szCs w:val="21"/>
              </w:rPr>
              <w:t>1；</w:t>
            </w:r>
            <w:r>
              <w:rPr>
                <w:rFonts w:ascii="仿宋_GB2312" w:eastAsia="仿宋_GB2312"/>
                <w:color w:val="000000" w:themeColor="text1"/>
                <w:szCs w:val="21"/>
              </w:rPr>
              <w:t>2</w:t>
            </w:r>
            <w:r>
              <w:rPr>
                <w:rFonts w:ascii="仿宋_GB2312" w:eastAsia="仿宋_GB2312" w:hint="eastAsia"/>
                <w:color w:val="000000" w:themeColor="text1"/>
                <w:szCs w:val="21"/>
              </w:rPr>
              <w:t>6－</w:t>
            </w:r>
            <w:r>
              <w:rPr>
                <w:rFonts w:ascii="仿宋_GB2312" w:eastAsia="仿宋_GB2312"/>
                <w:color w:val="000000" w:themeColor="text1"/>
                <w:szCs w:val="21"/>
              </w:rPr>
              <w:t>40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int="eastAsia"/>
                <w:color w:val="000000" w:themeColor="text1"/>
                <w:szCs w:val="21"/>
              </w:rPr>
              <w:t>2，以此类推。2.造成尘土飞扬，严重污染环境的，系数为9。</w:t>
            </w:r>
          </w:p>
        </w:tc>
        <w:tc>
          <w:tcPr>
            <w:tcW w:w="1628" w:type="dxa"/>
            <w:shd w:val="clear" w:color="auto" w:fill="auto"/>
            <w:vAlign w:val="center"/>
          </w:tcPr>
          <w:p w14:paraId="4EE1BAE1"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w:t>
            </w:r>
            <w:r>
              <w:rPr>
                <w:rFonts w:ascii="仿宋_GB2312" w:eastAsia="仿宋_GB2312"/>
                <w:color w:val="000000" w:themeColor="text1"/>
                <w:szCs w:val="21"/>
              </w:rPr>
              <w:t>10</w:t>
            </w:r>
            <w:r>
              <w:rPr>
                <w:rFonts w:ascii="仿宋_GB2312" w:eastAsia="仿宋_GB2312" w:hint="eastAsia"/>
                <w:color w:val="000000" w:themeColor="text1"/>
                <w:szCs w:val="21"/>
              </w:rPr>
              <w:t>000×（1+区域系数+情节系数+变量系数）</w:t>
            </w:r>
          </w:p>
        </w:tc>
        <w:tc>
          <w:tcPr>
            <w:tcW w:w="2929" w:type="dxa"/>
            <w:gridSpan w:val="2"/>
            <w:shd w:val="clear" w:color="auto" w:fill="auto"/>
            <w:vAlign w:val="center"/>
          </w:tcPr>
          <w:p w14:paraId="44CB1FE8" w14:textId="77777777" w:rsidR="00EF274B" w:rsidRDefault="00000000">
            <w:pPr>
              <w:widowControl/>
              <w:jc w:val="left"/>
              <w:rPr>
                <w:color w:val="000000" w:themeColor="text1"/>
              </w:rPr>
            </w:pPr>
            <w:r>
              <w:rPr>
                <w:rFonts w:ascii="仿宋_GB2312" w:eastAsia="仿宋_GB2312" w:hint="eastAsia"/>
                <w:color w:val="000000" w:themeColor="text1"/>
                <w:szCs w:val="21"/>
              </w:rPr>
              <w:t>适用于施工现场相关违法行为的查处。</w:t>
            </w:r>
          </w:p>
        </w:tc>
      </w:tr>
      <w:tr w:rsidR="00EF274B" w14:paraId="5CBB3CD9" w14:textId="77777777">
        <w:trPr>
          <w:gridAfter w:val="3"/>
          <w:wAfter w:w="5858" w:type="dxa"/>
          <w:trHeight w:val="2602"/>
        </w:trPr>
        <w:tc>
          <w:tcPr>
            <w:tcW w:w="706" w:type="dxa"/>
            <w:shd w:val="clear" w:color="auto" w:fill="auto"/>
            <w:vAlign w:val="center"/>
          </w:tcPr>
          <w:p w14:paraId="26897B70"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10</w:t>
            </w:r>
          </w:p>
        </w:tc>
        <w:tc>
          <w:tcPr>
            <w:tcW w:w="1441" w:type="dxa"/>
            <w:shd w:val="clear" w:color="auto" w:fill="auto"/>
            <w:vAlign w:val="center"/>
          </w:tcPr>
          <w:p w14:paraId="0351338F"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施工现场存放油料未采取防止泄漏和污染措施</w:t>
            </w:r>
          </w:p>
        </w:tc>
        <w:tc>
          <w:tcPr>
            <w:tcW w:w="2867" w:type="dxa"/>
            <w:shd w:val="clear" w:color="auto" w:fill="auto"/>
            <w:vAlign w:val="center"/>
          </w:tcPr>
          <w:p w14:paraId="5D33AD72"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违反条款：第二十三条第（四）项；</w:t>
            </w:r>
          </w:p>
          <w:p w14:paraId="2291C69C"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14:paraId="4D7D1122" w14:textId="77777777" w:rsidR="00EF274B" w:rsidRDefault="00000000">
            <w:pPr>
              <w:jc w:val="center"/>
              <w:rPr>
                <w:rFonts w:ascii="仿宋_GB2312" w:eastAsia="仿宋_GB2312"/>
                <w:color w:val="000000" w:themeColor="text1"/>
                <w:szCs w:val="21"/>
              </w:rPr>
            </w:pPr>
            <w:r>
              <w:rPr>
                <w:rFonts w:ascii="仿宋_GB2312" w:eastAsia="仿宋_GB2312"/>
                <w:color w:val="000000" w:themeColor="text1"/>
                <w:szCs w:val="21"/>
              </w:rPr>
              <w:t>10000</w:t>
            </w:r>
          </w:p>
        </w:tc>
        <w:tc>
          <w:tcPr>
            <w:tcW w:w="990" w:type="dxa"/>
            <w:shd w:val="clear" w:color="auto" w:fill="auto"/>
            <w:vAlign w:val="center"/>
          </w:tcPr>
          <w:p w14:paraId="5207239C"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p w14:paraId="76EE04D7" w14:textId="77777777" w:rsidR="00EF274B" w:rsidRDefault="00EF274B">
            <w:pPr>
              <w:jc w:val="center"/>
              <w:rPr>
                <w:rFonts w:ascii="仿宋_GB2312" w:eastAsia="仿宋_GB2312"/>
                <w:color w:val="000000" w:themeColor="text1"/>
                <w:szCs w:val="21"/>
              </w:rPr>
            </w:pPr>
          </w:p>
        </w:tc>
        <w:tc>
          <w:tcPr>
            <w:tcW w:w="3440" w:type="dxa"/>
            <w:gridSpan w:val="2"/>
            <w:shd w:val="clear" w:color="auto" w:fill="auto"/>
            <w:vAlign w:val="center"/>
          </w:tcPr>
          <w:p w14:paraId="243C9EE6"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面积10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以下的，系数</w:t>
            </w:r>
            <w:r>
              <w:rPr>
                <w:rFonts w:ascii="仿宋_GB2312" w:eastAsia="仿宋_GB2312" w:hint="eastAsia"/>
                <w:color w:val="000000" w:themeColor="text1"/>
                <w:szCs w:val="21"/>
              </w:rPr>
              <w:t>0；11－25</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的，系数</w:t>
            </w:r>
            <w:r>
              <w:rPr>
                <w:rFonts w:ascii="仿宋_GB2312" w:eastAsia="仿宋_GB2312" w:hint="eastAsia"/>
                <w:color w:val="000000" w:themeColor="text1"/>
                <w:szCs w:val="21"/>
              </w:rPr>
              <w:t>1；26－40</w:t>
            </w:r>
            <w:r>
              <w:rPr>
                <w:rFonts w:ascii="Batang" w:eastAsia="Batang" w:hAnsi="Batang" w:cs="Batang" w:hint="eastAsia"/>
                <w:color w:val="000000" w:themeColor="text1"/>
                <w:szCs w:val="21"/>
              </w:rPr>
              <w:t>㎡</w:t>
            </w:r>
            <w:r>
              <w:rPr>
                <w:rFonts w:ascii="仿宋_GB2312" w:eastAsia="仿宋_GB2312" w:hAnsi="仿宋_GB2312" w:cs="仿宋_GB2312" w:hint="eastAsia"/>
                <w:color w:val="000000" w:themeColor="text1"/>
                <w:szCs w:val="21"/>
              </w:rPr>
              <w:t>系数</w:t>
            </w:r>
            <w:r>
              <w:rPr>
                <w:rFonts w:ascii="仿宋_GB2312" w:eastAsia="仿宋_GB2312" w:hint="eastAsia"/>
                <w:color w:val="000000" w:themeColor="text1"/>
                <w:szCs w:val="21"/>
              </w:rPr>
              <w:t>2，以此类推。2.其他严重污染环境情形的，系数为9。</w:t>
            </w:r>
          </w:p>
        </w:tc>
        <w:tc>
          <w:tcPr>
            <w:tcW w:w="1628" w:type="dxa"/>
            <w:shd w:val="clear" w:color="auto" w:fill="auto"/>
            <w:vAlign w:val="center"/>
          </w:tcPr>
          <w:p w14:paraId="44A89B85" w14:textId="77777777" w:rsidR="00EF274B" w:rsidRDefault="00000000">
            <w:pPr>
              <w:rPr>
                <w:rFonts w:ascii="仿宋_GB2312" w:eastAsia="仿宋_GB2312" w:hAnsi="宋体"/>
                <w:color w:val="000000" w:themeColor="text1"/>
                <w:szCs w:val="21"/>
              </w:rPr>
            </w:pPr>
            <w:r>
              <w:rPr>
                <w:rFonts w:ascii="仿宋_GB2312" w:eastAsia="仿宋_GB2312" w:hint="eastAsia"/>
                <w:color w:val="000000" w:themeColor="text1"/>
                <w:szCs w:val="21"/>
              </w:rPr>
              <w:t>罚款数额＝</w:t>
            </w:r>
            <w:r>
              <w:rPr>
                <w:rFonts w:ascii="仿宋_GB2312" w:eastAsia="仿宋_GB2312"/>
                <w:color w:val="000000" w:themeColor="text1"/>
                <w:szCs w:val="21"/>
              </w:rPr>
              <w:t>10</w:t>
            </w:r>
            <w:r>
              <w:rPr>
                <w:rFonts w:ascii="仿宋_GB2312" w:eastAsia="仿宋_GB2312" w:hint="eastAsia"/>
                <w:color w:val="000000" w:themeColor="text1"/>
                <w:szCs w:val="21"/>
              </w:rPr>
              <w:t>000</w:t>
            </w:r>
            <w:r>
              <w:rPr>
                <w:rFonts w:ascii="仿宋_GB2312" w:eastAsia="仿宋_GB2312" w:hAnsi="宋体" w:hint="eastAsia"/>
                <w:color w:val="000000" w:themeColor="text1"/>
                <w:szCs w:val="21"/>
              </w:rPr>
              <w:t>×（1+区域系数+情节系数+变量系数）</w:t>
            </w:r>
          </w:p>
        </w:tc>
        <w:tc>
          <w:tcPr>
            <w:tcW w:w="2929" w:type="dxa"/>
            <w:gridSpan w:val="2"/>
            <w:shd w:val="clear" w:color="auto" w:fill="auto"/>
            <w:vAlign w:val="center"/>
          </w:tcPr>
          <w:p w14:paraId="13631F7A" w14:textId="77777777" w:rsidR="00EF274B" w:rsidRDefault="00EF274B">
            <w:pPr>
              <w:rPr>
                <w:rFonts w:ascii="仿宋_GB2312" w:eastAsia="仿宋_GB2312" w:hAnsi="宋体" w:cs="宋体"/>
                <w:color w:val="000000" w:themeColor="text1"/>
                <w:kern w:val="0"/>
                <w:szCs w:val="21"/>
              </w:rPr>
            </w:pPr>
          </w:p>
        </w:tc>
      </w:tr>
      <w:tr w:rsidR="00EF274B" w14:paraId="0C5AE942" w14:textId="77777777">
        <w:trPr>
          <w:gridAfter w:val="3"/>
          <w:wAfter w:w="5858" w:type="dxa"/>
          <w:trHeight w:val="2307"/>
        </w:trPr>
        <w:tc>
          <w:tcPr>
            <w:tcW w:w="706" w:type="dxa"/>
            <w:shd w:val="clear" w:color="auto" w:fill="auto"/>
            <w:vAlign w:val="center"/>
          </w:tcPr>
          <w:p w14:paraId="161A2D2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11</w:t>
            </w:r>
          </w:p>
        </w:tc>
        <w:tc>
          <w:tcPr>
            <w:tcW w:w="1441" w:type="dxa"/>
            <w:shd w:val="clear" w:color="auto" w:fill="auto"/>
            <w:vAlign w:val="center"/>
          </w:tcPr>
          <w:p w14:paraId="0542B5E4"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施工现场出口处未设置冲洗车辆设施</w:t>
            </w:r>
          </w:p>
        </w:tc>
        <w:tc>
          <w:tcPr>
            <w:tcW w:w="2867" w:type="dxa"/>
            <w:shd w:val="clear" w:color="auto" w:fill="auto"/>
            <w:vAlign w:val="center"/>
          </w:tcPr>
          <w:p w14:paraId="6B48B04F"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违反条款：第二十四条；</w:t>
            </w:r>
          </w:p>
          <w:p w14:paraId="5EA0C7A6"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处罚条款：第</w:t>
            </w:r>
            <w:r>
              <w:rPr>
                <w:rFonts w:ascii="仿宋_GB2312" w:eastAsia="仿宋_GB2312"/>
                <w:color w:val="000000" w:themeColor="text1"/>
              </w:rPr>
              <w:t>三十七条，</w:t>
            </w:r>
            <w:r>
              <w:rPr>
                <w:rFonts w:ascii="仿宋_GB2312" w:eastAsia="仿宋_GB2312" w:hint="eastAsia"/>
                <w:color w:val="000000" w:themeColor="text1"/>
              </w:rPr>
              <w:t>违反本办法第二十四条规定，未设置冲洗车辆设施的，由城市管理综合执法部门责令限期改正，处1万元以上10万元以下罚款；逾期未改正的，责令停工整治。</w:t>
            </w:r>
          </w:p>
        </w:tc>
        <w:tc>
          <w:tcPr>
            <w:tcW w:w="1103" w:type="dxa"/>
            <w:shd w:val="clear" w:color="auto" w:fill="auto"/>
            <w:vAlign w:val="center"/>
          </w:tcPr>
          <w:p w14:paraId="59181C5F" w14:textId="77777777" w:rsidR="00EF274B" w:rsidRDefault="00000000">
            <w:pPr>
              <w:jc w:val="center"/>
              <w:rPr>
                <w:rFonts w:ascii="仿宋_GB2312" w:eastAsia="仿宋_GB2312"/>
                <w:color w:val="000000" w:themeColor="text1"/>
                <w:szCs w:val="21"/>
              </w:rPr>
            </w:pPr>
            <w:r>
              <w:rPr>
                <w:rFonts w:ascii="仿宋_GB2312" w:eastAsia="仿宋_GB2312" w:hAnsi="宋体" w:cs="宋体"/>
                <w:color w:val="000000" w:themeColor="text1"/>
                <w:kern w:val="0"/>
                <w:szCs w:val="21"/>
              </w:rPr>
              <w:t>20000</w:t>
            </w:r>
          </w:p>
        </w:tc>
        <w:tc>
          <w:tcPr>
            <w:tcW w:w="990" w:type="dxa"/>
            <w:shd w:val="clear" w:color="auto" w:fill="auto"/>
            <w:vAlign w:val="center"/>
          </w:tcPr>
          <w:p w14:paraId="0D054607"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1E5C2208" w14:textId="77777777" w:rsidR="00EF274B" w:rsidRDefault="00EF274B">
            <w:pPr>
              <w:rPr>
                <w:rFonts w:ascii="仿宋_GB2312" w:eastAsia="仿宋_GB2312"/>
                <w:color w:val="000000" w:themeColor="text1"/>
              </w:rPr>
            </w:pPr>
          </w:p>
        </w:tc>
        <w:tc>
          <w:tcPr>
            <w:tcW w:w="1628" w:type="dxa"/>
            <w:shd w:val="clear" w:color="auto" w:fill="auto"/>
            <w:vAlign w:val="center"/>
          </w:tcPr>
          <w:p w14:paraId="4F925C2E" w14:textId="77777777" w:rsidR="00EF274B" w:rsidRDefault="00000000">
            <w:pPr>
              <w:rPr>
                <w:rFonts w:ascii="仿宋_GB2312" w:eastAsia="仿宋_GB2312"/>
                <w:color w:val="000000" w:themeColor="text1"/>
              </w:rPr>
            </w:pPr>
            <w:r>
              <w:rPr>
                <w:rFonts w:ascii="仿宋_GB2312" w:eastAsia="仿宋_GB2312" w:hint="eastAsia"/>
                <w:color w:val="000000" w:themeColor="text1"/>
                <w:szCs w:val="21"/>
              </w:rPr>
              <w:t>罚款数额＝</w:t>
            </w:r>
            <w:r>
              <w:rPr>
                <w:rFonts w:ascii="仿宋_GB2312" w:eastAsia="仿宋_GB2312"/>
                <w:color w:val="000000" w:themeColor="text1"/>
                <w:szCs w:val="21"/>
              </w:rPr>
              <w:t>20</w:t>
            </w:r>
            <w:r>
              <w:rPr>
                <w:rFonts w:ascii="仿宋_GB2312" w:eastAsia="仿宋_GB2312" w:hint="eastAsia"/>
                <w:color w:val="000000" w:themeColor="text1"/>
                <w:szCs w:val="21"/>
              </w:rPr>
              <w:t>000×（1+区域系数+情节系数）</w:t>
            </w:r>
          </w:p>
        </w:tc>
        <w:tc>
          <w:tcPr>
            <w:tcW w:w="2929" w:type="dxa"/>
            <w:gridSpan w:val="2"/>
            <w:shd w:val="clear" w:color="auto" w:fill="auto"/>
            <w:vAlign w:val="center"/>
          </w:tcPr>
          <w:p w14:paraId="3CE7314B"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需要作出</w:t>
            </w:r>
            <w:r>
              <w:rPr>
                <w:rFonts w:ascii="仿宋_GB2312" w:eastAsia="仿宋_GB2312" w:hAnsi="宋体" w:cs="宋体"/>
                <w:color w:val="000000" w:themeColor="text1"/>
                <w:kern w:val="0"/>
                <w:szCs w:val="21"/>
              </w:rPr>
              <w:t>其它</w:t>
            </w:r>
            <w:r>
              <w:rPr>
                <w:rFonts w:ascii="仿宋_GB2312" w:eastAsia="仿宋_GB2312" w:hAnsi="宋体" w:cs="宋体" w:hint="eastAsia"/>
                <w:color w:val="000000" w:themeColor="text1"/>
                <w:kern w:val="0"/>
                <w:szCs w:val="21"/>
              </w:rPr>
              <w:t>罚款额度的，说明</w:t>
            </w:r>
            <w:r>
              <w:rPr>
                <w:rFonts w:ascii="仿宋_GB2312" w:eastAsia="仿宋_GB2312" w:hAnsi="宋体" w:cs="宋体"/>
                <w:color w:val="000000" w:themeColor="text1"/>
                <w:kern w:val="0"/>
                <w:szCs w:val="21"/>
              </w:rPr>
              <w:t>理由，报</w:t>
            </w:r>
            <w:r>
              <w:rPr>
                <w:rFonts w:ascii="仿宋_GB2312" w:eastAsia="仿宋_GB2312" w:hAnsi="宋体" w:cs="宋体" w:hint="eastAsia"/>
                <w:color w:val="000000" w:themeColor="text1"/>
                <w:kern w:val="0"/>
                <w:szCs w:val="21"/>
              </w:rPr>
              <w:t>案</w:t>
            </w:r>
            <w:r>
              <w:rPr>
                <w:rFonts w:ascii="仿宋_GB2312" w:eastAsia="仿宋_GB2312" w:hAnsi="宋体" w:cs="宋体"/>
                <w:color w:val="000000" w:themeColor="text1"/>
                <w:kern w:val="0"/>
                <w:szCs w:val="21"/>
              </w:rPr>
              <w:t>审会决定</w:t>
            </w:r>
            <w:r>
              <w:rPr>
                <w:rFonts w:ascii="仿宋_GB2312" w:eastAsia="仿宋_GB2312" w:hAnsi="宋体" w:cs="宋体" w:hint="eastAsia"/>
                <w:color w:val="000000" w:themeColor="text1"/>
                <w:kern w:val="0"/>
                <w:szCs w:val="21"/>
              </w:rPr>
              <w:t>。</w:t>
            </w:r>
          </w:p>
        </w:tc>
      </w:tr>
      <w:tr w:rsidR="00EF274B" w14:paraId="2FCDBA6C" w14:textId="77777777">
        <w:trPr>
          <w:gridAfter w:val="3"/>
          <w:wAfter w:w="5858" w:type="dxa"/>
          <w:trHeight w:val="1298"/>
        </w:trPr>
        <w:tc>
          <w:tcPr>
            <w:tcW w:w="706" w:type="dxa"/>
            <w:shd w:val="clear" w:color="auto" w:fill="auto"/>
            <w:vAlign w:val="center"/>
          </w:tcPr>
          <w:p w14:paraId="16B348BE"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12</w:t>
            </w:r>
          </w:p>
        </w:tc>
        <w:tc>
          <w:tcPr>
            <w:tcW w:w="1441" w:type="dxa"/>
            <w:shd w:val="clear" w:color="auto" w:fill="auto"/>
            <w:vAlign w:val="center"/>
          </w:tcPr>
          <w:p w14:paraId="76FA6A9A" w14:textId="77777777" w:rsidR="00EF274B" w:rsidRDefault="00000000">
            <w:pPr>
              <w:rPr>
                <w:rFonts w:ascii="仿宋_GB2312" w:eastAsia="仿宋_GB2312"/>
                <w:color w:val="000000" w:themeColor="text1"/>
              </w:rPr>
            </w:pPr>
            <w:r>
              <w:rPr>
                <w:rFonts w:ascii="仿宋_GB2312" w:eastAsia="仿宋_GB2312" w:hint="eastAsia"/>
                <w:color w:val="000000" w:themeColor="text1"/>
              </w:rPr>
              <w:t>未设密闭式垃圾站</w:t>
            </w:r>
          </w:p>
        </w:tc>
        <w:tc>
          <w:tcPr>
            <w:tcW w:w="2867" w:type="dxa"/>
            <w:shd w:val="clear" w:color="auto" w:fill="auto"/>
            <w:vAlign w:val="center"/>
          </w:tcPr>
          <w:p w14:paraId="7FD87E04"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违反条款：第二十五条；</w:t>
            </w:r>
          </w:p>
          <w:p w14:paraId="2F676B32"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处罚条款：第三十八条：责令改正，处1000元以上1万元以下罚款。</w:t>
            </w:r>
          </w:p>
        </w:tc>
        <w:tc>
          <w:tcPr>
            <w:tcW w:w="1103" w:type="dxa"/>
            <w:shd w:val="clear" w:color="auto" w:fill="auto"/>
            <w:vAlign w:val="center"/>
          </w:tcPr>
          <w:p w14:paraId="2D882DDD" w14:textId="77777777" w:rsidR="00EF274B" w:rsidRDefault="00000000">
            <w:pPr>
              <w:widowControl/>
              <w:spacing w:line="0" w:lineRule="atLeast"/>
              <w:jc w:val="center"/>
              <w:rPr>
                <w:rFonts w:ascii="仿宋_GB2312" w:eastAsia="仿宋_GB2312" w:hAnsi="宋体" w:cs="宋体"/>
                <w:dstrike/>
                <w:color w:val="000000" w:themeColor="text1"/>
                <w:kern w:val="0"/>
                <w:szCs w:val="21"/>
              </w:rPr>
            </w:pPr>
            <w:r>
              <w:rPr>
                <w:rFonts w:ascii="仿宋_GB2312" w:eastAsia="仿宋_GB2312" w:hint="eastAsia"/>
                <w:color w:val="000000" w:themeColor="text1"/>
              </w:rPr>
              <w:t>5000</w:t>
            </w:r>
          </w:p>
        </w:tc>
        <w:tc>
          <w:tcPr>
            <w:tcW w:w="990" w:type="dxa"/>
            <w:shd w:val="clear" w:color="auto" w:fill="auto"/>
            <w:vAlign w:val="center"/>
          </w:tcPr>
          <w:p w14:paraId="5C5442D0" w14:textId="77777777" w:rsidR="00EF274B" w:rsidRDefault="00000000">
            <w:pPr>
              <w:widowControl/>
              <w:spacing w:line="0" w:lineRule="atLeast"/>
              <w:jc w:val="center"/>
              <w:rPr>
                <w:rFonts w:ascii="仿宋_GB2312" w:eastAsia="仿宋_GB2312" w:hAnsi="宋体" w:cs="宋体"/>
                <w:dstrike/>
                <w:color w:val="000000" w:themeColor="text1"/>
                <w:kern w:val="0"/>
                <w:szCs w:val="21"/>
              </w:rPr>
            </w:pPr>
            <w:r>
              <w:rPr>
                <w:rFonts w:ascii="仿宋_GB2312" w:eastAsia="仿宋_GB2312" w:hint="eastAsia"/>
                <w:color w:val="000000" w:themeColor="text1"/>
              </w:rPr>
              <w:t>1</w:t>
            </w:r>
          </w:p>
        </w:tc>
        <w:tc>
          <w:tcPr>
            <w:tcW w:w="3440" w:type="dxa"/>
            <w:gridSpan w:val="2"/>
            <w:shd w:val="clear" w:color="auto" w:fill="auto"/>
            <w:vAlign w:val="center"/>
          </w:tcPr>
          <w:p w14:paraId="27940300" w14:textId="77777777" w:rsidR="00EF274B" w:rsidRDefault="00000000">
            <w:pPr>
              <w:widowControl/>
              <w:spacing w:line="0" w:lineRule="atLeast"/>
              <w:rPr>
                <w:rFonts w:ascii="仿宋_GB2312" w:eastAsia="仿宋_GB2312" w:hAnsi="宋体" w:cs="宋体"/>
                <w:dstrike/>
                <w:color w:val="000000" w:themeColor="text1"/>
                <w:kern w:val="0"/>
                <w:szCs w:val="21"/>
              </w:rPr>
            </w:pPr>
            <w:r>
              <w:rPr>
                <w:rFonts w:ascii="仿宋_GB2312" w:eastAsia="仿宋_GB2312" w:hint="eastAsia"/>
                <w:color w:val="000000" w:themeColor="text1"/>
              </w:rPr>
              <w:t>未设置时间持续较长、垃圾堆放量较大，垃圾飘洒、恶臭等环境脏乱严重等情形，系数为1。</w:t>
            </w:r>
          </w:p>
        </w:tc>
        <w:tc>
          <w:tcPr>
            <w:tcW w:w="1628" w:type="dxa"/>
            <w:shd w:val="clear" w:color="auto" w:fill="auto"/>
            <w:vAlign w:val="center"/>
          </w:tcPr>
          <w:p w14:paraId="7443DDE1" w14:textId="77777777" w:rsidR="00EF274B" w:rsidRDefault="00000000">
            <w:pPr>
              <w:widowControl/>
              <w:spacing w:line="0" w:lineRule="atLeast"/>
              <w:rPr>
                <w:rFonts w:ascii="仿宋_GB2312" w:eastAsia="仿宋_GB2312" w:hAnsi="宋体" w:cs="宋体"/>
                <w:dstrike/>
                <w:color w:val="000000" w:themeColor="text1"/>
                <w:kern w:val="0"/>
                <w:szCs w:val="21"/>
              </w:rPr>
            </w:pPr>
            <w:r>
              <w:rPr>
                <w:rFonts w:ascii="仿宋_GB2312" w:eastAsia="仿宋_GB2312" w:hint="eastAsia"/>
                <w:color w:val="000000" w:themeColor="text1"/>
              </w:rPr>
              <w:t>罚款数额</w:t>
            </w:r>
            <w:r>
              <w:rPr>
                <w:rFonts w:ascii="仿宋_GB2312" w:eastAsia="仿宋_GB2312" w:hint="eastAsia"/>
                <w:color w:val="000000" w:themeColor="text1"/>
                <w:szCs w:val="21"/>
              </w:rPr>
              <w:t>＝</w:t>
            </w:r>
            <w:r>
              <w:rPr>
                <w:rFonts w:ascii="仿宋_GB2312" w:eastAsia="仿宋_GB2312" w:hint="eastAsia"/>
                <w:color w:val="000000" w:themeColor="text1"/>
              </w:rPr>
              <w:t>5000×（1+区域系数+情节系数+变量系数）</w:t>
            </w:r>
          </w:p>
        </w:tc>
        <w:tc>
          <w:tcPr>
            <w:tcW w:w="2929" w:type="dxa"/>
            <w:gridSpan w:val="2"/>
            <w:shd w:val="clear" w:color="auto" w:fill="auto"/>
            <w:vAlign w:val="center"/>
          </w:tcPr>
          <w:p w14:paraId="6AA3FA7F"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需要作出</w:t>
            </w:r>
            <w:r>
              <w:rPr>
                <w:rFonts w:ascii="仿宋_GB2312" w:eastAsia="仿宋_GB2312" w:hAnsi="宋体" w:cs="宋体"/>
                <w:color w:val="000000" w:themeColor="text1"/>
                <w:kern w:val="0"/>
                <w:szCs w:val="21"/>
              </w:rPr>
              <w:t>其它</w:t>
            </w:r>
            <w:r>
              <w:rPr>
                <w:rFonts w:ascii="仿宋_GB2312" w:eastAsia="仿宋_GB2312" w:hAnsi="宋体" w:cs="宋体" w:hint="eastAsia"/>
                <w:color w:val="000000" w:themeColor="text1"/>
                <w:kern w:val="0"/>
                <w:szCs w:val="21"/>
              </w:rPr>
              <w:t>罚款额度的，说明</w:t>
            </w:r>
            <w:r>
              <w:rPr>
                <w:rFonts w:ascii="仿宋_GB2312" w:eastAsia="仿宋_GB2312" w:hAnsi="宋体" w:cs="宋体"/>
                <w:color w:val="000000" w:themeColor="text1"/>
                <w:kern w:val="0"/>
                <w:szCs w:val="21"/>
              </w:rPr>
              <w:t>理由，报</w:t>
            </w:r>
            <w:r>
              <w:rPr>
                <w:rFonts w:ascii="仿宋_GB2312" w:eastAsia="仿宋_GB2312" w:hAnsi="宋体" w:cs="宋体" w:hint="eastAsia"/>
                <w:color w:val="000000" w:themeColor="text1"/>
                <w:kern w:val="0"/>
                <w:szCs w:val="21"/>
              </w:rPr>
              <w:t>案</w:t>
            </w:r>
            <w:r>
              <w:rPr>
                <w:rFonts w:ascii="仿宋_GB2312" w:eastAsia="仿宋_GB2312" w:hAnsi="宋体" w:cs="宋体"/>
                <w:color w:val="000000" w:themeColor="text1"/>
                <w:kern w:val="0"/>
                <w:szCs w:val="21"/>
              </w:rPr>
              <w:t>审会决定</w:t>
            </w:r>
            <w:r>
              <w:rPr>
                <w:rFonts w:ascii="仿宋_GB2312" w:eastAsia="仿宋_GB2312" w:hAnsi="宋体" w:cs="宋体" w:hint="eastAsia"/>
                <w:color w:val="000000" w:themeColor="text1"/>
                <w:kern w:val="0"/>
                <w:szCs w:val="21"/>
              </w:rPr>
              <w:t>。</w:t>
            </w:r>
          </w:p>
        </w:tc>
      </w:tr>
      <w:tr w:rsidR="00EF274B" w14:paraId="0C82605A" w14:textId="77777777">
        <w:trPr>
          <w:gridAfter w:val="3"/>
          <w:wAfter w:w="5858" w:type="dxa"/>
          <w:trHeight w:val="1394"/>
        </w:trPr>
        <w:tc>
          <w:tcPr>
            <w:tcW w:w="706" w:type="dxa"/>
            <w:shd w:val="clear" w:color="auto" w:fill="auto"/>
            <w:vAlign w:val="center"/>
          </w:tcPr>
          <w:p w14:paraId="02758460"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13</w:t>
            </w:r>
          </w:p>
        </w:tc>
        <w:tc>
          <w:tcPr>
            <w:tcW w:w="1441" w:type="dxa"/>
            <w:shd w:val="clear" w:color="auto" w:fill="auto"/>
            <w:vAlign w:val="center"/>
          </w:tcPr>
          <w:p w14:paraId="716400C2" w14:textId="77777777" w:rsidR="00EF274B" w:rsidRDefault="00000000">
            <w:pPr>
              <w:rPr>
                <w:rFonts w:ascii="仿宋_GB2312" w:eastAsia="仿宋_GB2312"/>
                <w:color w:val="000000" w:themeColor="text1"/>
              </w:rPr>
            </w:pPr>
            <w:r>
              <w:rPr>
                <w:rFonts w:ascii="仿宋_GB2312" w:eastAsia="仿宋_GB2312" w:hint="eastAsia"/>
                <w:color w:val="000000" w:themeColor="text1"/>
              </w:rPr>
              <w:t>未搭设密闭式专用垃圾通道或者未采用容器吊运的</w:t>
            </w:r>
          </w:p>
        </w:tc>
        <w:tc>
          <w:tcPr>
            <w:tcW w:w="2867" w:type="dxa"/>
            <w:shd w:val="clear" w:color="auto" w:fill="auto"/>
            <w:vAlign w:val="center"/>
          </w:tcPr>
          <w:p w14:paraId="247E00ED"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违反条款：第二十五条；</w:t>
            </w:r>
          </w:p>
          <w:p w14:paraId="10F6449D"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处罚条款：第三十八条：责令改正，处1000元以上1万元以下罚款。</w:t>
            </w:r>
          </w:p>
        </w:tc>
        <w:tc>
          <w:tcPr>
            <w:tcW w:w="1103" w:type="dxa"/>
            <w:shd w:val="clear" w:color="auto" w:fill="auto"/>
            <w:vAlign w:val="center"/>
          </w:tcPr>
          <w:p w14:paraId="52B2FD92" w14:textId="77777777" w:rsidR="00EF274B" w:rsidRDefault="00000000">
            <w:pPr>
              <w:widowControl/>
              <w:spacing w:line="0" w:lineRule="atLeast"/>
              <w:jc w:val="center"/>
              <w:rPr>
                <w:rFonts w:ascii="仿宋_GB2312" w:eastAsia="仿宋_GB2312" w:hAnsi="宋体" w:cs="宋体"/>
                <w:dstrike/>
                <w:color w:val="000000" w:themeColor="text1"/>
                <w:kern w:val="0"/>
                <w:szCs w:val="21"/>
              </w:rPr>
            </w:pPr>
            <w:r>
              <w:rPr>
                <w:rFonts w:ascii="仿宋_GB2312" w:eastAsia="仿宋_GB2312" w:hint="eastAsia"/>
                <w:color w:val="000000" w:themeColor="text1"/>
              </w:rPr>
              <w:t>5000</w:t>
            </w:r>
          </w:p>
        </w:tc>
        <w:tc>
          <w:tcPr>
            <w:tcW w:w="990" w:type="dxa"/>
            <w:shd w:val="clear" w:color="auto" w:fill="auto"/>
            <w:vAlign w:val="center"/>
          </w:tcPr>
          <w:p w14:paraId="37B6AF45" w14:textId="77777777" w:rsidR="00EF274B" w:rsidRDefault="00000000">
            <w:pPr>
              <w:widowControl/>
              <w:spacing w:line="0" w:lineRule="atLeast"/>
              <w:jc w:val="center"/>
              <w:rPr>
                <w:rFonts w:ascii="仿宋_GB2312" w:eastAsia="仿宋_GB2312" w:hAnsi="宋体" w:cs="宋体"/>
                <w:dstrike/>
                <w:color w:val="000000" w:themeColor="text1"/>
                <w:kern w:val="0"/>
                <w:szCs w:val="21"/>
              </w:rPr>
            </w:pPr>
            <w:r>
              <w:rPr>
                <w:rFonts w:ascii="仿宋_GB2312" w:eastAsia="仿宋_GB2312" w:hint="eastAsia"/>
                <w:color w:val="000000" w:themeColor="text1"/>
              </w:rPr>
              <w:t>1</w:t>
            </w:r>
          </w:p>
        </w:tc>
        <w:tc>
          <w:tcPr>
            <w:tcW w:w="3440" w:type="dxa"/>
            <w:gridSpan w:val="2"/>
            <w:shd w:val="clear" w:color="auto" w:fill="auto"/>
            <w:vAlign w:val="center"/>
          </w:tcPr>
          <w:p w14:paraId="766EACC0" w14:textId="77777777" w:rsidR="00EF274B" w:rsidRDefault="00000000">
            <w:pPr>
              <w:widowControl/>
              <w:spacing w:line="0" w:lineRule="atLeast"/>
              <w:rPr>
                <w:rFonts w:ascii="仿宋_GB2312" w:eastAsia="仿宋_GB2312" w:hAnsi="宋体" w:cs="宋体"/>
                <w:dstrike/>
                <w:color w:val="000000" w:themeColor="text1"/>
                <w:kern w:val="0"/>
                <w:szCs w:val="21"/>
              </w:rPr>
            </w:pPr>
            <w:r>
              <w:rPr>
                <w:rFonts w:ascii="仿宋_GB2312" w:eastAsia="仿宋_GB2312" w:hint="eastAsia"/>
                <w:color w:val="000000" w:themeColor="text1"/>
              </w:rPr>
              <w:t>未搭设密闭式专用垃圾通道时间持续较长或不采用容器吊运时间较长的，系数为1。</w:t>
            </w:r>
          </w:p>
        </w:tc>
        <w:tc>
          <w:tcPr>
            <w:tcW w:w="1628" w:type="dxa"/>
            <w:shd w:val="clear" w:color="auto" w:fill="auto"/>
            <w:vAlign w:val="center"/>
          </w:tcPr>
          <w:p w14:paraId="0EE634EB" w14:textId="77777777" w:rsidR="00EF274B" w:rsidRDefault="00000000">
            <w:pPr>
              <w:widowControl/>
              <w:spacing w:line="0" w:lineRule="atLeast"/>
              <w:rPr>
                <w:rFonts w:ascii="仿宋_GB2312" w:eastAsia="仿宋_GB2312" w:hAnsi="宋体" w:cs="宋体"/>
                <w:dstrike/>
                <w:color w:val="000000" w:themeColor="text1"/>
                <w:kern w:val="0"/>
                <w:szCs w:val="21"/>
              </w:rPr>
            </w:pPr>
            <w:r>
              <w:rPr>
                <w:rFonts w:ascii="仿宋_GB2312" w:eastAsia="仿宋_GB2312" w:hint="eastAsia"/>
                <w:color w:val="000000" w:themeColor="text1"/>
              </w:rPr>
              <w:t>罚款数额</w:t>
            </w:r>
            <w:r>
              <w:rPr>
                <w:rFonts w:ascii="仿宋_GB2312" w:eastAsia="仿宋_GB2312" w:hint="eastAsia"/>
                <w:color w:val="000000" w:themeColor="text1"/>
                <w:szCs w:val="21"/>
              </w:rPr>
              <w:t>＝</w:t>
            </w:r>
            <w:r>
              <w:rPr>
                <w:rFonts w:ascii="仿宋_GB2312" w:eastAsia="仿宋_GB2312" w:hint="eastAsia"/>
                <w:color w:val="000000" w:themeColor="text1"/>
              </w:rPr>
              <w:t>5000×（1+区域系数+情节系数+变量系数）</w:t>
            </w:r>
          </w:p>
        </w:tc>
        <w:tc>
          <w:tcPr>
            <w:tcW w:w="2929" w:type="dxa"/>
            <w:gridSpan w:val="2"/>
            <w:shd w:val="clear" w:color="auto" w:fill="auto"/>
            <w:vAlign w:val="center"/>
          </w:tcPr>
          <w:p w14:paraId="3088D5E4"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需要作出</w:t>
            </w:r>
            <w:r>
              <w:rPr>
                <w:rFonts w:ascii="仿宋_GB2312" w:eastAsia="仿宋_GB2312" w:hAnsi="宋体" w:cs="宋体"/>
                <w:color w:val="000000" w:themeColor="text1"/>
                <w:kern w:val="0"/>
                <w:szCs w:val="21"/>
              </w:rPr>
              <w:t>其它</w:t>
            </w:r>
            <w:r>
              <w:rPr>
                <w:rFonts w:ascii="仿宋_GB2312" w:eastAsia="仿宋_GB2312" w:hAnsi="宋体" w:cs="宋体" w:hint="eastAsia"/>
                <w:color w:val="000000" w:themeColor="text1"/>
                <w:kern w:val="0"/>
                <w:szCs w:val="21"/>
              </w:rPr>
              <w:t>罚款额度的，说明</w:t>
            </w:r>
            <w:r>
              <w:rPr>
                <w:rFonts w:ascii="仿宋_GB2312" w:eastAsia="仿宋_GB2312" w:hAnsi="宋体" w:cs="宋体"/>
                <w:color w:val="000000" w:themeColor="text1"/>
                <w:kern w:val="0"/>
                <w:szCs w:val="21"/>
              </w:rPr>
              <w:t>理由，报</w:t>
            </w:r>
            <w:r>
              <w:rPr>
                <w:rFonts w:ascii="仿宋_GB2312" w:eastAsia="仿宋_GB2312" w:hAnsi="宋体" w:cs="宋体" w:hint="eastAsia"/>
                <w:color w:val="000000" w:themeColor="text1"/>
                <w:kern w:val="0"/>
                <w:szCs w:val="21"/>
              </w:rPr>
              <w:t>案</w:t>
            </w:r>
            <w:r>
              <w:rPr>
                <w:rFonts w:ascii="仿宋_GB2312" w:eastAsia="仿宋_GB2312" w:hAnsi="宋体" w:cs="宋体"/>
                <w:color w:val="000000" w:themeColor="text1"/>
                <w:kern w:val="0"/>
                <w:szCs w:val="21"/>
              </w:rPr>
              <w:t>审会决定</w:t>
            </w:r>
            <w:r>
              <w:rPr>
                <w:rFonts w:ascii="仿宋_GB2312" w:eastAsia="仿宋_GB2312" w:hAnsi="宋体" w:cs="宋体" w:hint="eastAsia"/>
                <w:color w:val="000000" w:themeColor="text1"/>
                <w:kern w:val="0"/>
                <w:szCs w:val="21"/>
              </w:rPr>
              <w:t>。</w:t>
            </w:r>
          </w:p>
        </w:tc>
      </w:tr>
      <w:tr w:rsidR="00EF274B" w14:paraId="095340E7" w14:textId="77777777">
        <w:trPr>
          <w:gridAfter w:val="3"/>
          <w:wAfter w:w="5858" w:type="dxa"/>
          <w:trHeight w:val="345"/>
        </w:trPr>
        <w:tc>
          <w:tcPr>
            <w:tcW w:w="15104" w:type="dxa"/>
            <w:gridSpan w:val="10"/>
            <w:shd w:val="clear" w:color="auto" w:fill="auto"/>
            <w:vAlign w:val="center"/>
          </w:tcPr>
          <w:p w14:paraId="00B70BFB" w14:textId="77777777" w:rsidR="00EF274B" w:rsidRDefault="00000000">
            <w:pPr>
              <w:pStyle w:val="1"/>
              <w:rPr>
                <w:rFonts w:ascii="仿宋_GB2312" w:eastAsia="仿宋_GB2312"/>
                <w:color w:val="000000" w:themeColor="text1"/>
                <w:sz w:val="28"/>
                <w:szCs w:val="28"/>
              </w:rPr>
            </w:pPr>
            <w:bookmarkStart w:id="48" w:name="_Toc81706615"/>
            <w:r>
              <w:rPr>
                <w:rFonts w:hint="eastAsia"/>
                <w:color w:val="000000" w:themeColor="text1"/>
              </w:rPr>
              <w:lastRenderedPageBreak/>
              <w:t>停车场管理方面案由</w:t>
            </w:r>
            <w:bookmarkEnd w:id="48"/>
          </w:p>
        </w:tc>
      </w:tr>
      <w:tr w:rsidR="00EF274B" w14:paraId="09F56C9C" w14:textId="77777777">
        <w:trPr>
          <w:gridAfter w:val="3"/>
          <w:wAfter w:w="5858" w:type="dxa"/>
          <w:trHeight w:val="90"/>
        </w:trPr>
        <w:tc>
          <w:tcPr>
            <w:tcW w:w="15104" w:type="dxa"/>
            <w:gridSpan w:val="10"/>
            <w:shd w:val="clear" w:color="auto" w:fill="auto"/>
            <w:vAlign w:val="center"/>
          </w:tcPr>
          <w:p w14:paraId="59ED918B" w14:textId="77777777" w:rsidR="00EF274B" w:rsidRDefault="00000000">
            <w:pPr>
              <w:pStyle w:val="20"/>
              <w:jc w:val="center"/>
              <w:rPr>
                <w:rFonts w:ascii="仿宋_GB2312" w:eastAsia="仿宋_GB2312"/>
                <w:color w:val="000000" w:themeColor="text1"/>
                <w:sz w:val="32"/>
                <w:szCs w:val="32"/>
              </w:rPr>
            </w:pPr>
            <w:bookmarkStart w:id="49" w:name="_Toc82665952"/>
            <w:r>
              <w:rPr>
                <w:rFonts w:hint="eastAsia"/>
                <w:color w:val="000000" w:themeColor="text1"/>
              </w:rPr>
              <w:t>《北京市机动车停车管理办法》案由13项</w:t>
            </w:r>
            <w:bookmarkEnd w:id="49"/>
          </w:p>
        </w:tc>
      </w:tr>
      <w:tr w:rsidR="00EF274B" w14:paraId="4992266D" w14:textId="77777777">
        <w:trPr>
          <w:gridAfter w:val="3"/>
          <w:wAfter w:w="5858" w:type="dxa"/>
          <w:trHeight w:val="1138"/>
        </w:trPr>
        <w:tc>
          <w:tcPr>
            <w:tcW w:w="706" w:type="dxa"/>
            <w:shd w:val="clear" w:color="auto" w:fill="auto"/>
            <w:vAlign w:val="center"/>
          </w:tcPr>
          <w:p w14:paraId="27545612"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6976A942" w14:textId="77777777" w:rsidR="00EF274B"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擅自停止使用机动车停车场</w:t>
            </w:r>
          </w:p>
        </w:tc>
        <w:tc>
          <w:tcPr>
            <w:tcW w:w="2867" w:type="dxa"/>
            <w:shd w:val="clear" w:color="auto" w:fill="auto"/>
            <w:vAlign w:val="center"/>
          </w:tcPr>
          <w:p w14:paraId="08483613" w14:textId="77777777" w:rsidR="00EF274B"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违反条款第十四条第一款；处罚条款：第三十一条：责令限期改正，恢复原状。</w:t>
            </w:r>
          </w:p>
        </w:tc>
        <w:tc>
          <w:tcPr>
            <w:tcW w:w="1103" w:type="dxa"/>
            <w:shd w:val="clear" w:color="auto" w:fill="auto"/>
            <w:vAlign w:val="center"/>
          </w:tcPr>
          <w:p w14:paraId="554F3C5C" w14:textId="77777777" w:rsidR="00EF274B" w:rsidRDefault="00EF274B">
            <w:pPr>
              <w:widowControl/>
              <w:spacing w:line="240" w:lineRule="exact"/>
              <w:rPr>
                <w:rFonts w:ascii="仿宋_GB2312" w:eastAsia="仿宋_GB2312" w:hAnsi="宋体" w:cs="宋体"/>
                <w:color w:val="000000" w:themeColor="text1"/>
                <w:kern w:val="0"/>
                <w:szCs w:val="21"/>
              </w:rPr>
            </w:pPr>
          </w:p>
        </w:tc>
        <w:tc>
          <w:tcPr>
            <w:tcW w:w="990" w:type="dxa"/>
            <w:shd w:val="clear" w:color="auto" w:fill="auto"/>
            <w:vAlign w:val="center"/>
          </w:tcPr>
          <w:p w14:paraId="5BCB7DDF" w14:textId="77777777" w:rsidR="00EF274B" w:rsidRDefault="00EF274B">
            <w:pPr>
              <w:widowControl/>
              <w:spacing w:line="240" w:lineRule="exac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28A8B5CB" w14:textId="77777777" w:rsidR="00EF274B" w:rsidRDefault="00EF274B">
            <w:pPr>
              <w:widowControl/>
              <w:spacing w:line="240" w:lineRule="exact"/>
              <w:rPr>
                <w:rFonts w:ascii="仿宋_GB2312" w:eastAsia="仿宋_GB2312" w:hAnsi="宋体" w:cs="宋体"/>
                <w:color w:val="000000" w:themeColor="text1"/>
                <w:kern w:val="0"/>
                <w:szCs w:val="21"/>
              </w:rPr>
            </w:pPr>
          </w:p>
        </w:tc>
        <w:tc>
          <w:tcPr>
            <w:tcW w:w="1628" w:type="dxa"/>
            <w:shd w:val="clear" w:color="auto" w:fill="auto"/>
            <w:vAlign w:val="center"/>
          </w:tcPr>
          <w:p w14:paraId="6B530828" w14:textId="77777777" w:rsidR="00EF274B" w:rsidRDefault="00EF274B">
            <w:pPr>
              <w:widowControl/>
              <w:spacing w:line="24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6B6CD772" w14:textId="77777777" w:rsidR="00EF274B" w:rsidRDefault="00000000">
            <w:pPr>
              <w:widowControl/>
              <w:spacing w:line="240" w:lineRule="exact"/>
              <w:rPr>
                <w:rFonts w:ascii="仿宋_GB2312" w:eastAsia="仿宋_GB2312"/>
                <w:color w:val="000000" w:themeColor="text1"/>
              </w:rPr>
            </w:pPr>
            <w:r>
              <w:rPr>
                <w:rFonts w:ascii="仿宋_GB2312" w:eastAsia="仿宋_GB2312" w:hint="eastAsia"/>
                <w:color w:val="000000" w:themeColor="text1"/>
              </w:rPr>
              <w:t>非行政处罚罚款事项</w:t>
            </w:r>
          </w:p>
        </w:tc>
      </w:tr>
      <w:tr w:rsidR="00EF274B" w14:paraId="2E4026F8" w14:textId="77777777">
        <w:trPr>
          <w:gridAfter w:val="3"/>
          <w:wAfter w:w="5858" w:type="dxa"/>
          <w:trHeight w:val="1183"/>
        </w:trPr>
        <w:tc>
          <w:tcPr>
            <w:tcW w:w="706" w:type="dxa"/>
            <w:shd w:val="clear" w:color="auto" w:fill="auto"/>
            <w:vAlign w:val="center"/>
          </w:tcPr>
          <w:p w14:paraId="06D900BD"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4DFDFDAB" w14:textId="77777777" w:rsidR="00EF274B"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擅自将机动车停车场改作他用</w:t>
            </w:r>
          </w:p>
        </w:tc>
        <w:tc>
          <w:tcPr>
            <w:tcW w:w="2867" w:type="dxa"/>
            <w:shd w:val="clear" w:color="auto" w:fill="auto"/>
            <w:vAlign w:val="center"/>
          </w:tcPr>
          <w:p w14:paraId="23F96D01" w14:textId="77777777" w:rsidR="00EF274B"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违反条款第十四条第一款；处罚条款;第三十一条:责令限期改正，恢复原状。</w:t>
            </w:r>
          </w:p>
        </w:tc>
        <w:tc>
          <w:tcPr>
            <w:tcW w:w="1103" w:type="dxa"/>
            <w:shd w:val="clear" w:color="auto" w:fill="auto"/>
            <w:vAlign w:val="center"/>
          </w:tcPr>
          <w:p w14:paraId="32D777B6" w14:textId="77777777" w:rsidR="00EF274B" w:rsidRDefault="00EF274B">
            <w:pPr>
              <w:widowControl/>
              <w:spacing w:line="240" w:lineRule="exact"/>
              <w:rPr>
                <w:rFonts w:ascii="仿宋_GB2312" w:eastAsia="仿宋_GB2312" w:hAnsi="宋体" w:cs="宋体"/>
                <w:color w:val="000000" w:themeColor="text1"/>
                <w:kern w:val="0"/>
                <w:szCs w:val="21"/>
              </w:rPr>
            </w:pPr>
          </w:p>
        </w:tc>
        <w:tc>
          <w:tcPr>
            <w:tcW w:w="990" w:type="dxa"/>
            <w:shd w:val="clear" w:color="auto" w:fill="auto"/>
            <w:vAlign w:val="center"/>
          </w:tcPr>
          <w:p w14:paraId="0F184B60" w14:textId="77777777" w:rsidR="00EF274B" w:rsidRDefault="00EF274B">
            <w:pPr>
              <w:widowControl/>
              <w:spacing w:line="240" w:lineRule="exac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32105594" w14:textId="77777777" w:rsidR="00EF274B" w:rsidRDefault="00EF274B">
            <w:pPr>
              <w:widowControl/>
              <w:spacing w:line="240" w:lineRule="exact"/>
              <w:rPr>
                <w:rFonts w:ascii="仿宋_GB2312" w:eastAsia="仿宋_GB2312" w:hAnsi="宋体" w:cs="宋体"/>
                <w:color w:val="000000" w:themeColor="text1"/>
                <w:kern w:val="0"/>
                <w:szCs w:val="21"/>
              </w:rPr>
            </w:pPr>
          </w:p>
        </w:tc>
        <w:tc>
          <w:tcPr>
            <w:tcW w:w="1628" w:type="dxa"/>
            <w:shd w:val="clear" w:color="auto" w:fill="auto"/>
            <w:vAlign w:val="center"/>
          </w:tcPr>
          <w:p w14:paraId="37AFCEFB" w14:textId="77777777" w:rsidR="00EF274B" w:rsidRDefault="00EF274B">
            <w:pPr>
              <w:widowControl/>
              <w:spacing w:line="24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6EA44035" w14:textId="77777777" w:rsidR="00EF274B" w:rsidRDefault="00000000">
            <w:pPr>
              <w:widowControl/>
              <w:spacing w:line="240" w:lineRule="exact"/>
              <w:rPr>
                <w:rFonts w:ascii="仿宋_GB2312" w:eastAsia="仿宋_GB2312"/>
                <w:color w:val="000000" w:themeColor="text1"/>
              </w:rPr>
            </w:pPr>
            <w:r>
              <w:rPr>
                <w:rFonts w:ascii="仿宋_GB2312" w:eastAsia="仿宋_GB2312" w:hint="eastAsia"/>
                <w:color w:val="000000" w:themeColor="text1"/>
              </w:rPr>
              <w:t>非行政处罚罚款事项</w:t>
            </w:r>
          </w:p>
        </w:tc>
      </w:tr>
      <w:tr w:rsidR="00EF274B" w14:paraId="5532D3B5" w14:textId="77777777">
        <w:trPr>
          <w:gridAfter w:val="3"/>
          <w:wAfter w:w="5858" w:type="dxa"/>
          <w:trHeight w:val="1125"/>
        </w:trPr>
        <w:tc>
          <w:tcPr>
            <w:tcW w:w="706" w:type="dxa"/>
            <w:shd w:val="clear" w:color="auto" w:fill="auto"/>
            <w:vAlign w:val="center"/>
          </w:tcPr>
          <w:p w14:paraId="6E23B95B"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shd w:val="clear" w:color="auto" w:fill="auto"/>
            <w:vAlign w:val="center"/>
          </w:tcPr>
          <w:p w14:paraId="6B8AB9EA" w14:textId="77777777" w:rsidR="00EF274B"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擅自将机动车临时停车场停止使用</w:t>
            </w:r>
          </w:p>
        </w:tc>
        <w:tc>
          <w:tcPr>
            <w:tcW w:w="2867" w:type="dxa"/>
            <w:shd w:val="clear" w:color="auto" w:fill="auto"/>
            <w:vAlign w:val="center"/>
          </w:tcPr>
          <w:p w14:paraId="440B288A" w14:textId="77777777" w:rsidR="00EF274B"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违反条款第十四条第二款；处罚条款；第三十一条：责令限期改正，恢复原状。</w:t>
            </w:r>
          </w:p>
        </w:tc>
        <w:tc>
          <w:tcPr>
            <w:tcW w:w="1103" w:type="dxa"/>
            <w:shd w:val="clear" w:color="auto" w:fill="auto"/>
            <w:vAlign w:val="center"/>
          </w:tcPr>
          <w:p w14:paraId="7B1F0A93" w14:textId="77777777" w:rsidR="00EF274B" w:rsidRDefault="00EF274B">
            <w:pPr>
              <w:widowControl/>
              <w:spacing w:line="240" w:lineRule="exact"/>
              <w:rPr>
                <w:rFonts w:ascii="仿宋_GB2312" w:eastAsia="仿宋_GB2312" w:hAnsi="宋体" w:cs="宋体"/>
                <w:color w:val="000000" w:themeColor="text1"/>
                <w:kern w:val="0"/>
                <w:szCs w:val="21"/>
              </w:rPr>
            </w:pPr>
          </w:p>
        </w:tc>
        <w:tc>
          <w:tcPr>
            <w:tcW w:w="990" w:type="dxa"/>
            <w:shd w:val="clear" w:color="auto" w:fill="auto"/>
            <w:vAlign w:val="center"/>
          </w:tcPr>
          <w:p w14:paraId="70E59E70" w14:textId="77777777" w:rsidR="00EF274B" w:rsidRDefault="00EF274B">
            <w:pPr>
              <w:widowControl/>
              <w:spacing w:line="240" w:lineRule="exac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33FC2467" w14:textId="77777777" w:rsidR="00EF274B" w:rsidRDefault="00EF274B">
            <w:pPr>
              <w:widowControl/>
              <w:spacing w:line="240" w:lineRule="exact"/>
              <w:rPr>
                <w:rFonts w:ascii="仿宋_GB2312" w:eastAsia="仿宋_GB2312" w:hAnsi="宋体" w:cs="宋体"/>
                <w:color w:val="000000" w:themeColor="text1"/>
                <w:kern w:val="0"/>
                <w:szCs w:val="21"/>
              </w:rPr>
            </w:pPr>
          </w:p>
        </w:tc>
        <w:tc>
          <w:tcPr>
            <w:tcW w:w="1628" w:type="dxa"/>
            <w:shd w:val="clear" w:color="auto" w:fill="auto"/>
            <w:vAlign w:val="center"/>
          </w:tcPr>
          <w:p w14:paraId="6B0D44AE" w14:textId="77777777" w:rsidR="00EF274B" w:rsidRDefault="00EF274B">
            <w:pPr>
              <w:widowControl/>
              <w:spacing w:line="24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7710A910" w14:textId="77777777" w:rsidR="00EF274B" w:rsidRDefault="00000000">
            <w:pPr>
              <w:widowControl/>
              <w:spacing w:line="240" w:lineRule="exact"/>
              <w:rPr>
                <w:rFonts w:ascii="仿宋_GB2312" w:eastAsia="仿宋_GB2312"/>
                <w:color w:val="000000" w:themeColor="text1"/>
              </w:rPr>
            </w:pPr>
            <w:r>
              <w:rPr>
                <w:rFonts w:ascii="仿宋_GB2312" w:eastAsia="仿宋_GB2312" w:hint="eastAsia"/>
                <w:color w:val="000000" w:themeColor="text1"/>
              </w:rPr>
              <w:t>非行政处罚罚款事项</w:t>
            </w:r>
          </w:p>
        </w:tc>
      </w:tr>
      <w:tr w:rsidR="00EF274B" w14:paraId="40F3E68E" w14:textId="77777777">
        <w:trPr>
          <w:gridAfter w:val="3"/>
          <w:wAfter w:w="5858" w:type="dxa"/>
          <w:trHeight w:val="2978"/>
        </w:trPr>
        <w:tc>
          <w:tcPr>
            <w:tcW w:w="706" w:type="dxa"/>
            <w:shd w:val="clear" w:color="auto" w:fill="auto"/>
            <w:vAlign w:val="center"/>
          </w:tcPr>
          <w:p w14:paraId="19F09B3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shd w:val="clear" w:color="auto" w:fill="auto"/>
            <w:vAlign w:val="center"/>
          </w:tcPr>
          <w:p w14:paraId="3E7EC234" w14:textId="77777777" w:rsidR="00EF274B" w:rsidRDefault="00000000">
            <w:pPr>
              <w:widowControl/>
              <w:spacing w:line="0" w:lineRule="atLeast"/>
              <w:contextualSpacing/>
              <w:jc w:val="left"/>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无照经营（机动车停车场）</w:t>
            </w:r>
          </w:p>
        </w:tc>
        <w:tc>
          <w:tcPr>
            <w:tcW w:w="2867" w:type="dxa"/>
            <w:shd w:val="clear" w:color="auto" w:fill="auto"/>
            <w:vAlign w:val="center"/>
          </w:tcPr>
          <w:p w14:paraId="1FED1418" w14:textId="77777777" w:rsidR="00EF274B" w:rsidRDefault="00000000">
            <w:pPr>
              <w:widowControl/>
              <w:spacing w:line="0" w:lineRule="atLeast"/>
              <w:contextualSpacing/>
              <w:jc w:val="left"/>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违反条款：《北京市机动车停车管理办法》第二十条第一款、《无证无照经营查处办法》第二条；</w:t>
            </w:r>
          </w:p>
          <w:p w14:paraId="65288FF8" w14:textId="77777777" w:rsidR="00EF274B" w:rsidRDefault="00000000">
            <w:pPr>
              <w:widowControl/>
              <w:spacing w:line="0" w:lineRule="atLeast"/>
              <w:contextualSpacing/>
              <w:jc w:val="left"/>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处罚条款：《北京市机动车停车管理办法》第三十二条第一款、《无证无照经营查处办法》第十三条，责令停止违法行为，没收违法所得，并处1万元以下的罚款。</w:t>
            </w:r>
          </w:p>
        </w:tc>
        <w:tc>
          <w:tcPr>
            <w:tcW w:w="1103" w:type="dxa"/>
            <w:shd w:val="clear" w:color="auto" w:fill="auto"/>
            <w:vAlign w:val="center"/>
          </w:tcPr>
          <w:p w14:paraId="60280039" w14:textId="77777777" w:rsidR="00EF274B" w:rsidRDefault="00000000">
            <w:pPr>
              <w:widowControl/>
              <w:spacing w:line="0" w:lineRule="atLeast"/>
              <w:contextualSpacing/>
              <w:jc w:val="center"/>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3000</w:t>
            </w:r>
          </w:p>
        </w:tc>
        <w:tc>
          <w:tcPr>
            <w:tcW w:w="990" w:type="dxa"/>
            <w:shd w:val="clear" w:color="auto" w:fill="auto"/>
            <w:vAlign w:val="center"/>
          </w:tcPr>
          <w:p w14:paraId="799D7075" w14:textId="77777777" w:rsidR="00EF274B" w:rsidRDefault="00000000">
            <w:pPr>
              <w:widowControl/>
              <w:spacing w:line="0" w:lineRule="atLeast"/>
              <w:contextualSpacing/>
              <w:jc w:val="center"/>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1</w:t>
            </w:r>
          </w:p>
        </w:tc>
        <w:tc>
          <w:tcPr>
            <w:tcW w:w="3440" w:type="dxa"/>
            <w:gridSpan w:val="2"/>
            <w:shd w:val="clear" w:color="auto" w:fill="auto"/>
            <w:vAlign w:val="center"/>
          </w:tcPr>
          <w:p w14:paraId="27F02BF8" w14:textId="77777777" w:rsidR="00EF274B" w:rsidRDefault="00000000">
            <w:pPr>
              <w:widowControl/>
              <w:spacing w:line="0" w:lineRule="atLeast"/>
              <w:contextualSpacing/>
              <w:jc w:val="left"/>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按照《基准》的规定执行</w:t>
            </w:r>
          </w:p>
        </w:tc>
        <w:tc>
          <w:tcPr>
            <w:tcW w:w="1628" w:type="dxa"/>
            <w:shd w:val="clear" w:color="auto" w:fill="auto"/>
            <w:vAlign w:val="center"/>
          </w:tcPr>
          <w:p w14:paraId="43D39F7C" w14:textId="77777777" w:rsidR="00EF274B" w:rsidRDefault="00000000">
            <w:pPr>
              <w:widowControl/>
              <w:spacing w:line="0" w:lineRule="atLeast"/>
              <w:contextualSpacing/>
              <w:jc w:val="left"/>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罚款数额＝3000×（1＋区域系数＋情节系数）</w:t>
            </w:r>
          </w:p>
        </w:tc>
        <w:tc>
          <w:tcPr>
            <w:tcW w:w="2929" w:type="dxa"/>
            <w:gridSpan w:val="2"/>
            <w:shd w:val="clear" w:color="auto" w:fill="auto"/>
            <w:vAlign w:val="center"/>
          </w:tcPr>
          <w:p w14:paraId="289A4272" w14:textId="77777777" w:rsidR="00EF274B" w:rsidRDefault="00000000">
            <w:pPr>
              <w:widowControl/>
              <w:spacing w:line="0" w:lineRule="atLeast"/>
              <w:contextualSpacing/>
              <w:jc w:val="left"/>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对于首次违法，并出具保证书，提出从轻处罚申请的，报案审会审议，可以在3000元以下进行处罚。</w:t>
            </w:r>
          </w:p>
        </w:tc>
      </w:tr>
      <w:tr w:rsidR="00EF274B" w14:paraId="7F85BB72" w14:textId="77777777">
        <w:trPr>
          <w:gridAfter w:val="3"/>
          <w:wAfter w:w="5858" w:type="dxa"/>
          <w:trHeight w:val="1158"/>
        </w:trPr>
        <w:tc>
          <w:tcPr>
            <w:tcW w:w="706" w:type="dxa"/>
            <w:shd w:val="clear" w:color="auto" w:fill="auto"/>
            <w:vAlign w:val="center"/>
          </w:tcPr>
          <w:p w14:paraId="67E0B8F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5</w:t>
            </w:r>
          </w:p>
        </w:tc>
        <w:tc>
          <w:tcPr>
            <w:tcW w:w="1441" w:type="dxa"/>
            <w:shd w:val="clear" w:color="auto" w:fill="auto"/>
            <w:vAlign w:val="center"/>
          </w:tcPr>
          <w:p w14:paraId="3323C9D9" w14:textId="77777777" w:rsidR="00EF274B"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未按规定对停车泊位备案</w:t>
            </w:r>
          </w:p>
        </w:tc>
        <w:tc>
          <w:tcPr>
            <w:tcW w:w="2867" w:type="dxa"/>
            <w:shd w:val="clear" w:color="auto" w:fill="auto"/>
            <w:vAlign w:val="center"/>
          </w:tcPr>
          <w:p w14:paraId="7F034A91" w14:textId="77777777" w:rsidR="00EF274B"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违反条款：第二十条第一款；处罚条款：第三十二条第二款:处1万元罚款.</w:t>
            </w:r>
          </w:p>
        </w:tc>
        <w:tc>
          <w:tcPr>
            <w:tcW w:w="1103" w:type="dxa"/>
            <w:shd w:val="clear" w:color="auto" w:fill="auto"/>
            <w:vAlign w:val="center"/>
          </w:tcPr>
          <w:p w14:paraId="3C509A7B" w14:textId="77777777" w:rsidR="00EF274B" w:rsidRDefault="00EF274B">
            <w:pPr>
              <w:widowControl/>
              <w:spacing w:line="240" w:lineRule="exact"/>
              <w:rPr>
                <w:rFonts w:ascii="仿宋_GB2312" w:eastAsia="仿宋_GB2312" w:hAnsi="宋体" w:cs="宋体"/>
                <w:color w:val="000000" w:themeColor="text1"/>
                <w:kern w:val="0"/>
                <w:szCs w:val="21"/>
              </w:rPr>
            </w:pPr>
          </w:p>
        </w:tc>
        <w:tc>
          <w:tcPr>
            <w:tcW w:w="990" w:type="dxa"/>
            <w:shd w:val="clear" w:color="auto" w:fill="auto"/>
            <w:vAlign w:val="center"/>
          </w:tcPr>
          <w:p w14:paraId="7B43399F" w14:textId="77777777" w:rsidR="00EF274B" w:rsidRDefault="00EF274B">
            <w:pPr>
              <w:widowControl/>
              <w:spacing w:line="240" w:lineRule="exac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5D0679E7" w14:textId="77777777" w:rsidR="00EF274B" w:rsidRDefault="00EF274B">
            <w:pPr>
              <w:widowControl/>
              <w:spacing w:line="240" w:lineRule="exact"/>
              <w:rPr>
                <w:rFonts w:ascii="仿宋_GB2312" w:eastAsia="仿宋_GB2312" w:hAnsi="宋体" w:cs="宋体"/>
                <w:color w:val="000000" w:themeColor="text1"/>
                <w:kern w:val="0"/>
                <w:szCs w:val="21"/>
              </w:rPr>
            </w:pPr>
          </w:p>
        </w:tc>
        <w:tc>
          <w:tcPr>
            <w:tcW w:w="1628" w:type="dxa"/>
            <w:shd w:val="clear" w:color="auto" w:fill="auto"/>
            <w:vAlign w:val="center"/>
          </w:tcPr>
          <w:p w14:paraId="5C7F778C" w14:textId="77777777" w:rsidR="00EF274B" w:rsidRDefault="00EF274B">
            <w:pPr>
              <w:widowControl/>
              <w:spacing w:line="24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211A0D87"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按照规定额度处罚</w:t>
            </w:r>
          </w:p>
        </w:tc>
      </w:tr>
      <w:tr w:rsidR="00EF274B" w14:paraId="0A526673" w14:textId="77777777">
        <w:trPr>
          <w:gridAfter w:val="3"/>
          <w:wAfter w:w="5858" w:type="dxa"/>
          <w:trHeight w:val="1024"/>
        </w:trPr>
        <w:tc>
          <w:tcPr>
            <w:tcW w:w="706" w:type="dxa"/>
            <w:vMerge w:val="restart"/>
            <w:shd w:val="clear" w:color="auto" w:fill="auto"/>
            <w:vAlign w:val="center"/>
          </w:tcPr>
          <w:p w14:paraId="48750896"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c>
          <w:tcPr>
            <w:tcW w:w="1441" w:type="dxa"/>
            <w:vMerge w:val="restart"/>
            <w:shd w:val="clear" w:color="auto" w:fill="auto"/>
            <w:vAlign w:val="center"/>
          </w:tcPr>
          <w:p w14:paraId="4CD74C37" w14:textId="77777777" w:rsidR="00EF274B"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停车场管理单位未配置完备的停车设施标志标识（或未为停车人进出提供明确的引导或未为残疾人提供必要服务）</w:t>
            </w:r>
          </w:p>
        </w:tc>
        <w:tc>
          <w:tcPr>
            <w:tcW w:w="2867" w:type="dxa"/>
            <w:vMerge w:val="restart"/>
            <w:shd w:val="clear" w:color="auto" w:fill="auto"/>
            <w:vAlign w:val="center"/>
          </w:tcPr>
          <w:p w14:paraId="7A93BF21" w14:textId="77777777" w:rsidR="00EF274B"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违反条款：第二十一条第一款第（三）项；处罚条款：第三十三条第二款：给予警告，并责令限期改正；逾期未改正的，处1000元罚款；造成严重后果的，处5000元以上1万元以下罚款。</w:t>
            </w:r>
          </w:p>
        </w:tc>
        <w:tc>
          <w:tcPr>
            <w:tcW w:w="1103" w:type="dxa"/>
            <w:shd w:val="clear" w:color="auto" w:fill="auto"/>
            <w:vAlign w:val="center"/>
          </w:tcPr>
          <w:p w14:paraId="11185D70"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6EC53C52" w14:textId="77777777" w:rsidR="00EF274B" w:rsidRDefault="00EF274B">
            <w:pPr>
              <w:widowControl/>
              <w:spacing w:line="240" w:lineRule="exac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1FA7FD31" w14:textId="77777777" w:rsidR="00EF274B" w:rsidRDefault="00EF274B">
            <w:pPr>
              <w:widowControl/>
              <w:spacing w:line="240" w:lineRule="exact"/>
              <w:rPr>
                <w:rFonts w:ascii="仿宋_GB2312" w:eastAsia="仿宋_GB2312" w:hAnsi="宋体" w:cs="宋体"/>
                <w:color w:val="000000" w:themeColor="text1"/>
                <w:kern w:val="0"/>
                <w:szCs w:val="21"/>
              </w:rPr>
            </w:pPr>
          </w:p>
        </w:tc>
        <w:tc>
          <w:tcPr>
            <w:tcW w:w="1628" w:type="dxa"/>
            <w:shd w:val="clear" w:color="auto" w:fill="auto"/>
            <w:vAlign w:val="center"/>
          </w:tcPr>
          <w:p w14:paraId="0AA90DC1" w14:textId="77777777" w:rsidR="00EF274B" w:rsidRDefault="00EF274B">
            <w:pPr>
              <w:widowControl/>
              <w:spacing w:line="24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12816D7F"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按照规定额度处罚</w:t>
            </w:r>
          </w:p>
        </w:tc>
      </w:tr>
      <w:tr w:rsidR="00EF274B" w14:paraId="08A5C886" w14:textId="77777777">
        <w:trPr>
          <w:gridAfter w:val="3"/>
          <w:wAfter w:w="5858" w:type="dxa"/>
          <w:trHeight w:val="2330"/>
        </w:trPr>
        <w:tc>
          <w:tcPr>
            <w:tcW w:w="706" w:type="dxa"/>
            <w:vMerge/>
            <w:shd w:val="clear" w:color="auto" w:fill="auto"/>
            <w:vAlign w:val="center"/>
          </w:tcPr>
          <w:p w14:paraId="1630FDEE"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708A571E" w14:textId="77777777" w:rsidR="00EF274B" w:rsidRDefault="00EF274B">
            <w:pPr>
              <w:spacing w:line="240" w:lineRule="exact"/>
              <w:rPr>
                <w:rFonts w:ascii="仿宋_GB2312" w:eastAsia="仿宋_GB2312"/>
                <w:color w:val="000000" w:themeColor="text1"/>
              </w:rPr>
            </w:pPr>
          </w:p>
        </w:tc>
        <w:tc>
          <w:tcPr>
            <w:tcW w:w="2867" w:type="dxa"/>
            <w:vMerge/>
            <w:shd w:val="clear" w:color="auto" w:fill="auto"/>
            <w:vAlign w:val="center"/>
          </w:tcPr>
          <w:p w14:paraId="063D1AEE" w14:textId="77777777" w:rsidR="00EF274B" w:rsidRDefault="00EF274B">
            <w:pPr>
              <w:spacing w:line="240" w:lineRule="exact"/>
              <w:rPr>
                <w:rFonts w:ascii="仿宋_GB2312" w:eastAsia="仿宋_GB2312"/>
                <w:color w:val="000000" w:themeColor="text1"/>
              </w:rPr>
            </w:pPr>
          </w:p>
        </w:tc>
        <w:tc>
          <w:tcPr>
            <w:tcW w:w="1103" w:type="dxa"/>
            <w:shd w:val="clear" w:color="auto" w:fill="auto"/>
            <w:vAlign w:val="center"/>
          </w:tcPr>
          <w:p w14:paraId="713EC7D7"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108589D4"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E055444"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同时存在设施标志标识不“完备”、“未提供明确引导”、“未残疾人提供必要服务”等2个以上（含2个）违法行为的（认定可参照国家GB11/T-596-2008标准），系数0.5；同时存在本款2个以上（含2个）违法形态的，系数1。</w:t>
            </w:r>
          </w:p>
        </w:tc>
        <w:tc>
          <w:tcPr>
            <w:tcW w:w="1628" w:type="dxa"/>
            <w:shd w:val="clear" w:color="auto" w:fill="auto"/>
            <w:vAlign w:val="center"/>
          </w:tcPr>
          <w:p w14:paraId="5D7EB521"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60F799B7"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构成变量系数规定的情形之一，或者一年内2次以上同类违法行为受到告诫或处罚的，视为情节严重。</w:t>
            </w:r>
          </w:p>
          <w:p w14:paraId="15D0DC72"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逾期不改正的情形，不记入本项“情节系数”。</w:t>
            </w:r>
          </w:p>
        </w:tc>
      </w:tr>
      <w:tr w:rsidR="00EF274B" w14:paraId="2074B69B" w14:textId="77777777">
        <w:trPr>
          <w:gridAfter w:val="3"/>
          <w:wAfter w:w="5858" w:type="dxa"/>
          <w:trHeight w:val="749"/>
        </w:trPr>
        <w:tc>
          <w:tcPr>
            <w:tcW w:w="706" w:type="dxa"/>
            <w:vMerge w:val="restart"/>
            <w:shd w:val="clear" w:color="auto" w:fill="auto"/>
            <w:vAlign w:val="center"/>
          </w:tcPr>
          <w:p w14:paraId="5B0A7E9E" w14:textId="77777777" w:rsidR="00EF274B" w:rsidRDefault="00000000">
            <w:pPr>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7</w:t>
            </w:r>
          </w:p>
        </w:tc>
        <w:tc>
          <w:tcPr>
            <w:tcW w:w="1441" w:type="dxa"/>
            <w:vMerge w:val="restart"/>
            <w:shd w:val="clear" w:color="auto" w:fill="auto"/>
            <w:vAlign w:val="center"/>
          </w:tcPr>
          <w:p w14:paraId="3CA8473E"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停车场管理单位未指挥车辆按序进出和停放，维护停车秩序</w:t>
            </w:r>
          </w:p>
        </w:tc>
        <w:tc>
          <w:tcPr>
            <w:tcW w:w="2867" w:type="dxa"/>
            <w:vMerge w:val="restart"/>
            <w:shd w:val="clear" w:color="auto" w:fill="auto"/>
            <w:vAlign w:val="center"/>
          </w:tcPr>
          <w:p w14:paraId="1EC1F92E"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违反条款：第二十一条第一款第（四）项；处罚条款：第三十三条第二款：给予警告，并责令限期改正；逾期未改正的，处1000元罚款；造成严重后果的，处5000元以上1万元以下罚款。</w:t>
            </w:r>
          </w:p>
        </w:tc>
        <w:tc>
          <w:tcPr>
            <w:tcW w:w="1103" w:type="dxa"/>
            <w:shd w:val="clear" w:color="auto" w:fill="auto"/>
            <w:vAlign w:val="center"/>
          </w:tcPr>
          <w:p w14:paraId="12812385"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7F3C5591" w14:textId="77777777" w:rsidR="00EF274B" w:rsidRDefault="00EF274B">
            <w:pPr>
              <w:widowControl/>
              <w:spacing w:line="240" w:lineRule="exac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48AB9AFB" w14:textId="77777777" w:rsidR="00EF274B" w:rsidRDefault="00EF274B">
            <w:pPr>
              <w:widowControl/>
              <w:spacing w:line="240" w:lineRule="exact"/>
              <w:rPr>
                <w:rFonts w:ascii="仿宋_GB2312" w:eastAsia="仿宋_GB2312" w:hAnsi="宋体" w:cs="宋体"/>
                <w:color w:val="000000" w:themeColor="text1"/>
                <w:kern w:val="0"/>
                <w:szCs w:val="21"/>
              </w:rPr>
            </w:pPr>
          </w:p>
        </w:tc>
        <w:tc>
          <w:tcPr>
            <w:tcW w:w="1628" w:type="dxa"/>
            <w:shd w:val="clear" w:color="auto" w:fill="auto"/>
            <w:vAlign w:val="center"/>
          </w:tcPr>
          <w:p w14:paraId="7A655A09" w14:textId="77777777" w:rsidR="00EF274B" w:rsidRDefault="00EF274B">
            <w:pPr>
              <w:widowControl/>
              <w:spacing w:line="24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1D3BF6B8"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按照规定额度处罚</w:t>
            </w:r>
          </w:p>
        </w:tc>
      </w:tr>
      <w:tr w:rsidR="00EF274B" w14:paraId="70155BF7" w14:textId="77777777">
        <w:trPr>
          <w:gridAfter w:val="3"/>
          <w:wAfter w:w="5858" w:type="dxa"/>
          <w:trHeight w:val="2164"/>
        </w:trPr>
        <w:tc>
          <w:tcPr>
            <w:tcW w:w="706" w:type="dxa"/>
            <w:vMerge/>
            <w:shd w:val="clear" w:color="auto" w:fill="auto"/>
            <w:vAlign w:val="center"/>
          </w:tcPr>
          <w:p w14:paraId="388E0FE8"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3D050894" w14:textId="77777777" w:rsidR="00EF274B" w:rsidRDefault="00EF274B">
            <w:pPr>
              <w:spacing w:line="240" w:lineRule="exact"/>
              <w:rPr>
                <w:rFonts w:ascii="仿宋_GB2312" w:eastAsia="仿宋_GB2312" w:hAnsi="宋体" w:cs="宋体"/>
                <w:color w:val="000000" w:themeColor="text1"/>
                <w:sz w:val="24"/>
              </w:rPr>
            </w:pPr>
          </w:p>
        </w:tc>
        <w:tc>
          <w:tcPr>
            <w:tcW w:w="2867" w:type="dxa"/>
            <w:vMerge/>
            <w:shd w:val="clear" w:color="auto" w:fill="auto"/>
            <w:vAlign w:val="center"/>
          </w:tcPr>
          <w:p w14:paraId="0526F2AE" w14:textId="77777777" w:rsidR="00EF274B" w:rsidRDefault="00EF274B">
            <w:pPr>
              <w:spacing w:line="240" w:lineRule="exact"/>
              <w:rPr>
                <w:rFonts w:ascii="仿宋_GB2312" w:eastAsia="仿宋_GB2312" w:hAnsi="宋体" w:cs="宋体"/>
                <w:color w:val="000000" w:themeColor="text1"/>
                <w:sz w:val="24"/>
              </w:rPr>
            </w:pPr>
          </w:p>
        </w:tc>
        <w:tc>
          <w:tcPr>
            <w:tcW w:w="1103" w:type="dxa"/>
            <w:shd w:val="clear" w:color="auto" w:fill="auto"/>
            <w:vAlign w:val="center"/>
          </w:tcPr>
          <w:p w14:paraId="4238B9AE"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15381218"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31AD9F1"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因未有效指挥和维护停车秩序，致使周边交通拥堵2小时以上的，或者因上述原因诱发停车事故或者交通事故的，系数1；同时存在本款2个以上（含2个）违法形态的，系数1。</w:t>
            </w:r>
          </w:p>
        </w:tc>
        <w:tc>
          <w:tcPr>
            <w:tcW w:w="1628" w:type="dxa"/>
            <w:shd w:val="clear" w:color="auto" w:fill="auto"/>
            <w:vAlign w:val="center"/>
          </w:tcPr>
          <w:p w14:paraId="5827C75E"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091852AB"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因未有效指挥和维护停车秩序，致使周边交通拥堵或者诱发其它停车事故、交通事故的，或者一年内2次以上同类违法行为受到告诫或处罚的，视为情节严重。</w:t>
            </w:r>
          </w:p>
          <w:p w14:paraId="052824B8"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逾期不改正的情形，不记入本项“情节系数”。</w:t>
            </w:r>
          </w:p>
        </w:tc>
      </w:tr>
      <w:tr w:rsidR="00EF274B" w14:paraId="0A76C189" w14:textId="77777777">
        <w:trPr>
          <w:gridAfter w:val="3"/>
          <w:wAfter w:w="5858" w:type="dxa"/>
          <w:trHeight w:val="739"/>
        </w:trPr>
        <w:tc>
          <w:tcPr>
            <w:tcW w:w="706" w:type="dxa"/>
            <w:vMerge w:val="restart"/>
            <w:shd w:val="clear" w:color="auto" w:fill="auto"/>
            <w:vAlign w:val="center"/>
          </w:tcPr>
          <w:p w14:paraId="7E760A9D" w14:textId="77777777" w:rsidR="00EF274B" w:rsidRDefault="00000000">
            <w:pPr>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8</w:t>
            </w:r>
          </w:p>
        </w:tc>
        <w:tc>
          <w:tcPr>
            <w:tcW w:w="1441" w:type="dxa"/>
            <w:vMerge w:val="restart"/>
            <w:shd w:val="clear" w:color="auto" w:fill="auto"/>
            <w:vAlign w:val="center"/>
          </w:tcPr>
          <w:p w14:paraId="11821ADB"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t>停车场管理单位未对停车管理员进</w:t>
            </w:r>
            <w:r>
              <w:rPr>
                <w:rFonts w:ascii="仿宋_GB2312" w:eastAsia="仿宋_GB2312" w:hint="eastAsia"/>
                <w:color w:val="000000" w:themeColor="text1"/>
              </w:rPr>
              <w:lastRenderedPageBreak/>
              <w:t>行专业培训、考核</w:t>
            </w:r>
          </w:p>
        </w:tc>
        <w:tc>
          <w:tcPr>
            <w:tcW w:w="2867" w:type="dxa"/>
            <w:vMerge w:val="restart"/>
            <w:shd w:val="clear" w:color="auto" w:fill="auto"/>
            <w:vAlign w:val="center"/>
          </w:tcPr>
          <w:p w14:paraId="474CF3BD" w14:textId="77777777" w:rsidR="00EF274B" w:rsidRDefault="00000000">
            <w:pPr>
              <w:spacing w:line="240" w:lineRule="exact"/>
              <w:rPr>
                <w:rFonts w:ascii="仿宋_GB2312" w:eastAsia="仿宋_GB2312"/>
                <w:color w:val="000000" w:themeColor="text1"/>
              </w:rPr>
            </w:pPr>
            <w:r>
              <w:rPr>
                <w:rFonts w:ascii="仿宋_GB2312" w:eastAsia="仿宋_GB2312" w:hint="eastAsia"/>
                <w:color w:val="000000" w:themeColor="text1"/>
              </w:rPr>
              <w:lastRenderedPageBreak/>
              <w:t>违反条款：第二十一条第一款第（六）项；处罚条款：第三十三条第二款：给予警告，并</w:t>
            </w:r>
            <w:r>
              <w:rPr>
                <w:rFonts w:ascii="仿宋_GB2312" w:eastAsia="仿宋_GB2312" w:hint="eastAsia"/>
                <w:color w:val="000000" w:themeColor="text1"/>
              </w:rPr>
              <w:lastRenderedPageBreak/>
              <w:t>责令限期改正；逾期未改正的，处1000元罚款；造成严重后果的，处5000元以上1万元以下罚款。</w:t>
            </w:r>
          </w:p>
        </w:tc>
        <w:tc>
          <w:tcPr>
            <w:tcW w:w="1103" w:type="dxa"/>
            <w:shd w:val="clear" w:color="auto" w:fill="auto"/>
            <w:vAlign w:val="center"/>
          </w:tcPr>
          <w:p w14:paraId="6E2F6BA1"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1000</w:t>
            </w:r>
          </w:p>
        </w:tc>
        <w:tc>
          <w:tcPr>
            <w:tcW w:w="990" w:type="dxa"/>
            <w:shd w:val="clear" w:color="auto" w:fill="auto"/>
            <w:vAlign w:val="center"/>
          </w:tcPr>
          <w:p w14:paraId="2C40F4C1" w14:textId="77777777" w:rsidR="00EF274B" w:rsidRDefault="00EF274B">
            <w:pPr>
              <w:widowControl/>
              <w:spacing w:line="240" w:lineRule="exac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52FA4DEE" w14:textId="77777777" w:rsidR="00EF274B" w:rsidRDefault="00EF274B">
            <w:pPr>
              <w:widowControl/>
              <w:spacing w:line="240" w:lineRule="exact"/>
              <w:rPr>
                <w:rFonts w:ascii="仿宋_GB2312" w:eastAsia="仿宋_GB2312" w:hAnsi="宋体" w:cs="宋体"/>
                <w:color w:val="000000" w:themeColor="text1"/>
                <w:kern w:val="0"/>
                <w:szCs w:val="21"/>
              </w:rPr>
            </w:pPr>
          </w:p>
        </w:tc>
        <w:tc>
          <w:tcPr>
            <w:tcW w:w="1628" w:type="dxa"/>
            <w:shd w:val="clear" w:color="auto" w:fill="auto"/>
            <w:vAlign w:val="center"/>
          </w:tcPr>
          <w:p w14:paraId="678C77AE" w14:textId="77777777" w:rsidR="00EF274B" w:rsidRDefault="00EF274B">
            <w:pPr>
              <w:widowControl/>
              <w:spacing w:line="24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12D82E59"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按照规定额度处罚</w:t>
            </w:r>
          </w:p>
        </w:tc>
      </w:tr>
      <w:tr w:rsidR="00EF274B" w14:paraId="40EE72E1" w14:textId="77777777">
        <w:trPr>
          <w:gridAfter w:val="3"/>
          <w:wAfter w:w="5858" w:type="dxa"/>
          <w:trHeight w:val="1615"/>
        </w:trPr>
        <w:tc>
          <w:tcPr>
            <w:tcW w:w="706" w:type="dxa"/>
            <w:vMerge/>
            <w:shd w:val="clear" w:color="auto" w:fill="auto"/>
            <w:vAlign w:val="center"/>
          </w:tcPr>
          <w:p w14:paraId="08EB56E6" w14:textId="77777777" w:rsidR="00EF274B" w:rsidRDefault="00EF274B">
            <w:pPr>
              <w:widowControl/>
              <w:spacing w:line="240" w:lineRule="exac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47717CE3" w14:textId="77777777" w:rsidR="00EF274B" w:rsidRDefault="00EF274B">
            <w:pPr>
              <w:spacing w:line="240" w:lineRule="exact"/>
              <w:rPr>
                <w:rFonts w:ascii="仿宋_GB2312" w:eastAsia="仿宋_GB2312" w:hAnsi="宋体" w:cs="宋体"/>
                <w:color w:val="000000" w:themeColor="text1"/>
                <w:sz w:val="24"/>
              </w:rPr>
            </w:pPr>
          </w:p>
        </w:tc>
        <w:tc>
          <w:tcPr>
            <w:tcW w:w="2867" w:type="dxa"/>
            <w:vMerge/>
            <w:shd w:val="clear" w:color="auto" w:fill="auto"/>
            <w:vAlign w:val="center"/>
          </w:tcPr>
          <w:p w14:paraId="67D0E74E" w14:textId="77777777" w:rsidR="00EF274B" w:rsidRDefault="00EF274B">
            <w:pPr>
              <w:spacing w:line="240" w:lineRule="exact"/>
              <w:rPr>
                <w:rFonts w:ascii="仿宋_GB2312" w:eastAsia="仿宋_GB2312" w:hAnsi="宋体" w:cs="宋体"/>
                <w:color w:val="000000" w:themeColor="text1"/>
                <w:sz w:val="24"/>
              </w:rPr>
            </w:pPr>
          </w:p>
        </w:tc>
        <w:tc>
          <w:tcPr>
            <w:tcW w:w="1103" w:type="dxa"/>
            <w:shd w:val="clear" w:color="auto" w:fill="auto"/>
            <w:vAlign w:val="center"/>
          </w:tcPr>
          <w:p w14:paraId="5446892E"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31098E7E"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6AC3703"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经核实，管理单位长达半年以上未对管理员进行培训考核，或者存在3名以上管理员同时未参与培训、考核的情形，系数1。</w:t>
            </w:r>
          </w:p>
        </w:tc>
        <w:tc>
          <w:tcPr>
            <w:tcW w:w="1628" w:type="dxa"/>
            <w:shd w:val="clear" w:color="auto" w:fill="auto"/>
            <w:vAlign w:val="center"/>
          </w:tcPr>
          <w:p w14:paraId="27C7539F"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24DFB2F6"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构成变量系数规定的情形之一，或者一年内2次以上同类违法行为受到告诫或处罚的，视为情节严重。</w:t>
            </w:r>
          </w:p>
          <w:p w14:paraId="34E143AF"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逾期不改正的情形，不记入本项“情节系数”。</w:t>
            </w:r>
          </w:p>
        </w:tc>
      </w:tr>
      <w:tr w:rsidR="00EF274B" w14:paraId="6FA304C6" w14:textId="77777777">
        <w:trPr>
          <w:gridAfter w:val="3"/>
          <w:wAfter w:w="5858" w:type="dxa"/>
          <w:trHeight w:val="708"/>
        </w:trPr>
        <w:tc>
          <w:tcPr>
            <w:tcW w:w="706" w:type="dxa"/>
            <w:vMerge w:val="restart"/>
            <w:shd w:val="clear" w:color="auto" w:fill="auto"/>
            <w:vAlign w:val="center"/>
          </w:tcPr>
          <w:p w14:paraId="16BA0792"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9</w:t>
            </w:r>
          </w:p>
        </w:tc>
        <w:tc>
          <w:tcPr>
            <w:tcW w:w="1441" w:type="dxa"/>
            <w:vMerge w:val="restart"/>
            <w:shd w:val="clear" w:color="auto" w:fill="auto"/>
            <w:vAlign w:val="center"/>
          </w:tcPr>
          <w:p w14:paraId="79C119BE" w14:textId="77777777" w:rsidR="00EF274B"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停车场管理单位在停车区域从事影响车辆安全停放的其它经营活动</w:t>
            </w:r>
          </w:p>
        </w:tc>
        <w:tc>
          <w:tcPr>
            <w:tcW w:w="2867" w:type="dxa"/>
            <w:vMerge w:val="restart"/>
            <w:shd w:val="clear" w:color="auto" w:fill="auto"/>
            <w:vAlign w:val="center"/>
          </w:tcPr>
          <w:p w14:paraId="00058696" w14:textId="77777777" w:rsidR="00EF274B"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违反条款：第二十一条第一款第（七）项；处罚条款：第三十三条第二款，给予警告，并责令限期改正；逾期未改正的，处1000元罚款；造成严重后果的，处5000元以上1万元以下罚款。</w:t>
            </w:r>
          </w:p>
        </w:tc>
        <w:tc>
          <w:tcPr>
            <w:tcW w:w="1103" w:type="dxa"/>
            <w:shd w:val="clear" w:color="auto" w:fill="auto"/>
            <w:vAlign w:val="center"/>
          </w:tcPr>
          <w:p w14:paraId="6F08E601"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436CB970" w14:textId="77777777" w:rsidR="00EF274B" w:rsidRDefault="00EF274B">
            <w:pPr>
              <w:widowControl/>
              <w:spacing w:line="240" w:lineRule="exac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3D12D5E1" w14:textId="77777777" w:rsidR="00EF274B" w:rsidRDefault="00EF274B">
            <w:pPr>
              <w:widowControl/>
              <w:spacing w:line="240" w:lineRule="exact"/>
              <w:rPr>
                <w:rFonts w:ascii="仿宋_GB2312" w:eastAsia="仿宋_GB2312" w:hAnsi="宋体" w:cs="宋体"/>
                <w:color w:val="000000" w:themeColor="text1"/>
                <w:kern w:val="0"/>
                <w:szCs w:val="21"/>
              </w:rPr>
            </w:pPr>
          </w:p>
        </w:tc>
        <w:tc>
          <w:tcPr>
            <w:tcW w:w="1628" w:type="dxa"/>
            <w:shd w:val="clear" w:color="auto" w:fill="auto"/>
            <w:vAlign w:val="center"/>
          </w:tcPr>
          <w:p w14:paraId="16A3EA90" w14:textId="77777777" w:rsidR="00EF274B" w:rsidRDefault="00EF274B">
            <w:pPr>
              <w:widowControl/>
              <w:spacing w:line="24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296A5747"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按照规定额度处罚</w:t>
            </w:r>
          </w:p>
        </w:tc>
      </w:tr>
      <w:tr w:rsidR="00EF274B" w14:paraId="384ED1C4" w14:textId="77777777">
        <w:trPr>
          <w:gridAfter w:val="3"/>
          <w:wAfter w:w="5858" w:type="dxa"/>
          <w:trHeight w:val="1878"/>
        </w:trPr>
        <w:tc>
          <w:tcPr>
            <w:tcW w:w="706" w:type="dxa"/>
            <w:vMerge/>
            <w:shd w:val="clear" w:color="auto" w:fill="auto"/>
            <w:vAlign w:val="center"/>
          </w:tcPr>
          <w:p w14:paraId="5BFB12CB" w14:textId="77777777" w:rsidR="00EF274B" w:rsidRDefault="00EF274B">
            <w:pPr>
              <w:widowControl/>
              <w:spacing w:line="240" w:lineRule="exac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4A0CE11E" w14:textId="77777777" w:rsidR="00EF274B" w:rsidRDefault="00EF274B">
            <w:pPr>
              <w:spacing w:line="240" w:lineRule="exact"/>
              <w:rPr>
                <w:rFonts w:ascii="仿宋_GB2312" w:eastAsia="仿宋_GB2312"/>
                <w:color w:val="000000" w:themeColor="text1"/>
              </w:rPr>
            </w:pPr>
          </w:p>
        </w:tc>
        <w:tc>
          <w:tcPr>
            <w:tcW w:w="2867" w:type="dxa"/>
            <w:vMerge/>
            <w:shd w:val="clear" w:color="auto" w:fill="auto"/>
            <w:vAlign w:val="center"/>
          </w:tcPr>
          <w:p w14:paraId="6B2520E6" w14:textId="77777777" w:rsidR="00EF274B" w:rsidRDefault="00EF274B">
            <w:pPr>
              <w:spacing w:line="240" w:lineRule="exact"/>
              <w:rPr>
                <w:rFonts w:ascii="仿宋_GB2312" w:eastAsia="仿宋_GB2312"/>
                <w:color w:val="000000" w:themeColor="text1"/>
              </w:rPr>
            </w:pPr>
          </w:p>
        </w:tc>
        <w:tc>
          <w:tcPr>
            <w:tcW w:w="1103" w:type="dxa"/>
            <w:shd w:val="clear" w:color="auto" w:fill="auto"/>
            <w:vAlign w:val="center"/>
          </w:tcPr>
          <w:p w14:paraId="0A6C1211"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6EFDC90D"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916DE61"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一年内群众投诉3次以上，或者致使周边交通拥堵的，或者因上述原因诱发停车事故或者交通事故的，系数1。</w:t>
            </w:r>
          </w:p>
        </w:tc>
        <w:tc>
          <w:tcPr>
            <w:tcW w:w="1628" w:type="dxa"/>
            <w:shd w:val="clear" w:color="auto" w:fill="auto"/>
            <w:vAlign w:val="center"/>
          </w:tcPr>
          <w:p w14:paraId="1D5DDD06"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34F4E1FB"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致使周边交通拥堵或者诱发其它停车事故、交通事故的，或者一年内2次以上同类违法行为受到告诫或处罚的，视为情节严重。</w:t>
            </w:r>
          </w:p>
          <w:p w14:paraId="318E39DE"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逾期不改正的情形，不记入本项“情节系数”。</w:t>
            </w:r>
          </w:p>
        </w:tc>
      </w:tr>
      <w:tr w:rsidR="00EF274B" w14:paraId="4A8D71C7" w14:textId="77777777">
        <w:trPr>
          <w:gridAfter w:val="3"/>
          <w:wAfter w:w="5858" w:type="dxa"/>
          <w:trHeight w:val="606"/>
        </w:trPr>
        <w:tc>
          <w:tcPr>
            <w:tcW w:w="706" w:type="dxa"/>
            <w:vMerge w:val="restart"/>
            <w:shd w:val="clear" w:color="auto" w:fill="auto"/>
            <w:vAlign w:val="center"/>
          </w:tcPr>
          <w:p w14:paraId="42D2170F"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w:t>
            </w:r>
          </w:p>
        </w:tc>
        <w:tc>
          <w:tcPr>
            <w:tcW w:w="1441" w:type="dxa"/>
            <w:vMerge w:val="restart"/>
            <w:shd w:val="clear" w:color="auto" w:fill="auto"/>
            <w:vAlign w:val="center"/>
          </w:tcPr>
          <w:p w14:paraId="10CB5F89" w14:textId="77777777" w:rsidR="00EF274B"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停车场管理单位未建立投诉处理制度</w:t>
            </w:r>
          </w:p>
        </w:tc>
        <w:tc>
          <w:tcPr>
            <w:tcW w:w="2867" w:type="dxa"/>
            <w:vMerge w:val="restart"/>
            <w:shd w:val="clear" w:color="auto" w:fill="auto"/>
            <w:vAlign w:val="center"/>
          </w:tcPr>
          <w:p w14:paraId="651CD060" w14:textId="77777777" w:rsidR="00EF274B" w:rsidRDefault="00000000">
            <w:pPr>
              <w:spacing w:line="240" w:lineRule="exact"/>
              <w:rPr>
                <w:rFonts w:ascii="仿宋_GB2312" w:eastAsia="仿宋_GB2312" w:hAnsi="宋体" w:cs="宋体"/>
                <w:color w:val="000000" w:themeColor="text1"/>
                <w:sz w:val="24"/>
              </w:rPr>
            </w:pPr>
            <w:r>
              <w:rPr>
                <w:rFonts w:ascii="仿宋_GB2312" w:eastAsia="仿宋_GB2312" w:hint="eastAsia"/>
                <w:color w:val="000000" w:themeColor="text1"/>
              </w:rPr>
              <w:t>违反条款：第二十一条第一款第（八）项；处罚条款：第三十三条第二款：给予警告，并责令限期改正；逾期未改正的，处1000元罚款；造成严重后果的，处5000元以上1万元以下罚款。</w:t>
            </w:r>
          </w:p>
        </w:tc>
        <w:tc>
          <w:tcPr>
            <w:tcW w:w="1103" w:type="dxa"/>
            <w:shd w:val="clear" w:color="auto" w:fill="auto"/>
            <w:vAlign w:val="center"/>
          </w:tcPr>
          <w:p w14:paraId="1D72E944"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5C6B88E1" w14:textId="77777777" w:rsidR="00EF274B" w:rsidRDefault="00EF274B">
            <w:pPr>
              <w:widowControl/>
              <w:spacing w:line="240" w:lineRule="exac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246EFBE7" w14:textId="77777777" w:rsidR="00EF274B" w:rsidRDefault="00EF274B">
            <w:pPr>
              <w:widowControl/>
              <w:spacing w:line="240" w:lineRule="exact"/>
              <w:rPr>
                <w:rFonts w:ascii="仿宋_GB2312" w:eastAsia="仿宋_GB2312" w:hAnsi="宋体" w:cs="宋体"/>
                <w:color w:val="000000" w:themeColor="text1"/>
                <w:kern w:val="0"/>
                <w:szCs w:val="21"/>
              </w:rPr>
            </w:pPr>
          </w:p>
        </w:tc>
        <w:tc>
          <w:tcPr>
            <w:tcW w:w="1628" w:type="dxa"/>
            <w:shd w:val="clear" w:color="auto" w:fill="auto"/>
            <w:vAlign w:val="center"/>
          </w:tcPr>
          <w:p w14:paraId="50C2906D" w14:textId="77777777" w:rsidR="00EF274B" w:rsidRDefault="00EF274B">
            <w:pPr>
              <w:widowControl/>
              <w:spacing w:line="240" w:lineRule="exact"/>
              <w:rPr>
                <w:rFonts w:ascii="仿宋_GB2312" w:eastAsia="仿宋_GB2312" w:hAnsi="宋体" w:cs="宋体"/>
                <w:color w:val="000000" w:themeColor="text1"/>
                <w:kern w:val="0"/>
                <w:szCs w:val="21"/>
              </w:rPr>
            </w:pPr>
          </w:p>
        </w:tc>
        <w:tc>
          <w:tcPr>
            <w:tcW w:w="2929" w:type="dxa"/>
            <w:gridSpan w:val="2"/>
            <w:shd w:val="clear" w:color="auto" w:fill="auto"/>
            <w:vAlign w:val="center"/>
          </w:tcPr>
          <w:p w14:paraId="532B98B0"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按照规定额度处罚</w:t>
            </w:r>
          </w:p>
        </w:tc>
      </w:tr>
      <w:tr w:rsidR="00EF274B" w14:paraId="02CEDA76" w14:textId="77777777">
        <w:trPr>
          <w:gridAfter w:val="3"/>
          <w:wAfter w:w="5858" w:type="dxa"/>
          <w:trHeight w:val="1854"/>
        </w:trPr>
        <w:tc>
          <w:tcPr>
            <w:tcW w:w="706" w:type="dxa"/>
            <w:vMerge/>
            <w:shd w:val="clear" w:color="auto" w:fill="auto"/>
            <w:vAlign w:val="center"/>
          </w:tcPr>
          <w:p w14:paraId="2F52B0F7" w14:textId="77777777" w:rsidR="00EF274B" w:rsidRDefault="00EF274B">
            <w:pPr>
              <w:widowControl/>
              <w:spacing w:line="240" w:lineRule="exac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125BCD1F" w14:textId="77777777" w:rsidR="00EF274B" w:rsidRDefault="00EF274B">
            <w:pPr>
              <w:spacing w:line="240" w:lineRule="exact"/>
              <w:rPr>
                <w:rFonts w:ascii="仿宋_GB2312" w:eastAsia="仿宋_GB2312"/>
                <w:color w:val="000000" w:themeColor="text1"/>
              </w:rPr>
            </w:pPr>
          </w:p>
        </w:tc>
        <w:tc>
          <w:tcPr>
            <w:tcW w:w="2867" w:type="dxa"/>
            <w:vMerge/>
            <w:shd w:val="clear" w:color="auto" w:fill="auto"/>
            <w:vAlign w:val="center"/>
          </w:tcPr>
          <w:p w14:paraId="66D8EC7C" w14:textId="77777777" w:rsidR="00EF274B" w:rsidRDefault="00EF274B">
            <w:pPr>
              <w:spacing w:line="240" w:lineRule="exact"/>
              <w:rPr>
                <w:rFonts w:ascii="仿宋_GB2312" w:eastAsia="仿宋_GB2312"/>
                <w:color w:val="000000" w:themeColor="text1"/>
              </w:rPr>
            </w:pPr>
          </w:p>
        </w:tc>
        <w:tc>
          <w:tcPr>
            <w:tcW w:w="1103" w:type="dxa"/>
            <w:shd w:val="clear" w:color="auto" w:fill="auto"/>
            <w:vAlign w:val="center"/>
          </w:tcPr>
          <w:p w14:paraId="2AF5432A"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1E1E6E3D" w14:textId="77777777" w:rsidR="00EF274B" w:rsidRDefault="00000000">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077D4AF"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一年内群众投诉3次以上，或者诱发其它停车事故、交通事故、治安事件的，系数1。</w:t>
            </w:r>
          </w:p>
        </w:tc>
        <w:tc>
          <w:tcPr>
            <w:tcW w:w="1628" w:type="dxa"/>
            <w:shd w:val="clear" w:color="auto" w:fill="auto"/>
            <w:vAlign w:val="center"/>
          </w:tcPr>
          <w:p w14:paraId="6026EBBA"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502E3A93"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群众3次以上投诉，或者诱发其它停车事故、交通事故、治安事件的，或者一年内2次以上同类违法行为受到告诫或处罚的，视为情节严重。</w:t>
            </w:r>
          </w:p>
          <w:p w14:paraId="188A0AD9" w14:textId="77777777" w:rsidR="00EF274B" w:rsidRDefault="00000000">
            <w:pPr>
              <w:widowControl/>
              <w:spacing w:line="240" w:lineRule="exact"/>
              <w:rPr>
                <w:rFonts w:ascii="仿宋_GB2312" w:eastAsia="仿宋_GB2312" w:hAnsi="宋体" w:cs="宋体"/>
                <w:color w:val="000000" w:themeColor="text1"/>
                <w:kern w:val="0"/>
                <w:szCs w:val="21"/>
              </w:rPr>
            </w:pPr>
            <w:r>
              <w:rPr>
                <w:rFonts w:ascii="仿宋_GB2312" w:eastAsia="仿宋_GB2312" w:hint="eastAsia"/>
                <w:color w:val="000000" w:themeColor="text1"/>
              </w:rPr>
              <w:t>逾期不改正的情形，不记入本项“情节系数”。</w:t>
            </w:r>
          </w:p>
        </w:tc>
      </w:tr>
      <w:tr w:rsidR="00EF274B" w14:paraId="73FCDD9E" w14:textId="77777777">
        <w:trPr>
          <w:gridAfter w:val="3"/>
          <w:wAfter w:w="5858" w:type="dxa"/>
          <w:trHeight w:val="676"/>
        </w:trPr>
        <w:tc>
          <w:tcPr>
            <w:tcW w:w="706" w:type="dxa"/>
            <w:vMerge w:val="restart"/>
            <w:shd w:val="clear" w:color="auto" w:fill="auto"/>
            <w:vAlign w:val="center"/>
          </w:tcPr>
          <w:p w14:paraId="549F9A1D"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11</w:t>
            </w:r>
          </w:p>
        </w:tc>
        <w:tc>
          <w:tcPr>
            <w:tcW w:w="1441" w:type="dxa"/>
            <w:vMerge w:val="restart"/>
            <w:shd w:val="clear" w:color="auto" w:fill="auto"/>
            <w:vAlign w:val="center"/>
          </w:tcPr>
          <w:p w14:paraId="09E81BB0"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停车场管理单位未遵守</w:t>
            </w:r>
            <w:r>
              <w:rPr>
                <w:rFonts w:ascii="仿宋_GB2312" w:eastAsia="仿宋_GB2312" w:hint="eastAsia"/>
                <w:color w:val="000000" w:themeColor="text1"/>
              </w:rPr>
              <w:lastRenderedPageBreak/>
              <w:t>国家和本市其它相关停车管理服务规范和标准</w:t>
            </w:r>
          </w:p>
        </w:tc>
        <w:tc>
          <w:tcPr>
            <w:tcW w:w="2867" w:type="dxa"/>
            <w:vMerge w:val="restart"/>
            <w:shd w:val="clear" w:color="auto" w:fill="auto"/>
            <w:vAlign w:val="center"/>
          </w:tcPr>
          <w:p w14:paraId="287AEE8E"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lastRenderedPageBreak/>
              <w:t>违反条款：第二十一条第一款第（九）项；处罚条款：第三</w:t>
            </w:r>
            <w:r>
              <w:rPr>
                <w:rFonts w:ascii="仿宋_GB2312" w:eastAsia="仿宋_GB2312" w:hint="eastAsia"/>
                <w:color w:val="000000" w:themeColor="text1"/>
              </w:rPr>
              <w:lastRenderedPageBreak/>
              <w:t>十三条第二款：给予警告，并责令限期改正；逾期未改正的，处1000元罚款；造成严重后果的，处5000元以上1万元以下罚款。</w:t>
            </w:r>
          </w:p>
        </w:tc>
        <w:tc>
          <w:tcPr>
            <w:tcW w:w="1103" w:type="dxa"/>
            <w:shd w:val="clear" w:color="auto" w:fill="auto"/>
            <w:vAlign w:val="center"/>
          </w:tcPr>
          <w:p w14:paraId="0F1E793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1000</w:t>
            </w:r>
          </w:p>
        </w:tc>
        <w:tc>
          <w:tcPr>
            <w:tcW w:w="990" w:type="dxa"/>
            <w:shd w:val="clear" w:color="auto" w:fill="auto"/>
            <w:vAlign w:val="center"/>
          </w:tcPr>
          <w:p w14:paraId="1F1D9664"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4D1F3885"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41C81704"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3427BFF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按照规定额度处罚</w:t>
            </w:r>
          </w:p>
        </w:tc>
      </w:tr>
      <w:tr w:rsidR="00EF274B" w14:paraId="3A36FC31" w14:textId="77777777">
        <w:trPr>
          <w:gridAfter w:val="3"/>
          <w:wAfter w:w="5858" w:type="dxa"/>
          <w:trHeight w:val="2023"/>
        </w:trPr>
        <w:tc>
          <w:tcPr>
            <w:tcW w:w="706" w:type="dxa"/>
            <w:vMerge/>
            <w:shd w:val="clear" w:color="auto" w:fill="auto"/>
            <w:vAlign w:val="center"/>
          </w:tcPr>
          <w:p w14:paraId="46CEE3A5"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0A00047D" w14:textId="77777777" w:rsidR="00EF274B" w:rsidRDefault="00EF274B">
            <w:pPr>
              <w:rPr>
                <w:rFonts w:ascii="仿宋_GB2312" w:eastAsia="仿宋_GB2312"/>
                <w:color w:val="000000" w:themeColor="text1"/>
              </w:rPr>
            </w:pPr>
          </w:p>
        </w:tc>
        <w:tc>
          <w:tcPr>
            <w:tcW w:w="2867" w:type="dxa"/>
            <w:vMerge/>
            <w:shd w:val="clear" w:color="auto" w:fill="auto"/>
            <w:vAlign w:val="center"/>
          </w:tcPr>
          <w:p w14:paraId="3DB8F731" w14:textId="77777777" w:rsidR="00EF274B" w:rsidRDefault="00EF274B">
            <w:pPr>
              <w:rPr>
                <w:rFonts w:ascii="仿宋_GB2312" w:eastAsia="仿宋_GB2312"/>
                <w:color w:val="000000" w:themeColor="text1"/>
              </w:rPr>
            </w:pPr>
          </w:p>
        </w:tc>
        <w:tc>
          <w:tcPr>
            <w:tcW w:w="1103" w:type="dxa"/>
            <w:shd w:val="clear" w:color="auto" w:fill="auto"/>
            <w:vAlign w:val="center"/>
          </w:tcPr>
          <w:p w14:paraId="7BEFED16"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3E67607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EECE8F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一年内群众投诉3次以上，或者诱发其它停车事故、交通事故、治安事件的，系数1。</w:t>
            </w:r>
          </w:p>
        </w:tc>
        <w:tc>
          <w:tcPr>
            <w:tcW w:w="1628" w:type="dxa"/>
            <w:shd w:val="clear" w:color="auto" w:fill="auto"/>
            <w:vAlign w:val="center"/>
          </w:tcPr>
          <w:p w14:paraId="01B2DC0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45AF88CD"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群众3次以上投诉，或者诱发其它停车事故、交通事故、治安事件的，或者一年内2次以上同类违法行为受到告诫或处罚的，视为情节严重。</w:t>
            </w:r>
          </w:p>
          <w:p w14:paraId="7A200A4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rPr>
              <w:t>逾期不改正的情形，不记入本项“情节系数”。</w:t>
            </w:r>
          </w:p>
        </w:tc>
      </w:tr>
      <w:tr w:rsidR="00EF274B" w14:paraId="6CE3F580" w14:textId="77777777">
        <w:trPr>
          <w:gridAfter w:val="3"/>
          <w:wAfter w:w="5858" w:type="dxa"/>
          <w:trHeight w:val="1080"/>
        </w:trPr>
        <w:tc>
          <w:tcPr>
            <w:tcW w:w="706" w:type="dxa"/>
            <w:shd w:val="clear" w:color="auto" w:fill="auto"/>
            <w:vAlign w:val="center"/>
          </w:tcPr>
          <w:p w14:paraId="6A75B8D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12</w:t>
            </w:r>
          </w:p>
        </w:tc>
        <w:tc>
          <w:tcPr>
            <w:tcW w:w="1441" w:type="dxa"/>
            <w:shd w:val="clear" w:color="auto" w:fill="auto"/>
            <w:vAlign w:val="center"/>
          </w:tcPr>
          <w:p w14:paraId="41411687"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停车场未按规定24小时开放</w:t>
            </w:r>
          </w:p>
        </w:tc>
        <w:tc>
          <w:tcPr>
            <w:tcW w:w="2867" w:type="dxa"/>
            <w:shd w:val="clear" w:color="auto" w:fill="auto"/>
            <w:vAlign w:val="center"/>
          </w:tcPr>
          <w:p w14:paraId="790A0DA2"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违反条款：第二十一条第二款；处罚条款：第三十四条，责令限期改正，并处5000元以上1万元以下罚款。</w:t>
            </w:r>
          </w:p>
        </w:tc>
        <w:tc>
          <w:tcPr>
            <w:tcW w:w="1103" w:type="dxa"/>
            <w:shd w:val="clear" w:color="auto" w:fill="auto"/>
            <w:vAlign w:val="center"/>
          </w:tcPr>
          <w:p w14:paraId="11BA02D4"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280B45F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3883BD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一年内群众投诉3次以上的，系数1。</w:t>
            </w:r>
          </w:p>
        </w:tc>
        <w:tc>
          <w:tcPr>
            <w:tcW w:w="1628" w:type="dxa"/>
            <w:shd w:val="clear" w:color="auto" w:fill="auto"/>
            <w:vAlign w:val="center"/>
          </w:tcPr>
          <w:p w14:paraId="2C6BC361"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罚款数额＝5000×（1＋情节系数＋变量系数）</w:t>
            </w:r>
          </w:p>
        </w:tc>
        <w:tc>
          <w:tcPr>
            <w:tcW w:w="2929" w:type="dxa"/>
            <w:gridSpan w:val="2"/>
            <w:shd w:val="clear" w:color="auto" w:fill="auto"/>
            <w:vAlign w:val="center"/>
          </w:tcPr>
          <w:p w14:paraId="3D331CC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适用于中心城范围内向社会开放并收费的停车场；按规定实行限时的临时停车场除外。 </w:t>
            </w:r>
          </w:p>
        </w:tc>
      </w:tr>
      <w:tr w:rsidR="00EF274B" w14:paraId="50521969" w14:textId="77777777">
        <w:trPr>
          <w:gridAfter w:val="3"/>
          <w:wAfter w:w="5858" w:type="dxa"/>
          <w:trHeight w:val="1296"/>
        </w:trPr>
        <w:tc>
          <w:tcPr>
            <w:tcW w:w="706" w:type="dxa"/>
            <w:shd w:val="clear" w:color="auto" w:fill="auto"/>
            <w:vAlign w:val="center"/>
          </w:tcPr>
          <w:p w14:paraId="004E2F55"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13</w:t>
            </w:r>
          </w:p>
        </w:tc>
        <w:tc>
          <w:tcPr>
            <w:tcW w:w="1441" w:type="dxa"/>
            <w:shd w:val="clear" w:color="auto" w:fill="auto"/>
            <w:vAlign w:val="center"/>
          </w:tcPr>
          <w:p w14:paraId="527A7EDC"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擅自设置地桩、地锁等障碍物</w:t>
            </w:r>
          </w:p>
        </w:tc>
        <w:tc>
          <w:tcPr>
            <w:tcW w:w="2867" w:type="dxa"/>
            <w:shd w:val="clear" w:color="auto" w:fill="auto"/>
            <w:vAlign w:val="center"/>
          </w:tcPr>
          <w:p w14:paraId="4061937E" w14:textId="77777777" w:rsidR="00EF274B" w:rsidRDefault="00000000">
            <w:pPr>
              <w:rPr>
                <w:rFonts w:ascii="仿宋_GB2312" w:eastAsia="仿宋_GB2312" w:hAnsi="宋体" w:cs="宋体"/>
                <w:color w:val="000000" w:themeColor="text1"/>
                <w:sz w:val="24"/>
              </w:rPr>
            </w:pPr>
            <w:r>
              <w:rPr>
                <w:rFonts w:ascii="仿宋_GB2312" w:eastAsia="仿宋_GB2312" w:hint="eastAsia"/>
                <w:color w:val="000000" w:themeColor="text1"/>
              </w:rPr>
              <w:t>违反条款：第二十七条第一款；处罚条款：第三十七条，责令停止违法行为，恢复原状，并处500元以上5000元以下罚款。</w:t>
            </w:r>
          </w:p>
        </w:tc>
        <w:tc>
          <w:tcPr>
            <w:tcW w:w="1103" w:type="dxa"/>
            <w:shd w:val="clear" w:color="auto" w:fill="auto"/>
            <w:vAlign w:val="center"/>
          </w:tcPr>
          <w:p w14:paraId="7A641B44"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6D76FF61"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93019DD"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 一年内群众投诉3次以上的，系数1；2.设置地桩、地锁等障碍物数量2个，系数1；3个，系数2，此次累加；3.存在其它严重影响通行和市容秩序、致使公共安全等事件的，系数9。</w:t>
            </w:r>
          </w:p>
        </w:tc>
        <w:tc>
          <w:tcPr>
            <w:tcW w:w="1628" w:type="dxa"/>
            <w:shd w:val="clear" w:color="auto" w:fill="auto"/>
            <w:vAlign w:val="center"/>
          </w:tcPr>
          <w:p w14:paraId="155CDCE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罚款数额＝500×（1＋区域系数＋情节系数＋变量系数）</w:t>
            </w:r>
          </w:p>
        </w:tc>
        <w:tc>
          <w:tcPr>
            <w:tcW w:w="2929" w:type="dxa"/>
            <w:gridSpan w:val="2"/>
            <w:shd w:val="clear" w:color="auto" w:fill="auto"/>
            <w:vAlign w:val="center"/>
          </w:tcPr>
          <w:p w14:paraId="26922996" w14:textId="77777777" w:rsidR="00EF274B" w:rsidRDefault="00EF274B">
            <w:pPr>
              <w:rPr>
                <w:rFonts w:ascii="仿宋_GB2312" w:eastAsia="仿宋_GB2312"/>
                <w:color w:val="000000" w:themeColor="text1"/>
                <w:szCs w:val="21"/>
              </w:rPr>
            </w:pPr>
          </w:p>
        </w:tc>
      </w:tr>
      <w:tr w:rsidR="00EF274B" w14:paraId="08F61C31" w14:textId="77777777">
        <w:trPr>
          <w:gridAfter w:val="3"/>
          <w:wAfter w:w="5858" w:type="dxa"/>
          <w:trHeight w:val="510"/>
        </w:trPr>
        <w:tc>
          <w:tcPr>
            <w:tcW w:w="15104" w:type="dxa"/>
            <w:gridSpan w:val="10"/>
            <w:shd w:val="clear" w:color="auto" w:fill="auto"/>
            <w:vAlign w:val="center"/>
          </w:tcPr>
          <w:p w14:paraId="78A5BAA4" w14:textId="77777777" w:rsidR="00EF274B" w:rsidRDefault="00000000">
            <w:pPr>
              <w:pStyle w:val="20"/>
              <w:jc w:val="center"/>
              <w:rPr>
                <w:color w:val="000000" w:themeColor="text1"/>
              </w:rPr>
            </w:pPr>
            <w:bookmarkStart w:id="50" w:name="_Toc455087463"/>
            <w:r>
              <w:rPr>
                <w:rFonts w:hint="eastAsia"/>
                <w:color w:val="000000" w:themeColor="text1"/>
              </w:rPr>
              <w:t>《北京市</w:t>
            </w:r>
            <w:r>
              <w:rPr>
                <w:color w:val="000000" w:themeColor="text1"/>
              </w:rPr>
              <w:t>机动车停车条例</w:t>
            </w:r>
            <w:r>
              <w:rPr>
                <w:rFonts w:hint="eastAsia"/>
                <w:color w:val="000000" w:themeColor="text1"/>
              </w:rPr>
              <w:t>》案由6项</w:t>
            </w:r>
            <w:bookmarkEnd w:id="50"/>
          </w:p>
        </w:tc>
      </w:tr>
      <w:tr w:rsidR="00EF274B" w14:paraId="2064ED8F" w14:textId="77777777">
        <w:trPr>
          <w:gridAfter w:val="3"/>
          <w:wAfter w:w="5858" w:type="dxa"/>
          <w:trHeight w:val="2394"/>
        </w:trPr>
        <w:tc>
          <w:tcPr>
            <w:tcW w:w="706" w:type="dxa"/>
            <w:shd w:val="clear" w:color="auto" w:fill="auto"/>
            <w:vAlign w:val="center"/>
          </w:tcPr>
          <w:p w14:paraId="64A44BF4"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0E02CCC6" w14:textId="77777777" w:rsidR="00EF274B" w:rsidRDefault="00000000">
            <w:pPr>
              <w:widowControl/>
              <w:jc w:val="left"/>
              <w:rPr>
                <w:rFonts w:ascii="仿宋_GB2312" w:eastAsia="仿宋_GB2312"/>
                <w:color w:val="000000" w:themeColor="text1"/>
                <w:szCs w:val="21"/>
              </w:rPr>
            </w:pPr>
            <w:r>
              <w:rPr>
                <w:rFonts w:ascii="仿宋_GB2312" w:eastAsia="仿宋_GB2312" w:hint="eastAsia"/>
                <w:color w:val="000000" w:themeColor="text1"/>
                <w:szCs w:val="21"/>
              </w:rPr>
              <w:t>未如实报送停车设施设置情况</w:t>
            </w:r>
          </w:p>
        </w:tc>
        <w:tc>
          <w:tcPr>
            <w:tcW w:w="2867" w:type="dxa"/>
            <w:shd w:val="clear" w:color="auto" w:fill="auto"/>
            <w:vAlign w:val="center"/>
          </w:tcPr>
          <w:p w14:paraId="1C768872"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违反条款：第二十一条第一款。</w:t>
            </w:r>
          </w:p>
          <w:p w14:paraId="0A5D3FF4"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处罚条款：第二十一条第三款，责令限期改正；逾期未改正的，处1万元罚款。</w:t>
            </w:r>
          </w:p>
        </w:tc>
        <w:tc>
          <w:tcPr>
            <w:tcW w:w="1103" w:type="dxa"/>
            <w:shd w:val="clear" w:color="auto" w:fill="auto"/>
            <w:vAlign w:val="center"/>
          </w:tcPr>
          <w:p w14:paraId="366B3282"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990" w:type="dxa"/>
            <w:shd w:val="clear" w:color="auto" w:fill="auto"/>
            <w:vAlign w:val="center"/>
          </w:tcPr>
          <w:p w14:paraId="497D67EA"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6B0848CF"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37DE0E02"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5CCC304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先行责令限期改正，当事人在规定期限内改正的，不予处罚；逾期未改正的，处1万元罚款。</w:t>
            </w:r>
          </w:p>
        </w:tc>
      </w:tr>
      <w:tr w:rsidR="00EF274B" w14:paraId="32962F47" w14:textId="77777777">
        <w:trPr>
          <w:gridAfter w:val="3"/>
          <w:wAfter w:w="5858" w:type="dxa"/>
          <w:trHeight w:val="1549"/>
        </w:trPr>
        <w:tc>
          <w:tcPr>
            <w:tcW w:w="706" w:type="dxa"/>
            <w:shd w:val="clear" w:color="auto" w:fill="auto"/>
            <w:vAlign w:val="center"/>
          </w:tcPr>
          <w:p w14:paraId="5AFA51A7"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2</w:t>
            </w:r>
          </w:p>
        </w:tc>
        <w:tc>
          <w:tcPr>
            <w:tcW w:w="1441" w:type="dxa"/>
            <w:shd w:val="clear" w:color="auto" w:fill="auto"/>
            <w:vAlign w:val="center"/>
          </w:tcPr>
          <w:p w14:paraId="501B512E"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未按照规定时限（或未如实）报送停车设施设置情况</w:t>
            </w:r>
          </w:p>
        </w:tc>
        <w:tc>
          <w:tcPr>
            <w:tcW w:w="2867" w:type="dxa"/>
            <w:shd w:val="clear" w:color="auto" w:fill="auto"/>
            <w:vAlign w:val="center"/>
          </w:tcPr>
          <w:p w14:paraId="43061F90"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违反条款：第二十二条第一款。</w:t>
            </w:r>
          </w:p>
          <w:p w14:paraId="5CF5A696"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处罚条款：第二十二条第二款，责令限期改正；逾期未改正的，处2000元罚款。</w:t>
            </w:r>
          </w:p>
        </w:tc>
        <w:tc>
          <w:tcPr>
            <w:tcW w:w="1103" w:type="dxa"/>
            <w:shd w:val="clear" w:color="auto" w:fill="auto"/>
            <w:vAlign w:val="center"/>
          </w:tcPr>
          <w:p w14:paraId="5704A913"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990" w:type="dxa"/>
            <w:shd w:val="clear" w:color="auto" w:fill="auto"/>
            <w:vAlign w:val="center"/>
          </w:tcPr>
          <w:p w14:paraId="68D71CE9"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1F7CFCC6"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18FA0183"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4A18C04D" w14:textId="77777777" w:rsidR="00EF274B" w:rsidRDefault="00000000">
            <w:pPr>
              <w:widowControl/>
              <w:spacing w:line="0" w:lineRule="atLeast"/>
              <w:rPr>
                <w:rFonts w:ascii="仿宋_GB2312" w:eastAsia="仿宋_GB2312"/>
                <w:color w:val="000000" w:themeColor="text1"/>
              </w:rPr>
            </w:pPr>
            <w:r>
              <w:rPr>
                <w:rFonts w:ascii="仿宋_GB2312" w:eastAsia="仿宋_GB2312" w:hAnsi="宋体" w:cs="宋体" w:hint="eastAsia"/>
                <w:color w:val="000000" w:themeColor="text1"/>
                <w:kern w:val="0"/>
                <w:szCs w:val="21"/>
              </w:rPr>
              <w:t>先行责令限期改正，当事人在规定期限内改正的，不予处罚；逾期未改正的，处2000元罚款。</w:t>
            </w:r>
          </w:p>
        </w:tc>
      </w:tr>
      <w:tr w:rsidR="00EF274B" w14:paraId="01669D18" w14:textId="77777777">
        <w:trPr>
          <w:gridAfter w:val="3"/>
          <w:wAfter w:w="5858" w:type="dxa"/>
          <w:trHeight w:val="2990"/>
        </w:trPr>
        <w:tc>
          <w:tcPr>
            <w:tcW w:w="706" w:type="dxa"/>
            <w:shd w:val="clear" w:color="auto" w:fill="auto"/>
            <w:vAlign w:val="center"/>
          </w:tcPr>
          <w:p w14:paraId="46A0807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shd w:val="clear" w:color="auto" w:fill="auto"/>
            <w:vAlign w:val="center"/>
          </w:tcPr>
          <w:p w14:paraId="166C8476"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公共停车设施未按照标准配建停车诱导设施（进出车辆信息采集及号牌系统、与所在区域停车诱导系统实时对接）</w:t>
            </w:r>
          </w:p>
        </w:tc>
        <w:tc>
          <w:tcPr>
            <w:tcW w:w="2867" w:type="dxa"/>
            <w:shd w:val="clear" w:color="auto" w:fill="auto"/>
            <w:vAlign w:val="center"/>
          </w:tcPr>
          <w:p w14:paraId="5C225DAF"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违反条款：第二十四条第二款。</w:t>
            </w:r>
          </w:p>
          <w:p w14:paraId="2D70F2F8"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处罚条款：第二十四条第三款，责令限期改正；逾期未改正的，处1万元罚款。</w:t>
            </w:r>
          </w:p>
        </w:tc>
        <w:tc>
          <w:tcPr>
            <w:tcW w:w="1103" w:type="dxa"/>
            <w:shd w:val="clear" w:color="auto" w:fill="auto"/>
            <w:vAlign w:val="center"/>
          </w:tcPr>
          <w:p w14:paraId="6125D940"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990" w:type="dxa"/>
            <w:shd w:val="clear" w:color="auto" w:fill="auto"/>
            <w:vAlign w:val="center"/>
          </w:tcPr>
          <w:p w14:paraId="040C5F32"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69ACA6B3"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1F84214F"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2AFE85FA"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先行责令限期改正，当事人在规定期限内改正的，不予处罚；逾期未改正的，处1万元罚款。</w:t>
            </w:r>
          </w:p>
        </w:tc>
      </w:tr>
      <w:tr w:rsidR="00EF274B" w14:paraId="68EE7537" w14:textId="77777777">
        <w:trPr>
          <w:gridAfter w:val="3"/>
          <w:wAfter w:w="5858" w:type="dxa"/>
          <w:trHeight w:val="3495"/>
        </w:trPr>
        <w:tc>
          <w:tcPr>
            <w:tcW w:w="706" w:type="dxa"/>
            <w:shd w:val="clear" w:color="auto" w:fill="auto"/>
            <w:vAlign w:val="center"/>
          </w:tcPr>
          <w:p w14:paraId="58A549F4"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shd w:val="clear" w:color="auto" w:fill="auto"/>
            <w:vAlign w:val="center"/>
          </w:tcPr>
          <w:p w14:paraId="5813043C"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擅自设置固定或者可移动障碍物</w:t>
            </w:r>
          </w:p>
        </w:tc>
        <w:tc>
          <w:tcPr>
            <w:tcW w:w="2867" w:type="dxa"/>
            <w:shd w:val="clear" w:color="auto" w:fill="auto"/>
            <w:vAlign w:val="center"/>
          </w:tcPr>
          <w:p w14:paraId="6C965AFE"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违反条款：第二十六条第一款。</w:t>
            </w:r>
          </w:p>
          <w:p w14:paraId="5F2DC360"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处罚条款：第二十六条第二款，责令停止违法行为，恢复原状，并处500元以上1000元以下罚款。</w:t>
            </w:r>
          </w:p>
        </w:tc>
        <w:tc>
          <w:tcPr>
            <w:tcW w:w="1103" w:type="dxa"/>
            <w:shd w:val="clear" w:color="auto" w:fill="auto"/>
            <w:vAlign w:val="center"/>
          </w:tcPr>
          <w:p w14:paraId="79AD128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500</w:t>
            </w:r>
          </w:p>
        </w:tc>
        <w:tc>
          <w:tcPr>
            <w:tcW w:w="990" w:type="dxa"/>
            <w:shd w:val="clear" w:color="auto" w:fill="auto"/>
            <w:vAlign w:val="center"/>
          </w:tcPr>
          <w:p w14:paraId="7FAC273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A698476"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0D0B52C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rPr>
              <w:t>罚款数额＝500×（1＋情节系数）</w:t>
            </w:r>
          </w:p>
        </w:tc>
        <w:tc>
          <w:tcPr>
            <w:tcW w:w="2929" w:type="dxa"/>
            <w:gridSpan w:val="2"/>
            <w:shd w:val="clear" w:color="auto" w:fill="auto"/>
            <w:vAlign w:val="center"/>
          </w:tcPr>
          <w:p w14:paraId="067245DA" w14:textId="77777777" w:rsidR="00EF274B" w:rsidRDefault="00000000">
            <w:pPr>
              <w:widowControl/>
              <w:spacing w:line="0" w:lineRule="atLeast"/>
              <w:rPr>
                <w:rFonts w:ascii="仿宋_GB2312" w:eastAsia="仿宋_GB2312"/>
                <w:color w:val="000000" w:themeColor="text1"/>
              </w:rPr>
            </w:pPr>
            <w:r>
              <w:rPr>
                <w:rFonts w:ascii="仿宋_GB2312" w:eastAsia="仿宋_GB2312"/>
                <w:color w:val="000000" w:themeColor="text1"/>
              </w:rPr>
              <w:t>1.</w:t>
            </w:r>
            <w:r>
              <w:rPr>
                <w:rFonts w:ascii="仿宋_GB2312" w:eastAsia="仿宋_GB2312" w:hint="eastAsia"/>
                <w:color w:val="000000" w:themeColor="text1"/>
              </w:rPr>
              <w:t>该条规定的障碍物包括地桩、地锁等固定式障碍物和废旧桌椅、自行车等可移动障碍物，和《办法》规定的“地桩、地锁等障碍物”有所区别。2.交管部门负责“道路”范围内违法行为；住建部门负责“实行物业管理的居住小区”内违法行为；城管执法机关负责“其它公共场所内”违法行为。</w:t>
            </w:r>
          </w:p>
        </w:tc>
      </w:tr>
      <w:tr w:rsidR="00EF274B" w14:paraId="516716D6" w14:textId="77777777">
        <w:trPr>
          <w:gridAfter w:val="3"/>
          <w:wAfter w:w="5858" w:type="dxa"/>
          <w:trHeight w:val="1899"/>
        </w:trPr>
        <w:tc>
          <w:tcPr>
            <w:tcW w:w="706" w:type="dxa"/>
            <w:shd w:val="clear" w:color="auto" w:fill="auto"/>
            <w:vAlign w:val="center"/>
          </w:tcPr>
          <w:p w14:paraId="1F13A197"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5</w:t>
            </w:r>
          </w:p>
        </w:tc>
        <w:tc>
          <w:tcPr>
            <w:tcW w:w="1441" w:type="dxa"/>
            <w:shd w:val="clear" w:color="auto" w:fill="auto"/>
            <w:vAlign w:val="center"/>
          </w:tcPr>
          <w:p w14:paraId="4F2AD2D4"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停车场未按规定24小时开放</w:t>
            </w:r>
          </w:p>
        </w:tc>
        <w:tc>
          <w:tcPr>
            <w:tcW w:w="2867" w:type="dxa"/>
            <w:shd w:val="clear" w:color="auto" w:fill="auto"/>
            <w:vAlign w:val="center"/>
          </w:tcPr>
          <w:p w14:paraId="38E6F8F7"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违反条款：第三十二条第二款。</w:t>
            </w:r>
          </w:p>
          <w:p w14:paraId="0FE9EF6E"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处罚条款：第三十二条第二款，责令限期改正，并处5000元以上1万元以下罚款。</w:t>
            </w:r>
          </w:p>
        </w:tc>
        <w:tc>
          <w:tcPr>
            <w:tcW w:w="1103" w:type="dxa"/>
            <w:shd w:val="clear" w:color="auto" w:fill="auto"/>
            <w:vAlign w:val="center"/>
          </w:tcPr>
          <w:p w14:paraId="1C92FE51"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5000</w:t>
            </w:r>
          </w:p>
        </w:tc>
        <w:tc>
          <w:tcPr>
            <w:tcW w:w="990" w:type="dxa"/>
            <w:shd w:val="clear" w:color="auto" w:fill="auto"/>
            <w:vAlign w:val="center"/>
          </w:tcPr>
          <w:p w14:paraId="4E333B7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E7D66D4"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4BDE8CA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int="eastAsia"/>
                <w:color w:val="000000" w:themeColor="text1"/>
              </w:rPr>
              <w:t>罚款数额＝5000×（1＋情节系数＋变量系数）</w:t>
            </w:r>
          </w:p>
        </w:tc>
        <w:tc>
          <w:tcPr>
            <w:tcW w:w="2929" w:type="dxa"/>
            <w:gridSpan w:val="2"/>
            <w:shd w:val="clear" w:color="auto" w:fill="auto"/>
            <w:vAlign w:val="center"/>
          </w:tcPr>
          <w:p w14:paraId="33C616D7"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1.仅限于中心城区范围内经营性停车设施；2.《条例》未涉及的停车设施经营单位应遵守的其它规定，依据《办法》第二十一条规定执行。</w:t>
            </w:r>
          </w:p>
        </w:tc>
      </w:tr>
      <w:tr w:rsidR="00EF274B" w14:paraId="6B3F34A8" w14:textId="77777777">
        <w:trPr>
          <w:gridAfter w:val="3"/>
          <w:wAfter w:w="5858" w:type="dxa"/>
          <w:trHeight w:val="2475"/>
        </w:trPr>
        <w:tc>
          <w:tcPr>
            <w:tcW w:w="706" w:type="dxa"/>
            <w:shd w:val="clear" w:color="auto" w:fill="auto"/>
            <w:vAlign w:val="center"/>
          </w:tcPr>
          <w:p w14:paraId="7AE3FCA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c>
          <w:tcPr>
            <w:tcW w:w="1441" w:type="dxa"/>
            <w:shd w:val="clear" w:color="auto" w:fill="auto"/>
            <w:vAlign w:val="center"/>
          </w:tcPr>
          <w:p w14:paraId="1761C9D3"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违反规划将停车设施改作他用</w:t>
            </w:r>
          </w:p>
        </w:tc>
        <w:tc>
          <w:tcPr>
            <w:tcW w:w="2867" w:type="dxa"/>
            <w:shd w:val="clear" w:color="auto" w:fill="auto"/>
            <w:vAlign w:val="center"/>
          </w:tcPr>
          <w:p w14:paraId="1D886E0F"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违反条款：第三十三条第一款。</w:t>
            </w:r>
          </w:p>
          <w:p w14:paraId="15F2F717"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处罚条款：第三十三条第四款，责令限期改正、恢复原状，并处每个泊位1万元罚款。</w:t>
            </w:r>
          </w:p>
        </w:tc>
        <w:tc>
          <w:tcPr>
            <w:tcW w:w="1103" w:type="dxa"/>
            <w:shd w:val="clear" w:color="auto" w:fill="auto"/>
            <w:vAlign w:val="center"/>
          </w:tcPr>
          <w:p w14:paraId="24FDE554"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990" w:type="dxa"/>
            <w:shd w:val="clear" w:color="auto" w:fill="auto"/>
            <w:vAlign w:val="center"/>
          </w:tcPr>
          <w:p w14:paraId="3B53954B"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1093268E"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783AD3EC" w14:textId="77777777" w:rsidR="00EF274B" w:rsidRDefault="00EF274B">
            <w:pPr>
              <w:widowControl/>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03E109BC" w14:textId="77777777" w:rsidR="00EF274B" w:rsidRDefault="00000000">
            <w:pPr>
              <w:widowControl/>
              <w:spacing w:line="0" w:lineRule="atLeast"/>
              <w:rPr>
                <w:rFonts w:ascii="仿宋_GB2312" w:eastAsia="仿宋_GB2312"/>
                <w:color w:val="000000" w:themeColor="text1"/>
              </w:rPr>
            </w:pPr>
            <w:r>
              <w:rPr>
                <w:rFonts w:ascii="仿宋_GB2312" w:eastAsia="仿宋_GB2312" w:hint="eastAsia"/>
                <w:color w:val="000000" w:themeColor="text1"/>
              </w:rPr>
              <w:t>按照规定执行，处每个泊位1万元罚款。</w:t>
            </w:r>
          </w:p>
        </w:tc>
      </w:tr>
      <w:tr w:rsidR="00EF274B" w14:paraId="48984B4E" w14:textId="77777777">
        <w:trPr>
          <w:gridAfter w:val="3"/>
          <w:wAfter w:w="5858" w:type="dxa"/>
          <w:trHeight w:val="295"/>
        </w:trPr>
        <w:tc>
          <w:tcPr>
            <w:tcW w:w="15104" w:type="dxa"/>
            <w:gridSpan w:val="10"/>
            <w:shd w:val="clear" w:color="auto" w:fill="auto"/>
            <w:vAlign w:val="center"/>
          </w:tcPr>
          <w:p w14:paraId="72D3F62F" w14:textId="77777777" w:rsidR="00EF274B" w:rsidRDefault="00000000">
            <w:pPr>
              <w:pStyle w:val="20"/>
              <w:jc w:val="center"/>
              <w:rPr>
                <w:color w:val="000000" w:themeColor="text1"/>
              </w:rPr>
            </w:pPr>
            <w:bookmarkStart w:id="51" w:name="_Toc1014223434"/>
            <w:r>
              <w:rPr>
                <w:rFonts w:hint="eastAsia"/>
                <w:color w:val="000000" w:themeColor="text1"/>
              </w:rPr>
              <w:t>《北京市非机动车停车管理办法》《北京市</w:t>
            </w:r>
            <w:r>
              <w:rPr>
                <w:color w:val="000000" w:themeColor="text1"/>
              </w:rPr>
              <w:t>非机动车</w:t>
            </w:r>
            <w:r>
              <w:rPr>
                <w:rFonts w:hint="eastAsia"/>
                <w:color w:val="000000" w:themeColor="text1"/>
              </w:rPr>
              <w:t>管理</w:t>
            </w:r>
            <w:r>
              <w:rPr>
                <w:color w:val="000000" w:themeColor="text1"/>
              </w:rPr>
              <w:t>条例</w:t>
            </w:r>
            <w:r>
              <w:rPr>
                <w:rFonts w:hint="eastAsia"/>
                <w:color w:val="000000" w:themeColor="text1"/>
              </w:rPr>
              <w:t>》案由</w:t>
            </w:r>
            <w:r>
              <w:rPr>
                <w:color w:val="000000" w:themeColor="text1"/>
              </w:rPr>
              <w:t>6</w:t>
            </w:r>
            <w:r>
              <w:rPr>
                <w:rFonts w:hint="eastAsia"/>
                <w:color w:val="000000" w:themeColor="text1"/>
              </w:rPr>
              <w:t>项</w:t>
            </w:r>
            <w:bookmarkEnd w:id="51"/>
          </w:p>
        </w:tc>
      </w:tr>
      <w:tr w:rsidR="00EF274B" w14:paraId="743EA855" w14:textId="77777777">
        <w:trPr>
          <w:gridAfter w:val="3"/>
          <w:wAfter w:w="5858" w:type="dxa"/>
          <w:trHeight w:val="2013"/>
        </w:trPr>
        <w:tc>
          <w:tcPr>
            <w:tcW w:w="706" w:type="dxa"/>
            <w:tcBorders>
              <w:top w:val="single" w:sz="4" w:space="0" w:color="000000"/>
              <w:left w:val="single" w:sz="4" w:space="0" w:color="000000"/>
              <w:bottom w:val="single" w:sz="4" w:space="0" w:color="000000"/>
              <w:right w:val="single" w:sz="4" w:space="0" w:color="000000"/>
            </w:tcBorders>
            <w:vAlign w:val="center"/>
          </w:tcPr>
          <w:p w14:paraId="158DCE46" w14:textId="77777777" w:rsidR="00EF274B" w:rsidRDefault="00000000">
            <w:pPr>
              <w:ind w:firstLineChars="50" w:firstLine="105"/>
              <w:rPr>
                <w:rFonts w:ascii="仿宋_GB2312" w:eastAsia="仿宋_GB2312"/>
                <w:b/>
                <w:color w:val="000000" w:themeColor="text1"/>
                <w:szCs w:val="21"/>
              </w:rPr>
            </w:pPr>
            <w:r>
              <w:rPr>
                <w:rFonts w:ascii="仿宋_GB2312" w:eastAsia="仿宋_GB2312" w:hint="eastAsia"/>
                <w:b/>
                <w:color w:val="000000" w:themeColor="text1"/>
                <w:szCs w:val="21"/>
              </w:rPr>
              <w:t>1</w:t>
            </w:r>
          </w:p>
        </w:tc>
        <w:tc>
          <w:tcPr>
            <w:tcW w:w="1441" w:type="dxa"/>
            <w:tcBorders>
              <w:top w:val="single" w:sz="4" w:space="0" w:color="000000"/>
              <w:left w:val="single" w:sz="4" w:space="0" w:color="000000"/>
              <w:bottom w:val="single" w:sz="4" w:space="0" w:color="000000"/>
              <w:right w:val="single" w:sz="4" w:space="0" w:color="000000"/>
            </w:tcBorders>
            <w:vAlign w:val="center"/>
          </w:tcPr>
          <w:p w14:paraId="7C2F0C39"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非机动车公共停车场未对公众开放</w:t>
            </w:r>
          </w:p>
        </w:tc>
        <w:tc>
          <w:tcPr>
            <w:tcW w:w="2867" w:type="dxa"/>
            <w:tcBorders>
              <w:top w:val="single" w:sz="4" w:space="0" w:color="000000"/>
              <w:left w:val="single" w:sz="4" w:space="0" w:color="000000"/>
              <w:bottom w:val="single" w:sz="4" w:space="0" w:color="000000"/>
              <w:right w:val="single" w:sz="4" w:space="0" w:color="000000"/>
            </w:tcBorders>
            <w:vAlign w:val="center"/>
          </w:tcPr>
          <w:p w14:paraId="33F4DAC6"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违反条款：《北京市非机动车停车管理办法》第九条第一款；</w:t>
            </w:r>
          </w:p>
          <w:p w14:paraId="53799F57"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处罚条款：《北京市非机动车停车管理办法》第十五条 责令限期改正，处500元以上1000元以下罚款。</w:t>
            </w:r>
          </w:p>
        </w:tc>
        <w:tc>
          <w:tcPr>
            <w:tcW w:w="1103" w:type="dxa"/>
            <w:tcBorders>
              <w:top w:val="single" w:sz="4" w:space="0" w:color="000000"/>
              <w:left w:val="single" w:sz="4" w:space="0" w:color="000000"/>
              <w:bottom w:val="single" w:sz="4" w:space="0" w:color="000000"/>
              <w:right w:val="single" w:sz="4" w:space="0" w:color="000000"/>
            </w:tcBorders>
            <w:vAlign w:val="center"/>
          </w:tcPr>
          <w:p w14:paraId="7BE2BC65" w14:textId="77777777" w:rsidR="00EF274B" w:rsidRDefault="00000000">
            <w:pPr>
              <w:ind w:firstLineChars="50" w:firstLine="105"/>
              <w:rPr>
                <w:rFonts w:ascii="仿宋_GB2312" w:eastAsia="仿宋_GB2312"/>
                <w:color w:val="000000" w:themeColor="text1"/>
                <w:szCs w:val="21"/>
              </w:rPr>
            </w:pPr>
            <w:r>
              <w:rPr>
                <w:rFonts w:ascii="仿宋_GB2312" w:eastAsia="仿宋_GB2312" w:hint="eastAsia"/>
                <w:color w:val="000000" w:themeColor="text1"/>
                <w:szCs w:val="21"/>
              </w:rPr>
              <w:t>500</w:t>
            </w:r>
          </w:p>
        </w:tc>
        <w:tc>
          <w:tcPr>
            <w:tcW w:w="990" w:type="dxa"/>
            <w:tcBorders>
              <w:top w:val="single" w:sz="4" w:space="0" w:color="000000"/>
              <w:left w:val="single" w:sz="4" w:space="0" w:color="000000"/>
              <w:bottom w:val="single" w:sz="4" w:space="0" w:color="000000"/>
              <w:right w:val="single" w:sz="4" w:space="0" w:color="000000"/>
            </w:tcBorders>
            <w:vAlign w:val="center"/>
          </w:tcPr>
          <w:p w14:paraId="44626F32"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tcBorders>
              <w:top w:val="single" w:sz="4" w:space="0" w:color="000000"/>
              <w:left w:val="single" w:sz="4" w:space="0" w:color="000000"/>
              <w:bottom w:val="single" w:sz="4" w:space="0" w:color="000000"/>
              <w:right w:val="single" w:sz="4" w:space="0" w:color="000000"/>
            </w:tcBorders>
            <w:vAlign w:val="center"/>
          </w:tcPr>
          <w:p w14:paraId="0F50986D"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按照《基准》的规定执行</w:t>
            </w:r>
          </w:p>
        </w:tc>
        <w:tc>
          <w:tcPr>
            <w:tcW w:w="1628" w:type="dxa"/>
            <w:tcBorders>
              <w:top w:val="single" w:sz="4" w:space="0" w:color="000000"/>
              <w:left w:val="single" w:sz="4" w:space="0" w:color="000000"/>
              <w:bottom w:val="single" w:sz="4" w:space="0" w:color="000000"/>
              <w:right w:val="single" w:sz="4" w:space="0" w:color="000000"/>
            </w:tcBorders>
            <w:vAlign w:val="center"/>
          </w:tcPr>
          <w:p w14:paraId="21F4371C"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罚款数额=500×（1+区域系数+情节系数）</w:t>
            </w:r>
          </w:p>
        </w:tc>
        <w:tc>
          <w:tcPr>
            <w:tcW w:w="2929" w:type="dxa"/>
            <w:gridSpan w:val="2"/>
            <w:tcBorders>
              <w:top w:val="single" w:sz="4" w:space="0" w:color="000000"/>
              <w:left w:val="single" w:sz="4" w:space="0" w:color="000000"/>
              <w:bottom w:val="single" w:sz="4" w:space="0" w:color="000000"/>
              <w:right w:val="single" w:sz="4" w:space="0" w:color="000000"/>
            </w:tcBorders>
            <w:vAlign w:val="center"/>
          </w:tcPr>
          <w:p w14:paraId="30F2F8C7" w14:textId="77777777" w:rsidR="00EF274B" w:rsidRDefault="00EF274B">
            <w:pPr>
              <w:jc w:val="center"/>
              <w:rPr>
                <w:rFonts w:ascii="仿宋_GB2312" w:eastAsia="仿宋_GB2312"/>
                <w:color w:val="000000" w:themeColor="text1"/>
                <w:szCs w:val="21"/>
              </w:rPr>
            </w:pPr>
          </w:p>
        </w:tc>
      </w:tr>
      <w:tr w:rsidR="00EF274B" w14:paraId="29B0EB4E" w14:textId="77777777">
        <w:trPr>
          <w:gridAfter w:val="3"/>
          <w:wAfter w:w="5858" w:type="dxa"/>
          <w:trHeight w:val="1989"/>
        </w:trPr>
        <w:tc>
          <w:tcPr>
            <w:tcW w:w="706" w:type="dxa"/>
            <w:tcBorders>
              <w:top w:val="single" w:sz="4" w:space="0" w:color="000000"/>
              <w:left w:val="single" w:sz="4" w:space="0" w:color="000000"/>
              <w:bottom w:val="single" w:sz="4" w:space="0" w:color="000000"/>
              <w:right w:val="single" w:sz="4" w:space="0" w:color="000000"/>
            </w:tcBorders>
            <w:vAlign w:val="center"/>
          </w:tcPr>
          <w:p w14:paraId="22CCAE01" w14:textId="77777777" w:rsidR="00EF274B" w:rsidRDefault="00000000">
            <w:pPr>
              <w:widowControl/>
              <w:spacing w:before="100" w:beforeAutospacing="1" w:after="100" w:afterAutospacing="1"/>
              <w:jc w:val="center"/>
              <w:rPr>
                <w:rFonts w:ascii="仿宋_GB2312" w:eastAsia="仿宋_GB2312" w:hAnsi="Arial" w:cs="Arial"/>
                <w:b/>
                <w:color w:val="000000" w:themeColor="text1"/>
                <w:kern w:val="0"/>
                <w:szCs w:val="21"/>
              </w:rPr>
            </w:pPr>
            <w:r>
              <w:rPr>
                <w:rFonts w:ascii="仿宋_GB2312" w:eastAsia="仿宋_GB2312" w:hAnsi="Arial" w:cs="Arial" w:hint="eastAsia"/>
                <w:b/>
                <w:color w:val="000000" w:themeColor="text1"/>
                <w:kern w:val="0"/>
                <w:szCs w:val="21"/>
              </w:rPr>
              <w:lastRenderedPageBreak/>
              <w:t>2</w:t>
            </w:r>
          </w:p>
        </w:tc>
        <w:tc>
          <w:tcPr>
            <w:tcW w:w="1441" w:type="dxa"/>
            <w:tcBorders>
              <w:top w:val="single" w:sz="4" w:space="0" w:color="000000"/>
              <w:left w:val="single" w:sz="4" w:space="0" w:color="000000"/>
              <w:bottom w:val="single" w:sz="4" w:space="0" w:color="000000"/>
              <w:right w:val="single" w:sz="4" w:space="0" w:color="000000"/>
            </w:tcBorders>
            <w:vAlign w:val="center"/>
          </w:tcPr>
          <w:p w14:paraId="213C3036"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擅自侵占、停止使用非机动车公共停车场或者将其挪作他用</w:t>
            </w:r>
          </w:p>
        </w:tc>
        <w:tc>
          <w:tcPr>
            <w:tcW w:w="2867" w:type="dxa"/>
            <w:tcBorders>
              <w:top w:val="single" w:sz="4" w:space="0" w:color="000000"/>
              <w:left w:val="single" w:sz="4" w:space="0" w:color="000000"/>
              <w:bottom w:val="single" w:sz="4" w:space="0" w:color="000000"/>
              <w:right w:val="single" w:sz="4" w:space="0" w:color="000000"/>
            </w:tcBorders>
            <w:vAlign w:val="center"/>
          </w:tcPr>
          <w:p w14:paraId="1D1244E9"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违反条款：《北京市非机动车停车管理办法》第九条第一款；</w:t>
            </w:r>
          </w:p>
          <w:p w14:paraId="60EA6872"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处罚条款：《北京市非机动车停车管理办法》第十五条 责令限期改正，处500元以上1000元以下罚款。</w:t>
            </w:r>
          </w:p>
        </w:tc>
        <w:tc>
          <w:tcPr>
            <w:tcW w:w="1103" w:type="dxa"/>
            <w:tcBorders>
              <w:top w:val="single" w:sz="4" w:space="0" w:color="000000"/>
              <w:left w:val="single" w:sz="4" w:space="0" w:color="000000"/>
              <w:bottom w:val="single" w:sz="4" w:space="0" w:color="000000"/>
              <w:right w:val="single" w:sz="4" w:space="0" w:color="000000"/>
            </w:tcBorders>
            <w:vAlign w:val="center"/>
          </w:tcPr>
          <w:p w14:paraId="1BB5DA66" w14:textId="77777777" w:rsidR="00EF274B" w:rsidRDefault="00000000">
            <w:pPr>
              <w:ind w:firstLineChars="50" w:firstLine="105"/>
              <w:rPr>
                <w:rFonts w:ascii="仿宋_GB2312" w:eastAsia="仿宋_GB2312"/>
                <w:color w:val="000000" w:themeColor="text1"/>
                <w:szCs w:val="21"/>
              </w:rPr>
            </w:pPr>
            <w:r>
              <w:rPr>
                <w:rFonts w:ascii="仿宋_GB2312" w:eastAsia="仿宋_GB2312" w:hint="eastAsia"/>
                <w:color w:val="000000" w:themeColor="text1"/>
                <w:szCs w:val="21"/>
              </w:rPr>
              <w:t>500</w:t>
            </w:r>
          </w:p>
        </w:tc>
        <w:tc>
          <w:tcPr>
            <w:tcW w:w="990" w:type="dxa"/>
            <w:tcBorders>
              <w:top w:val="single" w:sz="4" w:space="0" w:color="000000"/>
              <w:left w:val="single" w:sz="4" w:space="0" w:color="000000"/>
              <w:bottom w:val="single" w:sz="4" w:space="0" w:color="000000"/>
              <w:right w:val="single" w:sz="4" w:space="0" w:color="000000"/>
            </w:tcBorders>
            <w:vAlign w:val="center"/>
          </w:tcPr>
          <w:p w14:paraId="2A882DA2" w14:textId="77777777" w:rsidR="00EF274B" w:rsidRDefault="00000000">
            <w:pPr>
              <w:ind w:firstLineChars="50" w:firstLine="105"/>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tcBorders>
              <w:top w:val="single" w:sz="4" w:space="0" w:color="000000"/>
              <w:left w:val="single" w:sz="4" w:space="0" w:color="000000"/>
              <w:bottom w:val="single" w:sz="4" w:space="0" w:color="000000"/>
              <w:right w:val="single" w:sz="4" w:space="0" w:color="000000"/>
            </w:tcBorders>
            <w:vAlign w:val="center"/>
          </w:tcPr>
          <w:p w14:paraId="454B6AA1"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按照《基准》的规定执行</w:t>
            </w:r>
          </w:p>
        </w:tc>
        <w:tc>
          <w:tcPr>
            <w:tcW w:w="1628" w:type="dxa"/>
            <w:tcBorders>
              <w:top w:val="single" w:sz="4" w:space="0" w:color="000000"/>
              <w:left w:val="single" w:sz="4" w:space="0" w:color="000000"/>
              <w:bottom w:val="single" w:sz="4" w:space="0" w:color="000000"/>
              <w:right w:val="single" w:sz="4" w:space="0" w:color="000000"/>
            </w:tcBorders>
            <w:vAlign w:val="center"/>
          </w:tcPr>
          <w:p w14:paraId="794686F7"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罚款数额=500×（1+区域系数+情节系数）</w:t>
            </w:r>
          </w:p>
        </w:tc>
        <w:tc>
          <w:tcPr>
            <w:tcW w:w="2929" w:type="dxa"/>
            <w:gridSpan w:val="2"/>
            <w:tcBorders>
              <w:top w:val="single" w:sz="4" w:space="0" w:color="000000"/>
              <w:left w:val="single" w:sz="4" w:space="0" w:color="000000"/>
              <w:bottom w:val="single" w:sz="4" w:space="0" w:color="000000"/>
              <w:right w:val="single" w:sz="4" w:space="0" w:color="000000"/>
            </w:tcBorders>
            <w:vAlign w:val="center"/>
          </w:tcPr>
          <w:p w14:paraId="21B4A1D3" w14:textId="77777777" w:rsidR="00EF274B" w:rsidRDefault="00EF274B">
            <w:pPr>
              <w:ind w:firstLineChars="100" w:firstLine="210"/>
              <w:jc w:val="center"/>
              <w:rPr>
                <w:rFonts w:ascii="仿宋_GB2312" w:eastAsia="仿宋_GB2312"/>
                <w:color w:val="000000" w:themeColor="text1"/>
                <w:szCs w:val="21"/>
              </w:rPr>
            </w:pPr>
          </w:p>
        </w:tc>
      </w:tr>
      <w:tr w:rsidR="00EF274B" w14:paraId="0AA9BC1A" w14:textId="77777777">
        <w:trPr>
          <w:gridAfter w:val="3"/>
          <w:wAfter w:w="5858" w:type="dxa"/>
          <w:trHeight w:val="1808"/>
        </w:trPr>
        <w:tc>
          <w:tcPr>
            <w:tcW w:w="706" w:type="dxa"/>
            <w:vMerge w:val="restart"/>
            <w:tcBorders>
              <w:top w:val="single" w:sz="4" w:space="0" w:color="000000"/>
              <w:left w:val="single" w:sz="4" w:space="0" w:color="000000"/>
              <w:right w:val="single" w:sz="4" w:space="0" w:color="000000"/>
            </w:tcBorders>
            <w:vAlign w:val="center"/>
          </w:tcPr>
          <w:p w14:paraId="033FC60A" w14:textId="77777777" w:rsidR="00EF274B" w:rsidRDefault="00000000">
            <w:pPr>
              <w:spacing w:before="100" w:beforeAutospacing="1" w:after="100" w:afterAutospacing="1"/>
              <w:jc w:val="center"/>
              <w:rPr>
                <w:rFonts w:ascii="仿宋_GB2312" w:eastAsia="仿宋_GB2312" w:hAnsi="Arial" w:cs="Arial"/>
                <w:b/>
                <w:color w:val="000000" w:themeColor="text1"/>
                <w:kern w:val="0"/>
                <w:szCs w:val="21"/>
              </w:rPr>
            </w:pPr>
            <w:r>
              <w:rPr>
                <w:rFonts w:ascii="仿宋_GB2312" w:eastAsia="仿宋_GB2312" w:hAnsi="Arial" w:cs="Arial"/>
                <w:b/>
                <w:color w:val="000000" w:themeColor="text1"/>
                <w:kern w:val="0"/>
                <w:szCs w:val="21"/>
              </w:rPr>
              <w:t>3</w:t>
            </w:r>
          </w:p>
        </w:tc>
        <w:tc>
          <w:tcPr>
            <w:tcW w:w="1441" w:type="dxa"/>
            <w:vMerge w:val="restart"/>
            <w:tcBorders>
              <w:top w:val="single" w:sz="4" w:space="0" w:color="000000"/>
              <w:left w:val="single" w:sz="4" w:space="0" w:color="000000"/>
              <w:right w:val="single" w:sz="4" w:space="0" w:color="000000"/>
            </w:tcBorders>
            <w:shd w:val="clear" w:color="auto" w:fill="auto"/>
            <w:vAlign w:val="center"/>
          </w:tcPr>
          <w:p w14:paraId="409D11AC"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非机动车公共停车场未按规范设置</w:t>
            </w:r>
          </w:p>
        </w:tc>
        <w:tc>
          <w:tcPr>
            <w:tcW w:w="2867" w:type="dxa"/>
            <w:shd w:val="clear" w:color="auto" w:fill="auto"/>
            <w:vAlign w:val="center"/>
          </w:tcPr>
          <w:p w14:paraId="64BBDB7C" w14:textId="77777777" w:rsidR="00EF274B"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违反条款：《北京市非机动车管理条例》第二十二条第一款；</w:t>
            </w:r>
          </w:p>
          <w:p w14:paraId="15E01963" w14:textId="77777777" w:rsidR="00EF274B"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处罚条款：《北京市非机动车管理条例》第三十二条第一款 责令改正，处1000元以上5000元以下罚款。</w:t>
            </w:r>
          </w:p>
        </w:tc>
        <w:tc>
          <w:tcPr>
            <w:tcW w:w="1103" w:type="dxa"/>
            <w:tcBorders>
              <w:top w:val="single" w:sz="4" w:space="0" w:color="000000"/>
              <w:left w:val="single" w:sz="4" w:space="0" w:color="000000"/>
              <w:bottom w:val="single" w:sz="4" w:space="0" w:color="auto"/>
              <w:right w:val="single" w:sz="4" w:space="0" w:color="000000"/>
            </w:tcBorders>
            <w:shd w:val="clear" w:color="auto" w:fill="auto"/>
            <w:vAlign w:val="center"/>
          </w:tcPr>
          <w:p w14:paraId="513AAFAC" w14:textId="77777777" w:rsidR="00EF274B" w:rsidRDefault="00000000">
            <w:pPr>
              <w:widowControl/>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Ansi="Arial" w:cs="Arial" w:hint="eastAsia"/>
                <w:color w:val="000000" w:themeColor="text1"/>
                <w:kern w:val="0"/>
                <w:szCs w:val="21"/>
              </w:rPr>
              <w:t>1000</w:t>
            </w:r>
          </w:p>
        </w:tc>
        <w:tc>
          <w:tcPr>
            <w:tcW w:w="990" w:type="dxa"/>
            <w:tcBorders>
              <w:top w:val="single" w:sz="4" w:space="0" w:color="000000"/>
              <w:left w:val="single" w:sz="4" w:space="0" w:color="000000"/>
              <w:bottom w:val="single" w:sz="4" w:space="0" w:color="auto"/>
              <w:right w:val="single" w:sz="4" w:space="0" w:color="000000"/>
            </w:tcBorders>
            <w:shd w:val="clear" w:color="auto" w:fill="auto"/>
            <w:vAlign w:val="center"/>
          </w:tcPr>
          <w:p w14:paraId="537248FA" w14:textId="77777777" w:rsidR="00EF274B" w:rsidRDefault="00000000">
            <w:pPr>
              <w:widowControl/>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Ansi="Arial" w:cs="Arial" w:hint="eastAsia"/>
                <w:color w:val="000000" w:themeColor="text1"/>
                <w:kern w:val="0"/>
                <w:szCs w:val="21"/>
              </w:rPr>
              <w:t>1</w:t>
            </w:r>
          </w:p>
        </w:tc>
        <w:tc>
          <w:tcPr>
            <w:tcW w:w="3440" w:type="dxa"/>
            <w:gridSpan w:val="2"/>
            <w:vMerge w:val="restart"/>
            <w:tcBorders>
              <w:top w:val="single" w:sz="4" w:space="0" w:color="000000"/>
              <w:left w:val="single" w:sz="4" w:space="0" w:color="000000"/>
              <w:right w:val="single" w:sz="4" w:space="0" w:color="000000"/>
            </w:tcBorders>
            <w:shd w:val="clear" w:color="auto" w:fill="auto"/>
            <w:vAlign w:val="center"/>
          </w:tcPr>
          <w:p w14:paraId="62668372"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按照《基准》的规定执行</w:t>
            </w:r>
          </w:p>
        </w:tc>
        <w:tc>
          <w:tcPr>
            <w:tcW w:w="1628" w:type="dxa"/>
            <w:shd w:val="clear" w:color="auto" w:fill="auto"/>
            <w:vAlign w:val="center"/>
          </w:tcPr>
          <w:p w14:paraId="11CDAA72"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罚款数额＝1000×（1+区域系数+情节系数）</w:t>
            </w:r>
          </w:p>
        </w:tc>
        <w:tc>
          <w:tcPr>
            <w:tcW w:w="292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A109ED3"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适应于非经营性非机车停车场。</w:t>
            </w:r>
          </w:p>
        </w:tc>
      </w:tr>
      <w:tr w:rsidR="00EF274B" w14:paraId="6DFBE915" w14:textId="77777777">
        <w:trPr>
          <w:gridAfter w:val="3"/>
          <w:wAfter w:w="5858" w:type="dxa"/>
          <w:trHeight w:val="1730"/>
        </w:trPr>
        <w:tc>
          <w:tcPr>
            <w:tcW w:w="706" w:type="dxa"/>
            <w:vMerge/>
            <w:tcBorders>
              <w:left w:val="single" w:sz="4" w:space="0" w:color="000000"/>
              <w:right w:val="single" w:sz="4" w:space="0" w:color="000000"/>
            </w:tcBorders>
            <w:vAlign w:val="center"/>
          </w:tcPr>
          <w:p w14:paraId="2CA1F4CF" w14:textId="77777777" w:rsidR="00EF274B" w:rsidRDefault="00EF274B">
            <w:pPr>
              <w:spacing w:before="100" w:beforeAutospacing="1" w:after="100" w:afterAutospacing="1"/>
              <w:jc w:val="center"/>
              <w:rPr>
                <w:rFonts w:ascii="仿宋_GB2312" w:eastAsia="仿宋_GB2312" w:hAnsi="Arial" w:cs="Arial"/>
                <w:b/>
                <w:color w:val="000000" w:themeColor="text1"/>
                <w:kern w:val="0"/>
                <w:szCs w:val="21"/>
              </w:rPr>
            </w:pPr>
          </w:p>
        </w:tc>
        <w:tc>
          <w:tcPr>
            <w:tcW w:w="1441" w:type="dxa"/>
            <w:vMerge/>
            <w:tcBorders>
              <w:left w:val="single" w:sz="4" w:space="0" w:color="000000"/>
              <w:right w:val="single" w:sz="4" w:space="0" w:color="000000"/>
            </w:tcBorders>
            <w:shd w:val="clear" w:color="auto" w:fill="auto"/>
            <w:vAlign w:val="center"/>
          </w:tcPr>
          <w:p w14:paraId="5C3967FD" w14:textId="77777777" w:rsidR="00EF274B" w:rsidRDefault="00EF274B">
            <w:pPr>
              <w:rPr>
                <w:rFonts w:ascii="仿宋_GB2312" w:eastAsia="仿宋_GB2312"/>
                <w:color w:val="000000" w:themeColor="text1"/>
                <w:szCs w:val="21"/>
              </w:rPr>
            </w:pPr>
          </w:p>
        </w:tc>
        <w:tc>
          <w:tcPr>
            <w:tcW w:w="2867" w:type="dxa"/>
            <w:shd w:val="clear" w:color="auto" w:fill="auto"/>
            <w:vAlign w:val="center"/>
          </w:tcPr>
          <w:p w14:paraId="215736FE" w14:textId="77777777" w:rsidR="00EF274B"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违反条款：《北京市非机动车管理条例》第二十二条第一款；</w:t>
            </w:r>
          </w:p>
          <w:p w14:paraId="29E57F33" w14:textId="77777777" w:rsidR="00EF274B"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处罚条款：《北京市非机动车管理条例》第三十二条第一款 责令改正，处1000元以上5000元以下罚款。</w:t>
            </w:r>
          </w:p>
        </w:tc>
        <w:tc>
          <w:tcPr>
            <w:tcW w:w="1103" w:type="dxa"/>
            <w:tcBorders>
              <w:top w:val="single" w:sz="4" w:space="0" w:color="000000"/>
              <w:left w:val="single" w:sz="4" w:space="0" w:color="000000"/>
              <w:bottom w:val="single" w:sz="4" w:space="0" w:color="auto"/>
              <w:right w:val="single" w:sz="4" w:space="0" w:color="000000"/>
            </w:tcBorders>
            <w:shd w:val="clear" w:color="auto" w:fill="auto"/>
            <w:vAlign w:val="center"/>
          </w:tcPr>
          <w:p w14:paraId="644D8198" w14:textId="77777777" w:rsidR="00EF274B" w:rsidRDefault="00000000">
            <w:pPr>
              <w:widowControl/>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Ansi="Arial" w:cs="Arial" w:hint="eastAsia"/>
                <w:color w:val="000000" w:themeColor="text1"/>
                <w:kern w:val="0"/>
                <w:szCs w:val="21"/>
              </w:rPr>
              <w:t>2000</w:t>
            </w:r>
          </w:p>
        </w:tc>
        <w:tc>
          <w:tcPr>
            <w:tcW w:w="990" w:type="dxa"/>
            <w:tcBorders>
              <w:top w:val="single" w:sz="4" w:space="0" w:color="000000"/>
              <w:left w:val="single" w:sz="4" w:space="0" w:color="000000"/>
              <w:bottom w:val="single" w:sz="4" w:space="0" w:color="auto"/>
              <w:right w:val="single" w:sz="4" w:space="0" w:color="000000"/>
            </w:tcBorders>
            <w:shd w:val="clear" w:color="auto" w:fill="auto"/>
            <w:vAlign w:val="center"/>
          </w:tcPr>
          <w:p w14:paraId="0C719BA8" w14:textId="77777777" w:rsidR="00EF274B" w:rsidRDefault="00000000">
            <w:pPr>
              <w:widowControl/>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Ansi="Arial" w:cs="Arial" w:hint="eastAsia"/>
                <w:color w:val="000000" w:themeColor="text1"/>
                <w:kern w:val="0"/>
                <w:szCs w:val="21"/>
              </w:rPr>
              <w:t>1</w:t>
            </w:r>
          </w:p>
        </w:tc>
        <w:tc>
          <w:tcPr>
            <w:tcW w:w="3440" w:type="dxa"/>
            <w:gridSpan w:val="2"/>
            <w:vMerge/>
            <w:tcBorders>
              <w:left w:val="single" w:sz="4" w:space="0" w:color="000000"/>
              <w:right w:val="single" w:sz="4" w:space="0" w:color="000000"/>
            </w:tcBorders>
            <w:shd w:val="clear" w:color="auto" w:fill="auto"/>
            <w:vAlign w:val="center"/>
          </w:tcPr>
          <w:p w14:paraId="7D6D4409" w14:textId="77777777" w:rsidR="00EF274B" w:rsidRDefault="00EF274B">
            <w:pPr>
              <w:rPr>
                <w:rFonts w:ascii="仿宋_GB2312" w:eastAsia="仿宋_GB2312"/>
                <w:color w:val="000000" w:themeColor="text1"/>
                <w:szCs w:val="21"/>
              </w:rPr>
            </w:pPr>
          </w:p>
        </w:tc>
        <w:tc>
          <w:tcPr>
            <w:tcW w:w="1628" w:type="dxa"/>
            <w:shd w:val="clear" w:color="auto" w:fill="auto"/>
            <w:vAlign w:val="center"/>
          </w:tcPr>
          <w:p w14:paraId="63D7FC76"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w:t>
            </w:r>
            <w:r>
              <w:rPr>
                <w:rFonts w:ascii="仿宋_GB2312" w:eastAsia="仿宋_GB2312"/>
                <w:color w:val="000000" w:themeColor="text1"/>
                <w:szCs w:val="21"/>
              </w:rPr>
              <w:t>2</w:t>
            </w:r>
            <w:r>
              <w:rPr>
                <w:rFonts w:ascii="仿宋_GB2312" w:eastAsia="仿宋_GB2312" w:hint="eastAsia"/>
                <w:color w:val="000000" w:themeColor="text1"/>
                <w:szCs w:val="21"/>
              </w:rPr>
              <w:t>000×（1+区域系数+情节系数）</w:t>
            </w:r>
          </w:p>
        </w:tc>
        <w:tc>
          <w:tcPr>
            <w:tcW w:w="292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FFD29FC"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适用于经营性停车场。</w:t>
            </w:r>
          </w:p>
          <w:p w14:paraId="5E4090B2"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需要做出其它处罚额度的，报案审会决定。</w:t>
            </w:r>
          </w:p>
        </w:tc>
      </w:tr>
      <w:tr w:rsidR="00EF274B" w14:paraId="4A367422" w14:textId="77777777">
        <w:trPr>
          <w:gridAfter w:val="3"/>
          <w:wAfter w:w="5858" w:type="dxa"/>
          <w:trHeight w:val="1808"/>
        </w:trPr>
        <w:tc>
          <w:tcPr>
            <w:tcW w:w="706" w:type="dxa"/>
            <w:vMerge/>
            <w:tcBorders>
              <w:left w:val="single" w:sz="4" w:space="0" w:color="000000"/>
              <w:bottom w:val="single" w:sz="4" w:space="0" w:color="auto"/>
              <w:right w:val="single" w:sz="4" w:space="0" w:color="000000"/>
            </w:tcBorders>
            <w:vAlign w:val="center"/>
          </w:tcPr>
          <w:p w14:paraId="7429C476" w14:textId="77777777" w:rsidR="00EF274B" w:rsidRDefault="00EF274B">
            <w:pPr>
              <w:widowControl/>
              <w:spacing w:before="100" w:beforeAutospacing="1" w:after="100" w:afterAutospacing="1"/>
              <w:jc w:val="center"/>
              <w:rPr>
                <w:rFonts w:ascii="仿宋_GB2312" w:eastAsia="仿宋_GB2312" w:hAnsi="Arial" w:cs="Arial"/>
                <w:b/>
                <w:color w:val="000000" w:themeColor="text1"/>
                <w:kern w:val="0"/>
                <w:szCs w:val="21"/>
              </w:rPr>
            </w:pPr>
          </w:p>
        </w:tc>
        <w:tc>
          <w:tcPr>
            <w:tcW w:w="1441" w:type="dxa"/>
            <w:vMerge/>
            <w:tcBorders>
              <w:left w:val="single" w:sz="4" w:space="0" w:color="000000"/>
              <w:bottom w:val="single" w:sz="4" w:space="0" w:color="auto"/>
              <w:right w:val="single" w:sz="4" w:space="0" w:color="000000"/>
            </w:tcBorders>
            <w:shd w:val="clear" w:color="auto" w:fill="auto"/>
            <w:vAlign w:val="center"/>
          </w:tcPr>
          <w:p w14:paraId="0162CA33" w14:textId="77777777" w:rsidR="00EF274B" w:rsidRDefault="00EF274B">
            <w:pPr>
              <w:rPr>
                <w:rFonts w:ascii="仿宋_GB2312" w:eastAsia="仿宋_GB2312" w:hAnsi="Arial" w:cs="Arial"/>
                <w:color w:val="000000" w:themeColor="text1"/>
                <w:kern w:val="0"/>
                <w:szCs w:val="21"/>
              </w:rPr>
            </w:pPr>
          </w:p>
        </w:tc>
        <w:tc>
          <w:tcPr>
            <w:tcW w:w="2867" w:type="dxa"/>
            <w:shd w:val="clear" w:color="auto" w:fill="auto"/>
            <w:vAlign w:val="center"/>
          </w:tcPr>
          <w:p w14:paraId="45F3A639" w14:textId="77777777" w:rsidR="00EF274B"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违反条款：《北京市非机动车管理条例》第二十二条第二款；</w:t>
            </w:r>
          </w:p>
          <w:p w14:paraId="2F3CAC2E" w14:textId="77777777" w:rsidR="00EF274B" w:rsidRDefault="00000000">
            <w:pPr>
              <w:spacing w:line="240" w:lineRule="exact"/>
              <w:rPr>
                <w:rFonts w:ascii="仿宋_GB2312" w:eastAsia="仿宋_GB2312"/>
                <w:color w:val="000000" w:themeColor="text1"/>
                <w:szCs w:val="21"/>
              </w:rPr>
            </w:pPr>
            <w:r>
              <w:rPr>
                <w:rFonts w:ascii="仿宋_GB2312" w:eastAsia="仿宋_GB2312" w:hint="eastAsia"/>
                <w:color w:val="000000" w:themeColor="text1"/>
                <w:szCs w:val="21"/>
              </w:rPr>
              <w:t>处罚条款：《北京市非机动车管理条例》第三十二条第一款 责令改正，处1000元以上5000元以下罚款。</w:t>
            </w:r>
          </w:p>
        </w:tc>
        <w:tc>
          <w:tcPr>
            <w:tcW w:w="1103" w:type="dxa"/>
            <w:tcBorders>
              <w:top w:val="single" w:sz="4" w:space="0" w:color="000000"/>
              <w:left w:val="single" w:sz="4" w:space="0" w:color="000000"/>
              <w:bottom w:val="single" w:sz="4" w:space="0" w:color="auto"/>
              <w:right w:val="single" w:sz="4" w:space="0" w:color="000000"/>
            </w:tcBorders>
            <w:shd w:val="clear" w:color="auto" w:fill="auto"/>
            <w:vAlign w:val="center"/>
          </w:tcPr>
          <w:p w14:paraId="45A62CFD" w14:textId="77777777" w:rsidR="00EF274B" w:rsidRDefault="00000000">
            <w:pPr>
              <w:widowControl/>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Ansi="Arial" w:cs="Arial"/>
                <w:color w:val="000000" w:themeColor="text1"/>
                <w:kern w:val="0"/>
                <w:szCs w:val="21"/>
              </w:rPr>
              <w:t>2</w:t>
            </w:r>
            <w:r>
              <w:rPr>
                <w:rFonts w:ascii="仿宋_GB2312" w:eastAsia="仿宋_GB2312" w:hAnsi="Arial" w:cs="Arial" w:hint="eastAsia"/>
                <w:color w:val="000000" w:themeColor="text1"/>
                <w:kern w:val="0"/>
                <w:szCs w:val="21"/>
              </w:rPr>
              <w:t>000</w:t>
            </w:r>
          </w:p>
        </w:tc>
        <w:tc>
          <w:tcPr>
            <w:tcW w:w="990" w:type="dxa"/>
            <w:tcBorders>
              <w:top w:val="single" w:sz="4" w:space="0" w:color="000000"/>
              <w:left w:val="single" w:sz="4" w:space="0" w:color="000000"/>
              <w:bottom w:val="single" w:sz="4" w:space="0" w:color="auto"/>
              <w:right w:val="single" w:sz="4" w:space="0" w:color="000000"/>
            </w:tcBorders>
            <w:shd w:val="clear" w:color="auto" w:fill="auto"/>
            <w:vAlign w:val="center"/>
          </w:tcPr>
          <w:p w14:paraId="1318BC4E" w14:textId="77777777" w:rsidR="00EF274B" w:rsidRDefault="00000000">
            <w:pPr>
              <w:widowControl/>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Ansi="Arial" w:cs="Arial" w:hint="eastAsia"/>
                <w:color w:val="000000" w:themeColor="text1"/>
                <w:kern w:val="0"/>
                <w:szCs w:val="21"/>
              </w:rPr>
              <w:t>1</w:t>
            </w:r>
          </w:p>
        </w:tc>
        <w:tc>
          <w:tcPr>
            <w:tcW w:w="3440" w:type="dxa"/>
            <w:gridSpan w:val="2"/>
            <w:vMerge/>
            <w:tcBorders>
              <w:left w:val="single" w:sz="4" w:space="0" w:color="000000"/>
              <w:bottom w:val="single" w:sz="4" w:space="0" w:color="auto"/>
              <w:right w:val="single" w:sz="4" w:space="0" w:color="000000"/>
            </w:tcBorders>
            <w:shd w:val="clear" w:color="auto" w:fill="auto"/>
            <w:vAlign w:val="center"/>
          </w:tcPr>
          <w:p w14:paraId="36FCC05F" w14:textId="77777777" w:rsidR="00EF274B" w:rsidRDefault="00EF274B">
            <w:pPr>
              <w:rPr>
                <w:rFonts w:ascii="仿宋_GB2312" w:eastAsia="仿宋_GB2312"/>
                <w:color w:val="000000" w:themeColor="text1"/>
                <w:szCs w:val="21"/>
              </w:rPr>
            </w:pPr>
          </w:p>
        </w:tc>
        <w:tc>
          <w:tcPr>
            <w:tcW w:w="1628" w:type="dxa"/>
            <w:shd w:val="clear" w:color="auto" w:fill="auto"/>
            <w:vAlign w:val="center"/>
          </w:tcPr>
          <w:p w14:paraId="196CD3A8"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w:t>
            </w:r>
            <w:r>
              <w:rPr>
                <w:rFonts w:ascii="仿宋_GB2312" w:eastAsia="仿宋_GB2312"/>
                <w:color w:val="000000" w:themeColor="text1"/>
                <w:szCs w:val="21"/>
              </w:rPr>
              <w:t>2</w:t>
            </w:r>
            <w:r>
              <w:rPr>
                <w:rFonts w:ascii="仿宋_GB2312" w:eastAsia="仿宋_GB2312" w:hint="eastAsia"/>
                <w:color w:val="000000" w:themeColor="text1"/>
                <w:szCs w:val="21"/>
              </w:rPr>
              <w:t>000×（1+区域系数+情节系数）</w:t>
            </w:r>
          </w:p>
        </w:tc>
        <w:tc>
          <w:tcPr>
            <w:tcW w:w="292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F009105"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适用于经营性停车场。</w:t>
            </w:r>
          </w:p>
          <w:p w14:paraId="53C86779"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需要做出其它处罚额度的，报案审会决定。</w:t>
            </w:r>
          </w:p>
        </w:tc>
      </w:tr>
      <w:tr w:rsidR="00EF274B" w14:paraId="0F5DDB7A" w14:textId="77777777">
        <w:trPr>
          <w:gridAfter w:val="3"/>
          <w:wAfter w:w="5858" w:type="dxa"/>
          <w:trHeight w:val="2000"/>
        </w:trPr>
        <w:tc>
          <w:tcPr>
            <w:tcW w:w="706" w:type="dxa"/>
            <w:vMerge w:val="restart"/>
            <w:shd w:val="clear" w:color="auto" w:fill="auto"/>
            <w:vAlign w:val="center"/>
          </w:tcPr>
          <w:p w14:paraId="26121AC3" w14:textId="77777777" w:rsidR="00EF274B" w:rsidRDefault="00000000">
            <w:pPr>
              <w:widowControl/>
              <w:spacing w:before="100" w:beforeAutospacing="1" w:after="100" w:afterAutospacing="1"/>
              <w:jc w:val="center"/>
              <w:rPr>
                <w:rFonts w:ascii="仿宋_GB2312" w:eastAsia="仿宋_GB2312" w:hAnsi="Arial" w:cs="Arial"/>
                <w:b/>
                <w:color w:val="000000" w:themeColor="text1"/>
                <w:kern w:val="0"/>
                <w:szCs w:val="21"/>
              </w:rPr>
            </w:pPr>
            <w:r>
              <w:rPr>
                <w:rFonts w:ascii="仿宋_GB2312" w:eastAsia="仿宋_GB2312" w:hAnsi="Arial" w:cs="Arial" w:hint="eastAsia"/>
                <w:b/>
                <w:color w:val="000000" w:themeColor="text1"/>
                <w:kern w:val="0"/>
                <w:szCs w:val="21"/>
              </w:rPr>
              <w:lastRenderedPageBreak/>
              <w:t>4</w:t>
            </w:r>
          </w:p>
        </w:tc>
        <w:tc>
          <w:tcPr>
            <w:tcW w:w="1441" w:type="dxa"/>
            <w:vMerge w:val="restart"/>
            <w:shd w:val="clear" w:color="auto" w:fill="auto"/>
            <w:vAlign w:val="center"/>
          </w:tcPr>
          <w:p w14:paraId="1F997F96" w14:textId="77777777" w:rsidR="00EF274B" w:rsidRDefault="00000000">
            <w:pPr>
              <w:widowControl/>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Ansi="Arial" w:cs="Arial" w:hint="eastAsia"/>
                <w:color w:val="000000" w:themeColor="text1"/>
                <w:kern w:val="0"/>
                <w:szCs w:val="21"/>
              </w:rPr>
              <w:t>非机动车公共停车场未建立并落实各项管理和服务制度</w:t>
            </w:r>
          </w:p>
        </w:tc>
        <w:tc>
          <w:tcPr>
            <w:tcW w:w="2867" w:type="dxa"/>
            <w:shd w:val="clear" w:color="auto" w:fill="auto"/>
            <w:vAlign w:val="center"/>
          </w:tcPr>
          <w:p w14:paraId="5EC061AD"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违反条款：《北京市非机动车停车管理办法》第十一条第一款第（二）项；</w:t>
            </w:r>
          </w:p>
          <w:p w14:paraId="15700EEE"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处罚条款：《北京市非机动车停车管理办法》第十五条 责令限期改正，处500元以上1000元以下罚款。</w:t>
            </w:r>
          </w:p>
        </w:tc>
        <w:tc>
          <w:tcPr>
            <w:tcW w:w="1103" w:type="dxa"/>
            <w:shd w:val="clear" w:color="auto" w:fill="auto"/>
            <w:vAlign w:val="center"/>
          </w:tcPr>
          <w:p w14:paraId="06F97537" w14:textId="77777777" w:rsidR="00EF274B" w:rsidRDefault="00000000">
            <w:pPr>
              <w:widowControl/>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Ansi="Arial" w:cs="Arial" w:hint="eastAsia"/>
                <w:color w:val="000000" w:themeColor="text1"/>
                <w:kern w:val="0"/>
                <w:szCs w:val="21"/>
              </w:rPr>
              <w:t>500</w:t>
            </w:r>
          </w:p>
        </w:tc>
        <w:tc>
          <w:tcPr>
            <w:tcW w:w="990" w:type="dxa"/>
            <w:shd w:val="clear" w:color="auto" w:fill="auto"/>
            <w:vAlign w:val="center"/>
          </w:tcPr>
          <w:p w14:paraId="2B126DAA" w14:textId="77777777" w:rsidR="00EF274B" w:rsidRDefault="00000000">
            <w:pPr>
              <w:widowControl/>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Ansi="Arial" w:cs="Arial" w:hint="eastAsia"/>
                <w:color w:val="000000" w:themeColor="text1"/>
                <w:kern w:val="0"/>
                <w:szCs w:val="21"/>
              </w:rPr>
              <w:t>1</w:t>
            </w:r>
          </w:p>
        </w:tc>
        <w:tc>
          <w:tcPr>
            <w:tcW w:w="3440" w:type="dxa"/>
            <w:gridSpan w:val="2"/>
            <w:shd w:val="clear" w:color="auto" w:fill="auto"/>
            <w:vAlign w:val="center"/>
          </w:tcPr>
          <w:p w14:paraId="7D05CC73" w14:textId="77777777" w:rsidR="00EF274B" w:rsidRDefault="00000000">
            <w:pPr>
              <w:rPr>
                <w:rFonts w:ascii="仿宋_GB2312" w:eastAsia="仿宋_GB2312" w:hAnsi="Arial" w:cs="Arial"/>
                <w:color w:val="000000" w:themeColor="text1"/>
                <w:kern w:val="0"/>
                <w:szCs w:val="21"/>
              </w:rPr>
            </w:pPr>
            <w:r>
              <w:rPr>
                <w:rFonts w:ascii="仿宋_GB2312" w:eastAsia="仿宋_GB2312" w:hint="eastAsia"/>
                <w:color w:val="000000" w:themeColor="text1"/>
                <w:szCs w:val="21"/>
              </w:rPr>
              <w:t>按照《基准》的规定执行</w:t>
            </w:r>
          </w:p>
        </w:tc>
        <w:tc>
          <w:tcPr>
            <w:tcW w:w="1628" w:type="dxa"/>
            <w:vMerge w:val="restart"/>
            <w:shd w:val="clear" w:color="auto" w:fill="auto"/>
            <w:vAlign w:val="center"/>
          </w:tcPr>
          <w:p w14:paraId="628152BC" w14:textId="77777777" w:rsidR="00EF274B" w:rsidRDefault="00000000">
            <w:pPr>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int="eastAsia"/>
                <w:color w:val="000000" w:themeColor="text1"/>
                <w:szCs w:val="21"/>
              </w:rPr>
              <w:t>罚款数额＝1000×（1+区域系数+情节系数）</w:t>
            </w:r>
          </w:p>
        </w:tc>
        <w:tc>
          <w:tcPr>
            <w:tcW w:w="2929" w:type="dxa"/>
            <w:gridSpan w:val="2"/>
            <w:vMerge w:val="restart"/>
            <w:shd w:val="clear" w:color="auto" w:fill="auto"/>
            <w:vAlign w:val="center"/>
          </w:tcPr>
          <w:p w14:paraId="164FD2FC"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按照《北京市非机动车管理条例》进行查处。</w:t>
            </w:r>
          </w:p>
        </w:tc>
      </w:tr>
      <w:tr w:rsidR="00EF274B" w14:paraId="0DE4EC36" w14:textId="77777777">
        <w:trPr>
          <w:gridAfter w:val="3"/>
          <w:wAfter w:w="5858" w:type="dxa"/>
          <w:trHeight w:val="1785"/>
        </w:trPr>
        <w:tc>
          <w:tcPr>
            <w:tcW w:w="706" w:type="dxa"/>
            <w:vMerge/>
            <w:shd w:val="clear" w:color="auto" w:fill="auto"/>
            <w:vAlign w:val="center"/>
          </w:tcPr>
          <w:p w14:paraId="1EB98734" w14:textId="77777777" w:rsidR="00EF274B" w:rsidRDefault="00EF274B">
            <w:pPr>
              <w:widowControl/>
              <w:spacing w:before="100" w:beforeAutospacing="1" w:after="100" w:afterAutospacing="1"/>
              <w:jc w:val="center"/>
              <w:rPr>
                <w:rFonts w:ascii="仿宋_GB2312" w:eastAsia="仿宋_GB2312" w:hAnsi="Arial" w:cs="Arial"/>
                <w:color w:val="000000" w:themeColor="text1"/>
                <w:kern w:val="0"/>
                <w:szCs w:val="21"/>
              </w:rPr>
            </w:pPr>
          </w:p>
        </w:tc>
        <w:tc>
          <w:tcPr>
            <w:tcW w:w="1441" w:type="dxa"/>
            <w:vMerge/>
            <w:shd w:val="clear" w:color="auto" w:fill="auto"/>
            <w:vAlign w:val="center"/>
          </w:tcPr>
          <w:p w14:paraId="4E848BFD" w14:textId="77777777" w:rsidR="00EF274B" w:rsidRDefault="00EF274B">
            <w:pPr>
              <w:widowControl/>
              <w:spacing w:before="100" w:beforeAutospacing="1" w:after="100" w:afterAutospacing="1"/>
              <w:jc w:val="center"/>
              <w:rPr>
                <w:rFonts w:ascii="仿宋_GB2312" w:eastAsia="仿宋_GB2312" w:hAnsi="Arial" w:cs="Arial"/>
                <w:color w:val="000000" w:themeColor="text1"/>
                <w:kern w:val="0"/>
                <w:szCs w:val="21"/>
              </w:rPr>
            </w:pPr>
          </w:p>
        </w:tc>
        <w:tc>
          <w:tcPr>
            <w:tcW w:w="2867" w:type="dxa"/>
            <w:shd w:val="clear" w:color="auto" w:fill="auto"/>
            <w:vAlign w:val="center"/>
          </w:tcPr>
          <w:p w14:paraId="4DFB484B"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违反条款：《北京市非机动车管理条例》第二十三条第（一）项；处罚条款：《北京市非机动车管理条例》第三十二条第一款 责令改正，处1000元以上5000元以下罚款。</w:t>
            </w:r>
          </w:p>
        </w:tc>
        <w:tc>
          <w:tcPr>
            <w:tcW w:w="1103" w:type="dxa"/>
            <w:shd w:val="clear" w:color="auto" w:fill="auto"/>
            <w:vAlign w:val="center"/>
          </w:tcPr>
          <w:p w14:paraId="3C1147DA" w14:textId="77777777" w:rsidR="00EF274B" w:rsidRDefault="00000000">
            <w:pPr>
              <w:widowControl/>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Ansi="Arial" w:cs="Arial" w:hint="eastAsia"/>
                <w:color w:val="000000" w:themeColor="text1"/>
                <w:kern w:val="0"/>
                <w:szCs w:val="21"/>
              </w:rPr>
              <w:t>1000</w:t>
            </w:r>
          </w:p>
        </w:tc>
        <w:tc>
          <w:tcPr>
            <w:tcW w:w="990" w:type="dxa"/>
            <w:shd w:val="clear" w:color="auto" w:fill="auto"/>
            <w:vAlign w:val="center"/>
          </w:tcPr>
          <w:p w14:paraId="7DFE5188" w14:textId="77777777" w:rsidR="00EF274B" w:rsidRDefault="00000000">
            <w:pPr>
              <w:widowControl/>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Ansi="Arial" w:cs="Arial" w:hint="eastAsia"/>
                <w:color w:val="000000" w:themeColor="text1"/>
                <w:kern w:val="0"/>
                <w:szCs w:val="21"/>
              </w:rPr>
              <w:t>1</w:t>
            </w:r>
          </w:p>
        </w:tc>
        <w:tc>
          <w:tcPr>
            <w:tcW w:w="3440" w:type="dxa"/>
            <w:gridSpan w:val="2"/>
            <w:shd w:val="clear" w:color="auto" w:fill="auto"/>
            <w:vAlign w:val="center"/>
          </w:tcPr>
          <w:p w14:paraId="208AB85B" w14:textId="77777777" w:rsidR="00EF274B" w:rsidRDefault="00000000">
            <w:pPr>
              <w:rPr>
                <w:rFonts w:ascii="仿宋_GB2312" w:eastAsia="仿宋_GB2312" w:hAnsi="Arial" w:cs="Arial"/>
                <w:color w:val="000000" w:themeColor="text1"/>
                <w:kern w:val="0"/>
                <w:szCs w:val="21"/>
              </w:rPr>
            </w:pPr>
            <w:r>
              <w:rPr>
                <w:rFonts w:ascii="仿宋_GB2312" w:eastAsia="仿宋_GB2312" w:hint="eastAsia"/>
                <w:color w:val="000000" w:themeColor="text1"/>
                <w:szCs w:val="21"/>
              </w:rPr>
              <w:t>按照《基准》的规定执行</w:t>
            </w:r>
          </w:p>
        </w:tc>
        <w:tc>
          <w:tcPr>
            <w:tcW w:w="1628" w:type="dxa"/>
            <w:vMerge/>
            <w:shd w:val="clear" w:color="auto" w:fill="auto"/>
            <w:vAlign w:val="center"/>
          </w:tcPr>
          <w:p w14:paraId="04CF4EE8" w14:textId="77777777" w:rsidR="00EF274B" w:rsidRDefault="00EF274B">
            <w:pPr>
              <w:widowControl/>
              <w:spacing w:before="100" w:beforeAutospacing="1" w:after="100" w:afterAutospacing="1"/>
              <w:jc w:val="center"/>
              <w:rPr>
                <w:rFonts w:ascii="仿宋_GB2312" w:eastAsia="仿宋_GB2312" w:hAnsi="Arial" w:cs="Arial"/>
                <w:color w:val="000000" w:themeColor="text1"/>
                <w:kern w:val="0"/>
                <w:szCs w:val="21"/>
              </w:rPr>
            </w:pPr>
          </w:p>
        </w:tc>
        <w:tc>
          <w:tcPr>
            <w:tcW w:w="2929" w:type="dxa"/>
            <w:gridSpan w:val="2"/>
            <w:vMerge/>
            <w:shd w:val="clear" w:color="auto" w:fill="auto"/>
            <w:vAlign w:val="center"/>
          </w:tcPr>
          <w:p w14:paraId="2012D793" w14:textId="77777777" w:rsidR="00EF274B" w:rsidRDefault="00EF274B">
            <w:pPr>
              <w:widowControl/>
              <w:spacing w:before="100" w:beforeAutospacing="1" w:after="100" w:afterAutospacing="1"/>
              <w:jc w:val="center"/>
              <w:rPr>
                <w:rFonts w:ascii="仿宋_GB2312" w:eastAsia="仿宋_GB2312" w:hAnsi="Arial" w:cs="Arial"/>
                <w:color w:val="000000" w:themeColor="text1"/>
                <w:kern w:val="0"/>
                <w:szCs w:val="21"/>
              </w:rPr>
            </w:pPr>
          </w:p>
        </w:tc>
      </w:tr>
      <w:tr w:rsidR="00EF274B" w14:paraId="3CE412D3" w14:textId="77777777">
        <w:trPr>
          <w:gridAfter w:val="3"/>
          <w:wAfter w:w="5858" w:type="dxa"/>
          <w:trHeight w:val="2057"/>
        </w:trPr>
        <w:tc>
          <w:tcPr>
            <w:tcW w:w="706" w:type="dxa"/>
            <w:shd w:val="clear" w:color="auto" w:fill="auto"/>
            <w:vAlign w:val="center"/>
          </w:tcPr>
          <w:p w14:paraId="224683E0" w14:textId="77777777" w:rsidR="00EF274B" w:rsidRDefault="00000000">
            <w:pPr>
              <w:ind w:firstLineChars="50" w:firstLine="105"/>
              <w:rPr>
                <w:rFonts w:ascii="仿宋_GB2312" w:eastAsia="仿宋_GB2312"/>
                <w:b/>
                <w:color w:val="000000" w:themeColor="text1"/>
                <w:szCs w:val="21"/>
              </w:rPr>
            </w:pPr>
            <w:r>
              <w:rPr>
                <w:rFonts w:ascii="仿宋_GB2312" w:eastAsia="仿宋_GB2312" w:hint="eastAsia"/>
                <w:b/>
                <w:color w:val="000000" w:themeColor="text1"/>
                <w:szCs w:val="21"/>
              </w:rPr>
              <w:t>5</w:t>
            </w:r>
          </w:p>
        </w:tc>
        <w:tc>
          <w:tcPr>
            <w:tcW w:w="1441" w:type="dxa"/>
            <w:shd w:val="clear" w:color="auto" w:fill="auto"/>
            <w:vAlign w:val="center"/>
          </w:tcPr>
          <w:p w14:paraId="063DDAF5"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非机动车公共停车场的经营、管理单位拒绝接受指导和监督检查</w:t>
            </w:r>
          </w:p>
        </w:tc>
        <w:tc>
          <w:tcPr>
            <w:tcW w:w="2867" w:type="dxa"/>
            <w:shd w:val="clear" w:color="auto" w:fill="auto"/>
            <w:vAlign w:val="center"/>
          </w:tcPr>
          <w:p w14:paraId="0E058D6C"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违反条款：《北京市非机动车停车管理办法》第十一条第一款第（三）项；</w:t>
            </w:r>
          </w:p>
          <w:p w14:paraId="060F265B"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处罚条款：《北京市非机动车停车管理办法》第十五条 责令限期改正，处500元以上1000元以下罚款。</w:t>
            </w:r>
          </w:p>
        </w:tc>
        <w:tc>
          <w:tcPr>
            <w:tcW w:w="1103" w:type="dxa"/>
            <w:shd w:val="clear" w:color="auto" w:fill="auto"/>
            <w:vAlign w:val="center"/>
          </w:tcPr>
          <w:p w14:paraId="0E3F146E" w14:textId="77777777" w:rsidR="00EF274B" w:rsidRDefault="00000000">
            <w:pPr>
              <w:ind w:firstLineChars="50" w:firstLine="105"/>
              <w:rPr>
                <w:rFonts w:ascii="仿宋_GB2312" w:eastAsia="仿宋_GB2312"/>
                <w:color w:val="000000" w:themeColor="text1"/>
                <w:szCs w:val="21"/>
              </w:rPr>
            </w:pPr>
            <w:r>
              <w:rPr>
                <w:rFonts w:ascii="仿宋_GB2312" w:eastAsia="仿宋_GB2312" w:hint="eastAsia"/>
                <w:color w:val="000000" w:themeColor="text1"/>
                <w:szCs w:val="21"/>
              </w:rPr>
              <w:t>500</w:t>
            </w:r>
          </w:p>
        </w:tc>
        <w:tc>
          <w:tcPr>
            <w:tcW w:w="990" w:type="dxa"/>
            <w:shd w:val="clear" w:color="auto" w:fill="auto"/>
            <w:vAlign w:val="center"/>
          </w:tcPr>
          <w:p w14:paraId="24FF6940" w14:textId="77777777" w:rsidR="00EF274B" w:rsidRDefault="00000000">
            <w:pPr>
              <w:ind w:firstLineChars="50" w:firstLine="105"/>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757572F2"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按照《基准》的规定执行</w:t>
            </w:r>
          </w:p>
        </w:tc>
        <w:tc>
          <w:tcPr>
            <w:tcW w:w="1628" w:type="dxa"/>
            <w:shd w:val="clear" w:color="auto" w:fill="auto"/>
            <w:vAlign w:val="center"/>
          </w:tcPr>
          <w:p w14:paraId="35C79EAF"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罚款数额＝500×（1+区域系数+情节系数）</w:t>
            </w:r>
          </w:p>
        </w:tc>
        <w:tc>
          <w:tcPr>
            <w:tcW w:w="2929" w:type="dxa"/>
            <w:gridSpan w:val="2"/>
            <w:shd w:val="clear" w:color="auto" w:fill="auto"/>
            <w:vAlign w:val="center"/>
          </w:tcPr>
          <w:p w14:paraId="461F6149" w14:textId="77777777" w:rsidR="00EF274B" w:rsidRDefault="00EF274B">
            <w:pPr>
              <w:jc w:val="center"/>
              <w:rPr>
                <w:rFonts w:ascii="仿宋_GB2312" w:eastAsia="仿宋_GB2312"/>
                <w:color w:val="000000" w:themeColor="text1"/>
                <w:szCs w:val="21"/>
              </w:rPr>
            </w:pPr>
          </w:p>
        </w:tc>
      </w:tr>
      <w:tr w:rsidR="00EF274B" w14:paraId="2B0B0D09" w14:textId="77777777">
        <w:trPr>
          <w:gridAfter w:val="3"/>
          <w:wAfter w:w="5858" w:type="dxa"/>
          <w:trHeight w:val="2059"/>
        </w:trPr>
        <w:tc>
          <w:tcPr>
            <w:tcW w:w="706" w:type="dxa"/>
            <w:vMerge w:val="restart"/>
            <w:shd w:val="clear" w:color="auto" w:fill="auto"/>
            <w:vAlign w:val="center"/>
          </w:tcPr>
          <w:p w14:paraId="14B2F24F" w14:textId="77777777" w:rsidR="00EF274B" w:rsidRDefault="00000000">
            <w:pPr>
              <w:widowControl/>
              <w:spacing w:before="100" w:beforeAutospacing="1" w:after="100" w:afterAutospacing="1"/>
              <w:jc w:val="center"/>
              <w:rPr>
                <w:rFonts w:ascii="仿宋_GB2312" w:eastAsia="仿宋_GB2312" w:hAnsi="Arial" w:cs="Arial"/>
                <w:b/>
                <w:color w:val="000000" w:themeColor="text1"/>
                <w:kern w:val="0"/>
                <w:szCs w:val="21"/>
              </w:rPr>
            </w:pPr>
            <w:r>
              <w:rPr>
                <w:rFonts w:ascii="仿宋_GB2312" w:eastAsia="仿宋_GB2312" w:hAnsi="Arial" w:cs="Arial" w:hint="eastAsia"/>
                <w:b/>
                <w:color w:val="000000" w:themeColor="text1"/>
                <w:kern w:val="0"/>
                <w:szCs w:val="21"/>
              </w:rPr>
              <w:t>6</w:t>
            </w:r>
          </w:p>
        </w:tc>
        <w:tc>
          <w:tcPr>
            <w:tcW w:w="1441" w:type="dxa"/>
            <w:vMerge w:val="restart"/>
            <w:shd w:val="clear" w:color="auto" w:fill="auto"/>
            <w:vAlign w:val="center"/>
          </w:tcPr>
          <w:p w14:paraId="30068962"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未保证非机动车公共停车场内的停车秩序（环境卫生、停车安全）</w:t>
            </w:r>
          </w:p>
          <w:p w14:paraId="05D12F6D" w14:textId="77777777" w:rsidR="00EF274B" w:rsidRDefault="00EF274B">
            <w:pPr>
              <w:rPr>
                <w:rFonts w:ascii="仿宋_GB2312" w:eastAsia="仿宋_GB2312"/>
                <w:color w:val="000000" w:themeColor="text1"/>
                <w:szCs w:val="21"/>
              </w:rPr>
            </w:pPr>
          </w:p>
          <w:p w14:paraId="45150C43"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lastRenderedPageBreak/>
              <w:t>案由名称根据所违反“停车秩序、环境卫生、停车安全”的实际情形，选择表述即可。</w:t>
            </w:r>
          </w:p>
        </w:tc>
        <w:tc>
          <w:tcPr>
            <w:tcW w:w="2867" w:type="dxa"/>
            <w:shd w:val="clear" w:color="auto" w:fill="auto"/>
            <w:vAlign w:val="center"/>
          </w:tcPr>
          <w:p w14:paraId="538451DC"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lastRenderedPageBreak/>
              <w:t>违反条款：《北京市非机动车停车管理办法》第十一条第一款第（五）项；</w:t>
            </w:r>
          </w:p>
          <w:p w14:paraId="164557DD"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处罚条款：《北京市非机动车停车管理办法》第十五条 责令限期改正，处500元以上1000元以下罚款。</w:t>
            </w:r>
          </w:p>
        </w:tc>
        <w:tc>
          <w:tcPr>
            <w:tcW w:w="1103" w:type="dxa"/>
            <w:shd w:val="clear" w:color="auto" w:fill="auto"/>
            <w:vAlign w:val="center"/>
          </w:tcPr>
          <w:p w14:paraId="7D48852F" w14:textId="77777777" w:rsidR="00EF274B" w:rsidRDefault="00000000">
            <w:pPr>
              <w:widowControl/>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Ansi="Arial" w:cs="Arial" w:hint="eastAsia"/>
                <w:color w:val="000000" w:themeColor="text1"/>
                <w:kern w:val="0"/>
                <w:szCs w:val="21"/>
              </w:rPr>
              <w:t>500</w:t>
            </w:r>
          </w:p>
        </w:tc>
        <w:tc>
          <w:tcPr>
            <w:tcW w:w="990" w:type="dxa"/>
            <w:shd w:val="clear" w:color="auto" w:fill="auto"/>
            <w:vAlign w:val="center"/>
          </w:tcPr>
          <w:p w14:paraId="622A5C5A" w14:textId="77777777" w:rsidR="00EF274B" w:rsidRDefault="00000000">
            <w:pPr>
              <w:widowControl/>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Ansi="Arial" w:cs="Arial" w:hint="eastAsia"/>
                <w:color w:val="000000" w:themeColor="text1"/>
                <w:kern w:val="0"/>
                <w:szCs w:val="21"/>
              </w:rPr>
              <w:t>1</w:t>
            </w:r>
          </w:p>
        </w:tc>
        <w:tc>
          <w:tcPr>
            <w:tcW w:w="3440" w:type="dxa"/>
            <w:gridSpan w:val="2"/>
            <w:shd w:val="clear" w:color="auto" w:fill="auto"/>
            <w:vAlign w:val="center"/>
          </w:tcPr>
          <w:p w14:paraId="0E25C157"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按照《基准》的规定执行</w:t>
            </w:r>
          </w:p>
        </w:tc>
        <w:tc>
          <w:tcPr>
            <w:tcW w:w="1628" w:type="dxa"/>
            <w:shd w:val="clear" w:color="auto" w:fill="auto"/>
            <w:vAlign w:val="center"/>
          </w:tcPr>
          <w:p w14:paraId="5976D582" w14:textId="77777777" w:rsidR="00EF274B" w:rsidRDefault="00000000">
            <w:pPr>
              <w:widowControl/>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int="eastAsia"/>
                <w:color w:val="000000" w:themeColor="text1"/>
                <w:szCs w:val="21"/>
              </w:rPr>
              <w:t>罚款数额＝500×（1+区域系数+情节系数）</w:t>
            </w:r>
          </w:p>
        </w:tc>
        <w:tc>
          <w:tcPr>
            <w:tcW w:w="2929" w:type="dxa"/>
            <w:gridSpan w:val="2"/>
            <w:shd w:val="clear" w:color="auto" w:fill="auto"/>
            <w:vAlign w:val="center"/>
          </w:tcPr>
          <w:p w14:paraId="3EE9D131"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适用于查处“未保证良好的环境卫生”行为。</w:t>
            </w:r>
          </w:p>
        </w:tc>
      </w:tr>
      <w:tr w:rsidR="00EF274B" w14:paraId="0385D3AA" w14:textId="77777777">
        <w:trPr>
          <w:gridAfter w:val="3"/>
          <w:wAfter w:w="5858" w:type="dxa"/>
          <w:trHeight w:val="2012"/>
        </w:trPr>
        <w:tc>
          <w:tcPr>
            <w:tcW w:w="706" w:type="dxa"/>
            <w:vMerge/>
            <w:shd w:val="clear" w:color="auto" w:fill="auto"/>
            <w:vAlign w:val="center"/>
          </w:tcPr>
          <w:p w14:paraId="61FFC9A4" w14:textId="77777777" w:rsidR="00EF274B" w:rsidRDefault="00EF274B">
            <w:pPr>
              <w:widowControl/>
              <w:spacing w:before="100" w:beforeAutospacing="1" w:after="100" w:afterAutospacing="1"/>
              <w:jc w:val="center"/>
              <w:rPr>
                <w:rFonts w:ascii="仿宋_GB2312" w:eastAsia="仿宋_GB2312" w:hAnsi="Arial" w:cs="Arial"/>
                <w:b/>
                <w:color w:val="000000" w:themeColor="text1"/>
                <w:kern w:val="0"/>
                <w:szCs w:val="21"/>
              </w:rPr>
            </w:pPr>
          </w:p>
        </w:tc>
        <w:tc>
          <w:tcPr>
            <w:tcW w:w="1441" w:type="dxa"/>
            <w:vMerge/>
            <w:shd w:val="clear" w:color="auto" w:fill="auto"/>
            <w:vAlign w:val="center"/>
          </w:tcPr>
          <w:p w14:paraId="2CE77B56" w14:textId="77777777" w:rsidR="00EF274B" w:rsidRDefault="00EF274B">
            <w:pPr>
              <w:rPr>
                <w:rFonts w:ascii="仿宋_GB2312" w:eastAsia="仿宋_GB2312"/>
                <w:color w:val="000000" w:themeColor="text1"/>
                <w:szCs w:val="21"/>
              </w:rPr>
            </w:pPr>
          </w:p>
        </w:tc>
        <w:tc>
          <w:tcPr>
            <w:tcW w:w="2867" w:type="dxa"/>
            <w:shd w:val="clear" w:color="auto" w:fill="auto"/>
            <w:vAlign w:val="center"/>
          </w:tcPr>
          <w:p w14:paraId="47735527"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违反条款：《北京市非机动车管理条例》第二十三条第（二）项。</w:t>
            </w:r>
          </w:p>
          <w:p w14:paraId="2E969AE0"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处罚条款：《北京市非机动车管理条例》第三十二条第一款 责令改正，处1000元以上5000元以下罚款。</w:t>
            </w:r>
          </w:p>
        </w:tc>
        <w:tc>
          <w:tcPr>
            <w:tcW w:w="1103" w:type="dxa"/>
            <w:shd w:val="clear" w:color="auto" w:fill="auto"/>
            <w:vAlign w:val="center"/>
          </w:tcPr>
          <w:p w14:paraId="62C057D1" w14:textId="77777777" w:rsidR="00EF274B" w:rsidRDefault="00000000">
            <w:pPr>
              <w:widowControl/>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Ansi="Arial" w:cs="Arial" w:hint="eastAsia"/>
                <w:color w:val="000000" w:themeColor="text1"/>
                <w:kern w:val="0"/>
                <w:szCs w:val="21"/>
              </w:rPr>
              <w:t>1</w:t>
            </w:r>
            <w:r>
              <w:rPr>
                <w:rFonts w:ascii="仿宋_GB2312" w:eastAsia="仿宋_GB2312" w:hAnsi="Arial" w:cs="Arial"/>
                <w:color w:val="000000" w:themeColor="text1"/>
                <w:kern w:val="0"/>
                <w:szCs w:val="21"/>
              </w:rPr>
              <w:t>000</w:t>
            </w:r>
          </w:p>
        </w:tc>
        <w:tc>
          <w:tcPr>
            <w:tcW w:w="990" w:type="dxa"/>
            <w:shd w:val="clear" w:color="auto" w:fill="auto"/>
            <w:vAlign w:val="center"/>
          </w:tcPr>
          <w:p w14:paraId="07F5E1F8" w14:textId="77777777" w:rsidR="00EF274B" w:rsidRDefault="00000000">
            <w:pPr>
              <w:widowControl/>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Ansi="Arial" w:cs="Arial" w:hint="eastAsia"/>
                <w:color w:val="000000" w:themeColor="text1"/>
                <w:kern w:val="0"/>
                <w:szCs w:val="21"/>
              </w:rPr>
              <w:t>1</w:t>
            </w:r>
          </w:p>
        </w:tc>
        <w:tc>
          <w:tcPr>
            <w:tcW w:w="3440" w:type="dxa"/>
            <w:gridSpan w:val="2"/>
            <w:shd w:val="clear" w:color="auto" w:fill="auto"/>
            <w:vAlign w:val="center"/>
          </w:tcPr>
          <w:p w14:paraId="7EEA8FED" w14:textId="77777777" w:rsidR="00EF274B" w:rsidRDefault="00000000">
            <w:pPr>
              <w:rPr>
                <w:rFonts w:ascii="仿宋_GB2312" w:eastAsia="仿宋_GB2312" w:hAnsi="Arial" w:cs="Arial"/>
                <w:color w:val="000000" w:themeColor="text1"/>
                <w:kern w:val="0"/>
                <w:szCs w:val="21"/>
              </w:rPr>
            </w:pPr>
            <w:r>
              <w:rPr>
                <w:rFonts w:ascii="仿宋_GB2312" w:eastAsia="仿宋_GB2312" w:hint="eastAsia"/>
                <w:color w:val="000000" w:themeColor="text1"/>
                <w:szCs w:val="21"/>
              </w:rPr>
              <w:t>按照《基准》的规定执行</w:t>
            </w:r>
          </w:p>
        </w:tc>
        <w:tc>
          <w:tcPr>
            <w:tcW w:w="1628" w:type="dxa"/>
            <w:shd w:val="clear" w:color="auto" w:fill="auto"/>
            <w:vAlign w:val="center"/>
          </w:tcPr>
          <w:p w14:paraId="07A07714" w14:textId="77777777" w:rsidR="00EF274B" w:rsidRDefault="00000000">
            <w:pPr>
              <w:widowControl/>
              <w:spacing w:before="100" w:beforeAutospacing="1" w:after="100" w:afterAutospacing="1"/>
              <w:jc w:val="center"/>
              <w:rPr>
                <w:rFonts w:ascii="仿宋_GB2312" w:eastAsia="仿宋_GB2312" w:hAnsi="Arial" w:cs="Arial"/>
                <w:color w:val="000000" w:themeColor="text1"/>
                <w:kern w:val="0"/>
                <w:szCs w:val="21"/>
              </w:rPr>
            </w:pPr>
            <w:r>
              <w:rPr>
                <w:rFonts w:ascii="仿宋_GB2312" w:eastAsia="仿宋_GB2312" w:hint="eastAsia"/>
                <w:color w:val="000000" w:themeColor="text1"/>
                <w:szCs w:val="21"/>
              </w:rPr>
              <w:t>罚款数额＝1000×（1+区域系数+情节系数）</w:t>
            </w:r>
          </w:p>
        </w:tc>
        <w:tc>
          <w:tcPr>
            <w:tcW w:w="2929" w:type="dxa"/>
            <w:gridSpan w:val="2"/>
            <w:shd w:val="clear" w:color="auto" w:fill="auto"/>
            <w:vAlign w:val="center"/>
          </w:tcPr>
          <w:p w14:paraId="3204F709"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适用于查处“未保障停车场内的停车秩序和停车安全”行为。</w:t>
            </w:r>
          </w:p>
        </w:tc>
      </w:tr>
      <w:tr w:rsidR="00EF274B" w14:paraId="1E932975" w14:textId="77777777">
        <w:trPr>
          <w:gridAfter w:val="3"/>
          <w:wAfter w:w="5858" w:type="dxa"/>
          <w:trHeight w:val="360"/>
        </w:trPr>
        <w:tc>
          <w:tcPr>
            <w:tcW w:w="15104" w:type="dxa"/>
            <w:gridSpan w:val="10"/>
            <w:shd w:val="clear" w:color="auto" w:fill="auto"/>
            <w:vAlign w:val="center"/>
          </w:tcPr>
          <w:p w14:paraId="4015C77F" w14:textId="77777777" w:rsidR="00EF274B" w:rsidRDefault="00000000">
            <w:pPr>
              <w:pStyle w:val="1"/>
              <w:rPr>
                <w:rFonts w:ascii="仿宋_GB2312" w:eastAsia="仿宋_GB2312"/>
                <w:color w:val="000000" w:themeColor="text1"/>
                <w:szCs w:val="21"/>
              </w:rPr>
            </w:pPr>
            <w:bookmarkStart w:id="52" w:name="_Toc2147334638"/>
            <w:r>
              <w:rPr>
                <w:rFonts w:hint="eastAsia"/>
                <w:color w:val="000000" w:themeColor="text1"/>
              </w:rPr>
              <w:t>交通运输管理方面</w:t>
            </w:r>
            <w:bookmarkEnd w:id="52"/>
          </w:p>
        </w:tc>
      </w:tr>
      <w:tr w:rsidR="00EF274B" w14:paraId="312FFE4E" w14:textId="77777777">
        <w:trPr>
          <w:gridAfter w:val="3"/>
          <w:wAfter w:w="5858" w:type="dxa"/>
          <w:trHeight w:val="360"/>
        </w:trPr>
        <w:tc>
          <w:tcPr>
            <w:tcW w:w="15104" w:type="dxa"/>
            <w:gridSpan w:val="10"/>
            <w:shd w:val="clear" w:color="auto" w:fill="auto"/>
            <w:vAlign w:val="center"/>
          </w:tcPr>
          <w:p w14:paraId="0EAA2A93" w14:textId="77777777" w:rsidR="00EF274B" w:rsidRDefault="00000000">
            <w:pPr>
              <w:pStyle w:val="20"/>
              <w:jc w:val="center"/>
              <w:rPr>
                <w:color w:val="000000" w:themeColor="text1"/>
              </w:rPr>
            </w:pPr>
            <w:bookmarkStart w:id="53" w:name="_Toc771101670"/>
            <w:r>
              <w:rPr>
                <w:rFonts w:hint="eastAsia"/>
                <w:color w:val="000000" w:themeColor="text1"/>
              </w:rPr>
              <w:t>《巡游出租汽车经营服务管理规定》案由1项</w:t>
            </w:r>
            <w:bookmarkEnd w:id="53"/>
          </w:p>
        </w:tc>
      </w:tr>
      <w:tr w:rsidR="00EF274B" w14:paraId="26345E7C" w14:textId="77777777">
        <w:trPr>
          <w:gridAfter w:val="3"/>
          <w:wAfter w:w="5858" w:type="dxa"/>
          <w:trHeight w:val="2649"/>
        </w:trPr>
        <w:tc>
          <w:tcPr>
            <w:tcW w:w="706" w:type="dxa"/>
            <w:shd w:val="clear" w:color="auto" w:fill="auto"/>
            <w:vAlign w:val="center"/>
          </w:tcPr>
          <w:p w14:paraId="193BB2F5" w14:textId="77777777" w:rsidR="00EF274B" w:rsidRDefault="00000000">
            <w:pPr>
              <w:widowControl/>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224D1275"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无证经营出租汽车</w:t>
            </w:r>
          </w:p>
        </w:tc>
        <w:tc>
          <w:tcPr>
            <w:tcW w:w="2867" w:type="dxa"/>
            <w:shd w:val="clear" w:color="auto" w:fill="auto"/>
            <w:vAlign w:val="center"/>
          </w:tcPr>
          <w:p w14:paraId="01C9E7DA"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违反条款：第八条；</w:t>
            </w:r>
          </w:p>
          <w:p w14:paraId="39D04567" w14:textId="77777777" w:rsidR="00EF274B" w:rsidRDefault="00000000">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1103" w:type="dxa"/>
            <w:shd w:val="clear" w:color="auto" w:fill="auto"/>
            <w:vAlign w:val="center"/>
          </w:tcPr>
          <w:p w14:paraId="06034489" w14:textId="77777777" w:rsidR="00EF274B" w:rsidRDefault="00000000">
            <w:pPr>
              <w:widowControl/>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4668E428" w14:textId="77777777" w:rsidR="00EF274B" w:rsidRDefault="00000000">
            <w:pPr>
              <w:widowControl/>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105A8B3" w14:textId="77777777" w:rsidR="00EF274B" w:rsidRDefault="00000000">
            <w:pPr>
              <w:spacing w:line="0" w:lineRule="atLeast"/>
              <w:rPr>
                <w:rFonts w:ascii="仿宋_GB2312" w:eastAsia="仿宋_GB2312"/>
                <w:color w:val="000000" w:themeColor="text1"/>
                <w:szCs w:val="21"/>
              </w:rPr>
            </w:pPr>
            <w:r>
              <w:rPr>
                <w:rFonts w:ascii="仿宋_GB2312" w:eastAsia="仿宋_GB2312" w:hint="eastAsia"/>
                <w:color w:val="000000" w:themeColor="text1"/>
                <w:szCs w:val="21"/>
              </w:rPr>
              <w:t>造成秩序混乱或者较大社会影响的，系数1-3。</w:t>
            </w:r>
          </w:p>
        </w:tc>
        <w:tc>
          <w:tcPr>
            <w:tcW w:w="1628" w:type="dxa"/>
            <w:shd w:val="clear" w:color="auto" w:fill="auto"/>
            <w:vAlign w:val="center"/>
          </w:tcPr>
          <w:p w14:paraId="1125B086" w14:textId="77777777" w:rsidR="00EF274B" w:rsidRDefault="00000000">
            <w:pPr>
              <w:widowControl/>
              <w:jc w:val="left"/>
              <w:rPr>
                <w:color w:val="000000" w:themeColor="text1"/>
              </w:rPr>
            </w:pPr>
            <w:r>
              <w:rPr>
                <w:rFonts w:ascii="仿宋_GB2312" w:eastAsia="仿宋_GB2312" w:hAnsi="宋体" w:cs="宋体" w:hint="eastAsia"/>
                <w:color w:val="000000" w:themeColor="text1"/>
                <w:szCs w:val="21"/>
              </w:rPr>
              <w:t>罚款数额＝5000×</w:t>
            </w:r>
            <w:r>
              <w:rPr>
                <w:rFonts w:ascii="仿宋_GB2312" w:eastAsia="仿宋_GB2312" w:hAnsi="宋体" w:cs="宋体" w:hint="eastAsia"/>
                <w:bCs/>
                <w:color w:val="000000" w:themeColor="text1"/>
                <w:szCs w:val="21"/>
              </w:rPr>
              <w:t>（1＋区域系数＋情节系数+变量系数）</w:t>
            </w:r>
          </w:p>
        </w:tc>
        <w:tc>
          <w:tcPr>
            <w:tcW w:w="2929" w:type="dxa"/>
            <w:gridSpan w:val="2"/>
            <w:shd w:val="clear" w:color="auto" w:fill="auto"/>
            <w:vAlign w:val="center"/>
          </w:tcPr>
          <w:p w14:paraId="6DF1C1D2" w14:textId="77777777" w:rsidR="00EF274B"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核心区、一类严格控制地区应当适用《北京市查处非法客运若干规定》查处。</w:t>
            </w:r>
          </w:p>
          <w:p w14:paraId="6EA57784" w14:textId="77777777" w:rsidR="00EF274B"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其他区域优先适用《北京市查处非法客运若干规定》查处。</w:t>
            </w:r>
          </w:p>
          <w:p w14:paraId="5CE70840" w14:textId="77777777" w:rsidR="00EF274B" w:rsidRDefault="00000000">
            <w:pPr>
              <w:widowControl/>
              <w:rPr>
                <w:rFonts w:ascii="仿宋_GB2312" w:eastAsia="仿宋_GB2312" w:hAnsi="宋体" w:cs="宋体"/>
                <w:color w:val="000000" w:themeColor="text1"/>
                <w:szCs w:val="21"/>
              </w:rPr>
            </w:pPr>
            <w:r>
              <w:rPr>
                <w:rFonts w:ascii="仿宋_GB2312" w:eastAsia="仿宋_GB2312" w:hint="eastAsia"/>
                <w:color w:val="000000" w:themeColor="text1"/>
                <w:szCs w:val="21"/>
              </w:rPr>
              <w:t>重点站区适用本案由，参照交通执法相关裁量基准。</w:t>
            </w:r>
          </w:p>
        </w:tc>
      </w:tr>
      <w:tr w:rsidR="00EF274B" w14:paraId="69AB430F" w14:textId="77777777">
        <w:trPr>
          <w:gridAfter w:val="3"/>
          <w:wAfter w:w="5858" w:type="dxa"/>
          <w:trHeight w:val="603"/>
        </w:trPr>
        <w:tc>
          <w:tcPr>
            <w:tcW w:w="15104" w:type="dxa"/>
            <w:gridSpan w:val="10"/>
            <w:shd w:val="clear" w:color="auto" w:fill="auto"/>
            <w:vAlign w:val="center"/>
          </w:tcPr>
          <w:p w14:paraId="42198FB7" w14:textId="77777777" w:rsidR="00EF274B" w:rsidRDefault="00000000">
            <w:pPr>
              <w:pStyle w:val="20"/>
              <w:jc w:val="center"/>
              <w:rPr>
                <w:color w:val="000000" w:themeColor="text1"/>
              </w:rPr>
            </w:pPr>
            <w:bookmarkStart w:id="54" w:name="_Toc887762131"/>
            <w:r>
              <w:rPr>
                <w:rFonts w:hint="eastAsia"/>
                <w:color w:val="000000" w:themeColor="text1"/>
              </w:rPr>
              <w:t>《北京市查处非法客运若干规定》案由2项</w:t>
            </w:r>
            <w:bookmarkEnd w:id="54"/>
          </w:p>
        </w:tc>
      </w:tr>
      <w:tr w:rsidR="00EF274B" w14:paraId="3AE4F703" w14:textId="77777777">
        <w:trPr>
          <w:gridAfter w:val="3"/>
          <w:wAfter w:w="5858" w:type="dxa"/>
          <w:trHeight w:val="2546"/>
        </w:trPr>
        <w:tc>
          <w:tcPr>
            <w:tcW w:w="706" w:type="dxa"/>
            <w:vMerge w:val="restart"/>
            <w:shd w:val="clear" w:color="auto" w:fill="auto"/>
            <w:vAlign w:val="center"/>
          </w:tcPr>
          <w:p w14:paraId="6A387FA5"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lastRenderedPageBreak/>
              <w:t>1</w:t>
            </w:r>
          </w:p>
        </w:tc>
        <w:tc>
          <w:tcPr>
            <w:tcW w:w="1441" w:type="dxa"/>
            <w:vMerge w:val="restart"/>
            <w:shd w:val="clear" w:color="auto" w:fill="auto"/>
            <w:vAlign w:val="center"/>
          </w:tcPr>
          <w:p w14:paraId="1485DE0C" w14:textId="77777777" w:rsidR="00EF274B" w:rsidRDefault="00EF274B">
            <w:pPr>
              <w:rPr>
                <w:rFonts w:ascii="仿宋_GB2312" w:eastAsia="仿宋_GB2312"/>
                <w:color w:val="000000" w:themeColor="text1"/>
                <w:szCs w:val="21"/>
              </w:rPr>
            </w:pPr>
          </w:p>
          <w:p w14:paraId="6EA4248F"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未经许可擅自（或组织）从事巡游出租汽车客运经营</w:t>
            </w:r>
          </w:p>
        </w:tc>
        <w:tc>
          <w:tcPr>
            <w:tcW w:w="2867" w:type="dxa"/>
            <w:vMerge w:val="restart"/>
            <w:shd w:val="clear" w:color="auto" w:fill="auto"/>
            <w:vAlign w:val="center"/>
          </w:tcPr>
          <w:p w14:paraId="2A1B769D"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违反条款：第四条；</w:t>
            </w:r>
          </w:p>
          <w:p w14:paraId="7AA237D4"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1103" w:type="dxa"/>
            <w:shd w:val="clear" w:color="auto" w:fill="auto"/>
            <w:vAlign w:val="center"/>
          </w:tcPr>
          <w:p w14:paraId="3C44B534"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没有违法所得或者违法所得不足2万元的，基数为10000</w:t>
            </w:r>
          </w:p>
        </w:tc>
        <w:tc>
          <w:tcPr>
            <w:tcW w:w="990" w:type="dxa"/>
            <w:shd w:val="clear" w:color="auto" w:fill="auto"/>
            <w:vAlign w:val="center"/>
          </w:tcPr>
          <w:p w14:paraId="32E86907"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191202EB" w14:textId="77777777" w:rsidR="00EF274B" w:rsidRDefault="00000000">
            <w:pPr>
              <w:spacing w:line="0" w:lineRule="atLeast"/>
              <w:rPr>
                <w:color w:val="000000" w:themeColor="text1"/>
              </w:rPr>
            </w:pPr>
            <w:r>
              <w:rPr>
                <w:rFonts w:ascii="仿宋_GB2312" w:eastAsia="仿宋_GB2312" w:hint="eastAsia"/>
                <w:color w:val="000000" w:themeColor="text1"/>
                <w:szCs w:val="21"/>
              </w:rPr>
              <w:t>造成秩序混乱或者较大社会影响的，系数2-4；对组织行为，系数为2-4。</w:t>
            </w:r>
          </w:p>
        </w:tc>
        <w:tc>
          <w:tcPr>
            <w:tcW w:w="1628" w:type="dxa"/>
            <w:shd w:val="clear" w:color="auto" w:fill="auto"/>
            <w:vAlign w:val="center"/>
          </w:tcPr>
          <w:p w14:paraId="6306AEE3" w14:textId="77777777" w:rsidR="00EF274B" w:rsidRDefault="00000000">
            <w:pPr>
              <w:rPr>
                <w:rFonts w:ascii="仿宋_GB2312" w:eastAsia="仿宋_GB2312" w:hAnsi="宋体" w:cs="宋体"/>
                <w:bCs/>
                <w:color w:val="000000" w:themeColor="text1"/>
                <w:kern w:val="0"/>
                <w:szCs w:val="21"/>
              </w:rPr>
            </w:pPr>
            <w:r>
              <w:rPr>
                <w:rFonts w:ascii="仿宋_GB2312" w:eastAsia="仿宋_GB2312" w:hint="eastAsia"/>
                <w:color w:val="000000" w:themeColor="text1"/>
                <w:szCs w:val="21"/>
              </w:rPr>
              <w:t>罚款数额</w:t>
            </w:r>
            <w:r>
              <w:rPr>
                <w:rFonts w:ascii="仿宋_GB2312" w:eastAsia="仿宋_GB2312" w:hAnsi="宋体" w:cs="宋体" w:hint="eastAsia"/>
                <w:color w:val="000000" w:themeColor="text1"/>
                <w:kern w:val="0"/>
                <w:szCs w:val="21"/>
              </w:rPr>
              <w:t>＝</w:t>
            </w:r>
            <w:r>
              <w:rPr>
                <w:rFonts w:ascii="仿宋_GB2312" w:eastAsia="仿宋_GB2312" w:hAnsi="宋体" w:cs="宋体" w:hint="eastAsia"/>
                <w:bCs/>
                <w:color w:val="000000" w:themeColor="text1"/>
                <w:kern w:val="0"/>
                <w:szCs w:val="21"/>
              </w:rPr>
              <w:t>10000×（1＋区域系数＋情节系数</w:t>
            </w:r>
            <w:r>
              <w:rPr>
                <w:rFonts w:ascii="仿宋_GB2312" w:eastAsia="仿宋_GB2312" w:hAnsi="宋体" w:cs="宋体" w:hint="eastAsia"/>
                <w:bCs/>
                <w:color w:val="000000" w:themeColor="text1"/>
                <w:szCs w:val="21"/>
              </w:rPr>
              <w:t>+变量系数</w:t>
            </w:r>
            <w:r>
              <w:rPr>
                <w:rFonts w:ascii="仿宋_GB2312" w:eastAsia="仿宋_GB2312" w:hAnsi="宋体" w:cs="宋体" w:hint="eastAsia"/>
                <w:bCs/>
                <w:color w:val="000000" w:themeColor="text1"/>
                <w:kern w:val="0"/>
                <w:szCs w:val="21"/>
              </w:rPr>
              <w:t>）</w:t>
            </w:r>
          </w:p>
        </w:tc>
        <w:tc>
          <w:tcPr>
            <w:tcW w:w="2929" w:type="dxa"/>
            <w:gridSpan w:val="2"/>
            <w:vMerge w:val="restart"/>
            <w:shd w:val="clear" w:color="auto" w:fill="auto"/>
            <w:vAlign w:val="center"/>
          </w:tcPr>
          <w:p w14:paraId="1270192D"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需要给予其它处罚额度的，报案审会决定。</w:t>
            </w:r>
          </w:p>
          <w:p w14:paraId="71829D99" w14:textId="77777777" w:rsidR="00EF274B" w:rsidRDefault="00000000">
            <w:pPr>
              <w:rPr>
                <w:color w:val="000000" w:themeColor="text1"/>
              </w:rPr>
            </w:pPr>
            <w:r>
              <w:rPr>
                <w:rFonts w:ascii="仿宋_GB2312" w:eastAsia="仿宋_GB2312" w:hint="eastAsia"/>
                <w:color w:val="000000" w:themeColor="text1"/>
                <w:szCs w:val="21"/>
              </w:rPr>
              <w:t>重点站区适用本案由，参照交通执法相关裁量基准。</w:t>
            </w:r>
          </w:p>
        </w:tc>
      </w:tr>
      <w:tr w:rsidR="00EF274B" w14:paraId="2FB2210F" w14:textId="77777777">
        <w:trPr>
          <w:gridAfter w:val="3"/>
          <w:wAfter w:w="5858" w:type="dxa"/>
          <w:trHeight w:val="90"/>
        </w:trPr>
        <w:tc>
          <w:tcPr>
            <w:tcW w:w="706" w:type="dxa"/>
            <w:vMerge/>
            <w:shd w:val="clear" w:color="auto" w:fill="auto"/>
            <w:vAlign w:val="center"/>
          </w:tcPr>
          <w:p w14:paraId="7CE4EE73" w14:textId="77777777" w:rsidR="00EF274B" w:rsidRDefault="00EF274B">
            <w:pPr>
              <w:widowControl/>
              <w:spacing w:line="400" w:lineRule="exact"/>
              <w:rPr>
                <w:rFonts w:ascii="仿宋_GB2312" w:eastAsia="仿宋_GB2312" w:hAnsi="宋体" w:cs="宋体"/>
                <w:color w:val="000000" w:themeColor="text1"/>
                <w:kern w:val="0"/>
                <w:szCs w:val="21"/>
              </w:rPr>
            </w:pPr>
          </w:p>
        </w:tc>
        <w:tc>
          <w:tcPr>
            <w:tcW w:w="1441" w:type="dxa"/>
            <w:vMerge/>
            <w:shd w:val="clear" w:color="auto" w:fill="auto"/>
            <w:vAlign w:val="center"/>
          </w:tcPr>
          <w:p w14:paraId="759CB31A" w14:textId="77777777" w:rsidR="00EF274B" w:rsidRDefault="00EF274B">
            <w:pPr>
              <w:widowControl/>
              <w:spacing w:line="400" w:lineRule="exact"/>
              <w:rPr>
                <w:rFonts w:ascii="仿宋_GB2312" w:eastAsia="仿宋_GB2312" w:hAnsi="宋体" w:cs="宋体"/>
                <w:color w:val="000000" w:themeColor="text1"/>
                <w:kern w:val="0"/>
                <w:szCs w:val="21"/>
              </w:rPr>
            </w:pPr>
          </w:p>
        </w:tc>
        <w:tc>
          <w:tcPr>
            <w:tcW w:w="2867" w:type="dxa"/>
            <w:vMerge/>
            <w:shd w:val="clear" w:color="auto" w:fill="auto"/>
            <w:vAlign w:val="center"/>
          </w:tcPr>
          <w:p w14:paraId="178FDA11" w14:textId="77777777" w:rsidR="00EF274B" w:rsidRDefault="00EF274B">
            <w:pPr>
              <w:widowControl/>
              <w:rPr>
                <w:rFonts w:ascii="仿宋_GB2312" w:eastAsia="仿宋_GB2312" w:hAnsi="宋体" w:cs="宋体"/>
                <w:color w:val="000000" w:themeColor="text1"/>
                <w:kern w:val="0"/>
                <w:szCs w:val="21"/>
              </w:rPr>
            </w:pPr>
          </w:p>
        </w:tc>
        <w:tc>
          <w:tcPr>
            <w:tcW w:w="1103" w:type="dxa"/>
            <w:shd w:val="clear" w:color="auto" w:fill="auto"/>
          </w:tcPr>
          <w:p w14:paraId="04AD8E21"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rPr>
              <w:t>违法所得2万元以上的，基数为违法所得。</w:t>
            </w:r>
          </w:p>
        </w:tc>
        <w:tc>
          <w:tcPr>
            <w:tcW w:w="990" w:type="dxa"/>
            <w:shd w:val="clear" w:color="auto" w:fill="auto"/>
            <w:vAlign w:val="center"/>
          </w:tcPr>
          <w:p w14:paraId="11323433"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4E094272"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造成秩序混乱或者较大社会影响的，系数2-4；对组织行为，系数为2-4。</w:t>
            </w:r>
          </w:p>
        </w:tc>
        <w:tc>
          <w:tcPr>
            <w:tcW w:w="1628" w:type="dxa"/>
            <w:shd w:val="clear" w:color="auto" w:fill="auto"/>
            <w:vAlign w:val="center"/>
          </w:tcPr>
          <w:p w14:paraId="5446F8EA" w14:textId="77777777" w:rsidR="00EF274B" w:rsidRDefault="00000000">
            <w:pPr>
              <w:rPr>
                <w:rFonts w:ascii="仿宋_GB2312" w:eastAsia="仿宋_GB2312"/>
                <w:color w:val="000000" w:themeColor="text1"/>
              </w:rPr>
            </w:pPr>
            <w:r>
              <w:rPr>
                <w:rFonts w:ascii="仿宋_GB2312" w:eastAsia="仿宋_GB2312" w:hint="eastAsia"/>
                <w:color w:val="000000" w:themeColor="text1"/>
                <w:szCs w:val="21"/>
              </w:rPr>
              <w:t>罚款数额</w:t>
            </w:r>
            <w:r>
              <w:rPr>
                <w:rFonts w:ascii="仿宋_GB2312" w:eastAsia="仿宋_GB2312" w:hAnsi="宋体" w:cs="宋体" w:hint="eastAsia"/>
                <w:color w:val="000000" w:themeColor="text1"/>
                <w:kern w:val="0"/>
                <w:szCs w:val="21"/>
              </w:rPr>
              <w:t>＝</w:t>
            </w:r>
            <w:r>
              <w:rPr>
                <w:rFonts w:ascii="仿宋_GB2312" w:eastAsia="仿宋_GB2312" w:hAnsi="宋体" w:cs="宋体" w:hint="eastAsia"/>
                <w:bCs/>
                <w:color w:val="000000" w:themeColor="text1"/>
                <w:kern w:val="0"/>
                <w:szCs w:val="21"/>
              </w:rPr>
              <w:t>违法所得×2×（1＋区域系数＋情节系数</w:t>
            </w:r>
            <w:r>
              <w:rPr>
                <w:rFonts w:ascii="仿宋_GB2312" w:eastAsia="仿宋_GB2312" w:hAnsi="宋体" w:cs="宋体" w:hint="eastAsia"/>
                <w:bCs/>
                <w:color w:val="000000" w:themeColor="text1"/>
                <w:szCs w:val="21"/>
              </w:rPr>
              <w:t>+变量系数</w:t>
            </w:r>
            <w:r>
              <w:rPr>
                <w:rFonts w:ascii="仿宋_GB2312" w:eastAsia="仿宋_GB2312" w:hAnsi="宋体" w:cs="宋体" w:hint="eastAsia"/>
                <w:bCs/>
                <w:color w:val="000000" w:themeColor="text1"/>
                <w:kern w:val="0"/>
                <w:szCs w:val="21"/>
              </w:rPr>
              <w:t>）</w:t>
            </w:r>
          </w:p>
        </w:tc>
        <w:tc>
          <w:tcPr>
            <w:tcW w:w="2929" w:type="dxa"/>
            <w:gridSpan w:val="2"/>
            <w:vMerge/>
            <w:shd w:val="clear" w:color="auto" w:fill="auto"/>
            <w:vAlign w:val="center"/>
          </w:tcPr>
          <w:p w14:paraId="41C7F942" w14:textId="77777777" w:rsidR="00EF274B" w:rsidRDefault="00EF274B">
            <w:pPr>
              <w:widowControl/>
              <w:spacing w:line="400" w:lineRule="exact"/>
              <w:rPr>
                <w:rFonts w:ascii="仿宋_GB2312" w:eastAsia="仿宋_GB2312" w:hAnsi="宋体" w:cs="宋体"/>
                <w:color w:val="000000" w:themeColor="text1"/>
                <w:kern w:val="0"/>
                <w:szCs w:val="21"/>
              </w:rPr>
            </w:pPr>
          </w:p>
        </w:tc>
      </w:tr>
      <w:tr w:rsidR="00EF274B" w14:paraId="265784F8" w14:textId="77777777">
        <w:trPr>
          <w:gridAfter w:val="3"/>
          <w:wAfter w:w="5858" w:type="dxa"/>
          <w:trHeight w:val="2086"/>
        </w:trPr>
        <w:tc>
          <w:tcPr>
            <w:tcW w:w="706" w:type="dxa"/>
            <w:shd w:val="clear" w:color="auto" w:fill="auto"/>
            <w:vAlign w:val="center"/>
          </w:tcPr>
          <w:p w14:paraId="5FAB0C3F"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2</w:t>
            </w:r>
          </w:p>
        </w:tc>
        <w:tc>
          <w:tcPr>
            <w:tcW w:w="1441" w:type="dxa"/>
            <w:shd w:val="clear" w:color="auto" w:fill="auto"/>
            <w:vAlign w:val="center"/>
          </w:tcPr>
          <w:p w14:paraId="4001B7E2" w14:textId="77777777" w:rsidR="00EF274B" w:rsidRDefault="00000000">
            <w:pPr>
              <w:rPr>
                <w:rFonts w:ascii="仿宋_GB2312" w:eastAsia="仿宋_GB2312" w:hAnsi="黑体"/>
                <w:color w:val="000000" w:themeColor="text1"/>
              </w:rPr>
            </w:pPr>
            <w:r>
              <w:rPr>
                <w:rFonts w:ascii="仿宋_GB2312" w:eastAsia="仿宋_GB2312" w:hAnsi="黑体" w:hint="eastAsia"/>
                <w:color w:val="000000" w:themeColor="text1"/>
              </w:rPr>
              <w:t>利用摩托车、三轮车、残疾人机动轮椅车等车辆从事客运经营</w:t>
            </w:r>
          </w:p>
        </w:tc>
        <w:tc>
          <w:tcPr>
            <w:tcW w:w="2867" w:type="dxa"/>
            <w:shd w:val="clear" w:color="auto" w:fill="auto"/>
            <w:vAlign w:val="center"/>
          </w:tcPr>
          <w:p w14:paraId="1CF841A1"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违反条款：</w:t>
            </w:r>
            <w:r>
              <w:rPr>
                <w:rFonts w:ascii="仿宋_GB2312" w:eastAsia="仿宋_GB2312" w:hint="eastAsia"/>
                <w:color w:val="000000" w:themeColor="text1"/>
              </w:rPr>
              <w:t>第八条第一款。</w:t>
            </w:r>
            <w:r>
              <w:rPr>
                <w:rFonts w:ascii="仿宋_GB2312" w:eastAsia="仿宋_GB2312" w:hint="eastAsia"/>
                <w:color w:val="000000" w:themeColor="text1"/>
                <w:szCs w:val="21"/>
              </w:rPr>
              <w:t xml:space="preserve"> </w:t>
            </w:r>
          </w:p>
          <w:p w14:paraId="7AFA7FDF" w14:textId="77777777" w:rsidR="00EF274B" w:rsidRDefault="00000000">
            <w:pPr>
              <w:rPr>
                <w:rFonts w:ascii="仿宋_GB2312" w:eastAsia="仿宋_GB2312"/>
                <w:color w:val="000000" w:themeColor="text1"/>
              </w:rPr>
            </w:pPr>
            <w:r>
              <w:rPr>
                <w:rFonts w:ascii="仿宋_GB2312" w:eastAsia="仿宋_GB2312" w:hint="eastAsia"/>
                <w:color w:val="000000" w:themeColor="text1"/>
                <w:szCs w:val="21"/>
              </w:rPr>
              <w:t>处罚条款：</w:t>
            </w:r>
            <w:r>
              <w:rPr>
                <w:rFonts w:ascii="仿宋_GB2312" w:eastAsia="仿宋_GB2312" w:hint="eastAsia"/>
                <w:color w:val="000000" w:themeColor="text1"/>
              </w:rPr>
              <w:t>第八条第二款，没收车辆，没收违法所得，并可处500元以上2000元以下罚款。</w:t>
            </w:r>
          </w:p>
          <w:p w14:paraId="77088BAA"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 xml:space="preserve"> </w:t>
            </w:r>
          </w:p>
        </w:tc>
        <w:tc>
          <w:tcPr>
            <w:tcW w:w="1103" w:type="dxa"/>
            <w:shd w:val="clear" w:color="auto" w:fill="auto"/>
            <w:vAlign w:val="center"/>
          </w:tcPr>
          <w:p w14:paraId="1DE2EA20"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500</w:t>
            </w:r>
          </w:p>
        </w:tc>
        <w:tc>
          <w:tcPr>
            <w:tcW w:w="990" w:type="dxa"/>
            <w:shd w:val="clear" w:color="auto" w:fill="auto"/>
            <w:vAlign w:val="center"/>
          </w:tcPr>
          <w:p w14:paraId="253CA0B9"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21EE9D8B" w14:textId="77777777" w:rsidR="00EF274B" w:rsidRDefault="00000000">
            <w:pPr>
              <w:widowControl/>
              <w:jc w:val="left"/>
              <w:rPr>
                <w:color w:val="000000" w:themeColor="text1"/>
              </w:rPr>
            </w:pPr>
            <w:r>
              <w:rPr>
                <w:rFonts w:ascii="仿宋_GB2312" w:eastAsia="仿宋_GB2312" w:hint="eastAsia"/>
                <w:color w:val="000000" w:themeColor="text1"/>
                <w:szCs w:val="21"/>
              </w:rPr>
              <w:t>造成秩序混乱或者较大社会影响的，系数1-3。</w:t>
            </w:r>
          </w:p>
        </w:tc>
        <w:tc>
          <w:tcPr>
            <w:tcW w:w="1628" w:type="dxa"/>
            <w:shd w:val="clear" w:color="auto" w:fill="auto"/>
            <w:vAlign w:val="center"/>
          </w:tcPr>
          <w:p w14:paraId="5A1EAA25" w14:textId="77777777" w:rsidR="00EF274B" w:rsidRDefault="00000000">
            <w:pPr>
              <w:widowControl/>
              <w:jc w:val="left"/>
              <w:rPr>
                <w:color w:val="000000" w:themeColor="text1"/>
              </w:rPr>
            </w:pPr>
            <w:r>
              <w:rPr>
                <w:rFonts w:ascii="仿宋_GB2312" w:eastAsia="仿宋_GB2312" w:hint="eastAsia"/>
                <w:color w:val="000000" w:themeColor="text1"/>
                <w:szCs w:val="21"/>
              </w:rPr>
              <w:t>罚款数额＝500×</w:t>
            </w:r>
            <w:r>
              <w:rPr>
                <w:rFonts w:ascii="仿宋_GB2312" w:eastAsia="仿宋_GB2312" w:hAnsi="宋体" w:cs="宋体" w:hint="eastAsia"/>
                <w:bCs/>
                <w:color w:val="000000" w:themeColor="text1"/>
                <w:szCs w:val="21"/>
              </w:rPr>
              <w:t>（1</w:t>
            </w:r>
            <w:r>
              <w:rPr>
                <w:rFonts w:ascii="仿宋_GB2312" w:eastAsia="仿宋_GB2312" w:hint="eastAsia"/>
                <w:color w:val="000000" w:themeColor="text1"/>
                <w:szCs w:val="21"/>
              </w:rPr>
              <w:t>＋区域系数</w:t>
            </w:r>
            <w:r>
              <w:rPr>
                <w:rFonts w:ascii="仿宋_GB2312" w:eastAsia="仿宋_GB2312" w:hAnsi="宋体" w:cs="宋体" w:hint="eastAsia"/>
                <w:bCs/>
                <w:color w:val="000000" w:themeColor="text1"/>
                <w:szCs w:val="21"/>
              </w:rPr>
              <w:t>＋情节系数+变量系数）</w:t>
            </w:r>
          </w:p>
        </w:tc>
        <w:tc>
          <w:tcPr>
            <w:tcW w:w="2929" w:type="dxa"/>
            <w:gridSpan w:val="2"/>
            <w:shd w:val="clear" w:color="auto" w:fill="auto"/>
            <w:vAlign w:val="center"/>
          </w:tcPr>
          <w:p w14:paraId="657246AC"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法律责任为必须没收，选择处罚。</w:t>
            </w:r>
          </w:p>
          <w:p w14:paraId="6C0E30A3" w14:textId="77777777" w:rsidR="00EF274B" w:rsidRDefault="00EF274B">
            <w:pPr>
              <w:widowControl/>
              <w:jc w:val="left"/>
              <w:rPr>
                <w:color w:val="000000" w:themeColor="text1"/>
              </w:rPr>
            </w:pPr>
          </w:p>
          <w:p w14:paraId="776CDC97" w14:textId="77777777" w:rsidR="00EF274B" w:rsidRDefault="00000000">
            <w:pPr>
              <w:widowControl/>
              <w:jc w:val="left"/>
              <w:rPr>
                <w:color w:val="000000" w:themeColor="text1"/>
              </w:rPr>
            </w:pPr>
            <w:r>
              <w:rPr>
                <w:rFonts w:ascii="仿宋_GB2312" w:eastAsia="仿宋_GB2312" w:hint="eastAsia"/>
                <w:color w:val="000000" w:themeColor="text1"/>
                <w:szCs w:val="21"/>
              </w:rPr>
              <w:t>需要给予其它处罚额度的，报案审会决定。</w:t>
            </w:r>
          </w:p>
        </w:tc>
      </w:tr>
      <w:tr w:rsidR="00EF274B" w14:paraId="17359455" w14:textId="77777777">
        <w:trPr>
          <w:gridAfter w:val="3"/>
          <w:wAfter w:w="5858" w:type="dxa"/>
          <w:trHeight w:val="802"/>
        </w:trPr>
        <w:tc>
          <w:tcPr>
            <w:tcW w:w="15104" w:type="dxa"/>
            <w:gridSpan w:val="10"/>
            <w:shd w:val="clear" w:color="auto" w:fill="auto"/>
            <w:vAlign w:val="center"/>
          </w:tcPr>
          <w:p w14:paraId="0694D82B" w14:textId="77777777" w:rsidR="00EF274B" w:rsidRDefault="00000000">
            <w:pPr>
              <w:pStyle w:val="1"/>
              <w:rPr>
                <w:rFonts w:ascii="方正小标宋简体"/>
                <w:b w:val="0"/>
                <w:color w:val="000000" w:themeColor="text1"/>
                <w:sz w:val="28"/>
                <w:szCs w:val="28"/>
              </w:rPr>
            </w:pPr>
            <w:bookmarkStart w:id="55" w:name="_Toc795385532"/>
            <w:r>
              <w:rPr>
                <w:rFonts w:ascii="方正小标宋简体" w:hint="eastAsia"/>
                <w:b w:val="0"/>
                <w:color w:val="000000" w:themeColor="text1"/>
              </w:rPr>
              <w:t>市场监督管理（流动无照经营）方面</w:t>
            </w:r>
            <w:bookmarkEnd w:id="55"/>
          </w:p>
        </w:tc>
      </w:tr>
      <w:tr w:rsidR="00EF274B" w14:paraId="7060F54B" w14:textId="77777777">
        <w:trPr>
          <w:gridAfter w:val="3"/>
          <w:wAfter w:w="5858" w:type="dxa"/>
          <w:trHeight w:val="597"/>
        </w:trPr>
        <w:tc>
          <w:tcPr>
            <w:tcW w:w="15104" w:type="dxa"/>
            <w:gridSpan w:val="10"/>
            <w:shd w:val="clear" w:color="auto" w:fill="auto"/>
            <w:vAlign w:val="center"/>
          </w:tcPr>
          <w:p w14:paraId="7D8848E2" w14:textId="77777777" w:rsidR="00EF274B" w:rsidRDefault="00000000">
            <w:pPr>
              <w:pStyle w:val="20"/>
              <w:jc w:val="center"/>
              <w:rPr>
                <w:color w:val="000000" w:themeColor="text1"/>
              </w:rPr>
            </w:pPr>
            <w:bookmarkStart w:id="56" w:name="_Toc295128624"/>
            <w:r>
              <w:rPr>
                <w:rFonts w:hint="eastAsia"/>
                <w:color w:val="000000" w:themeColor="text1"/>
              </w:rPr>
              <w:t>《无证</w:t>
            </w:r>
            <w:r>
              <w:rPr>
                <w:color w:val="000000" w:themeColor="text1"/>
              </w:rPr>
              <w:t>无照经营查处办法</w:t>
            </w:r>
            <w:r>
              <w:rPr>
                <w:rFonts w:hint="eastAsia"/>
                <w:color w:val="000000" w:themeColor="text1"/>
              </w:rPr>
              <w:t>》案由3项</w:t>
            </w:r>
            <w:bookmarkEnd w:id="56"/>
          </w:p>
        </w:tc>
      </w:tr>
      <w:tr w:rsidR="00EF274B" w14:paraId="638FE43B" w14:textId="77777777">
        <w:trPr>
          <w:gridAfter w:val="3"/>
          <w:wAfter w:w="5858" w:type="dxa"/>
          <w:trHeight w:val="2608"/>
        </w:trPr>
        <w:tc>
          <w:tcPr>
            <w:tcW w:w="706" w:type="dxa"/>
            <w:shd w:val="clear" w:color="auto" w:fill="auto"/>
            <w:vAlign w:val="center"/>
          </w:tcPr>
          <w:p w14:paraId="52AF2D5D" w14:textId="77777777" w:rsidR="00EF274B" w:rsidRDefault="00000000">
            <w:pPr>
              <w:widowControl/>
              <w:contextualSpacing/>
              <w:jc w:val="center"/>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lastRenderedPageBreak/>
              <w:t>1</w:t>
            </w:r>
          </w:p>
        </w:tc>
        <w:tc>
          <w:tcPr>
            <w:tcW w:w="1441" w:type="dxa"/>
            <w:shd w:val="clear" w:color="auto" w:fill="auto"/>
            <w:vAlign w:val="center"/>
          </w:tcPr>
          <w:p w14:paraId="256C3103" w14:textId="77777777" w:rsidR="00EF274B" w:rsidRDefault="00000000">
            <w:pPr>
              <w:widowControl/>
              <w:contextualSpacing/>
              <w:jc w:val="left"/>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无照经营</w:t>
            </w:r>
          </w:p>
        </w:tc>
        <w:tc>
          <w:tcPr>
            <w:tcW w:w="2867" w:type="dxa"/>
            <w:shd w:val="clear" w:color="auto" w:fill="auto"/>
            <w:vAlign w:val="center"/>
          </w:tcPr>
          <w:p w14:paraId="42A10CF7" w14:textId="77777777" w:rsidR="00EF274B" w:rsidRDefault="00000000">
            <w:pPr>
              <w:widowControl/>
              <w:contextualSpacing/>
              <w:jc w:val="left"/>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违反条款：第二条；</w:t>
            </w:r>
          </w:p>
          <w:p w14:paraId="377B4782" w14:textId="77777777" w:rsidR="00EF274B" w:rsidRDefault="00000000">
            <w:pPr>
              <w:widowControl/>
              <w:contextualSpacing/>
              <w:jc w:val="left"/>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处罚条款：第十三条，责令停止违法行为，没收违法所得，并处1万元以下的罚款。</w:t>
            </w:r>
          </w:p>
        </w:tc>
        <w:tc>
          <w:tcPr>
            <w:tcW w:w="1103" w:type="dxa"/>
            <w:shd w:val="clear" w:color="auto" w:fill="auto"/>
            <w:vAlign w:val="center"/>
          </w:tcPr>
          <w:p w14:paraId="0F730FA9" w14:textId="77777777" w:rsidR="00EF274B" w:rsidRDefault="00000000">
            <w:pPr>
              <w:widowControl/>
              <w:contextualSpacing/>
              <w:jc w:val="center"/>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100</w:t>
            </w:r>
          </w:p>
        </w:tc>
        <w:tc>
          <w:tcPr>
            <w:tcW w:w="990" w:type="dxa"/>
            <w:shd w:val="clear" w:color="auto" w:fill="auto"/>
            <w:vAlign w:val="center"/>
          </w:tcPr>
          <w:p w14:paraId="4C2C7A2B" w14:textId="77777777" w:rsidR="00EF274B" w:rsidRDefault="00000000">
            <w:pPr>
              <w:contextualSpacing/>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6157B12A" w14:textId="77777777" w:rsidR="00EF274B" w:rsidRDefault="00000000">
            <w:pPr>
              <w:contextualSpacing/>
              <w:jc w:val="left"/>
              <w:rPr>
                <w:rFonts w:ascii="仿宋_GB2312" w:eastAsia="仿宋_GB2312"/>
                <w:color w:val="000000" w:themeColor="text1"/>
                <w:szCs w:val="21"/>
              </w:rPr>
            </w:pPr>
            <w:r>
              <w:rPr>
                <w:rFonts w:ascii="仿宋_GB2312" w:eastAsia="仿宋_GB2312" w:hint="eastAsia"/>
                <w:color w:val="000000" w:themeColor="text1"/>
                <w:szCs w:val="21"/>
              </w:rPr>
              <w:t>按照《基准》的规定执行</w:t>
            </w:r>
          </w:p>
        </w:tc>
        <w:tc>
          <w:tcPr>
            <w:tcW w:w="1628" w:type="dxa"/>
            <w:shd w:val="clear" w:color="auto" w:fill="auto"/>
            <w:vAlign w:val="center"/>
          </w:tcPr>
          <w:p w14:paraId="7C348786" w14:textId="77777777" w:rsidR="00EF274B" w:rsidRDefault="00000000">
            <w:pPr>
              <w:widowControl/>
              <w:contextualSpacing/>
              <w:jc w:val="left"/>
              <w:rPr>
                <w:rFonts w:ascii="仿宋_GB2312" w:eastAsia="仿宋_GB2312" w:hAnsi="宋体" w:cs="宋体"/>
                <w:bCs/>
                <w:color w:val="000000" w:themeColor="text1"/>
                <w:kern w:val="0"/>
                <w:szCs w:val="21"/>
              </w:rPr>
            </w:pPr>
            <w:r>
              <w:rPr>
                <w:rFonts w:ascii="仿宋_GB2312" w:eastAsia="仿宋_GB2312" w:hint="eastAsia"/>
                <w:color w:val="000000" w:themeColor="text1"/>
                <w:szCs w:val="21"/>
              </w:rPr>
              <w:t>罚款数额＝100×（1＋区域系数＋情节系数）</w:t>
            </w:r>
          </w:p>
        </w:tc>
        <w:tc>
          <w:tcPr>
            <w:tcW w:w="2929" w:type="dxa"/>
            <w:gridSpan w:val="2"/>
            <w:shd w:val="clear" w:color="auto" w:fill="auto"/>
            <w:vAlign w:val="center"/>
          </w:tcPr>
          <w:p w14:paraId="064015C5" w14:textId="77777777" w:rsidR="00EF274B" w:rsidRDefault="00000000">
            <w:pPr>
              <w:widowControl/>
              <w:contextualSpacing/>
              <w:jc w:val="left"/>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r>
      <w:tr w:rsidR="00EF274B" w14:paraId="656B7355" w14:textId="77777777">
        <w:trPr>
          <w:gridAfter w:val="3"/>
          <w:wAfter w:w="5858" w:type="dxa"/>
          <w:trHeight w:val="1241"/>
        </w:trPr>
        <w:tc>
          <w:tcPr>
            <w:tcW w:w="706" w:type="dxa"/>
            <w:shd w:val="clear" w:color="auto" w:fill="auto"/>
            <w:vAlign w:val="center"/>
          </w:tcPr>
          <w:p w14:paraId="22339815" w14:textId="77777777" w:rsidR="00EF274B" w:rsidRDefault="00000000">
            <w:pPr>
              <w:widowControl/>
              <w:spacing w:line="0" w:lineRule="atLeast"/>
              <w:contextualSpacing/>
              <w:jc w:val="center"/>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2</w:t>
            </w:r>
          </w:p>
        </w:tc>
        <w:tc>
          <w:tcPr>
            <w:tcW w:w="1441" w:type="dxa"/>
            <w:shd w:val="clear" w:color="auto" w:fill="auto"/>
            <w:vAlign w:val="center"/>
          </w:tcPr>
          <w:p w14:paraId="305E1FA4" w14:textId="77777777" w:rsidR="00EF274B" w:rsidRDefault="00000000">
            <w:pPr>
              <w:widowControl/>
              <w:spacing w:line="0" w:lineRule="atLeast"/>
              <w:contextualSpacing/>
              <w:jc w:val="left"/>
              <w:rPr>
                <w:rFonts w:ascii="仿宋_GB2312" w:eastAsia="仿宋_GB2312" w:hAnsi="宋体" w:cs="宋体"/>
                <w:bCs/>
                <w:color w:val="000000" w:themeColor="text1"/>
                <w:kern w:val="0"/>
                <w:szCs w:val="21"/>
              </w:rPr>
            </w:pPr>
            <w:r>
              <w:rPr>
                <w:rFonts w:ascii="仿宋_GB2312" w:eastAsia="仿宋_GB2312" w:hAnsi="宋体" w:cs="宋体"/>
                <w:bCs/>
                <w:color w:val="000000" w:themeColor="text1"/>
                <w:kern w:val="0"/>
                <w:szCs w:val="21"/>
              </w:rPr>
              <w:t>为无照经营者提供</w:t>
            </w:r>
            <w:r>
              <w:rPr>
                <w:rFonts w:ascii="仿宋_GB2312" w:eastAsia="仿宋_GB2312" w:hAnsi="宋体" w:cs="宋体" w:hint="eastAsia"/>
                <w:bCs/>
                <w:color w:val="000000" w:themeColor="text1"/>
                <w:kern w:val="0"/>
                <w:szCs w:val="21"/>
              </w:rPr>
              <w:t>场所或者条件</w:t>
            </w:r>
          </w:p>
        </w:tc>
        <w:tc>
          <w:tcPr>
            <w:tcW w:w="2867" w:type="dxa"/>
            <w:shd w:val="clear" w:color="auto" w:fill="auto"/>
            <w:vAlign w:val="center"/>
          </w:tcPr>
          <w:p w14:paraId="25F0B165" w14:textId="77777777" w:rsidR="00EF274B" w:rsidRDefault="00000000">
            <w:pPr>
              <w:widowControl/>
              <w:spacing w:line="0" w:lineRule="atLeast"/>
              <w:contextualSpacing/>
              <w:jc w:val="left"/>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违反条款：第十四条；</w:t>
            </w:r>
          </w:p>
          <w:p w14:paraId="1DD228DD" w14:textId="77777777" w:rsidR="00EF274B" w:rsidRDefault="00000000">
            <w:pPr>
              <w:widowControl/>
              <w:spacing w:line="0" w:lineRule="atLeast"/>
              <w:contextualSpacing/>
              <w:jc w:val="left"/>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处罚条款：第十四条，责令停止违法行为，没收违法所得，并处</w:t>
            </w:r>
            <w:r>
              <w:rPr>
                <w:rFonts w:ascii="仿宋_GB2312" w:eastAsia="仿宋_GB2312" w:hAnsi="宋体" w:cs="宋体"/>
                <w:bCs/>
                <w:color w:val="000000" w:themeColor="text1"/>
                <w:kern w:val="0"/>
                <w:szCs w:val="21"/>
              </w:rPr>
              <w:t>5000</w:t>
            </w:r>
            <w:r>
              <w:rPr>
                <w:rFonts w:ascii="仿宋_GB2312" w:eastAsia="仿宋_GB2312" w:hAnsi="宋体" w:cs="宋体" w:hint="eastAsia"/>
                <w:bCs/>
                <w:color w:val="000000" w:themeColor="text1"/>
                <w:kern w:val="0"/>
                <w:szCs w:val="21"/>
              </w:rPr>
              <w:t>元以下的罚款。</w:t>
            </w:r>
          </w:p>
        </w:tc>
        <w:tc>
          <w:tcPr>
            <w:tcW w:w="1103" w:type="dxa"/>
            <w:shd w:val="clear" w:color="auto" w:fill="auto"/>
            <w:vAlign w:val="center"/>
          </w:tcPr>
          <w:p w14:paraId="22767077" w14:textId="77777777" w:rsidR="00EF274B" w:rsidRDefault="00000000">
            <w:pPr>
              <w:widowControl/>
              <w:spacing w:line="0" w:lineRule="atLeast"/>
              <w:contextualSpacing/>
              <w:jc w:val="center"/>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500</w:t>
            </w:r>
          </w:p>
        </w:tc>
        <w:tc>
          <w:tcPr>
            <w:tcW w:w="990" w:type="dxa"/>
            <w:shd w:val="clear" w:color="auto" w:fill="auto"/>
            <w:vAlign w:val="center"/>
          </w:tcPr>
          <w:p w14:paraId="34C55854" w14:textId="77777777" w:rsidR="00EF274B" w:rsidRDefault="00000000">
            <w:pPr>
              <w:spacing w:line="0" w:lineRule="atLeast"/>
              <w:contextualSpacing/>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auto"/>
            <w:vAlign w:val="center"/>
          </w:tcPr>
          <w:p w14:paraId="11DA52DA" w14:textId="77777777" w:rsidR="00EF274B" w:rsidRDefault="00000000">
            <w:pPr>
              <w:spacing w:line="0" w:lineRule="atLeast"/>
              <w:contextualSpacing/>
              <w:jc w:val="left"/>
              <w:rPr>
                <w:rFonts w:ascii="仿宋_GB2312" w:eastAsia="仿宋_GB2312"/>
                <w:color w:val="000000" w:themeColor="text1"/>
                <w:szCs w:val="21"/>
              </w:rPr>
            </w:pPr>
            <w:r>
              <w:rPr>
                <w:rFonts w:ascii="仿宋_GB2312" w:eastAsia="仿宋_GB2312" w:hint="eastAsia"/>
                <w:color w:val="000000" w:themeColor="text1"/>
                <w:szCs w:val="21"/>
              </w:rPr>
              <w:t>按照《基准》的规定执行</w:t>
            </w:r>
          </w:p>
        </w:tc>
        <w:tc>
          <w:tcPr>
            <w:tcW w:w="1628" w:type="dxa"/>
            <w:shd w:val="clear" w:color="auto" w:fill="auto"/>
            <w:vAlign w:val="center"/>
          </w:tcPr>
          <w:p w14:paraId="7FA941D8" w14:textId="77777777" w:rsidR="00EF274B" w:rsidRDefault="00000000">
            <w:pPr>
              <w:widowControl/>
              <w:spacing w:line="0" w:lineRule="atLeast"/>
              <w:contextualSpacing/>
              <w:jc w:val="left"/>
              <w:rPr>
                <w:rFonts w:ascii="仿宋_GB2312" w:eastAsia="仿宋_GB2312"/>
                <w:color w:val="000000" w:themeColor="text1"/>
                <w:szCs w:val="21"/>
              </w:rPr>
            </w:pPr>
            <w:r>
              <w:rPr>
                <w:rFonts w:ascii="仿宋_GB2312" w:eastAsia="仿宋_GB2312" w:hint="eastAsia"/>
                <w:color w:val="000000" w:themeColor="text1"/>
                <w:szCs w:val="21"/>
              </w:rPr>
              <w:t>罚款数额＝</w:t>
            </w:r>
            <w:r>
              <w:rPr>
                <w:rFonts w:ascii="仿宋_GB2312" w:eastAsia="仿宋_GB2312"/>
                <w:color w:val="000000" w:themeColor="text1"/>
                <w:szCs w:val="21"/>
              </w:rPr>
              <w:t>5</w:t>
            </w:r>
            <w:r>
              <w:rPr>
                <w:rFonts w:ascii="仿宋_GB2312" w:eastAsia="仿宋_GB2312" w:hint="eastAsia"/>
                <w:color w:val="000000" w:themeColor="text1"/>
                <w:szCs w:val="21"/>
              </w:rPr>
              <w:t>00×（1＋区域系数＋情节系数）</w:t>
            </w:r>
          </w:p>
        </w:tc>
        <w:tc>
          <w:tcPr>
            <w:tcW w:w="2929" w:type="dxa"/>
            <w:gridSpan w:val="2"/>
            <w:shd w:val="clear" w:color="auto" w:fill="auto"/>
            <w:vAlign w:val="center"/>
          </w:tcPr>
          <w:p w14:paraId="1B4FF4B5" w14:textId="77777777" w:rsidR="00EF274B" w:rsidRDefault="00EF274B">
            <w:pPr>
              <w:widowControl/>
              <w:spacing w:line="0" w:lineRule="atLeast"/>
              <w:contextualSpacing/>
              <w:jc w:val="left"/>
              <w:rPr>
                <w:rFonts w:ascii="仿宋_GB2312" w:eastAsia="仿宋_GB2312" w:hAnsi="宋体" w:cs="宋体"/>
                <w:bCs/>
                <w:color w:val="000000" w:themeColor="text1"/>
                <w:kern w:val="0"/>
                <w:szCs w:val="21"/>
              </w:rPr>
            </w:pPr>
          </w:p>
        </w:tc>
      </w:tr>
      <w:tr w:rsidR="00EF274B" w14:paraId="1FF22073" w14:textId="77777777">
        <w:trPr>
          <w:gridAfter w:val="3"/>
          <w:wAfter w:w="5858" w:type="dxa"/>
          <w:trHeight w:val="2404"/>
        </w:trPr>
        <w:tc>
          <w:tcPr>
            <w:tcW w:w="706" w:type="dxa"/>
            <w:shd w:val="clear" w:color="auto" w:fill="auto"/>
            <w:vAlign w:val="center"/>
          </w:tcPr>
          <w:p w14:paraId="66346AD4" w14:textId="77777777" w:rsidR="00EF274B" w:rsidRDefault="00000000">
            <w:pPr>
              <w:widowControl/>
              <w:spacing w:line="0" w:lineRule="atLeast"/>
              <w:contextualSpacing/>
              <w:jc w:val="center"/>
              <w:rPr>
                <w:rFonts w:ascii="仿宋_GB2312" w:eastAsia="仿宋_GB2312" w:hAnsi="宋体" w:cs="宋体"/>
                <w:bCs/>
                <w:color w:val="000000" w:themeColor="text1"/>
                <w:kern w:val="0"/>
                <w:szCs w:val="21"/>
              </w:rPr>
            </w:pPr>
            <w:r>
              <w:rPr>
                <w:rFonts w:ascii="仿宋_GB2312" w:eastAsia="仿宋_GB2312" w:hAnsi="宋体" w:cs="宋体"/>
                <w:bCs/>
                <w:color w:val="000000" w:themeColor="text1"/>
                <w:kern w:val="0"/>
                <w:szCs w:val="21"/>
              </w:rPr>
              <w:t>3</w:t>
            </w:r>
          </w:p>
        </w:tc>
        <w:tc>
          <w:tcPr>
            <w:tcW w:w="1441" w:type="dxa"/>
            <w:shd w:val="clear" w:color="auto" w:fill="auto"/>
            <w:vAlign w:val="center"/>
          </w:tcPr>
          <w:p w14:paraId="03F336E3" w14:textId="77777777" w:rsidR="00EF274B" w:rsidRDefault="00000000">
            <w:pPr>
              <w:widowControl/>
              <w:spacing w:line="0" w:lineRule="atLeast"/>
              <w:contextualSpacing/>
              <w:jc w:val="left"/>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无照经营（人力三轮车等业务）</w:t>
            </w:r>
          </w:p>
        </w:tc>
        <w:tc>
          <w:tcPr>
            <w:tcW w:w="2867" w:type="dxa"/>
            <w:shd w:val="clear" w:color="auto" w:fill="auto"/>
            <w:vAlign w:val="center"/>
          </w:tcPr>
          <w:p w14:paraId="248D5D36" w14:textId="77777777" w:rsidR="00EF274B" w:rsidRDefault="00000000">
            <w:pPr>
              <w:widowControl/>
              <w:spacing w:line="0" w:lineRule="atLeast"/>
              <w:contextualSpacing/>
              <w:jc w:val="left"/>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违反条款：第二条；</w:t>
            </w:r>
          </w:p>
          <w:p w14:paraId="5E3DA3AD" w14:textId="77777777" w:rsidR="00EF274B" w:rsidRDefault="00000000">
            <w:pPr>
              <w:widowControl/>
              <w:spacing w:line="0" w:lineRule="atLeast"/>
              <w:contextualSpacing/>
              <w:jc w:val="left"/>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处罚条款：第十三条，责令停止违法行为，没收违法所得，并处1万元以下的罚款。</w:t>
            </w:r>
          </w:p>
        </w:tc>
        <w:tc>
          <w:tcPr>
            <w:tcW w:w="1103" w:type="dxa"/>
            <w:shd w:val="clear" w:color="auto" w:fill="auto"/>
            <w:vAlign w:val="center"/>
          </w:tcPr>
          <w:p w14:paraId="7DBD137D" w14:textId="77777777" w:rsidR="00EF274B" w:rsidRDefault="00000000">
            <w:pPr>
              <w:widowControl/>
              <w:spacing w:line="0" w:lineRule="atLeast"/>
              <w:contextualSpacing/>
              <w:jc w:val="center"/>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500</w:t>
            </w:r>
          </w:p>
        </w:tc>
        <w:tc>
          <w:tcPr>
            <w:tcW w:w="990" w:type="dxa"/>
            <w:shd w:val="clear" w:color="auto" w:fill="auto"/>
            <w:vAlign w:val="center"/>
          </w:tcPr>
          <w:p w14:paraId="59A194F9" w14:textId="77777777" w:rsidR="00EF274B" w:rsidRDefault="00000000">
            <w:pPr>
              <w:widowControl/>
              <w:spacing w:line="0" w:lineRule="atLeast"/>
              <w:contextualSpacing/>
              <w:jc w:val="center"/>
              <w:rPr>
                <w:rFonts w:ascii="仿宋_GB2312" w:eastAsia="仿宋_GB2312" w:hAnsi="宋体" w:cs="宋体"/>
                <w:bCs/>
                <w:color w:val="000000" w:themeColor="text1"/>
                <w:kern w:val="0"/>
                <w:szCs w:val="21"/>
              </w:rPr>
            </w:pPr>
            <w:r>
              <w:rPr>
                <w:rFonts w:ascii="仿宋_GB2312" w:eastAsia="仿宋_GB2312" w:hAnsi="宋体" w:cs="宋体" w:hint="eastAsia"/>
                <w:bCs/>
                <w:color w:val="000000" w:themeColor="text1"/>
                <w:kern w:val="0"/>
                <w:szCs w:val="21"/>
              </w:rPr>
              <w:t>1</w:t>
            </w:r>
          </w:p>
        </w:tc>
        <w:tc>
          <w:tcPr>
            <w:tcW w:w="3440" w:type="dxa"/>
            <w:gridSpan w:val="2"/>
            <w:shd w:val="clear" w:color="auto" w:fill="auto"/>
            <w:vAlign w:val="center"/>
          </w:tcPr>
          <w:p w14:paraId="26DD0A52" w14:textId="77777777" w:rsidR="00EF274B" w:rsidRDefault="00000000">
            <w:pPr>
              <w:widowControl/>
              <w:jc w:val="left"/>
              <w:rPr>
                <w:color w:val="000000" w:themeColor="text1"/>
              </w:rPr>
            </w:pPr>
            <w:r>
              <w:rPr>
                <w:rFonts w:ascii="仿宋_GB2312" w:eastAsia="仿宋_GB2312" w:hint="eastAsia"/>
                <w:color w:val="000000" w:themeColor="text1"/>
                <w:szCs w:val="21"/>
              </w:rPr>
              <w:t>造成秩序混乱或者较大社会影响的，系数1-3。</w:t>
            </w:r>
          </w:p>
        </w:tc>
        <w:tc>
          <w:tcPr>
            <w:tcW w:w="1628" w:type="dxa"/>
            <w:shd w:val="clear" w:color="auto" w:fill="auto"/>
            <w:vAlign w:val="center"/>
          </w:tcPr>
          <w:p w14:paraId="08E1BAEB" w14:textId="77777777" w:rsidR="00EF274B" w:rsidRDefault="00000000">
            <w:pPr>
              <w:widowControl/>
              <w:jc w:val="left"/>
              <w:rPr>
                <w:color w:val="000000" w:themeColor="text1"/>
              </w:rPr>
            </w:pPr>
            <w:r>
              <w:rPr>
                <w:rFonts w:ascii="仿宋_GB2312" w:eastAsia="仿宋_GB2312" w:hint="eastAsia"/>
                <w:color w:val="000000" w:themeColor="text1"/>
                <w:szCs w:val="21"/>
              </w:rPr>
              <w:t>罚款数额＝500×</w:t>
            </w:r>
            <w:r>
              <w:rPr>
                <w:rFonts w:ascii="仿宋_GB2312" w:eastAsia="仿宋_GB2312" w:hAnsi="宋体" w:cs="宋体" w:hint="eastAsia"/>
                <w:bCs/>
                <w:color w:val="000000" w:themeColor="text1"/>
                <w:szCs w:val="21"/>
              </w:rPr>
              <w:t>（1</w:t>
            </w:r>
            <w:r>
              <w:rPr>
                <w:rFonts w:ascii="仿宋_GB2312" w:eastAsia="仿宋_GB2312" w:hint="eastAsia"/>
                <w:color w:val="000000" w:themeColor="text1"/>
                <w:szCs w:val="21"/>
              </w:rPr>
              <w:t>＋区域系数</w:t>
            </w:r>
            <w:r>
              <w:rPr>
                <w:rFonts w:ascii="仿宋_GB2312" w:eastAsia="仿宋_GB2312" w:hAnsi="宋体" w:cs="宋体" w:hint="eastAsia"/>
                <w:bCs/>
                <w:color w:val="000000" w:themeColor="text1"/>
                <w:szCs w:val="21"/>
              </w:rPr>
              <w:t>＋情节系数+变量系数）</w:t>
            </w:r>
          </w:p>
        </w:tc>
        <w:tc>
          <w:tcPr>
            <w:tcW w:w="2929" w:type="dxa"/>
            <w:gridSpan w:val="2"/>
            <w:shd w:val="clear" w:color="auto" w:fill="auto"/>
            <w:vAlign w:val="center"/>
          </w:tcPr>
          <w:p w14:paraId="56CC75A7" w14:textId="77777777" w:rsidR="00EF274B" w:rsidRDefault="00000000">
            <w:pPr>
              <w:widowControl/>
              <w:spacing w:line="0" w:lineRule="atLeast"/>
              <w:contextualSpacing/>
              <w:jc w:val="left"/>
              <w:rPr>
                <w:rFonts w:ascii="仿宋_GB2312" w:eastAsia="仿宋_GB2312" w:hAnsi="宋体" w:cs="宋体"/>
                <w:bCs/>
                <w:color w:val="000000" w:themeColor="text1"/>
                <w:szCs w:val="21"/>
              </w:rPr>
            </w:pPr>
            <w:r>
              <w:rPr>
                <w:rFonts w:ascii="仿宋_GB2312" w:eastAsia="仿宋_GB2312" w:hAnsi="宋体" w:cs="宋体" w:hint="eastAsia"/>
                <w:bCs/>
                <w:color w:val="000000" w:themeColor="text1"/>
                <w:kern w:val="0"/>
                <w:szCs w:val="21"/>
              </w:rPr>
              <w:t>有生活困难，提出从轻处罚申请的，情节系数可为0。</w:t>
            </w:r>
          </w:p>
          <w:p w14:paraId="7CCA6EEA" w14:textId="77777777" w:rsidR="00EF274B" w:rsidRDefault="00000000">
            <w:pPr>
              <w:widowControl/>
              <w:spacing w:line="0" w:lineRule="atLeast"/>
              <w:contextualSpacing/>
              <w:jc w:val="left"/>
              <w:rPr>
                <w:rFonts w:ascii="仿宋_GB2312" w:eastAsia="仿宋_GB2312" w:hAnsi="宋体" w:cs="宋体"/>
                <w:bCs/>
                <w:color w:val="000000" w:themeColor="text1"/>
                <w:szCs w:val="21"/>
              </w:rPr>
            </w:pPr>
            <w:r>
              <w:rPr>
                <w:rFonts w:ascii="仿宋_GB2312" w:eastAsia="仿宋_GB2312" w:hAnsi="宋体" w:cs="宋体" w:hint="eastAsia"/>
                <w:bCs/>
                <w:color w:val="000000" w:themeColor="text1"/>
                <w:kern w:val="0"/>
                <w:szCs w:val="21"/>
              </w:rPr>
              <w:t>需要给予其它高额处罚的，经调取证据后，报案审会决定。</w:t>
            </w:r>
          </w:p>
          <w:p w14:paraId="7D0E12BF" w14:textId="77777777" w:rsidR="00EF274B" w:rsidRDefault="00000000">
            <w:pPr>
              <w:widowControl/>
              <w:rPr>
                <w:rFonts w:ascii="仿宋_GB2312" w:eastAsia="仿宋_GB2312"/>
                <w:color w:val="000000" w:themeColor="text1"/>
                <w:szCs w:val="21"/>
              </w:rPr>
            </w:pPr>
            <w:r>
              <w:rPr>
                <w:rFonts w:ascii="仿宋_GB2312" w:eastAsia="仿宋_GB2312" w:hint="eastAsia"/>
                <w:color w:val="000000" w:themeColor="text1"/>
                <w:szCs w:val="21"/>
              </w:rPr>
              <w:t>核心区、一类严格控制地区“利用摩托车、三轮车、残疾人机动轮椅车等车辆从事客运经营”，应当适用《北京市</w:t>
            </w:r>
            <w:r>
              <w:rPr>
                <w:rFonts w:ascii="仿宋_GB2312" w:eastAsia="仿宋_GB2312" w:hint="eastAsia"/>
                <w:color w:val="000000" w:themeColor="text1"/>
                <w:szCs w:val="21"/>
              </w:rPr>
              <w:lastRenderedPageBreak/>
              <w:t>查处非法客运若干规定》查处。</w:t>
            </w:r>
          </w:p>
        </w:tc>
      </w:tr>
      <w:tr w:rsidR="00EF274B" w14:paraId="20C918A5" w14:textId="77777777">
        <w:trPr>
          <w:gridAfter w:val="3"/>
          <w:wAfter w:w="5858" w:type="dxa"/>
          <w:trHeight w:val="382"/>
        </w:trPr>
        <w:tc>
          <w:tcPr>
            <w:tcW w:w="15104" w:type="dxa"/>
            <w:gridSpan w:val="10"/>
            <w:shd w:val="clear" w:color="auto" w:fill="auto"/>
            <w:vAlign w:val="center"/>
          </w:tcPr>
          <w:p w14:paraId="26D3A762" w14:textId="77777777" w:rsidR="00EF274B" w:rsidRDefault="00000000">
            <w:pPr>
              <w:pStyle w:val="1"/>
              <w:rPr>
                <w:rFonts w:ascii="黑体" w:eastAsia="黑体"/>
                <w:color w:val="000000" w:themeColor="text1"/>
                <w:sz w:val="28"/>
                <w:szCs w:val="28"/>
              </w:rPr>
            </w:pPr>
            <w:bookmarkStart w:id="57" w:name="_Toc739366808"/>
            <w:r>
              <w:rPr>
                <w:rFonts w:hint="eastAsia"/>
                <w:color w:val="000000" w:themeColor="text1"/>
              </w:rPr>
              <w:lastRenderedPageBreak/>
              <w:t>城市规划管理方面</w:t>
            </w:r>
            <w:bookmarkEnd w:id="57"/>
          </w:p>
        </w:tc>
      </w:tr>
      <w:tr w:rsidR="00EF274B" w14:paraId="24C9B12A" w14:textId="77777777">
        <w:trPr>
          <w:gridAfter w:val="3"/>
          <w:wAfter w:w="5858" w:type="dxa"/>
          <w:trHeight w:val="661"/>
        </w:trPr>
        <w:tc>
          <w:tcPr>
            <w:tcW w:w="15104" w:type="dxa"/>
            <w:gridSpan w:val="10"/>
            <w:shd w:val="clear" w:color="auto" w:fill="auto"/>
            <w:vAlign w:val="center"/>
          </w:tcPr>
          <w:p w14:paraId="5DC334B3" w14:textId="77777777" w:rsidR="00EF274B" w:rsidRDefault="00000000">
            <w:pPr>
              <w:pStyle w:val="20"/>
              <w:spacing w:before="0" w:beforeAutospacing="0" w:after="0" w:afterAutospacing="0" w:line="0" w:lineRule="atLeast"/>
              <w:jc w:val="center"/>
              <w:rPr>
                <w:color w:val="000000" w:themeColor="text1"/>
              </w:rPr>
            </w:pPr>
            <w:bookmarkStart w:id="58" w:name="_Toc483894597"/>
            <w:r>
              <w:rPr>
                <w:rFonts w:hint="eastAsia"/>
                <w:color w:val="000000" w:themeColor="text1"/>
              </w:rPr>
              <w:t>《中华人民共和国城乡规划法》《北京市城乡规划条例》</w:t>
            </w:r>
            <w:r>
              <w:rPr>
                <w:rFonts w:hint="eastAsia"/>
                <w:color w:val="000000" w:themeColor="text1"/>
                <w:sz w:val="32"/>
                <w:szCs w:val="32"/>
              </w:rPr>
              <w:t>《北京市禁止违法建设若干规定》</w:t>
            </w:r>
            <w:r>
              <w:rPr>
                <w:rFonts w:hint="eastAsia"/>
                <w:color w:val="000000" w:themeColor="text1"/>
              </w:rPr>
              <w:t>等法规案由2项</w:t>
            </w:r>
            <w:bookmarkEnd w:id="58"/>
          </w:p>
        </w:tc>
      </w:tr>
      <w:tr w:rsidR="00EF274B" w14:paraId="2B68BF35" w14:textId="77777777">
        <w:trPr>
          <w:gridAfter w:val="3"/>
          <w:wAfter w:w="5858" w:type="dxa"/>
          <w:trHeight w:val="3755"/>
        </w:trPr>
        <w:tc>
          <w:tcPr>
            <w:tcW w:w="706" w:type="dxa"/>
            <w:vMerge w:val="restart"/>
            <w:shd w:val="clear" w:color="auto" w:fill="auto"/>
            <w:vAlign w:val="center"/>
          </w:tcPr>
          <w:p w14:paraId="689E4E94" w14:textId="77777777" w:rsidR="00EF274B" w:rsidRDefault="00000000">
            <w:pPr>
              <w:widowControl/>
              <w:spacing w:line="360" w:lineRule="exact"/>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1</w:t>
            </w:r>
          </w:p>
        </w:tc>
        <w:tc>
          <w:tcPr>
            <w:tcW w:w="1441" w:type="dxa"/>
            <w:vMerge w:val="restart"/>
            <w:shd w:val="clear" w:color="auto" w:fill="auto"/>
            <w:vAlign w:val="center"/>
          </w:tcPr>
          <w:p w14:paraId="1C39780F" w14:textId="77777777" w:rsidR="00EF274B" w:rsidRDefault="00000000">
            <w:pPr>
              <w:widowControl/>
              <w:spacing w:line="360" w:lineRule="exact"/>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违法建设</w:t>
            </w:r>
          </w:p>
        </w:tc>
        <w:tc>
          <w:tcPr>
            <w:tcW w:w="10028" w:type="dxa"/>
            <w:gridSpan w:val="6"/>
            <w:shd w:val="clear" w:color="auto" w:fill="auto"/>
          </w:tcPr>
          <w:p w14:paraId="63BF8754" w14:textId="77777777" w:rsidR="00EF274B" w:rsidRDefault="00000000">
            <w:pPr>
              <w:widowControl/>
              <w:spacing w:line="380" w:lineRule="exact"/>
              <w:jc w:val="left"/>
              <w:rPr>
                <w:rFonts w:ascii="仿宋_GB2312" w:eastAsia="仿宋_GB2312" w:hAnsi="宋体" w:cs="宋体"/>
                <w:color w:val="000000" w:themeColor="text1"/>
                <w:kern w:val="0"/>
                <w:sz w:val="24"/>
              </w:rPr>
            </w:pPr>
            <w:r>
              <w:rPr>
                <w:rFonts w:ascii="宋体" w:hAnsi="宋体" w:cs="宋体"/>
                <w:b/>
                <w:bCs/>
                <w:color w:val="000000" w:themeColor="text1"/>
                <w:kern w:val="0"/>
                <w:sz w:val="24"/>
              </w:rPr>
              <w:t>[</w:t>
            </w:r>
            <w:r>
              <w:rPr>
                <w:rFonts w:ascii="宋体" w:hAnsi="宋体" w:cs="宋体" w:hint="eastAsia"/>
                <w:b/>
                <w:bCs/>
                <w:color w:val="000000" w:themeColor="text1"/>
                <w:kern w:val="0"/>
                <w:sz w:val="24"/>
              </w:rPr>
              <w:t>新生违法建设</w:t>
            </w:r>
            <w:r>
              <w:rPr>
                <w:rFonts w:ascii="宋体" w:hAnsi="宋体" w:cs="宋体"/>
                <w:b/>
                <w:bCs/>
                <w:color w:val="000000" w:themeColor="text1"/>
                <w:kern w:val="0"/>
                <w:sz w:val="24"/>
              </w:rPr>
              <w:t>]</w:t>
            </w:r>
            <w:r>
              <w:rPr>
                <w:rFonts w:ascii="仿宋_GB2312" w:eastAsia="仿宋_GB2312" w:hAnsi="宋体" w:cs="宋体"/>
                <w:color w:val="000000" w:themeColor="text1"/>
                <w:kern w:val="0"/>
                <w:sz w:val="24"/>
              </w:rPr>
              <w:br/>
            </w:r>
            <w:r>
              <w:rPr>
                <w:rFonts w:ascii="仿宋_GB2312" w:eastAsia="仿宋_GB2312" w:hAnsi="宋体" w:cs="宋体" w:hint="eastAsia"/>
                <w:b/>
                <w:bCs/>
                <w:color w:val="000000" w:themeColor="text1"/>
                <w:kern w:val="0"/>
                <w:sz w:val="24"/>
              </w:rPr>
              <w:t>违反条款：</w:t>
            </w:r>
            <w:r>
              <w:rPr>
                <w:rFonts w:ascii="仿宋_GB2312" w:eastAsia="仿宋_GB2312" w:hAnsi="宋体" w:cs="宋体" w:hint="eastAsia"/>
                <w:color w:val="000000" w:themeColor="text1"/>
                <w:kern w:val="0"/>
                <w:sz w:val="24"/>
              </w:rPr>
              <w:t>《北京市城乡规划条例》第二十九条第一款；</w:t>
            </w:r>
            <w:r>
              <w:rPr>
                <w:rFonts w:ascii="仿宋_GB2312" w:eastAsia="仿宋_GB2312" w:hAnsi="宋体" w:cs="宋体"/>
                <w:color w:val="000000" w:themeColor="text1"/>
                <w:kern w:val="0"/>
                <w:sz w:val="24"/>
              </w:rPr>
              <w:br/>
            </w:r>
            <w:r>
              <w:rPr>
                <w:rFonts w:ascii="仿宋_GB2312" w:eastAsia="仿宋_GB2312" w:hAnsi="宋体" w:cs="宋体" w:hint="eastAsia"/>
                <w:b/>
                <w:bCs/>
                <w:color w:val="000000" w:themeColor="text1"/>
                <w:kern w:val="0"/>
                <w:sz w:val="24"/>
              </w:rPr>
              <w:t>拆除条款：</w:t>
            </w:r>
            <w:r>
              <w:rPr>
                <w:rFonts w:ascii="仿宋_GB2312" w:eastAsia="仿宋_GB2312" w:hAnsi="宋体" w:cs="宋体" w:hint="eastAsia"/>
                <w:color w:val="000000" w:themeColor="text1"/>
                <w:kern w:val="0"/>
                <w:sz w:val="24"/>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ascii="仿宋_GB2312" w:eastAsia="仿宋_GB2312" w:hAnsi="宋体" w:cs="宋体"/>
                <w:color w:val="000000" w:themeColor="text1"/>
                <w:kern w:val="0"/>
                <w:sz w:val="24"/>
              </w:rPr>
              <w:br/>
            </w:r>
            <w:r>
              <w:rPr>
                <w:rFonts w:ascii="仿宋_GB2312" w:eastAsia="仿宋_GB2312" w:hAnsi="宋体" w:cs="宋体" w:hint="eastAsia"/>
                <w:b/>
                <w:bCs/>
                <w:color w:val="000000" w:themeColor="text1"/>
                <w:kern w:val="0"/>
                <w:sz w:val="24"/>
              </w:rPr>
              <w:t>处罚条款：</w:t>
            </w:r>
            <w:r>
              <w:rPr>
                <w:rFonts w:ascii="仿宋_GB2312" w:eastAsia="仿宋_GB2312" w:hAnsi="宋体" w:cs="宋体" w:hint="eastAsia"/>
                <w:color w:val="000000" w:themeColor="text1"/>
                <w:kern w:val="0"/>
                <w:sz w:val="24"/>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929" w:type="dxa"/>
            <w:gridSpan w:val="2"/>
            <w:shd w:val="clear" w:color="auto" w:fill="auto"/>
            <w:vAlign w:val="center"/>
          </w:tcPr>
          <w:p w14:paraId="45B77DFA" w14:textId="77777777" w:rsidR="00EF274B" w:rsidRDefault="00000000">
            <w:pPr>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 w:val="24"/>
              </w:rPr>
              <w:t>罚款裁量按照《住房和城乡建设部关于印发〈关于规范城乡规划行政处罚裁量权的指导意见〉的通知》执行。</w:t>
            </w:r>
          </w:p>
        </w:tc>
      </w:tr>
      <w:tr w:rsidR="00EF274B" w14:paraId="5CCD72F7" w14:textId="77777777">
        <w:trPr>
          <w:gridAfter w:val="3"/>
          <w:wAfter w:w="5858" w:type="dxa"/>
          <w:trHeight w:val="3755"/>
        </w:trPr>
        <w:tc>
          <w:tcPr>
            <w:tcW w:w="706" w:type="dxa"/>
            <w:vMerge/>
            <w:shd w:val="clear" w:color="auto" w:fill="auto"/>
            <w:vAlign w:val="center"/>
          </w:tcPr>
          <w:p w14:paraId="6C7C107E" w14:textId="77777777" w:rsidR="00EF274B" w:rsidRDefault="00EF274B">
            <w:pPr>
              <w:widowControl/>
              <w:spacing w:line="360" w:lineRule="exact"/>
              <w:jc w:val="left"/>
              <w:rPr>
                <w:rFonts w:ascii="仿宋_GB2312" w:eastAsia="仿宋_GB2312" w:hAnsi="宋体" w:cs="宋体"/>
                <w:color w:val="000000" w:themeColor="text1"/>
                <w:kern w:val="0"/>
                <w:sz w:val="24"/>
              </w:rPr>
            </w:pPr>
          </w:p>
        </w:tc>
        <w:tc>
          <w:tcPr>
            <w:tcW w:w="1441" w:type="dxa"/>
            <w:vMerge/>
            <w:shd w:val="clear" w:color="auto" w:fill="auto"/>
            <w:vAlign w:val="center"/>
          </w:tcPr>
          <w:p w14:paraId="6E91B379" w14:textId="77777777" w:rsidR="00EF274B" w:rsidRDefault="00EF274B">
            <w:pPr>
              <w:widowControl/>
              <w:spacing w:line="360" w:lineRule="exact"/>
              <w:jc w:val="left"/>
              <w:rPr>
                <w:rFonts w:ascii="仿宋_GB2312" w:eastAsia="仿宋_GB2312" w:hAnsi="宋体" w:cs="宋体"/>
                <w:color w:val="000000" w:themeColor="text1"/>
                <w:kern w:val="0"/>
                <w:sz w:val="24"/>
              </w:rPr>
            </w:pPr>
          </w:p>
        </w:tc>
        <w:tc>
          <w:tcPr>
            <w:tcW w:w="10028" w:type="dxa"/>
            <w:gridSpan w:val="6"/>
            <w:shd w:val="clear" w:color="auto" w:fill="auto"/>
          </w:tcPr>
          <w:p w14:paraId="669F12FB" w14:textId="77777777" w:rsidR="00EF274B" w:rsidRDefault="00000000">
            <w:pPr>
              <w:widowControl/>
              <w:spacing w:line="360" w:lineRule="exact"/>
              <w:jc w:val="left"/>
              <w:rPr>
                <w:rFonts w:ascii="仿宋_GB2312" w:eastAsia="仿宋_GB2312" w:hAnsi="宋体" w:cs="宋体"/>
                <w:color w:val="000000" w:themeColor="text1"/>
                <w:kern w:val="0"/>
                <w:sz w:val="24"/>
              </w:rPr>
            </w:pPr>
            <w:r>
              <w:rPr>
                <w:rFonts w:ascii="宋体" w:hAnsi="宋体" w:cs="宋体"/>
                <w:b/>
                <w:bCs/>
                <w:color w:val="000000" w:themeColor="text1"/>
                <w:kern w:val="0"/>
                <w:sz w:val="24"/>
              </w:rPr>
              <w:t>[</w:t>
            </w:r>
            <w:r>
              <w:rPr>
                <w:rFonts w:ascii="宋体" w:hAnsi="宋体" w:cs="宋体" w:hint="eastAsia"/>
                <w:b/>
                <w:bCs/>
                <w:color w:val="000000" w:themeColor="text1"/>
                <w:kern w:val="0"/>
                <w:sz w:val="24"/>
              </w:rPr>
              <w:t>已建成违法建设</w:t>
            </w:r>
            <w:r>
              <w:rPr>
                <w:rFonts w:ascii="宋体" w:hAnsi="宋体" w:cs="宋体"/>
                <w:b/>
                <w:bCs/>
                <w:color w:val="000000" w:themeColor="text1"/>
                <w:kern w:val="0"/>
                <w:sz w:val="24"/>
              </w:rPr>
              <w:t>]</w:t>
            </w:r>
            <w:r>
              <w:rPr>
                <w:rFonts w:ascii="仿宋_GB2312" w:eastAsia="仿宋_GB2312" w:hAnsi="宋体" w:cs="宋体"/>
                <w:color w:val="000000" w:themeColor="text1"/>
                <w:kern w:val="0"/>
                <w:sz w:val="24"/>
              </w:rPr>
              <w:br/>
            </w:r>
            <w:r>
              <w:rPr>
                <w:rFonts w:ascii="仿宋_GB2312" w:eastAsia="仿宋_GB2312" w:hAnsi="宋体" w:cs="宋体" w:hint="eastAsia"/>
                <w:b/>
                <w:bCs/>
                <w:color w:val="000000" w:themeColor="text1"/>
                <w:kern w:val="0"/>
                <w:sz w:val="24"/>
              </w:rPr>
              <w:t>违反条款：</w:t>
            </w:r>
            <w:r>
              <w:rPr>
                <w:rFonts w:ascii="仿宋_GB2312" w:eastAsia="仿宋_GB2312" w:hAnsi="宋体" w:cs="宋体" w:hint="eastAsia"/>
                <w:color w:val="000000" w:themeColor="text1"/>
                <w:kern w:val="0"/>
                <w:sz w:val="24"/>
              </w:rPr>
              <w:t>《北京市城乡规划条例》第二十九条第一款；</w:t>
            </w:r>
            <w:r>
              <w:rPr>
                <w:rFonts w:ascii="仿宋_GB2312" w:eastAsia="仿宋_GB2312" w:hAnsi="宋体" w:cs="宋体"/>
                <w:color w:val="000000" w:themeColor="text1"/>
                <w:kern w:val="0"/>
                <w:sz w:val="24"/>
              </w:rPr>
              <w:br/>
            </w:r>
            <w:r>
              <w:rPr>
                <w:rFonts w:ascii="仿宋_GB2312" w:eastAsia="仿宋_GB2312" w:hAnsi="宋体" w:cs="宋体" w:hint="eastAsia"/>
                <w:b/>
                <w:bCs/>
                <w:color w:val="000000" w:themeColor="text1"/>
                <w:kern w:val="0"/>
                <w:sz w:val="24"/>
              </w:rPr>
              <w:t>拆除条款：（限期拆除）</w:t>
            </w:r>
            <w:r>
              <w:rPr>
                <w:rFonts w:ascii="仿宋_GB2312" w:eastAsia="仿宋_GB2312" w:hAnsi="宋体" w:cs="宋体" w:hint="eastAsia"/>
                <w:color w:val="000000" w:themeColor="text1"/>
                <w:kern w:val="0"/>
                <w:sz w:val="24"/>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14:paraId="7FA801EB" w14:textId="77777777" w:rsidR="00EF274B" w:rsidRDefault="00000000">
            <w:pPr>
              <w:widowControl/>
              <w:spacing w:line="360" w:lineRule="exact"/>
              <w:ind w:firstLineChars="200" w:firstLine="482"/>
              <w:jc w:val="left"/>
              <w:rPr>
                <w:rFonts w:ascii="仿宋_GB2312" w:eastAsia="仿宋_GB2312" w:hAnsi="宋体" w:cs="宋体"/>
                <w:color w:val="000000" w:themeColor="text1"/>
                <w:kern w:val="0"/>
                <w:sz w:val="24"/>
              </w:rPr>
            </w:pPr>
            <w:r>
              <w:rPr>
                <w:rFonts w:ascii="仿宋_GB2312" w:eastAsia="仿宋_GB2312" w:hAnsi="宋体" w:cs="宋体" w:hint="eastAsia"/>
                <w:b/>
                <w:bCs/>
                <w:color w:val="000000" w:themeColor="text1"/>
                <w:kern w:val="0"/>
                <w:sz w:val="24"/>
              </w:rPr>
              <w:t>（强制拆除）</w:t>
            </w:r>
            <w:r>
              <w:rPr>
                <w:rFonts w:ascii="仿宋_GB2312" w:eastAsia="仿宋_GB2312" w:hAnsi="宋体" w:cs="宋体" w:hint="eastAsia"/>
                <w:color w:val="000000" w:themeColor="text1"/>
                <w:kern w:val="0"/>
                <w:sz w:val="24"/>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6B5E934C" w14:textId="77777777" w:rsidR="00EF274B" w:rsidRDefault="00000000">
            <w:pPr>
              <w:widowControl/>
              <w:spacing w:line="380" w:lineRule="exact"/>
              <w:jc w:val="left"/>
              <w:rPr>
                <w:rFonts w:ascii="宋体" w:hAnsi="宋体" w:cs="宋体"/>
                <w:b/>
                <w:bCs/>
                <w:color w:val="000000" w:themeColor="text1"/>
                <w:kern w:val="0"/>
                <w:sz w:val="24"/>
              </w:rPr>
            </w:pPr>
            <w:r>
              <w:rPr>
                <w:rFonts w:ascii="仿宋_GB2312" w:eastAsia="仿宋_GB2312" w:hAnsi="宋体" w:cs="宋体" w:hint="eastAsia"/>
                <w:b/>
                <w:color w:val="000000" w:themeColor="text1"/>
                <w:kern w:val="0"/>
                <w:sz w:val="24"/>
              </w:rPr>
              <w:t>（无主公告）</w:t>
            </w:r>
            <w:r>
              <w:rPr>
                <w:rFonts w:ascii="仿宋_GB2312" w:eastAsia="仿宋_GB2312" w:hAnsi="宋体" w:cs="宋体" w:hint="eastAsia"/>
                <w:color w:val="000000" w:themeColor="text1"/>
                <w:kern w:val="0"/>
                <w:sz w:val="24"/>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ascii="仿宋_GB2312" w:eastAsia="仿宋_GB2312" w:hAnsi="宋体" w:cs="宋体"/>
                <w:color w:val="000000" w:themeColor="text1"/>
                <w:kern w:val="0"/>
                <w:sz w:val="24"/>
              </w:rPr>
              <w:t>10</w:t>
            </w:r>
            <w:r>
              <w:rPr>
                <w:rFonts w:ascii="仿宋_GB2312" w:eastAsia="仿宋_GB2312" w:hAnsi="宋体" w:cs="宋体" w:hint="eastAsia"/>
                <w:color w:val="000000" w:themeColor="text1"/>
                <w:kern w:val="0"/>
                <w:sz w:val="24"/>
              </w:rPr>
              <w:t>日。公告期间届满后</w:t>
            </w:r>
            <w:r>
              <w:rPr>
                <w:rFonts w:ascii="仿宋_GB2312" w:eastAsia="仿宋_GB2312" w:hAnsi="宋体" w:cs="宋体"/>
                <w:color w:val="000000" w:themeColor="text1"/>
                <w:kern w:val="0"/>
                <w:sz w:val="24"/>
              </w:rPr>
              <w:t>6</w:t>
            </w:r>
            <w:r>
              <w:rPr>
                <w:rFonts w:ascii="仿宋_GB2312" w:eastAsia="仿宋_GB2312" w:hAnsi="宋体" w:cs="宋体" w:hint="eastAsia"/>
                <w:color w:val="000000" w:themeColor="text1"/>
                <w:kern w:val="0"/>
                <w:sz w:val="24"/>
              </w:rPr>
              <w:t>个月内无人提起行政复议或者行政诉讼的，依法强制拆除或者没收。</w:t>
            </w:r>
            <w:r>
              <w:rPr>
                <w:rFonts w:ascii="仿宋_GB2312" w:eastAsia="仿宋_GB2312" w:hAnsi="宋体" w:cs="宋体"/>
                <w:color w:val="000000" w:themeColor="text1"/>
                <w:kern w:val="0"/>
                <w:sz w:val="24"/>
              </w:rPr>
              <w:br/>
            </w:r>
            <w:r>
              <w:rPr>
                <w:rFonts w:ascii="仿宋_GB2312" w:eastAsia="仿宋_GB2312" w:hAnsi="宋体" w:cs="宋体" w:hint="eastAsia"/>
                <w:b/>
                <w:bCs/>
                <w:color w:val="000000" w:themeColor="text1"/>
                <w:kern w:val="0"/>
                <w:sz w:val="24"/>
              </w:rPr>
              <w:t>处罚条款：</w:t>
            </w:r>
            <w:r>
              <w:rPr>
                <w:rFonts w:ascii="仿宋_GB2312" w:eastAsia="仿宋_GB2312" w:hAnsi="宋体" w:cs="宋体" w:hint="eastAsia"/>
                <w:color w:val="000000" w:themeColor="text1"/>
                <w:kern w:val="0"/>
                <w:sz w:val="24"/>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929" w:type="dxa"/>
            <w:gridSpan w:val="2"/>
            <w:shd w:val="clear" w:color="auto" w:fill="auto"/>
            <w:vAlign w:val="center"/>
          </w:tcPr>
          <w:p w14:paraId="2645BF6D" w14:textId="77777777" w:rsidR="00EF274B" w:rsidRDefault="00EF274B">
            <w:pPr>
              <w:spacing w:line="360" w:lineRule="exact"/>
              <w:rPr>
                <w:rFonts w:ascii="仿宋_GB2312" w:eastAsia="仿宋_GB2312" w:hAnsi="宋体" w:cs="宋体"/>
                <w:color w:val="000000" w:themeColor="text1"/>
                <w:kern w:val="0"/>
                <w:sz w:val="24"/>
              </w:rPr>
            </w:pPr>
          </w:p>
        </w:tc>
      </w:tr>
      <w:tr w:rsidR="00EF274B" w14:paraId="4482F466" w14:textId="77777777">
        <w:trPr>
          <w:gridAfter w:val="3"/>
          <w:wAfter w:w="5858" w:type="dxa"/>
          <w:trHeight w:val="3755"/>
        </w:trPr>
        <w:tc>
          <w:tcPr>
            <w:tcW w:w="706" w:type="dxa"/>
            <w:vMerge/>
            <w:shd w:val="clear" w:color="auto" w:fill="auto"/>
            <w:vAlign w:val="center"/>
          </w:tcPr>
          <w:p w14:paraId="50C05AAD" w14:textId="77777777" w:rsidR="00EF274B" w:rsidRDefault="00EF274B">
            <w:pPr>
              <w:widowControl/>
              <w:spacing w:line="360" w:lineRule="exact"/>
              <w:jc w:val="left"/>
              <w:rPr>
                <w:rFonts w:ascii="仿宋_GB2312" w:eastAsia="仿宋_GB2312" w:hAnsi="宋体" w:cs="宋体"/>
                <w:color w:val="000000" w:themeColor="text1"/>
                <w:kern w:val="0"/>
                <w:sz w:val="24"/>
              </w:rPr>
            </w:pPr>
          </w:p>
        </w:tc>
        <w:tc>
          <w:tcPr>
            <w:tcW w:w="1441" w:type="dxa"/>
            <w:vMerge/>
            <w:shd w:val="clear" w:color="auto" w:fill="auto"/>
            <w:vAlign w:val="center"/>
          </w:tcPr>
          <w:p w14:paraId="7E637CBB" w14:textId="77777777" w:rsidR="00EF274B" w:rsidRDefault="00EF274B">
            <w:pPr>
              <w:widowControl/>
              <w:spacing w:line="360" w:lineRule="exact"/>
              <w:jc w:val="left"/>
              <w:rPr>
                <w:rFonts w:ascii="仿宋_GB2312" w:eastAsia="仿宋_GB2312" w:hAnsi="宋体" w:cs="宋体"/>
                <w:color w:val="000000" w:themeColor="text1"/>
                <w:kern w:val="0"/>
                <w:sz w:val="24"/>
              </w:rPr>
            </w:pPr>
          </w:p>
        </w:tc>
        <w:tc>
          <w:tcPr>
            <w:tcW w:w="10028" w:type="dxa"/>
            <w:gridSpan w:val="6"/>
            <w:shd w:val="clear" w:color="auto" w:fill="auto"/>
          </w:tcPr>
          <w:p w14:paraId="49B502A0" w14:textId="77777777" w:rsidR="00EF274B" w:rsidRDefault="00000000">
            <w:pPr>
              <w:widowControl/>
              <w:pBdr>
                <w:top w:val="single" w:sz="4" w:space="1" w:color="auto"/>
              </w:pBdr>
              <w:spacing w:line="360" w:lineRule="exact"/>
              <w:jc w:val="left"/>
              <w:rPr>
                <w:rFonts w:ascii="宋体" w:hAnsi="宋体" w:cs="宋体"/>
                <w:b/>
                <w:bCs/>
                <w:color w:val="000000" w:themeColor="text1"/>
                <w:kern w:val="0"/>
                <w:sz w:val="24"/>
              </w:rPr>
            </w:pPr>
            <w:r>
              <w:rPr>
                <w:rFonts w:ascii="宋体" w:hAnsi="宋体" w:cs="宋体"/>
                <w:b/>
                <w:bCs/>
                <w:color w:val="000000" w:themeColor="text1"/>
                <w:kern w:val="0"/>
                <w:sz w:val="24"/>
              </w:rPr>
              <w:t>[</w:t>
            </w:r>
            <w:r>
              <w:rPr>
                <w:rFonts w:ascii="宋体" w:hAnsi="宋体" w:cs="宋体" w:hint="eastAsia"/>
                <w:b/>
                <w:bCs/>
                <w:color w:val="000000" w:themeColor="text1"/>
                <w:kern w:val="0"/>
                <w:sz w:val="24"/>
              </w:rPr>
              <w:t>城镇临时建设工程未取得临时建设工程规划许可证违法建设</w:t>
            </w:r>
            <w:r>
              <w:rPr>
                <w:rFonts w:ascii="宋体" w:hAnsi="宋体" w:cs="宋体"/>
                <w:b/>
                <w:bCs/>
                <w:color w:val="000000" w:themeColor="text1"/>
                <w:kern w:val="0"/>
                <w:sz w:val="24"/>
              </w:rPr>
              <w:t>]</w:t>
            </w:r>
          </w:p>
          <w:p w14:paraId="40329528" w14:textId="77777777" w:rsidR="00EF274B" w:rsidRDefault="00000000">
            <w:pPr>
              <w:widowControl/>
              <w:pBdr>
                <w:top w:val="single" w:sz="4" w:space="1" w:color="auto"/>
              </w:pBdr>
              <w:spacing w:line="360" w:lineRule="exact"/>
              <w:jc w:val="left"/>
              <w:rPr>
                <w:rFonts w:ascii="仿宋_GB2312" w:eastAsia="仿宋_GB2312" w:hAnsi="宋体" w:cs="宋体"/>
                <w:color w:val="000000" w:themeColor="text1"/>
                <w:kern w:val="0"/>
                <w:sz w:val="24"/>
              </w:rPr>
            </w:pPr>
            <w:r>
              <w:rPr>
                <w:rFonts w:ascii="仿宋_GB2312" w:eastAsia="仿宋_GB2312" w:hAnsi="宋体" w:cs="宋体" w:hint="eastAsia"/>
                <w:b/>
                <w:bCs/>
                <w:color w:val="000000" w:themeColor="text1"/>
                <w:kern w:val="0"/>
                <w:sz w:val="24"/>
              </w:rPr>
              <w:t>违反条款：</w:t>
            </w:r>
            <w:r>
              <w:rPr>
                <w:rFonts w:ascii="仿宋_GB2312" w:eastAsia="仿宋_GB2312" w:hAnsi="宋体" w:cs="宋体" w:hint="eastAsia"/>
                <w:color w:val="000000" w:themeColor="text1"/>
                <w:kern w:val="0"/>
                <w:sz w:val="24"/>
              </w:rPr>
              <w:t>《北京市城乡规划条例》第二十九条第一款；</w:t>
            </w:r>
          </w:p>
          <w:p w14:paraId="6F9101FC" w14:textId="77777777" w:rsidR="00EF274B" w:rsidRDefault="00000000">
            <w:pPr>
              <w:widowControl/>
              <w:pBdr>
                <w:top w:val="single" w:sz="4" w:space="1" w:color="auto"/>
              </w:pBdr>
              <w:spacing w:line="360" w:lineRule="exact"/>
              <w:jc w:val="left"/>
              <w:rPr>
                <w:rFonts w:ascii="仿宋_GB2312" w:eastAsia="仿宋_GB2312" w:hAnsi="宋体" w:cs="宋体"/>
                <w:color w:val="000000" w:themeColor="text1"/>
                <w:kern w:val="0"/>
                <w:sz w:val="24"/>
              </w:rPr>
            </w:pPr>
            <w:r>
              <w:rPr>
                <w:rFonts w:ascii="仿宋_GB2312" w:eastAsia="仿宋_GB2312" w:hAnsi="宋体" w:cs="宋体" w:hint="eastAsia"/>
                <w:b/>
                <w:bCs/>
                <w:color w:val="000000" w:themeColor="text1"/>
                <w:kern w:val="0"/>
                <w:sz w:val="24"/>
              </w:rPr>
              <w:t>拆除条款：</w:t>
            </w:r>
            <w:r>
              <w:rPr>
                <w:rFonts w:ascii="仿宋_GB2312" w:eastAsia="仿宋_GB2312" w:hAnsi="宋体" w:cs="宋体" w:hint="eastAsia"/>
                <w:color w:val="000000" w:themeColor="text1"/>
                <w:kern w:val="0"/>
                <w:sz w:val="24"/>
              </w:rPr>
              <w:t>第七十六条，城镇临时建设工程未取得临时建设工程规划许可证或者未按照临时建设工程规划许可证许可内容进行建设或者逾期未拆除的，责令限期拆除，可以并处该建设工程造价一倍以下的罚款。</w:t>
            </w:r>
          </w:p>
          <w:p w14:paraId="29061450" w14:textId="77777777" w:rsidR="00EF274B" w:rsidRDefault="00000000">
            <w:pPr>
              <w:widowControl/>
              <w:pBdr>
                <w:top w:val="single" w:sz="4" w:space="1" w:color="auto"/>
              </w:pBdr>
              <w:spacing w:line="360" w:lineRule="exac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69460CF6" w14:textId="77777777" w:rsidR="00EF274B" w:rsidRDefault="00000000">
            <w:pPr>
              <w:widowControl/>
              <w:pBdr>
                <w:top w:val="single" w:sz="4" w:space="1" w:color="auto"/>
              </w:pBdr>
              <w:spacing w:line="360" w:lineRule="exac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ascii="仿宋_GB2312" w:eastAsia="仿宋_GB2312" w:hAnsi="宋体" w:cs="宋体"/>
                <w:color w:val="000000" w:themeColor="text1"/>
                <w:kern w:val="0"/>
                <w:sz w:val="24"/>
              </w:rPr>
              <w:t>10</w:t>
            </w:r>
            <w:r>
              <w:rPr>
                <w:rFonts w:ascii="仿宋_GB2312" w:eastAsia="仿宋_GB2312" w:hAnsi="宋体" w:cs="宋体" w:hint="eastAsia"/>
                <w:color w:val="000000" w:themeColor="text1"/>
                <w:kern w:val="0"/>
                <w:sz w:val="24"/>
              </w:rPr>
              <w:t>日。公告期间届满后</w:t>
            </w:r>
            <w:r>
              <w:rPr>
                <w:rFonts w:ascii="仿宋_GB2312" w:eastAsia="仿宋_GB2312" w:hAnsi="宋体" w:cs="宋体"/>
                <w:color w:val="000000" w:themeColor="text1"/>
                <w:kern w:val="0"/>
                <w:sz w:val="24"/>
              </w:rPr>
              <w:t>6</w:t>
            </w:r>
            <w:r>
              <w:rPr>
                <w:rFonts w:ascii="仿宋_GB2312" w:eastAsia="仿宋_GB2312" w:hAnsi="宋体" w:cs="宋体" w:hint="eastAsia"/>
                <w:color w:val="000000" w:themeColor="text1"/>
                <w:kern w:val="0"/>
                <w:sz w:val="24"/>
              </w:rPr>
              <w:t>个月内无人提起行政复议或者行政诉讼的，依法强制拆除或者没收。</w:t>
            </w:r>
          </w:p>
          <w:p w14:paraId="3F6C39A5" w14:textId="77777777" w:rsidR="00EF274B" w:rsidRDefault="00000000">
            <w:pPr>
              <w:widowControl/>
              <w:spacing w:line="380" w:lineRule="exact"/>
              <w:jc w:val="left"/>
              <w:rPr>
                <w:rFonts w:ascii="仿宋_GB2312" w:eastAsia="仿宋_GB2312" w:hAnsi="宋体" w:cs="宋体"/>
                <w:b/>
                <w:color w:val="000000" w:themeColor="text1"/>
                <w:kern w:val="0"/>
                <w:sz w:val="24"/>
                <w:lang w:val="en"/>
              </w:rPr>
            </w:pPr>
            <w:r>
              <w:rPr>
                <w:rFonts w:ascii="仿宋_GB2312" w:eastAsia="仿宋_GB2312" w:hAnsi="宋体" w:cs="宋体" w:hint="eastAsia"/>
                <w:b/>
                <w:bCs/>
                <w:color w:val="000000" w:themeColor="text1"/>
                <w:kern w:val="0"/>
                <w:sz w:val="24"/>
              </w:rPr>
              <w:t>处罚条款：</w:t>
            </w:r>
            <w:r>
              <w:rPr>
                <w:rFonts w:ascii="仿宋_GB2312" w:eastAsia="仿宋_GB2312" w:hAnsi="宋体" w:cs="宋体" w:hint="eastAsia"/>
                <w:color w:val="000000" w:themeColor="text1"/>
                <w:kern w:val="0"/>
                <w:sz w:val="24"/>
              </w:rPr>
              <w:t>《北京市城乡规划条例》第七十六条。</w:t>
            </w:r>
          </w:p>
        </w:tc>
        <w:tc>
          <w:tcPr>
            <w:tcW w:w="2929" w:type="dxa"/>
            <w:gridSpan w:val="2"/>
            <w:shd w:val="clear" w:color="auto" w:fill="auto"/>
            <w:vAlign w:val="center"/>
          </w:tcPr>
          <w:p w14:paraId="35EC4795" w14:textId="77777777" w:rsidR="00EF274B" w:rsidRDefault="00EF274B">
            <w:pPr>
              <w:spacing w:line="360" w:lineRule="exact"/>
              <w:rPr>
                <w:rFonts w:ascii="仿宋_GB2312" w:eastAsia="仿宋_GB2312" w:hAnsi="宋体" w:cs="宋体"/>
                <w:color w:val="000000" w:themeColor="text1"/>
                <w:kern w:val="0"/>
                <w:sz w:val="24"/>
              </w:rPr>
            </w:pPr>
          </w:p>
        </w:tc>
      </w:tr>
      <w:tr w:rsidR="00EF274B" w14:paraId="7F304CA3" w14:textId="77777777">
        <w:trPr>
          <w:gridAfter w:val="3"/>
          <w:wAfter w:w="5858" w:type="dxa"/>
          <w:trHeight w:val="2965"/>
        </w:trPr>
        <w:tc>
          <w:tcPr>
            <w:tcW w:w="706" w:type="dxa"/>
            <w:shd w:val="clear" w:color="auto" w:fill="auto"/>
            <w:vAlign w:val="center"/>
          </w:tcPr>
          <w:p w14:paraId="6EE6BBA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2</w:t>
            </w:r>
          </w:p>
        </w:tc>
        <w:tc>
          <w:tcPr>
            <w:tcW w:w="1441" w:type="dxa"/>
            <w:shd w:val="clear" w:color="auto" w:fill="auto"/>
            <w:vAlign w:val="center"/>
          </w:tcPr>
          <w:p w14:paraId="24B9E444" w14:textId="77777777" w:rsidR="00EF274B" w:rsidRDefault="00000000">
            <w:pPr>
              <w:widowControl/>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未按照规定在施工现场对外公示建设工程规划许可证（含临时）及附件、附图</w:t>
            </w:r>
          </w:p>
        </w:tc>
        <w:tc>
          <w:tcPr>
            <w:tcW w:w="2867" w:type="dxa"/>
            <w:shd w:val="clear" w:color="auto" w:fill="auto"/>
            <w:vAlign w:val="center"/>
          </w:tcPr>
          <w:p w14:paraId="0A76BC14" w14:textId="77777777" w:rsidR="00EF274B" w:rsidRDefault="00000000">
            <w:pPr>
              <w:widowControl/>
              <w:jc w:val="left"/>
              <w:rPr>
                <w:rFonts w:ascii="仿宋_GB2312" w:eastAsia="仿宋_GB2312" w:hAnsi="宋体" w:cs="宋体"/>
                <w:color w:val="000000" w:themeColor="text1"/>
                <w:kern w:val="0"/>
                <w:sz w:val="24"/>
              </w:rPr>
            </w:pPr>
            <w:r>
              <w:rPr>
                <w:rFonts w:ascii="仿宋_GB2312" w:eastAsia="仿宋_GB2312" w:hAnsi="宋体" w:cs="宋体" w:hint="eastAsia"/>
                <w:b/>
                <w:bCs/>
                <w:color w:val="000000" w:themeColor="text1"/>
                <w:kern w:val="0"/>
                <w:sz w:val="24"/>
              </w:rPr>
              <w:t>违反条款：</w:t>
            </w:r>
            <w:r>
              <w:rPr>
                <w:rFonts w:ascii="仿宋_GB2312" w:eastAsia="仿宋_GB2312" w:hAnsi="宋体" w:cs="宋体" w:hint="eastAsia"/>
                <w:color w:val="000000" w:themeColor="text1"/>
                <w:kern w:val="0"/>
                <w:sz w:val="24"/>
              </w:rPr>
              <w:t>《北京市城乡规划条例》第六十四条；</w:t>
            </w:r>
            <w:r>
              <w:rPr>
                <w:rFonts w:ascii="仿宋_GB2312" w:eastAsia="仿宋_GB2312" w:hAnsi="宋体" w:cs="宋体"/>
                <w:color w:val="000000" w:themeColor="text1"/>
                <w:kern w:val="0"/>
                <w:sz w:val="24"/>
              </w:rPr>
              <w:br/>
            </w:r>
            <w:r>
              <w:rPr>
                <w:rFonts w:ascii="仿宋_GB2312" w:eastAsia="仿宋_GB2312" w:hAnsi="宋体" w:cs="宋体" w:hint="eastAsia"/>
                <w:b/>
                <w:bCs/>
                <w:color w:val="000000" w:themeColor="text1"/>
                <w:kern w:val="0"/>
                <w:sz w:val="24"/>
              </w:rPr>
              <w:t>处罚条款：</w:t>
            </w:r>
            <w:r>
              <w:rPr>
                <w:rFonts w:ascii="仿宋_GB2312" w:eastAsia="仿宋_GB2312" w:hAnsi="宋体" w:cs="宋体" w:hint="eastAsia"/>
                <w:color w:val="000000" w:themeColor="text1"/>
                <w:kern w:val="0"/>
                <w:sz w:val="24"/>
              </w:rPr>
              <w:t>《北京市城乡规划条例》第八十五条，责令限期改正，可以并处</w:t>
            </w:r>
            <w:r>
              <w:rPr>
                <w:rFonts w:ascii="仿宋_GB2312" w:eastAsia="仿宋_GB2312" w:hAnsi="宋体" w:cs="宋体"/>
                <w:color w:val="000000" w:themeColor="text1"/>
                <w:kern w:val="0"/>
                <w:sz w:val="24"/>
              </w:rPr>
              <w:t>5000</w:t>
            </w:r>
            <w:r>
              <w:rPr>
                <w:rFonts w:ascii="仿宋_GB2312" w:eastAsia="仿宋_GB2312" w:hAnsi="宋体" w:cs="宋体" w:hint="eastAsia"/>
                <w:color w:val="000000" w:themeColor="text1"/>
                <w:kern w:val="0"/>
                <w:sz w:val="24"/>
              </w:rPr>
              <w:t>元以上</w:t>
            </w:r>
            <w:r>
              <w:rPr>
                <w:rFonts w:ascii="仿宋_GB2312" w:eastAsia="仿宋_GB2312" w:hAnsi="宋体" w:cs="宋体"/>
                <w:color w:val="000000" w:themeColor="text1"/>
                <w:kern w:val="0"/>
                <w:sz w:val="24"/>
              </w:rPr>
              <w:t>1</w:t>
            </w:r>
            <w:r>
              <w:rPr>
                <w:rFonts w:ascii="仿宋_GB2312" w:eastAsia="仿宋_GB2312" w:hAnsi="宋体" w:cs="宋体" w:hint="eastAsia"/>
                <w:color w:val="000000" w:themeColor="text1"/>
                <w:kern w:val="0"/>
                <w:sz w:val="24"/>
              </w:rPr>
              <w:t>万元以下罚款。</w:t>
            </w:r>
          </w:p>
        </w:tc>
        <w:tc>
          <w:tcPr>
            <w:tcW w:w="1103" w:type="dxa"/>
            <w:shd w:val="clear" w:color="auto" w:fill="auto"/>
            <w:vAlign w:val="center"/>
          </w:tcPr>
          <w:p w14:paraId="081A07A9" w14:textId="77777777" w:rsidR="00EF274B" w:rsidRDefault="00000000">
            <w:pPr>
              <w:widowControl/>
              <w:jc w:val="center"/>
              <w:rPr>
                <w:rFonts w:ascii="仿宋_GB2312" w:eastAsia="仿宋_GB2312" w:hAnsi="宋体" w:cs="宋体"/>
                <w:color w:val="000000" w:themeColor="text1"/>
                <w:kern w:val="0"/>
                <w:sz w:val="24"/>
              </w:rPr>
            </w:pPr>
            <w:r>
              <w:rPr>
                <w:rFonts w:ascii="仿宋_GB2312" w:eastAsia="仿宋_GB2312" w:hAnsi="宋体" w:cs="宋体"/>
                <w:color w:val="000000" w:themeColor="text1"/>
                <w:kern w:val="0"/>
                <w:sz w:val="24"/>
              </w:rPr>
              <w:t>5000</w:t>
            </w:r>
          </w:p>
        </w:tc>
        <w:tc>
          <w:tcPr>
            <w:tcW w:w="990" w:type="dxa"/>
            <w:shd w:val="clear" w:color="auto" w:fill="auto"/>
            <w:vAlign w:val="center"/>
          </w:tcPr>
          <w:p w14:paraId="69A4A14E" w14:textId="77777777" w:rsidR="00EF274B" w:rsidRDefault="00000000">
            <w:pPr>
              <w:widowControl/>
              <w:jc w:val="center"/>
              <w:rPr>
                <w:rFonts w:ascii="仿宋_GB2312" w:eastAsia="仿宋_GB2312" w:hAnsi="宋体" w:cs="宋体"/>
                <w:color w:val="000000" w:themeColor="text1"/>
                <w:kern w:val="0"/>
                <w:sz w:val="24"/>
              </w:rPr>
            </w:pPr>
            <w:r>
              <w:rPr>
                <w:rFonts w:ascii="仿宋_GB2312" w:eastAsia="仿宋_GB2312" w:hAnsi="宋体" w:cs="宋体"/>
                <w:color w:val="000000" w:themeColor="text1"/>
                <w:kern w:val="0"/>
                <w:sz w:val="24"/>
              </w:rPr>
              <w:t>1</w:t>
            </w:r>
          </w:p>
        </w:tc>
        <w:tc>
          <w:tcPr>
            <w:tcW w:w="3440" w:type="dxa"/>
            <w:gridSpan w:val="2"/>
            <w:shd w:val="clear" w:color="auto" w:fill="auto"/>
            <w:vAlign w:val="center"/>
          </w:tcPr>
          <w:p w14:paraId="6BCD0F0A" w14:textId="77777777" w:rsidR="00EF274B" w:rsidRDefault="00000000">
            <w:pPr>
              <w:widowControl/>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按照《基准》的有关规定执行</w:t>
            </w:r>
          </w:p>
        </w:tc>
        <w:tc>
          <w:tcPr>
            <w:tcW w:w="1628" w:type="dxa"/>
            <w:shd w:val="clear" w:color="auto" w:fill="auto"/>
            <w:vAlign w:val="center"/>
          </w:tcPr>
          <w:p w14:paraId="34C6ED71" w14:textId="77777777" w:rsidR="00EF274B" w:rsidRDefault="00000000">
            <w:pPr>
              <w:widowControl/>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罚款数额</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 w:val="24"/>
              </w:rPr>
              <w:t>5000</w:t>
            </w:r>
            <w:r>
              <w:rPr>
                <w:rFonts w:ascii="仿宋_GB2312" w:eastAsia="仿宋_GB2312" w:hAnsi="宋体" w:cs="宋体" w:hint="eastAsia"/>
                <w:color w:val="000000" w:themeColor="text1"/>
                <w:kern w:val="0"/>
                <w:sz w:val="24"/>
              </w:rPr>
              <w:t>×（</w:t>
            </w:r>
            <w:r>
              <w:rPr>
                <w:rFonts w:ascii="仿宋_GB2312" w:eastAsia="仿宋_GB2312" w:hAnsi="宋体" w:cs="宋体"/>
                <w:color w:val="000000" w:themeColor="text1"/>
                <w:kern w:val="0"/>
                <w:sz w:val="24"/>
              </w:rPr>
              <w:t>1+</w:t>
            </w:r>
            <w:r>
              <w:rPr>
                <w:rFonts w:ascii="仿宋_GB2312" w:eastAsia="仿宋_GB2312" w:hAnsi="宋体" w:cs="宋体" w:hint="eastAsia"/>
                <w:color w:val="000000" w:themeColor="text1"/>
                <w:kern w:val="0"/>
                <w:sz w:val="24"/>
              </w:rPr>
              <w:t>情节系数）</w:t>
            </w:r>
          </w:p>
        </w:tc>
        <w:tc>
          <w:tcPr>
            <w:tcW w:w="2929" w:type="dxa"/>
            <w:gridSpan w:val="2"/>
            <w:shd w:val="clear" w:color="auto" w:fill="auto"/>
            <w:vAlign w:val="center"/>
          </w:tcPr>
          <w:p w14:paraId="4E8FD6CD" w14:textId="77777777" w:rsidR="00EF274B" w:rsidRDefault="00000000">
            <w:pPr>
              <w:widowControl/>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该项案由执法区域范畴与查处违法建设分工区域范畴相同</w:t>
            </w:r>
          </w:p>
        </w:tc>
      </w:tr>
      <w:tr w:rsidR="00EF274B" w14:paraId="3E44671F" w14:textId="77777777">
        <w:trPr>
          <w:gridAfter w:val="3"/>
          <w:wAfter w:w="5858" w:type="dxa"/>
          <w:trHeight w:val="699"/>
        </w:trPr>
        <w:tc>
          <w:tcPr>
            <w:tcW w:w="15104" w:type="dxa"/>
            <w:gridSpan w:val="10"/>
            <w:shd w:val="clear" w:color="auto" w:fill="auto"/>
            <w:vAlign w:val="center"/>
          </w:tcPr>
          <w:p w14:paraId="7AF90511" w14:textId="77777777" w:rsidR="00EF274B" w:rsidRDefault="00000000">
            <w:pPr>
              <w:pStyle w:val="1"/>
              <w:rPr>
                <w:rFonts w:ascii="仿宋_GB2312" w:eastAsia="仿宋_GB2312"/>
                <w:color w:val="000000" w:themeColor="text1"/>
                <w:szCs w:val="21"/>
              </w:rPr>
            </w:pPr>
            <w:bookmarkStart w:id="59" w:name="_Toc347888843"/>
            <w:r>
              <w:rPr>
                <w:rFonts w:hint="eastAsia"/>
                <w:color w:val="000000" w:themeColor="text1"/>
              </w:rPr>
              <w:lastRenderedPageBreak/>
              <w:t>旅游管理（黑导游）方面</w:t>
            </w:r>
            <w:bookmarkEnd w:id="59"/>
          </w:p>
        </w:tc>
      </w:tr>
      <w:tr w:rsidR="00EF274B" w14:paraId="429620B1" w14:textId="77777777">
        <w:trPr>
          <w:gridAfter w:val="3"/>
          <w:wAfter w:w="5858" w:type="dxa"/>
          <w:trHeight w:val="829"/>
        </w:trPr>
        <w:tc>
          <w:tcPr>
            <w:tcW w:w="15104" w:type="dxa"/>
            <w:gridSpan w:val="10"/>
            <w:shd w:val="clear" w:color="auto" w:fill="auto"/>
            <w:vAlign w:val="center"/>
          </w:tcPr>
          <w:p w14:paraId="6134D32C" w14:textId="77777777" w:rsidR="00EF274B" w:rsidRDefault="00000000">
            <w:pPr>
              <w:pStyle w:val="20"/>
              <w:jc w:val="center"/>
              <w:rPr>
                <w:rFonts w:ascii="仿宋_GB2312" w:eastAsia="仿宋_GB2312"/>
                <w:color w:val="000000" w:themeColor="text1"/>
              </w:rPr>
            </w:pPr>
            <w:bookmarkStart w:id="60" w:name="_Toc1343980135"/>
            <w:r>
              <w:rPr>
                <w:rFonts w:hint="eastAsia"/>
                <w:color w:val="000000" w:themeColor="text1"/>
              </w:rPr>
              <w:t>《中华人民共和国旅游法》案由1项</w:t>
            </w:r>
            <w:bookmarkEnd w:id="60"/>
          </w:p>
        </w:tc>
      </w:tr>
      <w:tr w:rsidR="00EF274B" w14:paraId="2F9D999F" w14:textId="77777777">
        <w:trPr>
          <w:gridAfter w:val="3"/>
          <w:wAfter w:w="5858" w:type="dxa"/>
          <w:trHeight w:val="1391"/>
        </w:trPr>
        <w:tc>
          <w:tcPr>
            <w:tcW w:w="706" w:type="dxa"/>
            <w:shd w:val="clear" w:color="auto" w:fill="auto"/>
            <w:vAlign w:val="center"/>
          </w:tcPr>
          <w:p w14:paraId="1470FAB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4D50401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无导游证进行导游活动</w:t>
            </w:r>
          </w:p>
        </w:tc>
        <w:tc>
          <w:tcPr>
            <w:tcW w:w="2867" w:type="dxa"/>
            <w:shd w:val="clear" w:color="auto" w:fill="auto"/>
            <w:vAlign w:val="center"/>
          </w:tcPr>
          <w:p w14:paraId="1AB6750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违反、处罚条款：第一百零二条第一款，责令改正，没收违法所得，并处1千元以上1万元以下罚款，予以公告。</w:t>
            </w:r>
          </w:p>
        </w:tc>
        <w:tc>
          <w:tcPr>
            <w:tcW w:w="1103" w:type="dxa"/>
            <w:shd w:val="clear" w:color="auto" w:fill="auto"/>
            <w:vAlign w:val="center"/>
          </w:tcPr>
          <w:p w14:paraId="64B3CDB4"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60E75585"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5C8B51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在4A级景区，系数1；5A级景区，系数2。</w:t>
            </w:r>
          </w:p>
        </w:tc>
        <w:tc>
          <w:tcPr>
            <w:tcW w:w="1628" w:type="dxa"/>
            <w:shd w:val="clear" w:color="auto" w:fill="auto"/>
            <w:vAlign w:val="center"/>
          </w:tcPr>
          <w:p w14:paraId="1FD740A4" w14:textId="77777777" w:rsidR="00EF274B" w:rsidRDefault="00000000">
            <w:pPr>
              <w:widowControl/>
              <w:spacing w:line="0" w:lineRule="atLeast"/>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罚款数额＝1000×（1＋情节系数＋变量系数）</w:t>
            </w:r>
          </w:p>
        </w:tc>
        <w:tc>
          <w:tcPr>
            <w:tcW w:w="2929" w:type="dxa"/>
            <w:gridSpan w:val="2"/>
            <w:shd w:val="clear" w:color="auto" w:fill="auto"/>
            <w:vAlign w:val="center"/>
          </w:tcPr>
          <w:p w14:paraId="1FD7A9E6"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1.首次违法，出具保证书，变量系数可为0；2.扰乱旅游秩序较为严重，或者存在其它较重或严重情节的，经案审会审议，给予相应罚款处罚。</w:t>
            </w:r>
          </w:p>
        </w:tc>
      </w:tr>
      <w:tr w:rsidR="00EF274B" w14:paraId="4D0D7D29" w14:textId="77777777">
        <w:trPr>
          <w:gridAfter w:val="3"/>
          <w:wAfter w:w="5858" w:type="dxa"/>
          <w:trHeight w:val="579"/>
        </w:trPr>
        <w:tc>
          <w:tcPr>
            <w:tcW w:w="15104" w:type="dxa"/>
            <w:gridSpan w:val="10"/>
            <w:shd w:val="clear" w:color="auto" w:fill="auto"/>
            <w:vAlign w:val="center"/>
          </w:tcPr>
          <w:p w14:paraId="4C1B4406" w14:textId="77777777" w:rsidR="00EF274B" w:rsidRDefault="00000000">
            <w:pPr>
              <w:pStyle w:val="1"/>
              <w:rPr>
                <w:rFonts w:ascii="仿宋_GB2312" w:eastAsia="仿宋_GB2312" w:hAnsi="宋体" w:cs="宋体"/>
                <w:color w:val="000000" w:themeColor="text1"/>
                <w:kern w:val="0"/>
                <w:szCs w:val="21"/>
              </w:rPr>
            </w:pPr>
            <w:bookmarkStart w:id="61" w:name="_Toc1478009278"/>
            <w:r>
              <w:rPr>
                <w:rFonts w:hint="eastAsia"/>
                <w:color w:val="000000" w:themeColor="text1"/>
              </w:rPr>
              <w:t>食品安全管理方面</w:t>
            </w:r>
            <w:bookmarkEnd w:id="61"/>
          </w:p>
        </w:tc>
      </w:tr>
      <w:tr w:rsidR="00EF274B" w14:paraId="7A55CC75" w14:textId="77777777">
        <w:trPr>
          <w:gridAfter w:val="3"/>
          <w:wAfter w:w="5858" w:type="dxa"/>
          <w:trHeight w:val="529"/>
        </w:trPr>
        <w:tc>
          <w:tcPr>
            <w:tcW w:w="15104" w:type="dxa"/>
            <w:gridSpan w:val="10"/>
            <w:shd w:val="clear" w:color="auto" w:fill="auto"/>
            <w:vAlign w:val="center"/>
          </w:tcPr>
          <w:p w14:paraId="198765B7" w14:textId="77777777" w:rsidR="00EF274B" w:rsidRDefault="00000000">
            <w:pPr>
              <w:pStyle w:val="20"/>
              <w:jc w:val="center"/>
              <w:rPr>
                <w:rFonts w:ascii="仿宋_GB2312" w:eastAsia="仿宋_GB2312"/>
                <w:color w:val="000000" w:themeColor="text1"/>
                <w:szCs w:val="21"/>
              </w:rPr>
            </w:pPr>
            <w:bookmarkStart w:id="62" w:name="_Toc1310864190"/>
            <w:r>
              <w:rPr>
                <w:rFonts w:hint="eastAsia"/>
                <w:color w:val="000000" w:themeColor="text1"/>
              </w:rPr>
              <w:t>《北京市小规模食品生产经营管理规定》案由23项</w:t>
            </w:r>
            <w:bookmarkEnd w:id="62"/>
          </w:p>
        </w:tc>
      </w:tr>
      <w:tr w:rsidR="00EF274B" w14:paraId="37A3CDC1" w14:textId="77777777">
        <w:trPr>
          <w:gridAfter w:val="3"/>
          <w:wAfter w:w="5858" w:type="dxa"/>
          <w:trHeight w:val="1391"/>
        </w:trPr>
        <w:tc>
          <w:tcPr>
            <w:tcW w:w="706" w:type="dxa"/>
            <w:shd w:val="clear" w:color="auto" w:fill="auto"/>
            <w:vAlign w:val="center"/>
          </w:tcPr>
          <w:p w14:paraId="4891A06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auto"/>
            <w:vAlign w:val="center"/>
          </w:tcPr>
          <w:p w14:paraId="15C4ACF3" w14:textId="77777777" w:rsidR="00EF274B" w:rsidRDefault="00000000">
            <w:pPr>
              <w:rPr>
                <w:rFonts w:ascii="仿宋_GB2312" w:eastAsia="仿宋_GB2312"/>
                <w:color w:val="000000" w:themeColor="text1"/>
              </w:rPr>
            </w:pPr>
            <w:r>
              <w:rPr>
                <w:rFonts w:ascii="仿宋_GB2312" w:eastAsia="仿宋_GB2312" w:hint="eastAsia"/>
                <w:color w:val="000000" w:themeColor="text1"/>
              </w:rPr>
              <w:t>食品摊贩以欺骗、贿赂等不正当手段取得备案</w:t>
            </w:r>
          </w:p>
        </w:tc>
        <w:tc>
          <w:tcPr>
            <w:tcW w:w="2867" w:type="dxa"/>
            <w:shd w:val="clear" w:color="auto" w:fill="auto"/>
            <w:vAlign w:val="center"/>
          </w:tcPr>
          <w:p w14:paraId="352BABF6"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违反条款：第二十三条；</w:t>
            </w:r>
          </w:p>
          <w:p w14:paraId="6770D35B"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处罚条款：第二十三条，对食品摊贩处2000元以上5000元以下罚款。</w:t>
            </w:r>
          </w:p>
        </w:tc>
        <w:tc>
          <w:tcPr>
            <w:tcW w:w="1103" w:type="dxa"/>
            <w:shd w:val="clear" w:color="auto" w:fill="auto"/>
            <w:vAlign w:val="center"/>
          </w:tcPr>
          <w:p w14:paraId="6E6945D6"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w:t>
            </w:r>
          </w:p>
        </w:tc>
        <w:tc>
          <w:tcPr>
            <w:tcW w:w="990" w:type="dxa"/>
            <w:shd w:val="clear" w:color="auto" w:fill="auto"/>
            <w:vAlign w:val="center"/>
          </w:tcPr>
          <w:p w14:paraId="57A925A4"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F15EB02"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56E56AD1"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w:t>
            </w: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000×（1＋情节系数）</w:t>
            </w:r>
          </w:p>
        </w:tc>
        <w:tc>
          <w:tcPr>
            <w:tcW w:w="2929" w:type="dxa"/>
            <w:gridSpan w:val="2"/>
            <w:shd w:val="clear" w:color="auto" w:fill="auto"/>
            <w:vAlign w:val="center"/>
          </w:tcPr>
          <w:p w14:paraId="3A3FAB85"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356B9B82" w14:textId="77777777">
        <w:trPr>
          <w:gridAfter w:val="3"/>
          <w:wAfter w:w="5858" w:type="dxa"/>
          <w:trHeight w:val="1391"/>
        </w:trPr>
        <w:tc>
          <w:tcPr>
            <w:tcW w:w="706" w:type="dxa"/>
            <w:shd w:val="clear" w:color="auto" w:fill="auto"/>
            <w:vAlign w:val="center"/>
          </w:tcPr>
          <w:p w14:paraId="2219470C"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auto"/>
            <w:vAlign w:val="center"/>
          </w:tcPr>
          <w:p w14:paraId="3EC75A58" w14:textId="77777777" w:rsidR="00EF274B" w:rsidRDefault="00000000">
            <w:pPr>
              <w:rPr>
                <w:rFonts w:ascii="仿宋_GB2312" w:eastAsia="仿宋_GB2312"/>
                <w:color w:val="000000" w:themeColor="text1"/>
              </w:rPr>
            </w:pPr>
            <w:r>
              <w:rPr>
                <w:rFonts w:ascii="仿宋_GB2312" w:eastAsia="仿宋_GB2312" w:hint="eastAsia"/>
                <w:color w:val="000000" w:themeColor="text1"/>
              </w:rPr>
              <w:t>食品摊贩超出备案载明的经营区域、经营时段从事食品生产经营活动</w:t>
            </w:r>
          </w:p>
        </w:tc>
        <w:tc>
          <w:tcPr>
            <w:tcW w:w="2867" w:type="dxa"/>
            <w:shd w:val="clear" w:color="auto" w:fill="auto"/>
            <w:vAlign w:val="center"/>
          </w:tcPr>
          <w:p w14:paraId="00E1CAA6"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违反条款：第八条第二款和《北京市市容环境卫生条例》第三十五条第一款；</w:t>
            </w:r>
          </w:p>
          <w:p w14:paraId="7127EC43"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处罚条款：第二十四条第三款和《北京市市容环境卫生条例》第三十五条第五款，责令改正，没收违法所得和非法财物，并可处500元以上5000元以下的罚款。</w:t>
            </w:r>
          </w:p>
        </w:tc>
        <w:tc>
          <w:tcPr>
            <w:tcW w:w="1103" w:type="dxa"/>
            <w:shd w:val="clear" w:color="auto" w:fill="auto"/>
            <w:vAlign w:val="center"/>
          </w:tcPr>
          <w:p w14:paraId="239FBBC1"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41F2B26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6B30AB6"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1.超出</w:t>
            </w:r>
            <w:r>
              <w:rPr>
                <w:rFonts w:ascii="仿宋_GB2312" w:eastAsia="仿宋_GB2312" w:hAnsi="宋体" w:cs="宋体"/>
                <w:color w:val="000000" w:themeColor="text1"/>
                <w:kern w:val="0"/>
                <w:szCs w:val="21"/>
              </w:rPr>
              <w:t>备案载明的经营区域或经营时段的，系数</w:t>
            </w:r>
            <w:r>
              <w:rPr>
                <w:rFonts w:ascii="仿宋_GB2312" w:eastAsia="仿宋_GB2312" w:hAnsi="宋体" w:cs="宋体" w:hint="eastAsia"/>
                <w:color w:val="000000" w:themeColor="text1"/>
                <w:kern w:val="0"/>
                <w:szCs w:val="21"/>
              </w:rPr>
              <w:t>为</w:t>
            </w:r>
            <w:r>
              <w:rPr>
                <w:rFonts w:ascii="仿宋_GB2312" w:eastAsia="仿宋_GB2312" w:hAnsi="宋体" w:cs="宋体"/>
                <w:color w:val="000000" w:themeColor="text1"/>
                <w:kern w:val="0"/>
                <w:szCs w:val="21"/>
              </w:rPr>
              <w:t>1</w:t>
            </w:r>
            <w:r>
              <w:rPr>
                <w:rFonts w:ascii="仿宋_GB2312" w:eastAsia="仿宋_GB2312" w:hAnsi="宋体" w:cs="宋体" w:hint="eastAsia"/>
                <w:color w:val="000000" w:themeColor="text1"/>
                <w:kern w:val="0"/>
                <w:szCs w:val="21"/>
              </w:rPr>
              <w:t>；2.同时</w:t>
            </w:r>
            <w:r>
              <w:rPr>
                <w:rFonts w:ascii="仿宋_GB2312" w:eastAsia="仿宋_GB2312" w:hAnsi="宋体" w:cs="宋体"/>
                <w:color w:val="000000" w:themeColor="text1"/>
                <w:kern w:val="0"/>
                <w:szCs w:val="21"/>
              </w:rPr>
              <w:t>超出</w:t>
            </w:r>
            <w:r>
              <w:rPr>
                <w:rFonts w:ascii="仿宋_GB2312" w:eastAsia="仿宋_GB2312" w:hAnsi="宋体" w:cs="宋体" w:hint="eastAsia"/>
                <w:color w:val="000000" w:themeColor="text1"/>
                <w:kern w:val="0"/>
                <w:szCs w:val="21"/>
              </w:rPr>
              <w:t>备</w:t>
            </w:r>
            <w:r>
              <w:rPr>
                <w:rFonts w:ascii="仿宋_GB2312" w:eastAsia="仿宋_GB2312" w:hAnsi="宋体" w:cs="宋体"/>
                <w:color w:val="000000" w:themeColor="text1"/>
                <w:kern w:val="0"/>
                <w:szCs w:val="21"/>
              </w:rPr>
              <w:t>案载明的经营区域</w:t>
            </w:r>
            <w:r>
              <w:rPr>
                <w:rFonts w:ascii="仿宋_GB2312" w:eastAsia="仿宋_GB2312" w:hAnsi="宋体" w:cs="宋体" w:hint="eastAsia"/>
                <w:color w:val="000000" w:themeColor="text1"/>
                <w:kern w:val="0"/>
                <w:szCs w:val="21"/>
              </w:rPr>
              <w:t>和</w:t>
            </w:r>
            <w:r>
              <w:rPr>
                <w:rFonts w:ascii="仿宋_GB2312" w:eastAsia="仿宋_GB2312" w:hAnsi="宋体" w:cs="宋体"/>
                <w:color w:val="000000" w:themeColor="text1"/>
                <w:kern w:val="0"/>
                <w:szCs w:val="21"/>
              </w:rPr>
              <w:t>经营时段的</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系数为</w:t>
            </w:r>
            <w:r>
              <w:rPr>
                <w:rFonts w:ascii="仿宋_GB2312" w:eastAsia="仿宋_GB2312" w:hAnsi="宋体" w:cs="宋体" w:hint="eastAsia"/>
                <w:color w:val="000000" w:themeColor="text1"/>
                <w:kern w:val="0"/>
                <w:szCs w:val="21"/>
              </w:rPr>
              <w:t>5。</w:t>
            </w:r>
          </w:p>
        </w:tc>
        <w:tc>
          <w:tcPr>
            <w:tcW w:w="1628" w:type="dxa"/>
            <w:shd w:val="clear" w:color="auto" w:fill="auto"/>
            <w:vAlign w:val="center"/>
          </w:tcPr>
          <w:p w14:paraId="6DAEB42B"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w:t>
            </w:r>
            <w:r>
              <w:rPr>
                <w:rFonts w:ascii="仿宋_GB2312" w:eastAsia="仿宋_GB2312" w:hAnsi="宋体" w:cs="宋体"/>
                <w:color w:val="000000" w:themeColor="text1"/>
                <w:kern w:val="0"/>
                <w:szCs w:val="21"/>
              </w:rPr>
              <w:t>5</w:t>
            </w:r>
            <w:r>
              <w:rPr>
                <w:rFonts w:ascii="仿宋_GB2312" w:eastAsia="仿宋_GB2312" w:hAnsi="宋体" w:cs="宋体" w:hint="eastAsia"/>
                <w:color w:val="000000" w:themeColor="text1"/>
                <w:kern w:val="0"/>
                <w:szCs w:val="21"/>
              </w:rPr>
              <w:t>00×（1＋情节系数+变量</w:t>
            </w:r>
            <w:r>
              <w:rPr>
                <w:rFonts w:ascii="仿宋_GB2312" w:eastAsia="仿宋_GB2312" w:hAnsi="宋体" w:cs="宋体"/>
                <w:color w:val="000000" w:themeColor="text1"/>
                <w:kern w:val="0"/>
                <w:szCs w:val="21"/>
              </w:rPr>
              <w:t>系数</w:t>
            </w:r>
            <w:r>
              <w:rPr>
                <w:rFonts w:ascii="仿宋_GB2312" w:eastAsia="仿宋_GB2312" w:hAnsi="宋体" w:cs="宋体" w:hint="eastAsia"/>
                <w:color w:val="000000" w:themeColor="text1"/>
                <w:kern w:val="0"/>
                <w:szCs w:val="21"/>
              </w:rPr>
              <w:t>）</w:t>
            </w:r>
          </w:p>
        </w:tc>
        <w:tc>
          <w:tcPr>
            <w:tcW w:w="2929" w:type="dxa"/>
            <w:gridSpan w:val="2"/>
            <w:shd w:val="clear" w:color="auto" w:fill="auto"/>
            <w:vAlign w:val="center"/>
          </w:tcPr>
          <w:p w14:paraId="6242BD78"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51B5C1D2" w14:textId="77777777">
        <w:trPr>
          <w:gridAfter w:val="3"/>
          <w:wAfter w:w="5858" w:type="dxa"/>
          <w:trHeight w:val="1391"/>
        </w:trPr>
        <w:tc>
          <w:tcPr>
            <w:tcW w:w="706" w:type="dxa"/>
            <w:vMerge w:val="restart"/>
            <w:shd w:val="clear" w:color="auto" w:fill="auto"/>
            <w:vAlign w:val="center"/>
          </w:tcPr>
          <w:p w14:paraId="7C3987D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3</w:t>
            </w:r>
          </w:p>
        </w:tc>
        <w:tc>
          <w:tcPr>
            <w:tcW w:w="1441" w:type="dxa"/>
            <w:vMerge w:val="restart"/>
            <w:shd w:val="clear" w:color="auto" w:fill="auto"/>
            <w:vAlign w:val="center"/>
          </w:tcPr>
          <w:p w14:paraId="461C429A" w14:textId="77777777" w:rsidR="00EF274B" w:rsidRDefault="00000000">
            <w:pPr>
              <w:rPr>
                <w:rFonts w:ascii="仿宋_GB2312" w:eastAsia="仿宋_GB2312"/>
                <w:color w:val="000000" w:themeColor="text1"/>
              </w:rPr>
            </w:pPr>
            <w:r>
              <w:rPr>
                <w:rFonts w:ascii="仿宋_GB2312" w:eastAsia="仿宋_GB2312" w:hint="eastAsia"/>
                <w:color w:val="000000" w:themeColor="text1"/>
              </w:rPr>
              <w:t>食品摊贩用非食品原料生产制作食品（在食品中添加食品添加剂以外的化学物质和其它可能危害人体健康的物质、用回收食品作为原料生产加工食品）</w:t>
            </w:r>
          </w:p>
        </w:tc>
        <w:tc>
          <w:tcPr>
            <w:tcW w:w="2867" w:type="dxa"/>
            <w:vMerge w:val="restart"/>
            <w:shd w:val="clear" w:color="auto" w:fill="auto"/>
            <w:vAlign w:val="center"/>
          </w:tcPr>
          <w:p w14:paraId="4533FA84"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违反条款：第十三条第一项；</w:t>
            </w:r>
          </w:p>
          <w:p w14:paraId="761E7B5B"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3" w:type="dxa"/>
            <w:shd w:val="clear" w:color="auto" w:fill="auto"/>
            <w:vAlign w:val="center"/>
          </w:tcPr>
          <w:p w14:paraId="0A6F575C"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100000（</w:t>
            </w:r>
            <w:r>
              <w:rPr>
                <w:rFonts w:ascii="仿宋_GB2312" w:eastAsia="仿宋_GB2312" w:hAnsi="宋体" w:cs="宋体"/>
                <w:color w:val="000000" w:themeColor="text1"/>
                <w:kern w:val="0"/>
                <w:szCs w:val="21"/>
              </w:rPr>
              <w:t>货值金额不足</w:t>
            </w:r>
            <w:r>
              <w:rPr>
                <w:rFonts w:ascii="仿宋_GB2312" w:eastAsia="仿宋_GB2312" w:hAnsi="宋体" w:cs="宋体" w:hint="eastAsia"/>
                <w:color w:val="000000" w:themeColor="text1"/>
                <w:kern w:val="0"/>
                <w:szCs w:val="21"/>
              </w:rPr>
              <w:t>1万元</w:t>
            </w:r>
            <w:r>
              <w:rPr>
                <w:rFonts w:ascii="仿宋_GB2312" w:eastAsia="仿宋_GB2312" w:hAnsi="宋体" w:cs="宋体"/>
                <w:color w:val="000000" w:themeColor="text1"/>
                <w:kern w:val="0"/>
                <w:szCs w:val="21"/>
              </w:rPr>
              <w:t>）</w:t>
            </w:r>
          </w:p>
        </w:tc>
        <w:tc>
          <w:tcPr>
            <w:tcW w:w="990" w:type="dxa"/>
            <w:shd w:val="clear" w:color="auto" w:fill="auto"/>
            <w:vAlign w:val="center"/>
          </w:tcPr>
          <w:p w14:paraId="6C771D4A"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30AB9AEB"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4262E6BD"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w:t>
            </w:r>
            <w:r>
              <w:rPr>
                <w:rFonts w:ascii="仿宋_GB2312" w:eastAsia="仿宋_GB2312" w:hAnsi="宋体" w:cs="宋体"/>
                <w:color w:val="000000" w:themeColor="text1"/>
                <w:kern w:val="0"/>
                <w:szCs w:val="21"/>
              </w:rPr>
              <w:t>00000</w:t>
            </w:r>
            <w:r>
              <w:rPr>
                <w:rFonts w:ascii="仿宋_GB2312" w:eastAsia="仿宋_GB2312" w:hAnsi="宋体" w:cs="宋体" w:hint="eastAsia"/>
                <w:color w:val="000000" w:themeColor="text1"/>
                <w:kern w:val="0"/>
                <w:szCs w:val="21"/>
              </w:rPr>
              <w:t>+货值</w:t>
            </w:r>
            <w:r>
              <w:rPr>
                <w:rFonts w:ascii="仿宋_GB2312" w:eastAsia="仿宋_GB2312" w:hAnsi="宋体" w:cs="宋体"/>
                <w:color w:val="000000" w:themeColor="text1"/>
                <w:kern w:val="0"/>
                <w:szCs w:val="21"/>
              </w:rPr>
              <w:t>金额</w:t>
            </w:r>
            <w:r>
              <w:rPr>
                <w:rFonts w:ascii="仿宋_GB2312" w:eastAsia="仿宋_GB2312" w:hAnsi="宋体" w:cs="宋体" w:hint="eastAsia"/>
                <w:color w:val="000000" w:themeColor="text1"/>
                <w:kern w:val="0"/>
                <w:szCs w:val="21"/>
              </w:rPr>
              <w:t>×5</w:t>
            </w:r>
          </w:p>
        </w:tc>
        <w:tc>
          <w:tcPr>
            <w:tcW w:w="2929" w:type="dxa"/>
            <w:gridSpan w:val="2"/>
            <w:shd w:val="clear" w:color="auto" w:fill="auto"/>
            <w:vAlign w:val="center"/>
          </w:tcPr>
          <w:p w14:paraId="673AB16E"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2E1D0EF7" w14:textId="77777777">
        <w:trPr>
          <w:gridAfter w:val="3"/>
          <w:wAfter w:w="5858" w:type="dxa"/>
          <w:trHeight w:val="1391"/>
        </w:trPr>
        <w:tc>
          <w:tcPr>
            <w:tcW w:w="706" w:type="dxa"/>
            <w:vMerge/>
            <w:shd w:val="clear" w:color="auto" w:fill="auto"/>
            <w:vAlign w:val="center"/>
          </w:tcPr>
          <w:p w14:paraId="44D96E9B"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6474F790" w14:textId="77777777" w:rsidR="00EF274B" w:rsidRDefault="00EF274B">
            <w:pPr>
              <w:rPr>
                <w:rFonts w:ascii="仿宋_GB2312" w:eastAsia="仿宋_GB2312"/>
                <w:color w:val="000000" w:themeColor="text1"/>
              </w:rPr>
            </w:pPr>
          </w:p>
        </w:tc>
        <w:tc>
          <w:tcPr>
            <w:tcW w:w="2867" w:type="dxa"/>
            <w:vMerge/>
            <w:shd w:val="clear" w:color="auto" w:fill="auto"/>
            <w:vAlign w:val="center"/>
          </w:tcPr>
          <w:p w14:paraId="764A458C" w14:textId="77777777" w:rsidR="00EF274B" w:rsidRDefault="00EF274B">
            <w:pPr>
              <w:rPr>
                <w:rFonts w:ascii="仿宋_GB2312" w:eastAsia="仿宋_GB2312"/>
                <w:color w:val="000000" w:themeColor="text1"/>
              </w:rPr>
            </w:pPr>
          </w:p>
        </w:tc>
        <w:tc>
          <w:tcPr>
            <w:tcW w:w="1103" w:type="dxa"/>
            <w:shd w:val="clear" w:color="auto" w:fill="auto"/>
            <w:vAlign w:val="center"/>
          </w:tcPr>
          <w:p w14:paraId="1A5AFDD4"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货值</w:t>
            </w:r>
            <w:r>
              <w:rPr>
                <w:rFonts w:ascii="仿宋_GB2312" w:eastAsia="仿宋_GB2312" w:hAnsi="宋体" w:cs="宋体"/>
                <w:color w:val="000000" w:themeColor="text1"/>
                <w:kern w:val="0"/>
                <w:szCs w:val="21"/>
              </w:rPr>
              <w:t>金额</w:t>
            </w:r>
          </w:p>
        </w:tc>
        <w:tc>
          <w:tcPr>
            <w:tcW w:w="990" w:type="dxa"/>
            <w:shd w:val="clear" w:color="auto" w:fill="auto"/>
            <w:vAlign w:val="center"/>
          </w:tcPr>
          <w:p w14:paraId="2FC86C22"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36E91E15"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2833DB48" w14:textId="77777777" w:rsidR="00EF274B" w:rsidRDefault="00EF274B">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68700FDA"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根据</w:t>
            </w:r>
            <w:r>
              <w:rPr>
                <w:rFonts w:ascii="仿宋_GB2312" w:eastAsia="仿宋_GB2312" w:hAnsi="宋体" w:cs="宋体"/>
                <w:color w:val="000000" w:themeColor="text1"/>
                <w:kern w:val="0"/>
                <w:szCs w:val="21"/>
              </w:rPr>
              <w:t>案件情况按照</w:t>
            </w:r>
            <w:r>
              <w:rPr>
                <w:rFonts w:ascii="仿宋_GB2312" w:eastAsia="仿宋_GB2312" w:hAnsi="宋体" w:cs="宋体" w:hint="eastAsia"/>
                <w:color w:val="000000" w:themeColor="text1"/>
                <w:kern w:val="0"/>
                <w:szCs w:val="21"/>
              </w:rPr>
              <w:t>货值</w:t>
            </w:r>
            <w:r>
              <w:rPr>
                <w:rFonts w:ascii="仿宋_GB2312" w:eastAsia="仿宋_GB2312" w:hAnsi="宋体" w:cs="宋体"/>
                <w:color w:val="000000" w:themeColor="text1"/>
                <w:kern w:val="0"/>
                <w:szCs w:val="21"/>
              </w:rPr>
              <w:t>金额的倍数执行</w:t>
            </w:r>
          </w:p>
        </w:tc>
      </w:tr>
      <w:tr w:rsidR="00EF274B" w14:paraId="4BD775B7" w14:textId="77777777">
        <w:trPr>
          <w:gridAfter w:val="3"/>
          <w:wAfter w:w="5858" w:type="dxa"/>
          <w:trHeight w:val="1391"/>
        </w:trPr>
        <w:tc>
          <w:tcPr>
            <w:tcW w:w="706" w:type="dxa"/>
            <w:vMerge w:val="restart"/>
            <w:shd w:val="clear" w:color="auto" w:fill="auto"/>
            <w:vAlign w:val="center"/>
          </w:tcPr>
          <w:p w14:paraId="2BD3DB5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vMerge w:val="restart"/>
            <w:shd w:val="clear" w:color="auto" w:fill="auto"/>
            <w:vAlign w:val="center"/>
          </w:tcPr>
          <w:p w14:paraId="7993837B" w14:textId="77777777" w:rsidR="00EF274B" w:rsidRDefault="00000000">
            <w:pPr>
              <w:rPr>
                <w:rFonts w:ascii="仿宋_GB2312" w:eastAsia="仿宋_GB2312"/>
                <w:color w:val="000000" w:themeColor="text1"/>
              </w:rPr>
            </w:pPr>
            <w:r>
              <w:rPr>
                <w:rFonts w:ascii="仿宋_GB2312" w:eastAsia="仿宋_GB2312" w:hint="eastAsia"/>
                <w:color w:val="000000" w:themeColor="text1"/>
              </w:rPr>
              <w:t>食品摊贩经营病死、毒死或者死因不明的禽、畜、兽、水产动物肉类或者生产经营其制品</w:t>
            </w:r>
          </w:p>
        </w:tc>
        <w:tc>
          <w:tcPr>
            <w:tcW w:w="2867" w:type="dxa"/>
            <w:vMerge w:val="restart"/>
            <w:shd w:val="clear" w:color="auto" w:fill="auto"/>
            <w:vAlign w:val="center"/>
          </w:tcPr>
          <w:p w14:paraId="2B27F9D3"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违反条款：第十三条第二项；</w:t>
            </w:r>
          </w:p>
          <w:p w14:paraId="37A7DC1C"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3" w:type="dxa"/>
            <w:shd w:val="clear" w:color="auto" w:fill="auto"/>
            <w:vAlign w:val="center"/>
          </w:tcPr>
          <w:p w14:paraId="3DB3EA7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100000（</w:t>
            </w:r>
            <w:r>
              <w:rPr>
                <w:rFonts w:ascii="仿宋_GB2312" w:eastAsia="仿宋_GB2312" w:hAnsi="宋体" w:cs="宋体"/>
                <w:color w:val="000000" w:themeColor="text1"/>
                <w:kern w:val="0"/>
                <w:szCs w:val="21"/>
              </w:rPr>
              <w:t>货值金额不足</w:t>
            </w:r>
            <w:r>
              <w:rPr>
                <w:rFonts w:ascii="仿宋_GB2312" w:eastAsia="仿宋_GB2312" w:hAnsi="宋体" w:cs="宋体" w:hint="eastAsia"/>
                <w:color w:val="000000" w:themeColor="text1"/>
                <w:kern w:val="0"/>
                <w:szCs w:val="21"/>
              </w:rPr>
              <w:t>1万元</w:t>
            </w:r>
            <w:r>
              <w:rPr>
                <w:rFonts w:ascii="仿宋_GB2312" w:eastAsia="仿宋_GB2312" w:hAnsi="宋体" w:cs="宋体"/>
                <w:color w:val="000000" w:themeColor="text1"/>
                <w:kern w:val="0"/>
                <w:szCs w:val="21"/>
              </w:rPr>
              <w:t>）</w:t>
            </w:r>
          </w:p>
        </w:tc>
        <w:tc>
          <w:tcPr>
            <w:tcW w:w="990" w:type="dxa"/>
            <w:shd w:val="clear" w:color="auto" w:fill="auto"/>
            <w:vAlign w:val="center"/>
          </w:tcPr>
          <w:p w14:paraId="3A36142C"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47B0A005"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5DF7B6F5"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w:t>
            </w:r>
            <w:r>
              <w:rPr>
                <w:rFonts w:ascii="仿宋_GB2312" w:eastAsia="仿宋_GB2312" w:hAnsi="宋体" w:cs="宋体"/>
                <w:color w:val="000000" w:themeColor="text1"/>
                <w:kern w:val="0"/>
                <w:szCs w:val="21"/>
              </w:rPr>
              <w:t>00000</w:t>
            </w:r>
            <w:r>
              <w:rPr>
                <w:rFonts w:ascii="仿宋_GB2312" w:eastAsia="仿宋_GB2312" w:hAnsi="宋体" w:cs="宋体" w:hint="eastAsia"/>
                <w:color w:val="000000" w:themeColor="text1"/>
                <w:kern w:val="0"/>
                <w:szCs w:val="21"/>
              </w:rPr>
              <w:t>+货值</w:t>
            </w:r>
            <w:r>
              <w:rPr>
                <w:rFonts w:ascii="仿宋_GB2312" w:eastAsia="仿宋_GB2312" w:hAnsi="宋体" w:cs="宋体"/>
                <w:color w:val="000000" w:themeColor="text1"/>
                <w:kern w:val="0"/>
                <w:szCs w:val="21"/>
              </w:rPr>
              <w:t>金额</w:t>
            </w:r>
            <w:r>
              <w:rPr>
                <w:rFonts w:ascii="仿宋_GB2312" w:eastAsia="仿宋_GB2312" w:hAnsi="宋体" w:cs="宋体" w:hint="eastAsia"/>
                <w:color w:val="000000" w:themeColor="text1"/>
                <w:kern w:val="0"/>
                <w:szCs w:val="21"/>
              </w:rPr>
              <w:t>×5</w:t>
            </w:r>
          </w:p>
        </w:tc>
        <w:tc>
          <w:tcPr>
            <w:tcW w:w="2929" w:type="dxa"/>
            <w:gridSpan w:val="2"/>
            <w:shd w:val="clear" w:color="auto" w:fill="auto"/>
            <w:vAlign w:val="center"/>
          </w:tcPr>
          <w:p w14:paraId="0332B85D"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76EC7078" w14:textId="77777777">
        <w:trPr>
          <w:gridAfter w:val="3"/>
          <w:wAfter w:w="5858" w:type="dxa"/>
          <w:trHeight w:val="1391"/>
        </w:trPr>
        <w:tc>
          <w:tcPr>
            <w:tcW w:w="706" w:type="dxa"/>
            <w:vMerge/>
            <w:shd w:val="clear" w:color="auto" w:fill="auto"/>
            <w:vAlign w:val="center"/>
          </w:tcPr>
          <w:p w14:paraId="23CBD496"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5DA74692" w14:textId="77777777" w:rsidR="00EF274B" w:rsidRDefault="00EF274B">
            <w:pPr>
              <w:rPr>
                <w:rFonts w:ascii="仿宋_GB2312" w:eastAsia="仿宋_GB2312"/>
                <w:color w:val="000000" w:themeColor="text1"/>
              </w:rPr>
            </w:pPr>
          </w:p>
        </w:tc>
        <w:tc>
          <w:tcPr>
            <w:tcW w:w="2867" w:type="dxa"/>
            <w:vMerge/>
            <w:shd w:val="clear" w:color="auto" w:fill="auto"/>
            <w:vAlign w:val="center"/>
          </w:tcPr>
          <w:p w14:paraId="754B4533" w14:textId="77777777" w:rsidR="00EF274B" w:rsidRDefault="00EF274B">
            <w:pPr>
              <w:rPr>
                <w:rFonts w:ascii="仿宋_GB2312" w:eastAsia="仿宋_GB2312"/>
                <w:color w:val="000000" w:themeColor="text1"/>
              </w:rPr>
            </w:pPr>
          </w:p>
        </w:tc>
        <w:tc>
          <w:tcPr>
            <w:tcW w:w="1103" w:type="dxa"/>
            <w:shd w:val="clear" w:color="auto" w:fill="auto"/>
            <w:vAlign w:val="center"/>
          </w:tcPr>
          <w:p w14:paraId="63AAA086"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货值</w:t>
            </w:r>
            <w:r>
              <w:rPr>
                <w:rFonts w:ascii="仿宋_GB2312" w:eastAsia="仿宋_GB2312" w:hAnsi="宋体" w:cs="宋体"/>
                <w:color w:val="000000" w:themeColor="text1"/>
                <w:kern w:val="0"/>
                <w:szCs w:val="21"/>
              </w:rPr>
              <w:t>金额</w:t>
            </w:r>
          </w:p>
        </w:tc>
        <w:tc>
          <w:tcPr>
            <w:tcW w:w="990" w:type="dxa"/>
            <w:shd w:val="clear" w:color="auto" w:fill="auto"/>
            <w:vAlign w:val="center"/>
          </w:tcPr>
          <w:p w14:paraId="23DD1D35"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74B63CA3"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0E4136DF" w14:textId="77777777" w:rsidR="00EF274B" w:rsidRDefault="00EF274B">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76E2D403"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根据</w:t>
            </w:r>
            <w:r>
              <w:rPr>
                <w:rFonts w:ascii="仿宋_GB2312" w:eastAsia="仿宋_GB2312" w:hAnsi="宋体" w:cs="宋体"/>
                <w:color w:val="000000" w:themeColor="text1"/>
                <w:kern w:val="0"/>
                <w:szCs w:val="21"/>
              </w:rPr>
              <w:t>案件情况按照</w:t>
            </w:r>
            <w:r>
              <w:rPr>
                <w:rFonts w:ascii="仿宋_GB2312" w:eastAsia="仿宋_GB2312" w:hAnsi="宋体" w:cs="宋体" w:hint="eastAsia"/>
                <w:color w:val="000000" w:themeColor="text1"/>
                <w:kern w:val="0"/>
                <w:szCs w:val="21"/>
              </w:rPr>
              <w:t>货值</w:t>
            </w:r>
            <w:r>
              <w:rPr>
                <w:rFonts w:ascii="仿宋_GB2312" w:eastAsia="仿宋_GB2312" w:hAnsi="宋体" w:cs="宋体"/>
                <w:color w:val="000000" w:themeColor="text1"/>
                <w:kern w:val="0"/>
                <w:szCs w:val="21"/>
              </w:rPr>
              <w:t>金额的倍数执行</w:t>
            </w:r>
          </w:p>
        </w:tc>
      </w:tr>
      <w:tr w:rsidR="00EF274B" w14:paraId="100D7F9F" w14:textId="77777777">
        <w:trPr>
          <w:gridAfter w:val="3"/>
          <w:wAfter w:w="5858" w:type="dxa"/>
          <w:trHeight w:val="1391"/>
        </w:trPr>
        <w:tc>
          <w:tcPr>
            <w:tcW w:w="706" w:type="dxa"/>
            <w:vMerge w:val="restart"/>
            <w:shd w:val="clear" w:color="auto" w:fill="auto"/>
            <w:vAlign w:val="center"/>
          </w:tcPr>
          <w:p w14:paraId="67A3B5A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vMerge w:val="restart"/>
            <w:shd w:val="clear" w:color="auto" w:fill="auto"/>
            <w:vAlign w:val="center"/>
          </w:tcPr>
          <w:p w14:paraId="0E7DF1CA" w14:textId="77777777" w:rsidR="00EF274B" w:rsidRDefault="00000000">
            <w:pPr>
              <w:rPr>
                <w:rFonts w:ascii="仿宋_GB2312" w:eastAsia="仿宋_GB2312"/>
                <w:color w:val="000000" w:themeColor="text1"/>
              </w:rPr>
            </w:pPr>
            <w:r>
              <w:rPr>
                <w:rFonts w:ascii="仿宋_GB2312" w:eastAsia="仿宋_GB2312" w:hint="eastAsia"/>
                <w:color w:val="000000" w:themeColor="text1"/>
              </w:rPr>
              <w:t>食品摊贩经营未按规定进行检疫或者检疫不合格的肉类（未</w:t>
            </w:r>
            <w:r>
              <w:rPr>
                <w:rFonts w:ascii="仿宋_GB2312" w:eastAsia="仿宋_GB2312" w:hint="eastAsia"/>
                <w:color w:val="000000" w:themeColor="text1"/>
              </w:rPr>
              <w:lastRenderedPageBreak/>
              <w:t>经检验或者检验不合格的肉类制品）</w:t>
            </w:r>
          </w:p>
        </w:tc>
        <w:tc>
          <w:tcPr>
            <w:tcW w:w="2867" w:type="dxa"/>
            <w:vMerge w:val="restart"/>
            <w:shd w:val="clear" w:color="auto" w:fill="auto"/>
            <w:vAlign w:val="center"/>
          </w:tcPr>
          <w:p w14:paraId="10B1857D" w14:textId="77777777" w:rsidR="00EF274B" w:rsidRDefault="00000000">
            <w:pPr>
              <w:rPr>
                <w:rFonts w:ascii="仿宋_GB2312" w:eastAsia="仿宋_GB2312"/>
                <w:color w:val="000000" w:themeColor="text1"/>
              </w:rPr>
            </w:pPr>
            <w:r>
              <w:rPr>
                <w:rFonts w:ascii="仿宋_GB2312" w:eastAsia="仿宋_GB2312" w:hint="eastAsia"/>
                <w:color w:val="000000" w:themeColor="text1"/>
              </w:rPr>
              <w:lastRenderedPageBreak/>
              <w:t>违反条款：第十三条第三项；</w:t>
            </w:r>
          </w:p>
          <w:p w14:paraId="055ABB3F"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处罚条款：第二十五条，没收违法所得和违法生产经营的食品，并可以没收用于违法生产经营的工具、设备、原料等</w:t>
            </w:r>
            <w:r>
              <w:rPr>
                <w:rFonts w:ascii="仿宋_GB2312" w:eastAsia="仿宋_GB2312" w:hint="eastAsia"/>
                <w:color w:val="000000" w:themeColor="text1"/>
              </w:rPr>
              <w:lastRenderedPageBreak/>
              <w:t>物品；违法生产经营的食品货值金额不足1万元的，并处10万元以上15万元以下罚款；货值金额1万元以上的，并处货值金额15倍以上30倍以下罚款。</w:t>
            </w:r>
          </w:p>
        </w:tc>
        <w:tc>
          <w:tcPr>
            <w:tcW w:w="1103" w:type="dxa"/>
            <w:shd w:val="clear" w:color="auto" w:fill="auto"/>
            <w:vAlign w:val="center"/>
          </w:tcPr>
          <w:p w14:paraId="04CE012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100000（</w:t>
            </w:r>
            <w:r>
              <w:rPr>
                <w:rFonts w:ascii="仿宋_GB2312" w:eastAsia="仿宋_GB2312" w:hAnsi="宋体" w:cs="宋体"/>
                <w:color w:val="000000" w:themeColor="text1"/>
                <w:kern w:val="0"/>
                <w:szCs w:val="21"/>
              </w:rPr>
              <w:t>货值金额不足</w:t>
            </w:r>
            <w:r>
              <w:rPr>
                <w:rFonts w:ascii="仿宋_GB2312" w:eastAsia="仿宋_GB2312" w:hAnsi="宋体" w:cs="宋体" w:hint="eastAsia"/>
                <w:color w:val="000000" w:themeColor="text1"/>
                <w:kern w:val="0"/>
                <w:szCs w:val="21"/>
              </w:rPr>
              <w:t>1万元</w:t>
            </w:r>
            <w:r>
              <w:rPr>
                <w:rFonts w:ascii="仿宋_GB2312" w:eastAsia="仿宋_GB2312" w:hAnsi="宋体" w:cs="宋体"/>
                <w:color w:val="000000" w:themeColor="text1"/>
                <w:kern w:val="0"/>
                <w:szCs w:val="21"/>
              </w:rPr>
              <w:t>）</w:t>
            </w:r>
          </w:p>
        </w:tc>
        <w:tc>
          <w:tcPr>
            <w:tcW w:w="990" w:type="dxa"/>
            <w:shd w:val="clear" w:color="auto" w:fill="auto"/>
            <w:vAlign w:val="center"/>
          </w:tcPr>
          <w:p w14:paraId="6E0F27E1"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5679E676"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1D8B234C"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w:t>
            </w:r>
            <w:r>
              <w:rPr>
                <w:rFonts w:ascii="仿宋_GB2312" w:eastAsia="仿宋_GB2312" w:hAnsi="宋体" w:cs="宋体"/>
                <w:color w:val="000000" w:themeColor="text1"/>
                <w:kern w:val="0"/>
                <w:szCs w:val="21"/>
              </w:rPr>
              <w:t>00000</w:t>
            </w:r>
            <w:r>
              <w:rPr>
                <w:rFonts w:ascii="仿宋_GB2312" w:eastAsia="仿宋_GB2312" w:hAnsi="宋体" w:cs="宋体" w:hint="eastAsia"/>
                <w:color w:val="000000" w:themeColor="text1"/>
                <w:kern w:val="0"/>
                <w:szCs w:val="21"/>
              </w:rPr>
              <w:t>+货值</w:t>
            </w:r>
            <w:r>
              <w:rPr>
                <w:rFonts w:ascii="仿宋_GB2312" w:eastAsia="仿宋_GB2312" w:hAnsi="宋体" w:cs="宋体"/>
                <w:color w:val="000000" w:themeColor="text1"/>
                <w:kern w:val="0"/>
                <w:szCs w:val="21"/>
              </w:rPr>
              <w:t>金额</w:t>
            </w:r>
            <w:r>
              <w:rPr>
                <w:rFonts w:ascii="仿宋_GB2312" w:eastAsia="仿宋_GB2312" w:hAnsi="宋体" w:cs="宋体" w:hint="eastAsia"/>
                <w:color w:val="000000" w:themeColor="text1"/>
                <w:kern w:val="0"/>
                <w:szCs w:val="21"/>
              </w:rPr>
              <w:t>×5</w:t>
            </w:r>
          </w:p>
        </w:tc>
        <w:tc>
          <w:tcPr>
            <w:tcW w:w="2929" w:type="dxa"/>
            <w:gridSpan w:val="2"/>
            <w:shd w:val="clear" w:color="auto" w:fill="auto"/>
            <w:vAlign w:val="center"/>
          </w:tcPr>
          <w:p w14:paraId="7DD5D9B2"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577A5D7B" w14:textId="77777777">
        <w:trPr>
          <w:gridAfter w:val="3"/>
          <w:wAfter w:w="5858" w:type="dxa"/>
          <w:trHeight w:val="1391"/>
        </w:trPr>
        <w:tc>
          <w:tcPr>
            <w:tcW w:w="706" w:type="dxa"/>
            <w:vMerge/>
            <w:shd w:val="clear" w:color="auto" w:fill="auto"/>
            <w:vAlign w:val="center"/>
          </w:tcPr>
          <w:p w14:paraId="70E5B746"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37B4E155" w14:textId="77777777" w:rsidR="00EF274B" w:rsidRDefault="00EF274B">
            <w:pPr>
              <w:rPr>
                <w:rFonts w:ascii="仿宋_GB2312" w:eastAsia="仿宋_GB2312"/>
                <w:color w:val="000000" w:themeColor="text1"/>
              </w:rPr>
            </w:pPr>
          </w:p>
        </w:tc>
        <w:tc>
          <w:tcPr>
            <w:tcW w:w="2867" w:type="dxa"/>
            <w:vMerge/>
            <w:shd w:val="clear" w:color="auto" w:fill="auto"/>
            <w:vAlign w:val="center"/>
          </w:tcPr>
          <w:p w14:paraId="313538BF" w14:textId="77777777" w:rsidR="00EF274B" w:rsidRDefault="00EF274B">
            <w:pPr>
              <w:rPr>
                <w:rFonts w:ascii="仿宋_GB2312" w:eastAsia="仿宋_GB2312"/>
                <w:color w:val="000000" w:themeColor="text1"/>
              </w:rPr>
            </w:pPr>
          </w:p>
        </w:tc>
        <w:tc>
          <w:tcPr>
            <w:tcW w:w="1103" w:type="dxa"/>
            <w:shd w:val="clear" w:color="auto" w:fill="auto"/>
            <w:vAlign w:val="center"/>
          </w:tcPr>
          <w:p w14:paraId="61CEBA1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货值</w:t>
            </w:r>
            <w:r>
              <w:rPr>
                <w:rFonts w:ascii="仿宋_GB2312" w:eastAsia="仿宋_GB2312" w:hAnsi="宋体" w:cs="宋体"/>
                <w:color w:val="000000" w:themeColor="text1"/>
                <w:kern w:val="0"/>
                <w:szCs w:val="21"/>
              </w:rPr>
              <w:t>金额</w:t>
            </w:r>
          </w:p>
        </w:tc>
        <w:tc>
          <w:tcPr>
            <w:tcW w:w="990" w:type="dxa"/>
            <w:shd w:val="clear" w:color="auto" w:fill="auto"/>
            <w:vAlign w:val="center"/>
          </w:tcPr>
          <w:p w14:paraId="52C537B4"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72F6D532"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025DD315" w14:textId="77777777" w:rsidR="00EF274B" w:rsidRDefault="00EF274B">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6477801A"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根据</w:t>
            </w:r>
            <w:r>
              <w:rPr>
                <w:rFonts w:ascii="仿宋_GB2312" w:eastAsia="仿宋_GB2312" w:hAnsi="宋体" w:cs="宋体"/>
                <w:color w:val="000000" w:themeColor="text1"/>
                <w:kern w:val="0"/>
                <w:szCs w:val="21"/>
              </w:rPr>
              <w:t>案件情况按照</w:t>
            </w:r>
            <w:r>
              <w:rPr>
                <w:rFonts w:ascii="仿宋_GB2312" w:eastAsia="仿宋_GB2312" w:hAnsi="宋体" w:cs="宋体" w:hint="eastAsia"/>
                <w:color w:val="000000" w:themeColor="text1"/>
                <w:kern w:val="0"/>
                <w:szCs w:val="21"/>
              </w:rPr>
              <w:t>货值</w:t>
            </w:r>
            <w:r>
              <w:rPr>
                <w:rFonts w:ascii="仿宋_GB2312" w:eastAsia="仿宋_GB2312" w:hAnsi="宋体" w:cs="宋体"/>
                <w:color w:val="000000" w:themeColor="text1"/>
                <w:kern w:val="0"/>
                <w:szCs w:val="21"/>
              </w:rPr>
              <w:t>金额的倍数执行</w:t>
            </w:r>
          </w:p>
        </w:tc>
      </w:tr>
      <w:tr w:rsidR="00EF274B" w14:paraId="409CDE34" w14:textId="77777777">
        <w:trPr>
          <w:gridAfter w:val="3"/>
          <w:wAfter w:w="5858" w:type="dxa"/>
          <w:trHeight w:val="1391"/>
        </w:trPr>
        <w:tc>
          <w:tcPr>
            <w:tcW w:w="706" w:type="dxa"/>
            <w:vMerge w:val="restart"/>
            <w:shd w:val="clear" w:color="auto" w:fill="auto"/>
            <w:vAlign w:val="center"/>
          </w:tcPr>
          <w:p w14:paraId="0C612814"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c>
          <w:tcPr>
            <w:tcW w:w="1441" w:type="dxa"/>
            <w:vMerge w:val="restart"/>
            <w:shd w:val="clear" w:color="auto" w:fill="auto"/>
            <w:vAlign w:val="center"/>
          </w:tcPr>
          <w:p w14:paraId="064B4C6E" w14:textId="77777777" w:rsidR="00EF274B" w:rsidRDefault="00000000">
            <w:pPr>
              <w:rPr>
                <w:rFonts w:ascii="仿宋_GB2312" w:eastAsia="仿宋_GB2312"/>
                <w:color w:val="000000" w:themeColor="text1"/>
              </w:rPr>
            </w:pPr>
            <w:r>
              <w:rPr>
                <w:rFonts w:ascii="仿宋_GB2312" w:eastAsia="仿宋_GB2312" w:hint="eastAsia"/>
                <w:color w:val="000000" w:themeColor="text1"/>
              </w:rPr>
              <w:t>食品摊贩生产经营国家为防病等特殊需要明令禁止生产经营的食品；</w:t>
            </w:r>
          </w:p>
        </w:tc>
        <w:tc>
          <w:tcPr>
            <w:tcW w:w="2867" w:type="dxa"/>
            <w:vMerge w:val="restart"/>
            <w:shd w:val="clear" w:color="auto" w:fill="auto"/>
            <w:vAlign w:val="center"/>
          </w:tcPr>
          <w:p w14:paraId="11BFBE2D"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违反条款：第十三条第四项；</w:t>
            </w:r>
          </w:p>
          <w:p w14:paraId="03EF9041"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3" w:type="dxa"/>
            <w:shd w:val="clear" w:color="auto" w:fill="auto"/>
            <w:vAlign w:val="center"/>
          </w:tcPr>
          <w:p w14:paraId="187DC12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100000（</w:t>
            </w:r>
            <w:r>
              <w:rPr>
                <w:rFonts w:ascii="仿宋_GB2312" w:eastAsia="仿宋_GB2312" w:hAnsi="宋体" w:cs="宋体"/>
                <w:color w:val="000000" w:themeColor="text1"/>
                <w:kern w:val="0"/>
                <w:szCs w:val="21"/>
              </w:rPr>
              <w:t>货值金额不足</w:t>
            </w:r>
            <w:r>
              <w:rPr>
                <w:rFonts w:ascii="仿宋_GB2312" w:eastAsia="仿宋_GB2312" w:hAnsi="宋体" w:cs="宋体" w:hint="eastAsia"/>
                <w:color w:val="000000" w:themeColor="text1"/>
                <w:kern w:val="0"/>
                <w:szCs w:val="21"/>
              </w:rPr>
              <w:t>1万元</w:t>
            </w:r>
            <w:r>
              <w:rPr>
                <w:rFonts w:ascii="仿宋_GB2312" w:eastAsia="仿宋_GB2312" w:hAnsi="宋体" w:cs="宋体"/>
                <w:color w:val="000000" w:themeColor="text1"/>
                <w:kern w:val="0"/>
                <w:szCs w:val="21"/>
              </w:rPr>
              <w:t>）</w:t>
            </w:r>
          </w:p>
        </w:tc>
        <w:tc>
          <w:tcPr>
            <w:tcW w:w="990" w:type="dxa"/>
            <w:shd w:val="clear" w:color="auto" w:fill="auto"/>
            <w:vAlign w:val="center"/>
          </w:tcPr>
          <w:p w14:paraId="2B6840E6"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598E8CD2"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4CBD4940"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w:t>
            </w:r>
            <w:r>
              <w:rPr>
                <w:rFonts w:ascii="仿宋_GB2312" w:eastAsia="仿宋_GB2312" w:hAnsi="宋体" w:cs="宋体"/>
                <w:color w:val="000000" w:themeColor="text1"/>
                <w:kern w:val="0"/>
                <w:szCs w:val="21"/>
              </w:rPr>
              <w:t>00000</w:t>
            </w:r>
            <w:r>
              <w:rPr>
                <w:rFonts w:ascii="仿宋_GB2312" w:eastAsia="仿宋_GB2312" w:hAnsi="宋体" w:cs="宋体" w:hint="eastAsia"/>
                <w:color w:val="000000" w:themeColor="text1"/>
                <w:kern w:val="0"/>
                <w:szCs w:val="21"/>
              </w:rPr>
              <w:t>+货值</w:t>
            </w:r>
            <w:r>
              <w:rPr>
                <w:rFonts w:ascii="仿宋_GB2312" w:eastAsia="仿宋_GB2312" w:hAnsi="宋体" w:cs="宋体"/>
                <w:color w:val="000000" w:themeColor="text1"/>
                <w:kern w:val="0"/>
                <w:szCs w:val="21"/>
              </w:rPr>
              <w:t>金额</w:t>
            </w:r>
            <w:r>
              <w:rPr>
                <w:rFonts w:ascii="仿宋_GB2312" w:eastAsia="仿宋_GB2312" w:hAnsi="宋体" w:cs="宋体" w:hint="eastAsia"/>
                <w:color w:val="000000" w:themeColor="text1"/>
                <w:kern w:val="0"/>
                <w:szCs w:val="21"/>
              </w:rPr>
              <w:t>×5</w:t>
            </w:r>
          </w:p>
        </w:tc>
        <w:tc>
          <w:tcPr>
            <w:tcW w:w="2929" w:type="dxa"/>
            <w:gridSpan w:val="2"/>
            <w:shd w:val="clear" w:color="auto" w:fill="auto"/>
            <w:vAlign w:val="center"/>
          </w:tcPr>
          <w:p w14:paraId="14B00AD9"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5F3F3557" w14:textId="77777777">
        <w:trPr>
          <w:gridAfter w:val="3"/>
          <w:wAfter w:w="5858" w:type="dxa"/>
          <w:trHeight w:val="1391"/>
        </w:trPr>
        <w:tc>
          <w:tcPr>
            <w:tcW w:w="706" w:type="dxa"/>
            <w:vMerge/>
            <w:shd w:val="clear" w:color="auto" w:fill="auto"/>
            <w:vAlign w:val="center"/>
          </w:tcPr>
          <w:p w14:paraId="5D0553A5"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3066CA38" w14:textId="77777777" w:rsidR="00EF274B" w:rsidRDefault="00EF274B">
            <w:pPr>
              <w:rPr>
                <w:rFonts w:ascii="仿宋_GB2312" w:eastAsia="仿宋_GB2312"/>
                <w:color w:val="000000" w:themeColor="text1"/>
              </w:rPr>
            </w:pPr>
          </w:p>
        </w:tc>
        <w:tc>
          <w:tcPr>
            <w:tcW w:w="2867" w:type="dxa"/>
            <w:vMerge/>
            <w:shd w:val="clear" w:color="auto" w:fill="auto"/>
            <w:vAlign w:val="center"/>
          </w:tcPr>
          <w:p w14:paraId="726881AF" w14:textId="77777777" w:rsidR="00EF274B" w:rsidRDefault="00EF274B">
            <w:pPr>
              <w:rPr>
                <w:rFonts w:ascii="仿宋_GB2312" w:eastAsia="仿宋_GB2312"/>
                <w:color w:val="000000" w:themeColor="text1"/>
              </w:rPr>
            </w:pPr>
          </w:p>
        </w:tc>
        <w:tc>
          <w:tcPr>
            <w:tcW w:w="1103" w:type="dxa"/>
            <w:shd w:val="clear" w:color="auto" w:fill="auto"/>
            <w:vAlign w:val="center"/>
          </w:tcPr>
          <w:p w14:paraId="2E44116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货值</w:t>
            </w:r>
            <w:r>
              <w:rPr>
                <w:rFonts w:ascii="仿宋_GB2312" w:eastAsia="仿宋_GB2312" w:hAnsi="宋体" w:cs="宋体"/>
                <w:color w:val="000000" w:themeColor="text1"/>
                <w:kern w:val="0"/>
                <w:szCs w:val="21"/>
              </w:rPr>
              <w:t>金额</w:t>
            </w:r>
          </w:p>
        </w:tc>
        <w:tc>
          <w:tcPr>
            <w:tcW w:w="990" w:type="dxa"/>
            <w:shd w:val="clear" w:color="auto" w:fill="auto"/>
            <w:vAlign w:val="center"/>
          </w:tcPr>
          <w:p w14:paraId="045BAB5B"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4BC971DD"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0A2200C8" w14:textId="77777777" w:rsidR="00EF274B" w:rsidRDefault="00EF274B">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5584B5CC"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根据</w:t>
            </w:r>
            <w:r>
              <w:rPr>
                <w:rFonts w:ascii="仿宋_GB2312" w:eastAsia="仿宋_GB2312" w:hAnsi="宋体" w:cs="宋体"/>
                <w:color w:val="000000" w:themeColor="text1"/>
                <w:kern w:val="0"/>
                <w:szCs w:val="21"/>
              </w:rPr>
              <w:t>案件情况按照</w:t>
            </w:r>
            <w:r>
              <w:rPr>
                <w:rFonts w:ascii="仿宋_GB2312" w:eastAsia="仿宋_GB2312" w:hAnsi="宋体" w:cs="宋体" w:hint="eastAsia"/>
                <w:color w:val="000000" w:themeColor="text1"/>
                <w:kern w:val="0"/>
                <w:szCs w:val="21"/>
              </w:rPr>
              <w:t>货值</w:t>
            </w:r>
            <w:r>
              <w:rPr>
                <w:rFonts w:ascii="仿宋_GB2312" w:eastAsia="仿宋_GB2312" w:hAnsi="宋体" w:cs="宋体"/>
                <w:color w:val="000000" w:themeColor="text1"/>
                <w:kern w:val="0"/>
                <w:szCs w:val="21"/>
              </w:rPr>
              <w:t>金额的倍数执行</w:t>
            </w:r>
          </w:p>
        </w:tc>
      </w:tr>
      <w:tr w:rsidR="00EF274B" w14:paraId="395C9719" w14:textId="77777777">
        <w:trPr>
          <w:gridAfter w:val="3"/>
          <w:wAfter w:w="5858" w:type="dxa"/>
          <w:trHeight w:val="1391"/>
        </w:trPr>
        <w:tc>
          <w:tcPr>
            <w:tcW w:w="706" w:type="dxa"/>
            <w:vMerge w:val="restart"/>
            <w:shd w:val="clear" w:color="auto" w:fill="auto"/>
            <w:vAlign w:val="center"/>
          </w:tcPr>
          <w:p w14:paraId="16EE297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7</w:t>
            </w:r>
          </w:p>
        </w:tc>
        <w:tc>
          <w:tcPr>
            <w:tcW w:w="1441" w:type="dxa"/>
            <w:vMerge w:val="restart"/>
            <w:shd w:val="clear" w:color="auto" w:fill="auto"/>
            <w:vAlign w:val="center"/>
          </w:tcPr>
          <w:p w14:paraId="49B9926C" w14:textId="77777777" w:rsidR="00EF274B" w:rsidRDefault="00000000">
            <w:pPr>
              <w:rPr>
                <w:rFonts w:ascii="仿宋_GB2312" w:eastAsia="仿宋_GB2312"/>
                <w:color w:val="000000" w:themeColor="text1"/>
              </w:rPr>
            </w:pPr>
            <w:r>
              <w:rPr>
                <w:rFonts w:ascii="仿宋_GB2312" w:eastAsia="仿宋_GB2312" w:hint="eastAsia"/>
                <w:color w:val="000000" w:themeColor="text1"/>
              </w:rPr>
              <w:t>食品摊贩违反国家规定在食品中添加药品</w:t>
            </w:r>
          </w:p>
        </w:tc>
        <w:tc>
          <w:tcPr>
            <w:tcW w:w="2867" w:type="dxa"/>
            <w:vMerge w:val="restart"/>
            <w:shd w:val="clear" w:color="auto" w:fill="auto"/>
            <w:vAlign w:val="center"/>
          </w:tcPr>
          <w:p w14:paraId="6F330B0E"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违反条款：第十三条第五项；</w:t>
            </w:r>
          </w:p>
          <w:p w14:paraId="143BFF6A"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3" w:type="dxa"/>
            <w:shd w:val="clear" w:color="auto" w:fill="auto"/>
            <w:vAlign w:val="center"/>
          </w:tcPr>
          <w:p w14:paraId="5CC24B9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100000（</w:t>
            </w:r>
            <w:r>
              <w:rPr>
                <w:rFonts w:ascii="仿宋_GB2312" w:eastAsia="仿宋_GB2312" w:hAnsi="宋体" w:cs="宋体"/>
                <w:color w:val="000000" w:themeColor="text1"/>
                <w:kern w:val="0"/>
                <w:szCs w:val="21"/>
              </w:rPr>
              <w:t>货值金额不足</w:t>
            </w:r>
            <w:r>
              <w:rPr>
                <w:rFonts w:ascii="仿宋_GB2312" w:eastAsia="仿宋_GB2312" w:hAnsi="宋体" w:cs="宋体" w:hint="eastAsia"/>
                <w:color w:val="000000" w:themeColor="text1"/>
                <w:kern w:val="0"/>
                <w:szCs w:val="21"/>
              </w:rPr>
              <w:t>1万元</w:t>
            </w:r>
            <w:r>
              <w:rPr>
                <w:rFonts w:ascii="仿宋_GB2312" w:eastAsia="仿宋_GB2312" w:hAnsi="宋体" w:cs="宋体"/>
                <w:color w:val="000000" w:themeColor="text1"/>
                <w:kern w:val="0"/>
                <w:szCs w:val="21"/>
              </w:rPr>
              <w:t>）</w:t>
            </w:r>
          </w:p>
        </w:tc>
        <w:tc>
          <w:tcPr>
            <w:tcW w:w="990" w:type="dxa"/>
            <w:shd w:val="clear" w:color="auto" w:fill="auto"/>
            <w:vAlign w:val="center"/>
          </w:tcPr>
          <w:p w14:paraId="24D9CD26"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529FEB9E"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5C1EEACF"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w:t>
            </w:r>
            <w:r>
              <w:rPr>
                <w:rFonts w:ascii="仿宋_GB2312" w:eastAsia="仿宋_GB2312" w:hAnsi="宋体" w:cs="宋体"/>
                <w:color w:val="000000" w:themeColor="text1"/>
                <w:kern w:val="0"/>
                <w:szCs w:val="21"/>
              </w:rPr>
              <w:t>00000</w:t>
            </w:r>
            <w:r>
              <w:rPr>
                <w:rFonts w:ascii="仿宋_GB2312" w:eastAsia="仿宋_GB2312" w:hAnsi="宋体" w:cs="宋体" w:hint="eastAsia"/>
                <w:color w:val="000000" w:themeColor="text1"/>
                <w:kern w:val="0"/>
                <w:szCs w:val="21"/>
              </w:rPr>
              <w:t>+货值</w:t>
            </w:r>
            <w:r>
              <w:rPr>
                <w:rFonts w:ascii="仿宋_GB2312" w:eastAsia="仿宋_GB2312" w:hAnsi="宋体" w:cs="宋体"/>
                <w:color w:val="000000" w:themeColor="text1"/>
                <w:kern w:val="0"/>
                <w:szCs w:val="21"/>
              </w:rPr>
              <w:t>金额</w:t>
            </w:r>
            <w:r>
              <w:rPr>
                <w:rFonts w:ascii="仿宋_GB2312" w:eastAsia="仿宋_GB2312" w:hAnsi="宋体" w:cs="宋体" w:hint="eastAsia"/>
                <w:color w:val="000000" w:themeColor="text1"/>
                <w:kern w:val="0"/>
                <w:szCs w:val="21"/>
              </w:rPr>
              <w:t>×5</w:t>
            </w:r>
          </w:p>
        </w:tc>
        <w:tc>
          <w:tcPr>
            <w:tcW w:w="2929" w:type="dxa"/>
            <w:gridSpan w:val="2"/>
            <w:shd w:val="clear" w:color="auto" w:fill="auto"/>
            <w:vAlign w:val="center"/>
          </w:tcPr>
          <w:p w14:paraId="2922DBF2"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7A40B46C" w14:textId="77777777">
        <w:trPr>
          <w:gridAfter w:val="3"/>
          <w:wAfter w:w="5858" w:type="dxa"/>
          <w:trHeight w:val="1391"/>
        </w:trPr>
        <w:tc>
          <w:tcPr>
            <w:tcW w:w="706" w:type="dxa"/>
            <w:vMerge/>
            <w:shd w:val="clear" w:color="auto" w:fill="auto"/>
            <w:vAlign w:val="center"/>
          </w:tcPr>
          <w:p w14:paraId="301D7F29"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14:paraId="76A42301" w14:textId="77777777" w:rsidR="00EF274B" w:rsidRDefault="00EF274B">
            <w:pPr>
              <w:rPr>
                <w:rFonts w:ascii="仿宋_GB2312" w:eastAsia="仿宋_GB2312"/>
                <w:color w:val="000000" w:themeColor="text1"/>
              </w:rPr>
            </w:pPr>
          </w:p>
        </w:tc>
        <w:tc>
          <w:tcPr>
            <w:tcW w:w="2867" w:type="dxa"/>
            <w:vMerge/>
            <w:shd w:val="clear" w:color="auto" w:fill="auto"/>
            <w:vAlign w:val="center"/>
          </w:tcPr>
          <w:p w14:paraId="11DFD8C6" w14:textId="77777777" w:rsidR="00EF274B" w:rsidRDefault="00EF274B">
            <w:pPr>
              <w:rPr>
                <w:rFonts w:ascii="仿宋_GB2312" w:eastAsia="仿宋_GB2312"/>
                <w:color w:val="000000" w:themeColor="text1"/>
              </w:rPr>
            </w:pPr>
          </w:p>
        </w:tc>
        <w:tc>
          <w:tcPr>
            <w:tcW w:w="1103" w:type="dxa"/>
            <w:shd w:val="clear" w:color="auto" w:fill="auto"/>
            <w:vAlign w:val="center"/>
          </w:tcPr>
          <w:p w14:paraId="538BDDB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货值</w:t>
            </w:r>
            <w:r>
              <w:rPr>
                <w:rFonts w:ascii="仿宋_GB2312" w:eastAsia="仿宋_GB2312" w:hAnsi="宋体" w:cs="宋体"/>
                <w:color w:val="000000" w:themeColor="text1"/>
                <w:kern w:val="0"/>
                <w:szCs w:val="21"/>
              </w:rPr>
              <w:t>金额</w:t>
            </w:r>
          </w:p>
        </w:tc>
        <w:tc>
          <w:tcPr>
            <w:tcW w:w="990" w:type="dxa"/>
            <w:shd w:val="clear" w:color="auto" w:fill="auto"/>
            <w:vAlign w:val="center"/>
          </w:tcPr>
          <w:p w14:paraId="37C4F797"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1A5B3459"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37F401AA" w14:textId="77777777" w:rsidR="00EF274B" w:rsidRDefault="00EF274B">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26F0AD9A"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根据</w:t>
            </w:r>
            <w:r>
              <w:rPr>
                <w:rFonts w:ascii="仿宋_GB2312" w:eastAsia="仿宋_GB2312" w:hAnsi="宋体" w:cs="宋体"/>
                <w:color w:val="000000" w:themeColor="text1"/>
                <w:kern w:val="0"/>
                <w:szCs w:val="21"/>
              </w:rPr>
              <w:t>案件情况按照</w:t>
            </w:r>
            <w:r>
              <w:rPr>
                <w:rFonts w:ascii="仿宋_GB2312" w:eastAsia="仿宋_GB2312" w:hAnsi="宋体" w:cs="宋体" w:hint="eastAsia"/>
                <w:color w:val="000000" w:themeColor="text1"/>
                <w:kern w:val="0"/>
                <w:szCs w:val="21"/>
              </w:rPr>
              <w:t>货值</w:t>
            </w:r>
            <w:r>
              <w:rPr>
                <w:rFonts w:ascii="仿宋_GB2312" w:eastAsia="仿宋_GB2312" w:hAnsi="宋体" w:cs="宋体"/>
                <w:color w:val="000000" w:themeColor="text1"/>
                <w:kern w:val="0"/>
                <w:szCs w:val="21"/>
              </w:rPr>
              <w:t>金额的倍数执行</w:t>
            </w:r>
          </w:p>
        </w:tc>
      </w:tr>
      <w:tr w:rsidR="00EF274B" w14:paraId="05BBA2C7" w14:textId="77777777">
        <w:trPr>
          <w:gridAfter w:val="3"/>
          <w:wAfter w:w="5858" w:type="dxa"/>
          <w:trHeight w:val="1391"/>
        </w:trPr>
        <w:tc>
          <w:tcPr>
            <w:tcW w:w="706" w:type="dxa"/>
            <w:shd w:val="clear" w:color="auto" w:fill="auto"/>
            <w:vAlign w:val="center"/>
          </w:tcPr>
          <w:p w14:paraId="1F569E61"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8</w:t>
            </w:r>
          </w:p>
        </w:tc>
        <w:tc>
          <w:tcPr>
            <w:tcW w:w="1441" w:type="dxa"/>
            <w:shd w:val="clear" w:color="auto" w:fill="auto"/>
            <w:vAlign w:val="center"/>
          </w:tcPr>
          <w:p w14:paraId="5906AE8D" w14:textId="77777777" w:rsidR="00EF274B" w:rsidRDefault="00000000">
            <w:pPr>
              <w:rPr>
                <w:rFonts w:ascii="仿宋_GB2312" w:eastAsia="仿宋_GB2312"/>
                <w:color w:val="000000" w:themeColor="text1"/>
              </w:rPr>
            </w:pPr>
            <w:r>
              <w:rPr>
                <w:rFonts w:ascii="仿宋_GB2312" w:eastAsia="仿宋_GB2312" w:hint="eastAsia"/>
                <w:color w:val="000000" w:themeColor="text1"/>
              </w:rPr>
              <w:t>食品摊贩生产制作致病性微生物，农药残留、兽药残留、生物毒素、重金属等污染物质以及其它危害人体健康的物质含量超过食品安全标准限量的食品</w:t>
            </w:r>
          </w:p>
        </w:tc>
        <w:tc>
          <w:tcPr>
            <w:tcW w:w="2867" w:type="dxa"/>
            <w:shd w:val="clear" w:color="auto" w:fill="auto"/>
            <w:vAlign w:val="center"/>
          </w:tcPr>
          <w:p w14:paraId="706343B7"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违反条款：第十三条第六项；</w:t>
            </w:r>
          </w:p>
          <w:p w14:paraId="2B29C449"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处罚条款：第二十六条，尚不构成犯罪的，没收违法所得和违法生产经营的食品，并可以没收用于违法生产经营的工具、设备、原料等物品；对食品摊贩并处5000元以上1万元以下罚款。</w:t>
            </w:r>
          </w:p>
        </w:tc>
        <w:tc>
          <w:tcPr>
            <w:tcW w:w="1103" w:type="dxa"/>
            <w:shd w:val="clear" w:color="auto" w:fill="auto"/>
            <w:vAlign w:val="center"/>
          </w:tcPr>
          <w:p w14:paraId="7C5BE148"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990" w:type="dxa"/>
            <w:shd w:val="clear" w:color="auto" w:fill="auto"/>
            <w:vAlign w:val="center"/>
          </w:tcPr>
          <w:p w14:paraId="6BDE9345"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54C4B1AE"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18E1448B" w14:textId="77777777" w:rsidR="00EF274B" w:rsidRDefault="00EF274B">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150F444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根据</w:t>
            </w:r>
            <w:r>
              <w:rPr>
                <w:rFonts w:ascii="仿宋_GB2312" w:eastAsia="仿宋_GB2312" w:hAnsi="宋体" w:cs="宋体"/>
                <w:color w:val="000000" w:themeColor="text1"/>
                <w:kern w:val="0"/>
                <w:szCs w:val="21"/>
              </w:rPr>
              <w:t>案件情况执行</w:t>
            </w:r>
          </w:p>
        </w:tc>
      </w:tr>
      <w:tr w:rsidR="00EF274B" w14:paraId="65966B8E" w14:textId="77777777">
        <w:trPr>
          <w:gridAfter w:val="3"/>
          <w:wAfter w:w="5858" w:type="dxa"/>
          <w:trHeight w:val="1391"/>
        </w:trPr>
        <w:tc>
          <w:tcPr>
            <w:tcW w:w="706" w:type="dxa"/>
            <w:shd w:val="clear" w:color="auto" w:fill="auto"/>
            <w:vAlign w:val="center"/>
          </w:tcPr>
          <w:p w14:paraId="0A60623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9</w:t>
            </w:r>
          </w:p>
        </w:tc>
        <w:tc>
          <w:tcPr>
            <w:tcW w:w="1441" w:type="dxa"/>
            <w:shd w:val="clear" w:color="auto" w:fill="auto"/>
            <w:vAlign w:val="center"/>
          </w:tcPr>
          <w:p w14:paraId="2EA5B5F9" w14:textId="77777777" w:rsidR="00EF274B" w:rsidRDefault="00000000">
            <w:pPr>
              <w:rPr>
                <w:rFonts w:ascii="仿宋_GB2312" w:eastAsia="仿宋_GB2312"/>
                <w:color w:val="000000" w:themeColor="text1"/>
              </w:rPr>
            </w:pPr>
            <w:r>
              <w:rPr>
                <w:rFonts w:ascii="仿宋_GB2312" w:eastAsia="仿宋_GB2312" w:hint="eastAsia"/>
                <w:color w:val="000000" w:themeColor="text1"/>
              </w:rPr>
              <w:t>食品摊贩超范围、超限量使用食品添加剂生产制作食品（用超过保质期的食品原料、食品添加剂生产制作食品）</w:t>
            </w:r>
          </w:p>
        </w:tc>
        <w:tc>
          <w:tcPr>
            <w:tcW w:w="2867" w:type="dxa"/>
            <w:shd w:val="clear" w:color="auto" w:fill="auto"/>
            <w:vAlign w:val="center"/>
          </w:tcPr>
          <w:p w14:paraId="2642D5F2"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违反条款：第十三条第七项；</w:t>
            </w:r>
          </w:p>
          <w:p w14:paraId="6D165923"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处罚条款：第二十六条，尚不构成犯罪的，没收违法所得和违法生产经营的食品，并可以没收用于违法生产经营的工具、设备、原料等物品；对食品摊贩并处5000元以上1万元以下罚款。</w:t>
            </w:r>
          </w:p>
        </w:tc>
        <w:tc>
          <w:tcPr>
            <w:tcW w:w="1103" w:type="dxa"/>
            <w:shd w:val="clear" w:color="auto" w:fill="auto"/>
            <w:vAlign w:val="center"/>
          </w:tcPr>
          <w:p w14:paraId="0D6684B6"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990" w:type="dxa"/>
            <w:shd w:val="clear" w:color="auto" w:fill="auto"/>
            <w:vAlign w:val="center"/>
          </w:tcPr>
          <w:p w14:paraId="30FDEA4C"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18123795"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0DEB1E08" w14:textId="77777777" w:rsidR="00EF274B" w:rsidRDefault="00EF274B">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0FEBD6A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根据</w:t>
            </w:r>
            <w:r>
              <w:rPr>
                <w:rFonts w:ascii="仿宋_GB2312" w:eastAsia="仿宋_GB2312" w:hAnsi="宋体" w:cs="宋体"/>
                <w:color w:val="000000" w:themeColor="text1"/>
                <w:kern w:val="0"/>
                <w:szCs w:val="21"/>
              </w:rPr>
              <w:t>案件情况执行</w:t>
            </w:r>
          </w:p>
        </w:tc>
      </w:tr>
      <w:tr w:rsidR="00EF274B" w14:paraId="27F0952F" w14:textId="77777777">
        <w:trPr>
          <w:gridAfter w:val="3"/>
          <w:wAfter w:w="5858" w:type="dxa"/>
          <w:trHeight w:val="1391"/>
        </w:trPr>
        <w:tc>
          <w:tcPr>
            <w:tcW w:w="706" w:type="dxa"/>
            <w:shd w:val="clear" w:color="auto" w:fill="auto"/>
            <w:vAlign w:val="center"/>
          </w:tcPr>
          <w:p w14:paraId="56A90AD7"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w:t>
            </w:r>
          </w:p>
        </w:tc>
        <w:tc>
          <w:tcPr>
            <w:tcW w:w="1441" w:type="dxa"/>
            <w:shd w:val="clear" w:color="auto" w:fill="auto"/>
            <w:vAlign w:val="center"/>
          </w:tcPr>
          <w:p w14:paraId="2E11B54B" w14:textId="77777777" w:rsidR="00EF274B" w:rsidRDefault="00000000">
            <w:pPr>
              <w:rPr>
                <w:rFonts w:ascii="仿宋_GB2312" w:eastAsia="仿宋_GB2312"/>
                <w:color w:val="000000" w:themeColor="text1"/>
              </w:rPr>
            </w:pPr>
            <w:r>
              <w:rPr>
                <w:rFonts w:ascii="仿宋_GB2312" w:eastAsia="仿宋_GB2312" w:hint="eastAsia"/>
                <w:color w:val="000000" w:themeColor="text1"/>
              </w:rPr>
              <w:t>食品摊贩生产经营腐败变质、油脂酸败、霉变生虫、污秽不洁、混有异物、掺假掺杂或者感官性</w:t>
            </w:r>
            <w:r>
              <w:rPr>
                <w:rFonts w:ascii="仿宋_GB2312" w:eastAsia="仿宋_GB2312" w:hint="eastAsia"/>
                <w:color w:val="000000" w:themeColor="text1"/>
              </w:rPr>
              <w:lastRenderedPageBreak/>
              <w:t>状异常的食品</w:t>
            </w:r>
          </w:p>
        </w:tc>
        <w:tc>
          <w:tcPr>
            <w:tcW w:w="2867" w:type="dxa"/>
            <w:shd w:val="clear" w:color="auto" w:fill="auto"/>
            <w:vAlign w:val="center"/>
          </w:tcPr>
          <w:p w14:paraId="7864DA41" w14:textId="77777777" w:rsidR="00EF274B" w:rsidRDefault="00000000">
            <w:pPr>
              <w:rPr>
                <w:rFonts w:ascii="仿宋_GB2312" w:eastAsia="仿宋_GB2312"/>
                <w:color w:val="000000" w:themeColor="text1"/>
              </w:rPr>
            </w:pPr>
            <w:r>
              <w:rPr>
                <w:rFonts w:ascii="仿宋_GB2312" w:eastAsia="仿宋_GB2312" w:hint="eastAsia"/>
                <w:color w:val="000000" w:themeColor="text1"/>
              </w:rPr>
              <w:lastRenderedPageBreak/>
              <w:t>违反条款：第十三条第八项；</w:t>
            </w:r>
          </w:p>
          <w:p w14:paraId="5015F1EA"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处罚条款：第二十六条，尚不构成犯罪的，没收违法所得和违法生产经营的食品，并可以没收用于违法生产经营的工具、设备、原料等物品；对食品摊贩并处5000元以上1万元以下罚款。</w:t>
            </w:r>
          </w:p>
        </w:tc>
        <w:tc>
          <w:tcPr>
            <w:tcW w:w="1103" w:type="dxa"/>
            <w:shd w:val="clear" w:color="auto" w:fill="auto"/>
            <w:vAlign w:val="center"/>
          </w:tcPr>
          <w:p w14:paraId="74EE730C"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990" w:type="dxa"/>
            <w:shd w:val="clear" w:color="auto" w:fill="auto"/>
            <w:vAlign w:val="center"/>
          </w:tcPr>
          <w:p w14:paraId="7AC099C7"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49D86266"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0D43CDAE" w14:textId="77777777" w:rsidR="00EF274B" w:rsidRDefault="00EF274B">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7D3651E4"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根据</w:t>
            </w:r>
            <w:r>
              <w:rPr>
                <w:rFonts w:ascii="仿宋_GB2312" w:eastAsia="仿宋_GB2312" w:hAnsi="宋体" w:cs="宋体"/>
                <w:color w:val="000000" w:themeColor="text1"/>
                <w:kern w:val="0"/>
                <w:szCs w:val="21"/>
              </w:rPr>
              <w:t>案件情况执行</w:t>
            </w:r>
          </w:p>
        </w:tc>
      </w:tr>
      <w:tr w:rsidR="00EF274B" w14:paraId="5BE4553E" w14:textId="77777777">
        <w:trPr>
          <w:gridAfter w:val="3"/>
          <w:wAfter w:w="5858" w:type="dxa"/>
          <w:trHeight w:val="1391"/>
        </w:trPr>
        <w:tc>
          <w:tcPr>
            <w:tcW w:w="706" w:type="dxa"/>
            <w:shd w:val="clear" w:color="auto" w:fill="auto"/>
            <w:vAlign w:val="center"/>
          </w:tcPr>
          <w:p w14:paraId="53980191"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11</w:t>
            </w:r>
          </w:p>
        </w:tc>
        <w:tc>
          <w:tcPr>
            <w:tcW w:w="1441" w:type="dxa"/>
            <w:shd w:val="clear" w:color="auto" w:fill="auto"/>
            <w:vAlign w:val="center"/>
          </w:tcPr>
          <w:p w14:paraId="0980FB2F" w14:textId="77777777" w:rsidR="00EF274B" w:rsidRDefault="00000000">
            <w:pPr>
              <w:rPr>
                <w:rFonts w:ascii="仿宋_GB2312" w:eastAsia="仿宋_GB2312"/>
                <w:color w:val="000000" w:themeColor="text1"/>
              </w:rPr>
            </w:pPr>
            <w:r>
              <w:rPr>
                <w:rFonts w:ascii="仿宋_GB2312" w:eastAsia="仿宋_GB2312" w:hint="eastAsia"/>
                <w:color w:val="000000" w:themeColor="text1"/>
              </w:rPr>
              <w:t>食品摊贩标注虚假生产日期、保质期（销售超过保质期的食品）</w:t>
            </w:r>
          </w:p>
        </w:tc>
        <w:tc>
          <w:tcPr>
            <w:tcW w:w="2867" w:type="dxa"/>
            <w:shd w:val="clear" w:color="auto" w:fill="auto"/>
            <w:vAlign w:val="center"/>
          </w:tcPr>
          <w:p w14:paraId="3430F5F1"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违反条款：第十三条第九项；</w:t>
            </w:r>
          </w:p>
          <w:p w14:paraId="5557FD69"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处罚条款：第二十六条，尚不构成犯罪的，没收违法所得和违法生产经营的食品，并可以没收用于违法生产经营的工具、设备、原料等物品；对食品摊贩并处5000元以上1万元以下罚款。</w:t>
            </w:r>
          </w:p>
        </w:tc>
        <w:tc>
          <w:tcPr>
            <w:tcW w:w="1103" w:type="dxa"/>
            <w:shd w:val="clear" w:color="auto" w:fill="auto"/>
            <w:vAlign w:val="center"/>
          </w:tcPr>
          <w:p w14:paraId="2BA17D56"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990" w:type="dxa"/>
            <w:shd w:val="clear" w:color="auto" w:fill="auto"/>
            <w:vAlign w:val="center"/>
          </w:tcPr>
          <w:p w14:paraId="6D521E10"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02583325"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0CAEB224" w14:textId="77777777" w:rsidR="00EF274B" w:rsidRDefault="00EF274B">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24F4BC3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根据</w:t>
            </w:r>
            <w:r>
              <w:rPr>
                <w:rFonts w:ascii="仿宋_GB2312" w:eastAsia="仿宋_GB2312" w:hAnsi="宋体" w:cs="宋体"/>
                <w:color w:val="000000" w:themeColor="text1"/>
                <w:kern w:val="0"/>
                <w:szCs w:val="21"/>
              </w:rPr>
              <w:t>案件情况执行</w:t>
            </w:r>
          </w:p>
        </w:tc>
      </w:tr>
      <w:tr w:rsidR="00EF274B" w14:paraId="6E8E1E37" w14:textId="77777777">
        <w:trPr>
          <w:gridAfter w:val="3"/>
          <w:wAfter w:w="5858" w:type="dxa"/>
          <w:trHeight w:val="1391"/>
        </w:trPr>
        <w:tc>
          <w:tcPr>
            <w:tcW w:w="706" w:type="dxa"/>
            <w:shd w:val="clear" w:color="auto" w:fill="auto"/>
            <w:vAlign w:val="center"/>
          </w:tcPr>
          <w:p w14:paraId="61A717F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12</w:t>
            </w:r>
          </w:p>
        </w:tc>
        <w:tc>
          <w:tcPr>
            <w:tcW w:w="1441" w:type="dxa"/>
            <w:shd w:val="clear" w:color="auto" w:fill="auto"/>
            <w:vAlign w:val="center"/>
          </w:tcPr>
          <w:p w14:paraId="624FE248" w14:textId="77777777" w:rsidR="00EF274B" w:rsidRDefault="00000000">
            <w:pPr>
              <w:rPr>
                <w:rFonts w:ascii="仿宋_GB2312" w:eastAsia="仿宋_GB2312"/>
                <w:color w:val="000000" w:themeColor="text1"/>
              </w:rPr>
            </w:pPr>
            <w:r>
              <w:rPr>
                <w:rFonts w:ascii="仿宋_GB2312" w:eastAsia="仿宋_GB2312" w:hint="eastAsia"/>
                <w:color w:val="000000" w:themeColor="text1"/>
              </w:rPr>
              <w:t>食品摊贩生产制作其它不符合食品安全标准的食品</w:t>
            </w:r>
          </w:p>
        </w:tc>
        <w:tc>
          <w:tcPr>
            <w:tcW w:w="2867" w:type="dxa"/>
            <w:shd w:val="clear" w:color="auto" w:fill="auto"/>
            <w:vAlign w:val="center"/>
          </w:tcPr>
          <w:p w14:paraId="2DA8C5CA"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违反条款：第十三条第十项；</w:t>
            </w:r>
          </w:p>
          <w:p w14:paraId="3EB8A3DC"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处罚条款：第二十六条，尚不构成犯罪的，没收违法所得和违法生产经营的食品，并可以没收用于违法生产经营的工具、设备、原料等物品；对食品摊贩并处5000元以上1万元以下罚款。</w:t>
            </w:r>
          </w:p>
        </w:tc>
        <w:tc>
          <w:tcPr>
            <w:tcW w:w="1103" w:type="dxa"/>
            <w:shd w:val="clear" w:color="auto" w:fill="auto"/>
            <w:vAlign w:val="center"/>
          </w:tcPr>
          <w:p w14:paraId="4C7301B8"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990" w:type="dxa"/>
            <w:shd w:val="clear" w:color="auto" w:fill="auto"/>
            <w:vAlign w:val="center"/>
          </w:tcPr>
          <w:p w14:paraId="7315BEAA" w14:textId="77777777" w:rsidR="00EF274B" w:rsidRDefault="00EF274B">
            <w:pPr>
              <w:widowControl/>
              <w:spacing w:line="0" w:lineRule="atLeast"/>
              <w:jc w:val="center"/>
              <w:rPr>
                <w:rFonts w:ascii="仿宋_GB2312" w:eastAsia="仿宋_GB2312" w:hAnsi="宋体" w:cs="宋体"/>
                <w:color w:val="000000" w:themeColor="text1"/>
                <w:kern w:val="0"/>
                <w:szCs w:val="21"/>
              </w:rPr>
            </w:pPr>
          </w:p>
        </w:tc>
        <w:tc>
          <w:tcPr>
            <w:tcW w:w="3440" w:type="dxa"/>
            <w:gridSpan w:val="2"/>
            <w:shd w:val="clear" w:color="auto" w:fill="auto"/>
            <w:vAlign w:val="center"/>
          </w:tcPr>
          <w:p w14:paraId="24408342"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59F84C6C" w14:textId="77777777" w:rsidR="00EF274B" w:rsidRDefault="00EF274B">
            <w:pPr>
              <w:spacing w:line="0" w:lineRule="atLeast"/>
              <w:rPr>
                <w:rFonts w:ascii="仿宋_GB2312" w:eastAsia="仿宋_GB2312" w:hAnsi="宋体" w:cs="宋体"/>
                <w:color w:val="000000" w:themeColor="text1"/>
                <w:kern w:val="0"/>
                <w:szCs w:val="21"/>
              </w:rPr>
            </w:pPr>
          </w:p>
        </w:tc>
        <w:tc>
          <w:tcPr>
            <w:tcW w:w="2929" w:type="dxa"/>
            <w:gridSpan w:val="2"/>
            <w:shd w:val="clear" w:color="auto" w:fill="auto"/>
            <w:vAlign w:val="center"/>
          </w:tcPr>
          <w:p w14:paraId="2598B61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根据</w:t>
            </w:r>
            <w:r>
              <w:rPr>
                <w:rFonts w:ascii="仿宋_GB2312" w:eastAsia="仿宋_GB2312" w:hAnsi="宋体" w:cs="宋体"/>
                <w:color w:val="000000" w:themeColor="text1"/>
                <w:kern w:val="0"/>
                <w:szCs w:val="21"/>
              </w:rPr>
              <w:t>案件情况执行</w:t>
            </w:r>
          </w:p>
        </w:tc>
      </w:tr>
      <w:tr w:rsidR="00EF274B" w14:paraId="6A27C31D" w14:textId="77777777">
        <w:trPr>
          <w:gridAfter w:val="3"/>
          <w:wAfter w:w="5858" w:type="dxa"/>
          <w:trHeight w:val="1391"/>
        </w:trPr>
        <w:tc>
          <w:tcPr>
            <w:tcW w:w="706" w:type="dxa"/>
            <w:shd w:val="clear" w:color="auto" w:fill="auto"/>
            <w:vAlign w:val="center"/>
          </w:tcPr>
          <w:p w14:paraId="5D2A14F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13</w:t>
            </w:r>
          </w:p>
        </w:tc>
        <w:tc>
          <w:tcPr>
            <w:tcW w:w="1441" w:type="dxa"/>
            <w:shd w:val="clear" w:color="auto" w:fill="auto"/>
            <w:vAlign w:val="center"/>
          </w:tcPr>
          <w:p w14:paraId="32736B00" w14:textId="77777777" w:rsidR="00EF274B" w:rsidRDefault="00000000">
            <w:pPr>
              <w:rPr>
                <w:rFonts w:ascii="仿宋_GB2312" w:eastAsia="仿宋_GB2312"/>
                <w:color w:val="000000" w:themeColor="text1"/>
              </w:rPr>
            </w:pPr>
            <w:r>
              <w:rPr>
                <w:rFonts w:ascii="仿宋_GB2312" w:eastAsia="仿宋_GB2312" w:hint="eastAsia"/>
                <w:color w:val="000000" w:themeColor="text1"/>
              </w:rPr>
              <w:t>食品摊贩经营冷荤凉菜（生食水产品、裱花蛋糕、散装熟食、散装酒，保健食品、婴幼儿配方食品和特殊医</w:t>
            </w:r>
            <w:r>
              <w:rPr>
                <w:rFonts w:ascii="仿宋_GB2312" w:eastAsia="仿宋_GB2312" w:hint="eastAsia"/>
                <w:color w:val="000000" w:themeColor="text1"/>
              </w:rPr>
              <w:lastRenderedPageBreak/>
              <w:t>学用途配方食品等特殊食品、区人民政府确定不得经营的类别）</w:t>
            </w:r>
          </w:p>
        </w:tc>
        <w:tc>
          <w:tcPr>
            <w:tcW w:w="2867" w:type="dxa"/>
            <w:shd w:val="clear" w:color="auto" w:fill="auto"/>
            <w:vAlign w:val="center"/>
          </w:tcPr>
          <w:p w14:paraId="10DCB0FA" w14:textId="77777777" w:rsidR="00EF274B" w:rsidRDefault="00000000">
            <w:pPr>
              <w:rPr>
                <w:rFonts w:ascii="仿宋_GB2312" w:eastAsia="仿宋_GB2312"/>
                <w:color w:val="000000" w:themeColor="text1"/>
              </w:rPr>
            </w:pPr>
            <w:r>
              <w:rPr>
                <w:rFonts w:ascii="仿宋_GB2312" w:eastAsia="仿宋_GB2312" w:hint="eastAsia"/>
                <w:color w:val="000000" w:themeColor="text1"/>
              </w:rPr>
              <w:lastRenderedPageBreak/>
              <w:t>违反条款：第二十条第二项；</w:t>
            </w:r>
          </w:p>
          <w:p w14:paraId="7D7E0F5A"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处罚条款：第二十六条，尚不构成犯罪的，没收违法所得和违法生产经营的食品，并可以没收用于违法生产经营的工具、设备、原料等物品；对食品摊贩并处5000元以上1万元以下罚款。</w:t>
            </w:r>
          </w:p>
        </w:tc>
        <w:tc>
          <w:tcPr>
            <w:tcW w:w="1103" w:type="dxa"/>
            <w:shd w:val="clear" w:color="auto" w:fill="auto"/>
            <w:vAlign w:val="center"/>
          </w:tcPr>
          <w:p w14:paraId="681FFA2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w:t>
            </w:r>
          </w:p>
        </w:tc>
        <w:tc>
          <w:tcPr>
            <w:tcW w:w="990" w:type="dxa"/>
            <w:shd w:val="clear" w:color="auto" w:fill="auto"/>
            <w:vAlign w:val="center"/>
          </w:tcPr>
          <w:p w14:paraId="2DCCEA83"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94D617B"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1.经营</w:t>
            </w:r>
            <w:r>
              <w:rPr>
                <w:rFonts w:ascii="仿宋_GB2312" w:eastAsia="仿宋_GB2312" w:hAnsi="宋体" w:cs="宋体"/>
                <w:color w:val="000000" w:themeColor="text1"/>
                <w:kern w:val="0"/>
                <w:szCs w:val="21"/>
              </w:rPr>
              <w:t>冷荤</w:t>
            </w:r>
            <w:r>
              <w:rPr>
                <w:rFonts w:ascii="仿宋_GB2312" w:eastAsia="仿宋_GB2312" w:hAnsi="宋体" w:cs="宋体" w:hint="eastAsia"/>
                <w:color w:val="000000" w:themeColor="text1"/>
                <w:kern w:val="0"/>
                <w:szCs w:val="21"/>
              </w:rPr>
              <w:t>凉菜</w:t>
            </w:r>
            <w:r>
              <w:rPr>
                <w:rFonts w:ascii="仿宋_GB2312" w:eastAsia="仿宋_GB2312" w:hAnsi="宋体" w:cs="宋体"/>
                <w:color w:val="000000" w:themeColor="text1"/>
                <w:kern w:val="0"/>
                <w:szCs w:val="21"/>
              </w:rPr>
              <w:t>、</w:t>
            </w:r>
            <w:r>
              <w:rPr>
                <w:rFonts w:ascii="仿宋_GB2312" w:eastAsia="仿宋_GB2312" w:hint="eastAsia"/>
                <w:color w:val="000000" w:themeColor="text1"/>
              </w:rPr>
              <w:t>生食水产品、裱花蛋糕、散装熟食、散装酒的</w:t>
            </w:r>
            <w:r>
              <w:rPr>
                <w:rFonts w:ascii="仿宋_GB2312" w:eastAsia="仿宋_GB2312"/>
                <w:color w:val="000000" w:themeColor="text1"/>
              </w:rPr>
              <w:t>，系数</w:t>
            </w:r>
            <w:r>
              <w:rPr>
                <w:rFonts w:ascii="仿宋_GB2312" w:eastAsia="仿宋_GB2312" w:hint="eastAsia"/>
                <w:color w:val="000000" w:themeColor="text1"/>
              </w:rPr>
              <w:t>为0.5；</w:t>
            </w:r>
            <w:r>
              <w:rPr>
                <w:rFonts w:ascii="仿宋_GB2312" w:eastAsia="仿宋_GB2312"/>
                <w:color w:val="000000" w:themeColor="text1"/>
              </w:rPr>
              <w:t>2.</w:t>
            </w:r>
            <w:r>
              <w:rPr>
                <w:rFonts w:ascii="仿宋_GB2312" w:eastAsia="仿宋_GB2312" w:hint="eastAsia"/>
                <w:color w:val="000000" w:themeColor="text1"/>
              </w:rPr>
              <w:t>经营保健食品、婴幼儿配方食品和特殊医学用途配方食品等特殊食品的</w:t>
            </w:r>
            <w:r>
              <w:rPr>
                <w:rFonts w:ascii="仿宋_GB2312" w:eastAsia="仿宋_GB2312"/>
                <w:color w:val="000000" w:themeColor="text1"/>
              </w:rPr>
              <w:t>，系数为</w:t>
            </w:r>
            <w:r>
              <w:rPr>
                <w:rFonts w:ascii="仿宋_GB2312" w:eastAsia="仿宋_GB2312" w:hint="eastAsia"/>
                <w:color w:val="000000" w:themeColor="text1"/>
              </w:rPr>
              <w:t>1；3.经营</w:t>
            </w:r>
            <w:r>
              <w:rPr>
                <w:rFonts w:ascii="仿宋_GB2312" w:eastAsia="仿宋_GB2312"/>
                <w:color w:val="000000" w:themeColor="text1"/>
              </w:rPr>
              <w:t>区人民政府确定的不得经营的类别的，系数为</w:t>
            </w:r>
            <w:r>
              <w:rPr>
                <w:rFonts w:ascii="仿宋_GB2312" w:eastAsia="仿宋_GB2312" w:hint="eastAsia"/>
                <w:color w:val="000000" w:themeColor="text1"/>
              </w:rPr>
              <w:t>0。</w:t>
            </w:r>
          </w:p>
        </w:tc>
        <w:tc>
          <w:tcPr>
            <w:tcW w:w="1628" w:type="dxa"/>
            <w:shd w:val="clear" w:color="auto" w:fill="auto"/>
            <w:vAlign w:val="center"/>
          </w:tcPr>
          <w:p w14:paraId="18A186E0"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w:t>
            </w:r>
            <w:r>
              <w:rPr>
                <w:rFonts w:ascii="仿宋_GB2312" w:eastAsia="仿宋_GB2312" w:hAnsi="宋体" w:cs="宋体"/>
                <w:color w:val="000000" w:themeColor="text1"/>
                <w:kern w:val="0"/>
                <w:szCs w:val="21"/>
              </w:rPr>
              <w:t>数额</w:t>
            </w:r>
            <w:r>
              <w:rPr>
                <w:rFonts w:ascii="仿宋_GB2312" w:eastAsia="仿宋_GB2312" w:hAnsi="宋体" w:cs="宋体" w:hint="eastAsia"/>
                <w:color w:val="000000" w:themeColor="text1"/>
                <w:kern w:val="0"/>
                <w:szCs w:val="21"/>
              </w:rPr>
              <w:t>＝5000×（1+变量</w:t>
            </w:r>
            <w:r>
              <w:rPr>
                <w:rFonts w:ascii="仿宋_GB2312" w:eastAsia="仿宋_GB2312" w:hAnsi="宋体" w:cs="宋体"/>
                <w:color w:val="000000" w:themeColor="text1"/>
                <w:kern w:val="0"/>
                <w:szCs w:val="21"/>
              </w:rPr>
              <w:t>系数）</w:t>
            </w:r>
          </w:p>
        </w:tc>
        <w:tc>
          <w:tcPr>
            <w:tcW w:w="2929" w:type="dxa"/>
            <w:gridSpan w:val="2"/>
            <w:shd w:val="clear" w:color="auto" w:fill="auto"/>
            <w:vAlign w:val="center"/>
          </w:tcPr>
          <w:p w14:paraId="07BFF507"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根据</w:t>
            </w:r>
            <w:r>
              <w:rPr>
                <w:rFonts w:ascii="仿宋_GB2312" w:eastAsia="仿宋_GB2312" w:hAnsi="宋体" w:cs="宋体"/>
                <w:color w:val="000000" w:themeColor="text1"/>
                <w:kern w:val="0"/>
                <w:szCs w:val="21"/>
              </w:rPr>
              <w:t>案件情况执行</w:t>
            </w:r>
          </w:p>
        </w:tc>
      </w:tr>
      <w:tr w:rsidR="00EF274B" w14:paraId="360E8F3F" w14:textId="77777777">
        <w:trPr>
          <w:gridAfter w:val="3"/>
          <w:wAfter w:w="5858" w:type="dxa"/>
          <w:trHeight w:val="1391"/>
        </w:trPr>
        <w:tc>
          <w:tcPr>
            <w:tcW w:w="706" w:type="dxa"/>
            <w:shd w:val="clear" w:color="auto" w:fill="auto"/>
            <w:vAlign w:val="center"/>
          </w:tcPr>
          <w:p w14:paraId="12752AD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14</w:t>
            </w:r>
          </w:p>
        </w:tc>
        <w:tc>
          <w:tcPr>
            <w:tcW w:w="1441" w:type="dxa"/>
            <w:shd w:val="clear" w:color="auto" w:fill="auto"/>
            <w:vAlign w:val="center"/>
          </w:tcPr>
          <w:p w14:paraId="33FA5FBD" w14:textId="77777777" w:rsidR="00EF274B" w:rsidRDefault="00000000">
            <w:pPr>
              <w:rPr>
                <w:rFonts w:ascii="仿宋_GB2312" w:eastAsia="仿宋_GB2312"/>
                <w:color w:val="000000" w:themeColor="text1"/>
              </w:rPr>
            </w:pPr>
            <w:r>
              <w:rPr>
                <w:rFonts w:ascii="仿宋_GB2312" w:eastAsia="仿宋_GB2312" w:hint="eastAsia"/>
                <w:color w:val="000000" w:themeColor="text1"/>
              </w:rPr>
              <w:t>食品摊贩生产经营被包装材料、容器、运输工具等污染的食品</w:t>
            </w:r>
          </w:p>
        </w:tc>
        <w:tc>
          <w:tcPr>
            <w:tcW w:w="2867" w:type="dxa"/>
            <w:shd w:val="clear" w:color="auto" w:fill="auto"/>
            <w:vAlign w:val="center"/>
          </w:tcPr>
          <w:p w14:paraId="2737AE61"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违反条款：第十三条第十二项；</w:t>
            </w:r>
          </w:p>
          <w:p w14:paraId="1E29751D"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处罚条款：第二十七条，没收违法所得和违法生产经营的食品，并可以没收违法生产经营的工具、设备、原料等物品；对食品摊贩并处1000元以上5000元以下罚款；情节严重的，责令停产停业。</w:t>
            </w:r>
          </w:p>
        </w:tc>
        <w:tc>
          <w:tcPr>
            <w:tcW w:w="1103" w:type="dxa"/>
            <w:shd w:val="clear" w:color="auto" w:fill="auto"/>
            <w:vAlign w:val="center"/>
          </w:tcPr>
          <w:p w14:paraId="377EA404"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1066F61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8FA77A9"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1BCD82E9"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w:t>
            </w:r>
            <w:r>
              <w:rPr>
                <w:rFonts w:ascii="仿宋_GB2312" w:eastAsia="仿宋_GB2312" w:hAnsi="宋体" w:cs="宋体"/>
                <w:color w:val="000000" w:themeColor="text1"/>
                <w:kern w:val="0"/>
                <w:szCs w:val="21"/>
              </w:rPr>
              <w:t>数额</w:t>
            </w:r>
            <w:r>
              <w:rPr>
                <w:rFonts w:ascii="仿宋_GB2312" w:eastAsia="仿宋_GB2312" w:hAnsi="宋体" w:cs="宋体" w:hint="eastAsia"/>
                <w:color w:val="000000" w:themeColor="text1"/>
                <w:kern w:val="0"/>
                <w:szCs w:val="21"/>
              </w:rPr>
              <w:t>＝1000×（1+情节</w:t>
            </w:r>
            <w:r>
              <w:rPr>
                <w:rFonts w:ascii="仿宋_GB2312" w:eastAsia="仿宋_GB2312" w:hAnsi="宋体" w:cs="宋体"/>
                <w:color w:val="000000" w:themeColor="text1"/>
                <w:kern w:val="0"/>
                <w:szCs w:val="21"/>
              </w:rPr>
              <w:t>系数）</w:t>
            </w:r>
          </w:p>
        </w:tc>
        <w:tc>
          <w:tcPr>
            <w:tcW w:w="2929" w:type="dxa"/>
            <w:gridSpan w:val="2"/>
            <w:shd w:val="clear" w:color="auto" w:fill="auto"/>
            <w:vAlign w:val="center"/>
          </w:tcPr>
          <w:p w14:paraId="3623E96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情节严重</w:t>
            </w:r>
            <w:r>
              <w:rPr>
                <w:rFonts w:ascii="仿宋_GB2312" w:eastAsia="仿宋_GB2312" w:hAnsi="宋体" w:cs="宋体"/>
                <w:color w:val="000000" w:themeColor="text1"/>
                <w:kern w:val="0"/>
                <w:szCs w:val="21"/>
              </w:rPr>
              <w:t>的情形：</w:t>
            </w:r>
          </w:p>
          <w:p w14:paraId="1ABEF11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w:t>
            </w:r>
            <w:r>
              <w:rPr>
                <w:rFonts w:ascii="仿宋_GB2312" w:eastAsia="仿宋_GB2312" w:hAnsi="宋体" w:cs="宋体" w:hint="eastAsia"/>
                <w:color w:val="000000" w:themeColor="text1"/>
                <w:kern w:val="0"/>
                <w:szCs w:val="21"/>
              </w:rPr>
              <w:t>一年内因同类违法行为，受到城管执法机关2次罚款处罚后又发生同类违法行为的；</w:t>
            </w:r>
          </w:p>
          <w:p w14:paraId="2A32ACF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因违法行为导致严重后果或造成重大社会影响的；</w:t>
            </w:r>
          </w:p>
          <w:p w14:paraId="75220B0B"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3.其它可以认定为“情节严重”情形的。</w:t>
            </w:r>
          </w:p>
        </w:tc>
      </w:tr>
      <w:tr w:rsidR="00EF274B" w14:paraId="7227C9E9" w14:textId="77777777">
        <w:trPr>
          <w:gridAfter w:val="3"/>
          <w:wAfter w:w="5858" w:type="dxa"/>
          <w:trHeight w:val="1391"/>
        </w:trPr>
        <w:tc>
          <w:tcPr>
            <w:tcW w:w="706" w:type="dxa"/>
            <w:shd w:val="clear" w:color="auto" w:fill="auto"/>
            <w:vAlign w:val="center"/>
          </w:tcPr>
          <w:p w14:paraId="679A2D3D"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15</w:t>
            </w:r>
          </w:p>
        </w:tc>
        <w:tc>
          <w:tcPr>
            <w:tcW w:w="1441" w:type="dxa"/>
            <w:shd w:val="clear" w:color="auto" w:fill="auto"/>
            <w:vAlign w:val="center"/>
          </w:tcPr>
          <w:p w14:paraId="20C676B2" w14:textId="77777777" w:rsidR="00EF274B" w:rsidRDefault="00000000">
            <w:pPr>
              <w:rPr>
                <w:rFonts w:ascii="仿宋_GB2312" w:eastAsia="仿宋_GB2312"/>
                <w:color w:val="000000" w:themeColor="text1"/>
              </w:rPr>
            </w:pPr>
            <w:r>
              <w:rPr>
                <w:rFonts w:ascii="仿宋_GB2312" w:eastAsia="仿宋_GB2312" w:hint="eastAsia"/>
                <w:color w:val="000000" w:themeColor="text1"/>
              </w:rPr>
              <w:t>食品摊贩采购、销售第十三条第一项、第五项至第七项、第十项规定情形的食品（使用第十三条第一项、第五项至第七项、第十项食品作为食品原料；）</w:t>
            </w:r>
          </w:p>
        </w:tc>
        <w:tc>
          <w:tcPr>
            <w:tcW w:w="2867" w:type="dxa"/>
            <w:shd w:val="clear" w:color="auto" w:fill="auto"/>
            <w:vAlign w:val="center"/>
          </w:tcPr>
          <w:p w14:paraId="78C455F7"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违反条款：第十三条第十三项；</w:t>
            </w:r>
          </w:p>
          <w:p w14:paraId="1F22D3A0"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处罚条款：第二十七条，没收违法所得和违法生产经营的食品，并可以没收违法生产经营的工具、设备、原料等物品；对食品摊贩并处1000元以上5000元以下罚款；情节严重的，责令停产停业。</w:t>
            </w:r>
          </w:p>
        </w:tc>
        <w:tc>
          <w:tcPr>
            <w:tcW w:w="1103" w:type="dxa"/>
            <w:shd w:val="clear" w:color="auto" w:fill="auto"/>
            <w:vAlign w:val="center"/>
          </w:tcPr>
          <w:p w14:paraId="161D746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030632C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FD70D6E"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182B0896"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w:t>
            </w:r>
            <w:r>
              <w:rPr>
                <w:rFonts w:ascii="仿宋_GB2312" w:eastAsia="仿宋_GB2312" w:hAnsi="宋体" w:cs="宋体"/>
                <w:color w:val="000000" w:themeColor="text1"/>
                <w:kern w:val="0"/>
                <w:szCs w:val="21"/>
              </w:rPr>
              <w:t>数额</w:t>
            </w:r>
            <w:r>
              <w:rPr>
                <w:rFonts w:ascii="仿宋_GB2312" w:eastAsia="仿宋_GB2312" w:hAnsi="宋体" w:cs="宋体" w:hint="eastAsia"/>
                <w:color w:val="000000" w:themeColor="text1"/>
                <w:kern w:val="0"/>
                <w:szCs w:val="21"/>
              </w:rPr>
              <w:t>＝1000×（1+情节</w:t>
            </w:r>
            <w:r>
              <w:rPr>
                <w:rFonts w:ascii="仿宋_GB2312" w:eastAsia="仿宋_GB2312" w:hAnsi="宋体" w:cs="宋体"/>
                <w:color w:val="000000" w:themeColor="text1"/>
                <w:kern w:val="0"/>
                <w:szCs w:val="21"/>
              </w:rPr>
              <w:t>系数）</w:t>
            </w:r>
          </w:p>
        </w:tc>
        <w:tc>
          <w:tcPr>
            <w:tcW w:w="2929" w:type="dxa"/>
            <w:gridSpan w:val="2"/>
            <w:shd w:val="clear" w:color="auto" w:fill="auto"/>
            <w:vAlign w:val="center"/>
          </w:tcPr>
          <w:p w14:paraId="45F521E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情节严重</w:t>
            </w:r>
            <w:r>
              <w:rPr>
                <w:rFonts w:ascii="仿宋_GB2312" w:eastAsia="仿宋_GB2312" w:hAnsi="宋体" w:cs="宋体"/>
                <w:color w:val="000000" w:themeColor="text1"/>
                <w:kern w:val="0"/>
                <w:szCs w:val="21"/>
              </w:rPr>
              <w:t>的情形：</w:t>
            </w:r>
          </w:p>
          <w:p w14:paraId="6821A83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w:t>
            </w:r>
            <w:r>
              <w:rPr>
                <w:rFonts w:ascii="仿宋_GB2312" w:eastAsia="仿宋_GB2312" w:hAnsi="宋体" w:cs="宋体" w:hint="eastAsia"/>
                <w:color w:val="000000" w:themeColor="text1"/>
                <w:kern w:val="0"/>
                <w:szCs w:val="21"/>
              </w:rPr>
              <w:t>一年内因同类违法行为，受到城管执法机关2次罚款处罚后又发生同类违法行为的；</w:t>
            </w:r>
          </w:p>
          <w:p w14:paraId="6E3EA935"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因违法行为导致严重后果或造成重大社会影响的；</w:t>
            </w:r>
          </w:p>
          <w:p w14:paraId="74EE39AE"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3.其它可以认定为“情节严重”情形的。</w:t>
            </w:r>
          </w:p>
        </w:tc>
      </w:tr>
      <w:tr w:rsidR="00EF274B" w14:paraId="1BFEC051" w14:textId="77777777">
        <w:trPr>
          <w:gridAfter w:val="3"/>
          <w:wAfter w:w="5858" w:type="dxa"/>
          <w:trHeight w:val="1391"/>
        </w:trPr>
        <w:tc>
          <w:tcPr>
            <w:tcW w:w="706" w:type="dxa"/>
            <w:shd w:val="clear" w:color="auto" w:fill="auto"/>
            <w:vAlign w:val="center"/>
          </w:tcPr>
          <w:p w14:paraId="7B79D9AA"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16</w:t>
            </w:r>
          </w:p>
        </w:tc>
        <w:tc>
          <w:tcPr>
            <w:tcW w:w="1441" w:type="dxa"/>
            <w:shd w:val="clear" w:color="auto" w:fill="auto"/>
            <w:vAlign w:val="center"/>
          </w:tcPr>
          <w:p w14:paraId="0CA04FDD" w14:textId="77777777" w:rsidR="00EF274B" w:rsidRDefault="00000000">
            <w:pPr>
              <w:rPr>
                <w:rFonts w:ascii="仿宋_GB2312" w:eastAsia="仿宋_GB2312"/>
                <w:color w:val="000000" w:themeColor="text1"/>
              </w:rPr>
            </w:pPr>
            <w:r>
              <w:rPr>
                <w:rFonts w:ascii="仿宋_GB2312" w:eastAsia="仿宋_GB2312" w:hint="eastAsia"/>
                <w:color w:val="000000" w:themeColor="text1"/>
              </w:rPr>
              <w:t>食品摊贩购进、存放、使用亚硝酸盐等易滥用的食品添加剂</w:t>
            </w:r>
          </w:p>
        </w:tc>
        <w:tc>
          <w:tcPr>
            <w:tcW w:w="2867" w:type="dxa"/>
            <w:shd w:val="clear" w:color="auto" w:fill="auto"/>
            <w:vAlign w:val="center"/>
          </w:tcPr>
          <w:p w14:paraId="7D24838F"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违反条款：第十六条第二款；</w:t>
            </w:r>
          </w:p>
          <w:p w14:paraId="7CD80094"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处罚条款：第二十七条，没收违法所得和违法生产经营的食品，并可以没收违法生产经营的工具、设备、原料等物品；对食品摊贩并处1000元以上5000元以下罚款；情节严重的，责令停产停业。</w:t>
            </w:r>
          </w:p>
        </w:tc>
        <w:tc>
          <w:tcPr>
            <w:tcW w:w="1103" w:type="dxa"/>
            <w:shd w:val="clear" w:color="auto" w:fill="auto"/>
            <w:vAlign w:val="center"/>
          </w:tcPr>
          <w:p w14:paraId="059B22E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tc>
        <w:tc>
          <w:tcPr>
            <w:tcW w:w="990" w:type="dxa"/>
            <w:shd w:val="clear" w:color="auto" w:fill="auto"/>
            <w:vAlign w:val="center"/>
          </w:tcPr>
          <w:p w14:paraId="2B95E7FB"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0F164A5"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37AEED53"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w:t>
            </w:r>
            <w:r>
              <w:rPr>
                <w:rFonts w:ascii="仿宋_GB2312" w:eastAsia="仿宋_GB2312" w:hAnsi="宋体" w:cs="宋体"/>
                <w:color w:val="000000" w:themeColor="text1"/>
                <w:kern w:val="0"/>
                <w:szCs w:val="21"/>
              </w:rPr>
              <w:t>数额</w:t>
            </w:r>
            <w:r>
              <w:rPr>
                <w:rFonts w:ascii="仿宋_GB2312" w:eastAsia="仿宋_GB2312" w:hAnsi="宋体" w:cs="宋体" w:hint="eastAsia"/>
                <w:color w:val="000000" w:themeColor="text1"/>
                <w:kern w:val="0"/>
                <w:szCs w:val="21"/>
              </w:rPr>
              <w:t>＝1000×（1+情节</w:t>
            </w:r>
            <w:r>
              <w:rPr>
                <w:rFonts w:ascii="仿宋_GB2312" w:eastAsia="仿宋_GB2312" w:hAnsi="宋体" w:cs="宋体"/>
                <w:color w:val="000000" w:themeColor="text1"/>
                <w:kern w:val="0"/>
                <w:szCs w:val="21"/>
              </w:rPr>
              <w:t>系数）</w:t>
            </w:r>
          </w:p>
        </w:tc>
        <w:tc>
          <w:tcPr>
            <w:tcW w:w="2929" w:type="dxa"/>
            <w:gridSpan w:val="2"/>
            <w:shd w:val="clear" w:color="auto" w:fill="auto"/>
            <w:vAlign w:val="center"/>
          </w:tcPr>
          <w:p w14:paraId="4CD36BC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情节严重</w:t>
            </w:r>
            <w:r>
              <w:rPr>
                <w:rFonts w:ascii="仿宋_GB2312" w:eastAsia="仿宋_GB2312" w:hAnsi="宋体" w:cs="宋体"/>
                <w:color w:val="000000" w:themeColor="text1"/>
                <w:kern w:val="0"/>
                <w:szCs w:val="21"/>
              </w:rPr>
              <w:t>的情形：</w:t>
            </w:r>
          </w:p>
          <w:p w14:paraId="65D9CCD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w:t>
            </w:r>
            <w:r>
              <w:rPr>
                <w:rFonts w:ascii="仿宋_GB2312" w:eastAsia="仿宋_GB2312" w:hAnsi="宋体" w:cs="宋体" w:hint="eastAsia"/>
                <w:color w:val="000000" w:themeColor="text1"/>
                <w:kern w:val="0"/>
                <w:szCs w:val="21"/>
              </w:rPr>
              <w:t>一年内因同类违法行为，受到城管执法机关2次罚款处罚后又发生同类违法行为的；</w:t>
            </w:r>
          </w:p>
          <w:p w14:paraId="6F93318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因违法行为导致严重后果或造成重大社会影响的；</w:t>
            </w:r>
          </w:p>
          <w:p w14:paraId="7CDF4248"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3.其它可以认定为“情节严重”情形的。</w:t>
            </w:r>
          </w:p>
        </w:tc>
      </w:tr>
      <w:tr w:rsidR="00EF274B" w14:paraId="0FCE0FAC" w14:textId="77777777">
        <w:trPr>
          <w:gridAfter w:val="3"/>
          <w:wAfter w:w="5858" w:type="dxa"/>
          <w:trHeight w:val="1391"/>
        </w:trPr>
        <w:tc>
          <w:tcPr>
            <w:tcW w:w="706" w:type="dxa"/>
            <w:shd w:val="clear" w:color="auto" w:fill="auto"/>
            <w:vAlign w:val="center"/>
          </w:tcPr>
          <w:p w14:paraId="17249628"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17</w:t>
            </w:r>
          </w:p>
        </w:tc>
        <w:tc>
          <w:tcPr>
            <w:tcW w:w="1441" w:type="dxa"/>
            <w:shd w:val="clear" w:color="auto" w:fill="auto"/>
            <w:vAlign w:val="center"/>
          </w:tcPr>
          <w:p w14:paraId="71A12EE1" w14:textId="77777777" w:rsidR="00EF274B" w:rsidRDefault="00000000">
            <w:pPr>
              <w:rPr>
                <w:rFonts w:ascii="仿宋_GB2312" w:eastAsia="仿宋_GB2312"/>
                <w:color w:val="000000" w:themeColor="text1"/>
              </w:rPr>
            </w:pPr>
            <w:r>
              <w:rPr>
                <w:rFonts w:ascii="仿宋_GB2312" w:eastAsia="仿宋_GB2312" w:hint="eastAsia"/>
                <w:color w:val="000000" w:themeColor="text1"/>
              </w:rPr>
              <w:t>食品摊贩生产经营无标签的预包装食品（标签不符合法律、法规规定的食品）</w:t>
            </w:r>
          </w:p>
        </w:tc>
        <w:tc>
          <w:tcPr>
            <w:tcW w:w="2867" w:type="dxa"/>
            <w:shd w:val="clear" w:color="auto" w:fill="auto"/>
            <w:vAlign w:val="center"/>
          </w:tcPr>
          <w:p w14:paraId="4F907056"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违反条款：第十三条第十四项；</w:t>
            </w:r>
          </w:p>
          <w:p w14:paraId="73328428"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处罚条款：第二十八条，责令限期改正；逾期拒不改正的，对食品摊贩处500元以上2000元以下罚款；情节严重的，责令停产停业。</w:t>
            </w:r>
          </w:p>
        </w:tc>
        <w:tc>
          <w:tcPr>
            <w:tcW w:w="1103" w:type="dxa"/>
            <w:shd w:val="clear" w:color="auto" w:fill="auto"/>
            <w:vAlign w:val="center"/>
          </w:tcPr>
          <w:p w14:paraId="7404E877"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7B5719D5"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7870347"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1.无</w:t>
            </w:r>
            <w:r>
              <w:rPr>
                <w:rFonts w:ascii="仿宋_GB2312" w:eastAsia="仿宋_GB2312" w:hAnsi="宋体" w:cs="宋体"/>
                <w:color w:val="000000" w:themeColor="text1"/>
                <w:kern w:val="0"/>
                <w:szCs w:val="21"/>
              </w:rPr>
              <w:t>标签的预包装食品，系数为2</w:t>
            </w:r>
            <w:r>
              <w:rPr>
                <w:rFonts w:ascii="仿宋_GB2312" w:eastAsia="仿宋_GB2312" w:hAnsi="宋体" w:cs="宋体" w:hint="eastAsia"/>
                <w:color w:val="000000" w:themeColor="text1"/>
                <w:kern w:val="0"/>
                <w:szCs w:val="21"/>
              </w:rPr>
              <w:t>；2.标签</w:t>
            </w:r>
            <w:r>
              <w:rPr>
                <w:rFonts w:ascii="仿宋_GB2312" w:eastAsia="仿宋_GB2312" w:hAnsi="宋体" w:cs="宋体"/>
                <w:color w:val="000000" w:themeColor="text1"/>
                <w:kern w:val="0"/>
                <w:szCs w:val="21"/>
              </w:rPr>
              <w:t>不符合法律、法规规定的食品，系数为</w:t>
            </w:r>
            <w:r>
              <w:rPr>
                <w:rFonts w:ascii="仿宋_GB2312" w:eastAsia="仿宋_GB2312" w:hAnsi="宋体" w:cs="宋体" w:hint="eastAsia"/>
                <w:color w:val="000000" w:themeColor="text1"/>
                <w:kern w:val="0"/>
                <w:szCs w:val="21"/>
              </w:rPr>
              <w:t>1。</w:t>
            </w:r>
          </w:p>
        </w:tc>
        <w:tc>
          <w:tcPr>
            <w:tcW w:w="1628" w:type="dxa"/>
            <w:shd w:val="clear" w:color="auto" w:fill="auto"/>
            <w:vAlign w:val="center"/>
          </w:tcPr>
          <w:p w14:paraId="7195A138"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w:t>
            </w:r>
            <w:r>
              <w:rPr>
                <w:rFonts w:ascii="仿宋_GB2312" w:eastAsia="仿宋_GB2312" w:hAnsi="宋体" w:cs="宋体"/>
                <w:color w:val="000000" w:themeColor="text1"/>
                <w:kern w:val="0"/>
                <w:szCs w:val="21"/>
              </w:rPr>
              <w:t>数额</w:t>
            </w:r>
            <w:r>
              <w:rPr>
                <w:rFonts w:ascii="仿宋_GB2312" w:eastAsia="仿宋_GB2312" w:hAnsi="宋体" w:cs="宋体" w:hint="eastAsia"/>
                <w:color w:val="000000" w:themeColor="text1"/>
                <w:kern w:val="0"/>
                <w:szCs w:val="21"/>
              </w:rPr>
              <w:t>＝500×（1+情节</w:t>
            </w:r>
            <w:r>
              <w:rPr>
                <w:rFonts w:ascii="仿宋_GB2312" w:eastAsia="仿宋_GB2312" w:hAnsi="宋体" w:cs="宋体"/>
                <w:color w:val="000000" w:themeColor="text1"/>
                <w:kern w:val="0"/>
                <w:szCs w:val="21"/>
              </w:rPr>
              <w:t>系数</w:t>
            </w:r>
            <w:r>
              <w:rPr>
                <w:rFonts w:ascii="仿宋_GB2312" w:eastAsia="仿宋_GB2312" w:hAnsi="宋体" w:cs="宋体" w:hint="eastAsia"/>
                <w:color w:val="000000" w:themeColor="text1"/>
                <w:kern w:val="0"/>
                <w:szCs w:val="21"/>
              </w:rPr>
              <w:t>+变量</w:t>
            </w:r>
            <w:r>
              <w:rPr>
                <w:rFonts w:ascii="仿宋_GB2312" w:eastAsia="仿宋_GB2312" w:hAnsi="宋体" w:cs="宋体"/>
                <w:color w:val="000000" w:themeColor="text1"/>
                <w:kern w:val="0"/>
                <w:szCs w:val="21"/>
              </w:rPr>
              <w:t>系数）</w:t>
            </w:r>
          </w:p>
        </w:tc>
        <w:tc>
          <w:tcPr>
            <w:tcW w:w="2929" w:type="dxa"/>
            <w:gridSpan w:val="2"/>
            <w:shd w:val="clear" w:color="auto" w:fill="auto"/>
            <w:vAlign w:val="center"/>
          </w:tcPr>
          <w:p w14:paraId="1456C6CD"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情节严重</w:t>
            </w:r>
            <w:r>
              <w:rPr>
                <w:rFonts w:ascii="仿宋_GB2312" w:eastAsia="仿宋_GB2312" w:hAnsi="宋体" w:cs="宋体"/>
                <w:color w:val="000000" w:themeColor="text1"/>
                <w:kern w:val="0"/>
                <w:szCs w:val="21"/>
              </w:rPr>
              <w:t>的情形：</w:t>
            </w:r>
          </w:p>
          <w:p w14:paraId="601557D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w:t>
            </w:r>
            <w:r>
              <w:rPr>
                <w:rFonts w:ascii="仿宋_GB2312" w:eastAsia="仿宋_GB2312" w:hAnsi="宋体" w:cs="宋体" w:hint="eastAsia"/>
                <w:color w:val="000000" w:themeColor="text1"/>
                <w:kern w:val="0"/>
                <w:szCs w:val="21"/>
              </w:rPr>
              <w:t>一年内因同类违法行为，受到城管执法机关2次罚款处罚后又发生同类违法行为的；</w:t>
            </w:r>
          </w:p>
          <w:p w14:paraId="2DD81492"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因违法行为导致严重后果或造成重大社会影响的；</w:t>
            </w:r>
          </w:p>
          <w:p w14:paraId="5599FEB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3.其它可以认定为“情节严重”情形的。</w:t>
            </w:r>
          </w:p>
        </w:tc>
      </w:tr>
      <w:tr w:rsidR="00EF274B" w14:paraId="3A5BDFFD" w14:textId="77777777">
        <w:trPr>
          <w:gridAfter w:val="3"/>
          <w:wAfter w:w="5858" w:type="dxa"/>
          <w:trHeight w:val="1391"/>
        </w:trPr>
        <w:tc>
          <w:tcPr>
            <w:tcW w:w="706" w:type="dxa"/>
            <w:shd w:val="clear" w:color="auto" w:fill="auto"/>
            <w:vAlign w:val="center"/>
          </w:tcPr>
          <w:p w14:paraId="6F3BF4C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18</w:t>
            </w:r>
          </w:p>
        </w:tc>
        <w:tc>
          <w:tcPr>
            <w:tcW w:w="1441" w:type="dxa"/>
            <w:shd w:val="clear" w:color="auto" w:fill="auto"/>
            <w:vAlign w:val="center"/>
          </w:tcPr>
          <w:p w14:paraId="6A295D96" w14:textId="77777777" w:rsidR="00EF274B" w:rsidRDefault="00000000">
            <w:pPr>
              <w:rPr>
                <w:rFonts w:ascii="仿宋_GB2312" w:eastAsia="仿宋_GB2312"/>
                <w:color w:val="000000" w:themeColor="text1"/>
              </w:rPr>
            </w:pPr>
            <w:r>
              <w:rPr>
                <w:rFonts w:ascii="仿宋_GB2312" w:eastAsia="仿宋_GB2312" w:hint="eastAsia"/>
                <w:color w:val="000000" w:themeColor="text1"/>
              </w:rPr>
              <w:t>食品摊贩在生产经营条件发生变化，不再符合法律、法规规定要求的情况下继续生产经营</w:t>
            </w:r>
          </w:p>
        </w:tc>
        <w:tc>
          <w:tcPr>
            <w:tcW w:w="2867" w:type="dxa"/>
            <w:shd w:val="clear" w:color="auto" w:fill="auto"/>
            <w:vAlign w:val="center"/>
          </w:tcPr>
          <w:p w14:paraId="4FF83CCD"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违反条款：第十三条第十五项；</w:t>
            </w:r>
          </w:p>
          <w:p w14:paraId="0141613D"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处罚条款：第二十八条，责令限期改正；逾期拒不改正的，对食品摊贩处500元以上2000元以下罚款；情节严重的，责令停产停业。</w:t>
            </w:r>
          </w:p>
        </w:tc>
        <w:tc>
          <w:tcPr>
            <w:tcW w:w="1103" w:type="dxa"/>
            <w:shd w:val="clear" w:color="auto" w:fill="auto"/>
            <w:vAlign w:val="center"/>
          </w:tcPr>
          <w:p w14:paraId="443C0FB1"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4F32CB6C"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AB2D688"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69DD199D"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w:t>
            </w:r>
            <w:r>
              <w:rPr>
                <w:rFonts w:ascii="仿宋_GB2312" w:eastAsia="仿宋_GB2312" w:hAnsi="宋体" w:cs="宋体"/>
                <w:color w:val="000000" w:themeColor="text1"/>
                <w:kern w:val="0"/>
                <w:szCs w:val="21"/>
              </w:rPr>
              <w:t>数额</w:t>
            </w:r>
            <w:r>
              <w:rPr>
                <w:rFonts w:ascii="仿宋_GB2312" w:eastAsia="仿宋_GB2312" w:hAnsi="宋体" w:cs="宋体" w:hint="eastAsia"/>
                <w:color w:val="000000" w:themeColor="text1"/>
                <w:kern w:val="0"/>
                <w:szCs w:val="21"/>
              </w:rPr>
              <w:t>＝500×（1+情节</w:t>
            </w:r>
            <w:r>
              <w:rPr>
                <w:rFonts w:ascii="仿宋_GB2312" w:eastAsia="仿宋_GB2312" w:hAnsi="宋体" w:cs="宋体"/>
                <w:color w:val="000000" w:themeColor="text1"/>
                <w:kern w:val="0"/>
                <w:szCs w:val="21"/>
              </w:rPr>
              <w:t>系数）</w:t>
            </w:r>
          </w:p>
        </w:tc>
        <w:tc>
          <w:tcPr>
            <w:tcW w:w="2929" w:type="dxa"/>
            <w:gridSpan w:val="2"/>
            <w:shd w:val="clear" w:color="auto" w:fill="auto"/>
            <w:vAlign w:val="center"/>
          </w:tcPr>
          <w:p w14:paraId="622C7FB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情节严重</w:t>
            </w:r>
            <w:r>
              <w:rPr>
                <w:rFonts w:ascii="仿宋_GB2312" w:eastAsia="仿宋_GB2312" w:hAnsi="宋体" w:cs="宋体"/>
                <w:color w:val="000000" w:themeColor="text1"/>
                <w:kern w:val="0"/>
                <w:szCs w:val="21"/>
              </w:rPr>
              <w:t>的情形：</w:t>
            </w:r>
          </w:p>
          <w:p w14:paraId="602B731A"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w:t>
            </w:r>
            <w:r>
              <w:rPr>
                <w:rFonts w:ascii="仿宋_GB2312" w:eastAsia="仿宋_GB2312" w:hAnsi="宋体" w:cs="宋体" w:hint="eastAsia"/>
                <w:color w:val="000000" w:themeColor="text1"/>
                <w:kern w:val="0"/>
                <w:szCs w:val="21"/>
              </w:rPr>
              <w:t>一年内因同类违法行为，受到城管执法机关2次罚款处罚后又发生同类违法行为的；</w:t>
            </w:r>
          </w:p>
          <w:p w14:paraId="7DEBA96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因违法行为导致严重后果或造成重大社会影响的；</w:t>
            </w:r>
          </w:p>
          <w:p w14:paraId="54CF938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3.其它可以认定为“情节严重”情形的。</w:t>
            </w:r>
          </w:p>
        </w:tc>
      </w:tr>
      <w:tr w:rsidR="00EF274B" w14:paraId="03319C9F" w14:textId="77777777">
        <w:trPr>
          <w:gridAfter w:val="3"/>
          <w:wAfter w:w="5858" w:type="dxa"/>
          <w:trHeight w:val="1391"/>
        </w:trPr>
        <w:tc>
          <w:tcPr>
            <w:tcW w:w="706" w:type="dxa"/>
            <w:shd w:val="clear" w:color="auto" w:fill="auto"/>
            <w:vAlign w:val="center"/>
          </w:tcPr>
          <w:p w14:paraId="71ACB1FE"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19</w:t>
            </w:r>
          </w:p>
        </w:tc>
        <w:tc>
          <w:tcPr>
            <w:tcW w:w="1441" w:type="dxa"/>
            <w:shd w:val="clear" w:color="auto" w:fill="auto"/>
            <w:vAlign w:val="center"/>
          </w:tcPr>
          <w:p w14:paraId="09354940" w14:textId="77777777" w:rsidR="00EF274B" w:rsidRDefault="00000000">
            <w:pPr>
              <w:rPr>
                <w:rFonts w:ascii="仿宋_GB2312" w:eastAsia="仿宋_GB2312"/>
                <w:color w:val="000000" w:themeColor="text1"/>
              </w:rPr>
            </w:pPr>
            <w:r>
              <w:rPr>
                <w:rFonts w:ascii="仿宋_GB2312" w:eastAsia="仿宋_GB2312" w:hint="eastAsia"/>
                <w:color w:val="000000" w:themeColor="text1"/>
              </w:rPr>
              <w:t>食品摊贩安排未取得健康证明或者患有国务院卫生健康行政部门规定</w:t>
            </w:r>
            <w:r>
              <w:rPr>
                <w:rFonts w:ascii="仿宋_GB2312" w:eastAsia="仿宋_GB2312" w:hint="eastAsia"/>
                <w:color w:val="000000" w:themeColor="text1"/>
              </w:rPr>
              <w:lastRenderedPageBreak/>
              <w:t>的有碍食品安全疾病的人员从事接触直接入口食品的工作</w:t>
            </w:r>
          </w:p>
        </w:tc>
        <w:tc>
          <w:tcPr>
            <w:tcW w:w="2867" w:type="dxa"/>
            <w:shd w:val="clear" w:color="auto" w:fill="auto"/>
            <w:vAlign w:val="center"/>
          </w:tcPr>
          <w:p w14:paraId="5C47C5FC" w14:textId="77777777" w:rsidR="00EF274B" w:rsidRDefault="00000000">
            <w:pPr>
              <w:rPr>
                <w:rFonts w:ascii="仿宋_GB2312" w:eastAsia="仿宋_GB2312"/>
                <w:color w:val="000000" w:themeColor="text1"/>
              </w:rPr>
            </w:pPr>
            <w:r>
              <w:rPr>
                <w:rFonts w:ascii="仿宋_GB2312" w:eastAsia="仿宋_GB2312" w:hint="eastAsia"/>
                <w:color w:val="000000" w:themeColor="text1"/>
              </w:rPr>
              <w:lastRenderedPageBreak/>
              <w:t>违反条款：第十三条第十六项；</w:t>
            </w:r>
          </w:p>
          <w:p w14:paraId="4883350E"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处罚条款：第二十八条，责令限期改正；逾期拒不改正的，对食品摊贩处500元以上2000元以下罚款；情节严重</w:t>
            </w:r>
            <w:r>
              <w:rPr>
                <w:rFonts w:ascii="仿宋_GB2312" w:eastAsia="仿宋_GB2312" w:hint="eastAsia"/>
                <w:color w:val="000000" w:themeColor="text1"/>
              </w:rPr>
              <w:lastRenderedPageBreak/>
              <w:t>的，责令停产停业。</w:t>
            </w:r>
          </w:p>
        </w:tc>
        <w:tc>
          <w:tcPr>
            <w:tcW w:w="1103" w:type="dxa"/>
            <w:shd w:val="clear" w:color="auto" w:fill="auto"/>
            <w:vAlign w:val="center"/>
          </w:tcPr>
          <w:p w14:paraId="6C973220"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500</w:t>
            </w:r>
          </w:p>
        </w:tc>
        <w:tc>
          <w:tcPr>
            <w:tcW w:w="990" w:type="dxa"/>
            <w:shd w:val="clear" w:color="auto" w:fill="auto"/>
            <w:vAlign w:val="center"/>
          </w:tcPr>
          <w:p w14:paraId="7F6ADFD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421B5DBB"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2EE7A22E"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w:t>
            </w:r>
            <w:r>
              <w:rPr>
                <w:rFonts w:ascii="仿宋_GB2312" w:eastAsia="仿宋_GB2312" w:hAnsi="宋体" w:cs="宋体"/>
                <w:color w:val="000000" w:themeColor="text1"/>
                <w:kern w:val="0"/>
                <w:szCs w:val="21"/>
              </w:rPr>
              <w:t>数额</w:t>
            </w:r>
            <w:r>
              <w:rPr>
                <w:rFonts w:ascii="仿宋_GB2312" w:eastAsia="仿宋_GB2312" w:hAnsi="宋体" w:cs="宋体" w:hint="eastAsia"/>
                <w:color w:val="000000" w:themeColor="text1"/>
                <w:kern w:val="0"/>
                <w:szCs w:val="21"/>
              </w:rPr>
              <w:t>＝500×（1+情节</w:t>
            </w:r>
            <w:r>
              <w:rPr>
                <w:rFonts w:ascii="仿宋_GB2312" w:eastAsia="仿宋_GB2312" w:hAnsi="宋体" w:cs="宋体"/>
                <w:color w:val="000000" w:themeColor="text1"/>
                <w:kern w:val="0"/>
                <w:szCs w:val="21"/>
              </w:rPr>
              <w:t>系数）</w:t>
            </w:r>
          </w:p>
        </w:tc>
        <w:tc>
          <w:tcPr>
            <w:tcW w:w="2929" w:type="dxa"/>
            <w:gridSpan w:val="2"/>
            <w:shd w:val="clear" w:color="auto" w:fill="auto"/>
            <w:vAlign w:val="center"/>
          </w:tcPr>
          <w:p w14:paraId="074590FC"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情节严重</w:t>
            </w:r>
            <w:r>
              <w:rPr>
                <w:rFonts w:ascii="仿宋_GB2312" w:eastAsia="仿宋_GB2312" w:hAnsi="宋体" w:cs="宋体"/>
                <w:color w:val="000000" w:themeColor="text1"/>
                <w:kern w:val="0"/>
                <w:szCs w:val="21"/>
              </w:rPr>
              <w:t>的情形：</w:t>
            </w:r>
          </w:p>
          <w:p w14:paraId="12D7D7F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w:t>
            </w:r>
            <w:r>
              <w:rPr>
                <w:rFonts w:ascii="仿宋_GB2312" w:eastAsia="仿宋_GB2312" w:hAnsi="宋体" w:cs="宋体" w:hint="eastAsia"/>
                <w:color w:val="000000" w:themeColor="text1"/>
                <w:kern w:val="0"/>
                <w:szCs w:val="21"/>
              </w:rPr>
              <w:t>一年内因同类违法行为，受到城管执法机关2次罚款处罚后又发生同类违法行为的；</w:t>
            </w:r>
          </w:p>
          <w:p w14:paraId="7D84A59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因违法行为导致严重后果或造成重大社会影响的；</w:t>
            </w:r>
          </w:p>
          <w:p w14:paraId="64D2B9D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3.其它可以认定为“情节严重”情形的。</w:t>
            </w:r>
          </w:p>
        </w:tc>
      </w:tr>
      <w:tr w:rsidR="00EF274B" w14:paraId="24E4E11A" w14:textId="77777777">
        <w:trPr>
          <w:gridAfter w:val="3"/>
          <w:wAfter w:w="5858" w:type="dxa"/>
          <w:trHeight w:val="1391"/>
        </w:trPr>
        <w:tc>
          <w:tcPr>
            <w:tcW w:w="706" w:type="dxa"/>
            <w:shd w:val="clear" w:color="auto" w:fill="auto"/>
            <w:vAlign w:val="center"/>
          </w:tcPr>
          <w:p w14:paraId="215235DD"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20</w:t>
            </w:r>
          </w:p>
        </w:tc>
        <w:tc>
          <w:tcPr>
            <w:tcW w:w="1441" w:type="dxa"/>
            <w:shd w:val="clear" w:color="auto" w:fill="auto"/>
            <w:vAlign w:val="center"/>
          </w:tcPr>
          <w:p w14:paraId="69E9184E" w14:textId="77777777" w:rsidR="00EF274B" w:rsidRDefault="00000000">
            <w:pPr>
              <w:rPr>
                <w:rFonts w:ascii="仿宋_GB2312" w:eastAsia="仿宋_GB2312"/>
                <w:color w:val="000000" w:themeColor="text1"/>
              </w:rPr>
            </w:pPr>
            <w:r>
              <w:rPr>
                <w:rFonts w:ascii="仿宋_GB2312" w:eastAsia="仿宋_GB2312" w:hint="eastAsia"/>
                <w:color w:val="000000" w:themeColor="text1"/>
              </w:rPr>
              <w:t>食品摊贩采购食品、食品原料、食品添加剂、食品相关产品时查验、记录不规范</w:t>
            </w:r>
          </w:p>
        </w:tc>
        <w:tc>
          <w:tcPr>
            <w:tcW w:w="2867" w:type="dxa"/>
            <w:shd w:val="clear" w:color="auto" w:fill="auto"/>
            <w:vAlign w:val="center"/>
          </w:tcPr>
          <w:p w14:paraId="2E5661F2"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违反条款：第十五条；</w:t>
            </w:r>
          </w:p>
          <w:p w14:paraId="42F8532F"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处罚条款：第二十八条，责令限期改正；逾期拒不改正的，对食品摊贩处500元以上2000元以下罚款；情节严重的，责令停产停业。</w:t>
            </w:r>
          </w:p>
        </w:tc>
        <w:tc>
          <w:tcPr>
            <w:tcW w:w="1103" w:type="dxa"/>
            <w:shd w:val="clear" w:color="auto" w:fill="auto"/>
            <w:vAlign w:val="center"/>
          </w:tcPr>
          <w:p w14:paraId="4B9C1CD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3F0B8474"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7E524E4"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6CC514FE"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w:t>
            </w:r>
            <w:r>
              <w:rPr>
                <w:rFonts w:ascii="仿宋_GB2312" w:eastAsia="仿宋_GB2312" w:hAnsi="宋体" w:cs="宋体"/>
                <w:color w:val="000000" w:themeColor="text1"/>
                <w:kern w:val="0"/>
                <w:szCs w:val="21"/>
              </w:rPr>
              <w:t>数额</w:t>
            </w:r>
            <w:r>
              <w:rPr>
                <w:rFonts w:ascii="仿宋_GB2312" w:eastAsia="仿宋_GB2312" w:hAnsi="宋体" w:cs="宋体" w:hint="eastAsia"/>
                <w:color w:val="000000" w:themeColor="text1"/>
                <w:kern w:val="0"/>
                <w:szCs w:val="21"/>
              </w:rPr>
              <w:t>＝500×（1+情节</w:t>
            </w:r>
            <w:r>
              <w:rPr>
                <w:rFonts w:ascii="仿宋_GB2312" w:eastAsia="仿宋_GB2312" w:hAnsi="宋体" w:cs="宋体"/>
                <w:color w:val="000000" w:themeColor="text1"/>
                <w:kern w:val="0"/>
                <w:szCs w:val="21"/>
              </w:rPr>
              <w:t>系数）</w:t>
            </w:r>
          </w:p>
        </w:tc>
        <w:tc>
          <w:tcPr>
            <w:tcW w:w="2929" w:type="dxa"/>
            <w:gridSpan w:val="2"/>
            <w:shd w:val="clear" w:color="auto" w:fill="auto"/>
            <w:vAlign w:val="center"/>
          </w:tcPr>
          <w:p w14:paraId="5FC35021"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情节严重</w:t>
            </w:r>
            <w:r>
              <w:rPr>
                <w:rFonts w:ascii="仿宋_GB2312" w:eastAsia="仿宋_GB2312" w:hAnsi="宋体" w:cs="宋体"/>
                <w:color w:val="000000" w:themeColor="text1"/>
                <w:kern w:val="0"/>
                <w:szCs w:val="21"/>
              </w:rPr>
              <w:t>的情形：</w:t>
            </w:r>
          </w:p>
          <w:p w14:paraId="62E5E591"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w:t>
            </w:r>
            <w:r>
              <w:rPr>
                <w:rFonts w:ascii="仿宋_GB2312" w:eastAsia="仿宋_GB2312" w:hAnsi="宋体" w:cs="宋体" w:hint="eastAsia"/>
                <w:color w:val="000000" w:themeColor="text1"/>
                <w:kern w:val="0"/>
                <w:szCs w:val="21"/>
              </w:rPr>
              <w:t>一年内因同类违法行为，受到城管执法机关2次罚款处罚后又发生同类违法行为的；</w:t>
            </w:r>
          </w:p>
          <w:p w14:paraId="28A4D4E0"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因违法行为导致严重后果或造成重大社会影响的；</w:t>
            </w:r>
          </w:p>
          <w:p w14:paraId="5687701D"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3.其它可以认定为“情节严重”情形的。</w:t>
            </w:r>
          </w:p>
        </w:tc>
      </w:tr>
      <w:tr w:rsidR="00EF274B" w14:paraId="4B39D9DF" w14:textId="77777777">
        <w:trPr>
          <w:gridAfter w:val="3"/>
          <w:wAfter w:w="5858" w:type="dxa"/>
          <w:trHeight w:val="3218"/>
        </w:trPr>
        <w:tc>
          <w:tcPr>
            <w:tcW w:w="706" w:type="dxa"/>
            <w:shd w:val="clear" w:color="auto" w:fill="auto"/>
            <w:vAlign w:val="center"/>
          </w:tcPr>
          <w:p w14:paraId="7B9C70BE"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21</w:t>
            </w:r>
          </w:p>
        </w:tc>
        <w:tc>
          <w:tcPr>
            <w:tcW w:w="1441" w:type="dxa"/>
            <w:shd w:val="clear" w:color="auto" w:fill="auto"/>
            <w:vAlign w:val="center"/>
          </w:tcPr>
          <w:p w14:paraId="3B9E221C" w14:textId="77777777" w:rsidR="00EF274B" w:rsidRDefault="00000000">
            <w:pPr>
              <w:rPr>
                <w:rFonts w:ascii="仿宋_GB2312" w:eastAsia="仿宋_GB2312"/>
                <w:color w:val="000000" w:themeColor="text1"/>
              </w:rPr>
            </w:pPr>
            <w:r>
              <w:rPr>
                <w:rFonts w:ascii="仿宋_GB2312" w:eastAsia="仿宋_GB2312" w:hint="eastAsia"/>
                <w:color w:val="000000" w:themeColor="text1"/>
              </w:rPr>
              <w:t>食品摊贩未对食品添加剂实行专区(柜)存放或没有专用的称量器具</w:t>
            </w:r>
          </w:p>
        </w:tc>
        <w:tc>
          <w:tcPr>
            <w:tcW w:w="2867" w:type="dxa"/>
            <w:shd w:val="clear" w:color="auto" w:fill="auto"/>
            <w:vAlign w:val="center"/>
          </w:tcPr>
          <w:p w14:paraId="3C8F5407"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违反条款：第十六条第一款；</w:t>
            </w:r>
          </w:p>
          <w:p w14:paraId="619771CC"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处罚条款：第二十八条，责令限期改正；逾期拒不改正的，对食品摊贩处500元以上2000元以下罚款；情节严重的，责令停产停业。</w:t>
            </w:r>
          </w:p>
        </w:tc>
        <w:tc>
          <w:tcPr>
            <w:tcW w:w="1103" w:type="dxa"/>
            <w:shd w:val="clear" w:color="auto" w:fill="auto"/>
            <w:vAlign w:val="center"/>
          </w:tcPr>
          <w:p w14:paraId="09F5967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w:t>
            </w:r>
          </w:p>
        </w:tc>
        <w:tc>
          <w:tcPr>
            <w:tcW w:w="990" w:type="dxa"/>
            <w:shd w:val="clear" w:color="auto" w:fill="auto"/>
            <w:vAlign w:val="center"/>
          </w:tcPr>
          <w:p w14:paraId="2D9A60F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687E397"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7632E03C"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w:t>
            </w:r>
            <w:r>
              <w:rPr>
                <w:rFonts w:ascii="仿宋_GB2312" w:eastAsia="仿宋_GB2312" w:hAnsi="宋体" w:cs="宋体"/>
                <w:color w:val="000000" w:themeColor="text1"/>
                <w:kern w:val="0"/>
                <w:szCs w:val="21"/>
              </w:rPr>
              <w:t>数额</w:t>
            </w:r>
            <w:r>
              <w:rPr>
                <w:rFonts w:ascii="仿宋_GB2312" w:eastAsia="仿宋_GB2312" w:hAnsi="宋体" w:cs="宋体" w:hint="eastAsia"/>
                <w:color w:val="000000" w:themeColor="text1"/>
                <w:kern w:val="0"/>
                <w:szCs w:val="21"/>
              </w:rPr>
              <w:t>＝500×（1+情节</w:t>
            </w:r>
            <w:r>
              <w:rPr>
                <w:rFonts w:ascii="仿宋_GB2312" w:eastAsia="仿宋_GB2312" w:hAnsi="宋体" w:cs="宋体"/>
                <w:color w:val="000000" w:themeColor="text1"/>
                <w:kern w:val="0"/>
                <w:szCs w:val="21"/>
              </w:rPr>
              <w:t>系数）</w:t>
            </w:r>
          </w:p>
        </w:tc>
        <w:tc>
          <w:tcPr>
            <w:tcW w:w="2929" w:type="dxa"/>
            <w:gridSpan w:val="2"/>
            <w:shd w:val="clear" w:color="auto" w:fill="auto"/>
            <w:vAlign w:val="center"/>
          </w:tcPr>
          <w:p w14:paraId="18D14979"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情节严重</w:t>
            </w:r>
            <w:r>
              <w:rPr>
                <w:rFonts w:ascii="仿宋_GB2312" w:eastAsia="仿宋_GB2312" w:hAnsi="宋体" w:cs="宋体"/>
                <w:color w:val="000000" w:themeColor="text1"/>
                <w:kern w:val="0"/>
                <w:szCs w:val="21"/>
              </w:rPr>
              <w:t>的情形：</w:t>
            </w:r>
          </w:p>
          <w:p w14:paraId="2FFC5B2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w:t>
            </w:r>
            <w:r>
              <w:rPr>
                <w:rFonts w:ascii="仿宋_GB2312" w:eastAsia="仿宋_GB2312" w:hAnsi="宋体" w:cs="宋体" w:hint="eastAsia"/>
                <w:color w:val="000000" w:themeColor="text1"/>
                <w:kern w:val="0"/>
                <w:szCs w:val="21"/>
              </w:rPr>
              <w:t>一年内因同类违法行为，受到城管执法机关2次罚款处罚后又发生同类违法行为的；</w:t>
            </w:r>
          </w:p>
          <w:p w14:paraId="7F42E4B3"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因违法行为导致严重后果或造成重大社会影响的；</w:t>
            </w:r>
          </w:p>
          <w:p w14:paraId="444CA3EF"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3.其它可以认定为“情节严重”情形的。</w:t>
            </w:r>
          </w:p>
        </w:tc>
      </w:tr>
      <w:tr w:rsidR="00EF274B" w14:paraId="3EABEECC" w14:textId="77777777">
        <w:trPr>
          <w:gridAfter w:val="3"/>
          <w:wAfter w:w="5858" w:type="dxa"/>
          <w:trHeight w:val="2746"/>
        </w:trPr>
        <w:tc>
          <w:tcPr>
            <w:tcW w:w="706" w:type="dxa"/>
            <w:shd w:val="clear" w:color="auto" w:fill="auto"/>
            <w:vAlign w:val="center"/>
          </w:tcPr>
          <w:p w14:paraId="056815E2"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22</w:t>
            </w:r>
          </w:p>
        </w:tc>
        <w:tc>
          <w:tcPr>
            <w:tcW w:w="1441" w:type="dxa"/>
            <w:shd w:val="clear" w:color="auto" w:fill="auto"/>
            <w:vAlign w:val="center"/>
          </w:tcPr>
          <w:p w14:paraId="051C38BA" w14:textId="77777777" w:rsidR="00EF274B" w:rsidRDefault="00000000">
            <w:pPr>
              <w:rPr>
                <w:rFonts w:ascii="仿宋_GB2312" w:eastAsia="仿宋_GB2312"/>
                <w:color w:val="000000" w:themeColor="text1"/>
              </w:rPr>
            </w:pPr>
            <w:r>
              <w:rPr>
                <w:rFonts w:ascii="仿宋_GB2312" w:eastAsia="仿宋_GB2312" w:hint="eastAsia"/>
                <w:color w:val="000000" w:themeColor="text1"/>
              </w:rPr>
              <w:t>食品摊贩未在生产经营场所显著位置公示备案证明、从业人员健康证明</w:t>
            </w:r>
          </w:p>
        </w:tc>
        <w:tc>
          <w:tcPr>
            <w:tcW w:w="2867" w:type="dxa"/>
            <w:shd w:val="clear" w:color="auto" w:fill="auto"/>
            <w:vAlign w:val="center"/>
          </w:tcPr>
          <w:p w14:paraId="26B8DED6"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违反条款：第十四条；</w:t>
            </w:r>
          </w:p>
          <w:p w14:paraId="1D49721D"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处罚条款：第二十九条，责令限期改正；逾期拒不改正的，对食品摊贩处200元以上500元以下罚款。</w:t>
            </w:r>
          </w:p>
        </w:tc>
        <w:tc>
          <w:tcPr>
            <w:tcW w:w="1103" w:type="dxa"/>
            <w:shd w:val="clear" w:color="auto" w:fill="auto"/>
            <w:vAlign w:val="center"/>
          </w:tcPr>
          <w:p w14:paraId="25AB891F"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40B821C9" w14:textId="77777777" w:rsidR="00EF274B" w:rsidRDefault="00000000">
            <w:pPr>
              <w:widowControl/>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2F4E658" w14:textId="77777777" w:rsidR="00EF274B" w:rsidRDefault="00EF274B">
            <w:pPr>
              <w:spacing w:line="0" w:lineRule="atLeast"/>
              <w:rPr>
                <w:rFonts w:ascii="仿宋_GB2312" w:eastAsia="仿宋_GB2312" w:hAnsi="宋体" w:cs="宋体"/>
                <w:color w:val="000000" w:themeColor="text1"/>
                <w:kern w:val="0"/>
                <w:szCs w:val="21"/>
              </w:rPr>
            </w:pPr>
          </w:p>
        </w:tc>
        <w:tc>
          <w:tcPr>
            <w:tcW w:w="1628" w:type="dxa"/>
            <w:shd w:val="clear" w:color="auto" w:fill="auto"/>
            <w:vAlign w:val="center"/>
          </w:tcPr>
          <w:p w14:paraId="3835C55D"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w:t>
            </w:r>
            <w:r>
              <w:rPr>
                <w:rFonts w:ascii="仿宋_GB2312" w:eastAsia="仿宋_GB2312" w:hAnsi="宋体" w:cs="宋体"/>
                <w:color w:val="000000" w:themeColor="text1"/>
                <w:kern w:val="0"/>
                <w:szCs w:val="21"/>
              </w:rPr>
              <w:t>数额</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00×（1+情节</w:t>
            </w:r>
            <w:r>
              <w:rPr>
                <w:rFonts w:ascii="仿宋_GB2312" w:eastAsia="仿宋_GB2312" w:hAnsi="宋体" w:cs="宋体"/>
                <w:color w:val="000000" w:themeColor="text1"/>
                <w:kern w:val="0"/>
                <w:szCs w:val="21"/>
              </w:rPr>
              <w:t>系数）</w:t>
            </w:r>
          </w:p>
        </w:tc>
        <w:tc>
          <w:tcPr>
            <w:tcW w:w="2929" w:type="dxa"/>
            <w:gridSpan w:val="2"/>
            <w:shd w:val="clear" w:color="auto" w:fill="auto"/>
            <w:vAlign w:val="center"/>
          </w:tcPr>
          <w:p w14:paraId="01E16352" w14:textId="77777777" w:rsidR="00EF274B" w:rsidRDefault="00EF274B">
            <w:pPr>
              <w:widowControl/>
              <w:spacing w:line="0" w:lineRule="atLeast"/>
              <w:rPr>
                <w:rFonts w:ascii="仿宋_GB2312" w:eastAsia="仿宋_GB2312" w:hAnsi="宋体" w:cs="宋体"/>
                <w:color w:val="000000" w:themeColor="text1"/>
                <w:kern w:val="0"/>
                <w:szCs w:val="21"/>
              </w:rPr>
            </w:pPr>
          </w:p>
        </w:tc>
      </w:tr>
      <w:tr w:rsidR="00EF274B" w14:paraId="2ED9C5E2" w14:textId="77777777">
        <w:trPr>
          <w:gridAfter w:val="3"/>
          <w:wAfter w:w="5858" w:type="dxa"/>
          <w:trHeight w:val="2111"/>
        </w:trPr>
        <w:tc>
          <w:tcPr>
            <w:tcW w:w="706" w:type="dxa"/>
            <w:shd w:val="clear" w:color="auto" w:fill="auto"/>
            <w:vAlign w:val="center"/>
          </w:tcPr>
          <w:p w14:paraId="64F4CFD1"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23</w:t>
            </w:r>
          </w:p>
        </w:tc>
        <w:tc>
          <w:tcPr>
            <w:tcW w:w="1441" w:type="dxa"/>
            <w:shd w:val="clear" w:color="auto" w:fill="auto"/>
            <w:vAlign w:val="center"/>
          </w:tcPr>
          <w:p w14:paraId="1ED56F40" w14:textId="77777777" w:rsidR="00EF274B" w:rsidRDefault="00000000">
            <w:pPr>
              <w:rPr>
                <w:rFonts w:ascii="仿宋_GB2312" w:eastAsia="仿宋_GB2312"/>
                <w:color w:val="000000" w:themeColor="text1"/>
              </w:rPr>
            </w:pPr>
            <w:r>
              <w:rPr>
                <w:rFonts w:ascii="仿宋_GB2312" w:eastAsia="仿宋_GB2312" w:hint="eastAsia"/>
                <w:color w:val="000000" w:themeColor="text1"/>
              </w:rPr>
              <w:t>食品摊贩使用食品添加剂的记录、公示不规范</w:t>
            </w:r>
          </w:p>
        </w:tc>
        <w:tc>
          <w:tcPr>
            <w:tcW w:w="2867" w:type="dxa"/>
            <w:shd w:val="clear" w:color="auto" w:fill="auto"/>
            <w:vAlign w:val="center"/>
          </w:tcPr>
          <w:p w14:paraId="7D19BA6B" w14:textId="77777777" w:rsidR="00EF274B" w:rsidRDefault="00000000">
            <w:pPr>
              <w:rPr>
                <w:rFonts w:ascii="仿宋_GB2312" w:eastAsia="仿宋_GB2312"/>
                <w:color w:val="000000" w:themeColor="text1"/>
              </w:rPr>
            </w:pPr>
            <w:r>
              <w:rPr>
                <w:rFonts w:ascii="仿宋_GB2312" w:eastAsia="仿宋_GB2312" w:hint="eastAsia"/>
                <w:color w:val="000000" w:themeColor="text1"/>
              </w:rPr>
              <w:t>违反条款：第二十条第一项；</w:t>
            </w:r>
          </w:p>
          <w:p w14:paraId="5F11A8B5" w14:textId="77777777" w:rsidR="00EF274B" w:rsidRDefault="00000000">
            <w:pPr>
              <w:rPr>
                <w:rFonts w:ascii="仿宋_GB2312" w:eastAsia="仿宋_GB2312"/>
                <w:color w:val="000000" w:themeColor="text1"/>
              </w:rPr>
            </w:pPr>
            <w:r>
              <w:rPr>
                <w:rFonts w:ascii="仿宋_GB2312" w:eastAsia="仿宋_GB2312" w:hint="eastAsia"/>
                <w:color w:val="000000" w:themeColor="text1"/>
              </w:rPr>
              <w:t>处罚条款：处罚条款：第二十九条，责令限期改正；逾期拒不改正的，对食品摊贩处200元以上500元以下罚款。</w:t>
            </w:r>
          </w:p>
        </w:tc>
        <w:tc>
          <w:tcPr>
            <w:tcW w:w="1103" w:type="dxa"/>
            <w:shd w:val="clear" w:color="auto" w:fill="auto"/>
            <w:vAlign w:val="center"/>
          </w:tcPr>
          <w:p w14:paraId="4382221D"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72637DC3"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DDC89C3" w14:textId="77777777" w:rsidR="00EF274B" w:rsidRDefault="00EF274B">
            <w:pPr>
              <w:rPr>
                <w:rFonts w:ascii="仿宋_GB2312" w:eastAsia="仿宋_GB2312" w:hAnsi="宋体" w:cs="宋体"/>
                <w:color w:val="000000" w:themeColor="text1"/>
                <w:kern w:val="0"/>
                <w:szCs w:val="21"/>
              </w:rPr>
            </w:pPr>
          </w:p>
        </w:tc>
        <w:tc>
          <w:tcPr>
            <w:tcW w:w="1628" w:type="dxa"/>
            <w:shd w:val="clear" w:color="auto" w:fill="auto"/>
            <w:vAlign w:val="center"/>
          </w:tcPr>
          <w:p w14:paraId="409DFBA5"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w:t>
            </w:r>
            <w:r>
              <w:rPr>
                <w:rFonts w:ascii="仿宋_GB2312" w:eastAsia="仿宋_GB2312" w:hAnsi="宋体" w:cs="宋体"/>
                <w:color w:val="000000" w:themeColor="text1"/>
                <w:kern w:val="0"/>
                <w:szCs w:val="21"/>
              </w:rPr>
              <w:t>数额</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00×（1+情节</w:t>
            </w:r>
            <w:r>
              <w:rPr>
                <w:rFonts w:ascii="仿宋_GB2312" w:eastAsia="仿宋_GB2312" w:hAnsi="宋体" w:cs="宋体"/>
                <w:color w:val="000000" w:themeColor="text1"/>
                <w:kern w:val="0"/>
                <w:szCs w:val="21"/>
              </w:rPr>
              <w:t>系数）</w:t>
            </w:r>
          </w:p>
        </w:tc>
        <w:tc>
          <w:tcPr>
            <w:tcW w:w="2929" w:type="dxa"/>
            <w:gridSpan w:val="2"/>
            <w:shd w:val="clear" w:color="auto" w:fill="auto"/>
            <w:vAlign w:val="center"/>
          </w:tcPr>
          <w:p w14:paraId="07CBC1E3" w14:textId="77777777" w:rsidR="00EF274B" w:rsidRDefault="00EF274B">
            <w:pPr>
              <w:rPr>
                <w:rFonts w:ascii="仿宋_GB2312" w:eastAsia="仿宋_GB2312" w:hAnsi="宋体" w:cs="宋体"/>
                <w:color w:val="000000" w:themeColor="text1"/>
                <w:kern w:val="0"/>
                <w:szCs w:val="21"/>
              </w:rPr>
            </w:pPr>
          </w:p>
        </w:tc>
      </w:tr>
      <w:tr w:rsidR="00EF274B" w14:paraId="70988712" w14:textId="77777777">
        <w:tblPrEx>
          <w:shd w:val="clear" w:color="auto" w:fill="FFFFFF"/>
        </w:tblPrEx>
        <w:trPr>
          <w:gridAfter w:val="3"/>
          <w:wAfter w:w="5858" w:type="dxa"/>
          <w:trHeight w:val="547"/>
        </w:trPr>
        <w:tc>
          <w:tcPr>
            <w:tcW w:w="15104" w:type="dxa"/>
            <w:gridSpan w:val="10"/>
            <w:shd w:val="clear" w:color="auto" w:fill="auto"/>
            <w:vAlign w:val="center"/>
          </w:tcPr>
          <w:p w14:paraId="73892D37" w14:textId="77777777" w:rsidR="00EF274B" w:rsidRDefault="00000000">
            <w:pPr>
              <w:pStyle w:val="1"/>
              <w:rPr>
                <w:rFonts w:ascii="方正小标宋简体"/>
                <w:color w:val="000000" w:themeColor="text1"/>
              </w:rPr>
            </w:pPr>
            <w:bookmarkStart w:id="63" w:name="_Toc2952523"/>
            <w:r>
              <w:rPr>
                <w:rFonts w:hint="eastAsia"/>
                <w:color w:val="000000" w:themeColor="text1"/>
              </w:rPr>
              <w:t>能源运行管理方面</w:t>
            </w:r>
            <w:bookmarkEnd w:id="63"/>
          </w:p>
        </w:tc>
      </w:tr>
      <w:tr w:rsidR="00EF274B" w14:paraId="7F2F055B" w14:textId="77777777">
        <w:tblPrEx>
          <w:shd w:val="clear" w:color="auto" w:fill="FFFFFF"/>
        </w:tblPrEx>
        <w:trPr>
          <w:gridAfter w:val="3"/>
          <w:wAfter w:w="5858" w:type="dxa"/>
          <w:trHeight w:val="389"/>
        </w:trPr>
        <w:tc>
          <w:tcPr>
            <w:tcW w:w="15104" w:type="dxa"/>
            <w:gridSpan w:val="10"/>
            <w:shd w:val="clear" w:color="auto" w:fill="auto"/>
            <w:vAlign w:val="center"/>
          </w:tcPr>
          <w:p w14:paraId="2682B38E" w14:textId="77777777" w:rsidR="00EF274B" w:rsidRDefault="00000000">
            <w:pPr>
              <w:jc w:val="center"/>
              <w:rPr>
                <w:rFonts w:ascii="宋体" w:hAnsi="宋体"/>
                <w:b/>
                <w:color w:val="000000" w:themeColor="text1"/>
                <w:kern w:val="0"/>
                <w:sz w:val="32"/>
                <w:szCs w:val="32"/>
              </w:rPr>
            </w:pPr>
            <w:r>
              <w:rPr>
                <w:rFonts w:ascii="楷体_GB2312" w:eastAsia="楷体_GB2312" w:hint="eastAsia"/>
                <w:b/>
                <w:color w:val="000000" w:themeColor="text1"/>
                <w:kern w:val="0"/>
                <w:sz w:val="32"/>
                <w:szCs w:val="32"/>
              </w:rPr>
              <w:t>煤炭经营管理类案由3</w:t>
            </w:r>
            <w:r>
              <w:rPr>
                <w:rFonts w:ascii="楷体_GB2312" w:eastAsia="楷体_GB2312"/>
                <w:b/>
                <w:color w:val="000000" w:themeColor="text1"/>
                <w:kern w:val="0"/>
                <w:sz w:val="32"/>
                <w:szCs w:val="32"/>
              </w:rPr>
              <w:t>项</w:t>
            </w:r>
          </w:p>
        </w:tc>
      </w:tr>
      <w:tr w:rsidR="00EF274B" w14:paraId="344D2EC7" w14:textId="77777777">
        <w:tblPrEx>
          <w:shd w:val="clear" w:color="auto" w:fill="FFFFFF"/>
        </w:tblPrEx>
        <w:trPr>
          <w:gridAfter w:val="3"/>
          <w:wAfter w:w="5858" w:type="dxa"/>
          <w:trHeight w:val="411"/>
        </w:trPr>
        <w:tc>
          <w:tcPr>
            <w:tcW w:w="15104" w:type="dxa"/>
            <w:gridSpan w:val="10"/>
            <w:shd w:val="clear" w:color="auto" w:fill="FFFFFF"/>
            <w:vAlign w:val="center"/>
          </w:tcPr>
          <w:p w14:paraId="49ED6BCB" w14:textId="77777777" w:rsidR="00EF274B" w:rsidRDefault="00000000">
            <w:pPr>
              <w:pStyle w:val="20"/>
              <w:jc w:val="center"/>
              <w:rPr>
                <w:color w:val="000000" w:themeColor="text1"/>
              </w:rPr>
            </w:pPr>
            <w:bookmarkStart w:id="64" w:name="_Toc1999453504"/>
            <w:r>
              <w:rPr>
                <w:rFonts w:hint="eastAsia"/>
                <w:color w:val="000000" w:themeColor="text1"/>
              </w:rPr>
              <w:t>《中华人民共和国煤炭法》案由</w:t>
            </w:r>
            <w:r>
              <w:rPr>
                <w:color w:val="000000" w:themeColor="text1"/>
              </w:rPr>
              <w:t>3</w:t>
            </w:r>
            <w:r>
              <w:rPr>
                <w:rFonts w:hint="eastAsia"/>
                <w:color w:val="000000" w:themeColor="text1"/>
              </w:rPr>
              <w:t>项</w:t>
            </w:r>
            <w:bookmarkEnd w:id="64"/>
          </w:p>
        </w:tc>
      </w:tr>
      <w:tr w:rsidR="00EF274B" w14:paraId="5058F732" w14:textId="77777777">
        <w:tblPrEx>
          <w:shd w:val="clear" w:color="auto" w:fill="FFFFFF"/>
        </w:tblPrEx>
        <w:trPr>
          <w:gridAfter w:val="3"/>
          <w:wAfter w:w="5858" w:type="dxa"/>
          <w:trHeight w:val="2541"/>
        </w:trPr>
        <w:tc>
          <w:tcPr>
            <w:tcW w:w="706" w:type="dxa"/>
            <w:tcBorders>
              <w:bottom w:val="single" w:sz="4" w:space="0" w:color="auto"/>
            </w:tcBorders>
            <w:shd w:val="clear" w:color="auto" w:fill="FFFFFF"/>
            <w:vAlign w:val="center"/>
          </w:tcPr>
          <w:p w14:paraId="10084E94"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lastRenderedPageBreak/>
              <w:t>1</w:t>
            </w:r>
          </w:p>
        </w:tc>
        <w:tc>
          <w:tcPr>
            <w:tcW w:w="1441" w:type="dxa"/>
            <w:shd w:val="clear" w:color="auto" w:fill="FFFFFF"/>
            <w:vAlign w:val="center"/>
          </w:tcPr>
          <w:p w14:paraId="29BB45C7" w14:textId="77777777" w:rsidR="00EF274B" w:rsidRDefault="00000000">
            <w:pPr>
              <w:spacing w:line="300" w:lineRule="exact"/>
              <w:rPr>
                <w:rFonts w:ascii="仿宋_GB2312" w:eastAsia="仿宋_GB2312"/>
                <w:color w:val="000000" w:themeColor="text1"/>
                <w:szCs w:val="21"/>
              </w:rPr>
            </w:pPr>
            <w:r>
              <w:rPr>
                <w:rFonts w:ascii="仿宋_GB2312" w:eastAsia="仿宋_GB2312" w:hint="eastAsia"/>
                <w:color w:val="000000" w:themeColor="text1"/>
                <w:szCs w:val="21"/>
              </w:rPr>
              <w:t>擅自开采保安煤柱或者采用危及相邻煤矿生产安全的危险方法采矿作业</w:t>
            </w:r>
          </w:p>
        </w:tc>
        <w:tc>
          <w:tcPr>
            <w:tcW w:w="2867" w:type="dxa"/>
            <w:shd w:val="clear" w:color="auto" w:fill="FFFFFF"/>
            <w:vAlign w:val="center"/>
          </w:tcPr>
          <w:p w14:paraId="1070BE1C" w14:textId="77777777" w:rsidR="00EF274B" w:rsidRDefault="00000000">
            <w:pPr>
              <w:widowControl/>
              <w:spacing w:line="300" w:lineRule="exact"/>
              <w:rPr>
                <w:rFonts w:ascii="仿宋_GB2312" w:eastAsia="仿宋_GB2312"/>
                <w:color w:val="000000" w:themeColor="text1"/>
                <w:szCs w:val="21"/>
              </w:rPr>
            </w:pPr>
            <w:r>
              <w:rPr>
                <w:rFonts w:ascii="仿宋_GB2312" w:eastAsia="仿宋_GB2312" w:hint="eastAsia"/>
                <w:color w:val="000000" w:themeColor="text1"/>
                <w:szCs w:val="21"/>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1103" w:type="dxa"/>
            <w:shd w:val="clear" w:color="auto" w:fill="FFFFFF"/>
            <w:vAlign w:val="center"/>
          </w:tcPr>
          <w:p w14:paraId="5039F157"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违法所得</w:t>
            </w:r>
          </w:p>
        </w:tc>
        <w:tc>
          <w:tcPr>
            <w:tcW w:w="990" w:type="dxa"/>
            <w:shd w:val="clear" w:color="auto" w:fill="FFFFFF"/>
            <w:vAlign w:val="center"/>
          </w:tcPr>
          <w:p w14:paraId="59EC8726" w14:textId="77777777" w:rsidR="00EF274B" w:rsidRDefault="00000000">
            <w:pPr>
              <w:widowControl/>
              <w:spacing w:line="0" w:lineRule="atLeas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FFFFFF"/>
            <w:vAlign w:val="center"/>
          </w:tcPr>
          <w:p w14:paraId="62098FE6"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1.存在较大安全隐患的，系数2</w:t>
            </w:r>
            <w:r>
              <w:rPr>
                <w:rFonts w:ascii="仿宋_GB2312" w:eastAsia="仿宋_GB2312" w:hAnsi="宋体" w:cs="宋体"/>
                <w:color w:val="000000" w:themeColor="text1"/>
                <w:kern w:val="0"/>
                <w:szCs w:val="21"/>
              </w:rPr>
              <w:t>-3</w:t>
            </w:r>
            <w:r>
              <w:rPr>
                <w:rFonts w:ascii="仿宋_GB2312" w:eastAsia="仿宋_GB2312" w:hAnsi="宋体" w:cs="宋体" w:hint="eastAsia"/>
                <w:color w:val="000000" w:themeColor="text1"/>
                <w:kern w:val="0"/>
                <w:szCs w:val="21"/>
              </w:rPr>
              <w:t>；2.发生安全事故的，系数4。</w:t>
            </w:r>
          </w:p>
        </w:tc>
        <w:tc>
          <w:tcPr>
            <w:tcW w:w="1628" w:type="dxa"/>
            <w:shd w:val="clear" w:color="auto" w:fill="FFFFFF"/>
            <w:vAlign w:val="center"/>
          </w:tcPr>
          <w:p w14:paraId="23E25541"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罚款数额＝违法所得×（1＋情节系数＋变量系数）</w:t>
            </w:r>
          </w:p>
        </w:tc>
        <w:tc>
          <w:tcPr>
            <w:tcW w:w="2929" w:type="dxa"/>
            <w:gridSpan w:val="2"/>
            <w:shd w:val="clear" w:color="auto" w:fill="FFFFFF"/>
            <w:vAlign w:val="center"/>
          </w:tcPr>
          <w:p w14:paraId="3CED6B44"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罚款数额不超过违法所得五倍。</w:t>
            </w:r>
          </w:p>
          <w:p w14:paraId="7B38E292"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构成犯罪的，由司法机关依法追究刑事责任。</w:t>
            </w:r>
          </w:p>
        </w:tc>
      </w:tr>
      <w:tr w:rsidR="00EF274B" w14:paraId="5EA52269" w14:textId="77777777">
        <w:tblPrEx>
          <w:shd w:val="clear" w:color="auto" w:fill="FFFFFF"/>
        </w:tblPrEx>
        <w:trPr>
          <w:gridAfter w:val="3"/>
          <w:wAfter w:w="5858" w:type="dxa"/>
          <w:trHeight w:val="383"/>
        </w:trPr>
        <w:tc>
          <w:tcPr>
            <w:tcW w:w="706" w:type="dxa"/>
            <w:shd w:val="clear" w:color="auto" w:fill="FFFFFF"/>
            <w:vAlign w:val="center"/>
          </w:tcPr>
          <w:p w14:paraId="00101242"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2</w:t>
            </w:r>
          </w:p>
        </w:tc>
        <w:tc>
          <w:tcPr>
            <w:tcW w:w="1441" w:type="dxa"/>
            <w:shd w:val="clear" w:color="auto" w:fill="FFFFFF"/>
            <w:vAlign w:val="center"/>
          </w:tcPr>
          <w:p w14:paraId="03992055" w14:textId="77777777" w:rsidR="00EF274B" w:rsidRDefault="00000000">
            <w:pPr>
              <w:spacing w:line="300" w:lineRule="exact"/>
              <w:rPr>
                <w:rFonts w:ascii="仿宋_GB2312" w:eastAsia="仿宋_GB2312"/>
                <w:color w:val="000000" w:themeColor="text1"/>
                <w:szCs w:val="21"/>
              </w:rPr>
            </w:pPr>
            <w:r>
              <w:rPr>
                <w:rFonts w:ascii="仿宋_GB2312" w:eastAsia="仿宋_GB2312" w:hint="eastAsia"/>
                <w:color w:val="000000" w:themeColor="text1"/>
                <w:szCs w:val="21"/>
              </w:rPr>
              <w:t>未经批准或者未采取安全措施在煤矿采区范围内进行危及煤矿安全的作业</w:t>
            </w:r>
          </w:p>
        </w:tc>
        <w:tc>
          <w:tcPr>
            <w:tcW w:w="2867" w:type="dxa"/>
            <w:shd w:val="clear" w:color="auto" w:fill="FFFFFF"/>
            <w:vAlign w:val="center"/>
          </w:tcPr>
          <w:p w14:paraId="247A12C1" w14:textId="77777777" w:rsidR="00EF274B" w:rsidRDefault="00000000">
            <w:pPr>
              <w:spacing w:line="300" w:lineRule="exact"/>
              <w:rPr>
                <w:rFonts w:ascii="仿宋_GB2312" w:eastAsia="仿宋_GB2312"/>
                <w:color w:val="000000" w:themeColor="text1"/>
                <w:szCs w:val="21"/>
              </w:rPr>
            </w:pPr>
            <w:r>
              <w:rPr>
                <w:rFonts w:ascii="仿宋_GB2312" w:eastAsia="仿宋_GB2312" w:hint="eastAsia"/>
                <w:color w:val="000000" w:themeColor="text1"/>
                <w:szCs w:val="21"/>
              </w:rPr>
              <w:t>违反条款：《中华人民共和国煤炭法》第五十二条第一款；处罚条款：第六十二条，责令停止作业，可以并处五万元以下的罚款。</w:t>
            </w:r>
          </w:p>
        </w:tc>
        <w:tc>
          <w:tcPr>
            <w:tcW w:w="1103" w:type="dxa"/>
            <w:shd w:val="clear" w:color="auto" w:fill="FFFFFF"/>
            <w:vAlign w:val="center"/>
          </w:tcPr>
          <w:p w14:paraId="7A2E4E3F"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10000</w:t>
            </w:r>
          </w:p>
        </w:tc>
        <w:tc>
          <w:tcPr>
            <w:tcW w:w="990" w:type="dxa"/>
            <w:shd w:val="clear" w:color="auto" w:fill="FFFFFF"/>
            <w:vAlign w:val="center"/>
          </w:tcPr>
          <w:p w14:paraId="5D7CB03C" w14:textId="77777777" w:rsidR="00EF274B" w:rsidRDefault="00000000">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FFFFFF"/>
            <w:vAlign w:val="center"/>
          </w:tcPr>
          <w:p w14:paraId="1381D6A0"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1.存在较大安全隐患的，系数2</w:t>
            </w:r>
            <w:r>
              <w:rPr>
                <w:rFonts w:ascii="仿宋_GB2312" w:eastAsia="仿宋_GB2312" w:hAnsi="宋体" w:cs="宋体"/>
                <w:color w:val="000000" w:themeColor="text1"/>
                <w:kern w:val="0"/>
                <w:szCs w:val="21"/>
              </w:rPr>
              <w:t>-3</w:t>
            </w:r>
            <w:r>
              <w:rPr>
                <w:rFonts w:ascii="仿宋_GB2312" w:eastAsia="仿宋_GB2312" w:hAnsi="宋体" w:cs="宋体" w:hint="eastAsia"/>
                <w:color w:val="000000" w:themeColor="text1"/>
                <w:kern w:val="0"/>
                <w:szCs w:val="21"/>
              </w:rPr>
              <w:t>；2.发生安全事故的，系数4。</w:t>
            </w:r>
          </w:p>
        </w:tc>
        <w:tc>
          <w:tcPr>
            <w:tcW w:w="1628" w:type="dxa"/>
            <w:shd w:val="clear" w:color="auto" w:fill="FFFFFF"/>
            <w:vAlign w:val="center"/>
          </w:tcPr>
          <w:p w14:paraId="77137005"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FFFFFF"/>
            <w:vAlign w:val="center"/>
          </w:tcPr>
          <w:p w14:paraId="3FBD5CFD"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需要作出</w:t>
            </w:r>
            <w:r>
              <w:rPr>
                <w:rFonts w:ascii="仿宋_GB2312" w:eastAsia="仿宋_GB2312" w:hAnsi="宋体" w:cs="宋体"/>
                <w:color w:val="000000" w:themeColor="text1"/>
                <w:kern w:val="0"/>
                <w:szCs w:val="21"/>
              </w:rPr>
              <w:t>其它额度处罚的</w:t>
            </w:r>
            <w:r>
              <w:rPr>
                <w:rFonts w:ascii="仿宋_GB2312" w:eastAsia="仿宋_GB2312" w:hAnsi="宋体" w:cs="宋体" w:hint="eastAsia"/>
                <w:color w:val="000000" w:themeColor="text1"/>
                <w:kern w:val="0"/>
                <w:szCs w:val="21"/>
              </w:rPr>
              <w:t>，报案审会讨论决定。</w:t>
            </w:r>
          </w:p>
        </w:tc>
      </w:tr>
      <w:tr w:rsidR="00EF274B" w14:paraId="22963B06" w14:textId="77777777">
        <w:tblPrEx>
          <w:shd w:val="clear" w:color="auto" w:fill="FFFFFF"/>
        </w:tblPrEx>
        <w:trPr>
          <w:gridAfter w:val="3"/>
          <w:wAfter w:w="5858" w:type="dxa"/>
          <w:trHeight w:val="1658"/>
        </w:trPr>
        <w:tc>
          <w:tcPr>
            <w:tcW w:w="706" w:type="dxa"/>
            <w:shd w:val="clear" w:color="auto" w:fill="FFFFFF"/>
            <w:vAlign w:val="center"/>
          </w:tcPr>
          <w:p w14:paraId="00260172"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3</w:t>
            </w:r>
          </w:p>
        </w:tc>
        <w:tc>
          <w:tcPr>
            <w:tcW w:w="1441" w:type="dxa"/>
            <w:shd w:val="clear" w:color="auto" w:fill="FFFFFF"/>
            <w:vAlign w:val="center"/>
          </w:tcPr>
          <w:p w14:paraId="4D122A16"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在煤炭产品中掺杂、掺假，以次充好</w:t>
            </w:r>
          </w:p>
        </w:tc>
        <w:tc>
          <w:tcPr>
            <w:tcW w:w="2867" w:type="dxa"/>
            <w:shd w:val="clear" w:color="auto" w:fill="FFFFFF"/>
            <w:vAlign w:val="center"/>
          </w:tcPr>
          <w:p w14:paraId="4CE56642" w14:textId="77777777" w:rsidR="00EF274B" w:rsidRDefault="00000000">
            <w:pPr>
              <w:ind w:rightChars="150" w:right="315"/>
              <w:rPr>
                <w:rFonts w:ascii="仿宋_GB2312" w:eastAsia="仿宋_GB2312"/>
                <w:color w:val="000000" w:themeColor="text1"/>
                <w:szCs w:val="21"/>
              </w:rPr>
            </w:pPr>
            <w:r>
              <w:rPr>
                <w:rFonts w:ascii="仿宋_GB2312" w:eastAsia="仿宋_GB2312" w:hint="eastAsia"/>
                <w:color w:val="000000" w:themeColor="text1"/>
                <w:szCs w:val="21"/>
              </w:rPr>
              <w:t>违反条款：《中华人民共和国煤炭法》第四十三条第二款；处罚条款：第五十九条，责令停止销售，没收违法所得，并处违法所得一倍以上五倍以下的罚款。</w:t>
            </w:r>
          </w:p>
        </w:tc>
        <w:tc>
          <w:tcPr>
            <w:tcW w:w="1103" w:type="dxa"/>
            <w:shd w:val="clear" w:color="auto" w:fill="FFFFFF"/>
            <w:vAlign w:val="center"/>
          </w:tcPr>
          <w:p w14:paraId="1790D928"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违法所得</w:t>
            </w:r>
          </w:p>
        </w:tc>
        <w:tc>
          <w:tcPr>
            <w:tcW w:w="990" w:type="dxa"/>
            <w:shd w:val="clear" w:color="auto" w:fill="FFFFFF"/>
            <w:vAlign w:val="center"/>
          </w:tcPr>
          <w:p w14:paraId="2AE78B94" w14:textId="77777777" w:rsidR="00EF274B" w:rsidRDefault="00000000">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FFFFFF"/>
            <w:vAlign w:val="center"/>
          </w:tcPr>
          <w:p w14:paraId="0FE28183"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造成严重后果或者社会恶劣影响的，系数4。</w:t>
            </w:r>
          </w:p>
        </w:tc>
        <w:tc>
          <w:tcPr>
            <w:tcW w:w="1628" w:type="dxa"/>
            <w:shd w:val="clear" w:color="auto" w:fill="FFFFFF"/>
            <w:vAlign w:val="center"/>
          </w:tcPr>
          <w:p w14:paraId="7F8F42C5" w14:textId="77777777" w:rsidR="00EF274B" w:rsidRDefault="00000000">
            <w:pPr>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罚款数额＝违法所得×（1＋情节系数＋变量系数）</w:t>
            </w:r>
          </w:p>
        </w:tc>
        <w:tc>
          <w:tcPr>
            <w:tcW w:w="2929" w:type="dxa"/>
            <w:gridSpan w:val="2"/>
            <w:shd w:val="clear" w:color="auto" w:fill="FFFFFF"/>
            <w:vAlign w:val="center"/>
          </w:tcPr>
          <w:p w14:paraId="36018B02" w14:textId="77777777" w:rsidR="00EF274B" w:rsidRDefault="00000000">
            <w:pPr>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罚款数额不超过违法所得五倍。</w:t>
            </w:r>
          </w:p>
          <w:p w14:paraId="743EA6E9" w14:textId="77777777" w:rsidR="00EF274B" w:rsidRDefault="00000000">
            <w:pPr>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构成犯罪的，由司法机关依法追究刑事责任。</w:t>
            </w:r>
          </w:p>
        </w:tc>
      </w:tr>
      <w:tr w:rsidR="00EF274B" w14:paraId="0AA06316" w14:textId="77777777">
        <w:tblPrEx>
          <w:shd w:val="clear" w:color="auto" w:fill="FFFFFF"/>
        </w:tblPrEx>
        <w:trPr>
          <w:gridAfter w:val="3"/>
          <w:wAfter w:w="5858" w:type="dxa"/>
          <w:trHeight w:val="427"/>
        </w:trPr>
        <w:tc>
          <w:tcPr>
            <w:tcW w:w="15104" w:type="dxa"/>
            <w:gridSpan w:val="10"/>
            <w:tcBorders>
              <w:bottom w:val="single" w:sz="4" w:space="0" w:color="auto"/>
            </w:tcBorders>
            <w:shd w:val="clear" w:color="auto" w:fill="FFFFFF"/>
            <w:vAlign w:val="center"/>
          </w:tcPr>
          <w:p w14:paraId="78630AC0" w14:textId="77777777" w:rsidR="00EF274B" w:rsidRDefault="00000000">
            <w:pPr>
              <w:widowControl/>
              <w:spacing w:line="0" w:lineRule="atLeast"/>
              <w:jc w:val="center"/>
              <w:rPr>
                <w:rFonts w:ascii="仿宋_GB2312" w:eastAsia="仿宋_GB2312"/>
                <w:b/>
                <w:color w:val="000000" w:themeColor="text1"/>
                <w:szCs w:val="21"/>
              </w:rPr>
            </w:pPr>
            <w:r>
              <w:rPr>
                <w:rFonts w:ascii="楷体_GB2312" w:eastAsia="楷体_GB2312" w:hint="eastAsia"/>
                <w:b/>
                <w:color w:val="000000" w:themeColor="text1"/>
                <w:kern w:val="0"/>
                <w:sz w:val="32"/>
                <w:szCs w:val="32"/>
              </w:rPr>
              <w:t>可再生能源管理类案由2项</w:t>
            </w:r>
          </w:p>
        </w:tc>
      </w:tr>
      <w:tr w:rsidR="00EF274B" w14:paraId="6DB62C4C" w14:textId="77777777">
        <w:tblPrEx>
          <w:shd w:val="clear" w:color="auto" w:fill="FFFFFF"/>
        </w:tblPrEx>
        <w:trPr>
          <w:gridAfter w:val="3"/>
          <w:wAfter w:w="5858" w:type="dxa"/>
          <w:trHeight w:val="427"/>
        </w:trPr>
        <w:tc>
          <w:tcPr>
            <w:tcW w:w="15104" w:type="dxa"/>
            <w:gridSpan w:val="10"/>
            <w:tcBorders>
              <w:bottom w:val="single" w:sz="4" w:space="0" w:color="auto"/>
            </w:tcBorders>
            <w:shd w:val="clear" w:color="auto" w:fill="FFFFFF"/>
            <w:vAlign w:val="center"/>
          </w:tcPr>
          <w:p w14:paraId="4605F5DE" w14:textId="77777777" w:rsidR="00EF274B" w:rsidRDefault="00000000">
            <w:pPr>
              <w:pStyle w:val="20"/>
              <w:jc w:val="center"/>
              <w:rPr>
                <w:color w:val="000000" w:themeColor="text1"/>
              </w:rPr>
            </w:pPr>
            <w:bookmarkStart w:id="65" w:name="_Toc20343992"/>
            <w:r>
              <w:rPr>
                <w:rFonts w:hint="eastAsia"/>
                <w:color w:val="000000" w:themeColor="text1"/>
              </w:rPr>
              <w:t>《中华人民共和国可再生能源法》案由2项</w:t>
            </w:r>
            <w:bookmarkEnd w:id="65"/>
          </w:p>
        </w:tc>
      </w:tr>
      <w:tr w:rsidR="00EF274B" w14:paraId="5B5FB8C0" w14:textId="77777777">
        <w:tblPrEx>
          <w:shd w:val="clear" w:color="auto" w:fill="FFFFFF"/>
        </w:tblPrEx>
        <w:trPr>
          <w:gridAfter w:val="3"/>
          <w:wAfter w:w="5858" w:type="dxa"/>
          <w:trHeight w:val="1786"/>
        </w:trPr>
        <w:tc>
          <w:tcPr>
            <w:tcW w:w="706" w:type="dxa"/>
            <w:shd w:val="clear" w:color="auto" w:fill="FFFFFF"/>
            <w:vAlign w:val="center"/>
          </w:tcPr>
          <w:p w14:paraId="00CE59F9"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lastRenderedPageBreak/>
              <w:t>1</w:t>
            </w:r>
          </w:p>
        </w:tc>
        <w:tc>
          <w:tcPr>
            <w:tcW w:w="1441" w:type="dxa"/>
            <w:shd w:val="clear" w:color="auto" w:fill="FFFFFF"/>
            <w:vAlign w:val="center"/>
          </w:tcPr>
          <w:p w14:paraId="075E4A67"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经营燃气管网、热力管网的企业不准许符合入网技术标准的燃气、热力入网</w:t>
            </w:r>
          </w:p>
        </w:tc>
        <w:tc>
          <w:tcPr>
            <w:tcW w:w="2867" w:type="dxa"/>
            <w:shd w:val="clear" w:color="auto" w:fill="FFFFFF"/>
            <w:vAlign w:val="center"/>
          </w:tcPr>
          <w:p w14:paraId="4758F396" w14:textId="77777777" w:rsidR="00EF274B" w:rsidRDefault="00000000">
            <w:pPr>
              <w:spacing w:before="100" w:beforeAutospacing="1" w:after="100" w:afterAutospacing="1"/>
              <w:jc w:val="left"/>
              <w:rPr>
                <w:rFonts w:ascii="仿宋_GB2312" w:eastAsia="仿宋_GB2312"/>
                <w:color w:val="000000" w:themeColor="text1"/>
                <w:szCs w:val="21"/>
              </w:rPr>
            </w:pPr>
            <w:r>
              <w:rPr>
                <w:rFonts w:ascii="仿宋_GB2312" w:eastAsia="仿宋_GB2312" w:hint="eastAsia"/>
                <w:color w:val="000000" w:themeColor="text1"/>
                <w:szCs w:val="21"/>
              </w:rPr>
              <w:t>违反条款：第十六条第二款；处罚条款：第三十条，责令限期改正；拒不改正的，处以燃气、热力生产企业经济损失额一倍以下的罚款。</w:t>
            </w:r>
          </w:p>
        </w:tc>
        <w:tc>
          <w:tcPr>
            <w:tcW w:w="1103" w:type="dxa"/>
            <w:shd w:val="clear" w:color="auto" w:fill="FFFFFF"/>
            <w:vAlign w:val="center"/>
          </w:tcPr>
          <w:p w14:paraId="3A85A03D"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经济损失额</w:t>
            </w:r>
          </w:p>
        </w:tc>
        <w:tc>
          <w:tcPr>
            <w:tcW w:w="990" w:type="dxa"/>
            <w:shd w:val="clear" w:color="auto" w:fill="FFFFFF"/>
            <w:vAlign w:val="center"/>
          </w:tcPr>
          <w:p w14:paraId="3361251E"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FFFFFF"/>
            <w:vAlign w:val="center"/>
          </w:tcPr>
          <w:p w14:paraId="30D9CB63" w14:textId="77777777" w:rsidR="00EF274B" w:rsidRDefault="00EF274B">
            <w:pPr>
              <w:rPr>
                <w:rFonts w:ascii="仿宋_GB2312" w:eastAsia="仿宋_GB2312"/>
                <w:color w:val="000000" w:themeColor="text1"/>
                <w:szCs w:val="21"/>
              </w:rPr>
            </w:pPr>
          </w:p>
        </w:tc>
        <w:tc>
          <w:tcPr>
            <w:tcW w:w="1628" w:type="dxa"/>
            <w:shd w:val="clear" w:color="auto" w:fill="FFFFFF"/>
            <w:vAlign w:val="center"/>
          </w:tcPr>
          <w:p w14:paraId="2E5C667D" w14:textId="77777777" w:rsidR="00EF274B" w:rsidRDefault="00EF274B">
            <w:pPr>
              <w:rPr>
                <w:rFonts w:ascii="仿宋_GB2312" w:eastAsia="仿宋_GB2312"/>
                <w:color w:val="000000" w:themeColor="text1"/>
                <w:szCs w:val="21"/>
              </w:rPr>
            </w:pPr>
          </w:p>
        </w:tc>
        <w:tc>
          <w:tcPr>
            <w:tcW w:w="2929" w:type="dxa"/>
            <w:gridSpan w:val="2"/>
            <w:shd w:val="clear" w:color="auto" w:fill="FFFFFF"/>
            <w:vAlign w:val="center"/>
          </w:tcPr>
          <w:p w14:paraId="29D494DD"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按照规定执行</w:t>
            </w:r>
          </w:p>
        </w:tc>
      </w:tr>
      <w:tr w:rsidR="00EF274B" w14:paraId="75EF7B2F" w14:textId="77777777">
        <w:tblPrEx>
          <w:shd w:val="clear" w:color="auto" w:fill="FFFFFF"/>
        </w:tblPrEx>
        <w:trPr>
          <w:gridAfter w:val="3"/>
          <w:wAfter w:w="5858" w:type="dxa"/>
          <w:trHeight w:val="2178"/>
        </w:trPr>
        <w:tc>
          <w:tcPr>
            <w:tcW w:w="706" w:type="dxa"/>
            <w:shd w:val="clear" w:color="auto" w:fill="FFFFFF"/>
            <w:vAlign w:val="center"/>
          </w:tcPr>
          <w:p w14:paraId="023F8F1F"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2</w:t>
            </w:r>
          </w:p>
        </w:tc>
        <w:tc>
          <w:tcPr>
            <w:tcW w:w="1441" w:type="dxa"/>
            <w:shd w:val="clear" w:color="auto" w:fill="FFFFFF"/>
            <w:vAlign w:val="center"/>
          </w:tcPr>
          <w:p w14:paraId="5B6244EB"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石油销售企业未按照规定将符合国家标准的生物液体燃料纳入其燃料销售体系</w:t>
            </w:r>
          </w:p>
        </w:tc>
        <w:tc>
          <w:tcPr>
            <w:tcW w:w="2867" w:type="dxa"/>
            <w:shd w:val="clear" w:color="auto" w:fill="FFFFFF"/>
            <w:vAlign w:val="center"/>
          </w:tcPr>
          <w:p w14:paraId="63FACF1A" w14:textId="77777777" w:rsidR="00EF274B" w:rsidRDefault="00000000">
            <w:pPr>
              <w:spacing w:before="100" w:beforeAutospacing="1" w:after="100" w:afterAutospacing="1"/>
              <w:jc w:val="left"/>
              <w:rPr>
                <w:rFonts w:ascii="仿宋_GB2312" w:eastAsia="仿宋_GB2312"/>
                <w:color w:val="000000" w:themeColor="text1"/>
                <w:szCs w:val="21"/>
              </w:rPr>
            </w:pPr>
            <w:r>
              <w:rPr>
                <w:rFonts w:ascii="仿宋_GB2312" w:eastAsia="仿宋_GB2312" w:hint="eastAsia"/>
                <w:color w:val="000000" w:themeColor="text1"/>
                <w:szCs w:val="21"/>
              </w:rPr>
              <w:t>违反条款：第十六条第三款；处罚条款：第三十一条，责令限期改正；拒不改正的，处以生物液体燃料生产企业经济损失额一倍以下的罚款。</w:t>
            </w:r>
          </w:p>
        </w:tc>
        <w:tc>
          <w:tcPr>
            <w:tcW w:w="1103" w:type="dxa"/>
            <w:shd w:val="clear" w:color="auto" w:fill="FFFFFF"/>
            <w:vAlign w:val="center"/>
          </w:tcPr>
          <w:p w14:paraId="27E80039"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经济损失额</w:t>
            </w:r>
          </w:p>
        </w:tc>
        <w:tc>
          <w:tcPr>
            <w:tcW w:w="990" w:type="dxa"/>
            <w:shd w:val="clear" w:color="auto" w:fill="FFFFFF"/>
            <w:vAlign w:val="center"/>
          </w:tcPr>
          <w:p w14:paraId="0A5D5424" w14:textId="77777777" w:rsidR="00EF274B" w:rsidRDefault="00000000">
            <w:pPr>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FFFFFF"/>
            <w:vAlign w:val="center"/>
          </w:tcPr>
          <w:p w14:paraId="39719CDB" w14:textId="77777777" w:rsidR="00EF274B" w:rsidRDefault="00EF274B">
            <w:pPr>
              <w:rPr>
                <w:rFonts w:ascii="仿宋_GB2312" w:eastAsia="仿宋_GB2312"/>
                <w:color w:val="000000" w:themeColor="text1"/>
                <w:szCs w:val="21"/>
              </w:rPr>
            </w:pPr>
          </w:p>
        </w:tc>
        <w:tc>
          <w:tcPr>
            <w:tcW w:w="1628" w:type="dxa"/>
            <w:shd w:val="clear" w:color="auto" w:fill="FFFFFF"/>
            <w:vAlign w:val="center"/>
          </w:tcPr>
          <w:p w14:paraId="569B44BD" w14:textId="77777777" w:rsidR="00EF274B" w:rsidRDefault="00EF274B">
            <w:pPr>
              <w:rPr>
                <w:rFonts w:ascii="仿宋_GB2312" w:eastAsia="仿宋_GB2312"/>
                <w:color w:val="000000" w:themeColor="text1"/>
                <w:szCs w:val="21"/>
              </w:rPr>
            </w:pPr>
          </w:p>
        </w:tc>
        <w:tc>
          <w:tcPr>
            <w:tcW w:w="2929" w:type="dxa"/>
            <w:gridSpan w:val="2"/>
            <w:shd w:val="clear" w:color="auto" w:fill="FFFFFF"/>
            <w:vAlign w:val="center"/>
          </w:tcPr>
          <w:p w14:paraId="1DA8F5EE" w14:textId="77777777" w:rsidR="00EF274B" w:rsidRDefault="00000000">
            <w:pPr>
              <w:widowControl/>
              <w:spacing w:line="0" w:lineRule="atLeast"/>
              <w:rPr>
                <w:rFonts w:ascii="仿宋_GB2312" w:eastAsia="仿宋_GB2312"/>
                <w:color w:val="000000" w:themeColor="text1"/>
                <w:szCs w:val="21"/>
              </w:rPr>
            </w:pPr>
            <w:r>
              <w:rPr>
                <w:rFonts w:ascii="仿宋_GB2312" w:eastAsia="仿宋_GB2312" w:hint="eastAsia"/>
                <w:color w:val="000000" w:themeColor="text1"/>
                <w:szCs w:val="21"/>
              </w:rPr>
              <w:t>按照规定执行</w:t>
            </w:r>
          </w:p>
        </w:tc>
      </w:tr>
      <w:tr w:rsidR="00EF274B" w14:paraId="129F382B" w14:textId="77777777">
        <w:tblPrEx>
          <w:shd w:val="clear" w:color="auto" w:fill="FFFFFF"/>
        </w:tblPrEx>
        <w:trPr>
          <w:gridAfter w:val="3"/>
          <w:wAfter w:w="5858" w:type="dxa"/>
          <w:trHeight w:val="516"/>
        </w:trPr>
        <w:tc>
          <w:tcPr>
            <w:tcW w:w="15104" w:type="dxa"/>
            <w:gridSpan w:val="10"/>
            <w:shd w:val="clear" w:color="auto" w:fill="FFFFFF"/>
            <w:vAlign w:val="center"/>
          </w:tcPr>
          <w:p w14:paraId="7F559E1A" w14:textId="77777777" w:rsidR="00EF274B" w:rsidRDefault="00000000">
            <w:pPr>
              <w:widowControl/>
              <w:spacing w:line="0" w:lineRule="atLeast"/>
              <w:jc w:val="center"/>
              <w:rPr>
                <w:rFonts w:ascii="仿宋_GB2312" w:eastAsia="仿宋_GB2312"/>
                <w:b/>
                <w:color w:val="000000" w:themeColor="text1"/>
                <w:szCs w:val="21"/>
              </w:rPr>
            </w:pPr>
            <w:r>
              <w:rPr>
                <w:rFonts w:ascii="楷体_GB2312" w:eastAsia="楷体_GB2312" w:hint="eastAsia"/>
                <w:b/>
                <w:color w:val="000000" w:themeColor="text1"/>
                <w:kern w:val="0"/>
                <w:sz w:val="32"/>
                <w:szCs w:val="32"/>
              </w:rPr>
              <w:t>电力管理类案由12项</w:t>
            </w:r>
          </w:p>
        </w:tc>
      </w:tr>
      <w:tr w:rsidR="00EF274B" w14:paraId="3F19D482" w14:textId="77777777">
        <w:tblPrEx>
          <w:shd w:val="clear" w:color="auto" w:fill="FFFFFF"/>
        </w:tblPrEx>
        <w:trPr>
          <w:gridAfter w:val="3"/>
          <w:wAfter w:w="5858" w:type="dxa"/>
          <w:trHeight w:val="1245"/>
        </w:trPr>
        <w:tc>
          <w:tcPr>
            <w:tcW w:w="15104" w:type="dxa"/>
            <w:gridSpan w:val="10"/>
            <w:shd w:val="clear" w:color="auto" w:fill="FFFFFF"/>
            <w:vAlign w:val="center"/>
          </w:tcPr>
          <w:p w14:paraId="013A92AE" w14:textId="77777777" w:rsidR="00EF274B" w:rsidRDefault="00000000">
            <w:pPr>
              <w:pStyle w:val="20"/>
              <w:jc w:val="center"/>
              <w:rPr>
                <w:color w:val="000000" w:themeColor="text1"/>
              </w:rPr>
            </w:pPr>
            <w:bookmarkStart w:id="66" w:name="_Toc739484507"/>
            <w:r>
              <w:rPr>
                <w:rFonts w:hint="eastAsia"/>
                <w:color w:val="000000" w:themeColor="text1"/>
              </w:rPr>
              <w:t>《中华人民共和国电力法》《电力供应与使用条例》案由</w:t>
            </w:r>
            <w:r>
              <w:rPr>
                <w:color w:val="000000" w:themeColor="text1"/>
              </w:rPr>
              <w:t>6</w:t>
            </w:r>
            <w:r>
              <w:rPr>
                <w:rFonts w:hint="eastAsia"/>
                <w:color w:val="000000" w:themeColor="text1"/>
              </w:rPr>
              <w:t>项</w:t>
            </w:r>
            <w:bookmarkEnd w:id="66"/>
          </w:p>
        </w:tc>
      </w:tr>
      <w:tr w:rsidR="00EF274B" w14:paraId="7E59D017" w14:textId="77777777">
        <w:tblPrEx>
          <w:shd w:val="clear" w:color="auto" w:fill="FFFFFF"/>
        </w:tblPrEx>
        <w:trPr>
          <w:gridAfter w:val="3"/>
          <w:wAfter w:w="5858" w:type="dxa"/>
          <w:trHeight w:val="1520"/>
        </w:trPr>
        <w:tc>
          <w:tcPr>
            <w:tcW w:w="706" w:type="dxa"/>
            <w:vMerge w:val="restart"/>
            <w:shd w:val="clear" w:color="auto" w:fill="FFFFFF"/>
            <w:vAlign w:val="center"/>
          </w:tcPr>
          <w:p w14:paraId="5CFA5B03" w14:textId="77777777" w:rsidR="00EF274B" w:rsidRDefault="00000000">
            <w:pPr>
              <w:spacing w:before="100" w:beforeAutospacing="1" w:after="100" w:afterAutospacing="1"/>
              <w:jc w:val="left"/>
              <w:rPr>
                <w:rFonts w:ascii="仿宋_GB2312" w:eastAsia="仿宋_GB2312"/>
                <w:color w:val="000000" w:themeColor="text1"/>
                <w:szCs w:val="21"/>
              </w:rPr>
            </w:pPr>
            <w:r>
              <w:rPr>
                <w:rFonts w:ascii="仿宋_GB2312" w:eastAsia="仿宋_GB2312" w:hint="eastAsia"/>
                <w:color w:val="000000" w:themeColor="text1"/>
                <w:szCs w:val="21"/>
              </w:rPr>
              <w:t>1</w:t>
            </w:r>
          </w:p>
        </w:tc>
        <w:tc>
          <w:tcPr>
            <w:tcW w:w="1441" w:type="dxa"/>
            <w:vMerge w:val="restart"/>
            <w:shd w:val="clear" w:color="auto" w:fill="FFFFFF"/>
            <w:vAlign w:val="center"/>
          </w:tcPr>
          <w:p w14:paraId="0B827AF4" w14:textId="77777777" w:rsidR="00EF274B" w:rsidRDefault="00000000">
            <w:pPr>
              <w:widowControl/>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电力建设项目使用国家明令淘汰的电力设备和技术</w:t>
            </w:r>
          </w:p>
        </w:tc>
        <w:tc>
          <w:tcPr>
            <w:tcW w:w="2867" w:type="dxa"/>
            <w:shd w:val="clear" w:color="auto" w:fill="FFFFFF"/>
            <w:vAlign w:val="center"/>
          </w:tcPr>
          <w:p w14:paraId="27B39598" w14:textId="77777777" w:rsidR="00EF274B" w:rsidRDefault="00000000">
            <w:pPr>
              <w:widowControl/>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违反条款：《中华人民共和国电力法》第十四条第二款；处罚条款：第六十二条第二款，责令停止使用，没收国家明令淘汰的电力设备，并处五万元以下的罚款。</w:t>
            </w:r>
          </w:p>
        </w:tc>
        <w:tc>
          <w:tcPr>
            <w:tcW w:w="1103" w:type="dxa"/>
            <w:shd w:val="clear" w:color="auto" w:fill="FFFFFF"/>
            <w:vAlign w:val="center"/>
          </w:tcPr>
          <w:p w14:paraId="2F7EAF7A" w14:textId="77777777" w:rsidR="00EF274B" w:rsidRDefault="00000000">
            <w:pPr>
              <w:widowControl/>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FFFFFF"/>
            <w:vAlign w:val="center"/>
          </w:tcPr>
          <w:p w14:paraId="2A1EAB32" w14:textId="77777777" w:rsidR="00EF274B" w:rsidRDefault="00000000">
            <w:pPr>
              <w:widowControl/>
              <w:autoSpaceDE w:val="0"/>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FFFFFF"/>
            <w:vAlign w:val="center"/>
          </w:tcPr>
          <w:p w14:paraId="759A68C4" w14:textId="77777777" w:rsidR="00EF274B" w:rsidRDefault="00000000">
            <w:pPr>
              <w:widowControl/>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1.存在较大安全隐患的，系数2-3；2.发生安全事故的，系数4。</w:t>
            </w:r>
          </w:p>
        </w:tc>
        <w:tc>
          <w:tcPr>
            <w:tcW w:w="1628" w:type="dxa"/>
            <w:shd w:val="clear" w:color="auto" w:fill="FFFFFF"/>
            <w:vAlign w:val="center"/>
          </w:tcPr>
          <w:p w14:paraId="3FB20B9B" w14:textId="77777777" w:rsidR="00EF274B" w:rsidRDefault="00000000">
            <w:pPr>
              <w:widowControl/>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FFFFFF"/>
            <w:vAlign w:val="center"/>
          </w:tcPr>
          <w:p w14:paraId="2C74226F" w14:textId="77777777" w:rsidR="00EF274B" w:rsidRDefault="00000000">
            <w:pPr>
              <w:widowControl/>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需要作出</w:t>
            </w:r>
            <w:r>
              <w:rPr>
                <w:rFonts w:ascii="仿宋_GB2312" w:eastAsia="仿宋_GB2312" w:hAnsi="宋体" w:cs="宋体"/>
                <w:color w:val="000000" w:themeColor="text1"/>
                <w:kern w:val="0"/>
                <w:szCs w:val="21"/>
              </w:rPr>
              <w:t>其它额度</w:t>
            </w:r>
            <w:r>
              <w:rPr>
                <w:rFonts w:ascii="仿宋_GB2312" w:eastAsia="仿宋_GB2312" w:hAnsi="宋体" w:cs="宋体" w:hint="eastAsia"/>
                <w:color w:val="000000" w:themeColor="text1"/>
                <w:kern w:val="0"/>
                <w:szCs w:val="21"/>
              </w:rPr>
              <w:t>处罚</w:t>
            </w:r>
            <w:r>
              <w:rPr>
                <w:rFonts w:ascii="仿宋_GB2312" w:eastAsia="仿宋_GB2312" w:hAnsi="宋体" w:cs="宋体"/>
                <w:color w:val="000000" w:themeColor="text1"/>
                <w:kern w:val="0"/>
                <w:szCs w:val="21"/>
              </w:rPr>
              <w:t>的</w:t>
            </w:r>
            <w:r>
              <w:rPr>
                <w:rFonts w:ascii="仿宋_GB2312" w:eastAsia="仿宋_GB2312" w:hAnsi="宋体" w:cs="宋体" w:hint="eastAsia"/>
                <w:color w:val="000000" w:themeColor="text1"/>
                <w:kern w:val="0"/>
                <w:szCs w:val="21"/>
              </w:rPr>
              <w:t>，报案审会讨论决定。</w:t>
            </w:r>
          </w:p>
        </w:tc>
      </w:tr>
      <w:tr w:rsidR="00EF274B" w14:paraId="5D97A8F7" w14:textId="77777777">
        <w:tblPrEx>
          <w:shd w:val="clear" w:color="auto" w:fill="FFFFFF"/>
        </w:tblPrEx>
        <w:trPr>
          <w:gridAfter w:val="3"/>
          <w:wAfter w:w="5858" w:type="dxa"/>
          <w:trHeight w:val="1520"/>
        </w:trPr>
        <w:tc>
          <w:tcPr>
            <w:tcW w:w="706" w:type="dxa"/>
            <w:vMerge/>
            <w:shd w:val="clear" w:color="auto" w:fill="FFFFFF"/>
            <w:vAlign w:val="center"/>
          </w:tcPr>
          <w:p w14:paraId="56910567" w14:textId="77777777" w:rsidR="00EF274B" w:rsidRDefault="00EF274B">
            <w:pPr>
              <w:spacing w:before="100" w:beforeAutospacing="1" w:after="100" w:afterAutospacing="1"/>
              <w:jc w:val="left"/>
              <w:rPr>
                <w:rFonts w:ascii="仿宋_GB2312" w:eastAsia="仿宋_GB2312"/>
                <w:color w:val="000000" w:themeColor="text1"/>
                <w:szCs w:val="21"/>
              </w:rPr>
            </w:pPr>
          </w:p>
        </w:tc>
        <w:tc>
          <w:tcPr>
            <w:tcW w:w="1441" w:type="dxa"/>
            <w:vMerge/>
            <w:shd w:val="clear" w:color="auto" w:fill="FFFFFF"/>
            <w:vAlign w:val="center"/>
          </w:tcPr>
          <w:p w14:paraId="148934C9" w14:textId="77777777" w:rsidR="00EF274B" w:rsidRDefault="00EF274B">
            <w:pPr>
              <w:widowControl/>
              <w:autoSpaceDE w:val="0"/>
              <w:spacing w:line="0" w:lineRule="atLeast"/>
              <w:rPr>
                <w:rFonts w:ascii="仿宋_GB2312" w:eastAsia="仿宋_GB2312" w:hAnsi="宋体" w:cs="宋体"/>
                <w:color w:val="000000" w:themeColor="text1"/>
                <w:kern w:val="0"/>
                <w:szCs w:val="21"/>
              </w:rPr>
            </w:pPr>
          </w:p>
        </w:tc>
        <w:tc>
          <w:tcPr>
            <w:tcW w:w="2867" w:type="dxa"/>
            <w:shd w:val="clear" w:color="auto" w:fill="FFFFFF"/>
            <w:vAlign w:val="center"/>
          </w:tcPr>
          <w:p w14:paraId="6EBAB9DD" w14:textId="77777777" w:rsidR="00EF274B" w:rsidRDefault="00000000">
            <w:pPr>
              <w:widowControl/>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7161" w:type="dxa"/>
            <w:gridSpan w:val="5"/>
            <w:shd w:val="clear" w:color="auto" w:fill="FFFFFF"/>
            <w:vAlign w:val="center"/>
          </w:tcPr>
          <w:p w14:paraId="0C7951FE" w14:textId="77777777" w:rsidR="00EF274B" w:rsidRDefault="00000000">
            <w:pPr>
              <w:widowControl/>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1.使用1台（套）应当淘汰的危及生产安全的设备或者1种工艺逾期未改正的，处5万元以上10万元以下的罚款，对其直接负责的主管人员和其他直接责任人员处1万元以上2万元以下的罚款；</w:t>
            </w:r>
          </w:p>
          <w:p w14:paraId="254B36BF" w14:textId="77777777" w:rsidR="00EF274B" w:rsidRDefault="00000000">
            <w:pPr>
              <w:widowControl/>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2.使用2台（套）应当淘汰的危及生产安全的设备或者2种工艺逾期未改正的，处10万元以上15万元以下的罚款，对其直接负责的主管人员和其他直接责任人员处1万元以上2万元以下的罚款；</w:t>
            </w:r>
          </w:p>
          <w:p w14:paraId="517FFD13" w14:textId="77777777" w:rsidR="00EF274B" w:rsidRDefault="00000000">
            <w:pPr>
              <w:widowControl/>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3.使用3台（套）以上应当淘汰的危及生产安全的设备或者3种以上工艺逾期未改正的，处15万元以上20万元以下的罚款，对其直接负责的主管人员和其他直接责任人员处1万元以上2万元以下的罚款。</w:t>
            </w:r>
          </w:p>
          <w:p w14:paraId="361CAAE1" w14:textId="77777777" w:rsidR="00EF274B" w:rsidRDefault="00000000">
            <w:pPr>
              <w:widowControl/>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4.逾期未改正，经责令仍拒不改正的，可予以责令停产停业整顿。</w:t>
            </w:r>
          </w:p>
        </w:tc>
        <w:tc>
          <w:tcPr>
            <w:tcW w:w="2929" w:type="dxa"/>
            <w:gridSpan w:val="2"/>
            <w:shd w:val="clear" w:color="auto" w:fill="FFFFFF"/>
            <w:vAlign w:val="center"/>
          </w:tcPr>
          <w:p w14:paraId="04D43F93" w14:textId="77777777" w:rsidR="00EF274B" w:rsidRDefault="00000000">
            <w:pPr>
              <w:widowControl/>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对违法行为，适用《中华人民共和国电力法》处罚。逾期未改正的，应另行立案，适用《中华人民共和国安全生产法》“逾期未改正”情形处罚。</w:t>
            </w:r>
          </w:p>
        </w:tc>
      </w:tr>
      <w:tr w:rsidR="00EF274B" w14:paraId="68F7142E" w14:textId="77777777">
        <w:tblPrEx>
          <w:shd w:val="clear" w:color="auto" w:fill="FFFFFF"/>
        </w:tblPrEx>
        <w:trPr>
          <w:gridAfter w:val="3"/>
          <w:wAfter w:w="5858" w:type="dxa"/>
          <w:trHeight w:val="3218"/>
        </w:trPr>
        <w:tc>
          <w:tcPr>
            <w:tcW w:w="706" w:type="dxa"/>
            <w:shd w:val="clear" w:color="auto" w:fill="FFFFFF"/>
            <w:vAlign w:val="center"/>
          </w:tcPr>
          <w:p w14:paraId="1E39FF46" w14:textId="77777777" w:rsidR="00EF274B" w:rsidRDefault="00000000">
            <w:pPr>
              <w:widowControl/>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FFFFFF"/>
            <w:vAlign w:val="center"/>
          </w:tcPr>
          <w:p w14:paraId="3202D75A" w14:textId="77777777" w:rsidR="00EF274B" w:rsidRDefault="00000000">
            <w:pPr>
              <w:widowControl/>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未经许可从事供电或者变更供电营业区</w:t>
            </w:r>
          </w:p>
        </w:tc>
        <w:tc>
          <w:tcPr>
            <w:tcW w:w="2867" w:type="dxa"/>
            <w:shd w:val="clear" w:color="auto" w:fill="FFFFFF"/>
            <w:vAlign w:val="center"/>
          </w:tcPr>
          <w:p w14:paraId="320C7701" w14:textId="77777777" w:rsidR="00EF274B" w:rsidRDefault="00000000">
            <w:pPr>
              <w:widowControl/>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违反条款：《中华人民共和国电力法》第二十五条第一、三款；处罚条款：第六十三条，责令改正，没收违法所得，可以并处违法所得五倍以下的罚款。</w:t>
            </w:r>
          </w:p>
        </w:tc>
        <w:tc>
          <w:tcPr>
            <w:tcW w:w="1103" w:type="dxa"/>
            <w:shd w:val="clear" w:color="auto" w:fill="FFFFFF"/>
            <w:vAlign w:val="center"/>
          </w:tcPr>
          <w:p w14:paraId="233E3D01" w14:textId="77777777" w:rsidR="00EF274B" w:rsidRDefault="00000000">
            <w:pPr>
              <w:widowControl/>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违法所得</w:t>
            </w:r>
          </w:p>
        </w:tc>
        <w:tc>
          <w:tcPr>
            <w:tcW w:w="990" w:type="dxa"/>
            <w:shd w:val="clear" w:color="auto" w:fill="FFFFFF"/>
            <w:vAlign w:val="center"/>
          </w:tcPr>
          <w:p w14:paraId="25B70876" w14:textId="77777777" w:rsidR="00EF274B" w:rsidRDefault="00000000">
            <w:pPr>
              <w:widowControl/>
              <w:autoSpaceDE w:val="0"/>
              <w:spacing w:line="0" w:lineRule="atLeas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FFFFFF"/>
            <w:vAlign w:val="center"/>
          </w:tcPr>
          <w:p w14:paraId="79CC5A13" w14:textId="77777777" w:rsidR="00EF274B" w:rsidRDefault="00000000">
            <w:pPr>
              <w:widowControl/>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未经许可从事电力供应业务，系数2。</w:t>
            </w:r>
          </w:p>
        </w:tc>
        <w:tc>
          <w:tcPr>
            <w:tcW w:w="1628" w:type="dxa"/>
            <w:shd w:val="clear" w:color="auto" w:fill="FFFFFF"/>
            <w:vAlign w:val="center"/>
          </w:tcPr>
          <w:p w14:paraId="2FA8887C" w14:textId="77777777" w:rsidR="00EF274B" w:rsidRDefault="00000000">
            <w:pPr>
              <w:widowControl/>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罚款数额＝违法所得×（1＋情节系数＋变量系数）</w:t>
            </w:r>
          </w:p>
        </w:tc>
        <w:tc>
          <w:tcPr>
            <w:tcW w:w="2929" w:type="dxa"/>
            <w:gridSpan w:val="2"/>
            <w:shd w:val="clear" w:color="auto" w:fill="FFFFFF"/>
            <w:vAlign w:val="center"/>
          </w:tcPr>
          <w:p w14:paraId="6F88C101" w14:textId="77777777" w:rsidR="00EF274B" w:rsidRDefault="00000000">
            <w:pPr>
              <w:widowControl/>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罚款数额不超过违法所得五倍。</w:t>
            </w:r>
          </w:p>
          <w:p w14:paraId="6C6139E6" w14:textId="77777777" w:rsidR="00EF274B" w:rsidRDefault="00000000">
            <w:pPr>
              <w:widowControl/>
              <w:autoSpaceDE w:val="0"/>
              <w:spacing w:line="0" w:lineRule="atLeas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需要作出其它额度处罚的，报案审会讨论决定。</w:t>
            </w:r>
          </w:p>
        </w:tc>
      </w:tr>
      <w:tr w:rsidR="00EF274B" w14:paraId="0CFCD5BC" w14:textId="77777777">
        <w:tblPrEx>
          <w:shd w:val="clear" w:color="auto" w:fill="FFFFFF"/>
        </w:tblPrEx>
        <w:trPr>
          <w:gridAfter w:val="3"/>
          <w:wAfter w:w="5858" w:type="dxa"/>
          <w:trHeight w:val="2083"/>
        </w:trPr>
        <w:tc>
          <w:tcPr>
            <w:tcW w:w="706" w:type="dxa"/>
            <w:shd w:val="clear" w:color="auto" w:fill="FFFFFF"/>
            <w:vAlign w:val="center"/>
          </w:tcPr>
          <w:p w14:paraId="69CE0AA4" w14:textId="77777777" w:rsidR="00EF274B" w:rsidRDefault="00000000">
            <w:pPr>
              <w:spacing w:before="100" w:beforeAutospacing="1" w:after="100" w:afterAutospacing="1"/>
              <w:jc w:val="left"/>
              <w:rPr>
                <w:rFonts w:ascii="仿宋_GB2312" w:eastAsia="仿宋_GB2312"/>
                <w:color w:val="000000" w:themeColor="text1"/>
                <w:szCs w:val="21"/>
              </w:rPr>
            </w:pPr>
            <w:r>
              <w:rPr>
                <w:rFonts w:ascii="仿宋_GB2312" w:eastAsia="仿宋_GB2312" w:hint="eastAsia"/>
                <w:color w:val="000000" w:themeColor="text1"/>
                <w:szCs w:val="21"/>
              </w:rPr>
              <w:lastRenderedPageBreak/>
              <w:t>3</w:t>
            </w:r>
          </w:p>
        </w:tc>
        <w:tc>
          <w:tcPr>
            <w:tcW w:w="1441" w:type="dxa"/>
            <w:shd w:val="clear" w:color="auto" w:fill="FFFFFF"/>
            <w:vAlign w:val="center"/>
          </w:tcPr>
          <w:p w14:paraId="207B1EEE" w14:textId="77777777" w:rsidR="00EF274B" w:rsidRDefault="00000000">
            <w:pPr>
              <w:spacing w:before="100" w:beforeAutospacing="1" w:after="100" w:afterAutospacing="1"/>
              <w:jc w:val="left"/>
              <w:rPr>
                <w:rFonts w:ascii="仿宋_GB2312" w:eastAsia="仿宋_GB2312"/>
                <w:color w:val="000000" w:themeColor="text1"/>
                <w:szCs w:val="21"/>
              </w:rPr>
            </w:pPr>
            <w:r>
              <w:rPr>
                <w:rFonts w:ascii="仿宋_GB2312" w:eastAsia="仿宋_GB2312" w:hint="eastAsia"/>
                <w:color w:val="000000" w:themeColor="text1"/>
                <w:szCs w:val="21"/>
              </w:rPr>
              <w:t>供电营业机构拒绝供电</w:t>
            </w:r>
          </w:p>
        </w:tc>
        <w:tc>
          <w:tcPr>
            <w:tcW w:w="2867" w:type="dxa"/>
            <w:shd w:val="clear" w:color="auto" w:fill="FFFFFF"/>
            <w:vAlign w:val="center"/>
          </w:tcPr>
          <w:p w14:paraId="2E5E52C6" w14:textId="77777777" w:rsidR="00EF274B" w:rsidRDefault="00000000">
            <w:pPr>
              <w:spacing w:line="400" w:lineRule="exact"/>
              <w:rPr>
                <w:rFonts w:ascii="仿宋_GB2312" w:eastAsia="仿宋_GB2312"/>
                <w:color w:val="000000" w:themeColor="text1"/>
                <w:szCs w:val="21"/>
              </w:rPr>
            </w:pPr>
            <w:r>
              <w:rPr>
                <w:rFonts w:ascii="仿宋_GB2312" w:eastAsia="仿宋_GB2312" w:hint="eastAsia"/>
                <w:color w:val="000000" w:themeColor="text1"/>
                <w:szCs w:val="21"/>
              </w:rPr>
              <w:t>违反条款：《中华人民共和国电力法》第二十六条第一款；处罚条款：第六十四条，责令改正，给予警告。</w:t>
            </w:r>
          </w:p>
        </w:tc>
        <w:tc>
          <w:tcPr>
            <w:tcW w:w="1103" w:type="dxa"/>
            <w:shd w:val="clear" w:color="auto" w:fill="FFFFFF"/>
            <w:vAlign w:val="center"/>
          </w:tcPr>
          <w:p w14:paraId="739A4640" w14:textId="77777777" w:rsidR="00EF274B" w:rsidRDefault="00EF274B">
            <w:pPr>
              <w:widowControl/>
              <w:spacing w:line="0" w:lineRule="atLeast"/>
              <w:rPr>
                <w:rFonts w:ascii="仿宋_GB2312" w:eastAsia="仿宋_GB2312"/>
                <w:color w:val="000000" w:themeColor="text1"/>
                <w:szCs w:val="21"/>
              </w:rPr>
            </w:pPr>
          </w:p>
        </w:tc>
        <w:tc>
          <w:tcPr>
            <w:tcW w:w="990" w:type="dxa"/>
            <w:shd w:val="clear" w:color="auto" w:fill="FFFFFF"/>
            <w:vAlign w:val="center"/>
          </w:tcPr>
          <w:p w14:paraId="0085FAAB" w14:textId="77777777" w:rsidR="00EF274B" w:rsidRDefault="00EF274B">
            <w:pPr>
              <w:widowControl/>
              <w:spacing w:line="0" w:lineRule="atLeast"/>
              <w:jc w:val="center"/>
              <w:rPr>
                <w:rFonts w:ascii="仿宋_GB2312" w:eastAsia="仿宋_GB2312"/>
                <w:color w:val="000000" w:themeColor="text1"/>
                <w:szCs w:val="21"/>
              </w:rPr>
            </w:pPr>
          </w:p>
        </w:tc>
        <w:tc>
          <w:tcPr>
            <w:tcW w:w="3440" w:type="dxa"/>
            <w:gridSpan w:val="2"/>
            <w:shd w:val="clear" w:color="auto" w:fill="FFFFFF"/>
            <w:vAlign w:val="center"/>
          </w:tcPr>
          <w:p w14:paraId="2EEE1783" w14:textId="77777777" w:rsidR="00EF274B" w:rsidRDefault="00EF274B">
            <w:pPr>
              <w:widowControl/>
              <w:spacing w:line="0" w:lineRule="atLeast"/>
              <w:rPr>
                <w:rFonts w:ascii="仿宋_GB2312" w:eastAsia="仿宋_GB2312"/>
                <w:color w:val="000000" w:themeColor="text1"/>
                <w:szCs w:val="21"/>
              </w:rPr>
            </w:pPr>
          </w:p>
        </w:tc>
        <w:tc>
          <w:tcPr>
            <w:tcW w:w="1628" w:type="dxa"/>
            <w:shd w:val="clear" w:color="auto" w:fill="FFFFFF"/>
            <w:vAlign w:val="center"/>
          </w:tcPr>
          <w:p w14:paraId="7F08C891" w14:textId="77777777" w:rsidR="00EF274B" w:rsidRDefault="00EF274B">
            <w:pPr>
              <w:widowControl/>
              <w:spacing w:line="0" w:lineRule="atLeast"/>
              <w:rPr>
                <w:rFonts w:ascii="仿宋_GB2312" w:eastAsia="仿宋_GB2312"/>
                <w:color w:val="000000" w:themeColor="text1"/>
                <w:szCs w:val="21"/>
              </w:rPr>
            </w:pPr>
          </w:p>
        </w:tc>
        <w:tc>
          <w:tcPr>
            <w:tcW w:w="2929" w:type="dxa"/>
            <w:gridSpan w:val="2"/>
            <w:shd w:val="clear" w:color="auto" w:fill="FFFFFF"/>
            <w:vAlign w:val="center"/>
          </w:tcPr>
          <w:p w14:paraId="0F034F10" w14:textId="77777777" w:rsidR="00EF274B" w:rsidRDefault="00000000">
            <w:pPr>
              <w:spacing w:before="100" w:beforeAutospacing="1" w:after="100" w:afterAutospacing="1"/>
              <w:jc w:val="left"/>
              <w:rPr>
                <w:rFonts w:ascii="仿宋_GB2312" w:eastAsia="仿宋_GB2312"/>
                <w:color w:val="000000" w:themeColor="text1"/>
                <w:szCs w:val="21"/>
              </w:rPr>
            </w:pPr>
            <w:r>
              <w:rPr>
                <w:rFonts w:ascii="仿宋_GB2312" w:eastAsia="仿宋_GB2312" w:hint="eastAsia"/>
                <w:color w:val="000000" w:themeColor="text1"/>
                <w:szCs w:val="21"/>
              </w:rPr>
              <w:t>非罚款处罚事项</w:t>
            </w:r>
          </w:p>
        </w:tc>
      </w:tr>
      <w:tr w:rsidR="00EF274B" w14:paraId="3DB6A8B6" w14:textId="77777777">
        <w:tblPrEx>
          <w:shd w:val="clear" w:color="auto" w:fill="FFFFFF"/>
        </w:tblPrEx>
        <w:trPr>
          <w:gridAfter w:val="3"/>
          <w:wAfter w:w="5858" w:type="dxa"/>
          <w:trHeight w:val="2113"/>
        </w:trPr>
        <w:tc>
          <w:tcPr>
            <w:tcW w:w="706" w:type="dxa"/>
            <w:shd w:val="clear" w:color="auto" w:fill="FFFFFF"/>
            <w:vAlign w:val="center"/>
          </w:tcPr>
          <w:p w14:paraId="5AA03442" w14:textId="77777777" w:rsidR="00EF274B" w:rsidRDefault="00000000">
            <w:pPr>
              <w:spacing w:before="100" w:beforeAutospacing="1" w:after="100" w:afterAutospacing="1"/>
              <w:jc w:val="left"/>
              <w:rPr>
                <w:rFonts w:ascii="仿宋_GB2312" w:eastAsia="仿宋_GB2312"/>
                <w:color w:val="000000" w:themeColor="text1"/>
                <w:szCs w:val="21"/>
              </w:rPr>
            </w:pPr>
            <w:r>
              <w:rPr>
                <w:rFonts w:ascii="仿宋_GB2312" w:eastAsia="仿宋_GB2312" w:hint="eastAsia"/>
                <w:color w:val="000000" w:themeColor="text1"/>
                <w:szCs w:val="21"/>
              </w:rPr>
              <w:t>4</w:t>
            </w:r>
          </w:p>
        </w:tc>
        <w:tc>
          <w:tcPr>
            <w:tcW w:w="1441" w:type="dxa"/>
            <w:shd w:val="clear" w:color="auto" w:fill="FFFFFF"/>
            <w:vAlign w:val="center"/>
          </w:tcPr>
          <w:p w14:paraId="4F01B333" w14:textId="77777777" w:rsidR="00EF274B" w:rsidRDefault="00000000">
            <w:pPr>
              <w:spacing w:before="100" w:beforeAutospacing="1" w:after="100" w:afterAutospacing="1"/>
              <w:jc w:val="left"/>
              <w:rPr>
                <w:rFonts w:ascii="仿宋_GB2312" w:eastAsia="仿宋_GB2312"/>
                <w:color w:val="000000" w:themeColor="text1"/>
                <w:szCs w:val="21"/>
              </w:rPr>
            </w:pPr>
            <w:r>
              <w:rPr>
                <w:rFonts w:ascii="仿宋_GB2312" w:eastAsia="仿宋_GB2312" w:hint="eastAsia"/>
                <w:color w:val="000000" w:themeColor="text1"/>
                <w:szCs w:val="21"/>
              </w:rPr>
              <w:t>供电企业中断供电</w:t>
            </w:r>
          </w:p>
        </w:tc>
        <w:tc>
          <w:tcPr>
            <w:tcW w:w="2867" w:type="dxa"/>
            <w:shd w:val="clear" w:color="auto" w:fill="FFFFFF"/>
            <w:vAlign w:val="center"/>
          </w:tcPr>
          <w:p w14:paraId="0F448299" w14:textId="77777777" w:rsidR="00EF274B" w:rsidRDefault="00000000">
            <w:pPr>
              <w:spacing w:line="400" w:lineRule="exact"/>
              <w:rPr>
                <w:rFonts w:ascii="仿宋_GB2312" w:eastAsia="仿宋_GB2312"/>
                <w:color w:val="000000" w:themeColor="text1"/>
                <w:szCs w:val="21"/>
              </w:rPr>
            </w:pPr>
            <w:r>
              <w:rPr>
                <w:rFonts w:ascii="仿宋_GB2312" w:eastAsia="仿宋_GB2312" w:hint="eastAsia"/>
                <w:color w:val="000000" w:themeColor="text1"/>
                <w:szCs w:val="21"/>
              </w:rPr>
              <w:t>违反条款：《中华人民共和国电力法》第二十九条第一款；处罚条款：第六十四条，责令改正，给予警告。</w:t>
            </w:r>
          </w:p>
        </w:tc>
        <w:tc>
          <w:tcPr>
            <w:tcW w:w="1103" w:type="dxa"/>
            <w:shd w:val="clear" w:color="auto" w:fill="FFFFFF"/>
            <w:vAlign w:val="center"/>
          </w:tcPr>
          <w:p w14:paraId="5252DD9B" w14:textId="77777777" w:rsidR="00EF274B" w:rsidRDefault="00EF274B">
            <w:pPr>
              <w:widowControl/>
              <w:spacing w:line="0" w:lineRule="atLeast"/>
              <w:rPr>
                <w:rFonts w:ascii="仿宋_GB2312" w:eastAsia="仿宋_GB2312"/>
                <w:color w:val="000000" w:themeColor="text1"/>
                <w:szCs w:val="21"/>
              </w:rPr>
            </w:pPr>
          </w:p>
        </w:tc>
        <w:tc>
          <w:tcPr>
            <w:tcW w:w="990" w:type="dxa"/>
            <w:shd w:val="clear" w:color="auto" w:fill="FFFFFF"/>
            <w:vAlign w:val="center"/>
          </w:tcPr>
          <w:p w14:paraId="500C5BB9" w14:textId="77777777" w:rsidR="00EF274B" w:rsidRDefault="00EF274B">
            <w:pPr>
              <w:widowControl/>
              <w:spacing w:line="0" w:lineRule="atLeast"/>
              <w:jc w:val="center"/>
              <w:rPr>
                <w:rFonts w:ascii="仿宋_GB2312" w:eastAsia="仿宋_GB2312"/>
                <w:color w:val="000000" w:themeColor="text1"/>
                <w:szCs w:val="21"/>
              </w:rPr>
            </w:pPr>
          </w:p>
        </w:tc>
        <w:tc>
          <w:tcPr>
            <w:tcW w:w="3440" w:type="dxa"/>
            <w:gridSpan w:val="2"/>
            <w:shd w:val="clear" w:color="auto" w:fill="FFFFFF"/>
            <w:vAlign w:val="center"/>
          </w:tcPr>
          <w:p w14:paraId="0527AEF0" w14:textId="77777777" w:rsidR="00EF274B" w:rsidRDefault="00EF274B">
            <w:pPr>
              <w:widowControl/>
              <w:spacing w:line="0" w:lineRule="atLeast"/>
              <w:rPr>
                <w:rFonts w:ascii="仿宋_GB2312" w:eastAsia="仿宋_GB2312"/>
                <w:color w:val="000000" w:themeColor="text1"/>
                <w:szCs w:val="21"/>
              </w:rPr>
            </w:pPr>
          </w:p>
        </w:tc>
        <w:tc>
          <w:tcPr>
            <w:tcW w:w="1628" w:type="dxa"/>
            <w:shd w:val="clear" w:color="auto" w:fill="FFFFFF"/>
            <w:vAlign w:val="center"/>
          </w:tcPr>
          <w:p w14:paraId="5E6EE1C9" w14:textId="77777777" w:rsidR="00EF274B" w:rsidRDefault="00EF274B">
            <w:pPr>
              <w:widowControl/>
              <w:spacing w:line="0" w:lineRule="atLeast"/>
              <w:rPr>
                <w:rFonts w:ascii="仿宋_GB2312" w:eastAsia="仿宋_GB2312"/>
                <w:color w:val="000000" w:themeColor="text1"/>
                <w:szCs w:val="21"/>
              </w:rPr>
            </w:pPr>
          </w:p>
        </w:tc>
        <w:tc>
          <w:tcPr>
            <w:tcW w:w="2929" w:type="dxa"/>
            <w:gridSpan w:val="2"/>
            <w:shd w:val="clear" w:color="auto" w:fill="FFFFFF"/>
            <w:vAlign w:val="center"/>
          </w:tcPr>
          <w:p w14:paraId="5ED8C97D" w14:textId="77777777" w:rsidR="00EF274B" w:rsidRDefault="00000000">
            <w:pPr>
              <w:spacing w:before="100" w:beforeAutospacing="1" w:after="100" w:afterAutospacing="1"/>
              <w:jc w:val="left"/>
              <w:rPr>
                <w:rFonts w:ascii="仿宋_GB2312" w:eastAsia="仿宋_GB2312"/>
                <w:color w:val="000000" w:themeColor="text1"/>
                <w:szCs w:val="21"/>
              </w:rPr>
            </w:pPr>
            <w:r>
              <w:rPr>
                <w:rFonts w:ascii="仿宋_GB2312" w:eastAsia="仿宋_GB2312" w:hint="eastAsia"/>
                <w:color w:val="000000" w:themeColor="text1"/>
                <w:szCs w:val="21"/>
              </w:rPr>
              <w:t>非罚款处罚事项</w:t>
            </w:r>
          </w:p>
        </w:tc>
      </w:tr>
      <w:tr w:rsidR="00EF274B" w14:paraId="52EFD329" w14:textId="77777777">
        <w:tblPrEx>
          <w:shd w:val="clear" w:color="auto" w:fill="FFFFFF"/>
        </w:tblPrEx>
        <w:trPr>
          <w:gridAfter w:val="3"/>
          <w:wAfter w:w="5858" w:type="dxa"/>
          <w:trHeight w:val="1296"/>
        </w:trPr>
        <w:tc>
          <w:tcPr>
            <w:tcW w:w="706" w:type="dxa"/>
            <w:shd w:val="clear" w:color="auto" w:fill="FFFFFF"/>
            <w:vAlign w:val="center"/>
          </w:tcPr>
          <w:p w14:paraId="237321F7" w14:textId="77777777" w:rsidR="00EF274B" w:rsidRDefault="00000000">
            <w:pPr>
              <w:spacing w:before="100" w:beforeAutospacing="1" w:after="100" w:afterAutospacing="1"/>
              <w:jc w:val="left"/>
              <w:rPr>
                <w:rFonts w:ascii="仿宋_GB2312" w:eastAsia="仿宋_GB2312"/>
                <w:color w:val="000000" w:themeColor="text1"/>
                <w:szCs w:val="21"/>
              </w:rPr>
            </w:pPr>
            <w:r>
              <w:rPr>
                <w:rFonts w:ascii="仿宋_GB2312" w:eastAsia="仿宋_GB2312" w:hint="eastAsia"/>
                <w:color w:val="000000" w:themeColor="text1"/>
                <w:szCs w:val="21"/>
              </w:rPr>
              <w:t>5</w:t>
            </w:r>
          </w:p>
        </w:tc>
        <w:tc>
          <w:tcPr>
            <w:tcW w:w="1441" w:type="dxa"/>
            <w:shd w:val="clear" w:color="auto" w:fill="FFFFFF"/>
            <w:vAlign w:val="center"/>
          </w:tcPr>
          <w:p w14:paraId="12EABE06" w14:textId="77777777" w:rsidR="00EF274B" w:rsidRDefault="00000000">
            <w:pPr>
              <w:spacing w:before="100" w:beforeAutospacing="1" w:after="100" w:afterAutospacing="1"/>
              <w:jc w:val="left"/>
              <w:rPr>
                <w:rFonts w:ascii="仿宋_GB2312" w:eastAsia="仿宋_GB2312"/>
                <w:color w:val="000000" w:themeColor="text1"/>
                <w:szCs w:val="21"/>
              </w:rPr>
            </w:pPr>
            <w:r>
              <w:rPr>
                <w:rFonts w:ascii="仿宋_GB2312" w:eastAsia="仿宋_GB2312" w:hint="eastAsia"/>
                <w:color w:val="000000" w:themeColor="text1"/>
                <w:szCs w:val="21"/>
              </w:rPr>
              <w:t>用户危害供电用电安全或者扰乱供电用电秩序</w:t>
            </w:r>
          </w:p>
        </w:tc>
        <w:tc>
          <w:tcPr>
            <w:tcW w:w="2867" w:type="dxa"/>
            <w:shd w:val="clear" w:color="auto" w:fill="FFFFFF"/>
            <w:vAlign w:val="center"/>
          </w:tcPr>
          <w:p w14:paraId="5288B5FC" w14:textId="77777777" w:rsidR="00EF274B" w:rsidRDefault="00000000">
            <w:pPr>
              <w:spacing w:line="400" w:lineRule="exact"/>
              <w:rPr>
                <w:rFonts w:ascii="仿宋_GB2312" w:eastAsia="仿宋_GB2312"/>
                <w:color w:val="000000" w:themeColor="text1"/>
                <w:szCs w:val="21"/>
              </w:rPr>
            </w:pPr>
            <w:r>
              <w:rPr>
                <w:rFonts w:ascii="仿宋_GB2312" w:eastAsia="仿宋_GB2312" w:hint="eastAsia"/>
                <w:color w:val="000000" w:themeColor="text1"/>
                <w:szCs w:val="21"/>
              </w:rPr>
              <w:t>违反条款：《中华人民共和国电力法》第三十二条第一款；处罚条款：第六十五条，责令改正，给予警告；情节严重或者拒绝改正的，可以中止供电，可以并处五万元以下的罚款。</w:t>
            </w:r>
          </w:p>
        </w:tc>
        <w:tc>
          <w:tcPr>
            <w:tcW w:w="1103" w:type="dxa"/>
            <w:shd w:val="clear" w:color="auto" w:fill="FFFFFF"/>
            <w:vAlign w:val="center"/>
          </w:tcPr>
          <w:p w14:paraId="61BA5B2A" w14:textId="77777777" w:rsidR="00EF274B" w:rsidRDefault="00EF274B">
            <w:pPr>
              <w:widowControl/>
              <w:spacing w:line="0" w:lineRule="atLeast"/>
              <w:rPr>
                <w:rFonts w:ascii="仿宋_GB2312" w:eastAsia="仿宋_GB2312"/>
                <w:color w:val="000000" w:themeColor="text1"/>
                <w:szCs w:val="21"/>
              </w:rPr>
            </w:pPr>
          </w:p>
        </w:tc>
        <w:tc>
          <w:tcPr>
            <w:tcW w:w="990" w:type="dxa"/>
            <w:shd w:val="clear" w:color="auto" w:fill="FFFFFF"/>
            <w:vAlign w:val="center"/>
          </w:tcPr>
          <w:p w14:paraId="45483333" w14:textId="77777777" w:rsidR="00EF274B" w:rsidRDefault="00EF274B">
            <w:pPr>
              <w:widowControl/>
              <w:spacing w:line="0" w:lineRule="atLeast"/>
              <w:jc w:val="center"/>
              <w:rPr>
                <w:rFonts w:ascii="仿宋_GB2312" w:eastAsia="仿宋_GB2312"/>
                <w:color w:val="000000" w:themeColor="text1"/>
                <w:szCs w:val="21"/>
              </w:rPr>
            </w:pPr>
          </w:p>
        </w:tc>
        <w:tc>
          <w:tcPr>
            <w:tcW w:w="3440" w:type="dxa"/>
            <w:gridSpan w:val="2"/>
            <w:shd w:val="clear" w:color="auto" w:fill="FFFFFF"/>
            <w:vAlign w:val="center"/>
          </w:tcPr>
          <w:p w14:paraId="7DE0F64D" w14:textId="77777777" w:rsidR="00EF274B" w:rsidRDefault="00EF274B">
            <w:pPr>
              <w:widowControl/>
              <w:spacing w:line="240" w:lineRule="exact"/>
              <w:rPr>
                <w:rFonts w:ascii="仿宋_GB2312" w:eastAsia="仿宋_GB2312"/>
                <w:color w:val="000000" w:themeColor="text1"/>
                <w:szCs w:val="21"/>
              </w:rPr>
            </w:pPr>
          </w:p>
        </w:tc>
        <w:tc>
          <w:tcPr>
            <w:tcW w:w="1628" w:type="dxa"/>
            <w:shd w:val="clear" w:color="auto" w:fill="FFFFFF"/>
            <w:vAlign w:val="center"/>
          </w:tcPr>
          <w:p w14:paraId="3A55F2D1" w14:textId="77777777" w:rsidR="00EF274B" w:rsidRDefault="00EF274B">
            <w:pPr>
              <w:widowControl/>
              <w:spacing w:line="240" w:lineRule="exact"/>
              <w:rPr>
                <w:rFonts w:ascii="仿宋_GB2312" w:eastAsia="仿宋_GB2312"/>
                <w:color w:val="000000" w:themeColor="text1"/>
                <w:szCs w:val="21"/>
              </w:rPr>
            </w:pPr>
          </w:p>
        </w:tc>
        <w:tc>
          <w:tcPr>
            <w:tcW w:w="2929" w:type="dxa"/>
            <w:gridSpan w:val="2"/>
            <w:shd w:val="clear" w:color="auto" w:fill="FFFFFF"/>
            <w:vAlign w:val="center"/>
          </w:tcPr>
          <w:p w14:paraId="0E5105BC" w14:textId="77777777" w:rsidR="00EF274B" w:rsidRDefault="00000000">
            <w:pPr>
              <w:spacing w:before="100" w:beforeAutospacing="1" w:after="100" w:afterAutospacing="1"/>
              <w:jc w:val="left"/>
              <w:rPr>
                <w:rFonts w:ascii="仿宋_GB2312" w:eastAsia="仿宋_GB2312"/>
                <w:color w:val="000000" w:themeColor="text1"/>
                <w:szCs w:val="21"/>
              </w:rPr>
            </w:pPr>
            <w:r>
              <w:rPr>
                <w:rFonts w:ascii="仿宋_GB2312" w:eastAsia="仿宋_GB2312" w:hint="eastAsia"/>
                <w:color w:val="000000" w:themeColor="text1"/>
                <w:szCs w:val="21"/>
              </w:rPr>
              <w:t>按照规定执行。</w:t>
            </w:r>
          </w:p>
          <w:p w14:paraId="5555AD8D" w14:textId="77777777" w:rsidR="00EF274B" w:rsidRDefault="00000000">
            <w:pPr>
              <w:spacing w:before="100" w:beforeAutospacing="1" w:after="100" w:afterAutospacing="1"/>
              <w:jc w:val="left"/>
              <w:rPr>
                <w:rFonts w:ascii="仿宋_GB2312" w:eastAsia="仿宋_GB2312"/>
                <w:color w:val="000000" w:themeColor="text1"/>
                <w:szCs w:val="21"/>
              </w:rPr>
            </w:pPr>
            <w:r>
              <w:rPr>
                <w:rFonts w:ascii="仿宋_GB2312" w:eastAsia="仿宋_GB2312" w:hint="eastAsia"/>
                <w:color w:val="000000" w:themeColor="text1"/>
                <w:szCs w:val="21"/>
              </w:rPr>
              <w:t>可参照《供用电监督管理办法》第二十八条相关规定。</w:t>
            </w:r>
          </w:p>
        </w:tc>
      </w:tr>
      <w:tr w:rsidR="00EF274B" w14:paraId="44639999" w14:textId="77777777">
        <w:tblPrEx>
          <w:shd w:val="clear" w:color="auto" w:fill="FFFFFF"/>
        </w:tblPrEx>
        <w:trPr>
          <w:gridAfter w:val="3"/>
          <w:wAfter w:w="5858" w:type="dxa"/>
          <w:trHeight w:val="1296"/>
        </w:trPr>
        <w:tc>
          <w:tcPr>
            <w:tcW w:w="706" w:type="dxa"/>
            <w:vMerge w:val="restart"/>
            <w:shd w:val="clear" w:color="auto" w:fill="FFFFFF"/>
            <w:vAlign w:val="center"/>
          </w:tcPr>
          <w:p w14:paraId="5584BD09" w14:textId="77777777" w:rsidR="00EF274B" w:rsidRDefault="00000000">
            <w:pPr>
              <w:spacing w:before="100" w:beforeAutospacing="1" w:after="100" w:afterAutospacing="1"/>
              <w:jc w:val="left"/>
              <w:rPr>
                <w:rFonts w:ascii="仿宋_GB2312" w:eastAsia="仿宋_GB2312"/>
                <w:color w:val="000000" w:themeColor="text1"/>
                <w:szCs w:val="21"/>
              </w:rPr>
            </w:pPr>
            <w:r>
              <w:rPr>
                <w:rFonts w:ascii="仿宋_GB2312" w:eastAsia="仿宋_GB2312" w:hint="eastAsia"/>
                <w:color w:val="000000" w:themeColor="text1"/>
                <w:szCs w:val="21"/>
              </w:rPr>
              <w:t>6</w:t>
            </w:r>
          </w:p>
        </w:tc>
        <w:tc>
          <w:tcPr>
            <w:tcW w:w="1441" w:type="dxa"/>
            <w:vMerge w:val="restart"/>
            <w:shd w:val="clear" w:color="auto" w:fill="FFFFFF"/>
            <w:vAlign w:val="center"/>
          </w:tcPr>
          <w:p w14:paraId="6054E6BF" w14:textId="77777777" w:rsidR="00EF274B" w:rsidRDefault="00000000">
            <w:pPr>
              <w:widowControl/>
              <w:autoSpaceDE w:val="0"/>
              <w:spacing w:line="400" w:lineRule="exact"/>
              <w:rPr>
                <w:rFonts w:ascii="仿宋_GB2312" w:eastAsia="仿宋_GB2312"/>
                <w:color w:val="000000" w:themeColor="text1"/>
                <w:szCs w:val="21"/>
              </w:rPr>
            </w:pPr>
            <w:r>
              <w:rPr>
                <w:rFonts w:ascii="仿宋_GB2312" w:eastAsia="仿宋_GB2312" w:hint="eastAsia"/>
                <w:color w:val="000000" w:themeColor="text1"/>
                <w:szCs w:val="21"/>
              </w:rPr>
              <w:t>盗窃电能</w:t>
            </w:r>
          </w:p>
        </w:tc>
        <w:tc>
          <w:tcPr>
            <w:tcW w:w="2867" w:type="dxa"/>
            <w:shd w:val="clear" w:color="auto" w:fill="FFFFFF"/>
            <w:vAlign w:val="center"/>
          </w:tcPr>
          <w:p w14:paraId="34251D7B" w14:textId="77777777" w:rsidR="00EF274B" w:rsidRDefault="00000000">
            <w:pPr>
              <w:widowControl/>
              <w:autoSpaceDE w:val="0"/>
              <w:spacing w:line="400" w:lineRule="exact"/>
              <w:rPr>
                <w:rFonts w:ascii="仿宋_GB2312" w:eastAsia="仿宋_GB2312"/>
                <w:color w:val="000000" w:themeColor="text1"/>
                <w:szCs w:val="21"/>
              </w:rPr>
            </w:pPr>
            <w:r>
              <w:rPr>
                <w:rFonts w:ascii="仿宋_GB2312" w:eastAsia="仿宋_GB2312" w:hint="eastAsia"/>
                <w:color w:val="000000" w:themeColor="text1"/>
                <w:szCs w:val="21"/>
              </w:rPr>
              <w:t>违反条款、处罚条款：《中华人民共和国电力法》第七十一条，责令停止违法行为，追缴</w:t>
            </w:r>
            <w:r>
              <w:rPr>
                <w:rFonts w:ascii="仿宋_GB2312" w:eastAsia="仿宋_GB2312" w:hint="eastAsia"/>
                <w:color w:val="000000" w:themeColor="text1"/>
                <w:szCs w:val="21"/>
              </w:rPr>
              <w:lastRenderedPageBreak/>
              <w:t>电费并处应交电费五倍以下的罚款。</w:t>
            </w:r>
          </w:p>
        </w:tc>
        <w:tc>
          <w:tcPr>
            <w:tcW w:w="1103" w:type="dxa"/>
            <w:vMerge w:val="restart"/>
            <w:shd w:val="clear" w:color="auto" w:fill="FFFFFF"/>
            <w:vAlign w:val="center"/>
          </w:tcPr>
          <w:p w14:paraId="0EE8C756" w14:textId="77777777" w:rsidR="00EF274B" w:rsidRDefault="00000000">
            <w:pPr>
              <w:widowControl/>
              <w:autoSpaceDE w:val="0"/>
              <w:spacing w:line="400" w:lineRule="exact"/>
              <w:rPr>
                <w:rFonts w:ascii="仿宋_GB2312" w:eastAsia="仿宋_GB2312"/>
                <w:color w:val="000000" w:themeColor="text1"/>
                <w:szCs w:val="21"/>
              </w:rPr>
            </w:pPr>
            <w:r>
              <w:rPr>
                <w:rFonts w:ascii="仿宋_GB2312" w:eastAsia="仿宋_GB2312" w:hint="eastAsia"/>
                <w:color w:val="000000" w:themeColor="text1"/>
                <w:szCs w:val="21"/>
              </w:rPr>
              <w:lastRenderedPageBreak/>
              <w:t>应交电费</w:t>
            </w:r>
          </w:p>
        </w:tc>
        <w:tc>
          <w:tcPr>
            <w:tcW w:w="990" w:type="dxa"/>
            <w:vMerge w:val="restart"/>
            <w:shd w:val="clear" w:color="auto" w:fill="FFFFFF"/>
            <w:vAlign w:val="center"/>
          </w:tcPr>
          <w:p w14:paraId="1333E4F1" w14:textId="77777777" w:rsidR="00EF274B" w:rsidRDefault="00000000">
            <w:pPr>
              <w:widowControl/>
              <w:autoSpaceDE w:val="0"/>
              <w:spacing w:before="100" w:beforeAutospacing="1" w:after="100" w:afterAutospacing="1" w:line="40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vMerge w:val="restart"/>
            <w:shd w:val="clear" w:color="auto" w:fill="FFFFFF"/>
            <w:vAlign w:val="center"/>
          </w:tcPr>
          <w:p w14:paraId="48E2BBF4" w14:textId="77777777" w:rsidR="00EF274B" w:rsidRDefault="00000000">
            <w:pPr>
              <w:widowControl/>
              <w:autoSpaceDE w:val="0"/>
              <w:spacing w:line="400" w:lineRule="exact"/>
              <w:rPr>
                <w:rFonts w:ascii="仿宋_GB2312" w:eastAsia="仿宋_GB2312"/>
                <w:color w:val="000000" w:themeColor="text1"/>
                <w:szCs w:val="21"/>
              </w:rPr>
            </w:pPr>
            <w:r>
              <w:rPr>
                <w:rFonts w:ascii="仿宋_GB2312" w:eastAsia="仿宋_GB2312" w:hint="eastAsia"/>
                <w:color w:val="000000" w:themeColor="text1"/>
                <w:szCs w:val="21"/>
              </w:rPr>
              <w:t>1.造成电能损失较大或者供电设施、用电计量装置等损坏的，系数2-</w:t>
            </w:r>
            <w:r>
              <w:rPr>
                <w:rFonts w:ascii="仿宋_GB2312" w:eastAsia="仿宋_GB2312" w:hint="eastAsia"/>
                <w:color w:val="000000" w:themeColor="text1"/>
                <w:szCs w:val="21"/>
              </w:rPr>
              <w:lastRenderedPageBreak/>
              <w:t>3；2.造成电能损失严重或者供用电事故的，系数4。</w:t>
            </w:r>
          </w:p>
        </w:tc>
        <w:tc>
          <w:tcPr>
            <w:tcW w:w="1628" w:type="dxa"/>
            <w:vMerge w:val="restart"/>
            <w:shd w:val="clear" w:color="auto" w:fill="FFFFFF"/>
            <w:vAlign w:val="center"/>
          </w:tcPr>
          <w:p w14:paraId="3D5167A4" w14:textId="77777777" w:rsidR="00EF274B" w:rsidRDefault="00000000">
            <w:pPr>
              <w:widowControl/>
              <w:autoSpaceDE w:val="0"/>
              <w:spacing w:line="400" w:lineRule="exact"/>
              <w:rPr>
                <w:rFonts w:ascii="仿宋_GB2312" w:eastAsia="仿宋_GB2312"/>
                <w:color w:val="000000" w:themeColor="text1"/>
                <w:szCs w:val="21"/>
              </w:rPr>
            </w:pPr>
            <w:r>
              <w:rPr>
                <w:rFonts w:ascii="仿宋_GB2312" w:eastAsia="仿宋_GB2312" w:hint="eastAsia"/>
                <w:color w:val="000000" w:themeColor="text1"/>
                <w:szCs w:val="21"/>
              </w:rPr>
              <w:lastRenderedPageBreak/>
              <w:t>罚款数额＝应交电费×（1＋</w:t>
            </w:r>
            <w:r>
              <w:rPr>
                <w:rFonts w:ascii="仿宋_GB2312" w:eastAsia="仿宋_GB2312" w:hint="eastAsia"/>
                <w:color w:val="000000" w:themeColor="text1"/>
                <w:szCs w:val="21"/>
              </w:rPr>
              <w:lastRenderedPageBreak/>
              <w:t>情节系数＋变量系数）</w:t>
            </w:r>
          </w:p>
        </w:tc>
        <w:tc>
          <w:tcPr>
            <w:tcW w:w="2929" w:type="dxa"/>
            <w:gridSpan w:val="2"/>
            <w:vMerge w:val="restart"/>
            <w:shd w:val="clear" w:color="auto" w:fill="FFFFFF"/>
            <w:vAlign w:val="center"/>
          </w:tcPr>
          <w:p w14:paraId="7701DCE9" w14:textId="77777777" w:rsidR="00EF274B" w:rsidRDefault="00000000">
            <w:pPr>
              <w:widowControl/>
              <w:autoSpaceDE w:val="0"/>
              <w:spacing w:line="400" w:lineRule="exact"/>
              <w:rPr>
                <w:rFonts w:ascii="仿宋_GB2312" w:eastAsia="仿宋_GB2312"/>
                <w:color w:val="000000" w:themeColor="text1"/>
                <w:szCs w:val="21"/>
              </w:rPr>
            </w:pPr>
            <w:r>
              <w:rPr>
                <w:rFonts w:ascii="仿宋_GB2312" w:eastAsia="仿宋_GB2312" w:hint="eastAsia"/>
                <w:color w:val="000000" w:themeColor="text1"/>
                <w:szCs w:val="21"/>
              </w:rPr>
              <w:lastRenderedPageBreak/>
              <w:t>罚款数额不超过应交电费五倍。</w:t>
            </w:r>
          </w:p>
          <w:p w14:paraId="1D84CAC9" w14:textId="77777777" w:rsidR="00EF274B" w:rsidRDefault="00000000">
            <w:pPr>
              <w:autoSpaceDE w:val="0"/>
              <w:spacing w:line="400" w:lineRule="exact"/>
              <w:jc w:val="left"/>
              <w:rPr>
                <w:rFonts w:ascii="仿宋_GB2312" w:eastAsia="仿宋_GB2312"/>
                <w:color w:val="000000" w:themeColor="text1"/>
                <w:szCs w:val="21"/>
              </w:rPr>
            </w:pPr>
            <w:r>
              <w:rPr>
                <w:rFonts w:ascii="仿宋_GB2312" w:eastAsia="仿宋_GB2312" w:hint="eastAsia"/>
                <w:color w:val="000000" w:themeColor="text1"/>
                <w:szCs w:val="21"/>
              </w:rPr>
              <w:t>需要作出其它额度处罚的，</w:t>
            </w:r>
            <w:r>
              <w:rPr>
                <w:rFonts w:ascii="仿宋_GB2312" w:eastAsia="仿宋_GB2312" w:hint="eastAsia"/>
                <w:color w:val="000000" w:themeColor="text1"/>
                <w:szCs w:val="21"/>
              </w:rPr>
              <w:lastRenderedPageBreak/>
              <w:t>报案审会讨论决定。</w:t>
            </w:r>
          </w:p>
          <w:p w14:paraId="0A64497B" w14:textId="77777777" w:rsidR="00EF274B" w:rsidRDefault="00000000">
            <w:pPr>
              <w:autoSpaceDE w:val="0"/>
              <w:spacing w:line="400" w:lineRule="exact"/>
              <w:jc w:val="left"/>
              <w:rPr>
                <w:rFonts w:ascii="仿宋_GB2312" w:eastAsia="仿宋_GB2312"/>
                <w:color w:val="000000" w:themeColor="text1"/>
                <w:szCs w:val="21"/>
              </w:rPr>
            </w:pPr>
            <w:r>
              <w:rPr>
                <w:rFonts w:ascii="仿宋_GB2312" w:eastAsia="仿宋_GB2312" w:hint="eastAsia"/>
                <w:color w:val="000000" w:themeColor="text1"/>
                <w:szCs w:val="21"/>
              </w:rPr>
              <w:t>构成犯罪的，依法追究刑事责任。</w:t>
            </w:r>
          </w:p>
        </w:tc>
      </w:tr>
      <w:tr w:rsidR="00EF274B" w14:paraId="1222B9A6" w14:textId="77777777">
        <w:tblPrEx>
          <w:shd w:val="clear" w:color="auto" w:fill="FFFFFF"/>
        </w:tblPrEx>
        <w:trPr>
          <w:gridAfter w:val="3"/>
          <w:wAfter w:w="5858" w:type="dxa"/>
          <w:trHeight w:val="2940"/>
        </w:trPr>
        <w:tc>
          <w:tcPr>
            <w:tcW w:w="706" w:type="dxa"/>
            <w:vMerge/>
            <w:shd w:val="clear" w:color="auto" w:fill="FFFFFF"/>
            <w:vAlign w:val="center"/>
          </w:tcPr>
          <w:p w14:paraId="3C0858FA" w14:textId="77777777" w:rsidR="00EF274B" w:rsidRDefault="00EF274B">
            <w:pPr>
              <w:spacing w:before="100" w:beforeAutospacing="1" w:after="100" w:afterAutospacing="1"/>
              <w:jc w:val="left"/>
              <w:rPr>
                <w:rFonts w:ascii="仿宋_GB2312" w:eastAsia="仿宋_GB2312"/>
                <w:color w:val="000000" w:themeColor="text1"/>
                <w:szCs w:val="21"/>
              </w:rPr>
            </w:pPr>
          </w:p>
        </w:tc>
        <w:tc>
          <w:tcPr>
            <w:tcW w:w="1441" w:type="dxa"/>
            <w:vMerge/>
            <w:shd w:val="clear" w:color="auto" w:fill="FFFFFF"/>
            <w:vAlign w:val="center"/>
          </w:tcPr>
          <w:p w14:paraId="274A32DB" w14:textId="77777777" w:rsidR="00EF274B" w:rsidRDefault="00EF274B">
            <w:pPr>
              <w:widowControl/>
              <w:autoSpaceDE w:val="0"/>
              <w:spacing w:before="100" w:beforeAutospacing="1" w:after="100" w:afterAutospacing="1" w:line="400" w:lineRule="exact"/>
              <w:jc w:val="left"/>
              <w:rPr>
                <w:rFonts w:ascii="仿宋_GB2312" w:eastAsia="仿宋_GB2312"/>
                <w:color w:val="000000" w:themeColor="text1"/>
                <w:szCs w:val="21"/>
              </w:rPr>
            </w:pPr>
          </w:p>
        </w:tc>
        <w:tc>
          <w:tcPr>
            <w:tcW w:w="2867" w:type="dxa"/>
            <w:shd w:val="clear" w:color="auto" w:fill="FFFFFF"/>
            <w:vAlign w:val="center"/>
          </w:tcPr>
          <w:p w14:paraId="648DD2B3" w14:textId="77777777" w:rsidR="00EF274B" w:rsidRDefault="00000000">
            <w:pPr>
              <w:widowControl/>
              <w:autoSpaceDE w:val="0"/>
              <w:spacing w:before="100" w:beforeAutospacing="1" w:after="100" w:afterAutospacing="1" w:line="400" w:lineRule="exact"/>
              <w:jc w:val="left"/>
              <w:rPr>
                <w:rFonts w:ascii="仿宋_GB2312" w:eastAsia="仿宋_GB2312"/>
                <w:color w:val="000000" w:themeColor="text1"/>
                <w:szCs w:val="21"/>
              </w:rPr>
            </w:pPr>
            <w:r>
              <w:rPr>
                <w:rFonts w:ascii="仿宋_GB2312" w:eastAsia="仿宋_GB2312" w:hint="eastAsia"/>
                <w:color w:val="000000" w:themeColor="text1"/>
                <w:szCs w:val="21"/>
              </w:rPr>
              <w:t>违反条款：《电力供应与使用条例》第三十一条第（一）（二）（三）（四）（五）（六）项；处罚条款：第四十一条，责令停止违法行为，追缴电费并处应交电费５倍以下的罚款。</w:t>
            </w:r>
          </w:p>
        </w:tc>
        <w:tc>
          <w:tcPr>
            <w:tcW w:w="1103" w:type="dxa"/>
            <w:vMerge/>
            <w:shd w:val="clear" w:color="auto" w:fill="FFFFFF"/>
            <w:vAlign w:val="center"/>
          </w:tcPr>
          <w:p w14:paraId="2FD90062" w14:textId="77777777" w:rsidR="00EF274B" w:rsidRDefault="00EF274B">
            <w:pPr>
              <w:widowControl/>
              <w:autoSpaceDE w:val="0"/>
              <w:spacing w:before="100" w:beforeAutospacing="1" w:after="100" w:afterAutospacing="1" w:line="400" w:lineRule="exact"/>
              <w:jc w:val="left"/>
              <w:rPr>
                <w:rFonts w:ascii="仿宋_GB2312" w:eastAsia="仿宋_GB2312"/>
                <w:color w:val="000000" w:themeColor="text1"/>
                <w:szCs w:val="21"/>
              </w:rPr>
            </w:pPr>
          </w:p>
        </w:tc>
        <w:tc>
          <w:tcPr>
            <w:tcW w:w="990" w:type="dxa"/>
            <w:vMerge/>
            <w:shd w:val="clear" w:color="auto" w:fill="FFFFFF"/>
            <w:vAlign w:val="center"/>
          </w:tcPr>
          <w:p w14:paraId="32F083E6" w14:textId="77777777" w:rsidR="00EF274B" w:rsidRDefault="00EF274B">
            <w:pPr>
              <w:widowControl/>
              <w:autoSpaceDE w:val="0"/>
              <w:spacing w:before="100" w:beforeAutospacing="1" w:after="100" w:afterAutospacing="1" w:line="400" w:lineRule="exact"/>
              <w:jc w:val="center"/>
              <w:rPr>
                <w:rFonts w:ascii="仿宋_GB2312" w:eastAsia="仿宋_GB2312"/>
                <w:color w:val="000000" w:themeColor="text1"/>
                <w:szCs w:val="21"/>
              </w:rPr>
            </w:pPr>
          </w:p>
        </w:tc>
        <w:tc>
          <w:tcPr>
            <w:tcW w:w="3440" w:type="dxa"/>
            <w:gridSpan w:val="2"/>
            <w:vMerge/>
            <w:shd w:val="clear" w:color="auto" w:fill="FFFFFF"/>
            <w:vAlign w:val="center"/>
          </w:tcPr>
          <w:p w14:paraId="5000CF4B" w14:textId="77777777" w:rsidR="00EF274B" w:rsidRDefault="00EF274B">
            <w:pPr>
              <w:widowControl/>
              <w:autoSpaceDE w:val="0"/>
              <w:spacing w:before="100" w:beforeAutospacing="1" w:after="100" w:afterAutospacing="1" w:line="400" w:lineRule="exact"/>
              <w:jc w:val="left"/>
              <w:rPr>
                <w:rFonts w:ascii="仿宋_GB2312" w:eastAsia="仿宋_GB2312"/>
                <w:color w:val="000000" w:themeColor="text1"/>
                <w:szCs w:val="21"/>
              </w:rPr>
            </w:pPr>
          </w:p>
        </w:tc>
        <w:tc>
          <w:tcPr>
            <w:tcW w:w="1628" w:type="dxa"/>
            <w:vMerge/>
            <w:shd w:val="clear" w:color="auto" w:fill="FFFFFF"/>
            <w:vAlign w:val="center"/>
          </w:tcPr>
          <w:p w14:paraId="4A1D47B0" w14:textId="77777777" w:rsidR="00EF274B" w:rsidRDefault="00EF274B">
            <w:pPr>
              <w:widowControl/>
              <w:autoSpaceDE w:val="0"/>
              <w:spacing w:before="100" w:beforeAutospacing="1" w:after="100" w:afterAutospacing="1" w:line="400" w:lineRule="exact"/>
              <w:jc w:val="left"/>
              <w:rPr>
                <w:rFonts w:ascii="仿宋_GB2312" w:eastAsia="仿宋_GB2312"/>
                <w:color w:val="000000" w:themeColor="text1"/>
                <w:szCs w:val="21"/>
              </w:rPr>
            </w:pPr>
          </w:p>
        </w:tc>
        <w:tc>
          <w:tcPr>
            <w:tcW w:w="2929" w:type="dxa"/>
            <w:gridSpan w:val="2"/>
            <w:vMerge/>
            <w:shd w:val="clear" w:color="auto" w:fill="FFFFFF"/>
            <w:vAlign w:val="center"/>
          </w:tcPr>
          <w:p w14:paraId="605403CD" w14:textId="77777777" w:rsidR="00EF274B" w:rsidRDefault="00EF274B">
            <w:pPr>
              <w:widowControl/>
              <w:spacing w:before="100" w:beforeAutospacing="1" w:after="100" w:afterAutospacing="1" w:line="0" w:lineRule="atLeast"/>
              <w:jc w:val="left"/>
              <w:rPr>
                <w:rFonts w:ascii="仿宋_GB2312" w:eastAsia="仿宋_GB2312"/>
                <w:color w:val="000000" w:themeColor="text1"/>
                <w:szCs w:val="21"/>
              </w:rPr>
            </w:pPr>
          </w:p>
        </w:tc>
      </w:tr>
      <w:tr w:rsidR="00EF274B" w14:paraId="74B1B8D9" w14:textId="77777777">
        <w:tblPrEx>
          <w:shd w:val="clear" w:color="auto" w:fill="FFFFFF"/>
        </w:tblPrEx>
        <w:trPr>
          <w:gridAfter w:val="3"/>
          <w:wAfter w:w="5858" w:type="dxa"/>
          <w:trHeight w:val="524"/>
        </w:trPr>
        <w:tc>
          <w:tcPr>
            <w:tcW w:w="15104" w:type="dxa"/>
            <w:gridSpan w:val="10"/>
            <w:shd w:val="clear" w:color="auto" w:fill="FFFFFF"/>
            <w:vAlign w:val="center"/>
          </w:tcPr>
          <w:p w14:paraId="5938D78A" w14:textId="77777777" w:rsidR="00EF274B" w:rsidRDefault="00000000">
            <w:pPr>
              <w:pStyle w:val="20"/>
              <w:jc w:val="center"/>
              <w:rPr>
                <w:color w:val="000000" w:themeColor="text1"/>
              </w:rPr>
            </w:pPr>
            <w:bookmarkStart w:id="67" w:name="_Toc944136755"/>
            <w:r>
              <w:rPr>
                <w:rFonts w:hint="eastAsia"/>
                <w:color w:val="000000" w:themeColor="text1"/>
              </w:rPr>
              <w:t>《电力设施保护条例》《电力设施保护条例实施细则》案由5项</w:t>
            </w:r>
            <w:bookmarkEnd w:id="67"/>
          </w:p>
        </w:tc>
      </w:tr>
      <w:tr w:rsidR="00EF274B" w14:paraId="3790CD81" w14:textId="77777777">
        <w:tblPrEx>
          <w:shd w:val="clear" w:color="auto" w:fill="FFFFFF"/>
        </w:tblPrEx>
        <w:trPr>
          <w:gridAfter w:val="3"/>
          <w:wAfter w:w="5858" w:type="dxa"/>
          <w:trHeight w:val="808"/>
        </w:trPr>
        <w:tc>
          <w:tcPr>
            <w:tcW w:w="706" w:type="dxa"/>
            <w:shd w:val="clear" w:color="auto" w:fill="FFFFFF"/>
            <w:vAlign w:val="center"/>
          </w:tcPr>
          <w:p w14:paraId="610D565D" w14:textId="77777777" w:rsidR="00EF274B" w:rsidRDefault="00000000">
            <w:pPr>
              <w:spacing w:before="100" w:beforeAutospacing="1" w:after="100" w:afterAutospacing="1"/>
              <w:jc w:val="left"/>
              <w:rPr>
                <w:rFonts w:ascii="仿宋_GB2312" w:eastAsia="仿宋_GB2312"/>
                <w:color w:val="000000" w:themeColor="text1"/>
                <w:szCs w:val="21"/>
              </w:rPr>
            </w:pPr>
            <w:r>
              <w:rPr>
                <w:rFonts w:ascii="仿宋_GB2312" w:eastAsia="仿宋_GB2312"/>
                <w:color w:val="000000" w:themeColor="text1"/>
                <w:szCs w:val="21"/>
              </w:rPr>
              <w:t>1</w:t>
            </w:r>
          </w:p>
        </w:tc>
        <w:tc>
          <w:tcPr>
            <w:tcW w:w="1441" w:type="dxa"/>
            <w:shd w:val="clear" w:color="auto" w:fill="FFFFFF"/>
            <w:vAlign w:val="center"/>
          </w:tcPr>
          <w:p w14:paraId="57B71F9A" w14:textId="77777777" w:rsidR="00EF274B" w:rsidRDefault="00000000">
            <w:pPr>
              <w:widowControl/>
              <w:autoSpaceDE w:val="0"/>
              <w:spacing w:line="400" w:lineRule="exact"/>
              <w:rPr>
                <w:rFonts w:ascii="仿宋_GB2312" w:eastAsia="仿宋_GB2312"/>
                <w:color w:val="000000" w:themeColor="text1"/>
                <w:szCs w:val="21"/>
              </w:rPr>
            </w:pPr>
            <w:r>
              <w:rPr>
                <w:rFonts w:ascii="仿宋_GB2312" w:eastAsia="仿宋_GB2312" w:hint="eastAsia"/>
                <w:color w:val="000000" w:themeColor="text1"/>
                <w:szCs w:val="21"/>
              </w:rPr>
              <w:t>危害发电设施、变电设施</w:t>
            </w:r>
          </w:p>
        </w:tc>
        <w:tc>
          <w:tcPr>
            <w:tcW w:w="2867" w:type="dxa"/>
            <w:shd w:val="clear" w:color="auto" w:fill="FFFFFF"/>
            <w:vAlign w:val="center"/>
          </w:tcPr>
          <w:p w14:paraId="27442D6A" w14:textId="77777777" w:rsidR="00EF274B" w:rsidRDefault="00000000">
            <w:pPr>
              <w:widowControl/>
              <w:autoSpaceDE w:val="0"/>
              <w:spacing w:line="400" w:lineRule="exact"/>
              <w:rPr>
                <w:rFonts w:ascii="仿宋_GB2312" w:eastAsia="仿宋_GB2312"/>
                <w:color w:val="000000" w:themeColor="text1"/>
                <w:szCs w:val="21"/>
              </w:rPr>
            </w:pPr>
            <w:r>
              <w:rPr>
                <w:rFonts w:ascii="仿宋_GB2312" w:eastAsia="仿宋_GB2312" w:hint="eastAsia"/>
                <w:color w:val="000000" w:themeColor="text1"/>
                <w:szCs w:val="21"/>
              </w:rPr>
              <w:t>违反条款：《电力设施保护条例》第十三条第（一）（二）（三）（四）（五）项；</w:t>
            </w:r>
          </w:p>
          <w:p w14:paraId="7D8F0682" w14:textId="77777777" w:rsidR="00EF274B" w:rsidRDefault="00000000">
            <w:pPr>
              <w:widowControl/>
              <w:autoSpaceDE w:val="0"/>
              <w:spacing w:line="400" w:lineRule="exact"/>
              <w:rPr>
                <w:rFonts w:ascii="仿宋_GB2312" w:eastAsia="仿宋_GB2312"/>
                <w:color w:val="000000" w:themeColor="text1"/>
                <w:szCs w:val="21"/>
              </w:rPr>
            </w:pPr>
            <w:r>
              <w:rPr>
                <w:rFonts w:ascii="仿宋_GB2312" w:eastAsia="仿宋_GB2312" w:hint="eastAsia"/>
                <w:color w:val="000000" w:themeColor="text1"/>
                <w:szCs w:val="21"/>
              </w:rPr>
              <w:t>处罚条款：第二十七条，责令改正；拒不改正的，处１万元以下的罚款。</w:t>
            </w:r>
          </w:p>
        </w:tc>
        <w:tc>
          <w:tcPr>
            <w:tcW w:w="1103" w:type="dxa"/>
            <w:shd w:val="clear" w:color="auto" w:fill="FFFFFF"/>
            <w:vAlign w:val="center"/>
          </w:tcPr>
          <w:p w14:paraId="72F9A29C" w14:textId="77777777" w:rsidR="00EF274B" w:rsidRDefault="00000000">
            <w:pPr>
              <w:widowControl/>
              <w:autoSpaceDE w:val="0"/>
              <w:spacing w:line="400" w:lineRule="exact"/>
              <w:jc w:val="center"/>
              <w:rPr>
                <w:rFonts w:ascii="仿宋_GB2312" w:eastAsia="仿宋_GB2312"/>
                <w:color w:val="000000" w:themeColor="text1"/>
                <w:szCs w:val="21"/>
              </w:rPr>
            </w:pPr>
            <w:r>
              <w:rPr>
                <w:rFonts w:ascii="仿宋_GB2312" w:eastAsia="仿宋_GB2312" w:hint="eastAsia"/>
                <w:color w:val="000000" w:themeColor="text1"/>
                <w:szCs w:val="21"/>
              </w:rPr>
              <w:t>2000</w:t>
            </w:r>
          </w:p>
        </w:tc>
        <w:tc>
          <w:tcPr>
            <w:tcW w:w="990" w:type="dxa"/>
            <w:shd w:val="clear" w:color="auto" w:fill="FFFFFF"/>
            <w:vAlign w:val="center"/>
          </w:tcPr>
          <w:p w14:paraId="6DE01E66" w14:textId="77777777" w:rsidR="00EF274B" w:rsidRDefault="00000000">
            <w:pPr>
              <w:widowControl/>
              <w:autoSpaceDE w:val="0"/>
              <w:spacing w:line="40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FFFFFF"/>
            <w:vAlign w:val="center"/>
          </w:tcPr>
          <w:p w14:paraId="49FB2644" w14:textId="77777777" w:rsidR="00EF274B" w:rsidRDefault="00000000">
            <w:pPr>
              <w:widowControl/>
              <w:autoSpaceDE w:val="0"/>
              <w:spacing w:line="400" w:lineRule="exact"/>
              <w:rPr>
                <w:rFonts w:ascii="仿宋_GB2312" w:eastAsia="仿宋_GB2312"/>
                <w:color w:val="000000" w:themeColor="text1"/>
                <w:szCs w:val="21"/>
              </w:rPr>
            </w:pPr>
            <w:r>
              <w:rPr>
                <w:rFonts w:ascii="仿宋_GB2312" w:eastAsia="仿宋_GB2312" w:hint="eastAsia"/>
                <w:color w:val="000000" w:themeColor="text1"/>
                <w:szCs w:val="21"/>
              </w:rPr>
              <w:t>1.造成电能损失较大或者发电设施、变电设施损坏的，系数2-3；2.造成事故或者损失严重的，系数4。</w:t>
            </w:r>
          </w:p>
        </w:tc>
        <w:tc>
          <w:tcPr>
            <w:tcW w:w="1628" w:type="dxa"/>
            <w:shd w:val="clear" w:color="auto" w:fill="FFFFFF"/>
            <w:vAlign w:val="center"/>
          </w:tcPr>
          <w:p w14:paraId="42F7D83E" w14:textId="77777777" w:rsidR="00EF274B" w:rsidRDefault="00000000">
            <w:pPr>
              <w:widowControl/>
              <w:autoSpaceDE w:val="0"/>
              <w:spacing w:line="400" w:lineRule="exact"/>
              <w:rPr>
                <w:rFonts w:ascii="仿宋_GB2312" w:eastAsia="仿宋_GB2312"/>
                <w:color w:val="000000" w:themeColor="text1"/>
                <w:szCs w:val="21"/>
              </w:rPr>
            </w:pPr>
            <w:r>
              <w:rPr>
                <w:rFonts w:ascii="仿宋_GB2312" w:eastAsia="仿宋_GB2312" w:hint="eastAsia"/>
                <w:color w:val="000000" w:themeColor="text1"/>
                <w:szCs w:val="21"/>
              </w:rPr>
              <w:t>罚款数额＝2000×（1＋情节系数＋变量系数）</w:t>
            </w:r>
          </w:p>
        </w:tc>
        <w:tc>
          <w:tcPr>
            <w:tcW w:w="2929" w:type="dxa"/>
            <w:gridSpan w:val="2"/>
            <w:shd w:val="clear" w:color="auto" w:fill="FFFFFF"/>
            <w:vAlign w:val="center"/>
          </w:tcPr>
          <w:p w14:paraId="392F9EB0" w14:textId="77777777" w:rsidR="00EF274B" w:rsidRDefault="00000000">
            <w:pPr>
              <w:widowControl/>
              <w:autoSpaceDE w:val="0"/>
              <w:spacing w:line="400" w:lineRule="exact"/>
              <w:rPr>
                <w:rFonts w:ascii="仿宋_GB2312" w:eastAsia="仿宋_GB2312"/>
                <w:color w:val="000000" w:themeColor="text1"/>
                <w:szCs w:val="21"/>
              </w:rPr>
            </w:pPr>
            <w:r>
              <w:rPr>
                <w:rFonts w:ascii="仿宋_GB2312" w:eastAsia="仿宋_GB2312" w:hint="eastAsia"/>
                <w:color w:val="000000" w:themeColor="text1"/>
                <w:szCs w:val="21"/>
              </w:rPr>
              <w:t>拒不改正的情形，不记入情节系数。</w:t>
            </w:r>
          </w:p>
          <w:p w14:paraId="72E78972" w14:textId="77777777" w:rsidR="00EF274B" w:rsidRDefault="00000000">
            <w:pPr>
              <w:widowControl/>
              <w:autoSpaceDE w:val="0"/>
              <w:spacing w:line="400" w:lineRule="exact"/>
              <w:rPr>
                <w:rFonts w:ascii="仿宋_GB2312" w:eastAsia="仿宋_GB2312"/>
                <w:color w:val="000000" w:themeColor="text1"/>
                <w:szCs w:val="21"/>
              </w:rPr>
            </w:pPr>
            <w:r>
              <w:rPr>
                <w:rFonts w:ascii="仿宋_GB2312" w:eastAsia="仿宋_GB2312" w:hint="eastAsia"/>
                <w:color w:val="000000" w:themeColor="text1"/>
                <w:szCs w:val="21"/>
              </w:rPr>
              <w:t>需要作出其它额度处罚的，报案审会讨论决定。</w:t>
            </w:r>
          </w:p>
        </w:tc>
      </w:tr>
      <w:tr w:rsidR="00EF274B" w14:paraId="5F7A2C5D" w14:textId="77777777">
        <w:tblPrEx>
          <w:shd w:val="clear" w:color="auto" w:fill="FFFFFF"/>
        </w:tblPrEx>
        <w:trPr>
          <w:gridAfter w:val="3"/>
          <w:wAfter w:w="5858" w:type="dxa"/>
          <w:trHeight w:val="1296"/>
        </w:trPr>
        <w:tc>
          <w:tcPr>
            <w:tcW w:w="706" w:type="dxa"/>
            <w:tcBorders>
              <w:bottom w:val="single" w:sz="4" w:space="0" w:color="auto"/>
            </w:tcBorders>
            <w:shd w:val="clear" w:color="auto" w:fill="FFFFFF"/>
            <w:vAlign w:val="center"/>
          </w:tcPr>
          <w:p w14:paraId="4928A7B4" w14:textId="77777777" w:rsidR="00EF274B" w:rsidRDefault="00000000">
            <w:pPr>
              <w:spacing w:line="320" w:lineRule="exact"/>
              <w:jc w:val="left"/>
              <w:rPr>
                <w:rFonts w:ascii="仿宋_GB2312" w:eastAsia="仿宋_GB2312"/>
                <w:color w:val="000000" w:themeColor="text1"/>
                <w:szCs w:val="21"/>
              </w:rPr>
            </w:pPr>
            <w:r>
              <w:rPr>
                <w:rFonts w:ascii="仿宋_GB2312" w:eastAsia="仿宋_GB2312"/>
                <w:color w:val="000000" w:themeColor="text1"/>
                <w:szCs w:val="21"/>
              </w:rPr>
              <w:lastRenderedPageBreak/>
              <w:t>2</w:t>
            </w:r>
          </w:p>
        </w:tc>
        <w:tc>
          <w:tcPr>
            <w:tcW w:w="1441" w:type="dxa"/>
            <w:shd w:val="clear" w:color="auto" w:fill="FFFFFF"/>
            <w:vAlign w:val="center"/>
          </w:tcPr>
          <w:p w14:paraId="37B67610" w14:textId="77777777" w:rsidR="00EF274B" w:rsidRDefault="00000000">
            <w:pPr>
              <w:spacing w:line="320" w:lineRule="exact"/>
              <w:jc w:val="left"/>
              <w:rPr>
                <w:rFonts w:ascii="仿宋_GB2312" w:eastAsia="仿宋_GB2312"/>
                <w:color w:val="000000" w:themeColor="text1"/>
                <w:szCs w:val="21"/>
              </w:rPr>
            </w:pPr>
            <w:r>
              <w:rPr>
                <w:rFonts w:ascii="仿宋_GB2312" w:eastAsia="仿宋_GB2312" w:hint="eastAsia"/>
                <w:color w:val="000000" w:themeColor="text1"/>
                <w:szCs w:val="21"/>
              </w:rPr>
              <w:t>危害电力线路设施</w:t>
            </w:r>
          </w:p>
        </w:tc>
        <w:tc>
          <w:tcPr>
            <w:tcW w:w="2867" w:type="dxa"/>
            <w:shd w:val="clear" w:color="auto" w:fill="FFFFFF"/>
            <w:vAlign w:val="center"/>
          </w:tcPr>
          <w:p w14:paraId="6DDC1D33" w14:textId="77777777" w:rsidR="00EF274B" w:rsidRDefault="00000000">
            <w:pPr>
              <w:spacing w:line="320" w:lineRule="exact"/>
              <w:rPr>
                <w:rFonts w:ascii="仿宋_GB2312" w:eastAsia="仿宋_GB2312"/>
                <w:color w:val="000000" w:themeColor="text1"/>
                <w:szCs w:val="21"/>
              </w:rPr>
            </w:pPr>
            <w:r>
              <w:rPr>
                <w:rFonts w:ascii="仿宋_GB2312" w:eastAsia="仿宋_GB2312" w:hint="eastAsia"/>
                <w:color w:val="000000" w:themeColor="text1"/>
                <w:szCs w:val="21"/>
              </w:rPr>
              <w:t>违反条款：《电力设施保护条例》第十四条第（一）（二）（三）（四）（五）（六）（七）（八）（九）（十）（十一）项；</w:t>
            </w:r>
          </w:p>
          <w:p w14:paraId="3059221E" w14:textId="77777777" w:rsidR="00EF274B" w:rsidRDefault="00000000">
            <w:pPr>
              <w:spacing w:line="320" w:lineRule="exact"/>
              <w:rPr>
                <w:rFonts w:ascii="仿宋_GB2312" w:eastAsia="仿宋_GB2312"/>
                <w:color w:val="000000" w:themeColor="text1"/>
                <w:szCs w:val="21"/>
              </w:rPr>
            </w:pPr>
            <w:r>
              <w:rPr>
                <w:rFonts w:ascii="仿宋_GB2312" w:eastAsia="仿宋_GB2312" w:hint="eastAsia"/>
                <w:color w:val="000000" w:themeColor="text1"/>
                <w:szCs w:val="21"/>
              </w:rPr>
              <w:t>处罚条款：第二十七条，责令改正；拒不改正的，处1万元以下的罚款。</w:t>
            </w:r>
          </w:p>
        </w:tc>
        <w:tc>
          <w:tcPr>
            <w:tcW w:w="1103" w:type="dxa"/>
            <w:shd w:val="clear" w:color="auto" w:fill="FFFFFF"/>
            <w:vAlign w:val="center"/>
          </w:tcPr>
          <w:p w14:paraId="667EA4A6" w14:textId="77777777" w:rsidR="00EF274B" w:rsidRDefault="00000000">
            <w:pPr>
              <w:widowControl/>
              <w:spacing w:line="320" w:lineRule="exact"/>
              <w:jc w:val="center"/>
              <w:rPr>
                <w:rFonts w:ascii="仿宋_GB2312" w:eastAsia="仿宋_GB2312"/>
                <w:color w:val="000000" w:themeColor="text1"/>
                <w:szCs w:val="21"/>
              </w:rPr>
            </w:pPr>
            <w:r>
              <w:rPr>
                <w:rFonts w:ascii="仿宋_GB2312" w:eastAsia="仿宋_GB2312" w:hint="eastAsia"/>
                <w:color w:val="000000" w:themeColor="text1"/>
                <w:szCs w:val="21"/>
              </w:rPr>
              <w:t>2000</w:t>
            </w:r>
          </w:p>
        </w:tc>
        <w:tc>
          <w:tcPr>
            <w:tcW w:w="990" w:type="dxa"/>
            <w:shd w:val="clear" w:color="auto" w:fill="FFFFFF"/>
            <w:vAlign w:val="center"/>
          </w:tcPr>
          <w:p w14:paraId="237F66A6" w14:textId="77777777" w:rsidR="00EF274B" w:rsidRDefault="00000000">
            <w:pPr>
              <w:widowControl/>
              <w:spacing w:line="32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FFFFFF"/>
            <w:vAlign w:val="center"/>
          </w:tcPr>
          <w:p w14:paraId="6991A8D2" w14:textId="77777777" w:rsidR="00EF274B" w:rsidRDefault="00000000">
            <w:pPr>
              <w:widowControl/>
              <w:spacing w:line="320" w:lineRule="exact"/>
              <w:rPr>
                <w:rFonts w:ascii="仿宋_GB2312" w:eastAsia="仿宋_GB2312"/>
                <w:color w:val="000000" w:themeColor="text1"/>
                <w:szCs w:val="21"/>
              </w:rPr>
            </w:pPr>
            <w:r>
              <w:rPr>
                <w:rFonts w:ascii="仿宋_GB2312" w:eastAsia="仿宋_GB2312" w:hint="eastAsia"/>
                <w:color w:val="000000" w:themeColor="text1"/>
                <w:szCs w:val="21"/>
              </w:rPr>
              <w:t>1.造成电能损失较大或者发电设施、变电设施损坏的，系数2-3；2.造成事故或者损失严重的，系数4。</w:t>
            </w:r>
          </w:p>
        </w:tc>
        <w:tc>
          <w:tcPr>
            <w:tcW w:w="1628" w:type="dxa"/>
            <w:shd w:val="clear" w:color="auto" w:fill="FFFFFF"/>
            <w:vAlign w:val="center"/>
          </w:tcPr>
          <w:p w14:paraId="14067B2D" w14:textId="77777777" w:rsidR="00EF274B" w:rsidRDefault="00000000">
            <w:pPr>
              <w:widowControl/>
              <w:spacing w:line="320" w:lineRule="exact"/>
              <w:rPr>
                <w:rFonts w:ascii="仿宋_GB2312" w:eastAsia="仿宋_GB2312"/>
                <w:color w:val="000000" w:themeColor="text1"/>
                <w:szCs w:val="21"/>
              </w:rPr>
            </w:pPr>
            <w:r>
              <w:rPr>
                <w:rFonts w:ascii="仿宋_GB2312" w:eastAsia="仿宋_GB2312" w:hint="eastAsia"/>
                <w:color w:val="000000" w:themeColor="text1"/>
                <w:szCs w:val="21"/>
              </w:rPr>
              <w:t>罚款数额＝2000×（1＋情节系数＋变量系数）</w:t>
            </w:r>
          </w:p>
        </w:tc>
        <w:tc>
          <w:tcPr>
            <w:tcW w:w="2929" w:type="dxa"/>
            <w:gridSpan w:val="2"/>
            <w:vMerge w:val="restart"/>
            <w:shd w:val="clear" w:color="auto" w:fill="FFFFFF"/>
            <w:vAlign w:val="center"/>
          </w:tcPr>
          <w:p w14:paraId="57B01CA0" w14:textId="77777777" w:rsidR="00EF274B" w:rsidRDefault="00000000">
            <w:pPr>
              <w:widowControl/>
              <w:autoSpaceDE w:val="0"/>
              <w:spacing w:line="320" w:lineRule="exact"/>
              <w:rPr>
                <w:rFonts w:ascii="仿宋_GB2312" w:eastAsia="仿宋_GB2312"/>
                <w:color w:val="000000" w:themeColor="text1"/>
                <w:szCs w:val="21"/>
              </w:rPr>
            </w:pPr>
            <w:r>
              <w:rPr>
                <w:rFonts w:ascii="仿宋_GB2312" w:eastAsia="仿宋_GB2312" w:hint="eastAsia"/>
                <w:color w:val="000000" w:themeColor="text1"/>
                <w:szCs w:val="21"/>
              </w:rPr>
              <w:t>拒不改正的情形，不记入情节系数。</w:t>
            </w:r>
          </w:p>
          <w:p w14:paraId="1A471792" w14:textId="77777777" w:rsidR="00EF274B" w:rsidRDefault="00EF274B">
            <w:pPr>
              <w:widowControl/>
              <w:autoSpaceDE w:val="0"/>
              <w:spacing w:line="320" w:lineRule="exact"/>
              <w:rPr>
                <w:rFonts w:ascii="仿宋_GB2312" w:eastAsia="仿宋_GB2312"/>
                <w:color w:val="000000" w:themeColor="text1"/>
                <w:szCs w:val="21"/>
              </w:rPr>
            </w:pPr>
          </w:p>
          <w:p w14:paraId="345FEFAA" w14:textId="77777777" w:rsidR="00EF274B" w:rsidRDefault="00000000">
            <w:pPr>
              <w:widowControl/>
              <w:autoSpaceDE w:val="0"/>
              <w:spacing w:line="320" w:lineRule="exact"/>
              <w:rPr>
                <w:rFonts w:ascii="仿宋_GB2312" w:eastAsia="仿宋_GB2312"/>
                <w:color w:val="000000" w:themeColor="text1"/>
                <w:szCs w:val="21"/>
              </w:rPr>
            </w:pPr>
            <w:r>
              <w:rPr>
                <w:rFonts w:ascii="仿宋_GB2312" w:eastAsia="仿宋_GB2312" w:hint="eastAsia"/>
                <w:color w:val="000000" w:themeColor="text1"/>
                <w:szCs w:val="21"/>
              </w:rPr>
              <w:t>需要作出其它额度处罚的，报案审会讨论决定。</w:t>
            </w:r>
          </w:p>
        </w:tc>
      </w:tr>
      <w:tr w:rsidR="00EF274B" w14:paraId="07AD4935" w14:textId="77777777">
        <w:tblPrEx>
          <w:shd w:val="clear" w:color="auto" w:fill="FFFFFF"/>
        </w:tblPrEx>
        <w:trPr>
          <w:gridAfter w:val="3"/>
          <w:wAfter w:w="5858" w:type="dxa"/>
          <w:trHeight w:val="950"/>
        </w:trPr>
        <w:tc>
          <w:tcPr>
            <w:tcW w:w="706" w:type="dxa"/>
            <w:tcBorders>
              <w:bottom w:val="single" w:sz="4" w:space="0" w:color="auto"/>
            </w:tcBorders>
            <w:shd w:val="clear" w:color="auto" w:fill="FFFFFF"/>
            <w:vAlign w:val="center"/>
          </w:tcPr>
          <w:p w14:paraId="6D04E34B" w14:textId="77777777" w:rsidR="00EF274B" w:rsidRDefault="00000000">
            <w:pPr>
              <w:spacing w:line="320" w:lineRule="exact"/>
              <w:jc w:val="left"/>
              <w:rPr>
                <w:rFonts w:ascii="仿宋_GB2312" w:eastAsia="仿宋_GB2312"/>
                <w:color w:val="000000" w:themeColor="text1"/>
                <w:szCs w:val="21"/>
              </w:rPr>
            </w:pPr>
            <w:r>
              <w:rPr>
                <w:rFonts w:ascii="仿宋_GB2312" w:eastAsia="仿宋_GB2312"/>
                <w:color w:val="000000" w:themeColor="text1"/>
                <w:szCs w:val="21"/>
              </w:rPr>
              <w:t>3</w:t>
            </w:r>
          </w:p>
        </w:tc>
        <w:tc>
          <w:tcPr>
            <w:tcW w:w="1441" w:type="dxa"/>
            <w:shd w:val="clear" w:color="auto" w:fill="FFFFFF"/>
            <w:vAlign w:val="center"/>
          </w:tcPr>
          <w:p w14:paraId="6F90A995" w14:textId="77777777" w:rsidR="00EF274B" w:rsidRDefault="00000000">
            <w:pPr>
              <w:spacing w:line="320" w:lineRule="exact"/>
              <w:jc w:val="left"/>
              <w:rPr>
                <w:rFonts w:ascii="仿宋_GB2312" w:eastAsia="仿宋_GB2312"/>
                <w:color w:val="000000" w:themeColor="text1"/>
                <w:szCs w:val="21"/>
              </w:rPr>
            </w:pPr>
            <w:r>
              <w:rPr>
                <w:rFonts w:ascii="仿宋_GB2312" w:eastAsia="仿宋_GB2312" w:hint="eastAsia"/>
                <w:color w:val="000000" w:themeColor="text1"/>
                <w:szCs w:val="21"/>
              </w:rPr>
              <w:t>损坏使用中的杆塔基础</w:t>
            </w:r>
          </w:p>
        </w:tc>
        <w:tc>
          <w:tcPr>
            <w:tcW w:w="2867" w:type="dxa"/>
            <w:shd w:val="clear" w:color="auto" w:fill="FFFFFF"/>
            <w:vAlign w:val="center"/>
          </w:tcPr>
          <w:p w14:paraId="1BC6A45B" w14:textId="77777777" w:rsidR="00EF274B" w:rsidRDefault="00000000">
            <w:pPr>
              <w:spacing w:line="320" w:lineRule="exact"/>
              <w:rPr>
                <w:rFonts w:ascii="仿宋_GB2312" w:eastAsia="仿宋_GB2312"/>
                <w:color w:val="000000" w:themeColor="text1"/>
                <w:szCs w:val="21"/>
              </w:rPr>
            </w:pPr>
            <w:r>
              <w:rPr>
                <w:rFonts w:ascii="仿宋_GB2312" w:eastAsia="仿宋_GB2312" w:hint="eastAsia"/>
                <w:color w:val="000000" w:themeColor="text1"/>
                <w:szCs w:val="21"/>
              </w:rPr>
              <w:t>违反、处罚条款：《电力设施保护条例实施细则》第二十条第（一）项，责令改正；拒不改正的，处1000元以上10000元以下罚款。</w:t>
            </w:r>
          </w:p>
        </w:tc>
        <w:tc>
          <w:tcPr>
            <w:tcW w:w="1103" w:type="dxa"/>
            <w:shd w:val="clear" w:color="auto" w:fill="FFFFFF"/>
            <w:vAlign w:val="center"/>
          </w:tcPr>
          <w:p w14:paraId="2E9BE7D7" w14:textId="77777777" w:rsidR="00EF274B" w:rsidRDefault="00000000">
            <w:pPr>
              <w:widowControl/>
              <w:spacing w:line="320" w:lineRule="exact"/>
              <w:jc w:val="center"/>
              <w:rPr>
                <w:rFonts w:ascii="仿宋_GB2312" w:eastAsia="仿宋_GB2312"/>
                <w:color w:val="000000" w:themeColor="text1"/>
                <w:szCs w:val="21"/>
              </w:rPr>
            </w:pPr>
            <w:r>
              <w:rPr>
                <w:rFonts w:ascii="仿宋_GB2312" w:eastAsia="仿宋_GB2312" w:hint="eastAsia"/>
                <w:color w:val="000000" w:themeColor="text1"/>
                <w:szCs w:val="21"/>
              </w:rPr>
              <w:t>2000</w:t>
            </w:r>
          </w:p>
        </w:tc>
        <w:tc>
          <w:tcPr>
            <w:tcW w:w="990" w:type="dxa"/>
            <w:shd w:val="clear" w:color="auto" w:fill="FFFFFF"/>
            <w:vAlign w:val="center"/>
          </w:tcPr>
          <w:p w14:paraId="2E19E019" w14:textId="77777777" w:rsidR="00EF274B" w:rsidRDefault="00000000">
            <w:pPr>
              <w:widowControl/>
              <w:spacing w:line="32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shd w:val="clear" w:color="auto" w:fill="FFFFFF"/>
            <w:vAlign w:val="center"/>
          </w:tcPr>
          <w:p w14:paraId="31B6F361" w14:textId="77777777" w:rsidR="00EF274B" w:rsidRDefault="00000000">
            <w:pPr>
              <w:widowControl/>
              <w:spacing w:line="320" w:lineRule="exact"/>
              <w:rPr>
                <w:rFonts w:ascii="仿宋_GB2312" w:eastAsia="仿宋_GB2312"/>
                <w:color w:val="000000" w:themeColor="text1"/>
                <w:szCs w:val="21"/>
              </w:rPr>
            </w:pPr>
            <w:r>
              <w:rPr>
                <w:rFonts w:ascii="仿宋_GB2312" w:eastAsia="仿宋_GB2312" w:hint="eastAsia"/>
                <w:color w:val="000000" w:themeColor="text1"/>
                <w:szCs w:val="21"/>
              </w:rPr>
              <w:t>1.造成电能损失较大或者设施损坏的，系数2-3；2.造成事故的，系数4。</w:t>
            </w:r>
          </w:p>
        </w:tc>
        <w:tc>
          <w:tcPr>
            <w:tcW w:w="1628" w:type="dxa"/>
            <w:shd w:val="clear" w:color="auto" w:fill="FFFFFF"/>
            <w:vAlign w:val="center"/>
          </w:tcPr>
          <w:p w14:paraId="52A390FA" w14:textId="77777777" w:rsidR="00EF274B" w:rsidRDefault="00000000">
            <w:pPr>
              <w:widowControl/>
              <w:spacing w:line="320" w:lineRule="exact"/>
              <w:rPr>
                <w:rFonts w:ascii="仿宋_GB2312" w:eastAsia="仿宋_GB2312"/>
                <w:color w:val="000000" w:themeColor="text1"/>
                <w:szCs w:val="21"/>
              </w:rPr>
            </w:pPr>
            <w:r>
              <w:rPr>
                <w:rFonts w:ascii="仿宋_GB2312" w:eastAsia="仿宋_GB2312" w:hint="eastAsia"/>
                <w:color w:val="000000" w:themeColor="text1"/>
                <w:szCs w:val="21"/>
              </w:rPr>
              <w:t>罚款数额＝2000×（1＋情节系数＋变量系数）</w:t>
            </w:r>
          </w:p>
        </w:tc>
        <w:tc>
          <w:tcPr>
            <w:tcW w:w="2929" w:type="dxa"/>
            <w:gridSpan w:val="2"/>
            <w:vMerge/>
            <w:shd w:val="clear" w:color="auto" w:fill="FFFFFF"/>
            <w:vAlign w:val="center"/>
          </w:tcPr>
          <w:p w14:paraId="67FD9E42" w14:textId="77777777" w:rsidR="00EF274B" w:rsidRDefault="00EF274B">
            <w:pPr>
              <w:widowControl/>
              <w:autoSpaceDE w:val="0"/>
              <w:spacing w:line="320" w:lineRule="exact"/>
              <w:rPr>
                <w:rFonts w:ascii="仿宋_GB2312" w:eastAsia="仿宋_GB2312"/>
                <w:color w:val="000000" w:themeColor="text1"/>
                <w:szCs w:val="21"/>
              </w:rPr>
            </w:pPr>
          </w:p>
        </w:tc>
      </w:tr>
      <w:tr w:rsidR="00EF274B" w14:paraId="626AE56F" w14:textId="77777777">
        <w:tblPrEx>
          <w:shd w:val="clear" w:color="auto" w:fill="FFFFFF"/>
        </w:tblPrEx>
        <w:trPr>
          <w:gridAfter w:val="3"/>
          <w:wAfter w:w="5858" w:type="dxa"/>
          <w:trHeight w:val="524"/>
        </w:trPr>
        <w:tc>
          <w:tcPr>
            <w:tcW w:w="706" w:type="dxa"/>
            <w:tcBorders>
              <w:bottom w:val="single" w:sz="4" w:space="0" w:color="auto"/>
            </w:tcBorders>
            <w:shd w:val="clear" w:color="auto" w:fill="FFFFFF"/>
            <w:vAlign w:val="center"/>
          </w:tcPr>
          <w:p w14:paraId="1DDE3A11" w14:textId="77777777" w:rsidR="00EF274B" w:rsidRDefault="00000000">
            <w:pPr>
              <w:spacing w:line="320" w:lineRule="exact"/>
              <w:jc w:val="left"/>
              <w:rPr>
                <w:rFonts w:ascii="仿宋_GB2312" w:eastAsia="仿宋_GB2312"/>
                <w:color w:val="000000" w:themeColor="text1"/>
                <w:szCs w:val="21"/>
              </w:rPr>
            </w:pPr>
            <w:r>
              <w:rPr>
                <w:rFonts w:ascii="仿宋_GB2312" w:eastAsia="仿宋_GB2312"/>
                <w:color w:val="000000" w:themeColor="text1"/>
                <w:szCs w:val="21"/>
              </w:rPr>
              <w:t>4</w:t>
            </w:r>
          </w:p>
        </w:tc>
        <w:tc>
          <w:tcPr>
            <w:tcW w:w="1441" w:type="dxa"/>
            <w:tcBorders>
              <w:bottom w:val="single" w:sz="4" w:space="0" w:color="auto"/>
            </w:tcBorders>
            <w:shd w:val="clear" w:color="auto" w:fill="FFFFFF"/>
            <w:vAlign w:val="center"/>
          </w:tcPr>
          <w:p w14:paraId="71666069" w14:textId="77777777" w:rsidR="00EF274B" w:rsidRDefault="00000000">
            <w:pPr>
              <w:spacing w:line="320" w:lineRule="exact"/>
              <w:jc w:val="left"/>
              <w:rPr>
                <w:rFonts w:ascii="仿宋_GB2312" w:eastAsia="仿宋_GB2312"/>
                <w:color w:val="000000" w:themeColor="text1"/>
                <w:szCs w:val="21"/>
              </w:rPr>
            </w:pPr>
            <w:r>
              <w:rPr>
                <w:rFonts w:ascii="仿宋_GB2312" w:eastAsia="仿宋_GB2312" w:hint="eastAsia"/>
                <w:color w:val="000000" w:themeColor="text1"/>
                <w:szCs w:val="21"/>
              </w:rPr>
              <w:t>损坏、拆卸、盗窃使用中或备用塔材、导线等电力设施</w:t>
            </w:r>
          </w:p>
        </w:tc>
        <w:tc>
          <w:tcPr>
            <w:tcW w:w="2867" w:type="dxa"/>
            <w:tcBorders>
              <w:bottom w:val="single" w:sz="4" w:space="0" w:color="auto"/>
            </w:tcBorders>
            <w:shd w:val="clear" w:color="auto" w:fill="FFFFFF"/>
            <w:vAlign w:val="center"/>
          </w:tcPr>
          <w:p w14:paraId="7F8D8BDC" w14:textId="77777777" w:rsidR="00EF274B" w:rsidRDefault="00000000">
            <w:pPr>
              <w:spacing w:line="320" w:lineRule="exact"/>
              <w:rPr>
                <w:rFonts w:ascii="仿宋_GB2312" w:eastAsia="仿宋_GB2312"/>
                <w:color w:val="000000" w:themeColor="text1"/>
                <w:szCs w:val="21"/>
              </w:rPr>
            </w:pPr>
            <w:r>
              <w:rPr>
                <w:rFonts w:ascii="仿宋_GB2312" w:eastAsia="仿宋_GB2312" w:hint="eastAsia"/>
                <w:color w:val="000000" w:themeColor="text1"/>
                <w:szCs w:val="21"/>
              </w:rPr>
              <w:t>违反、处罚条款：《电力设施保护条例实施细则》第二十条第（二）项， 责令改正；拒不改正的，处1000元以上10000元以下罚款。</w:t>
            </w:r>
          </w:p>
        </w:tc>
        <w:tc>
          <w:tcPr>
            <w:tcW w:w="1103" w:type="dxa"/>
            <w:tcBorders>
              <w:bottom w:val="single" w:sz="4" w:space="0" w:color="auto"/>
            </w:tcBorders>
            <w:shd w:val="clear" w:color="auto" w:fill="FFFFFF"/>
            <w:vAlign w:val="center"/>
          </w:tcPr>
          <w:p w14:paraId="743B7087" w14:textId="77777777" w:rsidR="00EF274B" w:rsidRDefault="00000000">
            <w:pPr>
              <w:widowControl/>
              <w:spacing w:line="320" w:lineRule="exact"/>
              <w:jc w:val="center"/>
              <w:rPr>
                <w:rFonts w:ascii="仿宋_GB2312" w:eastAsia="仿宋_GB2312"/>
                <w:color w:val="000000" w:themeColor="text1"/>
                <w:szCs w:val="21"/>
              </w:rPr>
            </w:pPr>
            <w:r>
              <w:rPr>
                <w:rFonts w:ascii="仿宋_GB2312" w:eastAsia="仿宋_GB2312" w:hint="eastAsia"/>
                <w:color w:val="000000" w:themeColor="text1"/>
                <w:szCs w:val="21"/>
              </w:rPr>
              <w:t>2000</w:t>
            </w:r>
          </w:p>
        </w:tc>
        <w:tc>
          <w:tcPr>
            <w:tcW w:w="990" w:type="dxa"/>
            <w:tcBorders>
              <w:bottom w:val="single" w:sz="4" w:space="0" w:color="auto"/>
            </w:tcBorders>
            <w:shd w:val="clear" w:color="auto" w:fill="FFFFFF"/>
            <w:vAlign w:val="center"/>
          </w:tcPr>
          <w:p w14:paraId="2758E3C1" w14:textId="77777777" w:rsidR="00EF274B" w:rsidRDefault="00000000">
            <w:pPr>
              <w:widowControl/>
              <w:spacing w:line="32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tcBorders>
              <w:bottom w:val="single" w:sz="4" w:space="0" w:color="auto"/>
            </w:tcBorders>
            <w:shd w:val="clear" w:color="auto" w:fill="FFFFFF"/>
            <w:vAlign w:val="center"/>
          </w:tcPr>
          <w:p w14:paraId="18262E92" w14:textId="77777777" w:rsidR="00EF274B" w:rsidRDefault="00000000">
            <w:pPr>
              <w:widowControl/>
              <w:spacing w:line="320" w:lineRule="exact"/>
              <w:rPr>
                <w:rFonts w:ascii="仿宋_GB2312" w:eastAsia="仿宋_GB2312"/>
                <w:color w:val="000000" w:themeColor="text1"/>
                <w:szCs w:val="21"/>
              </w:rPr>
            </w:pPr>
            <w:r>
              <w:rPr>
                <w:rFonts w:ascii="仿宋_GB2312" w:eastAsia="仿宋_GB2312" w:hint="eastAsia"/>
                <w:color w:val="000000" w:themeColor="text1"/>
                <w:szCs w:val="21"/>
              </w:rPr>
              <w:t>1.损坏、拆卸、盗窃使用中的塔材、导线等电力设施或者造成电能损失较大的，系数2-3；2.造成事故的，系数4。</w:t>
            </w:r>
          </w:p>
        </w:tc>
        <w:tc>
          <w:tcPr>
            <w:tcW w:w="1628" w:type="dxa"/>
            <w:tcBorders>
              <w:bottom w:val="single" w:sz="4" w:space="0" w:color="auto"/>
            </w:tcBorders>
            <w:shd w:val="clear" w:color="auto" w:fill="FFFFFF"/>
            <w:vAlign w:val="center"/>
          </w:tcPr>
          <w:p w14:paraId="0BD54726" w14:textId="77777777" w:rsidR="00EF274B" w:rsidRDefault="00000000">
            <w:pPr>
              <w:widowControl/>
              <w:spacing w:line="320" w:lineRule="exact"/>
              <w:rPr>
                <w:rFonts w:ascii="仿宋_GB2312" w:eastAsia="仿宋_GB2312"/>
                <w:color w:val="000000" w:themeColor="text1"/>
                <w:szCs w:val="21"/>
              </w:rPr>
            </w:pPr>
            <w:r>
              <w:rPr>
                <w:rFonts w:ascii="仿宋_GB2312" w:eastAsia="仿宋_GB2312" w:hint="eastAsia"/>
                <w:color w:val="000000" w:themeColor="text1"/>
                <w:szCs w:val="21"/>
              </w:rPr>
              <w:t>罚款数额＝2000×（1＋情节系数＋变量系数）</w:t>
            </w:r>
          </w:p>
        </w:tc>
        <w:tc>
          <w:tcPr>
            <w:tcW w:w="2929" w:type="dxa"/>
            <w:gridSpan w:val="2"/>
            <w:vMerge/>
            <w:shd w:val="clear" w:color="auto" w:fill="FFFFFF"/>
            <w:vAlign w:val="center"/>
          </w:tcPr>
          <w:p w14:paraId="10172173" w14:textId="77777777" w:rsidR="00EF274B" w:rsidRDefault="00EF274B">
            <w:pPr>
              <w:widowControl/>
              <w:autoSpaceDE w:val="0"/>
              <w:spacing w:line="320" w:lineRule="exact"/>
              <w:rPr>
                <w:rFonts w:ascii="仿宋_GB2312" w:eastAsia="仿宋_GB2312"/>
                <w:color w:val="000000" w:themeColor="text1"/>
                <w:szCs w:val="21"/>
              </w:rPr>
            </w:pPr>
          </w:p>
        </w:tc>
      </w:tr>
      <w:tr w:rsidR="00EF274B" w14:paraId="4A067906" w14:textId="77777777">
        <w:tblPrEx>
          <w:shd w:val="clear" w:color="auto" w:fill="FFFFFF"/>
        </w:tblPrEx>
        <w:trPr>
          <w:gridAfter w:val="3"/>
          <w:wAfter w:w="5858" w:type="dxa"/>
          <w:trHeight w:val="1549"/>
        </w:trPr>
        <w:tc>
          <w:tcPr>
            <w:tcW w:w="706" w:type="dxa"/>
            <w:tcBorders>
              <w:bottom w:val="single" w:sz="4" w:space="0" w:color="auto"/>
            </w:tcBorders>
            <w:shd w:val="clear" w:color="auto" w:fill="FFFFFF"/>
            <w:vAlign w:val="center"/>
          </w:tcPr>
          <w:p w14:paraId="39F0B70E" w14:textId="77777777" w:rsidR="00EF274B" w:rsidRDefault="00000000">
            <w:pPr>
              <w:spacing w:line="320" w:lineRule="exact"/>
              <w:jc w:val="left"/>
              <w:rPr>
                <w:rFonts w:ascii="仿宋_GB2312" w:eastAsia="仿宋_GB2312"/>
                <w:color w:val="000000" w:themeColor="text1"/>
                <w:szCs w:val="21"/>
              </w:rPr>
            </w:pPr>
            <w:r>
              <w:rPr>
                <w:rFonts w:ascii="仿宋_GB2312" w:eastAsia="仿宋_GB2312"/>
                <w:color w:val="000000" w:themeColor="text1"/>
                <w:szCs w:val="21"/>
              </w:rPr>
              <w:t>5</w:t>
            </w:r>
          </w:p>
        </w:tc>
        <w:tc>
          <w:tcPr>
            <w:tcW w:w="1441" w:type="dxa"/>
            <w:tcBorders>
              <w:bottom w:val="single" w:sz="4" w:space="0" w:color="auto"/>
            </w:tcBorders>
            <w:shd w:val="clear" w:color="auto" w:fill="FFFFFF"/>
            <w:vAlign w:val="center"/>
          </w:tcPr>
          <w:p w14:paraId="62AB64DB" w14:textId="77777777" w:rsidR="00EF274B" w:rsidRDefault="00000000">
            <w:pPr>
              <w:spacing w:line="320" w:lineRule="exact"/>
              <w:jc w:val="left"/>
              <w:rPr>
                <w:rFonts w:ascii="仿宋_GB2312" w:eastAsia="仿宋_GB2312"/>
                <w:color w:val="000000" w:themeColor="text1"/>
                <w:szCs w:val="21"/>
              </w:rPr>
            </w:pPr>
            <w:r>
              <w:rPr>
                <w:rFonts w:ascii="仿宋_GB2312" w:eastAsia="仿宋_GB2312" w:hint="eastAsia"/>
                <w:color w:val="000000" w:themeColor="text1"/>
                <w:szCs w:val="21"/>
              </w:rPr>
              <w:t>拆卸、盗窃使用中或备用变压器等电力设备</w:t>
            </w:r>
          </w:p>
        </w:tc>
        <w:tc>
          <w:tcPr>
            <w:tcW w:w="2867" w:type="dxa"/>
            <w:tcBorders>
              <w:bottom w:val="single" w:sz="4" w:space="0" w:color="auto"/>
            </w:tcBorders>
            <w:shd w:val="clear" w:color="auto" w:fill="FFFFFF"/>
            <w:vAlign w:val="center"/>
          </w:tcPr>
          <w:p w14:paraId="64491E6B" w14:textId="77777777" w:rsidR="00EF274B" w:rsidRDefault="00000000">
            <w:pPr>
              <w:spacing w:line="320" w:lineRule="exact"/>
              <w:jc w:val="left"/>
              <w:rPr>
                <w:rFonts w:ascii="仿宋_GB2312" w:eastAsia="仿宋_GB2312"/>
                <w:color w:val="000000" w:themeColor="text1"/>
                <w:szCs w:val="21"/>
              </w:rPr>
            </w:pPr>
            <w:r>
              <w:rPr>
                <w:rFonts w:ascii="仿宋_GB2312" w:eastAsia="仿宋_GB2312" w:hint="eastAsia"/>
                <w:color w:val="000000" w:themeColor="text1"/>
                <w:szCs w:val="21"/>
              </w:rPr>
              <w:t>违反、处罚条款：《电力设施保护条例实施细则》第二十条第（三）项， 责令改正；拒不改正的，处1000元以上10000元以下罚款。</w:t>
            </w:r>
          </w:p>
        </w:tc>
        <w:tc>
          <w:tcPr>
            <w:tcW w:w="1103" w:type="dxa"/>
            <w:tcBorders>
              <w:bottom w:val="single" w:sz="4" w:space="0" w:color="auto"/>
            </w:tcBorders>
            <w:shd w:val="clear" w:color="auto" w:fill="FFFFFF"/>
            <w:vAlign w:val="center"/>
          </w:tcPr>
          <w:p w14:paraId="6420C82F" w14:textId="77777777" w:rsidR="00EF274B" w:rsidRDefault="00000000">
            <w:pPr>
              <w:widowControl/>
              <w:spacing w:line="320" w:lineRule="exact"/>
              <w:jc w:val="center"/>
              <w:rPr>
                <w:rFonts w:ascii="仿宋_GB2312" w:eastAsia="仿宋_GB2312"/>
                <w:color w:val="000000" w:themeColor="text1"/>
                <w:szCs w:val="21"/>
              </w:rPr>
            </w:pPr>
            <w:r>
              <w:rPr>
                <w:rFonts w:ascii="仿宋_GB2312" w:eastAsia="仿宋_GB2312" w:hint="eastAsia"/>
                <w:color w:val="000000" w:themeColor="text1"/>
                <w:szCs w:val="21"/>
              </w:rPr>
              <w:t>2000</w:t>
            </w:r>
          </w:p>
        </w:tc>
        <w:tc>
          <w:tcPr>
            <w:tcW w:w="990" w:type="dxa"/>
            <w:tcBorders>
              <w:bottom w:val="single" w:sz="4" w:space="0" w:color="auto"/>
            </w:tcBorders>
            <w:shd w:val="clear" w:color="auto" w:fill="FFFFFF"/>
            <w:vAlign w:val="center"/>
          </w:tcPr>
          <w:p w14:paraId="58ACA0B1" w14:textId="77777777" w:rsidR="00EF274B" w:rsidRDefault="00000000">
            <w:pPr>
              <w:widowControl/>
              <w:spacing w:line="320" w:lineRule="exact"/>
              <w:jc w:val="center"/>
              <w:rPr>
                <w:rFonts w:ascii="仿宋_GB2312" w:eastAsia="仿宋_GB2312"/>
                <w:color w:val="000000" w:themeColor="text1"/>
                <w:szCs w:val="21"/>
              </w:rPr>
            </w:pPr>
            <w:r>
              <w:rPr>
                <w:rFonts w:ascii="仿宋_GB2312" w:eastAsia="仿宋_GB2312" w:hint="eastAsia"/>
                <w:color w:val="000000" w:themeColor="text1"/>
                <w:szCs w:val="21"/>
              </w:rPr>
              <w:t>1</w:t>
            </w:r>
          </w:p>
        </w:tc>
        <w:tc>
          <w:tcPr>
            <w:tcW w:w="3440" w:type="dxa"/>
            <w:gridSpan w:val="2"/>
            <w:tcBorders>
              <w:bottom w:val="single" w:sz="4" w:space="0" w:color="auto"/>
            </w:tcBorders>
            <w:shd w:val="clear" w:color="auto" w:fill="FFFFFF"/>
            <w:vAlign w:val="center"/>
          </w:tcPr>
          <w:p w14:paraId="719D9C89" w14:textId="77777777" w:rsidR="00EF274B" w:rsidRDefault="00000000">
            <w:pPr>
              <w:widowControl/>
              <w:spacing w:line="320" w:lineRule="exact"/>
              <w:rPr>
                <w:rFonts w:ascii="仿宋_GB2312" w:eastAsia="仿宋_GB2312"/>
                <w:color w:val="000000" w:themeColor="text1"/>
                <w:szCs w:val="21"/>
              </w:rPr>
            </w:pPr>
            <w:r>
              <w:rPr>
                <w:rFonts w:ascii="仿宋_GB2312" w:eastAsia="仿宋_GB2312" w:hint="eastAsia"/>
                <w:color w:val="000000" w:themeColor="text1"/>
                <w:szCs w:val="21"/>
              </w:rPr>
              <w:t>1.拆卸、盗窃使用中变压器等电力设备或者造成电能损失较大的，系数2-3；2.造成事故的，系数4。</w:t>
            </w:r>
          </w:p>
        </w:tc>
        <w:tc>
          <w:tcPr>
            <w:tcW w:w="1628" w:type="dxa"/>
            <w:tcBorders>
              <w:bottom w:val="single" w:sz="4" w:space="0" w:color="auto"/>
            </w:tcBorders>
            <w:shd w:val="clear" w:color="auto" w:fill="FFFFFF"/>
            <w:vAlign w:val="center"/>
          </w:tcPr>
          <w:p w14:paraId="468B25BC" w14:textId="77777777" w:rsidR="00EF274B" w:rsidRDefault="00000000">
            <w:pPr>
              <w:widowControl/>
              <w:spacing w:line="320" w:lineRule="exact"/>
              <w:rPr>
                <w:rFonts w:ascii="仿宋_GB2312" w:eastAsia="仿宋_GB2312"/>
                <w:color w:val="000000" w:themeColor="text1"/>
                <w:szCs w:val="21"/>
              </w:rPr>
            </w:pPr>
            <w:r>
              <w:rPr>
                <w:rFonts w:ascii="仿宋_GB2312" w:eastAsia="仿宋_GB2312" w:hint="eastAsia"/>
                <w:color w:val="000000" w:themeColor="text1"/>
                <w:szCs w:val="21"/>
              </w:rPr>
              <w:t>罚款数额＝2000×（1＋情节系数＋变量系数）</w:t>
            </w:r>
          </w:p>
        </w:tc>
        <w:tc>
          <w:tcPr>
            <w:tcW w:w="2929" w:type="dxa"/>
            <w:gridSpan w:val="2"/>
            <w:vMerge/>
            <w:tcBorders>
              <w:bottom w:val="single" w:sz="4" w:space="0" w:color="auto"/>
            </w:tcBorders>
            <w:shd w:val="clear" w:color="auto" w:fill="FFFFFF"/>
            <w:vAlign w:val="center"/>
          </w:tcPr>
          <w:p w14:paraId="633381C6" w14:textId="77777777" w:rsidR="00EF274B" w:rsidRDefault="00EF274B">
            <w:pPr>
              <w:widowControl/>
              <w:autoSpaceDE w:val="0"/>
              <w:spacing w:line="320" w:lineRule="exact"/>
              <w:rPr>
                <w:rFonts w:ascii="仿宋_GB2312" w:eastAsia="仿宋_GB2312"/>
                <w:color w:val="000000" w:themeColor="text1"/>
                <w:szCs w:val="21"/>
              </w:rPr>
            </w:pPr>
          </w:p>
        </w:tc>
      </w:tr>
      <w:tr w:rsidR="00EF274B" w14:paraId="256F6414" w14:textId="77777777">
        <w:tblPrEx>
          <w:shd w:val="clear" w:color="auto" w:fill="FFFFFF"/>
        </w:tblPrEx>
        <w:trPr>
          <w:gridAfter w:val="3"/>
          <w:wAfter w:w="5858" w:type="dxa"/>
          <w:trHeight w:val="808"/>
        </w:trPr>
        <w:tc>
          <w:tcPr>
            <w:tcW w:w="15104" w:type="dxa"/>
            <w:gridSpan w:val="10"/>
            <w:tcBorders>
              <w:bottom w:val="single" w:sz="4" w:space="0" w:color="auto"/>
            </w:tcBorders>
            <w:shd w:val="clear" w:color="auto" w:fill="FFFFFF"/>
            <w:vAlign w:val="center"/>
          </w:tcPr>
          <w:p w14:paraId="755DAAD3" w14:textId="77777777" w:rsidR="00EF274B" w:rsidRDefault="00000000">
            <w:pPr>
              <w:pStyle w:val="20"/>
              <w:jc w:val="center"/>
              <w:rPr>
                <w:color w:val="000000" w:themeColor="text1"/>
              </w:rPr>
            </w:pPr>
            <w:bookmarkStart w:id="68" w:name="_Toc1209694085"/>
            <w:r>
              <w:rPr>
                <w:rFonts w:hint="eastAsia"/>
                <w:color w:val="000000" w:themeColor="text1"/>
              </w:rPr>
              <w:t>《供用电监督管理办法》案由1项</w:t>
            </w:r>
            <w:bookmarkEnd w:id="68"/>
          </w:p>
        </w:tc>
      </w:tr>
      <w:tr w:rsidR="00EF274B" w14:paraId="76E25F76" w14:textId="77777777">
        <w:tblPrEx>
          <w:shd w:val="clear" w:color="auto" w:fill="FFFFFF"/>
        </w:tblPrEx>
        <w:trPr>
          <w:gridAfter w:val="3"/>
          <w:wAfter w:w="5858" w:type="dxa"/>
          <w:trHeight w:val="1091"/>
        </w:trPr>
        <w:tc>
          <w:tcPr>
            <w:tcW w:w="706" w:type="dxa"/>
            <w:vMerge w:val="restart"/>
            <w:shd w:val="clear" w:color="auto" w:fill="FFFFFF"/>
            <w:vAlign w:val="center"/>
          </w:tcPr>
          <w:p w14:paraId="3D5F1DD2" w14:textId="77777777" w:rsidR="00EF274B" w:rsidRDefault="00000000">
            <w:pPr>
              <w:spacing w:line="360" w:lineRule="exact"/>
              <w:jc w:val="left"/>
              <w:rPr>
                <w:rFonts w:ascii="仿宋_GB2312" w:eastAsia="仿宋_GB2312"/>
                <w:color w:val="000000" w:themeColor="text1"/>
                <w:szCs w:val="21"/>
              </w:rPr>
            </w:pPr>
            <w:r>
              <w:rPr>
                <w:rFonts w:ascii="仿宋_GB2312" w:eastAsia="仿宋_GB2312" w:hint="eastAsia"/>
                <w:color w:val="000000" w:themeColor="text1"/>
                <w:szCs w:val="21"/>
              </w:rPr>
              <w:lastRenderedPageBreak/>
              <w:t>1</w:t>
            </w:r>
          </w:p>
        </w:tc>
        <w:tc>
          <w:tcPr>
            <w:tcW w:w="1441" w:type="dxa"/>
            <w:vMerge w:val="restart"/>
            <w:shd w:val="clear" w:color="auto" w:fill="FFFFFF"/>
            <w:vAlign w:val="center"/>
          </w:tcPr>
          <w:p w14:paraId="0507D0DE" w14:textId="77777777" w:rsidR="00EF274B" w:rsidRDefault="00000000">
            <w:pPr>
              <w:spacing w:line="360" w:lineRule="exact"/>
              <w:jc w:val="left"/>
              <w:rPr>
                <w:rFonts w:ascii="仿宋_GB2312" w:eastAsia="仿宋_GB2312"/>
                <w:color w:val="000000" w:themeColor="text1"/>
                <w:szCs w:val="21"/>
              </w:rPr>
            </w:pPr>
            <w:r>
              <w:rPr>
                <w:rFonts w:ascii="仿宋_GB2312" w:eastAsia="仿宋_GB2312" w:hint="eastAsia"/>
                <w:color w:val="000000" w:themeColor="text1"/>
                <w:szCs w:val="21"/>
              </w:rPr>
              <w:t>危害供电、用电安全，扰乱正常供电、用电秩序</w:t>
            </w:r>
          </w:p>
        </w:tc>
        <w:tc>
          <w:tcPr>
            <w:tcW w:w="2867" w:type="dxa"/>
            <w:tcBorders>
              <w:bottom w:val="single" w:sz="4" w:space="0" w:color="auto"/>
            </w:tcBorders>
            <w:shd w:val="clear" w:color="auto" w:fill="FFFFFF"/>
            <w:vAlign w:val="center"/>
          </w:tcPr>
          <w:p w14:paraId="17E48461" w14:textId="77777777" w:rsidR="00EF274B" w:rsidRDefault="00000000">
            <w:pPr>
              <w:widowControl/>
              <w:autoSpaceDE w:val="0"/>
              <w:spacing w:line="360" w:lineRule="exact"/>
              <w:jc w:val="left"/>
              <w:rPr>
                <w:rFonts w:ascii="仿宋_GB2312" w:eastAsia="仿宋_GB2312"/>
                <w:color w:val="000000" w:themeColor="text1"/>
                <w:szCs w:val="21"/>
              </w:rPr>
            </w:pPr>
            <w:r>
              <w:rPr>
                <w:rFonts w:ascii="仿宋_GB2312" w:eastAsia="仿宋_GB2312" w:hint="eastAsia"/>
                <w:color w:val="000000" w:themeColor="text1"/>
                <w:szCs w:val="21"/>
              </w:rPr>
              <w:t>违反、处罚条款：《供用电监督管理办法》第二十八条第（一）项，擅自改变用电类别的，责令改正，给予警告；再次发生的，可下达中止供电命令，并处以一万元以下的罚款。</w:t>
            </w:r>
          </w:p>
        </w:tc>
        <w:tc>
          <w:tcPr>
            <w:tcW w:w="10090" w:type="dxa"/>
            <w:gridSpan w:val="7"/>
            <w:tcBorders>
              <w:bottom w:val="single" w:sz="4" w:space="0" w:color="auto"/>
            </w:tcBorders>
            <w:shd w:val="clear" w:color="auto" w:fill="FFFFFF"/>
            <w:vAlign w:val="center"/>
          </w:tcPr>
          <w:p w14:paraId="34B74BC4" w14:textId="77777777" w:rsidR="00EF274B" w:rsidRDefault="00000000">
            <w:pPr>
              <w:spacing w:line="360" w:lineRule="exact"/>
              <w:jc w:val="left"/>
              <w:rPr>
                <w:rFonts w:ascii="仿宋_GB2312" w:eastAsia="仿宋_GB2312"/>
                <w:color w:val="000000" w:themeColor="text1"/>
                <w:szCs w:val="21"/>
              </w:rPr>
            </w:pPr>
            <w:r>
              <w:rPr>
                <w:rFonts w:ascii="仿宋_GB2312" w:eastAsia="仿宋_GB2312" w:hint="eastAsia"/>
                <w:color w:val="000000" w:themeColor="text1"/>
                <w:szCs w:val="21"/>
              </w:rPr>
              <w:t>按照规定执行</w:t>
            </w:r>
          </w:p>
        </w:tc>
      </w:tr>
      <w:tr w:rsidR="00EF274B" w14:paraId="633A1248" w14:textId="77777777">
        <w:tblPrEx>
          <w:shd w:val="clear" w:color="auto" w:fill="FFFFFF"/>
        </w:tblPrEx>
        <w:trPr>
          <w:gridAfter w:val="3"/>
          <w:wAfter w:w="5858" w:type="dxa"/>
          <w:trHeight w:val="1375"/>
        </w:trPr>
        <w:tc>
          <w:tcPr>
            <w:tcW w:w="706" w:type="dxa"/>
            <w:vMerge/>
            <w:shd w:val="clear" w:color="auto" w:fill="FFFFFF"/>
            <w:vAlign w:val="center"/>
          </w:tcPr>
          <w:p w14:paraId="65753A16" w14:textId="77777777" w:rsidR="00EF274B" w:rsidRDefault="00EF274B">
            <w:pPr>
              <w:spacing w:line="360" w:lineRule="exact"/>
              <w:jc w:val="left"/>
              <w:rPr>
                <w:rFonts w:ascii="仿宋_GB2312" w:eastAsia="仿宋_GB2312"/>
                <w:color w:val="000000" w:themeColor="text1"/>
                <w:szCs w:val="21"/>
              </w:rPr>
            </w:pPr>
          </w:p>
        </w:tc>
        <w:tc>
          <w:tcPr>
            <w:tcW w:w="1441" w:type="dxa"/>
            <w:vMerge/>
            <w:shd w:val="clear" w:color="auto" w:fill="FFFFFF"/>
            <w:vAlign w:val="center"/>
          </w:tcPr>
          <w:p w14:paraId="5D424085" w14:textId="77777777" w:rsidR="00EF274B" w:rsidRDefault="00EF274B">
            <w:pPr>
              <w:spacing w:line="360" w:lineRule="exact"/>
              <w:jc w:val="left"/>
              <w:rPr>
                <w:rFonts w:ascii="仿宋_GB2312" w:eastAsia="仿宋_GB2312"/>
                <w:color w:val="000000" w:themeColor="text1"/>
                <w:szCs w:val="21"/>
              </w:rPr>
            </w:pPr>
          </w:p>
        </w:tc>
        <w:tc>
          <w:tcPr>
            <w:tcW w:w="2867" w:type="dxa"/>
            <w:tcBorders>
              <w:bottom w:val="single" w:sz="4" w:space="0" w:color="auto"/>
            </w:tcBorders>
            <w:shd w:val="clear" w:color="auto" w:fill="FFFFFF"/>
            <w:vAlign w:val="center"/>
          </w:tcPr>
          <w:p w14:paraId="51B2290C" w14:textId="77777777" w:rsidR="00EF274B" w:rsidRDefault="00000000">
            <w:pPr>
              <w:widowControl/>
              <w:autoSpaceDE w:val="0"/>
              <w:spacing w:line="360" w:lineRule="exact"/>
              <w:jc w:val="left"/>
              <w:rPr>
                <w:rFonts w:ascii="仿宋_GB2312" w:eastAsia="仿宋_GB2312"/>
                <w:color w:val="000000" w:themeColor="text1"/>
                <w:szCs w:val="21"/>
              </w:rPr>
            </w:pPr>
            <w:r>
              <w:rPr>
                <w:rFonts w:ascii="仿宋_GB2312" w:eastAsia="仿宋_GB2312" w:hint="eastAsia"/>
                <w:color w:val="000000" w:themeColor="text1"/>
                <w:szCs w:val="21"/>
              </w:rPr>
              <w:t>违反、处罚条款：《供用电监督管理办法》第二十八条第（二）项，擅自超过合同约定的容量用电的，责令改正，给予警告；拒绝改正的，可下达中止供电命令，并按私增容量每千瓦(或每干伏安) 100元，累计总额不超过五万元的罚款。</w:t>
            </w:r>
          </w:p>
        </w:tc>
        <w:tc>
          <w:tcPr>
            <w:tcW w:w="10090" w:type="dxa"/>
            <w:gridSpan w:val="7"/>
            <w:tcBorders>
              <w:bottom w:val="single" w:sz="4" w:space="0" w:color="auto"/>
            </w:tcBorders>
            <w:shd w:val="clear" w:color="auto" w:fill="FFFFFF"/>
            <w:vAlign w:val="center"/>
          </w:tcPr>
          <w:p w14:paraId="3ADD9F6E" w14:textId="77777777" w:rsidR="00EF274B" w:rsidRDefault="00000000">
            <w:pPr>
              <w:spacing w:line="360" w:lineRule="exact"/>
              <w:jc w:val="left"/>
              <w:rPr>
                <w:rFonts w:ascii="仿宋_GB2312" w:eastAsia="仿宋_GB2312"/>
                <w:color w:val="000000" w:themeColor="text1"/>
                <w:szCs w:val="21"/>
              </w:rPr>
            </w:pPr>
            <w:r>
              <w:rPr>
                <w:rFonts w:ascii="仿宋_GB2312" w:eastAsia="仿宋_GB2312" w:hint="eastAsia"/>
                <w:color w:val="000000" w:themeColor="text1"/>
                <w:szCs w:val="21"/>
              </w:rPr>
              <w:t>按照规定执行</w:t>
            </w:r>
          </w:p>
        </w:tc>
      </w:tr>
      <w:tr w:rsidR="00EF274B" w14:paraId="31F0B9EE" w14:textId="77777777">
        <w:tblPrEx>
          <w:shd w:val="clear" w:color="auto" w:fill="FFFFFF"/>
        </w:tblPrEx>
        <w:trPr>
          <w:gridAfter w:val="3"/>
          <w:wAfter w:w="5858" w:type="dxa"/>
          <w:trHeight w:val="666"/>
        </w:trPr>
        <w:tc>
          <w:tcPr>
            <w:tcW w:w="706" w:type="dxa"/>
            <w:vMerge/>
            <w:shd w:val="clear" w:color="auto" w:fill="FFFFFF"/>
            <w:vAlign w:val="center"/>
          </w:tcPr>
          <w:p w14:paraId="45DC2D65" w14:textId="77777777" w:rsidR="00EF274B" w:rsidRDefault="00EF274B">
            <w:pPr>
              <w:spacing w:line="360" w:lineRule="exact"/>
              <w:jc w:val="left"/>
              <w:rPr>
                <w:rFonts w:ascii="仿宋_GB2312" w:eastAsia="仿宋_GB2312"/>
                <w:color w:val="000000" w:themeColor="text1"/>
                <w:szCs w:val="21"/>
              </w:rPr>
            </w:pPr>
          </w:p>
        </w:tc>
        <w:tc>
          <w:tcPr>
            <w:tcW w:w="1441" w:type="dxa"/>
            <w:vMerge/>
            <w:shd w:val="clear" w:color="auto" w:fill="FFFFFF"/>
            <w:vAlign w:val="center"/>
          </w:tcPr>
          <w:p w14:paraId="2AC66258" w14:textId="77777777" w:rsidR="00EF274B" w:rsidRDefault="00EF274B">
            <w:pPr>
              <w:spacing w:line="360" w:lineRule="exact"/>
              <w:jc w:val="left"/>
              <w:rPr>
                <w:rFonts w:ascii="仿宋_GB2312" w:eastAsia="仿宋_GB2312"/>
                <w:color w:val="000000" w:themeColor="text1"/>
                <w:szCs w:val="21"/>
              </w:rPr>
            </w:pPr>
          </w:p>
        </w:tc>
        <w:tc>
          <w:tcPr>
            <w:tcW w:w="2867" w:type="dxa"/>
            <w:tcBorders>
              <w:bottom w:val="single" w:sz="4" w:space="0" w:color="auto"/>
            </w:tcBorders>
            <w:shd w:val="clear" w:color="auto" w:fill="FFFFFF"/>
            <w:vAlign w:val="center"/>
          </w:tcPr>
          <w:p w14:paraId="17B79DF7" w14:textId="77777777" w:rsidR="00EF274B" w:rsidRDefault="00000000">
            <w:pPr>
              <w:widowControl/>
              <w:autoSpaceDE w:val="0"/>
              <w:spacing w:line="360" w:lineRule="exact"/>
              <w:jc w:val="left"/>
              <w:rPr>
                <w:rFonts w:ascii="仿宋_GB2312" w:eastAsia="仿宋_GB2312"/>
                <w:color w:val="000000" w:themeColor="text1"/>
                <w:szCs w:val="21"/>
              </w:rPr>
            </w:pPr>
            <w:r>
              <w:rPr>
                <w:rFonts w:ascii="仿宋_GB2312" w:eastAsia="仿宋_GB2312" w:hint="eastAsia"/>
                <w:color w:val="000000" w:themeColor="text1"/>
                <w:szCs w:val="21"/>
              </w:rPr>
              <w:t>违反、处罚条款：《供用电监督管理办法》第二十八条第（三）项，擅自超过计划分配的用电指标用电的，责令改正，给予警告，并按超用电力、电量分别处以每千瓦每次五元和每千瓦时十倍</w:t>
            </w:r>
            <w:r>
              <w:rPr>
                <w:rFonts w:ascii="仿宋_GB2312" w:eastAsia="仿宋_GB2312" w:hint="eastAsia"/>
                <w:color w:val="000000" w:themeColor="text1"/>
                <w:szCs w:val="21"/>
              </w:rPr>
              <w:lastRenderedPageBreak/>
              <w:t>电度电价，累计总额不超过五万元的罚款；拒绝改正的，可下达中止供电命令。</w:t>
            </w:r>
          </w:p>
        </w:tc>
        <w:tc>
          <w:tcPr>
            <w:tcW w:w="10090" w:type="dxa"/>
            <w:gridSpan w:val="7"/>
            <w:tcBorders>
              <w:bottom w:val="single" w:sz="4" w:space="0" w:color="auto"/>
            </w:tcBorders>
            <w:shd w:val="clear" w:color="auto" w:fill="FFFFFF"/>
            <w:vAlign w:val="center"/>
          </w:tcPr>
          <w:p w14:paraId="7A33D7F5" w14:textId="77777777" w:rsidR="00EF274B" w:rsidRDefault="00000000">
            <w:pPr>
              <w:spacing w:line="360" w:lineRule="exact"/>
              <w:jc w:val="left"/>
              <w:rPr>
                <w:rFonts w:ascii="仿宋_GB2312" w:eastAsia="仿宋_GB2312"/>
                <w:color w:val="000000" w:themeColor="text1"/>
                <w:szCs w:val="21"/>
              </w:rPr>
            </w:pPr>
            <w:r>
              <w:rPr>
                <w:rFonts w:ascii="仿宋_GB2312" w:eastAsia="仿宋_GB2312" w:hint="eastAsia"/>
                <w:color w:val="000000" w:themeColor="text1"/>
                <w:szCs w:val="21"/>
              </w:rPr>
              <w:lastRenderedPageBreak/>
              <w:t>按照规定执行</w:t>
            </w:r>
          </w:p>
        </w:tc>
      </w:tr>
      <w:tr w:rsidR="00EF274B" w14:paraId="0A7479B0" w14:textId="77777777">
        <w:tblPrEx>
          <w:shd w:val="clear" w:color="auto" w:fill="FFFFFF"/>
        </w:tblPrEx>
        <w:trPr>
          <w:gridAfter w:val="3"/>
          <w:wAfter w:w="5858" w:type="dxa"/>
          <w:trHeight w:val="666"/>
        </w:trPr>
        <w:tc>
          <w:tcPr>
            <w:tcW w:w="706" w:type="dxa"/>
            <w:vMerge/>
            <w:shd w:val="clear" w:color="auto" w:fill="FFFFFF"/>
            <w:vAlign w:val="center"/>
          </w:tcPr>
          <w:p w14:paraId="7B19B6E6" w14:textId="77777777" w:rsidR="00EF274B" w:rsidRDefault="00EF274B">
            <w:pPr>
              <w:spacing w:line="360" w:lineRule="exact"/>
              <w:jc w:val="left"/>
              <w:rPr>
                <w:rFonts w:ascii="仿宋_GB2312" w:eastAsia="仿宋_GB2312"/>
                <w:color w:val="000000" w:themeColor="text1"/>
                <w:szCs w:val="21"/>
              </w:rPr>
            </w:pPr>
          </w:p>
        </w:tc>
        <w:tc>
          <w:tcPr>
            <w:tcW w:w="1441" w:type="dxa"/>
            <w:vMerge/>
            <w:shd w:val="clear" w:color="auto" w:fill="FFFFFF"/>
            <w:vAlign w:val="center"/>
          </w:tcPr>
          <w:p w14:paraId="248A94C9" w14:textId="77777777" w:rsidR="00EF274B" w:rsidRDefault="00EF274B">
            <w:pPr>
              <w:spacing w:line="360" w:lineRule="exact"/>
              <w:jc w:val="left"/>
              <w:rPr>
                <w:rFonts w:ascii="仿宋_GB2312" w:eastAsia="仿宋_GB2312"/>
                <w:color w:val="000000" w:themeColor="text1"/>
                <w:szCs w:val="21"/>
              </w:rPr>
            </w:pPr>
          </w:p>
        </w:tc>
        <w:tc>
          <w:tcPr>
            <w:tcW w:w="2867" w:type="dxa"/>
            <w:tcBorders>
              <w:bottom w:val="single" w:sz="4" w:space="0" w:color="auto"/>
            </w:tcBorders>
            <w:shd w:val="clear" w:color="auto" w:fill="FFFFFF"/>
            <w:vAlign w:val="center"/>
          </w:tcPr>
          <w:p w14:paraId="737AA6FA" w14:textId="77777777" w:rsidR="00EF274B" w:rsidRDefault="00000000">
            <w:pPr>
              <w:widowControl/>
              <w:autoSpaceDE w:val="0"/>
              <w:spacing w:line="360" w:lineRule="exact"/>
              <w:jc w:val="left"/>
              <w:rPr>
                <w:rFonts w:ascii="仿宋_GB2312" w:eastAsia="仿宋_GB2312"/>
                <w:color w:val="000000" w:themeColor="text1"/>
                <w:szCs w:val="21"/>
              </w:rPr>
            </w:pPr>
            <w:r>
              <w:rPr>
                <w:rFonts w:ascii="仿宋_GB2312" w:eastAsia="仿宋_GB2312" w:hint="eastAsia"/>
                <w:color w:val="000000" w:themeColor="text1"/>
                <w:szCs w:val="21"/>
              </w:rPr>
              <w:t>违反、处罚条款：《供用电监督管理办法》第二十八条第（四）项，擅自使用已经在供电企业办理暂停使用手续的电力设备，或者擅自启用已经被供电企业查封的电力设备的，责令改正，给予警告；启用电力设备危及电网安全的，可下达中止供电命令，并处以每次二万元以下的罚款。</w:t>
            </w:r>
          </w:p>
        </w:tc>
        <w:tc>
          <w:tcPr>
            <w:tcW w:w="10090" w:type="dxa"/>
            <w:gridSpan w:val="7"/>
            <w:tcBorders>
              <w:bottom w:val="single" w:sz="4" w:space="0" w:color="auto"/>
            </w:tcBorders>
            <w:shd w:val="clear" w:color="auto" w:fill="FFFFFF"/>
            <w:vAlign w:val="center"/>
          </w:tcPr>
          <w:p w14:paraId="4364BB5B" w14:textId="77777777" w:rsidR="00EF274B" w:rsidRDefault="00000000">
            <w:pPr>
              <w:spacing w:line="360" w:lineRule="exact"/>
              <w:jc w:val="left"/>
              <w:rPr>
                <w:rFonts w:ascii="仿宋_GB2312" w:eastAsia="仿宋_GB2312"/>
                <w:color w:val="000000" w:themeColor="text1"/>
                <w:szCs w:val="21"/>
              </w:rPr>
            </w:pPr>
            <w:r>
              <w:rPr>
                <w:rFonts w:ascii="仿宋_GB2312" w:eastAsia="仿宋_GB2312" w:hint="eastAsia"/>
                <w:color w:val="000000" w:themeColor="text1"/>
                <w:szCs w:val="21"/>
              </w:rPr>
              <w:t>按照规定执行</w:t>
            </w:r>
          </w:p>
        </w:tc>
      </w:tr>
      <w:tr w:rsidR="00EF274B" w14:paraId="5034D7B8" w14:textId="77777777">
        <w:tblPrEx>
          <w:shd w:val="clear" w:color="auto" w:fill="FFFFFF"/>
        </w:tblPrEx>
        <w:trPr>
          <w:gridAfter w:val="3"/>
          <w:wAfter w:w="5858" w:type="dxa"/>
          <w:trHeight w:val="666"/>
        </w:trPr>
        <w:tc>
          <w:tcPr>
            <w:tcW w:w="706" w:type="dxa"/>
            <w:vMerge/>
            <w:shd w:val="clear" w:color="auto" w:fill="FFFFFF"/>
            <w:vAlign w:val="center"/>
          </w:tcPr>
          <w:p w14:paraId="316D106F" w14:textId="77777777" w:rsidR="00EF274B" w:rsidRDefault="00EF274B">
            <w:pPr>
              <w:spacing w:line="360" w:lineRule="exact"/>
              <w:jc w:val="left"/>
              <w:rPr>
                <w:rFonts w:ascii="仿宋_GB2312" w:eastAsia="仿宋_GB2312"/>
                <w:color w:val="000000" w:themeColor="text1"/>
                <w:szCs w:val="21"/>
              </w:rPr>
            </w:pPr>
          </w:p>
        </w:tc>
        <w:tc>
          <w:tcPr>
            <w:tcW w:w="1441" w:type="dxa"/>
            <w:vMerge/>
            <w:shd w:val="clear" w:color="auto" w:fill="FFFFFF"/>
            <w:vAlign w:val="center"/>
          </w:tcPr>
          <w:p w14:paraId="401C2E58" w14:textId="77777777" w:rsidR="00EF274B" w:rsidRDefault="00EF274B">
            <w:pPr>
              <w:spacing w:line="360" w:lineRule="exact"/>
              <w:jc w:val="left"/>
              <w:rPr>
                <w:rFonts w:ascii="仿宋_GB2312" w:eastAsia="仿宋_GB2312"/>
                <w:color w:val="000000" w:themeColor="text1"/>
                <w:szCs w:val="21"/>
              </w:rPr>
            </w:pPr>
          </w:p>
        </w:tc>
        <w:tc>
          <w:tcPr>
            <w:tcW w:w="2867" w:type="dxa"/>
            <w:tcBorders>
              <w:bottom w:val="single" w:sz="4" w:space="0" w:color="auto"/>
            </w:tcBorders>
            <w:shd w:val="clear" w:color="auto" w:fill="FFFFFF"/>
            <w:vAlign w:val="center"/>
          </w:tcPr>
          <w:p w14:paraId="142AAC68" w14:textId="77777777" w:rsidR="00EF274B" w:rsidRDefault="00000000">
            <w:pPr>
              <w:widowControl/>
              <w:autoSpaceDE w:val="0"/>
              <w:spacing w:line="360" w:lineRule="exact"/>
              <w:jc w:val="left"/>
              <w:rPr>
                <w:rFonts w:ascii="仿宋_GB2312" w:eastAsia="仿宋_GB2312"/>
                <w:color w:val="000000" w:themeColor="text1"/>
                <w:szCs w:val="21"/>
              </w:rPr>
            </w:pPr>
            <w:r>
              <w:rPr>
                <w:rFonts w:ascii="仿宋_GB2312" w:eastAsia="仿宋_GB2312" w:hint="eastAsia"/>
                <w:color w:val="000000" w:themeColor="text1"/>
                <w:szCs w:val="21"/>
              </w:rPr>
              <w:t>违反、处罚条款：《供用电监督管理办法》第二十八条第（五）项，擅自迁移、更动或者擅自操作供电企业的用电计量装置、电力负荷控制装置、供电设施以及约定由供电企业调度的用户受电设备，且不构成窃电和超指标用电的，责令改正，给予</w:t>
            </w:r>
            <w:r>
              <w:rPr>
                <w:rFonts w:ascii="仿宋_GB2312" w:eastAsia="仿宋_GB2312" w:hint="eastAsia"/>
                <w:color w:val="000000" w:themeColor="text1"/>
                <w:szCs w:val="21"/>
              </w:rPr>
              <w:lastRenderedPageBreak/>
              <w:t>警告；造成他人损害的，责令赔偿；危及电网安全的，可下达中止供电命令，并处以三万元以下的罚款。</w:t>
            </w:r>
          </w:p>
        </w:tc>
        <w:tc>
          <w:tcPr>
            <w:tcW w:w="10090" w:type="dxa"/>
            <w:gridSpan w:val="7"/>
            <w:tcBorders>
              <w:bottom w:val="single" w:sz="4" w:space="0" w:color="auto"/>
            </w:tcBorders>
            <w:shd w:val="clear" w:color="auto" w:fill="FFFFFF"/>
            <w:vAlign w:val="center"/>
          </w:tcPr>
          <w:p w14:paraId="4424BB5E" w14:textId="77777777" w:rsidR="00EF274B" w:rsidRDefault="00000000">
            <w:pPr>
              <w:spacing w:line="360" w:lineRule="exact"/>
              <w:jc w:val="left"/>
              <w:rPr>
                <w:rFonts w:ascii="仿宋_GB2312" w:eastAsia="仿宋_GB2312"/>
                <w:color w:val="000000" w:themeColor="text1"/>
                <w:szCs w:val="21"/>
              </w:rPr>
            </w:pPr>
            <w:r>
              <w:rPr>
                <w:rFonts w:ascii="仿宋_GB2312" w:eastAsia="仿宋_GB2312" w:hint="eastAsia"/>
                <w:color w:val="000000" w:themeColor="text1"/>
                <w:szCs w:val="21"/>
              </w:rPr>
              <w:lastRenderedPageBreak/>
              <w:t>按照规定执行</w:t>
            </w:r>
          </w:p>
        </w:tc>
      </w:tr>
      <w:tr w:rsidR="00EF274B" w14:paraId="5046D74D" w14:textId="77777777">
        <w:tblPrEx>
          <w:shd w:val="clear" w:color="auto" w:fill="FFFFFF"/>
        </w:tblPrEx>
        <w:trPr>
          <w:gridAfter w:val="3"/>
          <w:wAfter w:w="5858" w:type="dxa"/>
          <w:trHeight w:val="1022"/>
        </w:trPr>
        <w:tc>
          <w:tcPr>
            <w:tcW w:w="706" w:type="dxa"/>
            <w:vMerge/>
            <w:tcBorders>
              <w:bottom w:val="single" w:sz="4" w:space="0" w:color="auto"/>
            </w:tcBorders>
            <w:shd w:val="clear" w:color="auto" w:fill="FFFFFF"/>
            <w:vAlign w:val="center"/>
          </w:tcPr>
          <w:p w14:paraId="16448E21" w14:textId="77777777" w:rsidR="00EF274B" w:rsidRDefault="00EF274B">
            <w:pPr>
              <w:spacing w:line="360" w:lineRule="exact"/>
              <w:jc w:val="left"/>
              <w:rPr>
                <w:rFonts w:ascii="仿宋_GB2312" w:eastAsia="仿宋_GB2312"/>
                <w:color w:val="000000" w:themeColor="text1"/>
                <w:szCs w:val="21"/>
              </w:rPr>
            </w:pPr>
          </w:p>
        </w:tc>
        <w:tc>
          <w:tcPr>
            <w:tcW w:w="1441" w:type="dxa"/>
            <w:vMerge/>
            <w:tcBorders>
              <w:bottom w:val="single" w:sz="4" w:space="0" w:color="auto"/>
            </w:tcBorders>
            <w:shd w:val="clear" w:color="auto" w:fill="FFFFFF"/>
            <w:vAlign w:val="center"/>
          </w:tcPr>
          <w:p w14:paraId="5F0D4B1F" w14:textId="77777777" w:rsidR="00EF274B" w:rsidRDefault="00EF274B">
            <w:pPr>
              <w:spacing w:line="360" w:lineRule="exact"/>
              <w:jc w:val="left"/>
              <w:rPr>
                <w:rFonts w:ascii="仿宋_GB2312" w:eastAsia="仿宋_GB2312"/>
                <w:color w:val="000000" w:themeColor="text1"/>
                <w:szCs w:val="21"/>
              </w:rPr>
            </w:pPr>
          </w:p>
        </w:tc>
        <w:tc>
          <w:tcPr>
            <w:tcW w:w="2867" w:type="dxa"/>
            <w:tcBorders>
              <w:bottom w:val="single" w:sz="4" w:space="0" w:color="auto"/>
            </w:tcBorders>
            <w:shd w:val="clear" w:color="auto" w:fill="FFFFFF"/>
            <w:vAlign w:val="center"/>
          </w:tcPr>
          <w:p w14:paraId="1C07DAE0" w14:textId="77777777" w:rsidR="00EF274B" w:rsidRDefault="00000000">
            <w:pPr>
              <w:widowControl/>
              <w:autoSpaceDE w:val="0"/>
              <w:spacing w:line="360" w:lineRule="exact"/>
              <w:jc w:val="left"/>
              <w:rPr>
                <w:rFonts w:ascii="仿宋_GB2312" w:eastAsia="仿宋_GB2312"/>
                <w:color w:val="000000" w:themeColor="text1"/>
                <w:szCs w:val="21"/>
              </w:rPr>
            </w:pPr>
            <w:r>
              <w:rPr>
                <w:rFonts w:ascii="仿宋_GB2312" w:eastAsia="仿宋_GB2312" w:hint="eastAsia"/>
                <w:color w:val="000000" w:themeColor="text1"/>
                <w:szCs w:val="21"/>
              </w:rPr>
              <w:t>违反、处罚条款：《供用电监督管理办法》第二十八条第（六）项，未经供电企业许可，擅自引入、供出电力或者将自备电源擅自并网的，责令改正，给予警告；拒绝改正的，可下达中止供电命令，并处以五万元以下的罚款。</w:t>
            </w:r>
          </w:p>
        </w:tc>
        <w:tc>
          <w:tcPr>
            <w:tcW w:w="10090" w:type="dxa"/>
            <w:gridSpan w:val="7"/>
            <w:tcBorders>
              <w:bottom w:val="single" w:sz="4" w:space="0" w:color="auto"/>
            </w:tcBorders>
            <w:shd w:val="clear" w:color="auto" w:fill="FFFFFF"/>
            <w:vAlign w:val="center"/>
          </w:tcPr>
          <w:p w14:paraId="74648B74" w14:textId="77777777" w:rsidR="00EF274B" w:rsidRDefault="00000000">
            <w:pPr>
              <w:spacing w:line="360" w:lineRule="exact"/>
              <w:jc w:val="left"/>
              <w:rPr>
                <w:rFonts w:ascii="仿宋_GB2312" w:eastAsia="仿宋_GB2312"/>
                <w:color w:val="000000" w:themeColor="text1"/>
                <w:szCs w:val="21"/>
              </w:rPr>
            </w:pPr>
            <w:r>
              <w:rPr>
                <w:rFonts w:ascii="仿宋_GB2312" w:eastAsia="仿宋_GB2312" w:hint="eastAsia"/>
                <w:color w:val="000000" w:themeColor="text1"/>
                <w:szCs w:val="21"/>
              </w:rPr>
              <w:t>按照规定执行</w:t>
            </w:r>
          </w:p>
        </w:tc>
      </w:tr>
      <w:tr w:rsidR="00EF274B" w14:paraId="51A8E57D" w14:textId="77777777">
        <w:tblPrEx>
          <w:shd w:val="clear" w:color="auto" w:fill="FFFFFF"/>
        </w:tblPrEx>
        <w:trPr>
          <w:gridAfter w:val="3"/>
          <w:wAfter w:w="5858" w:type="dxa"/>
          <w:trHeight w:val="666"/>
        </w:trPr>
        <w:tc>
          <w:tcPr>
            <w:tcW w:w="15104" w:type="dxa"/>
            <w:gridSpan w:val="10"/>
            <w:shd w:val="clear" w:color="auto" w:fill="auto"/>
            <w:vAlign w:val="center"/>
          </w:tcPr>
          <w:p w14:paraId="48BE900C" w14:textId="77777777" w:rsidR="00EF274B" w:rsidRDefault="00000000">
            <w:pPr>
              <w:widowControl/>
              <w:spacing w:line="0" w:lineRule="atLeast"/>
              <w:jc w:val="center"/>
              <w:rPr>
                <w:rFonts w:ascii="楷体_GB2312" w:eastAsia="楷体_GB2312"/>
                <w:b/>
                <w:color w:val="000000" w:themeColor="text1"/>
                <w:kern w:val="0"/>
                <w:sz w:val="32"/>
                <w:szCs w:val="32"/>
              </w:rPr>
            </w:pPr>
            <w:r>
              <w:rPr>
                <w:rFonts w:ascii="楷体_GB2312" w:eastAsia="楷体_GB2312" w:hint="eastAsia"/>
                <w:b/>
                <w:color w:val="000000" w:themeColor="text1"/>
                <w:kern w:val="0"/>
                <w:sz w:val="32"/>
                <w:szCs w:val="32"/>
              </w:rPr>
              <w:t>石油天然气管道保护类案由22项</w:t>
            </w:r>
          </w:p>
        </w:tc>
      </w:tr>
      <w:tr w:rsidR="00EF274B" w14:paraId="5F610561" w14:textId="77777777">
        <w:tblPrEx>
          <w:shd w:val="clear" w:color="auto" w:fill="FFFFFF"/>
        </w:tblPrEx>
        <w:trPr>
          <w:gridAfter w:val="3"/>
          <w:wAfter w:w="5858" w:type="dxa"/>
          <w:trHeight w:val="687"/>
        </w:trPr>
        <w:tc>
          <w:tcPr>
            <w:tcW w:w="5014" w:type="dxa"/>
            <w:gridSpan w:val="3"/>
            <w:shd w:val="clear" w:color="auto" w:fill="auto"/>
            <w:vAlign w:val="center"/>
          </w:tcPr>
          <w:p w14:paraId="5778D10A" w14:textId="77777777" w:rsidR="00EF274B" w:rsidRDefault="00000000">
            <w:pPr>
              <w:pStyle w:val="20"/>
              <w:jc w:val="center"/>
              <w:rPr>
                <w:color w:val="000000" w:themeColor="text1"/>
              </w:rPr>
            </w:pPr>
            <w:bookmarkStart w:id="69" w:name="_Toc936102030"/>
            <w:r>
              <w:rPr>
                <w:rFonts w:hint="eastAsia"/>
                <w:color w:val="000000" w:themeColor="text1"/>
              </w:rPr>
              <w:t>《中华人民共和国石油天然气管道保护法》案由22项</w:t>
            </w:r>
            <w:bookmarkEnd w:id="69"/>
          </w:p>
        </w:tc>
        <w:tc>
          <w:tcPr>
            <w:tcW w:w="10090" w:type="dxa"/>
            <w:gridSpan w:val="7"/>
            <w:shd w:val="clear" w:color="auto" w:fill="auto"/>
            <w:vAlign w:val="center"/>
          </w:tcPr>
          <w:p w14:paraId="50F8444C" w14:textId="77777777" w:rsidR="00EF274B" w:rsidRDefault="00000000">
            <w:pPr>
              <w:rPr>
                <w:color w:val="000000" w:themeColor="text1"/>
              </w:rPr>
            </w:pPr>
            <w:r>
              <w:rPr>
                <w:rFonts w:ascii="仿宋_GB2312" w:eastAsia="仿宋_GB2312" w:hint="eastAsia"/>
                <w:color w:val="000000" w:themeColor="text1"/>
                <w:sz w:val="22"/>
                <w:szCs w:val="22"/>
              </w:rPr>
              <w:t>（注：不含东城、西城、平谷、天安门）</w:t>
            </w:r>
          </w:p>
        </w:tc>
      </w:tr>
      <w:tr w:rsidR="00EF274B" w14:paraId="1D81105E" w14:textId="77777777">
        <w:tblPrEx>
          <w:shd w:val="clear" w:color="auto" w:fill="FFFFFF"/>
        </w:tblPrEx>
        <w:trPr>
          <w:gridAfter w:val="3"/>
          <w:wAfter w:w="5858" w:type="dxa"/>
          <w:trHeight w:val="1178"/>
        </w:trPr>
        <w:tc>
          <w:tcPr>
            <w:tcW w:w="706" w:type="dxa"/>
            <w:shd w:val="clear" w:color="auto" w:fill="FFFFFF"/>
            <w:vAlign w:val="center"/>
          </w:tcPr>
          <w:p w14:paraId="2818380D"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FFFFFF"/>
            <w:vAlign w:val="center"/>
          </w:tcPr>
          <w:p w14:paraId="442B0E15"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未依法对管道进行巡护、检测和维修</w:t>
            </w:r>
          </w:p>
        </w:tc>
        <w:tc>
          <w:tcPr>
            <w:tcW w:w="2867" w:type="dxa"/>
            <w:shd w:val="clear" w:color="auto" w:fill="auto"/>
            <w:vAlign w:val="center"/>
          </w:tcPr>
          <w:p w14:paraId="42C820C8"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违反条款：第二十二条或第二十三条第一款；处罚条款：第五十条第一款第（一）项，责令限期改正；逾期不改正的，处二万元以上十万元以下的罚款。</w:t>
            </w:r>
          </w:p>
        </w:tc>
        <w:tc>
          <w:tcPr>
            <w:tcW w:w="1103" w:type="dxa"/>
            <w:shd w:val="clear" w:color="auto" w:fill="auto"/>
            <w:vAlign w:val="center"/>
          </w:tcPr>
          <w:p w14:paraId="129E7ABE"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20000</w:t>
            </w:r>
          </w:p>
        </w:tc>
        <w:tc>
          <w:tcPr>
            <w:tcW w:w="990" w:type="dxa"/>
            <w:shd w:val="clear" w:color="auto" w:fill="auto"/>
            <w:vAlign w:val="center"/>
          </w:tcPr>
          <w:p w14:paraId="64D77595"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8C6B590"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1.未建立巡护制度的，系数2；2.未配备专人进行日常巡护的，系数2；3.未定期对管道风险比较大的区段和场所进行重点监测采取有效措施的，系数2；4.造成事故或者其它严重后果的，系数4。</w:t>
            </w:r>
          </w:p>
        </w:tc>
        <w:tc>
          <w:tcPr>
            <w:tcW w:w="1628" w:type="dxa"/>
            <w:shd w:val="clear" w:color="auto" w:fill="auto"/>
            <w:vAlign w:val="center"/>
          </w:tcPr>
          <w:p w14:paraId="3A302663"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罚款数额＝20000×（1＋情节系数＋变量系数）</w:t>
            </w:r>
          </w:p>
        </w:tc>
        <w:tc>
          <w:tcPr>
            <w:tcW w:w="2929" w:type="dxa"/>
            <w:gridSpan w:val="2"/>
            <w:vMerge w:val="restart"/>
            <w:shd w:val="clear" w:color="auto" w:fill="auto"/>
            <w:vAlign w:val="center"/>
          </w:tcPr>
          <w:p w14:paraId="643D6BF8" w14:textId="77777777" w:rsidR="00EF274B" w:rsidRDefault="00000000">
            <w:pPr>
              <w:widowControl/>
              <w:autoSpaceDE w:val="0"/>
              <w:spacing w:line="360" w:lineRule="exact"/>
              <w:rPr>
                <w:rFonts w:ascii="仿宋_GB2312" w:eastAsia="仿宋_GB2312"/>
                <w:color w:val="000000" w:themeColor="text1"/>
                <w:szCs w:val="21"/>
              </w:rPr>
            </w:pPr>
            <w:r>
              <w:rPr>
                <w:rFonts w:ascii="仿宋_GB2312" w:eastAsia="仿宋_GB2312" w:hint="eastAsia"/>
                <w:color w:val="000000" w:themeColor="text1"/>
                <w:szCs w:val="21"/>
              </w:rPr>
              <w:t>逾期不改正的情形，不记入情节系数。</w:t>
            </w:r>
          </w:p>
          <w:p w14:paraId="2363F84A" w14:textId="77777777" w:rsidR="00EF274B" w:rsidRDefault="00EF274B">
            <w:pPr>
              <w:widowControl/>
              <w:autoSpaceDE w:val="0"/>
              <w:spacing w:line="360" w:lineRule="exact"/>
              <w:rPr>
                <w:rFonts w:ascii="仿宋_GB2312" w:eastAsia="仿宋_GB2312"/>
                <w:color w:val="000000" w:themeColor="text1"/>
                <w:szCs w:val="21"/>
              </w:rPr>
            </w:pPr>
          </w:p>
          <w:p w14:paraId="4D38F7A3" w14:textId="77777777" w:rsidR="00EF274B" w:rsidRDefault="00000000">
            <w:pPr>
              <w:rPr>
                <w:rFonts w:ascii="仿宋_GB2312" w:eastAsia="仿宋_GB2312" w:hAnsi="宋体" w:cs="宋体"/>
                <w:color w:val="000000" w:themeColor="text1"/>
                <w:kern w:val="0"/>
                <w:szCs w:val="21"/>
              </w:rPr>
            </w:pPr>
            <w:r>
              <w:rPr>
                <w:rFonts w:ascii="仿宋_GB2312" w:eastAsia="仿宋_GB2312" w:hint="eastAsia"/>
                <w:color w:val="000000" w:themeColor="text1"/>
                <w:szCs w:val="21"/>
              </w:rPr>
              <w:t>需要作出其它额度处罚的，报案审会讨论决定。</w:t>
            </w:r>
          </w:p>
        </w:tc>
      </w:tr>
      <w:tr w:rsidR="00EF274B" w14:paraId="23F6224F" w14:textId="77777777">
        <w:tblPrEx>
          <w:shd w:val="clear" w:color="auto" w:fill="FFFFFF"/>
        </w:tblPrEx>
        <w:trPr>
          <w:gridAfter w:val="3"/>
          <w:wAfter w:w="5858" w:type="dxa"/>
          <w:trHeight w:val="942"/>
        </w:trPr>
        <w:tc>
          <w:tcPr>
            <w:tcW w:w="706" w:type="dxa"/>
            <w:shd w:val="clear" w:color="auto" w:fill="FFFFFF"/>
            <w:vAlign w:val="center"/>
          </w:tcPr>
          <w:p w14:paraId="7B5DAC0E"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2</w:t>
            </w:r>
          </w:p>
        </w:tc>
        <w:tc>
          <w:tcPr>
            <w:tcW w:w="1441" w:type="dxa"/>
            <w:shd w:val="clear" w:color="auto" w:fill="FFFFFF"/>
            <w:vAlign w:val="center"/>
          </w:tcPr>
          <w:p w14:paraId="539E80FB"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不符合安全使用条件的管道未及时更新、改造或者停止使用</w:t>
            </w:r>
          </w:p>
        </w:tc>
        <w:tc>
          <w:tcPr>
            <w:tcW w:w="2867" w:type="dxa"/>
            <w:shd w:val="clear" w:color="auto" w:fill="auto"/>
            <w:vAlign w:val="center"/>
          </w:tcPr>
          <w:p w14:paraId="02C70C9B"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违反条款：第二十三条第二款；处罚条款：第五十条第一款第（二）项，责令限期改正；逾期不改正的，处二万元以上十万元以下的罚款。</w:t>
            </w:r>
          </w:p>
        </w:tc>
        <w:tc>
          <w:tcPr>
            <w:tcW w:w="1103" w:type="dxa"/>
            <w:shd w:val="clear" w:color="auto" w:fill="auto"/>
            <w:vAlign w:val="center"/>
          </w:tcPr>
          <w:p w14:paraId="293B4D9B"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20000</w:t>
            </w:r>
          </w:p>
        </w:tc>
        <w:tc>
          <w:tcPr>
            <w:tcW w:w="990" w:type="dxa"/>
            <w:shd w:val="clear" w:color="auto" w:fill="auto"/>
            <w:vAlign w:val="center"/>
          </w:tcPr>
          <w:p w14:paraId="631D0F19"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6CD9101D"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1.未采取任何措施继续使用，存在较大隐患的，系数2-3；2.造成事故或者其它严重后果的，系数4。</w:t>
            </w:r>
          </w:p>
        </w:tc>
        <w:tc>
          <w:tcPr>
            <w:tcW w:w="1628" w:type="dxa"/>
            <w:shd w:val="clear" w:color="auto" w:fill="auto"/>
            <w:vAlign w:val="center"/>
          </w:tcPr>
          <w:p w14:paraId="5E4C272A"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罚款数额＝20000×（1＋情节系数＋变量系数）</w:t>
            </w:r>
          </w:p>
        </w:tc>
        <w:tc>
          <w:tcPr>
            <w:tcW w:w="2929" w:type="dxa"/>
            <w:gridSpan w:val="2"/>
            <w:vMerge/>
            <w:shd w:val="clear" w:color="auto" w:fill="auto"/>
            <w:vAlign w:val="center"/>
          </w:tcPr>
          <w:p w14:paraId="2A874F33" w14:textId="77777777" w:rsidR="00EF274B" w:rsidRDefault="00EF274B">
            <w:pPr>
              <w:rPr>
                <w:rFonts w:ascii="仿宋_GB2312" w:eastAsia="仿宋_GB2312" w:hAnsi="宋体" w:cs="宋体"/>
                <w:color w:val="000000" w:themeColor="text1"/>
                <w:kern w:val="0"/>
                <w:szCs w:val="21"/>
              </w:rPr>
            </w:pPr>
          </w:p>
        </w:tc>
      </w:tr>
      <w:tr w:rsidR="00EF274B" w14:paraId="46517DFB" w14:textId="77777777">
        <w:tblPrEx>
          <w:shd w:val="clear" w:color="auto" w:fill="FFFFFF"/>
        </w:tblPrEx>
        <w:trPr>
          <w:gridAfter w:val="3"/>
          <w:wAfter w:w="5858" w:type="dxa"/>
          <w:trHeight w:val="1422"/>
        </w:trPr>
        <w:tc>
          <w:tcPr>
            <w:tcW w:w="706" w:type="dxa"/>
            <w:shd w:val="clear" w:color="auto" w:fill="FFFFFF"/>
            <w:vAlign w:val="center"/>
          </w:tcPr>
          <w:p w14:paraId="348EEED1"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shd w:val="clear" w:color="auto" w:fill="FFFFFF"/>
            <w:vAlign w:val="center"/>
          </w:tcPr>
          <w:p w14:paraId="6A6C91A7"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未按规定设置、修复或者更新管道标志</w:t>
            </w:r>
          </w:p>
        </w:tc>
        <w:tc>
          <w:tcPr>
            <w:tcW w:w="2867" w:type="dxa"/>
            <w:shd w:val="clear" w:color="auto" w:fill="auto"/>
            <w:vAlign w:val="center"/>
          </w:tcPr>
          <w:p w14:paraId="621CA9AE"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违反条款：第十八条；处罚条款：第五十条第一款第（三）项，责令限期改正；逾期不改正的，处二万元以上十万元以下的罚款。</w:t>
            </w:r>
          </w:p>
        </w:tc>
        <w:tc>
          <w:tcPr>
            <w:tcW w:w="1103" w:type="dxa"/>
            <w:shd w:val="clear" w:color="auto" w:fill="auto"/>
            <w:vAlign w:val="center"/>
          </w:tcPr>
          <w:p w14:paraId="00A65547"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20000</w:t>
            </w:r>
          </w:p>
        </w:tc>
        <w:tc>
          <w:tcPr>
            <w:tcW w:w="990" w:type="dxa"/>
            <w:shd w:val="clear" w:color="auto" w:fill="auto"/>
            <w:vAlign w:val="center"/>
          </w:tcPr>
          <w:p w14:paraId="082228D6"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1855B62"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1.未依法设置或者未修复更新，存在较大隐患的，系数1-3；2.造成事故或者其它严重后果的，系数4。</w:t>
            </w:r>
          </w:p>
        </w:tc>
        <w:tc>
          <w:tcPr>
            <w:tcW w:w="1628" w:type="dxa"/>
            <w:shd w:val="clear" w:color="auto" w:fill="auto"/>
            <w:vAlign w:val="center"/>
          </w:tcPr>
          <w:p w14:paraId="140F8214"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罚款数额＝20000×（1＋情节系数＋变量系数）</w:t>
            </w:r>
          </w:p>
        </w:tc>
        <w:tc>
          <w:tcPr>
            <w:tcW w:w="2929" w:type="dxa"/>
            <w:gridSpan w:val="2"/>
            <w:vMerge w:val="restart"/>
            <w:shd w:val="clear" w:color="auto" w:fill="auto"/>
            <w:vAlign w:val="center"/>
          </w:tcPr>
          <w:p w14:paraId="31FDEF54" w14:textId="77777777" w:rsidR="00EF274B" w:rsidRDefault="00000000">
            <w:pPr>
              <w:widowControl/>
              <w:autoSpaceDE w:val="0"/>
              <w:spacing w:line="360" w:lineRule="exact"/>
              <w:rPr>
                <w:rFonts w:ascii="仿宋_GB2312" w:eastAsia="仿宋_GB2312"/>
                <w:color w:val="000000" w:themeColor="text1"/>
                <w:szCs w:val="21"/>
              </w:rPr>
            </w:pPr>
            <w:r>
              <w:rPr>
                <w:rFonts w:ascii="仿宋_GB2312" w:eastAsia="仿宋_GB2312" w:hint="eastAsia"/>
                <w:color w:val="000000" w:themeColor="text1"/>
                <w:szCs w:val="21"/>
              </w:rPr>
              <w:t>逾期不改正的情形，不记入情节系数。</w:t>
            </w:r>
          </w:p>
          <w:p w14:paraId="75D3323B" w14:textId="77777777" w:rsidR="00EF274B" w:rsidRDefault="00EF274B">
            <w:pPr>
              <w:widowControl/>
              <w:autoSpaceDE w:val="0"/>
              <w:spacing w:line="360" w:lineRule="exact"/>
              <w:rPr>
                <w:rFonts w:ascii="仿宋_GB2312" w:eastAsia="仿宋_GB2312"/>
                <w:color w:val="000000" w:themeColor="text1"/>
                <w:szCs w:val="21"/>
              </w:rPr>
            </w:pPr>
          </w:p>
          <w:p w14:paraId="423AF948" w14:textId="77777777" w:rsidR="00EF274B" w:rsidRDefault="00000000">
            <w:pPr>
              <w:rPr>
                <w:rFonts w:ascii="仿宋_GB2312" w:eastAsia="仿宋_GB2312"/>
                <w:color w:val="000000" w:themeColor="text1"/>
                <w:szCs w:val="21"/>
              </w:rPr>
            </w:pPr>
            <w:r>
              <w:rPr>
                <w:rFonts w:ascii="仿宋_GB2312" w:eastAsia="仿宋_GB2312" w:hint="eastAsia"/>
                <w:color w:val="000000" w:themeColor="text1"/>
                <w:szCs w:val="21"/>
              </w:rPr>
              <w:t>需要作出其它额度处罚的，报案审会讨论决定。</w:t>
            </w:r>
          </w:p>
          <w:p w14:paraId="6B7A1A57" w14:textId="77777777" w:rsidR="00EF274B" w:rsidRDefault="00EF274B">
            <w:pPr>
              <w:spacing w:line="320" w:lineRule="exact"/>
              <w:rPr>
                <w:rFonts w:ascii="仿宋_GB2312" w:eastAsia="仿宋_GB2312" w:hAnsi="宋体" w:cs="宋体"/>
                <w:color w:val="000000" w:themeColor="text1"/>
                <w:kern w:val="0"/>
                <w:szCs w:val="21"/>
              </w:rPr>
            </w:pPr>
          </w:p>
        </w:tc>
      </w:tr>
      <w:tr w:rsidR="00EF274B" w14:paraId="3978BA69" w14:textId="77777777">
        <w:tblPrEx>
          <w:shd w:val="clear" w:color="auto" w:fill="FFFFFF"/>
        </w:tblPrEx>
        <w:trPr>
          <w:gridAfter w:val="3"/>
          <w:wAfter w:w="5858" w:type="dxa"/>
          <w:trHeight w:val="1543"/>
        </w:trPr>
        <w:tc>
          <w:tcPr>
            <w:tcW w:w="706" w:type="dxa"/>
            <w:shd w:val="clear" w:color="auto" w:fill="FFFFFF"/>
            <w:vAlign w:val="center"/>
          </w:tcPr>
          <w:p w14:paraId="3F5AE21F"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shd w:val="clear" w:color="auto" w:fill="FFFFFF"/>
            <w:vAlign w:val="center"/>
          </w:tcPr>
          <w:p w14:paraId="1CA1943C"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未按规定将管道竣工测量图报送备案</w:t>
            </w:r>
          </w:p>
        </w:tc>
        <w:tc>
          <w:tcPr>
            <w:tcW w:w="2867" w:type="dxa"/>
            <w:shd w:val="clear" w:color="auto" w:fill="auto"/>
            <w:vAlign w:val="center"/>
          </w:tcPr>
          <w:p w14:paraId="7DC07485"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违反条款：第二十条；第五十条第一款第（四）项，责令限期改正；逾期不改正的，处二万元以上十万元以下的罚款。</w:t>
            </w:r>
          </w:p>
        </w:tc>
        <w:tc>
          <w:tcPr>
            <w:tcW w:w="1103" w:type="dxa"/>
            <w:shd w:val="clear" w:color="auto" w:fill="auto"/>
            <w:vAlign w:val="center"/>
          </w:tcPr>
          <w:p w14:paraId="5B431165"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20000</w:t>
            </w:r>
          </w:p>
        </w:tc>
        <w:tc>
          <w:tcPr>
            <w:tcW w:w="990" w:type="dxa"/>
            <w:shd w:val="clear" w:color="auto" w:fill="auto"/>
            <w:vAlign w:val="center"/>
          </w:tcPr>
          <w:p w14:paraId="36FF2BEE"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64513F0"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1.未报送备案，逾期6-10日，系数1，逾期11-15日，系数2，以此类推；2.造成事故或者其它严重后果的，系数4。</w:t>
            </w:r>
          </w:p>
        </w:tc>
        <w:tc>
          <w:tcPr>
            <w:tcW w:w="1628" w:type="dxa"/>
            <w:shd w:val="clear" w:color="auto" w:fill="auto"/>
            <w:vAlign w:val="center"/>
          </w:tcPr>
          <w:p w14:paraId="531ACD28"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罚款数额＝20000×（1＋情节系数＋变量系数）</w:t>
            </w:r>
          </w:p>
        </w:tc>
        <w:tc>
          <w:tcPr>
            <w:tcW w:w="2929" w:type="dxa"/>
            <w:gridSpan w:val="2"/>
            <w:vMerge/>
            <w:shd w:val="clear" w:color="auto" w:fill="auto"/>
            <w:vAlign w:val="center"/>
          </w:tcPr>
          <w:p w14:paraId="463D51D2" w14:textId="77777777" w:rsidR="00EF274B" w:rsidRDefault="00EF274B">
            <w:pPr>
              <w:rPr>
                <w:rFonts w:ascii="仿宋_GB2312" w:eastAsia="仿宋_GB2312" w:hAnsi="宋体" w:cs="宋体"/>
                <w:color w:val="000000" w:themeColor="text1"/>
                <w:kern w:val="0"/>
                <w:szCs w:val="21"/>
              </w:rPr>
            </w:pPr>
          </w:p>
        </w:tc>
      </w:tr>
      <w:tr w:rsidR="00EF274B" w14:paraId="04A2EDD8" w14:textId="77777777">
        <w:tblPrEx>
          <w:shd w:val="clear" w:color="auto" w:fill="FFFFFF"/>
        </w:tblPrEx>
        <w:trPr>
          <w:gridAfter w:val="3"/>
          <w:wAfter w:w="5858" w:type="dxa"/>
          <w:trHeight w:val="1513"/>
        </w:trPr>
        <w:tc>
          <w:tcPr>
            <w:tcW w:w="706" w:type="dxa"/>
            <w:shd w:val="clear" w:color="auto" w:fill="FFFFFF"/>
            <w:vAlign w:val="center"/>
          </w:tcPr>
          <w:p w14:paraId="67940ECE"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shd w:val="clear" w:color="auto" w:fill="FFFFFF"/>
            <w:vAlign w:val="center"/>
          </w:tcPr>
          <w:p w14:paraId="3608EBAC"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未制定管道事故应急预案或者未将应急预案报送备案</w:t>
            </w:r>
          </w:p>
        </w:tc>
        <w:tc>
          <w:tcPr>
            <w:tcW w:w="2867" w:type="dxa"/>
            <w:shd w:val="clear" w:color="auto" w:fill="auto"/>
            <w:vAlign w:val="center"/>
          </w:tcPr>
          <w:p w14:paraId="0F460279"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违反条款：第三十九条第一款；处罚条款：第五十条第一款第（五）项，责令限期改正；逾期不改正的，处二万元以上十万元以下的罚款。</w:t>
            </w:r>
          </w:p>
        </w:tc>
        <w:tc>
          <w:tcPr>
            <w:tcW w:w="1103" w:type="dxa"/>
            <w:shd w:val="clear" w:color="auto" w:fill="auto"/>
            <w:vAlign w:val="center"/>
          </w:tcPr>
          <w:p w14:paraId="0BD99F65"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20000</w:t>
            </w:r>
          </w:p>
        </w:tc>
        <w:tc>
          <w:tcPr>
            <w:tcW w:w="990" w:type="dxa"/>
            <w:shd w:val="clear" w:color="auto" w:fill="auto"/>
            <w:vAlign w:val="center"/>
          </w:tcPr>
          <w:p w14:paraId="36C4AB73" w14:textId="77777777" w:rsidR="00EF274B" w:rsidRDefault="00000000">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1F238BD"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1.未制定预案的，系数2；2.造成事故或者其它严重后果的，系数4。</w:t>
            </w:r>
          </w:p>
        </w:tc>
        <w:tc>
          <w:tcPr>
            <w:tcW w:w="1628" w:type="dxa"/>
            <w:shd w:val="clear" w:color="auto" w:fill="auto"/>
            <w:vAlign w:val="center"/>
          </w:tcPr>
          <w:p w14:paraId="34777BF5" w14:textId="77777777" w:rsidR="00EF274B" w:rsidRDefault="00000000">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罚款数额＝20000×（1＋情节系数＋变量系数）</w:t>
            </w:r>
          </w:p>
        </w:tc>
        <w:tc>
          <w:tcPr>
            <w:tcW w:w="2929" w:type="dxa"/>
            <w:gridSpan w:val="2"/>
            <w:vMerge/>
            <w:shd w:val="clear" w:color="auto" w:fill="auto"/>
            <w:vAlign w:val="center"/>
          </w:tcPr>
          <w:p w14:paraId="66DB42EA" w14:textId="77777777" w:rsidR="00EF274B" w:rsidRDefault="00EF274B">
            <w:pPr>
              <w:rPr>
                <w:rFonts w:ascii="仿宋_GB2312" w:eastAsia="仿宋_GB2312" w:hAnsi="宋体" w:cs="宋体"/>
                <w:color w:val="000000" w:themeColor="text1"/>
                <w:kern w:val="0"/>
                <w:szCs w:val="21"/>
              </w:rPr>
            </w:pPr>
          </w:p>
        </w:tc>
      </w:tr>
      <w:tr w:rsidR="00EF274B" w14:paraId="400A93C8" w14:textId="77777777">
        <w:tblPrEx>
          <w:shd w:val="clear" w:color="auto" w:fill="FFFFFF"/>
        </w:tblPrEx>
        <w:trPr>
          <w:gridAfter w:val="3"/>
          <w:wAfter w:w="5858" w:type="dxa"/>
          <w:trHeight w:val="1117"/>
        </w:trPr>
        <w:tc>
          <w:tcPr>
            <w:tcW w:w="706" w:type="dxa"/>
            <w:shd w:val="clear" w:color="auto" w:fill="FFFFFF"/>
            <w:vAlign w:val="center"/>
          </w:tcPr>
          <w:p w14:paraId="798B1AFB" w14:textId="77777777" w:rsidR="00EF274B" w:rsidRDefault="00000000">
            <w:pPr>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w:t>
            </w:r>
          </w:p>
        </w:tc>
        <w:tc>
          <w:tcPr>
            <w:tcW w:w="1441" w:type="dxa"/>
            <w:shd w:val="clear" w:color="auto" w:fill="FFFFFF"/>
            <w:vAlign w:val="center"/>
          </w:tcPr>
          <w:p w14:paraId="68971321" w14:textId="77777777" w:rsidR="00EF274B" w:rsidRDefault="00000000">
            <w:pPr>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未采取有效措施消除或者减轻管道事故危害</w:t>
            </w:r>
          </w:p>
        </w:tc>
        <w:tc>
          <w:tcPr>
            <w:tcW w:w="2867" w:type="dxa"/>
            <w:shd w:val="clear" w:color="auto" w:fill="auto"/>
            <w:vAlign w:val="center"/>
          </w:tcPr>
          <w:p w14:paraId="06C5D440" w14:textId="77777777" w:rsidR="00EF274B" w:rsidRDefault="00000000">
            <w:pPr>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违反条款：第三十九条第二款；处罚条款：第五十条第一款第（六）项，责令限期改正；逾期不改正的，处二万元以上十万元以下的罚款。</w:t>
            </w:r>
          </w:p>
        </w:tc>
        <w:tc>
          <w:tcPr>
            <w:tcW w:w="1103" w:type="dxa"/>
            <w:shd w:val="clear" w:color="auto" w:fill="auto"/>
            <w:vAlign w:val="center"/>
          </w:tcPr>
          <w:p w14:paraId="6E6C4701" w14:textId="77777777" w:rsidR="00EF274B" w:rsidRDefault="00000000">
            <w:pPr>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20000</w:t>
            </w:r>
          </w:p>
        </w:tc>
        <w:tc>
          <w:tcPr>
            <w:tcW w:w="990" w:type="dxa"/>
            <w:shd w:val="clear" w:color="auto" w:fill="auto"/>
            <w:vAlign w:val="center"/>
          </w:tcPr>
          <w:p w14:paraId="4AECF490" w14:textId="77777777" w:rsidR="00EF274B" w:rsidRDefault="00000000">
            <w:pPr>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F6F143F" w14:textId="77777777" w:rsidR="00EF274B" w:rsidRDefault="00000000">
            <w:pPr>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1.启动应急预案迟缓的，系数2；2.措施明显失当的，系数2；3.造成事故危害扩大的，系数4。</w:t>
            </w:r>
          </w:p>
        </w:tc>
        <w:tc>
          <w:tcPr>
            <w:tcW w:w="1628" w:type="dxa"/>
            <w:shd w:val="clear" w:color="auto" w:fill="auto"/>
            <w:vAlign w:val="center"/>
          </w:tcPr>
          <w:p w14:paraId="6368B038" w14:textId="77777777" w:rsidR="00EF274B" w:rsidRDefault="00000000">
            <w:pPr>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罚款数额＝20000×（1＋情节系数＋变量系数）</w:t>
            </w:r>
          </w:p>
        </w:tc>
        <w:tc>
          <w:tcPr>
            <w:tcW w:w="2929" w:type="dxa"/>
            <w:gridSpan w:val="2"/>
            <w:vMerge/>
            <w:shd w:val="clear" w:color="auto" w:fill="auto"/>
            <w:vAlign w:val="center"/>
          </w:tcPr>
          <w:p w14:paraId="423D2D95" w14:textId="77777777" w:rsidR="00EF274B" w:rsidRDefault="00EF274B">
            <w:pPr>
              <w:spacing w:line="320" w:lineRule="exact"/>
              <w:rPr>
                <w:rFonts w:ascii="仿宋_GB2312" w:eastAsia="仿宋_GB2312" w:hAnsi="宋体" w:cs="宋体"/>
                <w:color w:val="000000" w:themeColor="text1"/>
                <w:kern w:val="0"/>
                <w:szCs w:val="21"/>
              </w:rPr>
            </w:pPr>
          </w:p>
        </w:tc>
      </w:tr>
      <w:tr w:rsidR="00EF274B" w14:paraId="65E1F0EF" w14:textId="77777777">
        <w:tblPrEx>
          <w:shd w:val="clear" w:color="auto" w:fill="FFFFFF"/>
        </w:tblPrEx>
        <w:trPr>
          <w:gridAfter w:val="3"/>
          <w:wAfter w:w="5858" w:type="dxa"/>
          <w:trHeight w:val="1117"/>
        </w:trPr>
        <w:tc>
          <w:tcPr>
            <w:tcW w:w="706" w:type="dxa"/>
            <w:shd w:val="clear" w:color="auto" w:fill="FFFFFF"/>
            <w:vAlign w:val="center"/>
          </w:tcPr>
          <w:p w14:paraId="70D433A6" w14:textId="77777777" w:rsidR="00EF274B" w:rsidRDefault="00000000">
            <w:pPr>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7</w:t>
            </w:r>
          </w:p>
        </w:tc>
        <w:tc>
          <w:tcPr>
            <w:tcW w:w="1441" w:type="dxa"/>
            <w:shd w:val="clear" w:color="auto" w:fill="FFFFFF"/>
            <w:vAlign w:val="center"/>
          </w:tcPr>
          <w:p w14:paraId="17CE58E6" w14:textId="77777777" w:rsidR="00EF274B" w:rsidRDefault="00000000">
            <w:pPr>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未对停止运行、封存、报废的管道采取必要的安全防护措施</w:t>
            </w:r>
          </w:p>
        </w:tc>
        <w:tc>
          <w:tcPr>
            <w:tcW w:w="2867" w:type="dxa"/>
            <w:shd w:val="clear" w:color="auto" w:fill="auto"/>
            <w:vAlign w:val="center"/>
          </w:tcPr>
          <w:p w14:paraId="6235311D" w14:textId="77777777" w:rsidR="00EF274B" w:rsidRDefault="00000000">
            <w:pPr>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违反条款：第四十二条；处罚条款：第五十条第一款第（七）项，责令限期改正；逾期不改正的，处二万元以上十万元以下的罚款。</w:t>
            </w:r>
          </w:p>
        </w:tc>
        <w:tc>
          <w:tcPr>
            <w:tcW w:w="1103" w:type="dxa"/>
            <w:shd w:val="clear" w:color="auto" w:fill="auto"/>
            <w:vAlign w:val="center"/>
          </w:tcPr>
          <w:p w14:paraId="2DAA2344" w14:textId="77777777" w:rsidR="00EF274B" w:rsidRDefault="00000000">
            <w:pPr>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20000</w:t>
            </w:r>
          </w:p>
        </w:tc>
        <w:tc>
          <w:tcPr>
            <w:tcW w:w="990" w:type="dxa"/>
            <w:shd w:val="clear" w:color="auto" w:fill="auto"/>
            <w:vAlign w:val="center"/>
          </w:tcPr>
          <w:p w14:paraId="7317B999" w14:textId="77777777" w:rsidR="00EF274B" w:rsidRDefault="00000000">
            <w:pPr>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03810E0" w14:textId="77777777" w:rsidR="00EF274B" w:rsidRDefault="00000000">
            <w:pPr>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1.未采取任何安全防护措施的，系数2；2.致使事故或者其它严重后果的，系数4。</w:t>
            </w:r>
          </w:p>
        </w:tc>
        <w:tc>
          <w:tcPr>
            <w:tcW w:w="1628" w:type="dxa"/>
            <w:shd w:val="clear" w:color="auto" w:fill="auto"/>
            <w:vAlign w:val="center"/>
          </w:tcPr>
          <w:p w14:paraId="31EC499A" w14:textId="77777777" w:rsidR="00EF274B" w:rsidRDefault="00000000">
            <w:pPr>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罚款数额＝20000×（1＋情节系数＋变量系数）</w:t>
            </w:r>
          </w:p>
        </w:tc>
        <w:tc>
          <w:tcPr>
            <w:tcW w:w="2929" w:type="dxa"/>
            <w:gridSpan w:val="2"/>
            <w:vMerge/>
            <w:shd w:val="clear" w:color="auto" w:fill="auto"/>
            <w:vAlign w:val="center"/>
          </w:tcPr>
          <w:p w14:paraId="50D065E5" w14:textId="77777777" w:rsidR="00EF274B" w:rsidRDefault="00EF274B">
            <w:pPr>
              <w:spacing w:line="320" w:lineRule="exact"/>
              <w:rPr>
                <w:rFonts w:ascii="仿宋_GB2312" w:eastAsia="仿宋_GB2312" w:hAnsi="宋体" w:cs="宋体"/>
                <w:color w:val="000000" w:themeColor="text1"/>
                <w:kern w:val="0"/>
                <w:szCs w:val="21"/>
              </w:rPr>
            </w:pPr>
          </w:p>
        </w:tc>
      </w:tr>
      <w:tr w:rsidR="00EF274B" w14:paraId="6BC38AA9" w14:textId="77777777">
        <w:tblPrEx>
          <w:shd w:val="clear" w:color="auto" w:fill="FFFFFF"/>
        </w:tblPrEx>
        <w:trPr>
          <w:gridAfter w:val="3"/>
          <w:wAfter w:w="5858" w:type="dxa"/>
          <w:trHeight w:val="241"/>
        </w:trPr>
        <w:tc>
          <w:tcPr>
            <w:tcW w:w="706" w:type="dxa"/>
            <w:vMerge w:val="restart"/>
            <w:shd w:val="clear" w:color="auto" w:fill="FFFFFF"/>
            <w:vAlign w:val="center"/>
          </w:tcPr>
          <w:p w14:paraId="27E4EC7F" w14:textId="77777777" w:rsidR="00EF274B" w:rsidRDefault="00000000">
            <w:pPr>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8</w:t>
            </w:r>
          </w:p>
        </w:tc>
        <w:tc>
          <w:tcPr>
            <w:tcW w:w="1441" w:type="dxa"/>
            <w:vMerge w:val="restart"/>
            <w:shd w:val="clear" w:color="auto" w:fill="auto"/>
            <w:vAlign w:val="center"/>
          </w:tcPr>
          <w:p w14:paraId="14519EA7" w14:textId="77777777" w:rsidR="00EF274B" w:rsidRDefault="00000000">
            <w:pP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867" w:type="dxa"/>
            <w:vMerge w:val="restart"/>
            <w:shd w:val="clear" w:color="auto" w:fill="auto"/>
            <w:vAlign w:val="center"/>
          </w:tcPr>
          <w:p w14:paraId="1A403055" w14:textId="77777777" w:rsidR="00EF274B" w:rsidRDefault="00000000">
            <w:pPr>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违反条款：第二十九条；处罚条款：第五十二条，责令停止违法行为；情节较重的，对单位处一万元以上十万元以下的罚款，对个人处二百元以上二千元以下的罚款。</w:t>
            </w:r>
          </w:p>
        </w:tc>
        <w:tc>
          <w:tcPr>
            <w:tcW w:w="1103" w:type="dxa"/>
            <w:shd w:val="clear" w:color="auto" w:fill="auto"/>
            <w:vAlign w:val="center"/>
          </w:tcPr>
          <w:p w14:paraId="2B8AE12E" w14:textId="77777777" w:rsidR="00EF274B" w:rsidRDefault="00000000">
            <w:pPr>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p w14:paraId="09ED7350" w14:textId="77777777" w:rsidR="00EF274B" w:rsidRDefault="00000000">
            <w:pPr>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vMerge w:val="restart"/>
            <w:shd w:val="clear" w:color="auto" w:fill="auto"/>
            <w:vAlign w:val="center"/>
          </w:tcPr>
          <w:p w14:paraId="756D701E" w14:textId="77777777" w:rsidR="00EF274B" w:rsidRDefault="00000000">
            <w:pPr>
              <w:autoSpaceDE w:val="0"/>
              <w:spacing w:line="320" w:lineRule="exac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vMerge w:val="restart"/>
            <w:shd w:val="clear" w:color="auto" w:fill="auto"/>
            <w:vAlign w:val="center"/>
          </w:tcPr>
          <w:p w14:paraId="0273279D" w14:textId="77777777" w:rsidR="00EF274B" w:rsidRDefault="00000000">
            <w:pPr>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造成事故或者其它严重后果的，系数1。</w:t>
            </w:r>
          </w:p>
        </w:tc>
        <w:tc>
          <w:tcPr>
            <w:tcW w:w="1628" w:type="dxa"/>
            <w:shd w:val="clear" w:color="auto" w:fill="auto"/>
            <w:vAlign w:val="center"/>
          </w:tcPr>
          <w:p w14:paraId="16C35721" w14:textId="77777777" w:rsidR="00EF274B" w:rsidRDefault="00000000">
            <w:pPr>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vMerge w:val="restart"/>
            <w:shd w:val="clear" w:color="auto" w:fill="auto"/>
            <w:vAlign w:val="center"/>
          </w:tcPr>
          <w:p w14:paraId="5EF23D18" w14:textId="77777777" w:rsidR="00EF274B"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拒不停止或不改正的，视为“情节较重”。</w:t>
            </w:r>
          </w:p>
          <w:p w14:paraId="0E1EA3BA" w14:textId="77777777" w:rsidR="00EF274B" w:rsidRDefault="00EF274B">
            <w:pPr>
              <w:autoSpaceDE w:val="0"/>
              <w:spacing w:line="260" w:lineRule="exact"/>
              <w:rPr>
                <w:rFonts w:ascii="仿宋_GB2312" w:eastAsia="仿宋_GB2312" w:hAnsi="宋体" w:cs="宋体"/>
                <w:color w:val="000000" w:themeColor="text1"/>
                <w:kern w:val="0"/>
                <w:szCs w:val="21"/>
              </w:rPr>
            </w:pPr>
          </w:p>
          <w:p w14:paraId="487BE086" w14:textId="77777777" w:rsidR="00EF274B"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对单位需要作出其它额度处罚的，报案审会讨论决定；</w:t>
            </w:r>
          </w:p>
          <w:p w14:paraId="5361593C" w14:textId="77777777" w:rsidR="00EF274B" w:rsidRDefault="00EF274B">
            <w:pPr>
              <w:autoSpaceDE w:val="0"/>
              <w:spacing w:line="260" w:lineRule="exact"/>
              <w:rPr>
                <w:rFonts w:ascii="仿宋_GB2312" w:eastAsia="仿宋_GB2312" w:hAnsi="宋体" w:cs="宋体"/>
                <w:color w:val="000000" w:themeColor="text1"/>
                <w:kern w:val="0"/>
                <w:szCs w:val="21"/>
              </w:rPr>
            </w:pPr>
          </w:p>
          <w:p w14:paraId="58A9237E" w14:textId="77777777" w:rsidR="00EF274B"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对个人需要作出其它额度处罚的，由执法人员说明情况并记录在案。</w:t>
            </w:r>
          </w:p>
        </w:tc>
      </w:tr>
      <w:tr w:rsidR="00EF274B" w14:paraId="21024D60" w14:textId="77777777">
        <w:tblPrEx>
          <w:shd w:val="clear" w:color="auto" w:fill="FFFFFF"/>
        </w:tblPrEx>
        <w:trPr>
          <w:gridAfter w:val="3"/>
          <w:wAfter w:w="5858" w:type="dxa"/>
          <w:trHeight w:val="978"/>
        </w:trPr>
        <w:tc>
          <w:tcPr>
            <w:tcW w:w="706" w:type="dxa"/>
            <w:vMerge/>
            <w:shd w:val="clear" w:color="auto" w:fill="FFFFFF"/>
            <w:vAlign w:val="center"/>
          </w:tcPr>
          <w:p w14:paraId="47AB7931" w14:textId="77777777" w:rsidR="00EF274B" w:rsidRDefault="00EF274B">
            <w:pPr>
              <w:spacing w:line="320" w:lineRule="exact"/>
              <w:rPr>
                <w:rFonts w:ascii="仿宋_GB2312" w:eastAsia="仿宋_GB2312" w:hAnsi="宋体" w:cs="宋体"/>
                <w:color w:val="000000" w:themeColor="text1"/>
                <w:kern w:val="0"/>
                <w:szCs w:val="21"/>
              </w:rPr>
            </w:pPr>
          </w:p>
        </w:tc>
        <w:tc>
          <w:tcPr>
            <w:tcW w:w="1441" w:type="dxa"/>
            <w:vMerge/>
            <w:shd w:val="clear" w:color="auto" w:fill="auto"/>
            <w:vAlign w:val="center"/>
          </w:tcPr>
          <w:p w14:paraId="18553A20" w14:textId="77777777" w:rsidR="00EF274B" w:rsidRDefault="00EF274B">
            <w:pPr>
              <w:rPr>
                <w:rFonts w:ascii="仿宋_GB2312" w:eastAsia="仿宋_GB2312" w:hAnsi="宋体" w:cs="宋体"/>
                <w:color w:val="000000" w:themeColor="text1"/>
                <w:kern w:val="0"/>
                <w:sz w:val="18"/>
                <w:szCs w:val="18"/>
              </w:rPr>
            </w:pPr>
          </w:p>
        </w:tc>
        <w:tc>
          <w:tcPr>
            <w:tcW w:w="2867" w:type="dxa"/>
            <w:vMerge/>
            <w:shd w:val="clear" w:color="auto" w:fill="auto"/>
            <w:vAlign w:val="center"/>
          </w:tcPr>
          <w:p w14:paraId="18A391A1" w14:textId="77777777" w:rsidR="00EF274B" w:rsidRDefault="00EF274B">
            <w:pPr>
              <w:pStyle w:val="ae"/>
              <w:shd w:val="clear" w:color="auto" w:fill="FFFFFF"/>
              <w:spacing w:before="0" w:beforeAutospacing="0" w:after="0" w:afterAutospacing="0" w:line="320" w:lineRule="exact"/>
              <w:rPr>
                <w:rFonts w:ascii="仿宋_GB2312" w:eastAsia="仿宋_GB2312"/>
                <w:color w:val="000000" w:themeColor="text1"/>
                <w:sz w:val="21"/>
                <w:szCs w:val="21"/>
              </w:rPr>
            </w:pPr>
          </w:p>
        </w:tc>
        <w:tc>
          <w:tcPr>
            <w:tcW w:w="1103" w:type="dxa"/>
            <w:shd w:val="clear" w:color="auto" w:fill="auto"/>
            <w:vAlign w:val="center"/>
          </w:tcPr>
          <w:p w14:paraId="56168336" w14:textId="77777777" w:rsidR="00EF274B" w:rsidRDefault="00000000">
            <w:pPr>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p w14:paraId="38B49186" w14:textId="77777777" w:rsidR="00EF274B" w:rsidRDefault="00000000">
            <w:pPr>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个人</w:t>
            </w:r>
          </w:p>
        </w:tc>
        <w:tc>
          <w:tcPr>
            <w:tcW w:w="990" w:type="dxa"/>
            <w:vMerge/>
            <w:shd w:val="clear" w:color="auto" w:fill="auto"/>
            <w:vAlign w:val="center"/>
          </w:tcPr>
          <w:p w14:paraId="023F9288" w14:textId="77777777" w:rsidR="00EF274B" w:rsidRDefault="00EF274B">
            <w:pPr>
              <w:autoSpaceDE w:val="0"/>
              <w:spacing w:line="320" w:lineRule="exact"/>
              <w:ind w:leftChars="-7" w:left="6" w:hangingChars="10" w:hanging="21"/>
              <w:jc w:val="center"/>
              <w:rPr>
                <w:rFonts w:ascii="仿宋_GB2312" w:eastAsia="仿宋_GB2312" w:hAnsi="宋体" w:cs="宋体"/>
                <w:color w:val="000000" w:themeColor="text1"/>
                <w:kern w:val="0"/>
                <w:szCs w:val="21"/>
              </w:rPr>
            </w:pPr>
          </w:p>
        </w:tc>
        <w:tc>
          <w:tcPr>
            <w:tcW w:w="3440" w:type="dxa"/>
            <w:gridSpan w:val="2"/>
            <w:vMerge/>
            <w:shd w:val="clear" w:color="auto" w:fill="auto"/>
            <w:vAlign w:val="center"/>
          </w:tcPr>
          <w:p w14:paraId="5BE51E82" w14:textId="77777777" w:rsidR="00EF274B" w:rsidRDefault="00EF274B">
            <w:pPr>
              <w:autoSpaceDE w:val="0"/>
              <w:spacing w:line="320" w:lineRule="exact"/>
              <w:ind w:leftChars="-7" w:left="6" w:hangingChars="10" w:hanging="21"/>
              <w:rPr>
                <w:rFonts w:ascii="仿宋_GB2312" w:eastAsia="仿宋_GB2312" w:hAnsi="宋体" w:cs="宋体"/>
                <w:color w:val="000000" w:themeColor="text1"/>
                <w:kern w:val="0"/>
                <w:szCs w:val="21"/>
              </w:rPr>
            </w:pPr>
          </w:p>
        </w:tc>
        <w:tc>
          <w:tcPr>
            <w:tcW w:w="1628" w:type="dxa"/>
            <w:shd w:val="clear" w:color="auto" w:fill="auto"/>
            <w:vAlign w:val="center"/>
          </w:tcPr>
          <w:p w14:paraId="7FD0366B" w14:textId="77777777" w:rsidR="00EF274B" w:rsidRDefault="00000000">
            <w:pPr>
              <w:widowControl/>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罚款数额＝1000×（1＋情节系数＋变量系数）</w:t>
            </w:r>
          </w:p>
        </w:tc>
        <w:tc>
          <w:tcPr>
            <w:tcW w:w="2929" w:type="dxa"/>
            <w:gridSpan w:val="2"/>
            <w:vMerge/>
            <w:shd w:val="clear" w:color="auto" w:fill="auto"/>
            <w:vAlign w:val="center"/>
          </w:tcPr>
          <w:p w14:paraId="71C4ABDE" w14:textId="77777777" w:rsidR="00EF274B" w:rsidRDefault="00EF274B">
            <w:pPr>
              <w:widowControl/>
              <w:spacing w:line="320" w:lineRule="exact"/>
              <w:rPr>
                <w:rFonts w:ascii="仿宋_GB2312" w:eastAsia="仿宋_GB2312" w:hAnsi="宋体" w:cs="宋体"/>
                <w:color w:val="000000" w:themeColor="text1"/>
                <w:kern w:val="0"/>
                <w:szCs w:val="21"/>
              </w:rPr>
            </w:pPr>
          </w:p>
        </w:tc>
      </w:tr>
      <w:tr w:rsidR="00EF274B" w14:paraId="206CF407" w14:textId="77777777">
        <w:tblPrEx>
          <w:shd w:val="clear" w:color="auto" w:fill="FFFFFF"/>
        </w:tblPrEx>
        <w:trPr>
          <w:gridAfter w:val="3"/>
          <w:wAfter w:w="5858" w:type="dxa"/>
          <w:trHeight w:val="949"/>
        </w:trPr>
        <w:tc>
          <w:tcPr>
            <w:tcW w:w="706" w:type="dxa"/>
            <w:vMerge w:val="restart"/>
            <w:shd w:val="clear" w:color="auto" w:fill="FFFFFF"/>
            <w:vAlign w:val="center"/>
          </w:tcPr>
          <w:p w14:paraId="705F1ABD" w14:textId="77777777" w:rsidR="00EF274B" w:rsidRDefault="00000000">
            <w:pPr>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9</w:t>
            </w:r>
          </w:p>
        </w:tc>
        <w:tc>
          <w:tcPr>
            <w:tcW w:w="1441" w:type="dxa"/>
            <w:vMerge w:val="restart"/>
            <w:shd w:val="clear" w:color="auto" w:fill="auto"/>
            <w:vAlign w:val="center"/>
          </w:tcPr>
          <w:p w14:paraId="0B91ADB7" w14:textId="77777777" w:rsidR="00EF274B" w:rsidRDefault="00000000">
            <w:pPr>
              <w:rPr>
                <w:rFonts w:ascii="仿宋_GB2312" w:eastAsia="仿宋_GB2312" w:hAnsi="宋体" w:cs="宋体"/>
                <w:color w:val="000000" w:themeColor="text1"/>
                <w:kern w:val="0"/>
                <w:sz w:val="18"/>
                <w:szCs w:val="18"/>
              </w:rPr>
            </w:pPr>
            <w:r>
              <w:rPr>
                <w:rFonts w:ascii="仿宋_GB2312" w:eastAsia="仿宋_GB2312" w:hint="eastAsia"/>
                <w:color w:val="000000" w:themeColor="text1"/>
                <w:szCs w:val="21"/>
              </w:rPr>
              <w:t>在管道线路中心线两侧各五米地域范围内种植可能损坏管</w:t>
            </w:r>
            <w:r>
              <w:rPr>
                <w:rFonts w:ascii="仿宋_GB2312" w:eastAsia="仿宋_GB2312" w:hint="eastAsia"/>
                <w:color w:val="000000" w:themeColor="text1"/>
                <w:szCs w:val="21"/>
              </w:rPr>
              <w:lastRenderedPageBreak/>
              <w:t>道防腐层的深根植物</w:t>
            </w:r>
          </w:p>
        </w:tc>
        <w:tc>
          <w:tcPr>
            <w:tcW w:w="2867" w:type="dxa"/>
            <w:vMerge w:val="restart"/>
            <w:shd w:val="clear" w:color="auto" w:fill="auto"/>
            <w:vAlign w:val="center"/>
          </w:tcPr>
          <w:p w14:paraId="6EC1EC11" w14:textId="77777777" w:rsidR="00EF274B" w:rsidRDefault="00000000">
            <w:pPr>
              <w:spacing w:line="400" w:lineRule="exact"/>
              <w:rPr>
                <w:rFonts w:ascii="仿宋_GB2312" w:eastAsia="仿宋_GB2312"/>
                <w:color w:val="000000" w:themeColor="text1"/>
                <w:szCs w:val="21"/>
              </w:rPr>
            </w:pPr>
            <w:r>
              <w:rPr>
                <w:rFonts w:ascii="仿宋_GB2312" w:eastAsia="仿宋_GB2312" w:hint="eastAsia"/>
                <w:color w:val="000000" w:themeColor="text1"/>
                <w:szCs w:val="21"/>
              </w:rPr>
              <w:lastRenderedPageBreak/>
              <w:t>违反条款：第三十条第（一）项；处罚条款：第五十二条，责令停止违法行为；情节较重的，对单位处一万元以上十万</w:t>
            </w:r>
            <w:r>
              <w:rPr>
                <w:rFonts w:ascii="仿宋_GB2312" w:eastAsia="仿宋_GB2312" w:hint="eastAsia"/>
                <w:color w:val="000000" w:themeColor="text1"/>
                <w:szCs w:val="21"/>
              </w:rPr>
              <w:lastRenderedPageBreak/>
              <w:t>元以下的罚款，对个人处二百元以上二千元以下的罚款。</w:t>
            </w:r>
          </w:p>
        </w:tc>
        <w:tc>
          <w:tcPr>
            <w:tcW w:w="1103" w:type="dxa"/>
            <w:shd w:val="clear" w:color="auto" w:fill="auto"/>
            <w:vAlign w:val="center"/>
          </w:tcPr>
          <w:p w14:paraId="208A36EC" w14:textId="77777777" w:rsidR="00EF274B" w:rsidRDefault="000000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50000</w:t>
            </w:r>
          </w:p>
          <w:p w14:paraId="7169C131" w14:textId="77777777" w:rsidR="00EF274B" w:rsidRDefault="000000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vMerge w:val="restart"/>
            <w:shd w:val="clear" w:color="auto" w:fill="auto"/>
            <w:vAlign w:val="center"/>
          </w:tcPr>
          <w:p w14:paraId="01255D41" w14:textId="77777777" w:rsidR="00EF274B" w:rsidRDefault="00000000">
            <w:pPr>
              <w:autoSpaceDE w:val="0"/>
              <w:spacing w:line="400" w:lineRule="exac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vMerge w:val="restart"/>
            <w:shd w:val="clear" w:color="auto" w:fill="auto"/>
            <w:vAlign w:val="center"/>
          </w:tcPr>
          <w:p w14:paraId="1177422F" w14:textId="77777777" w:rsidR="00EF274B" w:rsidRDefault="00000000">
            <w:pPr>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造成事故或者其它严重后果的，系数1。</w:t>
            </w:r>
          </w:p>
        </w:tc>
        <w:tc>
          <w:tcPr>
            <w:tcW w:w="1628" w:type="dxa"/>
            <w:shd w:val="clear" w:color="auto" w:fill="auto"/>
            <w:vAlign w:val="center"/>
          </w:tcPr>
          <w:p w14:paraId="2732C810" w14:textId="77777777" w:rsidR="00EF274B" w:rsidRDefault="00000000">
            <w:pPr>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vMerge w:val="restart"/>
            <w:shd w:val="clear" w:color="auto" w:fill="auto"/>
            <w:vAlign w:val="center"/>
          </w:tcPr>
          <w:p w14:paraId="6231DBA0" w14:textId="77777777" w:rsidR="00EF274B"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拒不停止或不改正的，视为“情节较重”。</w:t>
            </w:r>
          </w:p>
          <w:p w14:paraId="2DC36819" w14:textId="77777777" w:rsidR="00EF274B" w:rsidRDefault="00EF274B">
            <w:pPr>
              <w:autoSpaceDE w:val="0"/>
              <w:spacing w:line="260" w:lineRule="exact"/>
              <w:rPr>
                <w:rFonts w:ascii="仿宋_GB2312" w:eastAsia="仿宋_GB2312" w:hAnsi="宋体" w:cs="宋体"/>
                <w:color w:val="000000" w:themeColor="text1"/>
                <w:kern w:val="0"/>
                <w:szCs w:val="21"/>
              </w:rPr>
            </w:pPr>
          </w:p>
          <w:p w14:paraId="3C7D5682" w14:textId="77777777" w:rsidR="00EF274B"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对单位需要作出其它额度处罚的，报案审会讨论决定；</w:t>
            </w:r>
          </w:p>
          <w:p w14:paraId="2F6C8162" w14:textId="77777777" w:rsidR="00EF274B" w:rsidRDefault="00EF274B">
            <w:pPr>
              <w:autoSpaceDE w:val="0"/>
              <w:spacing w:line="260" w:lineRule="exact"/>
              <w:rPr>
                <w:rFonts w:ascii="仿宋_GB2312" w:eastAsia="仿宋_GB2312" w:hAnsi="宋体" w:cs="宋体"/>
                <w:color w:val="000000" w:themeColor="text1"/>
                <w:kern w:val="0"/>
                <w:szCs w:val="21"/>
              </w:rPr>
            </w:pPr>
          </w:p>
          <w:p w14:paraId="70AC635E" w14:textId="77777777" w:rsidR="00EF274B"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对个人需要作出其它额度处罚的，由执法人员说明情况并记录在案。</w:t>
            </w:r>
          </w:p>
        </w:tc>
      </w:tr>
      <w:tr w:rsidR="00EF274B" w14:paraId="16057E37" w14:textId="77777777">
        <w:tblPrEx>
          <w:shd w:val="clear" w:color="auto" w:fill="FFFFFF"/>
        </w:tblPrEx>
        <w:trPr>
          <w:gridAfter w:val="3"/>
          <w:wAfter w:w="5858" w:type="dxa"/>
          <w:trHeight w:val="2035"/>
        </w:trPr>
        <w:tc>
          <w:tcPr>
            <w:tcW w:w="706" w:type="dxa"/>
            <w:vMerge/>
            <w:shd w:val="clear" w:color="auto" w:fill="FFFFFF"/>
            <w:vAlign w:val="center"/>
          </w:tcPr>
          <w:p w14:paraId="0EDA7328" w14:textId="77777777" w:rsidR="00EF274B" w:rsidRDefault="00EF274B">
            <w:pPr>
              <w:spacing w:line="400" w:lineRule="exact"/>
              <w:rPr>
                <w:rFonts w:ascii="仿宋_GB2312" w:eastAsia="仿宋_GB2312" w:hAnsi="宋体" w:cs="宋体"/>
                <w:color w:val="000000" w:themeColor="text1"/>
                <w:kern w:val="0"/>
                <w:szCs w:val="21"/>
              </w:rPr>
            </w:pPr>
          </w:p>
        </w:tc>
        <w:tc>
          <w:tcPr>
            <w:tcW w:w="1441" w:type="dxa"/>
            <w:vMerge/>
            <w:shd w:val="clear" w:color="auto" w:fill="auto"/>
            <w:vAlign w:val="center"/>
          </w:tcPr>
          <w:p w14:paraId="6D808B5D" w14:textId="77777777" w:rsidR="00EF274B" w:rsidRDefault="00EF274B">
            <w:pPr>
              <w:rPr>
                <w:rFonts w:ascii="仿宋_GB2312" w:eastAsia="仿宋_GB2312" w:hAnsi="宋体" w:cs="宋体"/>
                <w:color w:val="000000" w:themeColor="text1"/>
                <w:kern w:val="0"/>
                <w:sz w:val="18"/>
                <w:szCs w:val="18"/>
              </w:rPr>
            </w:pPr>
          </w:p>
        </w:tc>
        <w:tc>
          <w:tcPr>
            <w:tcW w:w="2867" w:type="dxa"/>
            <w:vMerge/>
            <w:shd w:val="clear" w:color="auto" w:fill="auto"/>
            <w:vAlign w:val="center"/>
          </w:tcPr>
          <w:p w14:paraId="776F53B6" w14:textId="77777777" w:rsidR="00EF274B" w:rsidRDefault="00EF274B">
            <w:pPr>
              <w:spacing w:line="400" w:lineRule="exact"/>
              <w:rPr>
                <w:rFonts w:ascii="仿宋_GB2312" w:eastAsia="仿宋_GB2312"/>
                <w:color w:val="000000" w:themeColor="text1"/>
                <w:szCs w:val="21"/>
              </w:rPr>
            </w:pPr>
          </w:p>
        </w:tc>
        <w:tc>
          <w:tcPr>
            <w:tcW w:w="1103" w:type="dxa"/>
            <w:shd w:val="clear" w:color="auto" w:fill="auto"/>
            <w:vAlign w:val="center"/>
          </w:tcPr>
          <w:p w14:paraId="04EB60BC" w14:textId="77777777" w:rsidR="00EF274B" w:rsidRDefault="000000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p w14:paraId="54EACA43" w14:textId="77777777" w:rsidR="00EF274B" w:rsidRDefault="000000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个人</w:t>
            </w:r>
          </w:p>
        </w:tc>
        <w:tc>
          <w:tcPr>
            <w:tcW w:w="990" w:type="dxa"/>
            <w:vMerge/>
            <w:shd w:val="clear" w:color="auto" w:fill="auto"/>
            <w:vAlign w:val="center"/>
          </w:tcPr>
          <w:p w14:paraId="4E5E4E7F" w14:textId="77777777" w:rsidR="00EF274B" w:rsidRDefault="00EF274B">
            <w:pPr>
              <w:autoSpaceDE w:val="0"/>
              <w:spacing w:line="400" w:lineRule="exact"/>
              <w:ind w:leftChars="-7" w:left="6" w:hangingChars="10" w:hanging="21"/>
              <w:jc w:val="center"/>
              <w:rPr>
                <w:rFonts w:ascii="仿宋_GB2312" w:eastAsia="仿宋_GB2312" w:hAnsi="宋体" w:cs="宋体"/>
                <w:color w:val="000000" w:themeColor="text1"/>
                <w:kern w:val="0"/>
                <w:szCs w:val="21"/>
              </w:rPr>
            </w:pPr>
          </w:p>
        </w:tc>
        <w:tc>
          <w:tcPr>
            <w:tcW w:w="3440" w:type="dxa"/>
            <w:gridSpan w:val="2"/>
            <w:vMerge/>
            <w:shd w:val="clear" w:color="auto" w:fill="auto"/>
            <w:vAlign w:val="center"/>
          </w:tcPr>
          <w:p w14:paraId="12F63608" w14:textId="77777777" w:rsidR="00EF274B" w:rsidRDefault="00EF274B">
            <w:pPr>
              <w:autoSpaceDE w:val="0"/>
              <w:spacing w:line="400" w:lineRule="exact"/>
              <w:ind w:leftChars="-7" w:left="6" w:hangingChars="10" w:hanging="21"/>
              <w:rPr>
                <w:rFonts w:ascii="仿宋_GB2312" w:eastAsia="仿宋_GB2312" w:hAnsi="宋体" w:cs="宋体"/>
                <w:color w:val="000000" w:themeColor="text1"/>
                <w:kern w:val="0"/>
                <w:szCs w:val="21"/>
              </w:rPr>
            </w:pPr>
          </w:p>
        </w:tc>
        <w:tc>
          <w:tcPr>
            <w:tcW w:w="1628" w:type="dxa"/>
            <w:shd w:val="clear" w:color="auto" w:fill="auto"/>
            <w:vAlign w:val="center"/>
          </w:tcPr>
          <w:p w14:paraId="0A8386DC" w14:textId="77777777" w:rsidR="00EF274B" w:rsidRDefault="00000000">
            <w:pPr>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罚款数额＝1000×（1＋情节系数＋变量系数）</w:t>
            </w:r>
          </w:p>
        </w:tc>
        <w:tc>
          <w:tcPr>
            <w:tcW w:w="2929" w:type="dxa"/>
            <w:gridSpan w:val="2"/>
            <w:vMerge/>
            <w:shd w:val="clear" w:color="auto" w:fill="auto"/>
            <w:vAlign w:val="center"/>
          </w:tcPr>
          <w:p w14:paraId="72D95101" w14:textId="77777777" w:rsidR="00EF274B" w:rsidRDefault="00EF274B">
            <w:pPr>
              <w:spacing w:line="400" w:lineRule="exact"/>
              <w:rPr>
                <w:rFonts w:ascii="仿宋_GB2312" w:eastAsia="仿宋_GB2312"/>
                <w:color w:val="000000" w:themeColor="text1"/>
                <w:szCs w:val="21"/>
              </w:rPr>
            </w:pPr>
          </w:p>
        </w:tc>
      </w:tr>
      <w:tr w:rsidR="00EF274B" w14:paraId="119BB5D4" w14:textId="77777777">
        <w:tblPrEx>
          <w:shd w:val="clear" w:color="auto" w:fill="FFFFFF"/>
        </w:tblPrEx>
        <w:trPr>
          <w:gridAfter w:val="3"/>
          <w:wAfter w:w="5858" w:type="dxa"/>
          <w:trHeight w:val="1146"/>
        </w:trPr>
        <w:tc>
          <w:tcPr>
            <w:tcW w:w="706" w:type="dxa"/>
            <w:vMerge w:val="restart"/>
            <w:shd w:val="clear" w:color="auto" w:fill="FFFFFF"/>
            <w:vAlign w:val="center"/>
          </w:tcPr>
          <w:p w14:paraId="6BC7B85A" w14:textId="77777777" w:rsidR="00EF274B" w:rsidRDefault="00000000">
            <w:pPr>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w:t>
            </w:r>
          </w:p>
        </w:tc>
        <w:tc>
          <w:tcPr>
            <w:tcW w:w="1441" w:type="dxa"/>
            <w:vMerge w:val="restart"/>
            <w:shd w:val="clear" w:color="auto" w:fill="auto"/>
            <w:vAlign w:val="center"/>
          </w:tcPr>
          <w:p w14:paraId="67F8539F" w14:textId="77777777" w:rsidR="00EF274B" w:rsidRDefault="00000000">
            <w:pPr>
              <w:spacing w:line="320" w:lineRule="exact"/>
              <w:rPr>
                <w:rFonts w:ascii="仿宋_GB2312" w:eastAsia="仿宋_GB2312"/>
                <w:color w:val="000000" w:themeColor="text1"/>
                <w:szCs w:val="21"/>
              </w:rPr>
            </w:pPr>
            <w:r>
              <w:rPr>
                <w:rFonts w:ascii="仿宋_GB2312" w:eastAsia="仿宋_GB2312" w:hint="eastAsia"/>
                <w:color w:val="000000" w:themeColor="text1"/>
                <w:szCs w:val="21"/>
              </w:rPr>
              <w:t>在管道线路中心线两侧各五米地域范围内取土、采石、用火、堆放重物、排放腐蚀性物质、使用机械工具进行挖掘施工</w:t>
            </w:r>
          </w:p>
        </w:tc>
        <w:tc>
          <w:tcPr>
            <w:tcW w:w="2867" w:type="dxa"/>
            <w:vMerge w:val="restart"/>
            <w:shd w:val="clear" w:color="auto" w:fill="auto"/>
            <w:vAlign w:val="center"/>
          </w:tcPr>
          <w:p w14:paraId="3CACEF93" w14:textId="77777777" w:rsidR="00EF274B" w:rsidRDefault="00000000">
            <w:pPr>
              <w:spacing w:line="400" w:lineRule="exact"/>
              <w:rPr>
                <w:rFonts w:ascii="仿宋_GB2312" w:eastAsia="仿宋_GB2312"/>
                <w:color w:val="000000" w:themeColor="text1"/>
                <w:szCs w:val="21"/>
              </w:rPr>
            </w:pPr>
            <w:r>
              <w:rPr>
                <w:rFonts w:ascii="仿宋_GB2312" w:eastAsia="仿宋_GB2312" w:hint="eastAsia"/>
                <w:color w:val="000000" w:themeColor="text1"/>
                <w:szCs w:val="21"/>
              </w:rPr>
              <w:t>违反条款：第三十条第（二）项；处罚条款：第五十二条，责令停止违法行为；情节较重的，对单位处一万元以上十万元以下的罚款，对个人处二百元以上二千元以下的罚款。</w:t>
            </w:r>
          </w:p>
        </w:tc>
        <w:tc>
          <w:tcPr>
            <w:tcW w:w="1103" w:type="dxa"/>
            <w:shd w:val="clear" w:color="auto" w:fill="auto"/>
            <w:vAlign w:val="center"/>
          </w:tcPr>
          <w:p w14:paraId="516FBB0F" w14:textId="77777777" w:rsidR="00EF274B" w:rsidRDefault="000000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p w14:paraId="4668146D" w14:textId="77777777" w:rsidR="00EF274B" w:rsidRDefault="000000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vMerge w:val="restart"/>
            <w:shd w:val="clear" w:color="auto" w:fill="auto"/>
            <w:vAlign w:val="center"/>
          </w:tcPr>
          <w:p w14:paraId="21E47B9B" w14:textId="77777777" w:rsidR="00EF274B" w:rsidRDefault="00000000">
            <w:pPr>
              <w:autoSpaceDE w:val="0"/>
              <w:spacing w:line="400" w:lineRule="exac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vMerge w:val="restart"/>
            <w:shd w:val="clear" w:color="auto" w:fill="auto"/>
            <w:vAlign w:val="center"/>
          </w:tcPr>
          <w:p w14:paraId="5566B343" w14:textId="77777777" w:rsidR="00EF274B" w:rsidRDefault="00000000">
            <w:pPr>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造成事故或者其它严重后果的，系数1。</w:t>
            </w:r>
          </w:p>
        </w:tc>
        <w:tc>
          <w:tcPr>
            <w:tcW w:w="1628" w:type="dxa"/>
            <w:shd w:val="clear" w:color="auto" w:fill="auto"/>
            <w:vAlign w:val="center"/>
          </w:tcPr>
          <w:p w14:paraId="5FF7F5E4" w14:textId="77777777" w:rsidR="00EF274B" w:rsidRDefault="00000000">
            <w:pPr>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vMerge w:val="restart"/>
            <w:shd w:val="clear" w:color="auto" w:fill="auto"/>
            <w:vAlign w:val="center"/>
          </w:tcPr>
          <w:p w14:paraId="46A122E4" w14:textId="77777777" w:rsidR="00EF274B"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拒不停止或不改正的，视为“情节较重”。</w:t>
            </w:r>
          </w:p>
          <w:p w14:paraId="2EC4505B" w14:textId="77777777" w:rsidR="00EF274B" w:rsidRDefault="00EF274B">
            <w:pPr>
              <w:autoSpaceDE w:val="0"/>
              <w:spacing w:line="260" w:lineRule="exact"/>
              <w:rPr>
                <w:rFonts w:ascii="仿宋_GB2312" w:eastAsia="仿宋_GB2312" w:hAnsi="宋体" w:cs="宋体"/>
                <w:color w:val="000000" w:themeColor="text1"/>
                <w:kern w:val="0"/>
                <w:szCs w:val="21"/>
              </w:rPr>
            </w:pPr>
          </w:p>
          <w:p w14:paraId="3C4B907F" w14:textId="77777777" w:rsidR="00EF274B"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对单位需要作出其它额度处罚的，报案审会讨论决定；</w:t>
            </w:r>
          </w:p>
          <w:p w14:paraId="39F31F05" w14:textId="77777777" w:rsidR="00EF274B" w:rsidRDefault="00EF274B">
            <w:pPr>
              <w:autoSpaceDE w:val="0"/>
              <w:spacing w:line="260" w:lineRule="exact"/>
              <w:rPr>
                <w:rFonts w:ascii="仿宋_GB2312" w:eastAsia="仿宋_GB2312" w:hAnsi="宋体" w:cs="宋体"/>
                <w:color w:val="000000" w:themeColor="text1"/>
                <w:kern w:val="0"/>
                <w:szCs w:val="21"/>
              </w:rPr>
            </w:pPr>
          </w:p>
          <w:p w14:paraId="3EF9D636" w14:textId="77777777" w:rsidR="00EF274B" w:rsidRDefault="00000000">
            <w:pPr>
              <w:autoSpaceDE w:val="0"/>
              <w:spacing w:line="260" w:lineRule="exact"/>
              <w:rPr>
                <w:rFonts w:ascii="仿宋_GB2312" w:eastAsia="仿宋_GB2312"/>
                <w:color w:val="000000" w:themeColor="text1"/>
                <w:szCs w:val="21"/>
              </w:rPr>
            </w:pPr>
            <w:r>
              <w:rPr>
                <w:rFonts w:ascii="仿宋_GB2312" w:eastAsia="仿宋_GB2312" w:hAnsi="宋体" w:cs="宋体" w:hint="eastAsia"/>
                <w:color w:val="000000" w:themeColor="text1"/>
                <w:kern w:val="0"/>
                <w:szCs w:val="21"/>
              </w:rPr>
              <w:t>对个人需要作出其它额度处罚的，由执法人员说明情况并记录在案。</w:t>
            </w:r>
          </w:p>
        </w:tc>
      </w:tr>
      <w:tr w:rsidR="00EF274B" w14:paraId="383D94BF" w14:textId="77777777">
        <w:tblPrEx>
          <w:shd w:val="clear" w:color="auto" w:fill="FFFFFF"/>
        </w:tblPrEx>
        <w:trPr>
          <w:gridAfter w:val="3"/>
          <w:wAfter w:w="5858" w:type="dxa"/>
          <w:trHeight w:val="876"/>
        </w:trPr>
        <w:tc>
          <w:tcPr>
            <w:tcW w:w="706" w:type="dxa"/>
            <w:vMerge/>
            <w:shd w:val="clear" w:color="auto" w:fill="FFFFFF"/>
            <w:vAlign w:val="center"/>
          </w:tcPr>
          <w:p w14:paraId="1D9B422F" w14:textId="77777777" w:rsidR="00EF274B" w:rsidRDefault="00EF274B">
            <w:pPr>
              <w:spacing w:line="400" w:lineRule="exact"/>
              <w:rPr>
                <w:rFonts w:ascii="仿宋_GB2312" w:eastAsia="仿宋_GB2312" w:hAnsi="宋体" w:cs="宋体"/>
                <w:color w:val="000000" w:themeColor="text1"/>
                <w:kern w:val="0"/>
                <w:szCs w:val="21"/>
              </w:rPr>
            </w:pPr>
          </w:p>
        </w:tc>
        <w:tc>
          <w:tcPr>
            <w:tcW w:w="1441" w:type="dxa"/>
            <w:vMerge/>
            <w:shd w:val="clear" w:color="auto" w:fill="auto"/>
            <w:vAlign w:val="center"/>
          </w:tcPr>
          <w:p w14:paraId="6846D971" w14:textId="77777777" w:rsidR="00EF274B" w:rsidRDefault="00EF274B">
            <w:pPr>
              <w:spacing w:line="320" w:lineRule="exact"/>
              <w:rPr>
                <w:rFonts w:ascii="仿宋_GB2312" w:eastAsia="仿宋_GB2312"/>
                <w:color w:val="000000" w:themeColor="text1"/>
                <w:szCs w:val="21"/>
              </w:rPr>
            </w:pPr>
          </w:p>
        </w:tc>
        <w:tc>
          <w:tcPr>
            <w:tcW w:w="2867" w:type="dxa"/>
            <w:vMerge/>
            <w:shd w:val="clear" w:color="auto" w:fill="auto"/>
            <w:vAlign w:val="center"/>
          </w:tcPr>
          <w:p w14:paraId="0110B220" w14:textId="77777777" w:rsidR="00EF274B" w:rsidRDefault="00EF274B">
            <w:pPr>
              <w:spacing w:line="400" w:lineRule="exact"/>
              <w:rPr>
                <w:rFonts w:ascii="仿宋_GB2312" w:eastAsia="仿宋_GB2312"/>
                <w:color w:val="000000" w:themeColor="text1"/>
                <w:szCs w:val="21"/>
              </w:rPr>
            </w:pPr>
          </w:p>
        </w:tc>
        <w:tc>
          <w:tcPr>
            <w:tcW w:w="1103" w:type="dxa"/>
            <w:shd w:val="clear" w:color="auto" w:fill="auto"/>
            <w:vAlign w:val="center"/>
          </w:tcPr>
          <w:p w14:paraId="788E2294" w14:textId="77777777" w:rsidR="00EF274B" w:rsidRDefault="000000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p w14:paraId="7FD1875E" w14:textId="77777777" w:rsidR="00EF274B" w:rsidRDefault="000000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个人</w:t>
            </w:r>
          </w:p>
        </w:tc>
        <w:tc>
          <w:tcPr>
            <w:tcW w:w="990" w:type="dxa"/>
            <w:vMerge/>
            <w:shd w:val="clear" w:color="auto" w:fill="auto"/>
            <w:vAlign w:val="center"/>
          </w:tcPr>
          <w:p w14:paraId="2443136B" w14:textId="77777777" w:rsidR="00EF274B" w:rsidRDefault="00EF274B">
            <w:pPr>
              <w:autoSpaceDE w:val="0"/>
              <w:spacing w:line="400" w:lineRule="exact"/>
              <w:ind w:leftChars="-7" w:left="6" w:hangingChars="10" w:hanging="21"/>
              <w:jc w:val="center"/>
              <w:rPr>
                <w:rFonts w:ascii="仿宋_GB2312" w:eastAsia="仿宋_GB2312" w:hAnsi="宋体" w:cs="宋体"/>
                <w:color w:val="000000" w:themeColor="text1"/>
                <w:kern w:val="0"/>
                <w:szCs w:val="21"/>
              </w:rPr>
            </w:pPr>
          </w:p>
        </w:tc>
        <w:tc>
          <w:tcPr>
            <w:tcW w:w="3440" w:type="dxa"/>
            <w:gridSpan w:val="2"/>
            <w:vMerge/>
            <w:shd w:val="clear" w:color="auto" w:fill="auto"/>
            <w:vAlign w:val="center"/>
          </w:tcPr>
          <w:p w14:paraId="3C4CA37F" w14:textId="77777777" w:rsidR="00EF274B" w:rsidRDefault="00EF274B">
            <w:pPr>
              <w:autoSpaceDE w:val="0"/>
              <w:spacing w:line="400" w:lineRule="exact"/>
              <w:ind w:leftChars="-7" w:left="6" w:hangingChars="10" w:hanging="21"/>
              <w:rPr>
                <w:rFonts w:ascii="仿宋_GB2312" w:eastAsia="仿宋_GB2312" w:hAnsi="宋体" w:cs="宋体"/>
                <w:color w:val="000000" w:themeColor="text1"/>
                <w:kern w:val="0"/>
                <w:szCs w:val="21"/>
              </w:rPr>
            </w:pPr>
          </w:p>
        </w:tc>
        <w:tc>
          <w:tcPr>
            <w:tcW w:w="1628" w:type="dxa"/>
            <w:shd w:val="clear" w:color="auto" w:fill="auto"/>
            <w:vAlign w:val="center"/>
          </w:tcPr>
          <w:p w14:paraId="63291EBE" w14:textId="77777777" w:rsidR="00EF274B" w:rsidRDefault="00000000">
            <w:pPr>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罚款数额＝1000×（1＋情节系数＋变量系数）</w:t>
            </w:r>
          </w:p>
        </w:tc>
        <w:tc>
          <w:tcPr>
            <w:tcW w:w="2929" w:type="dxa"/>
            <w:gridSpan w:val="2"/>
            <w:vMerge/>
            <w:shd w:val="clear" w:color="auto" w:fill="auto"/>
            <w:vAlign w:val="center"/>
          </w:tcPr>
          <w:p w14:paraId="3B8D5689" w14:textId="77777777" w:rsidR="00EF274B" w:rsidRDefault="00EF274B">
            <w:pPr>
              <w:spacing w:line="400" w:lineRule="exact"/>
              <w:rPr>
                <w:rFonts w:ascii="仿宋_GB2312" w:eastAsia="仿宋_GB2312"/>
                <w:color w:val="000000" w:themeColor="text1"/>
                <w:szCs w:val="21"/>
              </w:rPr>
            </w:pPr>
          </w:p>
        </w:tc>
      </w:tr>
      <w:tr w:rsidR="00EF274B" w14:paraId="0DF4CBE6" w14:textId="77777777">
        <w:tblPrEx>
          <w:shd w:val="clear" w:color="auto" w:fill="FFFFFF"/>
        </w:tblPrEx>
        <w:trPr>
          <w:gridAfter w:val="3"/>
          <w:wAfter w:w="5858" w:type="dxa"/>
          <w:trHeight w:val="1786"/>
        </w:trPr>
        <w:tc>
          <w:tcPr>
            <w:tcW w:w="706" w:type="dxa"/>
            <w:vMerge w:val="restart"/>
            <w:shd w:val="clear" w:color="auto" w:fill="FFFFFF"/>
            <w:vAlign w:val="center"/>
          </w:tcPr>
          <w:p w14:paraId="2D802819" w14:textId="77777777" w:rsidR="00EF274B" w:rsidRDefault="00000000">
            <w:pPr>
              <w:autoSpaceDE w:val="0"/>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11</w:t>
            </w:r>
          </w:p>
        </w:tc>
        <w:tc>
          <w:tcPr>
            <w:tcW w:w="1441" w:type="dxa"/>
            <w:vMerge w:val="restart"/>
            <w:shd w:val="clear" w:color="auto" w:fill="auto"/>
            <w:vAlign w:val="center"/>
          </w:tcPr>
          <w:p w14:paraId="288F1037" w14:textId="77777777" w:rsidR="00EF274B" w:rsidRDefault="00000000">
            <w:pPr>
              <w:spacing w:line="320" w:lineRule="exact"/>
              <w:rPr>
                <w:rFonts w:ascii="仿宋_GB2312" w:eastAsia="仿宋_GB2312"/>
                <w:color w:val="000000" w:themeColor="text1"/>
                <w:szCs w:val="21"/>
              </w:rPr>
            </w:pPr>
            <w:r>
              <w:rPr>
                <w:rFonts w:ascii="仿宋_GB2312" w:eastAsia="仿宋_GB2312" w:hint="eastAsia"/>
                <w:color w:val="000000" w:themeColor="text1"/>
                <w:szCs w:val="21"/>
              </w:rPr>
              <w:t>在管道线路中心线两侧各五米地域范围内挖塘、修渠、修晒</w:t>
            </w:r>
            <w:r>
              <w:rPr>
                <w:rFonts w:ascii="仿宋_GB2312" w:eastAsia="仿宋_GB2312" w:hint="eastAsia"/>
                <w:color w:val="000000" w:themeColor="text1"/>
                <w:szCs w:val="21"/>
              </w:rPr>
              <w:lastRenderedPageBreak/>
              <w:t>场、修建水产养殖场、建温室、建家畜棚圈、建房以及修建其它建筑物、构筑物</w:t>
            </w:r>
          </w:p>
        </w:tc>
        <w:tc>
          <w:tcPr>
            <w:tcW w:w="2867" w:type="dxa"/>
            <w:vMerge w:val="restart"/>
            <w:shd w:val="clear" w:color="auto" w:fill="auto"/>
            <w:vAlign w:val="center"/>
          </w:tcPr>
          <w:p w14:paraId="136DCC40" w14:textId="77777777" w:rsidR="00EF274B" w:rsidRDefault="00000000">
            <w:pPr>
              <w:autoSpaceDE w:val="0"/>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违反条款：第三十条第（三）项；处罚条款：第五十二条，责令停止违法行为；情节较重的，对单位处一万元以上十万</w:t>
            </w:r>
            <w:r>
              <w:rPr>
                <w:rFonts w:ascii="仿宋_GB2312" w:eastAsia="仿宋_GB2312" w:hAnsi="宋体" w:cs="宋体" w:hint="eastAsia"/>
                <w:color w:val="000000" w:themeColor="text1"/>
                <w:kern w:val="0"/>
                <w:szCs w:val="21"/>
              </w:rPr>
              <w:lastRenderedPageBreak/>
              <w:t>元以下的罚款，对个人处二百元以上二千元以下的罚款。</w:t>
            </w:r>
          </w:p>
        </w:tc>
        <w:tc>
          <w:tcPr>
            <w:tcW w:w="1103" w:type="dxa"/>
            <w:shd w:val="clear" w:color="auto" w:fill="auto"/>
            <w:vAlign w:val="center"/>
          </w:tcPr>
          <w:p w14:paraId="7641648D" w14:textId="77777777" w:rsidR="00EF274B" w:rsidRDefault="00000000">
            <w:pPr>
              <w:autoSpaceDE w:val="0"/>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50000</w:t>
            </w:r>
          </w:p>
          <w:p w14:paraId="45BB62FE" w14:textId="77777777" w:rsidR="00EF274B" w:rsidRDefault="00000000">
            <w:pPr>
              <w:autoSpaceDE w:val="0"/>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vMerge w:val="restart"/>
            <w:shd w:val="clear" w:color="auto" w:fill="auto"/>
            <w:vAlign w:val="center"/>
          </w:tcPr>
          <w:p w14:paraId="40D18829" w14:textId="77777777" w:rsidR="00EF274B" w:rsidRDefault="00000000">
            <w:pPr>
              <w:autoSpaceDE w:val="0"/>
              <w:spacing w:line="400" w:lineRule="exac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vMerge w:val="restart"/>
            <w:shd w:val="clear" w:color="auto" w:fill="auto"/>
            <w:vAlign w:val="center"/>
          </w:tcPr>
          <w:p w14:paraId="41615739" w14:textId="77777777" w:rsidR="00EF274B" w:rsidRDefault="00000000">
            <w:pPr>
              <w:autoSpaceDE w:val="0"/>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造成事故或者其它严重后果的，系数1。</w:t>
            </w:r>
          </w:p>
        </w:tc>
        <w:tc>
          <w:tcPr>
            <w:tcW w:w="1628" w:type="dxa"/>
            <w:shd w:val="clear" w:color="auto" w:fill="auto"/>
            <w:vAlign w:val="center"/>
          </w:tcPr>
          <w:p w14:paraId="4E5C06BD" w14:textId="77777777" w:rsidR="00EF274B" w:rsidRDefault="00000000">
            <w:pPr>
              <w:autoSpaceDE w:val="0"/>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vMerge w:val="restart"/>
            <w:shd w:val="clear" w:color="auto" w:fill="auto"/>
            <w:vAlign w:val="center"/>
          </w:tcPr>
          <w:p w14:paraId="3B7B631E" w14:textId="77777777" w:rsidR="00EF274B"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拒不停止或不改正的，视为“情节较重”。</w:t>
            </w:r>
          </w:p>
          <w:p w14:paraId="0796434E" w14:textId="77777777" w:rsidR="00EF274B" w:rsidRDefault="00EF274B">
            <w:pPr>
              <w:autoSpaceDE w:val="0"/>
              <w:spacing w:line="260" w:lineRule="exact"/>
              <w:rPr>
                <w:rFonts w:ascii="仿宋_GB2312" w:eastAsia="仿宋_GB2312" w:hAnsi="宋体" w:cs="宋体"/>
                <w:color w:val="000000" w:themeColor="text1"/>
                <w:kern w:val="0"/>
                <w:szCs w:val="21"/>
              </w:rPr>
            </w:pPr>
          </w:p>
          <w:p w14:paraId="2AA0ACCD" w14:textId="77777777" w:rsidR="00EF274B"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对单位需要作出其它额度处罚的，报案审会讨论决定；</w:t>
            </w:r>
          </w:p>
          <w:p w14:paraId="7112076A" w14:textId="77777777" w:rsidR="00EF274B" w:rsidRDefault="00EF274B">
            <w:pPr>
              <w:autoSpaceDE w:val="0"/>
              <w:spacing w:line="260" w:lineRule="exact"/>
              <w:rPr>
                <w:rFonts w:ascii="仿宋_GB2312" w:eastAsia="仿宋_GB2312" w:hAnsi="宋体" w:cs="宋体"/>
                <w:color w:val="000000" w:themeColor="text1"/>
                <w:kern w:val="0"/>
                <w:szCs w:val="21"/>
              </w:rPr>
            </w:pPr>
          </w:p>
          <w:p w14:paraId="5BB370A2" w14:textId="77777777" w:rsidR="00EF274B"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对个人需要作出其它额度处罚的，由执法人员说明情况并记录在案。</w:t>
            </w:r>
          </w:p>
        </w:tc>
      </w:tr>
      <w:tr w:rsidR="00EF274B" w14:paraId="354ED534" w14:textId="77777777">
        <w:tblPrEx>
          <w:shd w:val="clear" w:color="auto" w:fill="FFFFFF"/>
        </w:tblPrEx>
        <w:trPr>
          <w:gridAfter w:val="3"/>
          <w:wAfter w:w="5858" w:type="dxa"/>
          <w:trHeight w:val="2602"/>
        </w:trPr>
        <w:tc>
          <w:tcPr>
            <w:tcW w:w="706" w:type="dxa"/>
            <w:vMerge/>
            <w:shd w:val="clear" w:color="auto" w:fill="FFFFFF"/>
            <w:vAlign w:val="center"/>
          </w:tcPr>
          <w:p w14:paraId="033EF041" w14:textId="77777777" w:rsidR="00EF274B" w:rsidRDefault="00EF274B">
            <w:pPr>
              <w:autoSpaceDE w:val="0"/>
              <w:spacing w:line="400" w:lineRule="exact"/>
              <w:rPr>
                <w:rFonts w:ascii="仿宋_GB2312" w:eastAsia="仿宋_GB2312" w:hAnsi="宋体" w:cs="宋体"/>
                <w:color w:val="000000" w:themeColor="text1"/>
                <w:kern w:val="0"/>
                <w:szCs w:val="21"/>
              </w:rPr>
            </w:pPr>
          </w:p>
        </w:tc>
        <w:tc>
          <w:tcPr>
            <w:tcW w:w="1441" w:type="dxa"/>
            <w:vMerge/>
            <w:shd w:val="clear" w:color="auto" w:fill="auto"/>
            <w:vAlign w:val="center"/>
          </w:tcPr>
          <w:p w14:paraId="20939BD9" w14:textId="77777777" w:rsidR="00EF274B" w:rsidRDefault="00EF274B">
            <w:pPr>
              <w:autoSpaceDE w:val="0"/>
              <w:rPr>
                <w:rFonts w:ascii="仿宋_GB2312" w:eastAsia="仿宋_GB2312" w:hAnsi="宋体" w:cs="宋体"/>
                <w:color w:val="000000" w:themeColor="text1"/>
                <w:kern w:val="0"/>
                <w:sz w:val="18"/>
                <w:szCs w:val="18"/>
              </w:rPr>
            </w:pPr>
          </w:p>
        </w:tc>
        <w:tc>
          <w:tcPr>
            <w:tcW w:w="2867" w:type="dxa"/>
            <w:vMerge/>
            <w:shd w:val="clear" w:color="auto" w:fill="auto"/>
            <w:vAlign w:val="center"/>
          </w:tcPr>
          <w:p w14:paraId="59CE8A15" w14:textId="77777777" w:rsidR="00EF274B" w:rsidRDefault="00EF274B">
            <w:pPr>
              <w:pStyle w:val="ae"/>
              <w:shd w:val="clear" w:color="auto" w:fill="FFFFFF"/>
              <w:autoSpaceDE w:val="0"/>
              <w:spacing w:before="0" w:beforeAutospacing="0" w:after="0" w:afterAutospacing="0" w:line="400" w:lineRule="exact"/>
              <w:rPr>
                <w:rFonts w:ascii="仿宋_GB2312" w:eastAsia="仿宋_GB2312"/>
                <w:color w:val="000000" w:themeColor="text1"/>
                <w:sz w:val="21"/>
                <w:szCs w:val="21"/>
              </w:rPr>
            </w:pPr>
          </w:p>
        </w:tc>
        <w:tc>
          <w:tcPr>
            <w:tcW w:w="1103" w:type="dxa"/>
            <w:shd w:val="clear" w:color="auto" w:fill="auto"/>
            <w:vAlign w:val="center"/>
          </w:tcPr>
          <w:p w14:paraId="63942596" w14:textId="77777777" w:rsidR="00EF274B" w:rsidRDefault="00000000">
            <w:pPr>
              <w:autoSpaceDE w:val="0"/>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p w14:paraId="4572E327" w14:textId="77777777" w:rsidR="00EF274B" w:rsidRDefault="00000000">
            <w:pPr>
              <w:autoSpaceDE w:val="0"/>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个人</w:t>
            </w:r>
          </w:p>
        </w:tc>
        <w:tc>
          <w:tcPr>
            <w:tcW w:w="990" w:type="dxa"/>
            <w:vMerge/>
            <w:shd w:val="clear" w:color="auto" w:fill="auto"/>
            <w:vAlign w:val="center"/>
          </w:tcPr>
          <w:p w14:paraId="63812C14" w14:textId="77777777" w:rsidR="00EF274B" w:rsidRDefault="00EF274B">
            <w:pPr>
              <w:autoSpaceDE w:val="0"/>
              <w:spacing w:line="400" w:lineRule="exact"/>
              <w:ind w:leftChars="-7" w:left="6" w:hangingChars="10" w:hanging="21"/>
              <w:jc w:val="center"/>
              <w:rPr>
                <w:rFonts w:ascii="仿宋_GB2312" w:eastAsia="仿宋_GB2312" w:hAnsi="宋体" w:cs="宋体"/>
                <w:color w:val="000000" w:themeColor="text1"/>
                <w:kern w:val="0"/>
                <w:szCs w:val="21"/>
              </w:rPr>
            </w:pPr>
          </w:p>
        </w:tc>
        <w:tc>
          <w:tcPr>
            <w:tcW w:w="3440" w:type="dxa"/>
            <w:gridSpan w:val="2"/>
            <w:vMerge/>
            <w:shd w:val="clear" w:color="auto" w:fill="auto"/>
            <w:vAlign w:val="center"/>
          </w:tcPr>
          <w:p w14:paraId="6D84DE18" w14:textId="77777777" w:rsidR="00EF274B" w:rsidRDefault="00EF274B">
            <w:pPr>
              <w:autoSpaceDE w:val="0"/>
              <w:spacing w:line="400" w:lineRule="exact"/>
              <w:ind w:leftChars="-7" w:left="6" w:hangingChars="10" w:hanging="21"/>
              <w:rPr>
                <w:rFonts w:ascii="仿宋_GB2312" w:eastAsia="仿宋_GB2312" w:hAnsi="宋体" w:cs="宋体"/>
                <w:color w:val="000000" w:themeColor="text1"/>
                <w:kern w:val="0"/>
                <w:szCs w:val="21"/>
              </w:rPr>
            </w:pPr>
          </w:p>
        </w:tc>
        <w:tc>
          <w:tcPr>
            <w:tcW w:w="1628" w:type="dxa"/>
            <w:shd w:val="clear" w:color="auto" w:fill="auto"/>
            <w:vAlign w:val="center"/>
          </w:tcPr>
          <w:p w14:paraId="1D492EF7" w14:textId="77777777" w:rsidR="00EF274B" w:rsidRDefault="00000000">
            <w:pPr>
              <w:autoSpaceDE w:val="0"/>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罚款数额＝1000×（1＋情节系数＋变量系数）</w:t>
            </w:r>
          </w:p>
        </w:tc>
        <w:tc>
          <w:tcPr>
            <w:tcW w:w="2929" w:type="dxa"/>
            <w:gridSpan w:val="2"/>
            <w:vMerge/>
            <w:shd w:val="clear" w:color="auto" w:fill="auto"/>
            <w:vAlign w:val="center"/>
          </w:tcPr>
          <w:p w14:paraId="1B9B711B" w14:textId="77777777" w:rsidR="00EF274B" w:rsidRDefault="00EF274B">
            <w:pPr>
              <w:autoSpaceDE w:val="0"/>
              <w:spacing w:line="400" w:lineRule="exact"/>
              <w:rPr>
                <w:rFonts w:ascii="仿宋_GB2312" w:eastAsia="仿宋_GB2312" w:hAnsi="宋体" w:cs="宋体"/>
                <w:color w:val="000000" w:themeColor="text1"/>
                <w:kern w:val="0"/>
                <w:szCs w:val="21"/>
              </w:rPr>
            </w:pPr>
          </w:p>
        </w:tc>
      </w:tr>
      <w:tr w:rsidR="00EF274B" w14:paraId="5A255A7D" w14:textId="77777777">
        <w:tblPrEx>
          <w:shd w:val="clear" w:color="auto" w:fill="FFFFFF"/>
        </w:tblPrEx>
        <w:trPr>
          <w:gridAfter w:val="3"/>
          <w:wAfter w:w="5858" w:type="dxa"/>
          <w:trHeight w:val="1375"/>
        </w:trPr>
        <w:tc>
          <w:tcPr>
            <w:tcW w:w="706" w:type="dxa"/>
            <w:vMerge w:val="restart"/>
            <w:shd w:val="clear" w:color="auto" w:fill="FFFFFF"/>
            <w:vAlign w:val="center"/>
          </w:tcPr>
          <w:p w14:paraId="2C55EECE" w14:textId="77777777" w:rsidR="00EF274B" w:rsidRDefault="00000000">
            <w:pPr>
              <w:autoSpaceDE w:val="0"/>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12</w:t>
            </w:r>
          </w:p>
        </w:tc>
        <w:tc>
          <w:tcPr>
            <w:tcW w:w="1441" w:type="dxa"/>
            <w:vMerge w:val="restart"/>
            <w:shd w:val="clear" w:color="auto" w:fill="FFFFFF"/>
            <w:vAlign w:val="center"/>
          </w:tcPr>
          <w:p w14:paraId="77B7102D" w14:textId="77777777" w:rsidR="00EF274B" w:rsidRDefault="00000000">
            <w:pPr>
              <w:autoSpaceDE w:val="0"/>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Cs w:val="21"/>
              </w:rPr>
              <w:t>在穿越河流的管道线路中心线两侧各五百米地域范围内抛锚、拖锚、挖砂、挖泥、采石、水下爆破</w:t>
            </w:r>
          </w:p>
        </w:tc>
        <w:tc>
          <w:tcPr>
            <w:tcW w:w="2867" w:type="dxa"/>
            <w:vMerge w:val="restart"/>
            <w:shd w:val="clear" w:color="auto" w:fill="auto"/>
            <w:vAlign w:val="center"/>
          </w:tcPr>
          <w:p w14:paraId="44F48928" w14:textId="77777777" w:rsidR="00EF274B" w:rsidRDefault="00000000">
            <w:pPr>
              <w:autoSpaceDE w:val="0"/>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违反条款：第三十二条；处罚条款：第五十二条，责令停止违法行为；情节较重的，对单位处一万元以上十万元以下的罚款，对个人处二百元以上二千元以下的罚款。</w:t>
            </w:r>
          </w:p>
        </w:tc>
        <w:tc>
          <w:tcPr>
            <w:tcW w:w="1103" w:type="dxa"/>
            <w:shd w:val="clear" w:color="auto" w:fill="auto"/>
            <w:vAlign w:val="center"/>
          </w:tcPr>
          <w:p w14:paraId="743E9247" w14:textId="77777777" w:rsidR="00EF274B" w:rsidRDefault="00000000">
            <w:pPr>
              <w:autoSpaceDE w:val="0"/>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p w14:paraId="1F7EAA53" w14:textId="77777777" w:rsidR="00EF274B" w:rsidRDefault="00000000">
            <w:pPr>
              <w:autoSpaceDE w:val="0"/>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vMerge w:val="restart"/>
            <w:shd w:val="clear" w:color="auto" w:fill="auto"/>
            <w:vAlign w:val="center"/>
          </w:tcPr>
          <w:p w14:paraId="595907CB" w14:textId="77777777" w:rsidR="00EF274B" w:rsidRDefault="00000000">
            <w:pPr>
              <w:autoSpaceDE w:val="0"/>
              <w:spacing w:line="400" w:lineRule="exac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vMerge w:val="restart"/>
            <w:shd w:val="clear" w:color="auto" w:fill="auto"/>
            <w:vAlign w:val="center"/>
          </w:tcPr>
          <w:p w14:paraId="478CE830" w14:textId="77777777" w:rsidR="00EF274B" w:rsidRDefault="00000000">
            <w:pPr>
              <w:autoSpaceDE w:val="0"/>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造成事故或者其它严重后果的，系数1。</w:t>
            </w:r>
          </w:p>
        </w:tc>
        <w:tc>
          <w:tcPr>
            <w:tcW w:w="1628" w:type="dxa"/>
            <w:shd w:val="clear" w:color="auto" w:fill="auto"/>
            <w:vAlign w:val="center"/>
          </w:tcPr>
          <w:p w14:paraId="03B4536E" w14:textId="77777777" w:rsidR="00EF274B" w:rsidRDefault="00000000">
            <w:pPr>
              <w:autoSpaceDE w:val="0"/>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vMerge w:val="restart"/>
            <w:shd w:val="clear" w:color="auto" w:fill="auto"/>
            <w:vAlign w:val="center"/>
          </w:tcPr>
          <w:p w14:paraId="37F15C35" w14:textId="77777777" w:rsidR="00EF274B"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拒不停止或不改正的，视为“情节较重”。</w:t>
            </w:r>
          </w:p>
          <w:p w14:paraId="416B2E67" w14:textId="77777777" w:rsidR="00EF274B" w:rsidRDefault="00EF274B">
            <w:pPr>
              <w:autoSpaceDE w:val="0"/>
              <w:spacing w:line="260" w:lineRule="exact"/>
              <w:rPr>
                <w:rFonts w:ascii="仿宋_GB2312" w:eastAsia="仿宋_GB2312" w:hAnsi="宋体" w:cs="宋体"/>
                <w:color w:val="000000" w:themeColor="text1"/>
                <w:kern w:val="0"/>
                <w:szCs w:val="21"/>
              </w:rPr>
            </w:pPr>
          </w:p>
          <w:p w14:paraId="47DFF464" w14:textId="77777777" w:rsidR="00EF274B"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对单位需要作出其它额度处罚的，报案审会讨论决定；</w:t>
            </w:r>
          </w:p>
          <w:p w14:paraId="75AF8B66" w14:textId="77777777" w:rsidR="00EF274B" w:rsidRDefault="00EF274B">
            <w:pPr>
              <w:autoSpaceDE w:val="0"/>
              <w:spacing w:line="260" w:lineRule="exact"/>
              <w:rPr>
                <w:rFonts w:ascii="仿宋_GB2312" w:eastAsia="仿宋_GB2312" w:hAnsi="宋体" w:cs="宋体"/>
                <w:color w:val="000000" w:themeColor="text1"/>
                <w:kern w:val="0"/>
                <w:szCs w:val="21"/>
              </w:rPr>
            </w:pPr>
          </w:p>
          <w:p w14:paraId="6A83B78C" w14:textId="77777777" w:rsidR="00EF274B"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对个人需要作出其它额度处罚的，由执法人员说明情况并记录在案。</w:t>
            </w:r>
          </w:p>
        </w:tc>
      </w:tr>
      <w:tr w:rsidR="00EF274B" w14:paraId="14C4D503" w14:textId="77777777">
        <w:tblPrEx>
          <w:shd w:val="clear" w:color="auto" w:fill="FFFFFF"/>
        </w:tblPrEx>
        <w:trPr>
          <w:gridAfter w:val="3"/>
          <w:wAfter w:w="5858" w:type="dxa"/>
          <w:trHeight w:val="682"/>
        </w:trPr>
        <w:tc>
          <w:tcPr>
            <w:tcW w:w="706" w:type="dxa"/>
            <w:vMerge/>
            <w:shd w:val="clear" w:color="auto" w:fill="FFFFFF"/>
            <w:vAlign w:val="center"/>
          </w:tcPr>
          <w:p w14:paraId="660D4513" w14:textId="77777777" w:rsidR="00EF274B" w:rsidRDefault="00EF274B">
            <w:pPr>
              <w:autoSpaceDE w:val="0"/>
              <w:spacing w:line="400" w:lineRule="exact"/>
              <w:rPr>
                <w:rFonts w:ascii="仿宋_GB2312" w:eastAsia="仿宋_GB2312" w:hAnsi="宋体" w:cs="宋体"/>
                <w:color w:val="000000" w:themeColor="text1"/>
                <w:kern w:val="0"/>
                <w:szCs w:val="21"/>
              </w:rPr>
            </w:pPr>
          </w:p>
        </w:tc>
        <w:tc>
          <w:tcPr>
            <w:tcW w:w="1441" w:type="dxa"/>
            <w:vMerge/>
            <w:shd w:val="clear" w:color="auto" w:fill="FFFFFF"/>
            <w:vAlign w:val="center"/>
          </w:tcPr>
          <w:p w14:paraId="261FD7AD" w14:textId="77777777" w:rsidR="00EF274B" w:rsidRDefault="00EF274B">
            <w:pPr>
              <w:autoSpaceDE w:val="0"/>
              <w:rPr>
                <w:rFonts w:ascii="仿宋_GB2312" w:eastAsia="仿宋_GB2312" w:hAnsi="宋体" w:cs="宋体"/>
                <w:color w:val="000000" w:themeColor="text1"/>
                <w:kern w:val="0"/>
                <w:sz w:val="18"/>
                <w:szCs w:val="18"/>
              </w:rPr>
            </w:pPr>
          </w:p>
        </w:tc>
        <w:tc>
          <w:tcPr>
            <w:tcW w:w="2867" w:type="dxa"/>
            <w:vMerge/>
            <w:shd w:val="clear" w:color="auto" w:fill="auto"/>
            <w:vAlign w:val="center"/>
          </w:tcPr>
          <w:p w14:paraId="2EA1BF4C" w14:textId="77777777" w:rsidR="00EF274B" w:rsidRDefault="00EF274B">
            <w:pPr>
              <w:pStyle w:val="ae"/>
              <w:shd w:val="clear" w:color="auto" w:fill="FFFFFF"/>
              <w:autoSpaceDE w:val="0"/>
              <w:spacing w:before="0" w:beforeAutospacing="0" w:after="0" w:afterAutospacing="0" w:line="400" w:lineRule="exact"/>
              <w:rPr>
                <w:rFonts w:ascii="仿宋_GB2312" w:eastAsia="仿宋_GB2312"/>
                <w:color w:val="000000" w:themeColor="text1"/>
                <w:sz w:val="21"/>
                <w:szCs w:val="21"/>
              </w:rPr>
            </w:pPr>
          </w:p>
        </w:tc>
        <w:tc>
          <w:tcPr>
            <w:tcW w:w="1103" w:type="dxa"/>
            <w:shd w:val="clear" w:color="auto" w:fill="auto"/>
            <w:vAlign w:val="center"/>
          </w:tcPr>
          <w:p w14:paraId="0E3489F9" w14:textId="77777777" w:rsidR="00EF274B" w:rsidRDefault="00000000">
            <w:pPr>
              <w:autoSpaceDE w:val="0"/>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p w14:paraId="109DD440" w14:textId="77777777" w:rsidR="00EF274B" w:rsidRDefault="00000000">
            <w:pPr>
              <w:autoSpaceDE w:val="0"/>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个人</w:t>
            </w:r>
          </w:p>
        </w:tc>
        <w:tc>
          <w:tcPr>
            <w:tcW w:w="990" w:type="dxa"/>
            <w:vMerge/>
            <w:shd w:val="clear" w:color="auto" w:fill="auto"/>
            <w:vAlign w:val="center"/>
          </w:tcPr>
          <w:p w14:paraId="11E456F9" w14:textId="77777777" w:rsidR="00EF274B" w:rsidRDefault="00EF274B">
            <w:pPr>
              <w:autoSpaceDE w:val="0"/>
              <w:spacing w:line="400" w:lineRule="exact"/>
              <w:ind w:leftChars="-7" w:left="6" w:hangingChars="10" w:hanging="21"/>
              <w:jc w:val="center"/>
              <w:rPr>
                <w:rFonts w:ascii="仿宋_GB2312" w:eastAsia="仿宋_GB2312" w:hAnsi="宋体" w:cs="宋体"/>
                <w:color w:val="000000" w:themeColor="text1"/>
                <w:kern w:val="0"/>
                <w:szCs w:val="21"/>
              </w:rPr>
            </w:pPr>
          </w:p>
        </w:tc>
        <w:tc>
          <w:tcPr>
            <w:tcW w:w="3440" w:type="dxa"/>
            <w:gridSpan w:val="2"/>
            <w:vMerge/>
            <w:shd w:val="clear" w:color="auto" w:fill="auto"/>
            <w:vAlign w:val="center"/>
          </w:tcPr>
          <w:p w14:paraId="7FE93903" w14:textId="77777777" w:rsidR="00EF274B" w:rsidRDefault="00EF274B">
            <w:pPr>
              <w:autoSpaceDE w:val="0"/>
              <w:spacing w:line="400" w:lineRule="exact"/>
              <w:ind w:leftChars="-7" w:left="6" w:hangingChars="10" w:hanging="21"/>
              <w:rPr>
                <w:rFonts w:ascii="仿宋_GB2312" w:eastAsia="仿宋_GB2312" w:hAnsi="宋体" w:cs="宋体"/>
                <w:color w:val="000000" w:themeColor="text1"/>
                <w:kern w:val="0"/>
                <w:szCs w:val="21"/>
              </w:rPr>
            </w:pPr>
          </w:p>
        </w:tc>
        <w:tc>
          <w:tcPr>
            <w:tcW w:w="1628" w:type="dxa"/>
            <w:shd w:val="clear" w:color="auto" w:fill="auto"/>
            <w:vAlign w:val="center"/>
          </w:tcPr>
          <w:p w14:paraId="313D2EE3" w14:textId="77777777" w:rsidR="00EF274B" w:rsidRDefault="00000000">
            <w:pPr>
              <w:autoSpaceDE w:val="0"/>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罚款数额＝1000×（1＋情节系数＋变量系数）</w:t>
            </w:r>
          </w:p>
        </w:tc>
        <w:tc>
          <w:tcPr>
            <w:tcW w:w="2929" w:type="dxa"/>
            <w:gridSpan w:val="2"/>
            <w:vMerge/>
            <w:shd w:val="clear" w:color="auto" w:fill="auto"/>
            <w:vAlign w:val="center"/>
          </w:tcPr>
          <w:p w14:paraId="133C8B9E" w14:textId="77777777" w:rsidR="00EF274B" w:rsidRDefault="00EF274B">
            <w:pPr>
              <w:autoSpaceDE w:val="0"/>
              <w:spacing w:line="400" w:lineRule="exact"/>
              <w:rPr>
                <w:rFonts w:ascii="仿宋_GB2312" w:eastAsia="仿宋_GB2312" w:hAnsi="宋体" w:cs="宋体"/>
                <w:color w:val="000000" w:themeColor="text1"/>
                <w:kern w:val="0"/>
                <w:szCs w:val="21"/>
              </w:rPr>
            </w:pPr>
          </w:p>
        </w:tc>
      </w:tr>
      <w:tr w:rsidR="00EF274B" w14:paraId="633AF78F" w14:textId="77777777">
        <w:tblPrEx>
          <w:shd w:val="clear" w:color="auto" w:fill="FFFFFF"/>
        </w:tblPrEx>
        <w:trPr>
          <w:gridAfter w:val="3"/>
          <w:wAfter w:w="5858" w:type="dxa"/>
          <w:trHeight w:val="1048"/>
        </w:trPr>
        <w:tc>
          <w:tcPr>
            <w:tcW w:w="706" w:type="dxa"/>
            <w:vMerge w:val="restart"/>
            <w:shd w:val="clear" w:color="auto" w:fill="FFFFFF"/>
            <w:vAlign w:val="center"/>
          </w:tcPr>
          <w:p w14:paraId="5E2C98CC" w14:textId="77777777" w:rsidR="00EF274B" w:rsidRDefault="00000000">
            <w:pPr>
              <w:autoSpaceDE w:val="0"/>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13</w:t>
            </w:r>
          </w:p>
        </w:tc>
        <w:tc>
          <w:tcPr>
            <w:tcW w:w="1441" w:type="dxa"/>
            <w:vMerge w:val="restart"/>
            <w:shd w:val="clear" w:color="auto" w:fill="FFFFFF"/>
            <w:vAlign w:val="center"/>
          </w:tcPr>
          <w:p w14:paraId="6FEEB99A" w14:textId="77777777" w:rsidR="00EF274B"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在管道专用隧道中心线两侧各一千米地域范围内采石、采矿、爆破</w:t>
            </w:r>
          </w:p>
        </w:tc>
        <w:tc>
          <w:tcPr>
            <w:tcW w:w="2867" w:type="dxa"/>
            <w:vMerge w:val="restart"/>
            <w:shd w:val="clear" w:color="auto" w:fill="auto"/>
            <w:vAlign w:val="center"/>
          </w:tcPr>
          <w:p w14:paraId="34532D93" w14:textId="77777777" w:rsidR="00EF274B" w:rsidRDefault="00000000">
            <w:pPr>
              <w:autoSpaceDE w:val="0"/>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违反条款：第三十三条第一款；处罚条款：第五十二条，责令停止违法行为；情节较重的，对单位处一万元以上十万元以下的罚款，对个人处二百元以上二千元以下的罚款。</w:t>
            </w:r>
          </w:p>
        </w:tc>
        <w:tc>
          <w:tcPr>
            <w:tcW w:w="1103" w:type="dxa"/>
            <w:shd w:val="clear" w:color="auto" w:fill="auto"/>
            <w:vAlign w:val="center"/>
          </w:tcPr>
          <w:p w14:paraId="76083824" w14:textId="77777777" w:rsidR="00EF274B" w:rsidRDefault="00000000">
            <w:pPr>
              <w:autoSpaceDE w:val="0"/>
              <w:spacing w:line="36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50000</w:t>
            </w:r>
          </w:p>
          <w:p w14:paraId="345EB1D1" w14:textId="77777777" w:rsidR="00EF274B" w:rsidRDefault="00000000">
            <w:pPr>
              <w:autoSpaceDE w:val="0"/>
              <w:spacing w:line="36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w:t>
            </w:r>
          </w:p>
        </w:tc>
        <w:tc>
          <w:tcPr>
            <w:tcW w:w="990" w:type="dxa"/>
            <w:vMerge w:val="restart"/>
            <w:shd w:val="clear" w:color="auto" w:fill="auto"/>
            <w:vAlign w:val="center"/>
          </w:tcPr>
          <w:p w14:paraId="2FD878C4" w14:textId="77777777" w:rsidR="00EF274B" w:rsidRDefault="00000000">
            <w:pPr>
              <w:autoSpaceDE w:val="0"/>
              <w:spacing w:line="360" w:lineRule="exac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vMerge w:val="restart"/>
            <w:shd w:val="clear" w:color="auto" w:fill="auto"/>
            <w:vAlign w:val="center"/>
          </w:tcPr>
          <w:p w14:paraId="1E9DC8E1" w14:textId="77777777" w:rsidR="00EF274B" w:rsidRDefault="00000000">
            <w:pPr>
              <w:autoSpaceDE w:val="0"/>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造成事故或者其它严重后果的，系数1。</w:t>
            </w:r>
          </w:p>
        </w:tc>
        <w:tc>
          <w:tcPr>
            <w:tcW w:w="1628" w:type="dxa"/>
            <w:shd w:val="clear" w:color="auto" w:fill="auto"/>
            <w:vAlign w:val="center"/>
          </w:tcPr>
          <w:p w14:paraId="263012C4" w14:textId="77777777" w:rsidR="00EF274B" w:rsidRDefault="00000000">
            <w:pPr>
              <w:autoSpaceDE w:val="0"/>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罚款数额＝50000×（1＋情节系数＋变量系数）</w:t>
            </w:r>
          </w:p>
        </w:tc>
        <w:tc>
          <w:tcPr>
            <w:tcW w:w="2929" w:type="dxa"/>
            <w:gridSpan w:val="2"/>
            <w:vMerge w:val="restart"/>
            <w:shd w:val="clear" w:color="auto" w:fill="auto"/>
            <w:vAlign w:val="center"/>
          </w:tcPr>
          <w:p w14:paraId="1D4CB76E" w14:textId="77777777" w:rsidR="00EF274B"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拒不停止或不改正的，视为“情节较重”。</w:t>
            </w:r>
          </w:p>
          <w:p w14:paraId="2325C2B7" w14:textId="77777777" w:rsidR="00EF274B" w:rsidRDefault="00EF274B">
            <w:pPr>
              <w:autoSpaceDE w:val="0"/>
              <w:spacing w:line="260" w:lineRule="exact"/>
              <w:rPr>
                <w:rFonts w:ascii="仿宋_GB2312" w:eastAsia="仿宋_GB2312" w:hAnsi="宋体" w:cs="宋体"/>
                <w:color w:val="000000" w:themeColor="text1"/>
                <w:kern w:val="0"/>
                <w:szCs w:val="21"/>
              </w:rPr>
            </w:pPr>
          </w:p>
          <w:p w14:paraId="7AABB274" w14:textId="77777777" w:rsidR="00EF274B"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对单位需要作出其它额度处罚的，报案审会讨论决定；</w:t>
            </w:r>
          </w:p>
          <w:p w14:paraId="27EA1363" w14:textId="77777777" w:rsidR="00EF274B" w:rsidRDefault="00EF274B">
            <w:pPr>
              <w:autoSpaceDE w:val="0"/>
              <w:spacing w:line="260" w:lineRule="exact"/>
              <w:rPr>
                <w:rFonts w:ascii="仿宋_GB2312" w:eastAsia="仿宋_GB2312" w:hAnsi="宋体" w:cs="宋体"/>
                <w:color w:val="000000" w:themeColor="text1"/>
                <w:kern w:val="0"/>
                <w:szCs w:val="21"/>
              </w:rPr>
            </w:pPr>
          </w:p>
          <w:p w14:paraId="59F6918F" w14:textId="77777777" w:rsidR="00EF274B"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对个人需要作出其它额度处罚的，由执法人员说明情况并记录在案。</w:t>
            </w:r>
          </w:p>
        </w:tc>
      </w:tr>
      <w:tr w:rsidR="00EF274B" w14:paraId="6E894CEA" w14:textId="77777777">
        <w:tblPrEx>
          <w:shd w:val="clear" w:color="auto" w:fill="FFFFFF"/>
        </w:tblPrEx>
        <w:trPr>
          <w:gridAfter w:val="3"/>
          <w:wAfter w:w="5858" w:type="dxa"/>
          <w:trHeight w:val="779"/>
        </w:trPr>
        <w:tc>
          <w:tcPr>
            <w:tcW w:w="706" w:type="dxa"/>
            <w:vMerge/>
            <w:shd w:val="clear" w:color="auto" w:fill="FFFFFF"/>
            <w:vAlign w:val="center"/>
          </w:tcPr>
          <w:p w14:paraId="68381644" w14:textId="77777777" w:rsidR="00EF274B" w:rsidRDefault="00EF274B">
            <w:pPr>
              <w:autoSpaceDE w:val="0"/>
              <w:spacing w:line="360" w:lineRule="exact"/>
              <w:rPr>
                <w:rFonts w:ascii="仿宋_GB2312" w:eastAsia="仿宋_GB2312" w:hAnsi="宋体" w:cs="宋体"/>
                <w:color w:val="000000" w:themeColor="text1"/>
                <w:kern w:val="0"/>
                <w:szCs w:val="21"/>
              </w:rPr>
            </w:pPr>
          </w:p>
        </w:tc>
        <w:tc>
          <w:tcPr>
            <w:tcW w:w="1441" w:type="dxa"/>
            <w:vMerge/>
            <w:shd w:val="clear" w:color="auto" w:fill="FFFFFF"/>
            <w:vAlign w:val="center"/>
          </w:tcPr>
          <w:p w14:paraId="4ABB2F6E" w14:textId="77777777" w:rsidR="00EF274B" w:rsidRDefault="00EF274B">
            <w:pPr>
              <w:autoSpaceDE w:val="0"/>
              <w:spacing w:line="260" w:lineRule="exact"/>
              <w:rPr>
                <w:rFonts w:ascii="仿宋_GB2312" w:eastAsia="仿宋_GB2312" w:hAnsi="宋体" w:cs="宋体"/>
                <w:color w:val="000000" w:themeColor="text1"/>
                <w:kern w:val="0"/>
                <w:szCs w:val="21"/>
              </w:rPr>
            </w:pPr>
          </w:p>
        </w:tc>
        <w:tc>
          <w:tcPr>
            <w:tcW w:w="2867" w:type="dxa"/>
            <w:vMerge/>
            <w:shd w:val="clear" w:color="auto" w:fill="auto"/>
            <w:vAlign w:val="center"/>
          </w:tcPr>
          <w:p w14:paraId="0A176B0D" w14:textId="77777777" w:rsidR="00EF274B" w:rsidRDefault="00EF274B">
            <w:pPr>
              <w:autoSpaceDE w:val="0"/>
              <w:spacing w:line="360" w:lineRule="exact"/>
              <w:rPr>
                <w:rFonts w:ascii="仿宋_GB2312" w:eastAsia="仿宋_GB2312" w:hAnsi="宋体" w:cs="宋体"/>
                <w:color w:val="000000" w:themeColor="text1"/>
                <w:kern w:val="0"/>
                <w:szCs w:val="21"/>
              </w:rPr>
            </w:pPr>
          </w:p>
        </w:tc>
        <w:tc>
          <w:tcPr>
            <w:tcW w:w="1103" w:type="dxa"/>
            <w:shd w:val="clear" w:color="auto" w:fill="auto"/>
            <w:vAlign w:val="center"/>
          </w:tcPr>
          <w:p w14:paraId="3F728E44" w14:textId="77777777" w:rsidR="00EF274B" w:rsidRDefault="00000000">
            <w:pPr>
              <w:autoSpaceDE w:val="0"/>
              <w:spacing w:line="36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w:t>
            </w:r>
          </w:p>
          <w:p w14:paraId="28C8978D" w14:textId="77777777" w:rsidR="00EF274B" w:rsidRDefault="00000000">
            <w:pPr>
              <w:autoSpaceDE w:val="0"/>
              <w:spacing w:line="36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个人</w:t>
            </w:r>
          </w:p>
        </w:tc>
        <w:tc>
          <w:tcPr>
            <w:tcW w:w="990" w:type="dxa"/>
            <w:vMerge/>
            <w:shd w:val="clear" w:color="auto" w:fill="auto"/>
            <w:vAlign w:val="center"/>
          </w:tcPr>
          <w:p w14:paraId="326AD5B0" w14:textId="77777777" w:rsidR="00EF274B" w:rsidRDefault="00EF274B">
            <w:pPr>
              <w:autoSpaceDE w:val="0"/>
              <w:spacing w:line="360" w:lineRule="exact"/>
              <w:ind w:leftChars="-7" w:left="6" w:hangingChars="10" w:hanging="21"/>
              <w:jc w:val="center"/>
              <w:rPr>
                <w:rFonts w:ascii="仿宋_GB2312" w:eastAsia="仿宋_GB2312" w:hAnsi="宋体" w:cs="宋体"/>
                <w:color w:val="000000" w:themeColor="text1"/>
                <w:kern w:val="0"/>
                <w:szCs w:val="21"/>
              </w:rPr>
            </w:pPr>
          </w:p>
        </w:tc>
        <w:tc>
          <w:tcPr>
            <w:tcW w:w="3440" w:type="dxa"/>
            <w:gridSpan w:val="2"/>
            <w:vMerge/>
            <w:shd w:val="clear" w:color="auto" w:fill="auto"/>
            <w:vAlign w:val="center"/>
          </w:tcPr>
          <w:p w14:paraId="47949621" w14:textId="77777777" w:rsidR="00EF274B" w:rsidRDefault="00EF274B">
            <w:pPr>
              <w:autoSpaceDE w:val="0"/>
              <w:spacing w:line="360" w:lineRule="exact"/>
              <w:rPr>
                <w:rFonts w:ascii="仿宋_GB2312" w:eastAsia="仿宋_GB2312" w:hAnsi="宋体" w:cs="宋体"/>
                <w:color w:val="000000" w:themeColor="text1"/>
                <w:kern w:val="0"/>
                <w:szCs w:val="21"/>
              </w:rPr>
            </w:pPr>
          </w:p>
        </w:tc>
        <w:tc>
          <w:tcPr>
            <w:tcW w:w="1628" w:type="dxa"/>
            <w:shd w:val="clear" w:color="auto" w:fill="auto"/>
            <w:vAlign w:val="center"/>
          </w:tcPr>
          <w:p w14:paraId="2A505DFC" w14:textId="77777777" w:rsidR="00EF274B" w:rsidRDefault="00000000">
            <w:pPr>
              <w:autoSpaceDE w:val="0"/>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罚款数额＝1000×（1＋情</w:t>
            </w:r>
            <w:r>
              <w:rPr>
                <w:rFonts w:ascii="仿宋_GB2312" w:eastAsia="仿宋_GB2312" w:hAnsi="宋体" w:cs="宋体" w:hint="eastAsia"/>
                <w:color w:val="000000" w:themeColor="text1"/>
                <w:kern w:val="0"/>
                <w:szCs w:val="21"/>
              </w:rPr>
              <w:lastRenderedPageBreak/>
              <w:t>节系数＋变量系数）</w:t>
            </w:r>
          </w:p>
        </w:tc>
        <w:tc>
          <w:tcPr>
            <w:tcW w:w="2929" w:type="dxa"/>
            <w:gridSpan w:val="2"/>
            <w:vMerge/>
            <w:shd w:val="clear" w:color="auto" w:fill="auto"/>
            <w:vAlign w:val="center"/>
          </w:tcPr>
          <w:p w14:paraId="683258E6" w14:textId="77777777" w:rsidR="00EF274B" w:rsidRDefault="00EF274B">
            <w:pPr>
              <w:autoSpaceDE w:val="0"/>
              <w:spacing w:line="260" w:lineRule="exact"/>
              <w:rPr>
                <w:rFonts w:ascii="仿宋_GB2312" w:eastAsia="仿宋_GB2312" w:hAnsi="宋体" w:cs="宋体"/>
                <w:color w:val="000000" w:themeColor="text1"/>
                <w:kern w:val="0"/>
                <w:szCs w:val="21"/>
              </w:rPr>
            </w:pPr>
          </w:p>
        </w:tc>
      </w:tr>
      <w:tr w:rsidR="00EF274B" w14:paraId="0BF7D815" w14:textId="77777777">
        <w:tblPrEx>
          <w:shd w:val="clear" w:color="auto" w:fill="FFFFFF"/>
        </w:tblPrEx>
        <w:trPr>
          <w:gridAfter w:val="3"/>
          <w:wAfter w:w="5858" w:type="dxa"/>
          <w:trHeight w:val="3425"/>
        </w:trPr>
        <w:tc>
          <w:tcPr>
            <w:tcW w:w="706" w:type="dxa"/>
            <w:shd w:val="clear" w:color="auto" w:fill="FFFFFF"/>
            <w:vAlign w:val="center"/>
          </w:tcPr>
          <w:p w14:paraId="24589349" w14:textId="77777777" w:rsidR="00EF274B" w:rsidRDefault="00000000">
            <w:pPr>
              <w:autoSpaceDE w:val="0"/>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14</w:t>
            </w:r>
          </w:p>
        </w:tc>
        <w:tc>
          <w:tcPr>
            <w:tcW w:w="1441" w:type="dxa"/>
            <w:shd w:val="clear" w:color="auto" w:fill="FFFFFF"/>
            <w:vAlign w:val="center"/>
          </w:tcPr>
          <w:p w14:paraId="75172F1C" w14:textId="77777777" w:rsidR="00EF274B"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在管道专用隧道中心线两侧各一千米地域范围内修建铁路、公路、水利工程等公共工程，未经批准并采取必要的安全防护措施实施采石、爆破作业</w:t>
            </w:r>
          </w:p>
        </w:tc>
        <w:tc>
          <w:tcPr>
            <w:tcW w:w="2867" w:type="dxa"/>
            <w:shd w:val="clear" w:color="auto" w:fill="auto"/>
            <w:vAlign w:val="center"/>
          </w:tcPr>
          <w:p w14:paraId="15772BFA" w14:textId="77777777" w:rsidR="00EF274B" w:rsidRDefault="00000000">
            <w:pPr>
              <w:autoSpaceDE w:val="0"/>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违反条款：第三十三条第二款；处罚条款：第五十三条，责令停止违法行为；情节较重的，处一万元以上五万元以下的罚款。</w:t>
            </w:r>
          </w:p>
        </w:tc>
        <w:tc>
          <w:tcPr>
            <w:tcW w:w="1103" w:type="dxa"/>
            <w:shd w:val="clear" w:color="auto" w:fill="auto"/>
            <w:vAlign w:val="center"/>
          </w:tcPr>
          <w:p w14:paraId="17DED164" w14:textId="77777777" w:rsidR="00EF274B" w:rsidRDefault="00000000">
            <w:pPr>
              <w:autoSpaceDE w:val="0"/>
              <w:spacing w:line="36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5A13AC50" w14:textId="77777777" w:rsidR="00EF274B" w:rsidRDefault="00000000">
            <w:pPr>
              <w:autoSpaceDE w:val="0"/>
              <w:spacing w:line="360" w:lineRule="exact"/>
              <w:ind w:leftChars="-7" w:left="6" w:hangingChars="10" w:hanging="21"/>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3FC661BD" w14:textId="77777777" w:rsidR="00EF274B" w:rsidRDefault="00000000">
            <w:pPr>
              <w:autoSpaceDE w:val="0"/>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1.存在较大安全隐患或者造成损失较大的，系数2-3；2.造成事故或者其它严重后果的，系数4。</w:t>
            </w:r>
          </w:p>
        </w:tc>
        <w:tc>
          <w:tcPr>
            <w:tcW w:w="1628" w:type="dxa"/>
            <w:shd w:val="clear" w:color="auto" w:fill="auto"/>
            <w:vAlign w:val="center"/>
          </w:tcPr>
          <w:p w14:paraId="38A05FFC" w14:textId="77777777" w:rsidR="00EF274B" w:rsidRDefault="00000000">
            <w:pPr>
              <w:autoSpaceDE w:val="0"/>
              <w:spacing w:line="3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7B8F1598" w14:textId="77777777" w:rsidR="00EF274B"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拒不停止或不改正的，视为“情节较重”。</w:t>
            </w:r>
          </w:p>
          <w:p w14:paraId="3B3C5A43" w14:textId="77777777" w:rsidR="00EF274B" w:rsidRDefault="00EF274B">
            <w:pPr>
              <w:autoSpaceDE w:val="0"/>
              <w:spacing w:line="260" w:lineRule="exact"/>
              <w:rPr>
                <w:rFonts w:ascii="仿宋_GB2312" w:eastAsia="仿宋_GB2312" w:hAnsi="宋体" w:cs="宋体"/>
                <w:color w:val="000000" w:themeColor="text1"/>
                <w:kern w:val="0"/>
                <w:szCs w:val="21"/>
              </w:rPr>
            </w:pPr>
          </w:p>
          <w:p w14:paraId="155F8180" w14:textId="77777777" w:rsidR="00EF274B"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需要作出其它额度处罚的，报案审会讨论决定。</w:t>
            </w:r>
          </w:p>
        </w:tc>
      </w:tr>
      <w:tr w:rsidR="00EF274B" w14:paraId="0D4B84C6" w14:textId="77777777">
        <w:tblPrEx>
          <w:shd w:val="clear" w:color="auto" w:fill="FFFFFF"/>
        </w:tblPrEx>
        <w:trPr>
          <w:gridAfter w:val="3"/>
          <w:wAfter w:w="5858" w:type="dxa"/>
          <w:trHeight w:val="4585"/>
        </w:trPr>
        <w:tc>
          <w:tcPr>
            <w:tcW w:w="706" w:type="dxa"/>
            <w:tcBorders>
              <w:bottom w:val="single" w:sz="4" w:space="0" w:color="auto"/>
            </w:tcBorders>
            <w:shd w:val="clear" w:color="auto" w:fill="FFFFFF"/>
            <w:vAlign w:val="center"/>
          </w:tcPr>
          <w:p w14:paraId="3E29432B" w14:textId="77777777" w:rsidR="00EF274B" w:rsidRDefault="00000000">
            <w:pPr>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15</w:t>
            </w:r>
          </w:p>
        </w:tc>
        <w:tc>
          <w:tcPr>
            <w:tcW w:w="1441" w:type="dxa"/>
            <w:tcBorders>
              <w:bottom w:val="single" w:sz="4" w:space="0" w:color="auto"/>
            </w:tcBorders>
            <w:shd w:val="clear" w:color="auto" w:fill="auto"/>
            <w:vAlign w:val="center"/>
          </w:tcPr>
          <w:p w14:paraId="5002A289" w14:textId="77777777" w:rsidR="00EF274B"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未经批准在管道线路中心线两侧各五米至五十米和管道附属设施周边一百米地域范围内，新建、改建、扩建铁路、公路、河渠，架设电力线路，埋设地下电缆、光缆，设置安全接地体、避雷接地体</w:t>
            </w:r>
          </w:p>
        </w:tc>
        <w:tc>
          <w:tcPr>
            <w:tcW w:w="2867" w:type="dxa"/>
            <w:tcBorders>
              <w:bottom w:val="single" w:sz="4" w:space="0" w:color="auto"/>
            </w:tcBorders>
            <w:shd w:val="clear" w:color="auto" w:fill="auto"/>
            <w:vAlign w:val="center"/>
          </w:tcPr>
          <w:p w14:paraId="10223A6A" w14:textId="77777777" w:rsidR="00EF274B" w:rsidRDefault="00000000">
            <w:pPr>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违反条款：第三十五条第一款第（二）项；处罚条款：第五十三条，责令停止违法行为；情节较重的，处一万元以上五万元以下的罚款。</w:t>
            </w:r>
          </w:p>
        </w:tc>
        <w:tc>
          <w:tcPr>
            <w:tcW w:w="1103" w:type="dxa"/>
            <w:tcBorders>
              <w:bottom w:val="single" w:sz="4" w:space="0" w:color="auto"/>
            </w:tcBorders>
            <w:shd w:val="clear" w:color="auto" w:fill="auto"/>
            <w:vAlign w:val="center"/>
          </w:tcPr>
          <w:p w14:paraId="0C27A36B" w14:textId="77777777" w:rsidR="00EF274B" w:rsidRDefault="00000000">
            <w:pPr>
              <w:autoSpaceDE w:val="0"/>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tcBorders>
              <w:bottom w:val="single" w:sz="4" w:space="0" w:color="auto"/>
            </w:tcBorders>
            <w:shd w:val="clear" w:color="auto" w:fill="auto"/>
            <w:vAlign w:val="center"/>
          </w:tcPr>
          <w:p w14:paraId="67B4E81B" w14:textId="77777777" w:rsidR="00EF274B" w:rsidRDefault="00000000">
            <w:pPr>
              <w:autoSpaceDE w:val="0"/>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tcBorders>
              <w:bottom w:val="single" w:sz="4" w:space="0" w:color="auto"/>
            </w:tcBorders>
            <w:shd w:val="clear" w:color="auto" w:fill="auto"/>
            <w:vAlign w:val="center"/>
          </w:tcPr>
          <w:p w14:paraId="22394268"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1.存在较大安全隐患或者造成损失较大的，系数2-3；2.造成事故或者其它严重后果的，系数4。</w:t>
            </w:r>
          </w:p>
        </w:tc>
        <w:tc>
          <w:tcPr>
            <w:tcW w:w="1628" w:type="dxa"/>
            <w:tcBorders>
              <w:bottom w:val="single" w:sz="4" w:space="0" w:color="auto"/>
            </w:tcBorders>
            <w:shd w:val="clear" w:color="auto" w:fill="auto"/>
            <w:vAlign w:val="center"/>
          </w:tcPr>
          <w:p w14:paraId="09B54728"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shd w:val="clear" w:color="auto" w:fill="auto"/>
            <w:vAlign w:val="center"/>
          </w:tcPr>
          <w:p w14:paraId="0A7785ED" w14:textId="77777777" w:rsidR="00EF274B"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拒不停止</w:t>
            </w:r>
            <w:r>
              <w:rPr>
                <w:rFonts w:ascii="仿宋_GB2312" w:eastAsia="仿宋_GB2312" w:hAnsi="宋体" w:cs="宋体"/>
                <w:color w:val="000000" w:themeColor="text1"/>
                <w:kern w:val="0"/>
                <w:szCs w:val="21"/>
              </w:rPr>
              <w:t>或</w:t>
            </w:r>
            <w:r>
              <w:rPr>
                <w:rFonts w:ascii="仿宋_GB2312" w:eastAsia="仿宋_GB2312" w:hAnsi="宋体" w:cs="宋体" w:hint="eastAsia"/>
                <w:color w:val="000000" w:themeColor="text1"/>
                <w:kern w:val="0"/>
                <w:szCs w:val="21"/>
              </w:rPr>
              <w:t>不</w:t>
            </w:r>
            <w:r>
              <w:rPr>
                <w:rFonts w:ascii="仿宋_GB2312" w:eastAsia="仿宋_GB2312" w:hAnsi="宋体" w:cs="宋体"/>
                <w:color w:val="000000" w:themeColor="text1"/>
                <w:kern w:val="0"/>
                <w:szCs w:val="21"/>
              </w:rPr>
              <w:t>改正的，视为</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情节</w:t>
            </w:r>
            <w:r>
              <w:rPr>
                <w:rFonts w:ascii="仿宋_GB2312" w:eastAsia="仿宋_GB2312" w:hAnsi="宋体" w:cs="宋体" w:hint="eastAsia"/>
                <w:color w:val="000000" w:themeColor="text1"/>
                <w:kern w:val="0"/>
                <w:szCs w:val="21"/>
              </w:rPr>
              <w:t>较</w:t>
            </w:r>
            <w:r>
              <w:rPr>
                <w:rFonts w:ascii="仿宋_GB2312" w:eastAsia="仿宋_GB2312" w:hAnsi="宋体" w:cs="宋体"/>
                <w:color w:val="000000" w:themeColor="text1"/>
                <w:kern w:val="0"/>
                <w:szCs w:val="21"/>
              </w:rPr>
              <w:t>重</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w:t>
            </w:r>
          </w:p>
          <w:p w14:paraId="26599803" w14:textId="77777777" w:rsidR="00EF274B" w:rsidRDefault="00EF274B">
            <w:pPr>
              <w:widowControl/>
              <w:autoSpaceDE w:val="0"/>
              <w:spacing w:line="260" w:lineRule="exact"/>
              <w:rPr>
                <w:rFonts w:ascii="仿宋_GB2312" w:eastAsia="仿宋_GB2312" w:hAnsi="宋体" w:cs="宋体"/>
                <w:color w:val="000000" w:themeColor="text1"/>
                <w:kern w:val="0"/>
                <w:szCs w:val="21"/>
              </w:rPr>
            </w:pPr>
          </w:p>
          <w:p w14:paraId="5629666F" w14:textId="77777777" w:rsidR="00EF274B" w:rsidRDefault="00000000">
            <w:pPr>
              <w:widowControl/>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需要作出</w:t>
            </w:r>
            <w:r>
              <w:rPr>
                <w:rFonts w:ascii="仿宋_GB2312" w:eastAsia="仿宋_GB2312" w:hAnsi="宋体" w:cs="宋体"/>
                <w:color w:val="000000" w:themeColor="text1"/>
                <w:kern w:val="0"/>
                <w:szCs w:val="21"/>
              </w:rPr>
              <w:t>其</w:t>
            </w:r>
            <w:r>
              <w:rPr>
                <w:rFonts w:ascii="仿宋_GB2312" w:eastAsia="仿宋_GB2312" w:hAnsi="宋体" w:cs="宋体" w:hint="eastAsia"/>
                <w:color w:val="000000" w:themeColor="text1"/>
                <w:kern w:val="0"/>
                <w:szCs w:val="21"/>
              </w:rPr>
              <w:t>它额度</w:t>
            </w:r>
            <w:r>
              <w:rPr>
                <w:rFonts w:ascii="仿宋_GB2312" w:eastAsia="仿宋_GB2312" w:hAnsi="宋体" w:cs="宋体"/>
                <w:color w:val="000000" w:themeColor="text1"/>
                <w:kern w:val="0"/>
                <w:szCs w:val="21"/>
              </w:rPr>
              <w:t>处罚的，报</w:t>
            </w:r>
            <w:r>
              <w:rPr>
                <w:rFonts w:ascii="仿宋_GB2312" w:eastAsia="仿宋_GB2312" w:hAnsi="宋体" w:cs="宋体" w:hint="eastAsia"/>
                <w:color w:val="000000" w:themeColor="text1"/>
                <w:kern w:val="0"/>
                <w:szCs w:val="21"/>
              </w:rPr>
              <w:t>案审</w:t>
            </w:r>
            <w:r>
              <w:rPr>
                <w:rFonts w:ascii="仿宋_GB2312" w:eastAsia="仿宋_GB2312" w:hAnsi="宋体" w:cs="宋体"/>
                <w:color w:val="000000" w:themeColor="text1"/>
                <w:kern w:val="0"/>
                <w:szCs w:val="21"/>
              </w:rPr>
              <w:t>会</w:t>
            </w:r>
            <w:r>
              <w:rPr>
                <w:rFonts w:ascii="仿宋_GB2312" w:eastAsia="仿宋_GB2312" w:hAnsi="宋体" w:cs="宋体" w:hint="eastAsia"/>
                <w:color w:val="000000" w:themeColor="text1"/>
                <w:kern w:val="0"/>
                <w:szCs w:val="21"/>
              </w:rPr>
              <w:t>讨论</w:t>
            </w:r>
            <w:r>
              <w:rPr>
                <w:rFonts w:ascii="仿宋_GB2312" w:eastAsia="仿宋_GB2312" w:hAnsi="宋体" w:cs="宋体"/>
                <w:color w:val="000000" w:themeColor="text1"/>
                <w:kern w:val="0"/>
                <w:szCs w:val="21"/>
              </w:rPr>
              <w:t>决定。</w:t>
            </w:r>
          </w:p>
        </w:tc>
      </w:tr>
      <w:tr w:rsidR="00EF274B" w14:paraId="6B2DD477" w14:textId="77777777">
        <w:tblPrEx>
          <w:shd w:val="clear" w:color="auto" w:fill="FFFFFF"/>
        </w:tblPrEx>
        <w:trPr>
          <w:gridAfter w:val="3"/>
          <w:wAfter w:w="5858" w:type="dxa"/>
          <w:trHeight w:val="1658"/>
        </w:trPr>
        <w:tc>
          <w:tcPr>
            <w:tcW w:w="706" w:type="dxa"/>
            <w:shd w:val="clear" w:color="auto" w:fill="FFFFFF"/>
            <w:vAlign w:val="center"/>
          </w:tcPr>
          <w:p w14:paraId="2531483E"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16</w:t>
            </w:r>
          </w:p>
        </w:tc>
        <w:tc>
          <w:tcPr>
            <w:tcW w:w="1441" w:type="dxa"/>
            <w:shd w:val="clear" w:color="auto" w:fill="FFFFFF"/>
            <w:vAlign w:val="center"/>
          </w:tcPr>
          <w:p w14:paraId="6EAD41B8" w14:textId="77777777" w:rsidR="00EF274B"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未经批准进行穿跨越管道的施工作业</w:t>
            </w:r>
          </w:p>
        </w:tc>
        <w:tc>
          <w:tcPr>
            <w:tcW w:w="2867" w:type="dxa"/>
            <w:shd w:val="clear" w:color="auto" w:fill="auto"/>
            <w:vAlign w:val="center"/>
          </w:tcPr>
          <w:p w14:paraId="07BF2FD3"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违反条款：第三十五条第一款第（一）项；处罚条款：第五十三条，责令停止违法行为；情节较重的，处一万元以上五万元以下的罚款。</w:t>
            </w:r>
          </w:p>
        </w:tc>
        <w:tc>
          <w:tcPr>
            <w:tcW w:w="1103" w:type="dxa"/>
            <w:shd w:val="clear" w:color="auto" w:fill="auto"/>
            <w:vAlign w:val="center"/>
          </w:tcPr>
          <w:p w14:paraId="4C9A6E6B" w14:textId="77777777" w:rsidR="00EF274B" w:rsidRDefault="00000000">
            <w:pPr>
              <w:widowControl/>
              <w:autoSpaceDE w:val="0"/>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5B8AE49F" w14:textId="77777777" w:rsidR="00EF274B" w:rsidRDefault="00000000">
            <w:pPr>
              <w:widowControl/>
              <w:autoSpaceDE w:val="0"/>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7A719B39"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1.存在较大安全隐患或者造成损失较大的，系数2-3；2.造成事故或者其它严重后果的，系数4。</w:t>
            </w:r>
          </w:p>
        </w:tc>
        <w:tc>
          <w:tcPr>
            <w:tcW w:w="1628" w:type="dxa"/>
            <w:shd w:val="clear" w:color="auto" w:fill="auto"/>
            <w:vAlign w:val="center"/>
          </w:tcPr>
          <w:p w14:paraId="735CD663"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vMerge w:val="restart"/>
            <w:shd w:val="clear" w:color="auto" w:fill="auto"/>
            <w:vAlign w:val="center"/>
          </w:tcPr>
          <w:p w14:paraId="4B997765" w14:textId="77777777" w:rsidR="00EF274B"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拒不停止</w:t>
            </w:r>
            <w:r>
              <w:rPr>
                <w:rFonts w:ascii="仿宋_GB2312" w:eastAsia="仿宋_GB2312" w:hAnsi="宋体" w:cs="宋体"/>
                <w:color w:val="000000" w:themeColor="text1"/>
                <w:kern w:val="0"/>
                <w:szCs w:val="21"/>
              </w:rPr>
              <w:t>或</w:t>
            </w:r>
            <w:r>
              <w:rPr>
                <w:rFonts w:ascii="仿宋_GB2312" w:eastAsia="仿宋_GB2312" w:hAnsi="宋体" w:cs="宋体" w:hint="eastAsia"/>
                <w:color w:val="000000" w:themeColor="text1"/>
                <w:kern w:val="0"/>
                <w:szCs w:val="21"/>
              </w:rPr>
              <w:t>不</w:t>
            </w:r>
            <w:r>
              <w:rPr>
                <w:rFonts w:ascii="仿宋_GB2312" w:eastAsia="仿宋_GB2312" w:hAnsi="宋体" w:cs="宋体"/>
                <w:color w:val="000000" w:themeColor="text1"/>
                <w:kern w:val="0"/>
                <w:szCs w:val="21"/>
              </w:rPr>
              <w:t>改正的，视为</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情节</w:t>
            </w:r>
            <w:r>
              <w:rPr>
                <w:rFonts w:ascii="仿宋_GB2312" w:eastAsia="仿宋_GB2312" w:hAnsi="宋体" w:cs="宋体" w:hint="eastAsia"/>
                <w:color w:val="000000" w:themeColor="text1"/>
                <w:kern w:val="0"/>
                <w:szCs w:val="21"/>
              </w:rPr>
              <w:t>较</w:t>
            </w:r>
            <w:r>
              <w:rPr>
                <w:rFonts w:ascii="仿宋_GB2312" w:eastAsia="仿宋_GB2312" w:hAnsi="宋体" w:cs="宋体"/>
                <w:color w:val="000000" w:themeColor="text1"/>
                <w:kern w:val="0"/>
                <w:szCs w:val="21"/>
              </w:rPr>
              <w:t>重</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w:t>
            </w:r>
          </w:p>
          <w:p w14:paraId="59863907" w14:textId="77777777" w:rsidR="00EF274B" w:rsidRDefault="00EF274B">
            <w:pPr>
              <w:widowControl/>
              <w:autoSpaceDE w:val="0"/>
              <w:spacing w:line="260" w:lineRule="exact"/>
              <w:rPr>
                <w:rFonts w:ascii="仿宋_GB2312" w:eastAsia="仿宋_GB2312" w:hAnsi="宋体" w:cs="宋体"/>
                <w:color w:val="000000" w:themeColor="text1"/>
                <w:kern w:val="0"/>
                <w:szCs w:val="21"/>
              </w:rPr>
            </w:pPr>
          </w:p>
          <w:p w14:paraId="0D46AB7F" w14:textId="77777777" w:rsidR="00EF274B" w:rsidRDefault="00000000">
            <w:pPr>
              <w:widowControl/>
              <w:autoSpaceDE w:val="0"/>
              <w:spacing w:line="320" w:lineRule="exac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Cs w:val="21"/>
              </w:rPr>
              <w:t>需要作出</w:t>
            </w:r>
            <w:r>
              <w:rPr>
                <w:rFonts w:ascii="仿宋_GB2312" w:eastAsia="仿宋_GB2312" w:hAnsi="宋体" w:cs="宋体"/>
                <w:color w:val="000000" w:themeColor="text1"/>
                <w:kern w:val="0"/>
                <w:szCs w:val="21"/>
              </w:rPr>
              <w:t>其</w:t>
            </w:r>
            <w:r>
              <w:rPr>
                <w:rFonts w:ascii="仿宋_GB2312" w:eastAsia="仿宋_GB2312" w:hAnsi="宋体" w:cs="宋体" w:hint="eastAsia"/>
                <w:color w:val="000000" w:themeColor="text1"/>
                <w:kern w:val="0"/>
                <w:szCs w:val="21"/>
              </w:rPr>
              <w:t>它额度</w:t>
            </w:r>
            <w:r>
              <w:rPr>
                <w:rFonts w:ascii="仿宋_GB2312" w:eastAsia="仿宋_GB2312" w:hAnsi="宋体" w:cs="宋体"/>
                <w:color w:val="000000" w:themeColor="text1"/>
                <w:kern w:val="0"/>
                <w:szCs w:val="21"/>
              </w:rPr>
              <w:t>处罚的，报</w:t>
            </w:r>
            <w:r>
              <w:rPr>
                <w:rFonts w:ascii="仿宋_GB2312" w:eastAsia="仿宋_GB2312" w:hAnsi="宋体" w:cs="宋体" w:hint="eastAsia"/>
                <w:color w:val="000000" w:themeColor="text1"/>
                <w:kern w:val="0"/>
                <w:szCs w:val="21"/>
              </w:rPr>
              <w:t>案审</w:t>
            </w:r>
            <w:r>
              <w:rPr>
                <w:rFonts w:ascii="仿宋_GB2312" w:eastAsia="仿宋_GB2312" w:hAnsi="宋体" w:cs="宋体"/>
                <w:color w:val="000000" w:themeColor="text1"/>
                <w:kern w:val="0"/>
                <w:szCs w:val="21"/>
              </w:rPr>
              <w:t>会</w:t>
            </w:r>
            <w:r>
              <w:rPr>
                <w:rFonts w:ascii="仿宋_GB2312" w:eastAsia="仿宋_GB2312" w:hAnsi="宋体" w:cs="宋体" w:hint="eastAsia"/>
                <w:color w:val="000000" w:themeColor="text1"/>
                <w:kern w:val="0"/>
                <w:szCs w:val="21"/>
              </w:rPr>
              <w:t>讨论</w:t>
            </w:r>
            <w:r>
              <w:rPr>
                <w:rFonts w:ascii="仿宋_GB2312" w:eastAsia="仿宋_GB2312" w:hAnsi="宋体" w:cs="宋体"/>
                <w:color w:val="000000" w:themeColor="text1"/>
                <w:kern w:val="0"/>
                <w:szCs w:val="21"/>
              </w:rPr>
              <w:t>决定。</w:t>
            </w:r>
          </w:p>
        </w:tc>
      </w:tr>
      <w:tr w:rsidR="00EF274B" w14:paraId="1066CC5B" w14:textId="77777777">
        <w:tblPrEx>
          <w:shd w:val="clear" w:color="auto" w:fill="FFFFFF"/>
        </w:tblPrEx>
        <w:trPr>
          <w:gridAfter w:val="3"/>
          <w:wAfter w:w="5858" w:type="dxa"/>
          <w:trHeight w:val="90"/>
        </w:trPr>
        <w:tc>
          <w:tcPr>
            <w:tcW w:w="706" w:type="dxa"/>
            <w:shd w:val="clear" w:color="auto" w:fill="FFFFFF"/>
            <w:vAlign w:val="center"/>
          </w:tcPr>
          <w:p w14:paraId="583CD550"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17</w:t>
            </w:r>
          </w:p>
        </w:tc>
        <w:tc>
          <w:tcPr>
            <w:tcW w:w="1441" w:type="dxa"/>
            <w:shd w:val="clear" w:color="auto" w:fill="auto"/>
            <w:vAlign w:val="center"/>
          </w:tcPr>
          <w:p w14:paraId="30D0301C" w14:textId="77777777" w:rsidR="00EF274B" w:rsidRDefault="00000000">
            <w:pPr>
              <w:autoSpaceDE w:val="0"/>
              <w:spacing w:line="26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未经批准，在管道线路中心线两侧各二百米和管道附属设施周边五百米地域范围内，</w:t>
            </w:r>
            <w:r>
              <w:rPr>
                <w:rFonts w:ascii="仿宋_GB2312" w:eastAsia="仿宋_GB2312" w:hAnsi="宋体" w:cs="宋体" w:hint="eastAsia"/>
                <w:color w:val="000000" w:themeColor="text1"/>
                <w:kern w:val="0"/>
                <w:szCs w:val="21"/>
              </w:rPr>
              <w:lastRenderedPageBreak/>
              <w:t>进行爆破、地震法勘探或者工程挖掘、工程钻探、采矿</w:t>
            </w:r>
          </w:p>
        </w:tc>
        <w:tc>
          <w:tcPr>
            <w:tcW w:w="2867" w:type="dxa"/>
            <w:shd w:val="clear" w:color="auto" w:fill="auto"/>
            <w:vAlign w:val="center"/>
          </w:tcPr>
          <w:p w14:paraId="3DD2780A"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违反条款：第三十五条第一款第（三）项；处罚条款：第五十三条，责令停止违法行为；情节较重的，处一万元以上五万元以下的罚款。</w:t>
            </w:r>
          </w:p>
        </w:tc>
        <w:tc>
          <w:tcPr>
            <w:tcW w:w="1103" w:type="dxa"/>
            <w:shd w:val="clear" w:color="auto" w:fill="auto"/>
            <w:vAlign w:val="center"/>
          </w:tcPr>
          <w:p w14:paraId="4E53F79E" w14:textId="77777777" w:rsidR="00EF274B" w:rsidRDefault="00000000">
            <w:pPr>
              <w:widowControl/>
              <w:autoSpaceDE w:val="0"/>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10000</w:t>
            </w:r>
          </w:p>
        </w:tc>
        <w:tc>
          <w:tcPr>
            <w:tcW w:w="990" w:type="dxa"/>
            <w:shd w:val="clear" w:color="auto" w:fill="auto"/>
            <w:vAlign w:val="center"/>
          </w:tcPr>
          <w:p w14:paraId="064F3607" w14:textId="77777777" w:rsidR="00EF274B" w:rsidRDefault="00000000">
            <w:pPr>
              <w:widowControl/>
              <w:autoSpaceDE w:val="0"/>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7D864EA"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1.存在较大安全隐患或者造成损失较大的，系数2-3；2.造成事故或者其它严重后果的，系数4。</w:t>
            </w:r>
          </w:p>
        </w:tc>
        <w:tc>
          <w:tcPr>
            <w:tcW w:w="1628" w:type="dxa"/>
            <w:shd w:val="clear" w:color="auto" w:fill="auto"/>
            <w:vAlign w:val="center"/>
          </w:tcPr>
          <w:p w14:paraId="33A42B97"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罚款数额＝10000×（1＋情节系数＋变量系数）</w:t>
            </w:r>
          </w:p>
        </w:tc>
        <w:tc>
          <w:tcPr>
            <w:tcW w:w="2929" w:type="dxa"/>
            <w:gridSpan w:val="2"/>
            <w:vMerge/>
            <w:shd w:val="clear" w:color="auto" w:fill="auto"/>
            <w:vAlign w:val="center"/>
          </w:tcPr>
          <w:p w14:paraId="3C291DBE" w14:textId="77777777" w:rsidR="00EF274B" w:rsidRDefault="00EF274B">
            <w:pPr>
              <w:widowControl/>
              <w:autoSpaceDE w:val="0"/>
              <w:spacing w:line="320" w:lineRule="exact"/>
              <w:rPr>
                <w:rFonts w:ascii="仿宋_GB2312" w:eastAsia="仿宋_GB2312" w:hAnsi="宋体" w:cs="宋体"/>
                <w:color w:val="000000" w:themeColor="text1"/>
                <w:kern w:val="0"/>
                <w:sz w:val="32"/>
                <w:szCs w:val="32"/>
              </w:rPr>
            </w:pPr>
          </w:p>
        </w:tc>
      </w:tr>
      <w:tr w:rsidR="00EF274B" w14:paraId="696DB09E" w14:textId="77777777">
        <w:tblPrEx>
          <w:shd w:val="clear" w:color="auto" w:fill="FFFFFF"/>
        </w:tblPrEx>
        <w:trPr>
          <w:gridAfter w:val="3"/>
          <w:wAfter w:w="5858" w:type="dxa"/>
          <w:trHeight w:val="1094"/>
        </w:trPr>
        <w:tc>
          <w:tcPr>
            <w:tcW w:w="706" w:type="dxa"/>
            <w:shd w:val="clear" w:color="auto" w:fill="FFFFFF"/>
            <w:vAlign w:val="center"/>
          </w:tcPr>
          <w:p w14:paraId="52BA79BA"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18</w:t>
            </w:r>
          </w:p>
        </w:tc>
        <w:tc>
          <w:tcPr>
            <w:tcW w:w="1441" w:type="dxa"/>
            <w:shd w:val="clear" w:color="auto" w:fill="FFFFFF"/>
            <w:vAlign w:val="center"/>
          </w:tcPr>
          <w:p w14:paraId="56DCB706"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擅自开启、关闭管道阀门</w:t>
            </w:r>
          </w:p>
        </w:tc>
        <w:tc>
          <w:tcPr>
            <w:tcW w:w="2867" w:type="dxa"/>
            <w:shd w:val="clear" w:color="auto" w:fill="auto"/>
            <w:vAlign w:val="center"/>
          </w:tcPr>
          <w:p w14:paraId="6C6654F1"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违反条款：第二十八条第（一）项；处罚条款：第五十四条第（一）项，责令改正；情节严重的，处二百元以上一千元以下的罚款。</w:t>
            </w:r>
          </w:p>
        </w:tc>
        <w:tc>
          <w:tcPr>
            <w:tcW w:w="1103" w:type="dxa"/>
            <w:shd w:val="clear" w:color="auto" w:fill="auto"/>
            <w:vAlign w:val="center"/>
          </w:tcPr>
          <w:p w14:paraId="2CD593BE" w14:textId="77777777" w:rsidR="00EF274B" w:rsidRDefault="00000000">
            <w:pPr>
              <w:widowControl/>
              <w:autoSpaceDE w:val="0"/>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1891B2F9" w14:textId="77777777" w:rsidR="00EF274B" w:rsidRDefault="00000000">
            <w:pPr>
              <w:widowControl/>
              <w:autoSpaceDE w:val="0"/>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88BB0DB"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1.造成较大损失和影响的，系数2；2.造成事故或者其它严重后果的，系数4。</w:t>
            </w:r>
          </w:p>
        </w:tc>
        <w:tc>
          <w:tcPr>
            <w:tcW w:w="1628" w:type="dxa"/>
            <w:shd w:val="clear" w:color="auto" w:fill="auto"/>
            <w:vAlign w:val="center"/>
          </w:tcPr>
          <w:p w14:paraId="120C9675"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罚款数额＝200×（1＋情节系数＋变量系数）</w:t>
            </w:r>
          </w:p>
        </w:tc>
        <w:tc>
          <w:tcPr>
            <w:tcW w:w="2929" w:type="dxa"/>
            <w:gridSpan w:val="2"/>
            <w:vMerge w:val="restart"/>
            <w:shd w:val="clear" w:color="auto" w:fill="auto"/>
            <w:vAlign w:val="center"/>
          </w:tcPr>
          <w:p w14:paraId="07F4B244"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拒不停止</w:t>
            </w:r>
            <w:r>
              <w:rPr>
                <w:rFonts w:ascii="仿宋_GB2312" w:eastAsia="仿宋_GB2312" w:hAnsi="宋体" w:cs="宋体"/>
                <w:color w:val="000000" w:themeColor="text1"/>
                <w:kern w:val="0"/>
                <w:szCs w:val="21"/>
              </w:rPr>
              <w:t>或</w:t>
            </w:r>
            <w:r>
              <w:rPr>
                <w:rFonts w:ascii="仿宋_GB2312" w:eastAsia="仿宋_GB2312" w:hAnsi="宋体" w:cs="宋体" w:hint="eastAsia"/>
                <w:color w:val="000000" w:themeColor="text1"/>
                <w:kern w:val="0"/>
                <w:szCs w:val="21"/>
              </w:rPr>
              <w:t>不</w:t>
            </w:r>
            <w:r>
              <w:rPr>
                <w:rFonts w:ascii="仿宋_GB2312" w:eastAsia="仿宋_GB2312" w:hAnsi="宋体" w:cs="宋体"/>
                <w:color w:val="000000" w:themeColor="text1"/>
                <w:kern w:val="0"/>
                <w:szCs w:val="21"/>
              </w:rPr>
              <w:t>改正的，视为</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情节</w:t>
            </w:r>
            <w:r>
              <w:rPr>
                <w:rFonts w:ascii="仿宋_GB2312" w:eastAsia="仿宋_GB2312" w:hAnsi="宋体" w:cs="宋体" w:hint="eastAsia"/>
                <w:color w:val="000000" w:themeColor="text1"/>
                <w:kern w:val="0"/>
                <w:szCs w:val="21"/>
              </w:rPr>
              <w:t>严</w:t>
            </w:r>
            <w:r>
              <w:rPr>
                <w:rFonts w:ascii="仿宋_GB2312" w:eastAsia="仿宋_GB2312" w:hAnsi="宋体" w:cs="宋体"/>
                <w:color w:val="000000" w:themeColor="text1"/>
                <w:kern w:val="0"/>
                <w:szCs w:val="21"/>
              </w:rPr>
              <w:t>重</w:t>
            </w: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w:t>
            </w:r>
          </w:p>
          <w:p w14:paraId="5167912D" w14:textId="77777777" w:rsidR="00EF274B" w:rsidRDefault="00EF274B">
            <w:pPr>
              <w:widowControl/>
              <w:autoSpaceDE w:val="0"/>
              <w:spacing w:line="320" w:lineRule="exact"/>
              <w:rPr>
                <w:rFonts w:ascii="仿宋_GB2312" w:eastAsia="仿宋_GB2312" w:hAnsi="宋体" w:cs="宋体"/>
                <w:color w:val="000000" w:themeColor="text1"/>
                <w:kern w:val="0"/>
                <w:szCs w:val="21"/>
              </w:rPr>
            </w:pPr>
          </w:p>
          <w:p w14:paraId="0D394737" w14:textId="77777777" w:rsidR="00EF274B" w:rsidRDefault="00000000">
            <w:pPr>
              <w:widowControl/>
              <w:autoSpaceDE w:val="0"/>
              <w:spacing w:line="320" w:lineRule="exact"/>
              <w:rPr>
                <w:rFonts w:ascii="仿宋_GB2312" w:eastAsia="仿宋_GB2312" w:hAnsi="宋体" w:cs="宋体"/>
                <w:color w:val="000000" w:themeColor="text1"/>
                <w:kern w:val="0"/>
                <w:sz w:val="32"/>
                <w:szCs w:val="32"/>
              </w:rPr>
            </w:pPr>
            <w:r>
              <w:rPr>
                <w:rFonts w:ascii="仿宋_GB2312" w:eastAsia="仿宋_GB2312" w:hAnsi="宋体" w:cs="宋体"/>
                <w:color w:val="000000" w:themeColor="text1"/>
                <w:kern w:val="0"/>
                <w:szCs w:val="21"/>
              </w:rPr>
              <w:t>需要</w:t>
            </w:r>
            <w:r>
              <w:rPr>
                <w:rFonts w:ascii="仿宋_GB2312" w:eastAsia="仿宋_GB2312" w:hAnsi="宋体" w:cs="宋体" w:hint="eastAsia"/>
                <w:color w:val="000000" w:themeColor="text1"/>
                <w:kern w:val="0"/>
                <w:szCs w:val="21"/>
              </w:rPr>
              <w:t>作出其它额度处罚</w:t>
            </w:r>
            <w:r>
              <w:rPr>
                <w:rFonts w:ascii="仿宋_GB2312" w:eastAsia="仿宋_GB2312" w:hAnsi="宋体" w:cs="宋体"/>
                <w:color w:val="000000" w:themeColor="text1"/>
                <w:kern w:val="0"/>
                <w:szCs w:val="21"/>
              </w:rPr>
              <w:t>的，</w:t>
            </w:r>
            <w:r>
              <w:rPr>
                <w:rFonts w:ascii="仿宋_GB2312" w:eastAsia="仿宋_GB2312" w:hAnsi="宋体" w:cs="宋体" w:hint="eastAsia"/>
                <w:color w:val="000000" w:themeColor="text1"/>
                <w:kern w:val="0"/>
                <w:szCs w:val="21"/>
              </w:rPr>
              <w:t>由</w:t>
            </w:r>
            <w:r>
              <w:rPr>
                <w:rFonts w:ascii="仿宋_GB2312" w:eastAsia="仿宋_GB2312" w:hAnsi="宋体" w:cs="宋体"/>
                <w:color w:val="000000" w:themeColor="text1"/>
                <w:kern w:val="0"/>
                <w:szCs w:val="21"/>
              </w:rPr>
              <w:t>执法人员</w:t>
            </w:r>
            <w:r>
              <w:rPr>
                <w:rFonts w:ascii="仿宋_GB2312" w:eastAsia="仿宋_GB2312" w:hAnsi="宋体" w:cs="宋体" w:hint="eastAsia"/>
                <w:color w:val="000000" w:themeColor="text1"/>
                <w:kern w:val="0"/>
                <w:szCs w:val="21"/>
              </w:rPr>
              <w:t>说明</w:t>
            </w:r>
            <w:r>
              <w:rPr>
                <w:rFonts w:ascii="仿宋_GB2312" w:eastAsia="仿宋_GB2312" w:hAnsi="宋体" w:cs="宋体"/>
                <w:color w:val="000000" w:themeColor="text1"/>
                <w:kern w:val="0"/>
                <w:szCs w:val="21"/>
              </w:rPr>
              <w:t>情况</w:t>
            </w:r>
            <w:r>
              <w:rPr>
                <w:rFonts w:ascii="仿宋_GB2312" w:eastAsia="仿宋_GB2312" w:hAnsi="宋体" w:cs="宋体" w:hint="eastAsia"/>
                <w:color w:val="000000" w:themeColor="text1"/>
                <w:kern w:val="0"/>
                <w:szCs w:val="21"/>
              </w:rPr>
              <w:t>并</w:t>
            </w:r>
            <w:r>
              <w:rPr>
                <w:rFonts w:ascii="仿宋_GB2312" w:eastAsia="仿宋_GB2312" w:hAnsi="宋体" w:cs="宋体"/>
                <w:color w:val="000000" w:themeColor="text1"/>
                <w:kern w:val="0"/>
                <w:szCs w:val="21"/>
              </w:rPr>
              <w:t>记录在案</w:t>
            </w:r>
            <w:r>
              <w:rPr>
                <w:rFonts w:ascii="仿宋_GB2312" w:eastAsia="仿宋_GB2312" w:hAnsi="宋体" w:cs="宋体"/>
                <w:color w:val="000000" w:themeColor="text1"/>
                <w:kern w:val="0"/>
                <w:sz w:val="32"/>
                <w:szCs w:val="32"/>
              </w:rPr>
              <w:t>。</w:t>
            </w:r>
          </w:p>
        </w:tc>
      </w:tr>
      <w:tr w:rsidR="00EF274B" w14:paraId="3D842481" w14:textId="77777777">
        <w:tblPrEx>
          <w:shd w:val="clear" w:color="auto" w:fill="FFFFFF"/>
        </w:tblPrEx>
        <w:trPr>
          <w:gridAfter w:val="3"/>
          <w:wAfter w:w="5858" w:type="dxa"/>
          <w:trHeight w:val="1094"/>
        </w:trPr>
        <w:tc>
          <w:tcPr>
            <w:tcW w:w="706" w:type="dxa"/>
            <w:shd w:val="clear" w:color="auto" w:fill="FFFFFF"/>
            <w:vAlign w:val="center"/>
          </w:tcPr>
          <w:p w14:paraId="301D7A9C"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19</w:t>
            </w:r>
          </w:p>
        </w:tc>
        <w:tc>
          <w:tcPr>
            <w:tcW w:w="1441" w:type="dxa"/>
            <w:shd w:val="clear" w:color="auto" w:fill="FFFFFF"/>
            <w:vAlign w:val="center"/>
          </w:tcPr>
          <w:p w14:paraId="75F58B02"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移动、毁损、涂改管道标志</w:t>
            </w:r>
          </w:p>
        </w:tc>
        <w:tc>
          <w:tcPr>
            <w:tcW w:w="2867" w:type="dxa"/>
            <w:shd w:val="clear" w:color="auto" w:fill="auto"/>
            <w:vAlign w:val="center"/>
          </w:tcPr>
          <w:p w14:paraId="67E2D1D9"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违反条款：第二十八条第（三）项；处罚条款：第五十四条第（二）项，责令改正；情节严重的，处二百元以上一千元以下的罚款。</w:t>
            </w:r>
          </w:p>
        </w:tc>
        <w:tc>
          <w:tcPr>
            <w:tcW w:w="1103" w:type="dxa"/>
            <w:shd w:val="clear" w:color="auto" w:fill="auto"/>
            <w:vAlign w:val="center"/>
          </w:tcPr>
          <w:p w14:paraId="03995112" w14:textId="77777777" w:rsidR="00EF274B" w:rsidRDefault="00000000">
            <w:pPr>
              <w:widowControl/>
              <w:autoSpaceDE w:val="0"/>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2BC7CDD9" w14:textId="77777777" w:rsidR="00EF274B" w:rsidRDefault="00000000">
            <w:pPr>
              <w:widowControl/>
              <w:autoSpaceDE w:val="0"/>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2B30BB0D"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1.造成较大损失和影响的，系数2；2.造成事故或者其它严重后果的，系数4。</w:t>
            </w:r>
          </w:p>
        </w:tc>
        <w:tc>
          <w:tcPr>
            <w:tcW w:w="1628" w:type="dxa"/>
            <w:shd w:val="clear" w:color="auto" w:fill="auto"/>
            <w:vAlign w:val="center"/>
          </w:tcPr>
          <w:p w14:paraId="0784A490"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罚款数额＝200×（1＋情节系数＋变量系数）</w:t>
            </w:r>
          </w:p>
        </w:tc>
        <w:tc>
          <w:tcPr>
            <w:tcW w:w="2929" w:type="dxa"/>
            <w:gridSpan w:val="2"/>
            <w:vMerge/>
            <w:shd w:val="clear" w:color="auto" w:fill="auto"/>
            <w:vAlign w:val="center"/>
          </w:tcPr>
          <w:p w14:paraId="06A9DCB1" w14:textId="77777777" w:rsidR="00EF274B" w:rsidRDefault="00EF274B">
            <w:pPr>
              <w:widowControl/>
              <w:autoSpaceDE w:val="0"/>
              <w:spacing w:line="320" w:lineRule="exact"/>
              <w:rPr>
                <w:rFonts w:ascii="仿宋_GB2312" w:eastAsia="仿宋_GB2312" w:hAnsi="宋体" w:cs="宋体"/>
                <w:color w:val="000000" w:themeColor="text1"/>
                <w:kern w:val="0"/>
                <w:sz w:val="32"/>
                <w:szCs w:val="32"/>
              </w:rPr>
            </w:pPr>
          </w:p>
        </w:tc>
      </w:tr>
      <w:tr w:rsidR="00EF274B" w14:paraId="58ADB4AC" w14:textId="77777777">
        <w:tblPrEx>
          <w:shd w:val="clear" w:color="auto" w:fill="FFFFFF"/>
        </w:tblPrEx>
        <w:trPr>
          <w:gridAfter w:val="3"/>
          <w:wAfter w:w="5858" w:type="dxa"/>
          <w:trHeight w:val="1094"/>
        </w:trPr>
        <w:tc>
          <w:tcPr>
            <w:tcW w:w="706" w:type="dxa"/>
            <w:shd w:val="clear" w:color="auto" w:fill="FFFFFF"/>
            <w:vAlign w:val="center"/>
          </w:tcPr>
          <w:p w14:paraId="1179372B"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w:t>
            </w:r>
          </w:p>
        </w:tc>
        <w:tc>
          <w:tcPr>
            <w:tcW w:w="1441" w:type="dxa"/>
            <w:shd w:val="clear" w:color="auto" w:fill="FFFFFF"/>
            <w:vAlign w:val="center"/>
          </w:tcPr>
          <w:p w14:paraId="724618FA"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在埋地管道上方巡查便道上行驶重型车辆</w:t>
            </w:r>
          </w:p>
        </w:tc>
        <w:tc>
          <w:tcPr>
            <w:tcW w:w="2867" w:type="dxa"/>
            <w:shd w:val="clear" w:color="auto" w:fill="auto"/>
            <w:vAlign w:val="center"/>
          </w:tcPr>
          <w:p w14:paraId="06391D0B"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违反条款：第二十八条第（四）项；处罚条款：第五十四条第（三）项，责令改正；情节严重的，处二百元以上一千元以下的罚款。</w:t>
            </w:r>
          </w:p>
        </w:tc>
        <w:tc>
          <w:tcPr>
            <w:tcW w:w="1103" w:type="dxa"/>
            <w:shd w:val="clear" w:color="auto" w:fill="auto"/>
            <w:vAlign w:val="center"/>
          </w:tcPr>
          <w:p w14:paraId="581BE9F7" w14:textId="77777777" w:rsidR="00EF274B" w:rsidRDefault="00000000">
            <w:pPr>
              <w:widowControl/>
              <w:autoSpaceDE w:val="0"/>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41EB80B2" w14:textId="77777777" w:rsidR="00EF274B" w:rsidRDefault="00000000">
            <w:pPr>
              <w:widowControl/>
              <w:autoSpaceDE w:val="0"/>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02B50FF3"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1.造成较大损失和影响的，系数2；2.造成事故或者其它严重后果的，系数4。</w:t>
            </w:r>
          </w:p>
        </w:tc>
        <w:tc>
          <w:tcPr>
            <w:tcW w:w="1628" w:type="dxa"/>
            <w:shd w:val="clear" w:color="auto" w:fill="auto"/>
            <w:vAlign w:val="center"/>
          </w:tcPr>
          <w:p w14:paraId="7731843D"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罚款数额＝200×（1＋情节系数＋变量系数）</w:t>
            </w:r>
          </w:p>
        </w:tc>
        <w:tc>
          <w:tcPr>
            <w:tcW w:w="2929" w:type="dxa"/>
            <w:gridSpan w:val="2"/>
            <w:shd w:val="clear" w:color="auto" w:fill="auto"/>
            <w:vAlign w:val="center"/>
          </w:tcPr>
          <w:p w14:paraId="41AB0363" w14:textId="77777777" w:rsidR="00EF274B" w:rsidRDefault="00EF274B">
            <w:pPr>
              <w:widowControl/>
              <w:autoSpaceDE w:val="0"/>
              <w:spacing w:line="320" w:lineRule="exact"/>
              <w:rPr>
                <w:rFonts w:ascii="仿宋_GB2312" w:eastAsia="仿宋_GB2312" w:hAnsi="宋体" w:cs="宋体"/>
                <w:color w:val="000000" w:themeColor="text1"/>
                <w:kern w:val="0"/>
                <w:sz w:val="32"/>
                <w:szCs w:val="32"/>
              </w:rPr>
            </w:pPr>
          </w:p>
        </w:tc>
      </w:tr>
      <w:tr w:rsidR="00EF274B" w14:paraId="46956C36" w14:textId="77777777">
        <w:tblPrEx>
          <w:shd w:val="clear" w:color="auto" w:fill="FFFFFF"/>
        </w:tblPrEx>
        <w:trPr>
          <w:gridAfter w:val="3"/>
          <w:wAfter w:w="5858" w:type="dxa"/>
          <w:trHeight w:val="383"/>
        </w:trPr>
        <w:tc>
          <w:tcPr>
            <w:tcW w:w="706" w:type="dxa"/>
            <w:shd w:val="clear" w:color="auto" w:fill="FFFFFF"/>
            <w:vAlign w:val="center"/>
          </w:tcPr>
          <w:p w14:paraId="1AF8FDCF"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21</w:t>
            </w:r>
          </w:p>
        </w:tc>
        <w:tc>
          <w:tcPr>
            <w:tcW w:w="1441" w:type="dxa"/>
            <w:shd w:val="clear" w:color="auto" w:fill="FFFFFF"/>
            <w:vAlign w:val="center"/>
          </w:tcPr>
          <w:p w14:paraId="5D2DA113"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在地面管道线路、架空管道线路和管桥上行走或者放置重物</w:t>
            </w:r>
          </w:p>
        </w:tc>
        <w:tc>
          <w:tcPr>
            <w:tcW w:w="2867" w:type="dxa"/>
            <w:shd w:val="clear" w:color="auto" w:fill="auto"/>
            <w:vAlign w:val="center"/>
          </w:tcPr>
          <w:p w14:paraId="3A893C8E"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违反条款：第二十八条第（五）项；处罚条款：第五十四条第（四）项，责令改正；情节严重的，处二百元以上一千元以下的罚款。</w:t>
            </w:r>
          </w:p>
        </w:tc>
        <w:tc>
          <w:tcPr>
            <w:tcW w:w="1103" w:type="dxa"/>
            <w:shd w:val="clear" w:color="auto" w:fill="auto"/>
            <w:vAlign w:val="center"/>
          </w:tcPr>
          <w:p w14:paraId="3DE4E795" w14:textId="77777777" w:rsidR="00EF274B" w:rsidRDefault="00000000">
            <w:pPr>
              <w:widowControl/>
              <w:autoSpaceDE w:val="0"/>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11950A5C" w14:textId="77777777" w:rsidR="00EF274B" w:rsidRDefault="00000000">
            <w:pPr>
              <w:widowControl/>
              <w:autoSpaceDE w:val="0"/>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1DBB2CFD"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1.造成较大损失和影响的，系数2；2.造成事故或者其它严重后果的，系数4。</w:t>
            </w:r>
          </w:p>
        </w:tc>
        <w:tc>
          <w:tcPr>
            <w:tcW w:w="1628" w:type="dxa"/>
            <w:shd w:val="clear" w:color="auto" w:fill="auto"/>
            <w:vAlign w:val="center"/>
          </w:tcPr>
          <w:p w14:paraId="30B996EA"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罚款数额＝200×（1＋情节系数＋变量系数）</w:t>
            </w:r>
          </w:p>
        </w:tc>
        <w:tc>
          <w:tcPr>
            <w:tcW w:w="2929" w:type="dxa"/>
            <w:gridSpan w:val="2"/>
            <w:shd w:val="clear" w:color="auto" w:fill="auto"/>
            <w:vAlign w:val="center"/>
          </w:tcPr>
          <w:p w14:paraId="5ADF60E7" w14:textId="77777777" w:rsidR="00EF274B" w:rsidRDefault="00EF274B">
            <w:pPr>
              <w:widowControl/>
              <w:autoSpaceDE w:val="0"/>
              <w:spacing w:line="320" w:lineRule="exact"/>
              <w:rPr>
                <w:rFonts w:ascii="仿宋_GB2312" w:eastAsia="仿宋_GB2312" w:hAnsi="宋体" w:cs="宋体"/>
                <w:color w:val="000000" w:themeColor="text1"/>
                <w:kern w:val="0"/>
                <w:sz w:val="32"/>
                <w:szCs w:val="32"/>
              </w:rPr>
            </w:pPr>
          </w:p>
        </w:tc>
      </w:tr>
      <w:tr w:rsidR="00EF274B" w14:paraId="50D63CB3" w14:textId="77777777">
        <w:tblPrEx>
          <w:shd w:val="clear" w:color="auto" w:fill="FFFFFF"/>
        </w:tblPrEx>
        <w:trPr>
          <w:gridAfter w:val="3"/>
          <w:wAfter w:w="5858" w:type="dxa"/>
          <w:trHeight w:val="383"/>
        </w:trPr>
        <w:tc>
          <w:tcPr>
            <w:tcW w:w="706" w:type="dxa"/>
            <w:shd w:val="clear" w:color="auto" w:fill="FFFFFF"/>
            <w:vAlign w:val="center"/>
          </w:tcPr>
          <w:p w14:paraId="6D653BD7"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22</w:t>
            </w:r>
          </w:p>
        </w:tc>
        <w:tc>
          <w:tcPr>
            <w:tcW w:w="1441" w:type="dxa"/>
            <w:shd w:val="clear" w:color="auto" w:fill="FFFFFF"/>
            <w:vAlign w:val="center"/>
          </w:tcPr>
          <w:p w14:paraId="5FB59A58"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阻碍依法进行的管道建设</w:t>
            </w:r>
          </w:p>
        </w:tc>
        <w:tc>
          <w:tcPr>
            <w:tcW w:w="2867" w:type="dxa"/>
            <w:shd w:val="clear" w:color="auto" w:fill="auto"/>
            <w:vAlign w:val="center"/>
          </w:tcPr>
          <w:p w14:paraId="54EF09E5"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违反条款：第十五条；处罚条款：第五十四条第（五）项，责令改正；情节严重的，处二百元以上一千元以下的罚款。</w:t>
            </w:r>
          </w:p>
        </w:tc>
        <w:tc>
          <w:tcPr>
            <w:tcW w:w="1103" w:type="dxa"/>
            <w:shd w:val="clear" w:color="auto" w:fill="auto"/>
            <w:vAlign w:val="center"/>
          </w:tcPr>
          <w:p w14:paraId="715B6D8E" w14:textId="77777777" w:rsidR="00EF274B" w:rsidRDefault="00000000">
            <w:pPr>
              <w:widowControl/>
              <w:autoSpaceDE w:val="0"/>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200</w:t>
            </w:r>
          </w:p>
        </w:tc>
        <w:tc>
          <w:tcPr>
            <w:tcW w:w="990" w:type="dxa"/>
            <w:shd w:val="clear" w:color="auto" w:fill="auto"/>
            <w:vAlign w:val="center"/>
          </w:tcPr>
          <w:p w14:paraId="5B86D8D8" w14:textId="77777777" w:rsidR="00EF274B" w:rsidRDefault="00000000">
            <w:pPr>
              <w:widowControl/>
              <w:autoSpaceDE w:val="0"/>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3440" w:type="dxa"/>
            <w:gridSpan w:val="2"/>
            <w:shd w:val="clear" w:color="auto" w:fill="auto"/>
            <w:vAlign w:val="center"/>
          </w:tcPr>
          <w:p w14:paraId="5F39C4D6"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1.造成较大损失和影响的，系数2；2.造成事故或者其它严重后果的，系数4。</w:t>
            </w:r>
          </w:p>
        </w:tc>
        <w:tc>
          <w:tcPr>
            <w:tcW w:w="1628" w:type="dxa"/>
            <w:shd w:val="clear" w:color="auto" w:fill="auto"/>
            <w:vAlign w:val="center"/>
          </w:tcPr>
          <w:p w14:paraId="464134F0"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罚款数额＝200×（1＋情节系数＋变量系数）</w:t>
            </w:r>
          </w:p>
        </w:tc>
        <w:tc>
          <w:tcPr>
            <w:tcW w:w="2929" w:type="dxa"/>
            <w:gridSpan w:val="2"/>
            <w:shd w:val="clear" w:color="auto" w:fill="auto"/>
            <w:vAlign w:val="center"/>
          </w:tcPr>
          <w:p w14:paraId="4E98A3F1" w14:textId="77777777" w:rsidR="00EF274B" w:rsidRDefault="00EF274B">
            <w:pPr>
              <w:widowControl/>
              <w:autoSpaceDE w:val="0"/>
              <w:spacing w:line="320" w:lineRule="exact"/>
              <w:rPr>
                <w:rFonts w:ascii="仿宋_GB2312" w:eastAsia="仿宋_GB2312" w:hAnsi="宋体" w:cs="宋体"/>
                <w:color w:val="000000" w:themeColor="text1"/>
                <w:kern w:val="0"/>
                <w:sz w:val="32"/>
                <w:szCs w:val="32"/>
              </w:rPr>
            </w:pPr>
          </w:p>
        </w:tc>
      </w:tr>
      <w:tr w:rsidR="00EF274B" w14:paraId="4563CE82" w14:textId="77777777">
        <w:tblPrEx>
          <w:shd w:val="clear" w:color="auto" w:fill="FFFFFF"/>
        </w:tblPrEx>
        <w:trPr>
          <w:gridAfter w:val="3"/>
          <w:wAfter w:w="5858" w:type="dxa"/>
          <w:trHeight w:val="600"/>
        </w:trPr>
        <w:tc>
          <w:tcPr>
            <w:tcW w:w="15104" w:type="dxa"/>
            <w:gridSpan w:val="10"/>
            <w:shd w:val="clear" w:color="auto" w:fill="FFFFFF"/>
            <w:vAlign w:val="center"/>
          </w:tcPr>
          <w:p w14:paraId="45E38B4C" w14:textId="77777777" w:rsidR="00EF274B" w:rsidRDefault="00000000">
            <w:pPr>
              <w:pStyle w:val="1"/>
              <w:rPr>
                <w:rFonts w:ascii="仿宋_GB2312" w:eastAsia="仿宋_GB2312" w:hAnsi="宋体" w:cs="宋体"/>
                <w:color w:val="000000" w:themeColor="text1"/>
                <w:kern w:val="0"/>
                <w:szCs w:val="32"/>
              </w:rPr>
            </w:pPr>
            <w:bookmarkStart w:id="70" w:name="_Toc375693500"/>
            <w:r>
              <w:rPr>
                <w:rFonts w:hint="eastAsia"/>
              </w:rPr>
              <w:t>疫情防控管理方面</w:t>
            </w:r>
            <w:bookmarkEnd w:id="70"/>
          </w:p>
        </w:tc>
      </w:tr>
      <w:tr w:rsidR="00EF274B" w14:paraId="1C5B19D2" w14:textId="77777777">
        <w:tblPrEx>
          <w:shd w:val="clear" w:color="auto" w:fill="FFFFFF"/>
        </w:tblPrEx>
        <w:trPr>
          <w:gridAfter w:val="3"/>
          <w:wAfter w:w="5858" w:type="dxa"/>
          <w:trHeight w:val="598"/>
        </w:trPr>
        <w:tc>
          <w:tcPr>
            <w:tcW w:w="15104" w:type="dxa"/>
            <w:gridSpan w:val="10"/>
            <w:shd w:val="clear" w:color="auto" w:fill="FFFFFF"/>
            <w:vAlign w:val="center"/>
          </w:tcPr>
          <w:p w14:paraId="20F61A49" w14:textId="77777777" w:rsidR="00EF274B" w:rsidRDefault="00000000">
            <w:pPr>
              <w:pStyle w:val="20"/>
              <w:jc w:val="center"/>
              <w:rPr>
                <w:rFonts w:ascii="仿宋_GB2312" w:eastAsia="仿宋_GB2312"/>
                <w:color w:val="000000" w:themeColor="text1"/>
                <w:szCs w:val="32"/>
              </w:rPr>
            </w:pPr>
            <w:bookmarkStart w:id="71" w:name="_Toc617352397"/>
            <w:r>
              <w:t>《公共场所卫生管理条例实施细则》</w:t>
            </w:r>
            <w:r>
              <w:rPr>
                <w:rFonts w:hint="eastAsia"/>
              </w:rPr>
              <w:t>案由3项</w:t>
            </w:r>
            <w:bookmarkEnd w:id="71"/>
          </w:p>
        </w:tc>
      </w:tr>
      <w:tr w:rsidR="00EF274B" w14:paraId="13D21F68" w14:textId="77777777">
        <w:tblPrEx>
          <w:shd w:val="clear" w:color="auto" w:fill="FFFFFF"/>
        </w:tblPrEx>
        <w:trPr>
          <w:gridAfter w:val="3"/>
          <w:wAfter w:w="5858" w:type="dxa"/>
          <w:trHeight w:val="383"/>
        </w:trPr>
        <w:tc>
          <w:tcPr>
            <w:tcW w:w="706" w:type="dxa"/>
            <w:shd w:val="clear" w:color="auto" w:fill="FFFFFF"/>
            <w:vAlign w:val="center"/>
          </w:tcPr>
          <w:p w14:paraId="6DFA42B6"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41" w:type="dxa"/>
            <w:shd w:val="clear" w:color="auto" w:fill="FFFFFF"/>
            <w:vAlign w:val="center"/>
          </w:tcPr>
          <w:p w14:paraId="34DE2D83"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公共场所经营者未按照规定建立卫生管理制度、设立卫生管理部门或者配备专（兼）职卫生管理人员，或者未建立卫生管理档案</w:t>
            </w:r>
          </w:p>
        </w:tc>
        <w:tc>
          <w:tcPr>
            <w:tcW w:w="2867" w:type="dxa"/>
            <w:shd w:val="clear" w:color="auto" w:fill="auto"/>
            <w:vAlign w:val="center"/>
          </w:tcPr>
          <w:p w14:paraId="4A84DBEC"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违反条款：第七条第二款；处罚条款：第三十七条第（一）项 责令限期改正；逾期不改的，给予警告，并处以一千元以上一万元以下罚款；对拒绝监督的，处以一万元以上三万元以下罚款；情节严重的，可以依法责令停业整顿，直至吊销卫生许可证。</w:t>
            </w:r>
          </w:p>
        </w:tc>
        <w:tc>
          <w:tcPr>
            <w:tcW w:w="10090" w:type="dxa"/>
            <w:gridSpan w:val="7"/>
            <w:shd w:val="clear" w:color="auto" w:fill="auto"/>
            <w:vAlign w:val="center"/>
          </w:tcPr>
          <w:p w14:paraId="65F5C4B3" w14:textId="77777777" w:rsidR="00EF274B" w:rsidRDefault="00000000">
            <w:pPr>
              <w:widowControl/>
              <w:jc w:val="left"/>
              <w:rPr>
                <w:rFonts w:ascii="仿宋_GB2312" w:eastAsia="仿宋_GB2312" w:hAnsi="Arial" w:cs="Arial"/>
                <w:kern w:val="0"/>
                <w:sz w:val="24"/>
              </w:rPr>
            </w:pPr>
            <w:r>
              <w:rPr>
                <w:rFonts w:ascii="仿宋_GB2312" w:eastAsia="仿宋_GB2312" w:hAnsi="Arial" w:cs="Arial" w:hint="eastAsia"/>
                <w:kern w:val="0"/>
                <w:sz w:val="24"/>
              </w:rPr>
              <w:t>责令限期改正；并且逾期不改，给予警告，并处以一千元以上一万元以下罚款；</w:t>
            </w:r>
          </w:p>
          <w:p w14:paraId="2087EA4F" w14:textId="77777777" w:rsidR="00EF274B" w:rsidRDefault="00000000">
            <w:pPr>
              <w:widowControl/>
              <w:jc w:val="left"/>
              <w:rPr>
                <w:rFonts w:ascii="仿宋_GB2312" w:eastAsia="仿宋_GB2312" w:hAnsi="Arial" w:cs="Arial"/>
                <w:kern w:val="0"/>
                <w:sz w:val="24"/>
              </w:rPr>
            </w:pPr>
            <w:r>
              <w:rPr>
                <w:rFonts w:ascii="仿宋_GB2312" w:eastAsia="仿宋_GB2312" w:hAnsi="Arial" w:cs="Arial" w:hint="eastAsia"/>
                <w:kern w:val="0"/>
                <w:sz w:val="24"/>
              </w:rPr>
              <w:t>并且拒绝监督，处以一万元以上三万元以下罚款；并且情节严重，责令停业整顿；</w:t>
            </w:r>
          </w:p>
          <w:p w14:paraId="1934A607" w14:textId="77777777" w:rsidR="00EF274B" w:rsidRDefault="00000000">
            <w:pPr>
              <w:widowControl/>
              <w:jc w:val="left"/>
              <w:rPr>
                <w:rFonts w:ascii="仿宋_GB2312" w:eastAsia="仿宋_GB2312" w:hAnsi="宋体" w:cs="宋体"/>
                <w:color w:val="000000" w:themeColor="text1"/>
                <w:kern w:val="0"/>
                <w:sz w:val="32"/>
                <w:szCs w:val="32"/>
              </w:rPr>
            </w:pPr>
            <w:r>
              <w:rPr>
                <w:rFonts w:ascii="仿宋_GB2312" w:eastAsia="仿宋_GB2312" w:hAnsi="Arial" w:cs="Arial" w:hint="eastAsia"/>
                <w:kern w:val="0"/>
                <w:sz w:val="24"/>
              </w:rPr>
              <w:t>并且情节严重，吊销卫生许可证。</w:t>
            </w:r>
          </w:p>
        </w:tc>
      </w:tr>
      <w:tr w:rsidR="00EF274B" w14:paraId="07B454AA" w14:textId="77777777">
        <w:tblPrEx>
          <w:shd w:val="clear" w:color="auto" w:fill="FFFFFF"/>
        </w:tblPrEx>
        <w:trPr>
          <w:gridAfter w:val="3"/>
          <w:wAfter w:w="5858" w:type="dxa"/>
          <w:trHeight w:val="90"/>
        </w:trPr>
        <w:tc>
          <w:tcPr>
            <w:tcW w:w="706" w:type="dxa"/>
            <w:shd w:val="clear" w:color="auto" w:fill="FFFFFF"/>
            <w:vAlign w:val="center"/>
          </w:tcPr>
          <w:p w14:paraId="7F0B897B"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41" w:type="dxa"/>
            <w:shd w:val="clear" w:color="auto" w:fill="FFFFFF"/>
            <w:vAlign w:val="center"/>
          </w:tcPr>
          <w:p w14:paraId="78A6366E"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提供给顾客使用的用品用具，未按照有关卫生标准和要求清洗、消毒、保洁</w:t>
            </w:r>
          </w:p>
        </w:tc>
        <w:tc>
          <w:tcPr>
            <w:tcW w:w="2867" w:type="dxa"/>
            <w:shd w:val="clear" w:color="auto" w:fill="auto"/>
            <w:vAlign w:val="center"/>
          </w:tcPr>
          <w:p w14:paraId="1B8318D1"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违反条款：第十四条；处罚条款：第三十六条第（二）项 责令限期改正，给予警告，并可处以二千元以下罚款；逾期不改正，造成公共场所卫生质量不符合卫生标准和要求的，处以二千元以上二万元以下罚</w:t>
            </w:r>
            <w:r>
              <w:rPr>
                <w:rFonts w:ascii="仿宋_GB2312" w:eastAsia="仿宋_GB2312" w:hAnsi="宋体" w:cs="宋体" w:hint="eastAsia"/>
                <w:color w:val="000000" w:themeColor="text1"/>
                <w:kern w:val="0"/>
                <w:szCs w:val="21"/>
              </w:rPr>
              <w:lastRenderedPageBreak/>
              <w:t>款；情节严重的，可以依法责令停业整顿，直至吊销卫生许可证。</w:t>
            </w:r>
          </w:p>
        </w:tc>
        <w:tc>
          <w:tcPr>
            <w:tcW w:w="10090" w:type="dxa"/>
            <w:gridSpan w:val="7"/>
            <w:shd w:val="clear" w:color="auto" w:fill="auto"/>
            <w:vAlign w:val="center"/>
          </w:tcPr>
          <w:p w14:paraId="0F5BD156" w14:textId="77777777" w:rsidR="00EF274B" w:rsidRDefault="00000000">
            <w:pPr>
              <w:widowControl/>
              <w:jc w:val="left"/>
              <w:rPr>
                <w:rFonts w:ascii="仿宋_GB2312" w:eastAsia="仿宋_GB2312" w:hAnsi="Arial" w:cs="Arial"/>
                <w:kern w:val="0"/>
                <w:sz w:val="24"/>
              </w:rPr>
            </w:pPr>
            <w:r>
              <w:rPr>
                <w:rFonts w:ascii="仿宋_GB2312" w:eastAsia="仿宋_GB2312" w:hAnsi="Arial" w:cs="Arial"/>
                <w:kern w:val="0"/>
                <w:sz w:val="24"/>
              </w:rPr>
              <w:lastRenderedPageBreak/>
              <w:t>责令限期改正，给予警告，并可处以二千元以下罚款</w:t>
            </w:r>
            <w:r>
              <w:rPr>
                <w:rFonts w:ascii="仿宋_GB2312" w:eastAsia="仿宋_GB2312" w:hAnsi="Arial" w:cs="Arial" w:hint="eastAsia"/>
                <w:kern w:val="0"/>
                <w:sz w:val="24"/>
              </w:rPr>
              <w:t>；</w:t>
            </w:r>
            <w:r>
              <w:rPr>
                <w:rFonts w:ascii="仿宋_GB2312" w:eastAsia="仿宋_GB2312" w:hAnsi="Arial" w:cs="Arial"/>
                <w:kern w:val="0"/>
                <w:sz w:val="24"/>
              </w:rPr>
              <w:t>并且逾期不改正，造成公共场所卫生质量不符合卫生标准和要求</w:t>
            </w:r>
            <w:r>
              <w:rPr>
                <w:rFonts w:ascii="仿宋_GB2312" w:eastAsia="仿宋_GB2312" w:hAnsi="Arial" w:cs="Arial" w:hint="eastAsia"/>
                <w:kern w:val="0"/>
                <w:sz w:val="24"/>
              </w:rPr>
              <w:t>，</w:t>
            </w:r>
            <w:r>
              <w:rPr>
                <w:rFonts w:ascii="仿宋_GB2312" w:eastAsia="仿宋_GB2312" w:hAnsi="Arial" w:cs="Arial"/>
                <w:kern w:val="0"/>
                <w:sz w:val="24"/>
              </w:rPr>
              <w:t>处以二千元以上二万元以下罚款</w:t>
            </w:r>
            <w:r>
              <w:rPr>
                <w:rFonts w:ascii="仿宋_GB2312" w:eastAsia="仿宋_GB2312" w:hAnsi="Arial" w:cs="Arial" w:hint="eastAsia"/>
                <w:kern w:val="0"/>
                <w:sz w:val="24"/>
              </w:rPr>
              <w:t>；</w:t>
            </w:r>
            <w:r>
              <w:rPr>
                <w:rFonts w:ascii="仿宋_GB2312" w:eastAsia="仿宋_GB2312" w:hAnsi="Arial" w:cs="Arial"/>
                <w:kern w:val="0"/>
                <w:sz w:val="24"/>
              </w:rPr>
              <w:t>并且情节严重</w:t>
            </w:r>
            <w:r>
              <w:rPr>
                <w:rFonts w:ascii="仿宋_GB2312" w:eastAsia="仿宋_GB2312" w:hAnsi="Arial" w:cs="Arial" w:hint="eastAsia"/>
                <w:kern w:val="0"/>
                <w:sz w:val="24"/>
              </w:rPr>
              <w:t>，</w:t>
            </w:r>
            <w:r>
              <w:rPr>
                <w:rFonts w:ascii="仿宋_GB2312" w:eastAsia="仿宋_GB2312" w:hAnsi="Arial" w:cs="Arial"/>
                <w:kern w:val="0"/>
                <w:sz w:val="24"/>
              </w:rPr>
              <w:t>责令停业整顿</w:t>
            </w:r>
            <w:r>
              <w:rPr>
                <w:rFonts w:ascii="仿宋_GB2312" w:eastAsia="仿宋_GB2312" w:hAnsi="Arial" w:cs="Arial" w:hint="eastAsia"/>
                <w:kern w:val="0"/>
                <w:sz w:val="24"/>
              </w:rPr>
              <w:t>；</w:t>
            </w:r>
          </w:p>
          <w:p w14:paraId="507A87B0" w14:textId="77777777" w:rsidR="00EF274B" w:rsidRDefault="00000000">
            <w:pPr>
              <w:widowControl/>
              <w:jc w:val="left"/>
              <w:rPr>
                <w:rFonts w:ascii="仿宋_GB2312" w:eastAsia="仿宋_GB2312" w:hAnsi="宋体" w:cs="宋体"/>
                <w:color w:val="000000" w:themeColor="text1"/>
                <w:kern w:val="0"/>
                <w:sz w:val="32"/>
                <w:szCs w:val="32"/>
              </w:rPr>
            </w:pPr>
            <w:r>
              <w:rPr>
                <w:rFonts w:ascii="仿宋_GB2312" w:eastAsia="仿宋_GB2312" w:hAnsi="Arial" w:cs="Arial"/>
                <w:kern w:val="0"/>
                <w:sz w:val="24"/>
              </w:rPr>
              <w:t>并且情节严重</w:t>
            </w:r>
            <w:r>
              <w:rPr>
                <w:rFonts w:ascii="仿宋_GB2312" w:eastAsia="仿宋_GB2312" w:hAnsi="Arial" w:cs="Arial" w:hint="eastAsia"/>
                <w:kern w:val="0"/>
                <w:sz w:val="24"/>
              </w:rPr>
              <w:t>，</w:t>
            </w:r>
            <w:r>
              <w:rPr>
                <w:rFonts w:ascii="仿宋_GB2312" w:eastAsia="仿宋_GB2312" w:hAnsi="Arial" w:cs="Arial"/>
                <w:kern w:val="0"/>
                <w:sz w:val="24"/>
              </w:rPr>
              <w:t>吊销卫生许可证</w:t>
            </w:r>
            <w:r>
              <w:rPr>
                <w:rFonts w:ascii="仿宋_GB2312" w:eastAsia="仿宋_GB2312" w:hAnsi="Arial" w:cs="Arial" w:hint="eastAsia"/>
                <w:kern w:val="0"/>
                <w:sz w:val="24"/>
              </w:rPr>
              <w:t>；</w:t>
            </w:r>
            <w:r>
              <w:rPr>
                <w:rFonts w:ascii="仿宋_GB2312" w:eastAsia="仿宋_GB2312" w:hAnsi="Arial" w:cs="Arial"/>
                <w:kern w:val="0"/>
                <w:sz w:val="24"/>
              </w:rPr>
              <w:t>重复使用一次性用品用具</w:t>
            </w:r>
            <w:r>
              <w:rPr>
                <w:rFonts w:ascii="仿宋_GB2312" w:eastAsia="仿宋_GB2312" w:hAnsi="Arial" w:cs="Arial" w:hint="eastAsia"/>
                <w:kern w:val="0"/>
                <w:sz w:val="24"/>
              </w:rPr>
              <w:t>，</w:t>
            </w:r>
            <w:r>
              <w:rPr>
                <w:rFonts w:ascii="仿宋_GB2312" w:eastAsia="仿宋_GB2312" w:hAnsi="Arial" w:cs="Arial"/>
                <w:kern w:val="0"/>
                <w:sz w:val="24"/>
              </w:rPr>
              <w:t>责令限期改正，给予警告，并可处以二千元以下罚款</w:t>
            </w:r>
            <w:r>
              <w:rPr>
                <w:rFonts w:ascii="仿宋_GB2312" w:eastAsia="仿宋_GB2312" w:hAnsi="Arial" w:cs="Arial" w:hint="eastAsia"/>
                <w:kern w:val="0"/>
                <w:sz w:val="24"/>
              </w:rPr>
              <w:t>；</w:t>
            </w:r>
            <w:r>
              <w:rPr>
                <w:rFonts w:ascii="仿宋_GB2312" w:eastAsia="仿宋_GB2312" w:hAnsi="Arial" w:cs="Arial"/>
                <w:kern w:val="0"/>
                <w:sz w:val="24"/>
              </w:rPr>
              <w:t>重复使用一次性用品用具，并且逾期不改正，造成公共场所卫生质量不符合卫生标准和要求</w:t>
            </w:r>
            <w:r>
              <w:rPr>
                <w:rFonts w:ascii="仿宋_GB2312" w:eastAsia="仿宋_GB2312" w:hAnsi="Arial" w:cs="Arial" w:hint="eastAsia"/>
                <w:kern w:val="0"/>
                <w:sz w:val="24"/>
              </w:rPr>
              <w:t>，</w:t>
            </w:r>
            <w:r>
              <w:rPr>
                <w:rFonts w:ascii="仿宋_GB2312" w:eastAsia="仿宋_GB2312" w:hAnsi="Arial" w:cs="Arial"/>
                <w:kern w:val="0"/>
                <w:sz w:val="24"/>
              </w:rPr>
              <w:t>处以二千元以上二万元以下罚款</w:t>
            </w:r>
            <w:r>
              <w:rPr>
                <w:rFonts w:ascii="仿宋_GB2312" w:eastAsia="仿宋_GB2312" w:hAnsi="Arial" w:cs="Arial" w:hint="eastAsia"/>
                <w:kern w:val="0"/>
                <w:sz w:val="24"/>
              </w:rPr>
              <w:t>；</w:t>
            </w:r>
            <w:r>
              <w:rPr>
                <w:rFonts w:ascii="仿宋_GB2312" w:eastAsia="仿宋_GB2312" w:hAnsi="Arial" w:cs="Arial"/>
                <w:kern w:val="0"/>
                <w:sz w:val="24"/>
              </w:rPr>
              <w:t>重复使用一次性用品用具，并且情节严重</w:t>
            </w:r>
            <w:r>
              <w:rPr>
                <w:rFonts w:ascii="仿宋_GB2312" w:eastAsia="仿宋_GB2312" w:hAnsi="Arial" w:cs="Arial" w:hint="eastAsia"/>
                <w:kern w:val="0"/>
                <w:sz w:val="24"/>
              </w:rPr>
              <w:t>，</w:t>
            </w:r>
            <w:r>
              <w:rPr>
                <w:rFonts w:ascii="仿宋_GB2312" w:eastAsia="仿宋_GB2312" w:hAnsi="Arial" w:cs="Arial"/>
                <w:kern w:val="0"/>
                <w:sz w:val="24"/>
              </w:rPr>
              <w:t>责令停业整顿</w:t>
            </w:r>
            <w:r>
              <w:rPr>
                <w:rFonts w:ascii="仿宋_GB2312" w:eastAsia="仿宋_GB2312" w:hAnsi="Arial" w:cs="Arial" w:hint="eastAsia"/>
                <w:kern w:val="0"/>
                <w:sz w:val="24"/>
              </w:rPr>
              <w:t>；</w:t>
            </w:r>
            <w:r>
              <w:rPr>
                <w:rFonts w:ascii="仿宋_GB2312" w:eastAsia="仿宋_GB2312" w:hAnsi="Arial" w:cs="Arial"/>
                <w:kern w:val="0"/>
                <w:sz w:val="24"/>
              </w:rPr>
              <w:t>重复使用一次性用品用具，并且情节严重</w:t>
            </w:r>
            <w:r>
              <w:rPr>
                <w:rFonts w:ascii="仿宋_GB2312" w:eastAsia="仿宋_GB2312" w:hAnsi="Arial" w:cs="Arial" w:hint="eastAsia"/>
                <w:kern w:val="0"/>
                <w:sz w:val="24"/>
              </w:rPr>
              <w:t>，</w:t>
            </w:r>
            <w:r>
              <w:rPr>
                <w:rFonts w:ascii="仿宋_GB2312" w:eastAsia="仿宋_GB2312" w:hAnsi="Arial" w:cs="Arial"/>
                <w:kern w:val="0"/>
                <w:sz w:val="24"/>
              </w:rPr>
              <w:t>吊销卫生许可证</w:t>
            </w:r>
            <w:r>
              <w:rPr>
                <w:rFonts w:ascii="仿宋_GB2312" w:eastAsia="仿宋_GB2312" w:hAnsi="Arial" w:cs="Arial" w:hint="eastAsia"/>
                <w:kern w:val="0"/>
                <w:sz w:val="24"/>
              </w:rPr>
              <w:t>。</w:t>
            </w:r>
          </w:p>
        </w:tc>
      </w:tr>
      <w:tr w:rsidR="00EF274B" w14:paraId="20E1906D" w14:textId="77777777">
        <w:tblPrEx>
          <w:shd w:val="clear" w:color="auto" w:fill="FFFFFF"/>
        </w:tblPrEx>
        <w:trPr>
          <w:gridAfter w:val="3"/>
          <w:wAfter w:w="5858" w:type="dxa"/>
          <w:trHeight w:val="383"/>
        </w:trPr>
        <w:tc>
          <w:tcPr>
            <w:tcW w:w="706" w:type="dxa"/>
            <w:shd w:val="clear" w:color="auto" w:fill="FFFFFF"/>
            <w:vAlign w:val="center"/>
          </w:tcPr>
          <w:p w14:paraId="2C20BC8D"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41" w:type="dxa"/>
            <w:shd w:val="clear" w:color="auto" w:fill="FFFFFF"/>
            <w:vAlign w:val="center"/>
          </w:tcPr>
          <w:p w14:paraId="7EEE28F0"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安排未获得有效健康合格证明的从业人员从事直接为顾客服务工作</w:t>
            </w:r>
          </w:p>
        </w:tc>
        <w:tc>
          <w:tcPr>
            <w:tcW w:w="2867" w:type="dxa"/>
            <w:shd w:val="clear" w:color="auto" w:fill="auto"/>
            <w:vAlign w:val="center"/>
          </w:tcPr>
          <w:p w14:paraId="11A5767A"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违反条款：第十条第一款；处罚条款：第三十八条 责令限期改正，给予警告，并处以五百元以上五千元以下罚款；逾期不改正的，处以五千元以上一万五千元以下罚款。 </w:t>
            </w:r>
          </w:p>
        </w:tc>
        <w:tc>
          <w:tcPr>
            <w:tcW w:w="10090" w:type="dxa"/>
            <w:gridSpan w:val="7"/>
            <w:shd w:val="clear" w:color="auto" w:fill="auto"/>
            <w:vAlign w:val="center"/>
          </w:tcPr>
          <w:p w14:paraId="13BEE065" w14:textId="77777777" w:rsidR="00EF274B" w:rsidRDefault="00000000">
            <w:pPr>
              <w:widowControl/>
              <w:jc w:val="left"/>
              <w:rPr>
                <w:rFonts w:ascii="仿宋_GB2312" w:eastAsia="仿宋_GB2312" w:hAnsi="Arial" w:cs="Arial"/>
                <w:kern w:val="0"/>
                <w:sz w:val="24"/>
              </w:rPr>
            </w:pPr>
            <w:r>
              <w:rPr>
                <w:rFonts w:ascii="仿宋_GB2312" w:eastAsia="仿宋_GB2312" w:hAnsi="Arial" w:cs="Arial"/>
                <w:kern w:val="0"/>
                <w:sz w:val="24"/>
              </w:rPr>
              <w:t>安排未获得有效健康合格证明的从业人员从事直接为顾客服务工作</w:t>
            </w:r>
            <w:r>
              <w:rPr>
                <w:rFonts w:ascii="仿宋_GB2312" w:eastAsia="仿宋_GB2312" w:hAnsi="Arial" w:cs="Arial" w:hint="eastAsia"/>
                <w:kern w:val="0"/>
                <w:sz w:val="24"/>
              </w:rPr>
              <w:t>，</w:t>
            </w:r>
            <w:r>
              <w:rPr>
                <w:rFonts w:ascii="仿宋_GB2312" w:eastAsia="仿宋_GB2312" w:hAnsi="Arial" w:cs="Arial"/>
                <w:kern w:val="0"/>
                <w:sz w:val="24"/>
              </w:rPr>
              <w:t>责令限期改正，给予警告，并处以五百元以上五千元以下罚款</w:t>
            </w:r>
            <w:r>
              <w:rPr>
                <w:rFonts w:ascii="仿宋_GB2312" w:eastAsia="仿宋_GB2312" w:hAnsi="Arial" w:cs="Arial" w:hint="eastAsia"/>
                <w:kern w:val="0"/>
                <w:sz w:val="24"/>
              </w:rPr>
              <w:t>；</w:t>
            </w:r>
          </w:p>
          <w:p w14:paraId="1CB32D67" w14:textId="77777777" w:rsidR="00EF274B" w:rsidRDefault="00000000">
            <w:pPr>
              <w:widowControl/>
              <w:jc w:val="left"/>
              <w:rPr>
                <w:rFonts w:ascii="仿宋_GB2312" w:eastAsia="仿宋_GB2312" w:hAnsi="宋体" w:cs="宋体"/>
                <w:color w:val="000000" w:themeColor="text1"/>
                <w:kern w:val="0"/>
                <w:sz w:val="32"/>
                <w:szCs w:val="32"/>
              </w:rPr>
            </w:pPr>
            <w:r>
              <w:rPr>
                <w:rFonts w:ascii="仿宋_GB2312" w:eastAsia="仿宋_GB2312" w:hAnsi="Arial" w:cs="Arial"/>
                <w:kern w:val="0"/>
                <w:sz w:val="24"/>
              </w:rPr>
              <w:t>安排未获得有效健康合格证明的从业人员从事直接为顾客服务工作，并且逾期不改正</w:t>
            </w:r>
            <w:r>
              <w:rPr>
                <w:rFonts w:ascii="仿宋_GB2312" w:eastAsia="仿宋_GB2312" w:hAnsi="Arial" w:cs="Arial" w:hint="eastAsia"/>
                <w:kern w:val="0"/>
                <w:sz w:val="24"/>
              </w:rPr>
              <w:t>，</w:t>
            </w:r>
            <w:r>
              <w:rPr>
                <w:rFonts w:ascii="仿宋_GB2312" w:eastAsia="仿宋_GB2312" w:hAnsi="Arial" w:cs="Arial"/>
                <w:kern w:val="0"/>
                <w:sz w:val="24"/>
              </w:rPr>
              <w:t>处以五千元以上一万五千元以下罚款</w:t>
            </w:r>
            <w:r>
              <w:rPr>
                <w:rFonts w:ascii="仿宋_GB2312" w:eastAsia="仿宋_GB2312" w:hAnsi="Arial" w:cs="Arial" w:hint="eastAsia"/>
                <w:kern w:val="0"/>
                <w:sz w:val="24"/>
              </w:rPr>
              <w:t>。</w:t>
            </w:r>
          </w:p>
        </w:tc>
      </w:tr>
      <w:tr w:rsidR="00EF274B" w14:paraId="0F8F3AB8" w14:textId="77777777">
        <w:tblPrEx>
          <w:shd w:val="clear" w:color="auto" w:fill="FFFFFF"/>
        </w:tblPrEx>
        <w:trPr>
          <w:gridAfter w:val="3"/>
          <w:wAfter w:w="5858" w:type="dxa"/>
          <w:trHeight w:val="463"/>
        </w:trPr>
        <w:tc>
          <w:tcPr>
            <w:tcW w:w="15104" w:type="dxa"/>
            <w:gridSpan w:val="10"/>
            <w:shd w:val="clear" w:color="auto" w:fill="FFFFFF"/>
            <w:vAlign w:val="center"/>
          </w:tcPr>
          <w:p w14:paraId="086E6E6F" w14:textId="77777777" w:rsidR="00EF274B" w:rsidRDefault="00000000">
            <w:pPr>
              <w:pStyle w:val="20"/>
              <w:jc w:val="center"/>
              <w:rPr>
                <w:rFonts w:ascii="仿宋_GB2312" w:eastAsia="仿宋_GB2312"/>
                <w:color w:val="000000" w:themeColor="text1"/>
                <w:szCs w:val="32"/>
              </w:rPr>
            </w:pPr>
            <w:bookmarkStart w:id="72" w:name="_Toc706351313"/>
            <w:r>
              <w:t>《北京市集中空调通风系统卫生管理办法》</w:t>
            </w:r>
            <w:r>
              <w:rPr>
                <w:rFonts w:hint="eastAsia"/>
              </w:rPr>
              <w:t>案由2项</w:t>
            </w:r>
            <w:bookmarkEnd w:id="72"/>
          </w:p>
        </w:tc>
      </w:tr>
      <w:tr w:rsidR="00EF274B" w14:paraId="3D6DDC0D" w14:textId="77777777">
        <w:tblPrEx>
          <w:shd w:val="clear" w:color="auto" w:fill="FFFFFF"/>
        </w:tblPrEx>
        <w:trPr>
          <w:gridAfter w:val="3"/>
          <w:wAfter w:w="5858" w:type="dxa"/>
          <w:trHeight w:val="2325"/>
        </w:trPr>
        <w:tc>
          <w:tcPr>
            <w:tcW w:w="706" w:type="dxa"/>
            <w:shd w:val="clear" w:color="auto" w:fill="FFFFFF"/>
            <w:vAlign w:val="center"/>
          </w:tcPr>
          <w:p w14:paraId="04CC66A2"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41" w:type="dxa"/>
            <w:shd w:val="clear" w:color="auto" w:fill="FFFFFF"/>
            <w:vAlign w:val="center"/>
          </w:tcPr>
          <w:p w14:paraId="308A1AC3"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管理责任人未按照规定建立集中空调通风系统卫生维护管理档案或者建立档案不符合规定</w:t>
            </w:r>
          </w:p>
        </w:tc>
        <w:tc>
          <w:tcPr>
            <w:tcW w:w="2867" w:type="dxa"/>
            <w:shd w:val="clear" w:color="auto" w:fill="auto"/>
            <w:vAlign w:val="center"/>
          </w:tcPr>
          <w:p w14:paraId="3D317060"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违反条款：第四条；处罚条款：第十九条第一款 责令改正，并可处2000元以上5000元以下罚款。</w:t>
            </w:r>
          </w:p>
        </w:tc>
        <w:tc>
          <w:tcPr>
            <w:tcW w:w="10090" w:type="dxa"/>
            <w:gridSpan w:val="7"/>
            <w:shd w:val="clear" w:color="auto" w:fill="auto"/>
            <w:vAlign w:val="center"/>
          </w:tcPr>
          <w:p w14:paraId="2CB0DBEE" w14:textId="77777777" w:rsidR="00EF274B" w:rsidRDefault="00000000">
            <w:pPr>
              <w:widowControl/>
              <w:jc w:val="left"/>
              <w:rPr>
                <w:rFonts w:ascii="仿宋_GB2312" w:eastAsia="仿宋_GB2312" w:hAnsi="Arial" w:cs="Arial"/>
                <w:kern w:val="0"/>
                <w:sz w:val="24"/>
              </w:rPr>
            </w:pPr>
            <w:r>
              <w:rPr>
                <w:rFonts w:ascii="仿宋_GB2312" w:eastAsia="仿宋_GB2312" w:hAnsi="Arial" w:cs="Arial"/>
                <w:kern w:val="0"/>
                <w:sz w:val="24"/>
              </w:rPr>
              <w:t>管理责任人未按照规定建立集中空调通风系统卫生维护管理档案或者建立档案不符合规定</w:t>
            </w:r>
          </w:p>
          <w:p w14:paraId="17F21720" w14:textId="77777777" w:rsidR="00EF274B" w:rsidRDefault="00000000">
            <w:pPr>
              <w:widowControl/>
              <w:autoSpaceDE w:val="0"/>
              <w:spacing w:line="320" w:lineRule="exact"/>
              <w:rPr>
                <w:rFonts w:ascii="仿宋_GB2312" w:eastAsia="仿宋_GB2312" w:hAnsi="宋体" w:cs="宋体"/>
                <w:color w:val="000000" w:themeColor="text1"/>
                <w:kern w:val="0"/>
                <w:sz w:val="32"/>
                <w:szCs w:val="32"/>
              </w:rPr>
            </w:pPr>
            <w:r>
              <w:rPr>
                <w:rFonts w:ascii="仿宋_GB2312" w:eastAsia="仿宋_GB2312" w:hAnsi="Arial" w:cs="Arial"/>
                <w:kern w:val="0"/>
                <w:sz w:val="24"/>
              </w:rPr>
              <w:t>责令改正，并可处2000元以上5000元以下罚款</w:t>
            </w:r>
            <w:r>
              <w:rPr>
                <w:rFonts w:ascii="仿宋_GB2312" w:eastAsia="仿宋_GB2312" w:hAnsi="Arial" w:cs="Arial" w:hint="eastAsia"/>
                <w:kern w:val="0"/>
                <w:sz w:val="24"/>
              </w:rPr>
              <w:t>。</w:t>
            </w:r>
          </w:p>
        </w:tc>
      </w:tr>
      <w:tr w:rsidR="00EF274B" w14:paraId="20D8A78B" w14:textId="77777777">
        <w:tblPrEx>
          <w:shd w:val="clear" w:color="auto" w:fill="FFFFFF"/>
        </w:tblPrEx>
        <w:trPr>
          <w:gridAfter w:val="3"/>
          <w:wAfter w:w="5858" w:type="dxa"/>
          <w:trHeight w:val="383"/>
        </w:trPr>
        <w:tc>
          <w:tcPr>
            <w:tcW w:w="706" w:type="dxa"/>
            <w:shd w:val="clear" w:color="auto" w:fill="FFFFFF"/>
            <w:vAlign w:val="center"/>
          </w:tcPr>
          <w:p w14:paraId="3A9FA5C1"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41" w:type="dxa"/>
            <w:shd w:val="clear" w:color="auto" w:fill="FFFFFF"/>
            <w:vAlign w:val="center"/>
          </w:tcPr>
          <w:p w14:paraId="19A6BE73"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未按规定对机组、过滤网、通风管、通风口、风机盘管等设备设施进行检测、维护清洗</w:t>
            </w:r>
          </w:p>
        </w:tc>
        <w:tc>
          <w:tcPr>
            <w:tcW w:w="2867" w:type="dxa"/>
            <w:shd w:val="clear" w:color="auto" w:fill="auto"/>
            <w:vAlign w:val="center"/>
          </w:tcPr>
          <w:p w14:paraId="2CE4F362" w14:textId="77777777" w:rsidR="00EF274B" w:rsidRDefault="00000000">
            <w:pPr>
              <w:widowControl/>
              <w:autoSpaceDE w:val="0"/>
              <w:spacing w:line="32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违反条款：第七条、第九条第一款；处罚条款：第二十条第二款 责令改正，并可处1万元以上3万元以下罚款；造成设备设施卫生状况不符合集中空调通风系统卫生管理标准的，由卫生行政部门责令改</w:t>
            </w:r>
            <w:r>
              <w:rPr>
                <w:rFonts w:ascii="仿宋_GB2312" w:eastAsia="仿宋_GB2312" w:hAnsi="宋体" w:cs="宋体" w:hint="eastAsia"/>
                <w:color w:val="000000" w:themeColor="text1"/>
                <w:kern w:val="0"/>
                <w:szCs w:val="21"/>
              </w:rPr>
              <w:lastRenderedPageBreak/>
              <w:t>正，拒不改正的，处3万元以上5万元以下罚款。</w:t>
            </w:r>
          </w:p>
        </w:tc>
        <w:tc>
          <w:tcPr>
            <w:tcW w:w="10090" w:type="dxa"/>
            <w:gridSpan w:val="7"/>
            <w:shd w:val="clear" w:color="auto" w:fill="auto"/>
            <w:vAlign w:val="center"/>
          </w:tcPr>
          <w:p w14:paraId="6659B384" w14:textId="77777777" w:rsidR="00EF274B" w:rsidRDefault="00000000">
            <w:pPr>
              <w:widowControl/>
              <w:jc w:val="left"/>
              <w:rPr>
                <w:rFonts w:ascii="仿宋_GB2312" w:eastAsia="仿宋_GB2312" w:hAnsi="Arial" w:cs="Arial"/>
                <w:kern w:val="0"/>
                <w:sz w:val="24"/>
              </w:rPr>
            </w:pPr>
            <w:r>
              <w:rPr>
                <w:rFonts w:ascii="仿宋_GB2312" w:eastAsia="仿宋_GB2312" w:hAnsi="Arial" w:cs="Arial"/>
                <w:kern w:val="0"/>
                <w:sz w:val="24"/>
              </w:rPr>
              <w:lastRenderedPageBreak/>
              <w:t>责令改正，并可处1万元以上3万元以下罚款</w:t>
            </w:r>
            <w:r>
              <w:rPr>
                <w:rFonts w:ascii="仿宋_GB2312" w:eastAsia="仿宋_GB2312" w:hAnsi="Arial" w:cs="Arial" w:hint="eastAsia"/>
                <w:kern w:val="0"/>
                <w:sz w:val="24"/>
              </w:rPr>
              <w:t>；</w:t>
            </w:r>
          </w:p>
          <w:p w14:paraId="1A48C2A5" w14:textId="77777777" w:rsidR="00EF274B" w:rsidRDefault="00000000">
            <w:pPr>
              <w:widowControl/>
              <w:jc w:val="left"/>
              <w:rPr>
                <w:rFonts w:ascii="仿宋_GB2312" w:eastAsia="仿宋_GB2312" w:hAnsi="Arial" w:cs="Arial"/>
                <w:kern w:val="0"/>
                <w:sz w:val="24"/>
              </w:rPr>
            </w:pPr>
            <w:r>
              <w:rPr>
                <w:rFonts w:ascii="仿宋_GB2312" w:eastAsia="仿宋_GB2312" w:hAnsi="Arial" w:cs="Arial"/>
                <w:kern w:val="0"/>
                <w:sz w:val="24"/>
              </w:rPr>
              <w:t>造成卫生状况不符合集中空调通风系统卫生管理标准</w:t>
            </w:r>
            <w:r>
              <w:rPr>
                <w:rFonts w:ascii="仿宋_GB2312" w:eastAsia="仿宋_GB2312" w:hAnsi="Arial" w:cs="Arial" w:hint="eastAsia"/>
                <w:kern w:val="0"/>
                <w:sz w:val="24"/>
              </w:rPr>
              <w:t>，</w:t>
            </w:r>
            <w:r>
              <w:rPr>
                <w:rFonts w:ascii="仿宋_GB2312" w:eastAsia="仿宋_GB2312" w:hAnsi="Arial" w:cs="Arial"/>
                <w:kern w:val="0"/>
                <w:sz w:val="24"/>
              </w:rPr>
              <w:t>责令改正</w:t>
            </w:r>
            <w:r>
              <w:rPr>
                <w:rFonts w:ascii="仿宋_GB2312" w:eastAsia="仿宋_GB2312" w:hAnsi="Arial" w:cs="Arial" w:hint="eastAsia"/>
                <w:kern w:val="0"/>
                <w:sz w:val="24"/>
              </w:rPr>
              <w:t>；</w:t>
            </w:r>
          </w:p>
          <w:p w14:paraId="745FF8CC" w14:textId="77777777" w:rsidR="00EF274B" w:rsidRDefault="00000000">
            <w:pPr>
              <w:widowControl/>
              <w:jc w:val="left"/>
              <w:rPr>
                <w:rFonts w:ascii="仿宋_GB2312" w:eastAsia="仿宋_GB2312" w:hAnsi="宋体" w:cs="宋体"/>
                <w:color w:val="000000" w:themeColor="text1"/>
                <w:kern w:val="0"/>
                <w:sz w:val="32"/>
                <w:szCs w:val="32"/>
              </w:rPr>
            </w:pPr>
            <w:r>
              <w:rPr>
                <w:rFonts w:ascii="仿宋_GB2312" w:eastAsia="仿宋_GB2312" w:hAnsi="Arial" w:cs="Arial"/>
                <w:kern w:val="0"/>
                <w:sz w:val="24"/>
              </w:rPr>
              <w:t>造成卫生状况不符合集中空调通风系统卫生管理标准，拒不改正</w:t>
            </w:r>
            <w:r>
              <w:rPr>
                <w:rFonts w:ascii="仿宋_GB2312" w:eastAsia="仿宋_GB2312" w:hAnsi="Arial" w:cs="Arial" w:hint="eastAsia"/>
                <w:kern w:val="0"/>
                <w:sz w:val="24"/>
              </w:rPr>
              <w:t>，</w:t>
            </w:r>
            <w:r>
              <w:rPr>
                <w:rFonts w:ascii="仿宋_GB2312" w:eastAsia="仿宋_GB2312" w:hAnsi="Arial" w:cs="Arial"/>
                <w:kern w:val="0"/>
                <w:sz w:val="24"/>
              </w:rPr>
              <w:t>责令改正，并可处3万元以上5万元以下罚款</w:t>
            </w:r>
            <w:r>
              <w:rPr>
                <w:rFonts w:ascii="仿宋_GB2312" w:eastAsia="仿宋_GB2312" w:hAnsi="Arial" w:cs="Arial" w:hint="eastAsia"/>
                <w:kern w:val="0"/>
                <w:sz w:val="24"/>
              </w:rPr>
              <w:t>。</w:t>
            </w:r>
          </w:p>
        </w:tc>
      </w:tr>
      <w:tr w:rsidR="00EF274B" w14:paraId="4737C779" w14:textId="77777777">
        <w:trPr>
          <w:gridAfter w:val="3"/>
          <w:wAfter w:w="5858" w:type="dxa"/>
          <w:trHeight w:val="91"/>
        </w:trPr>
        <w:tc>
          <w:tcPr>
            <w:tcW w:w="15104" w:type="dxa"/>
            <w:gridSpan w:val="10"/>
            <w:vAlign w:val="center"/>
          </w:tcPr>
          <w:p w14:paraId="32A035AC" w14:textId="77777777" w:rsidR="00EF274B" w:rsidRDefault="00000000">
            <w:pPr>
              <w:pStyle w:val="1"/>
              <w:rPr>
                <w:rFonts w:ascii="仿宋_GB2312" w:eastAsia="仿宋_GB2312" w:hAnsi="宋体" w:cs="宋体"/>
                <w:szCs w:val="32"/>
              </w:rPr>
            </w:pPr>
            <w:bookmarkStart w:id="73" w:name="_Toc1437339030"/>
            <w:bookmarkStart w:id="74" w:name="_Toc658421167"/>
            <w:r>
              <w:rPr>
                <w:rFonts w:hint="eastAsia"/>
              </w:rPr>
              <w:t>生态环境管理方面</w:t>
            </w:r>
            <w:bookmarkEnd w:id="73"/>
            <w:r>
              <w:rPr>
                <w:rFonts w:hint="eastAsia"/>
              </w:rPr>
              <w:t>4</w:t>
            </w:r>
            <w:r>
              <w:rPr>
                <w:rFonts w:hint="eastAsia"/>
              </w:rPr>
              <w:t>项</w:t>
            </w:r>
            <w:bookmarkEnd w:id="74"/>
          </w:p>
        </w:tc>
      </w:tr>
      <w:tr w:rsidR="00EF274B" w14:paraId="5FBAE369" w14:textId="77777777">
        <w:trPr>
          <w:gridAfter w:val="3"/>
          <w:wAfter w:w="5858" w:type="dxa"/>
          <w:trHeight w:val="3579"/>
        </w:trPr>
        <w:tc>
          <w:tcPr>
            <w:tcW w:w="706" w:type="dxa"/>
            <w:vAlign w:val="center"/>
          </w:tcPr>
          <w:p w14:paraId="41EC4B71"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1441" w:type="dxa"/>
            <w:vAlign w:val="center"/>
          </w:tcPr>
          <w:p w14:paraId="211709C4" w14:textId="77777777" w:rsidR="00EF274B" w:rsidRDefault="00000000">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 w:val="22"/>
                <w:szCs w:val="22"/>
                <w:lang w:bidi="ar"/>
              </w:rPr>
              <w:t>服装干洗和机动车维修等</w:t>
            </w:r>
            <w:r>
              <w:rPr>
                <w:rFonts w:ascii="仿宋_GB2312" w:eastAsia="仿宋_GB2312" w:hAnsi="仿宋_GB2312" w:cs="仿宋_GB2312" w:hint="eastAsia"/>
                <w:kern w:val="0"/>
                <w:szCs w:val="21"/>
              </w:rPr>
              <w:t>项目</w:t>
            </w:r>
            <w:r>
              <w:rPr>
                <w:rFonts w:ascii="仿宋_GB2312" w:eastAsia="仿宋_GB2312" w:hAnsi="仿宋_GB2312" w:cs="仿宋_GB2312" w:hint="eastAsia"/>
                <w:color w:val="000000"/>
                <w:kern w:val="0"/>
                <w:sz w:val="22"/>
                <w:szCs w:val="22"/>
                <w:lang w:bidi="ar"/>
              </w:rPr>
              <w:t>，未设置异味和废气处理装置等污染防治设施并保持正常使用</w:t>
            </w:r>
          </w:p>
        </w:tc>
        <w:tc>
          <w:tcPr>
            <w:tcW w:w="2867" w:type="dxa"/>
            <w:vAlign w:val="center"/>
          </w:tcPr>
          <w:p w14:paraId="0BDE6445" w14:textId="77777777" w:rsidR="00EF274B" w:rsidRDefault="00000000">
            <w:pPr>
              <w:widowControl/>
              <w:spacing w:line="0" w:lineRule="atLeas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 w:val="22"/>
                <w:szCs w:val="22"/>
                <w:lang w:bidi="ar"/>
              </w:rPr>
              <w:t>《中华人民共和国大气污染防治法》违反条款：第八十四条；处罚条款：第一百二十条，责令改正，处二千元以上二万元以下的罚款；拒不改正的，责令停业整治。</w:t>
            </w:r>
          </w:p>
        </w:tc>
        <w:tc>
          <w:tcPr>
            <w:tcW w:w="7161" w:type="dxa"/>
            <w:gridSpan w:val="5"/>
            <w:vAlign w:val="center"/>
          </w:tcPr>
          <w:p w14:paraId="6DB96A27" w14:textId="77777777" w:rsidR="00EF274B" w:rsidRDefault="00000000">
            <w:pPr>
              <w:widowControl/>
              <w:spacing w:line="0" w:lineRule="atLeast"/>
              <w:rPr>
                <w:rFonts w:ascii="仿宋_GB2312" w:eastAsia="仿宋_GB2312" w:hAnsi="仿宋_GB2312" w:cs="仿宋_GB2312"/>
                <w:sz w:val="22"/>
                <w:szCs w:val="22"/>
              </w:rPr>
            </w:pPr>
            <w:r>
              <w:rPr>
                <w:rFonts w:ascii="仿宋_GB2312" w:eastAsia="仿宋_GB2312" w:hAnsi="仿宋_GB2312" w:cs="仿宋_GB2312" w:hint="eastAsia"/>
                <w:sz w:val="22"/>
                <w:szCs w:val="22"/>
              </w:rPr>
              <w:t>不正常使用异味和废气处理装置等净化设施0.2-1万元；</w:t>
            </w:r>
          </w:p>
          <w:p w14:paraId="7D2A581E" w14:textId="77777777" w:rsidR="00EF274B" w:rsidRDefault="00000000">
            <w:pPr>
              <w:widowControl/>
              <w:spacing w:line="0" w:lineRule="atLeast"/>
              <w:rPr>
                <w:rFonts w:ascii="仿宋_GB2312" w:eastAsia="仿宋_GB2312" w:hAnsi="仿宋_GB2312" w:cs="仿宋_GB2312"/>
                <w:sz w:val="22"/>
                <w:szCs w:val="22"/>
              </w:rPr>
            </w:pPr>
            <w:r>
              <w:rPr>
                <w:rFonts w:ascii="仿宋_GB2312" w:eastAsia="仿宋_GB2312" w:hAnsi="仿宋_GB2312" w:cs="仿宋_GB2312" w:hint="eastAsia"/>
                <w:sz w:val="22"/>
                <w:szCs w:val="22"/>
              </w:rPr>
              <w:t>未安装或者安装后擅自拆除异味和废气净化设施1-2万元；</w:t>
            </w:r>
          </w:p>
          <w:p w14:paraId="5C838423" w14:textId="77777777" w:rsidR="00EF274B" w:rsidRDefault="00000000">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sz w:val="22"/>
                <w:szCs w:val="22"/>
              </w:rPr>
              <w:t>拒不改正的，责令停业整治。</w:t>
            </w:r>
          </w:p>
        </w:tc>
        <w:tc>
          <w:tcPr>
            <w:tcW w:w="2929" w:type="dxa"/>
            <w:gridSpan w:val="2"/>
            <w:vAlign w:val="center"/>
          </w:tcPr>
          <w:p w14:paraId="3C711BB1" w14:textId="77777777" w:rsidR="00EF274B" w:rsidRDefault="00000000">
            <w:pPr>
              <w:widowControl/>
              <w:spacing w:line="0" w:lineRule="atLeast"/>
              <w:rPr>
                <w:rFonts w:ascii="仿宋_GB2312" w:eastAsia="仿宋_GB2312" w:hAnsi="仿宋_GB2312" w:cs="仿宋_GB2312"/>
                <w:sz w:val="22"/>
                <w:szCs w:val="22"/>
              </w:rPr>
            </w:pPr>
            <w:r>
              <w:rPr>
                <w:rFonts w:ascii="仿宋_GB2312" w:eastAsia="仿宋_GB2312" w:hAnsi="仿宋_GB2312" w:cs="仿宋_GB2312" w:hint="eastAsia"/>
                <w:sz w:val="22"/>
                <w:szCs w:val="22"/>
              </w:rPr>
              <w:t>可以从重处罚的情形</w:t>
            </w:r>
          </w:p>
          <w:p w14:paraId="5A401B22" w14:textId="77777777" w:rsidR="00EF274B" w:rsidRDefault="00000000">
            <w:pPr>
              <w:widowControl/>
              <w:spacing w:line="0" w:lineRule="atLeast"/>
              <w:rPr>
                <w:rFonts w:ascii="仿宋_GB2312" w:eastAsia="仿宋_GB2312" w:hAnsi="仿宋_GB2312" w:cs="仿宋_GB2312"/>
                <w:sz w:val="22"/>
                <w:szCs w:val="22"/>
              </w:rPr>
            </w:pPr>
            <w:r>
              <w:rPr>
                <w:rFonts w:ascii="仿宋_GB2312" w:eastAsia="仿宋_GB2312" w:hAnsi="仿宋_GB2312" w:cs="仿宋_GB2312" w:hint="eastAsia"/>
                <w:sz w:val="22"/>
                <w:szCs w:val="22"/>
              </w:rPr>
              <w:t>1．两年内因同类环境违法行为被处罚3次（含3次）以上的；</w:t>
            </w:r>
          </w:p>
          <w:p w14:paraId="685DCC47" w14:textId="77777777" w:rsidR="00EF274B" w:rsidRDefault="00000000">
            <w:pPr>
              <w:widowControl/>
              <w:spacing w:line="0" w:lineRule="atLeast"/>
              <w:rPr>
                <w:rFonts w:ascii="仿宋_GB2312" w:eastAsia="仿宋_GB2312" w:hAnsi="仿宋_GB2312" w:cs="仿宋_GB2312"/>
                <w:sz w:val="22"/>
                <w:szCs w:val="22"/>
              </w:rPr>
            </w:pPr>
            <w:r>
              <w:rPr>
                <w:rFonts w:ascii="仿宋_GB2312" w:eastAsia="仿宋_GB2312" w:hAnsi="仿宋_GB2312" w:cs="仿宋_GB2312" w:hint="eastAsia"/>
                <w:sz w:val="22"/>
                <w:szCs w:val="22"/>
              </w:rPr>
              <w:t>2．重污染天气预警期间超标排放大气污染物的；</w:t>
            </w:r>
          </w:p>
          <w:p w14:paraId="7172B354" w14:textId="77777777" w:rsidR="00EF274B" w:rsidRDefault="00000000">
            <w:pPr>
              <w:widowControl/>
              <w:spacing w:line="0" w:lineRule="atLeast"/>
              <w:rPr>
                <w:rFonts w:ascii="仿宋_GB2312" w:eastAsia="仿宋_GB2312" w:hAnsi="仿宋_GB2312" w:cs="仿宋_GB2312"/>
                <w:sz w:val="22"/>
                <w:szCs w:val="22"/>
              </w:rPr>
            </w:pPr>
            <w:r>
              <w:rPr>
                <w:rFonts w:ascii="仿宋_GB2312" w:eastAsia="仿宋_GB2312" w:hAnsi="仿宋_GB2312" w:cs="仿宋_GB2312" w:hint="eastAsia"/>
                <w:sz w:val="22"/>
                <w:szCs w:val="22"/>
              </w:rPr>
              <w:t>3．在案件查处中对执法人员进行威胁、辱骂、殴打、恐吓或者打击报复的；</w:t>
            </w:r>
          </w:p>
          <w:p w14:paraId="5856A12A" w14:textId="77777777" w:rsidR="00EF274B" w:rsidRDefault="00000000">
            <w:pPr>
              <w:widowControl/>
              <w:spacing w:line="0" w:lineRule="atLeast"/>
              <w:rPr>
                <w:rFonts w:ascii="仿宋_GB2312" w:eastAsia="仿宋_GB2312" w:hAnsi="仿宋_GB2312" w:cs="仿宋_GB2312"/>
                <w:sz w:val="22"/>
                <w:szCs w:val="22"/>
              </w:rPr>
            </w:pPr>
            <w:r>
              <w:rPr>
                <w:rFonts w:ascii="仿宋_GB2312" w:eastAsia="仿宋_GB2312" w:hAnsi="仿宋_GB2312" w:cs="仿宋_GB2312" w:hint="eastAsia"/>
                <w:sz w:val="22"/>
                <w:szCs w:val="22"/>
              </w:rPr>
              <w:t>4．环境违法行为造成跨行政区域环境污染的；</w:t>
            </w:r>
          </w:p>
          <w:p w14:paraId="0E71A7A5" w14:textId="77777777" w:rsidR="00EF274B" w:rsidRDefault="00000000">
            <w:pPr>
              <w:widowControl/>
              <w:spacing w:line="0" w:lineRule="atLeast"/>
              <w:rPr>
                <w:rFonts w:ascii="仿宋_GB2312" w:eastAsia="仿宋_GB2312" w:hAnsi="仿宋_GB2312" w:cs="仿宋_GB2312"/>
                <w:sz w:val="22"/>
                <w:szCs w:val="22"/>
              </w:rPr>
            </w:pPr>
            <w:r>
              <w:rPr>
                <w:rFonts w:ascii="仿宋_GB2312" w:eastAsia="仿宋_GB2312" w:hAnsi="仿宋_GB2312" w:cs="仿宋_GB2312" w:hint="eastAsia"/>
                <w:sz w:val="22"/>
                <w:szCs w:val="22"/>
              </w:rPr>
              <w:t>5．环境违法行为引起不良社会反响的；</w:t>
            </w:r>
          </w:p>
          <w:p w14:paraId="3939212F" w14:textId="77777777" w:rsidR="00EF274B" w:rsidRDefault="00000000">
            <w:pPr>
              <w:widowControl/>
              <w:spacing w:line="0" w:lineRule="atLeast"/>
              <w:rPr>
                <w:rFonts w:ascii="仿宋_GB2312" w:eastAsia="仿宋_GB2312" w:hAnsi="仿宋_GB2312" w:cs="仿宋_GB2312"/>
                <w:sz w:val="22"/>
                <w:szCs w:val="22"/>
              </w:rPr>
            </w:pPr>
            <w:r>
              <w:rPr>
                <w:rFonts w:ascii="仿宋_GB2312" w:eastAsia="仿宋_GB2312" w:hAnsi="仿宋_GB2312" w:cs="仿宋_GB2312" w:hint="eastAsia"/>
                <w:sz w:val="22"/>
                <w:szCs w:val="22"/>
              </w:rPr>
              <w:t>6．其他具有从重情节的。</w:t>
            </w:r>
          </w:p>
        </w:tc>
      </w:tr>
      <w:tr w:rsidR="00EF274B" w14:paraId="50D23B30" w14:textId="77777777">
        <w:trPr>
          <w:gridAfter w:val="3"/>
          <w:wAfter w:w="5858" w:type="dxa"/>
          <w:trHeight w:val="2681"/>
        </w:trPr>
        <w:tc>
          <w:tcPr>
            <w:tcW w:w="706" w:type="dxa"/>
            <w:vAlign w:val="center"/>
          </w:tcPr>
          <w:p w14:paraId="1FB31D18"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1441" w:type="dxa"/>
            <w:vAlign w:val="center"/>
          </w:tcPr>
          <w:p w14:paraId="356FF56A" w14:textId="77777777" w:rsidR="00EF274B" w:rsidRDefault="00000000">
            <w:pPr>
              <w:widowControl/>
              <w:spacing w:line="0" w:lineRule="atLeas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 w:val="22"/>
                <w:szCs w:val="22"/>
                <w:lang w:bidi="ar"/>
              </w:rPr>
              <w:t>不使用清洁能源</w:t>
            </w:r>
          </w:p>
        </w:tc>
        <w:tc>
          <w:tcPr>
            <w:tcW w:w="2867" w:type="dxa"/>
            <w:vAlign w:val="center"/>
          </w:tcPr>
          <w:p w14:paraId="2326B93A" w14:textId="77777777" w:rsidR="00EF274B" w:rsidRDefault="00000000">
            <w:pPr>
              <w:widowControl/>
              <w:spacing w:line="0" w:lineRule="atLeas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 w:val="22"/>
                <w:szCs w:val="22"/>
                <w:lang w:bidi="ar"/>
              </w:rPr>
              <w:t>《北京市大气污染防治条例》违反条款：第五十三条第三款；处罚条款：第一百零三条第二款，责令限期改正，处一万元以上十万元以下罚款。</w:t>
            </w:r>
          </w:p>
        </w:tc>
        <w:tc>
          <w:tcPr>
            <w:tcW w:w="7161" w:type="dxa"/>
            <w:gridSpan w:val="5"/>
            <w:vAlign w:val="center"/>
          </w:tcPr>
          <w:p w14:paraId="1F9CB81E" w14:textId="77777777" w:rsidR="00EF274B" w:rsidRDefault="00000000">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c>
          <w:tcPr>
            <w:tcW w:w="2929" w:type="dxa"/>
            <w:gridSpan w:val="2"/>
            <w:vAlign w:val="center"/>
          </w:tcPr>
          <w:p w14:paraId="5A502CC4" w14:textId="77777777" w:rsidR="00EF274B" w:rsidRDefault="00EF274B">
            <w:pPr>
              <w:widowControl/>
              <w:spacing w:line="0" w:lineRule="atLeast"/>
              <w:rPr>
                <w:rFonts w:ascii="仿宋_GB2312" w:eastAsia="仿宋_GB2312" w:hAnsi="仿宋_GB2312" w:cs="仿宋_GB2312"/>
                <w:szCs w:val="21"/>
              </w:rPr>
            </w:pPr>
          </w:p>
        </w:tc>
      </w:tr>
      <w:tr w:rsidR="00EF274B" w14:paraId="147E6F89" w14:textId="77777777">
        <w:trPr>
          <w:gridAfter w:val="3"/>
          <w:wAfter w:w="5858" w:type="dxa"/>
          <w:trHeight w:val="3261"/>
        </w:trPr>
        <w:tc>
          <w:tcPr>
            <w:tcW w:w="706" w:type="dxa"/>
            <w:vAlign w:val="center"/>
          </w:tcPr>
          <w:p w14:paraId="2C356E11"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w:t>
            </w:r>
          </w:p>
        </w:tc>
        <w:tc>
          <w:tcPr>
            <w:tcW w:w="1441" w:type="dxa"/>
            <w:vAlign w:val="center"/>
          </w:tcPr>
          <w:p w14:paraId="18CC3C8C" w14:textId="77777777" w:rsidR="00EF274B" w:rsidRDefault="00000000">
            <w:pPr>
              <w:widowControl/>
              <w:spacing w:line="0" w:lineRule="atLeast"/>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工业企业不能密闭的易产生扬尘的物料，未设置不低于堆放物高度的严密围挡，或者未采取有效覆盖措施防治扬尘污染</w:t>
            </w:r>
          </w:p>
        </w:tc>
        <w:tc>
          <w:tcPr>
            <w:tcW w:w="2867" w:type="dxa"/>
            <w:vAlign w:val="center"/>
          </w:tcPr>
          <w:p w14:paraId="6E3B8D70" w14:textId="77777777" w:rsidR="00EF274B" w:rsidRDefault="00000000">
            <w:pPr>
              <w:widowControl/>
              <w:spacing w:line="0" w:lineRule="atLeast"/>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《北京市大气污染防治条例》违反条款：第八十二条第一款；处罚条款：第一百二十条，责令改正，处一万元以上十万元以下罚款；拒不改正的，责令停工整治或者停业整治。</w:t>
            </w:r>
          </w:p>
        </w:tc>
        <w:tc>
          <w:tcPr>
            <w:tcW w:w="7161" w:type="dxa"/>
            <w:gridSpan w:val="5"/>
            <w:vAlign w:val="center"/>
          </w:tcPr>
          <w:p w14:paraId="7DAE05EF" w14:textId="77777777" w:rsidR="00EF274B" w:rsidRDefault="00000000">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szCs w:val="21"/>
              </w:rPr>
              <w:t>未密闭贮存易产生扬尘的物料，</w:t>
            </w:r>
          </w:p>
          <w:p w14:paraId="18269298" w14:textId="77777777" w:rsidR="00EF274B" w:rsidRDefault="00000000">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szCs w:val="21"/>
              </w:rPr>
              <w:t>物料数量≤50立方米，1-2万元；</w:t>
            </w:r>
          </w:p>
          <w:p w14:paraId="1AD292EF" w14:textId="77777777" w:rsidR="00EF274B" w:rsidRDefault="00000000">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szCs w:val="21"/>
              </w:rPr>
              <w:t>50立方米&lt;物料数量≤500立方米，2-4万元；</w:t>
            </w:r>
          </w:p>
          <w:p w14:paraId="1B5B99C4" w14:textId="77777777" w:rsidR="00EF274B" w:rsidRDefault="00000000">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szCs w:val="21"/>
              </w:rPr>
              <w:t>物料数量 &gt;500立方米，4-10万元。</w:t>
            </w:r>
          </w:p>
          <w:p w14:paraId="2426BDDC" w14:textId="77777777" w:rsidR="00EF274B" w:rsidRDefault="00000000">
            <w:pPr>
              <w:pStyle w:val="2"/>
              <w:spacing w:after="0" w:line="0" w:lineRule="atLeast"/>
              <w:ind w:leftChars="0" w:left="0" w:firstLineChars="0" w:firstLine="0"/>
              <w:rPr>
                <w:rFonts w:ascii="仿宋_GB2312" w:eastAsia="仿宋_GB2312" w:hAnsi="仿宋_GB2312" w:cs="仿宋_GB2312"/>
                <w:szCs w:val="21"/>
              </w:rPr>
            </w:pPr>
            <w:r>
              <w:rPr>
                <w:rFonts w:ascii="仿宋_GB2312" w:eastAsia="仿宋_GB2312" w:hAnsi="仿宋_GB2312" w:cs="仿宋_GB2312" w:hint="eastAsia"/>
                <w:szCs w:val="21"/>
              </w:rPr>
              <w:t>未设置严密围挡，或未采取有效覆盖措施防治扬尘，</w:t>
            </w:r>
          </w:p>
          <w:p w14:paraId="7D4E6999" w14:textId="77777777" w:rsidR="00EF274B" w:rsidRDefault="00000000">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szCs w:val="21"/>
              </w:rPr>
              <w:t>物料数量≤50立方米，1-2万元；</w:t>
            </w:r>
          </w:p>
          <w:p w14:paraId="44361A21" w14:textId="77777777" w:rsidR="00EF274B" w:rsidRDefault="00000000">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szCs w:val="21"/>
              </w:rPr>
              <w:t>50立方米&lt;物料数量≤500立方米，2-4万元；</w:t>
            </w:r>
          </w:p>
          <w:p w14:paraId="6A952E17" w14:textId="77777777" w:rsidR="00EF274B" w:rsidRDefault="00000000">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szCs w:val="21"/>
              </w:rPr>
              <w:t>物料数量 &gt;500立方米，4-10万元。</w:t>
            </w:r>
          </w:p>
          <w:p w14:paraId="78161AD8" w14:textId="77777777" w:rsidR="00EF274B" w:rsidRDefault="00000000">
            <w:pPr>
              <w:pStyle w:val="2"/>
              <w:ind w:leftChars="0" w:left="0" w:firstLineChars="0" w:firstLine="0"/>
            </w:pPr>
            <w:r>
              <w:rPr>
                <w:rFonts w:ascii="仿宋_GB2312" w:eastAsia="仿宋_GB2312" w:hAnsi="仿宋_GB2312" w:cs="仿宋_GB2312" w:hint="eastAsia"/>
                <w:color w:val="000000"/>
                <w:kern w:val="0"/>
                <w:szCs w:val="21"/>
                <w:lang w:bidi="ar"/>
              </w:rPr>
              <w:t>拒不改正的，责令停工整治或者停业整治。</w:t>
            </w:r>
          </w:p>
        </w:tc>
        <w:tc>
          <w:tcPr>
            <w:tcW w:w="2929" w:type="dxa"/>
            <w:gridSpan w:val="2"/>
            <w:vAlign w:val="center"/>
          </w:tcPr>
          <w:p w14:paraId="0310BF4B" w14:textId="77777777" w:rsidR="00EF274B" w:rsidRDefault="00000000">
            <w:pPr>
              <w:widowControl/>
              <w:spacing w:line="0" w:lineRule="atLeast"/>
              <w:rPr>
                <w:rFonts w:ascii="仿宋_GB2312" w:eastAsia="仿宋_GB2312" w:hAnsi="仿宋_GB2312" w:cs="仿宋_GB2312"/>
                <w:sz w:val="22"/>
                <w:szCs w:val="22"/>
              </w:rPr>
            </w:pPr>
            <w:r>
              <w:rPr>
                <w:rFonts w:ascii="仿宋_GB2312" w:eastAsia="仿宋_GB2312" w:hAnsi="仿宋_GB2312" w:cs="仿宋_GB2312" w:hint="eastAsia"/>
                <w:sz w:val="22"/>
                <w:szCs w:val="22"/>
              </w:rPr>
              <w:t>可以从重处罚的情形</w:t>
            </w:r>
          </w:p>
          <w:p w14:paraId="3487463C" w14:textId="77777777" w:rsidR="00EF274B" w:rsidRDefault="00000000">
            <w:pPr>
              <w:widowControl/>
              <w:spacing w:line="0" w:lineRule="atLeast"/>
              <w:rPr>
                <w:rFonts w:ascii="仿宋_GB2312" w:eastAsia="仿宋_GB2312" w:hAnsi="仿宋_GB2312" w:cs="仿宋_GB2312"/>
                <w:sz w:val="22"/>
                <w:szCs w:val="22"/>
              </w:rPr>
            </w:pPr>
            <w:r>
              <w:rPr>
                <w:rFonts w:ascii="仿宋_GB2312" w:eastAsia="仿宋_GB2312" w:hAnsi="仿宋_GB2312" w:cs="仿宋_GB2312" w:hint="eastAsia"/>
                <w:sz w:val="22"/>
                <w:szCs w:val="22"/>
              </w:rPr>
              <w:t>1．两年内因同类环境违法行为被处罚3次（含3次）以上的；</w:t>
            </w:r>
          </w:p>
          <w:p w14:paraId="449E4929" w14:textId="77777777" w:rsidR="00EF274B" w:rsidRDefault="00000000">
            <w:pPr>
              <w:widowControl/>
              <w:spacing w:line="0" w:lineRule="atLeast"/>
              <w:rPr>
                <w:rFonts w:ascii="仿宋_GB2312" w:eastAsia="仿宋_GB2312" w:hAnsi="仿宋_GB2312" w:cs="仿宋_GB2312"/>
                <w:sz w:val="22"/>
                <w:szCs w:val="22"/>
              </w:rPr>
            </w:pPr>
            <w:r>
              <w:rPr>
                <w:rFonts w:ascii="仿宋_GB2312" w:eastAsia="仿宋_GB2312" w:hAnsi="仿宋_GB2312" w:cs="仿宋_GB2312" w:hint="eastAsia"/>
                <w:sz w:val="22"/>
                <w:szCs w:val="22"/>
              </w:rPr>
              <w:t>2．重污染天气预警期间超标排放大气污染物的；</w:t>
            </w:r>
          </w:p>
          <w:p w14:paraId="076980D1" w14:textId="77777777" w:rsidR="00EF274B" w:rsidRDefault="00000000">
            <w:pPr>
              <w:widowControl/>
              <w:spacing w:line="0" w:lineRule="atLeast"/>
              <w:rPr>
                <w:rFonts w:ascii="仿宋_GB2312" w:eastAsia="仿宋_GB2312" w:hAnsi="仿宋_GB2312" w:cs="仿宋_GB2312"/>
                <w:sz w:val="22"/>
                <w:szCs w:val="22"/>
              </w:rPr>
            </w:pPr>
            <w:r>
              <w:rPr>
                <w:rFonts w:ascii="仿宋_GB2312" w:eastAsia="仿宋_GB2312" w:hAnsi="仿宋_GB2312" w:cs="仿宋_GB2312" w:hint="eastAsia"/>
                <w:sz w:val="22"/>
                <w:szCs w:val="22"/>
              </w:rPr>
              <w:t>3．在案件查处中对执法人员进行威胁、辱骂、殴打、恐吓或者打击报复的；</w:t>
            </w:r>
          </w:p>
          <w:p w14:paraId="757F7A02" w14:textId="77777777" w:rsidR="00EF274B" w:rsidRDefault="00000000">
            <w:pPr>
              <w:widowControl/>
              <w:spacing w:line="0" w:lineRule="atLeast"/>
              <w:rPr>
                <w:rFonts w:ascii="仿宋_GB2312" w:eastAsia="仿宋_GB2312" w:hAnsi="仿宋_GB2312" w:cs="仿宋_GB2312"/>
                <w:sz w:val="22"/>
                <w:szCs w:val="22"/>
              </w:rPr>
            </w:pPr>
            <w:r>
              <w:rPr>
                <w:rFonts w:ascii="仿宋_GB2312" w:eastAsia="仿宋_GB2312" w:hAnsi="仿宋_GB2312" w:cs="仿宋_GB2312" w:hint="eastAsia"/>
                <w:sz w:val="22"/>
                <w:szCs w:val="22"/>
              </w:rPr>
              <w:t>4．环境违法行为造成跨行政区域环境污染的；</w:t>
            </w:r>
          </w:p>
          <w:p w14:paraId="3678A5C0" w14:textId="77777777" w:rsidR="00EF274B" w:rsidRDefault="00000000">
            <w:pPr>
              <w:widowControl/>
              <w:spacing w:line="0" w:lineRule="atLeast"/>
              <w:rPr>
                <w:rFonts w:ascii="仿宋_GB2312" w:eastAsia="仿宋_GB2312" w:hAnsi="仿宋_GB2312" w:cs="仿宋_GB2312"/>
                <w:sz w:val="22"/>
                <w:szCs w:val="22"/>
              </w:rPr>
            </w:pPr>
            <w:r>
              <w:rPr>
                <w:rFonts w:ascii="仿宋_GB2312" w:eastAsia="仿宋_GB2312" w:hAnsi="仿宋_GB2312" w:cs="仿宋_GB2312" w:hint="eastAsia"/>
                <w:sz w:val="22"/>
                <w:szCs w:val="22"/>
              </w:rPr>
              <w:t>5．环境违法行为引起不良社会反响的；</w:t>
            </w:r>
          </w:p>
          <w:p w14:paraId="4D7B7683" w14:textId="77777777" w:rsidR="00EF274B" w:rsidRDefault="00000000">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sz w:val="22"/>
                <w:szCs w:val="22"/>
              </w:rPr>
              <w:t>6．其他具有从重情节的。</w:t>
            </w:r>
          </w:p>
        </w:tc>
      </w:tr>
      <w:tr w:rsidR="00EF274B" w14:paraId="47E2918D" w14:textId="77777777">
        <w:trPr>
          <w:gridAfter w:val="3"/>
          <w:wAfter w:w="5858" w:type="dxa"/>
          <w:trHeight w:val="3221"/>
        </w:trPr>
        <w:tc>
          <w:tcPr>
            <w:tcW w:w="706" w:type="dxa"/>
            <w:vAlign w:val="center"/>
          </w:tcPr>
          <w:p w14:paraId="51899C7B"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441" w:type="dxa"/>
            <w:vAlign w:val="center"/>
          </w:tcPr>
          <w:p w14:paraId="2744FFFD" w14:textId="77777777" w:rsidR="00EF274B" w:rsidRDefault="00000000">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加工、维修、餐饮、娱乐、健身、超市及其他商业服务业经营者未采取有效措施，生产经营活动产生噪声干扰周围生活环境，且拒不改正</w:t>
            </w:r>
          </w:p>
        </w:tc>
        <w:tc>
          <w:tcPr>
            <w:tcW w:w="2867" w:type="dxa"/>
            <w:vAlign w:val="center"/>
          </w:tcPr>
          <w:p w14:paraId="1D1D5691" w14:textId="77777777" w:rsidR="00EF274B" w:rsidRDefault="00000000">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《北京市环境噪声污染防治办法》违反条款：第三十条；处罚条款：第四十二条，责令改正；拒不改正的，处3万元以下罚款。</w:t>
            </w:r>
          </w:p>
        </w:tc>
        <w:tc>
          <w:tcPr>
            <w:tcW w:w="7161" w:type="dxa"/>
            <w:gridSpan w:val="5"/>
            <w:vAlign w:val="center"/>
          </w:tcPr>
          <w:p w14:paraId="098EC15C" w14:textId="77777777" w:rsidR="00EF274B" w:rsidRDefault="00000000">
            <w:pPr>
              <w:pStyle w:val="2"/>
              <w:ind w:leftChars="0" w:left="0" w:firstLineChars="0" w:firstLine="0"/>
              <w:jc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无</w:t>
            </w:r>
          </w:p>
        </w:tc>
        <w:tc>
          <w:tcPr>
            <w:tcW w:w="2929" w:type="dxa"/>
            <w:gridSpan w:val="2"/>
            <w:vAlign w:val="center"/>
          </w:tcPr>
          <w:p w14:paraId="449CA13E" w14:textId="77777777" w:rsidR="00EF274B" w:rsidRDefault="00EF274B">
            <w:pPr>
              <w:widowControl/>
              <w:spacing w:line="0" w:lineRule="atLeast"/>
              <w:rPr>
                <w:rFonts w:ascii="仿宋_GB2312" w:eastAsia="仿宋_GB2312" w:hAnsi="仿宋_GB2312" w:cs="仿宋_GB2312"/>
                <w:sz w:val="22"/>
                <w:szCs w:val="22"/>
              </w:rPr>
            </w:pPr>
          </w:p>
        </w:tc>
      </w:tr>
      <w:tr w:rsidR="00EF274B" w14:paraId="6940A0F6" w14:textId="77777777">
        <w:trPr>
          <w:gridAfter w:val="3"/>
          <w:wAfter w:w="5858" w:type="dxa"/>
          <w:trHeight w:val="540"/>
        </w:trPr>
        <w:tc>
          <w:tcPr>
            <w:tcW w:w="15104" w:type="dxa"/>
            <w:gridSpan w:val="10"/>
            <w:vAlign w:val="center"/>
          </w:tcPr>
          <w:p w14:paraId="59F6B9BE" w14:textId="77777777" w:rsidR="00EF274B" w:rsidRDefault="00000000">
            <w:pPr>
              <w:pStyle w:val="1"/>
              <w:rPr>
                <w:rFonts w:ascii="仿宋_GB2312" w:eastAsia="仿宋_GB2312" w:hAnsi="仿宋_GB2312" w:cs="仿宋_GB2312"/>
                <w:szCs w:val="22"/>
              </w:rPr>
            </w:pPr>
            <w:bookmarkStart w:id="75" w:name="_Toc1589443612"/>
            <w:r>
              <w:rPr>
                <w:rFonts w:hint="eastAsia"/>
              </w:rPr>
              <w:lastRenderedPageBreak/>
              <w:t>水务管理方面</w:t>
            </w:r>
            <w:r>
              <w:rPr>
                <w:rFonts w:hint="eastAsia"/>
              </w:rPr>
              <w:t>20</w:t>
            </w:r>
            <w:r>
              <w:rPr>
                <w:rFonts w:hint="eastAsia"/>
              </w:rPr>
              <w:t>项</w:t>
            </w:r>
            <w:bookmarkEnd w:id="75"/>
          </w:p>
        </w:tc>
      </w:tr>
      <w:tr w:rsidR="00EF274B" w14:paraId="79410516" w14:textId="77777777">
        <w:trPr>
          <w:gridAfter w:val="3"/>
          <w:wAfter w:w="5858" w:type="dxa"/>
          <w:trHeight w:val="3261"/>
        </w:trPr>
        <w:tc>
          <w:tcPr>
            <w:tcW w:w="706" w:type="dxa"/>
            <w:vAlign w:val="center"/>
          </w:tcPr>
          <w:p w14:paraId="6F6BEFA1"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1441" w:type="dxa"/>
            <w:vAlign w:val="center"/>
          </w:tcPr>
          <w:p w14:paraId="1AD4F3C5" w14:textId="77777777" w:rsidR="00EF274B" w:rsidRDefault="00000000">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向雨水收集口、雨水管道排放或者倾倒污水、污物和垃圾等废弃物</w:t>
            </w:r>
          </w:p>
        </w:tc>
        <w:tc>
          <w:tcPr>
            <w:tcW w:w="2867" w:type="dxa"/>
            <w:vAlign w:val="center"/>
          </w:tcPr>
          <w:p w14:paraId="76987ED7" w14:textId="77777777" w:rsidR="00EF274B" w:rsidRDefault="00000000">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《北京市水污染防治条例》</w:t>
            </w:r>
          </w:p>
          <w:p w14:paraId="5346F9BC" w14:textId="77777777" w:rsidR="00EF274B" w:rsidRDefault="00000000">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违反条款：第三十九条第二款；处罚条款：第八十六条，责令停止违法行为，对个人处一千元以上一万元以下的罚款；对单位处一万元以上十万元以下的罚款。</w:t>
            </w:r>
          </w:p>
        </w:tc>
        <w:tc>
          <w:tcPr>
            <w:tcW w:w="7161" w:type="dxa"/>
            <w:gridSpan w:val="5"/>
            <w:vAlign w:val="center"/>
          </w:tcPr>
          <w:p w14:paraId="64E79668"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对单位：倾倒少量生活污水的，1万≤罚款额≤3万；排放或者倾倒污水污物和垃圾等废弃物，3万＜罚款额≤6</w:t>
            </w:r>
            <w:r>
              <w:rPr>
                <w:rFonts w:ascii="仿宋_GB2312" w:eastAsia="仿宋_GB2312" w:hAnsi="仿宋_GB2312" w:cs="仿宋_GB2312" w:hint="eastAsia"/>
                <w:color w:val="000000"/>
                <w:kern w:val="0"/>
                <w:szCs w:val="21"/>
                <w:lang w:bidi="ar"/>
              </w:rPr>
              <w:tab/>
              <w:t>万；排放或者倾倒污水污物和垃圾等废弃物，情节严重的，6万＜罚款额≤10万。</w:t>
            </w:r>
          </w:p>
          <w:p w14:paraId="23821050"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对个人：倾倒少量生活污水的，0.1万≤罚款额≤0.3万；排放或者倾倒污水污物和垃圾等废弃物，0.3万＜罚款额≤0.6万；</w:t>
            </w:r>
            <w:r>
              <w:rPr>
                <w:rFonts w:ascii="仿宋_GB2312" w:eastAsia="仿宋_GB2312" w:hAnsi="仿宋_GB2312" w:cs="仿宋_GB2312" w:hint="eastAsia"/>
                <w:color w:val="000000"/>
                <w:kern w:val="0"/>
                <w:szCs w:val="21"/>
                <w:lang w:bidi="ar"/>
              </w:rPr>
              <w:tab/>
              <w:t>排放或者倾倒污水污物和垃圾等废弃物，情节严重的，0.6万＜罚款额≤1万。</w:t>
            </w:r>
          </w:p>
        </w:tc>
        <w:tc>
          <w:tcPr>
            <w:tcW w:w="2929" w:type="dxa"/>
            <w:gridSpan w:val="2"/>
            <w:vAlign w:val="center"/>
          </w:tcPr>
          <w:p w14:paraId="4FB8A28E" w14:textId="77777777" w:rsidR="00EF274B" w:rsidRDefault="00EF274B">
            <w:pPr>
              <w:widowControl/>
              <w:spacing w:line="0" w:lineRule="atLeast"/>
              <w:rPr>
                <w:rFonts w:ascii="仿宋_GB2312" w:eastAsia="仿宋_GB2312" w:hAnsi="仿宋_GB2312" w:cs="仿宋_GB2312"/>
                <w:sz w:val="22"/>
                <w:szCs w:val="22"/>
              </w:rPr>
            </w:pPr>
          </w:p>
        </w:tc>
      </w:tr>
      <w:tr w:rsidR="00EF274B" w14:paraId="572DB10E" w14:textId="77777777">
        <w:trPr>
          <w:gridAfter w:val="3"/>
          <w:wAfter w:w="5858" w:type="dxa"/>
          <w:trHeight w:val="3261"/>
        </w:trPr>
        <w:tc>
          <w:tcPr>
            <w:tcW w:w="706" w:type="dxa"/>
            <w:vAlign w:val="center"/>
          </w:tcPr>
          <w:p w14:paraId="4E6D2596"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1441" w:type="dxa"/>
            <w:vAlign w:val="center"/>
          </w:tcPr>
          <w:p w14:paraId="4C47CA6D" w14:textId="77777777" w:rsidR="00EF274B" w:rsidRDefault="00000000">
            <w:pPr>
              <w:widowControl/>
              <w:jc w:val="center"/>
              <w:rPr>
                <w:rFonts w:ascii="仿宋_GB2312" w:eastAsia="仿宋_GB2312" w:hAnsi="仿宋"/>
                <w:kern w:val="0"/>
                <w:szCs w:val="21"/>
              </w:rPr>
            </w:pPr>
            <w:r>
              <w:rPr>
                <w:rFonts w:ascii="仿宋_GB2312" w:eastAsia="仿宋_GB2312" w:hAnsi="仿宋" w:hint="eastAsia"/>
                <w:szCs w:val="21"/>
              </w:rPr>
              <w:t>擅自倾倒、堆放、丢弃、遗撒污泥</w:t>
            </w:r>
          </w:p>
        </w:tc>
        <w:tc>
          <w:tcPr>
            <w:tcW w:w="2867" w:type="dxa"/>
            <w:vAlign w:val="center"/>
          </w:tcPr>
          <w:p w14:paraId="792D96C1" w14:textId="77777777" w:rsidR="00EF274B" w:rsidRDefault="00000000">
            <w:pPr>
              <w:widowControl/>
              <w:jc w:val="left"/>
              <w:rPr>
                <w:rFonts w:ascii="仿宋_GB2312" w:eastAsia="仿宋_GB2312" w:hAnsi="宋体"/>
                <w:kern w:val="0"/>
                <w:szCs w:val="21"/>
              </w:rPr>
            </w:pPr>
            <w:r>
              <w:rPr>
                <w:rFonts w:ascii="仿宋_GB2312" w:eastAsia="仿宋_GB2312" w:hint="eastAsia"/>
                <w:szCs w:val="21"/>
              </w:rPr>
              <w:t>《城镇排水与污水处理条例》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ascii="仿宋_GB2312" w:eastAsia="仿宋_GB2312" w:hint="eastAsia"/>
                <w:szCs w:val="21"/>
              </w:rPr>
              <w:br/>
              <w:t>《中华人民共和国固体废物污染环境防治法》违反条</w:t>
            </w:r>
            <w:r>
              <w:rPr>
                <w:rFonts w:ascii="仿宋_GB2312" w:eastAsia="仿宋_GB2312" w:hint="eastAsia"/>
                <w:szCs w:val="21"/>
              </w:rPr>
              <w:lastRenderedPageBreak/>
              <w:t>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w:t>
            </w:r>
          </w:p>
        </w:tc>
        <w:tc>
          <w:tcPr>
            <w:tcW w:w="7161" w:type="dxa"/>
            <w:gridSpan w:val="5"/>
            <w:vAlign w:val="center"/>
          </w:tcPr>
          <w:p w14:paraId="64FD5E2D"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lastRenderedPageBreak/>
              <w:t>无</w:t>
            </w:r>
          </w:p>
        </w:tc>
        <w:tc>
          <w:tcPr>
            <w:tcW w:w="2929" w:type="dxa"/>
            <w:gridSpan w:val="2"/>
            <w:vAlign w:val="center"/>
          </w:tcPr>
          <w:p w14:paraId="6712CC1F" w14:textId="77777777" w:rsidR="00EF274B" w:rsidRDefault="00EF274B">
            <w:pPr>
              <w:widowControl/>
              <w:spacing w:line="0" w:lineRule="atLeast"/>
              <w:rPr>
                <w:rFonts w:ascii="仿宋_GB2312" w:eastAsia="仿宋_GB2312" w:hAnsi="仿宋_GB2312" w:cs="仿宋_GB2312"/>
                <w:sz w:val="22"/>
                <w:szCs w:val="22"/>
              </w:rPr>
            </w:pPr>
          </w:p>
        </w:tc>
      </w:tr>
      <w:tr w:rsidR="00EF274B" w14:paraId="688E48DD" w14:textId="77777777">
        <w:trPr>
          <w:gridAfter w:val="3"/>
          <w:wAfter w:w="5858" w:type="dxa"/>
          <w:trHeight w:val="1096"/>
        </w:trPr>
        <w:tc>
          <w:tcPr>
            <w:tcW w:w="706" w:type="dxa"/>
            <w:vAlign w:val="center"/>
          </w:tcPr>
          <w:p w14:paraId="0EEE403A" w14:textId="77777777" w:rsidR="00EF274B" w:rsidRDefault="00EF274B">
            <w:pPr>
              <w:widowControl/>
              <w:spacing w:line="0" w:lineRule="atLeast"/>
              <w:jc w:val="center"/>
              <w:rPr>
                <w:rFonts w:ascii="仿宋_GB2312" w:eastAsia="仿宋_GB2312" w:hAnsi="仿宋_GB2312" w:cs="仿宋_GB2312"/>
                <w:kern w:val="0"/>
                <w:szCs w:val="21"/>
              </w:rPr>
            </w:pPr>
          </w:p>
        </w:tc>
        <w:tc>
          <w:tcPr>
            <w:tcW w:w="1441" w:type="dxa"/>
            <w:vAlign w:val="center"/>
          </w:tcPr>
          <w:p w14:paraId="6522B840" w14:textId="77777777" w:rsidR="00EF274B" w:rsidRDefault="00EF274B">
            <w:pPr>
              <w:widowControl/>
              <w:jc w:val="center"/>
              <w:rPr>
                <w:rFonts w:ascii="仿宋_GB2312" w:eastAsia="仿宋_GB2312" w:hAnsi="仿宋"/>
                <w:szCs w:val="21"/>
              </w:rPr>
            </w:pPr>
          </w:p>
        </w:tc>
        <w:tc>
          <w:tcPr>
            <w:tcW w:w="2867" w:type="dxa"/>
            <w:vAlign w:val="center"/>
          </w:tcPr>
          <w:p w14:paraId="00035E86" w14:textId="77777777" w:rsidR="00EF274B" w:rsidRDefault="00000000">
            <w:pPr>
              <w:widowControl/>
              <w:jc w:val="left"/>
              <w:rPr>
                <w:rFonts w:ascii="仿宋_GB2312" w:eastAsia="仿宋_GB2312"/>
                <w:szCs w:val="21"/>
              </w:rPr>
            </w:pPr>
            <w:r>
              <w:rPr>
                <w:rFonts w:ascii="仿宋_GB2312" w:eastAsia="仿宋_GB2312" w:hint="eastAsia"/>
                <w:szCs w:val="21"/>
              </w:rPr>
              <w:t>款；拒不改正的，城镇排水主管部门可以指定有治理能力的单位代为治理，所需费用由违法者承担。</w:t>
            </w:r>
          </w:p>
        </w:tc>
        <w:tc>
          <w:tcPr>
            <w:tcW w:w="7161" w:type="dxa"/>
            <w:gridSpan w:val="5"/>
            <w:vAlign w:val="center"/>
          </w:tcPr>
          <w:p w14:paraId="1C4DE40B" w14:textId="77777777" w:rsidR="00EF274B" w:rsidRDefault="00EF274B">
            <w:pPr>
              <w:pStyle w:val="2"/>
              <w:ind w:leftChars="0" w:left="0" w:firstLineChars="0" w:firstLine="0"/>
              <w:rPr>
                <w:rFonts w:ascii="仿宋_GB2312" w:eastAsia="仿宋_GB2312" w:hAnsi="仿宋_GB2312" w:cs="仿宋_GB2312"/>
                <w:color w:val="000000"/>
                <w:kern w:val="0"/>
                <w:szCs w:val="21"/>
                <w:lang w:bidi="ar"/>
              </w:rPr>
            </w:pPr>
          </w:p>
        </w:tc>
        <w:tc>
          <w:tcPr>
            <w:tcW w:w="2929" w:type="dxa"/>
            <w:gridSpan w:val="2"/>
            <w:vAlign w:val="center"/>
          </w:tcPr>
          <w:p w14:paraId="733237A9" w14:textId="77777777" w:rsidR="00EF274B" w:rsidRDefault="00EF274B">
            <w:pPr>
              <w:widowControl/>
              <w:spacing w:line="0" w:lineRule="atLeast"/>
              <w:rPr>
                <w:rFonts w:ascii="仿宋_GB2312" w:eastAsia="仿宋_GB2312" w:hAnsi="仿宋_GB2312" w:cs="仿宋_GB2312"/>
                <w:sz w:val="22"/>
                <w:szCs w:val="22"/>
              </w:rPr>
            </w:pPr>
          </w:p>
        </w:tc>
      </w:tr>
      <w:tr w:rsidR="00EF274B" w14:paraId="79C02CCA" w14:textId="77777777">
        <w:trPr>
          <w:gridAfter w:val="3"/>
          <w:wAfter w:w="5858" w:type="dxa"/>
          <w:trHeight w:val="3261"/>
        </w:trPr>
        <w:tc>
          <w:tcPr>
            <w:tcW w:w="706" w:type="dxa"/>
            <w:vAlign w:val="center"/>
          </w:tcPr>
          <w:p w14:paraId="358E2F43"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w:t>
            </w:r>
          </w:p>
        </w:tc>
        <w:tc>
          <w:tcPr>
            <w:tcW w:w="1441" w:type="dxa"/>
            <w:vAlign w:val="center"/>
          </w:tcPr>
          <w:p w14:paraId="2AB7E32D" w14:textId="77777777" w:rsidR="00EF274B" w:rsidRDefault="00000000">
            <w:pPr>
              <w:jc w:val="left"/>
              <w:rPr>
                <w:rFonts w:ascii="仿宋_GB2312" w:eastAsia="仿宋_GB2312" w:hAnsi="仿宋"/>
                <w:szCs w:val="21"/>
              </w:rPr>
            </w:pPr>
            <w:r>
              <w:rPr>
                <w:rFonts w:ascii="仿宋_GB2312" w:eastAsia="仿宋_GB2312" w:hAnsi="仿宋" w:hint="eastAsia"/>
                <w:szCs w:val="21"/>
              </w:rPr>
              <w:t>因巡查、维护不到位，导致窨井盖丢失、损毁，造成人员伤亡和财产损失</w:t>
            </w:r>
          </w:p>
        </w:tc>
        <w:tc>
          <w:tcPr>
            <w:tcW w:w="2867" w:type="dxa"/>
            <w:vAlign w:val="center"/>
          </w:tcPr>
          <w:p w14:paraId="6B92F3E9" w14:textId="77777777" w:rsidR="00EF274B" w:rsidRDefault="00000000">
            <w:pPr>
              <w:rPr>
                <w:rFonts w:ascii="仿宋_GB2312" w:eastAsia="仿宋_GB2312"/>
                <w:szCs w:val="21"/>
              </w:rPr>
            </w:pPr>
            <w:r>
              <w:rPr>
                <w:rFonts w:ascii="仿宋_GB2312" w:eastAsia="仿宋_GB2312" w:hint="eastAsia"/>
                <w:szCs w:val="21"/>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7161" w:type="dxa"/>
            <w:gridSpan w:val="5"/>
            <w:vAlign w:val="center"/>
          </w:tcPr>
          <w:p w14:paraId="7FA4252E"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逾期不改正，但未造成其他严重后果的，10万≤罚款额≤30万；</w:t>
            </w:r>
          </w:p>
          <w:p w14:paraId="57335982"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造成财产损失的，30万＜罚款额≤40万；</w:t>
            </w:r>
          </w:p>
          <w:p w14:paraId="67FDBD8B"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造成人员伤亡的，40万＜罚款额≤50万</w:t>
            </w:r>
            <w:r>
              <w:rPr>
                <w:rFonts w:ascii="仿宋_GB2312" w:eastAsia="仿宋_GB2312" w:hAnsi="仿宋_GB2312" w:cs="仿宋_GB2312"/>
                <w:color w:val="000000"/>
                <w:kern w:val="0"/>
                <w:szCs w:val="21"/>
                <w:lang w:bidi="ar"/>
              </w:rPr>
              <w:t>。</w:t>
            </w:r>
          </w:p>
        </w:tc>
        <w:tc>
          <w:tcPr>
            <w:tcW w:w="2929" w:type="dxa"/>
            <w:gridSpan w:val="2"/>
            <w:vAlign w:val="center"/>
          </w:tcPr>
          <w:p w14:paraId="0C5D7E3A" w14:textId="77777777" w:rsidR="00EF274B" w:rsidRDefault="00EF274B">
            <w:pPr>
              <w:widowControl/>
              <w:spacing w:line="0" w:lineRule="atLeast"/>
              <w:rPr>
                <w:rFonts w:ascii="仿宋_GB2312" w:eastAsia="仿宋_GB2312" w:hAnsi="仿宋_GB2312" w:cs="仿宋_GB2312"/>
                <w:sz w:val="22"/>
                <w:szCs w:val="22"/>
              </w:rPr>
            </w:pPr>
          </w:p>
        </w:tc>
      </w:tr>
      <w:tr w:rsidR="00EF274B" w14:paraId="21AB2296" w14:textId="77777777">
        <w:trPr>
          <w:gridAfter w:val="3"/>
          <w:wAfter w:w="5858" w:type="dxa"/>
          <w:trHeight w:val="3261"/>
        </w:trPr>
        <w:tc>
          <w:tcPr>
            <w:tcW w:w="706" w:type="dxa"/>
            <w:vAlign w:val="center"/>
          </w:tcPr>
          <w:p w14:paraId="5C834AA6"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441" w:type="dxa"/>
            <w:vAlign w:val="center"/>
          </w:tcPr>
          <w:p w14:paraId="33D3B984" w14:textId="77777777" w:rsidR="00EF274B" w:rsidRDefault="00000000">
            <w:pPr>
              <w:rPr>
                <w:rFonts w:ascii="仿宋_GB2312" w:eastAsia="仿宋_GB2312" w:hAnsi="仿宋"/>
                <w:szCs w:val="21"/>
              </w:rPr>
            </w:pPr>
            <w:r>
              <w:rPr>
                <w:rFonts w:ascii="仿宋_GB2312" w:eastAsia="仿宋_GB2312" w:hAnsi="仿宋" w:hint="eastAsia"/>
                <w:szCs w:val="21"/>
              </w:rPr>
              <w:t>在河湖管理范围、保护范围内围河、挖筑鱼塘、挖坑开槽、勘探或者设立线杆、线塔、无线通信塔、标识</w:t>
            </w:r>
          </w:p>
        </w:tc>
        <w:tc>
          <w:tcPr>
            <w:tcW w:w="2867" w:type="dxa"/>
            <w:vAlign w:val="center"/>
          </w:tcPr>
          <w:p w14:paraId="5C80D66B" w14:textId="77777777" w:rsidR="00EF274B" w:rsidRDefault="00000000">
            <w:pPr>
              <w:spacing w:after="240"/>
              <w:rPr>
                <w:rFonts w:ascii="仿宋_GB2312" w:eastAsia="仿宋_GB2312"/>
                <w:szCs w:val="21"/>
              </w:rPr>
            </w:pPr>
            <w:r>
              <w:rPr>
                <w:rFonts w:ascii="仿宋_GB2312" w:eastAsia="仿宋_GB2312" w:hint="eastAsia"/>
                <w:szCs w:val="21"/>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7161" w:type="dxa"/>
            <w:gridSpan w:val="5"/>
            <w:vAlign w:val="center"/>
          </w:tcPr>
          <w:p w14:paraId="55AE9C10"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在保护范围内，1万≤罚款额≤3万；</w:t>
            </w:r>
          </w:p>
          <w:p w14:paraId="26A5FFCF"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在管理范围内，3万＜罚款额≤5万</w:t>
            </w:r>
            <w:r>
              <w:rPr>
                <w:rFonts w:ascii="仿宋_GB2312" w:eastAsia="仿宋_GB2312" w:hAnsi="仿宋_GB2312" w:cs="仿宋_GB2312"/>
                <w:color w:val="000000"/>
                <w:kern w:val="0"/>
                <w:szCs w:val="21"/>
                <w:lang w:bidi="ar"/>
              </w:rPr>
              <w:t>。</w:t>
            </w:r>
          </w:p>
        </w:tc>
        <w:tc>
          <w:tcPr>
            <w:tcW w:w="2929" w:type="dxa"/>
            <w:gridSpan w:val="2"/>
            <w:vAlign w:val="center"/>
          </w:tcPr>
          <w:p w14:paraId="4953748D" w14:textId="77777777" w:rsidR="00EF274B" w:rsidRDefault="00000000">
            <w:pPr>
              <w:widowControl/>
              <w:spacing w:line="0" w:lineRule="atLeast"/>
              <w:rPr>
                <w:rFonts w:ascii="仿宋_GB2312" w:eastAsia="仿宋_GB2312" w:hAnsi="仿宋_GB2312" w:cs="仿宋_GB2312"/>
                <w:sz w:val="22"/>
                <w:szCs w:val="22"/>
              </w:rPr>
            </w:pPr>
            <w:r>
              <w:rPr>
                <w:rFonts w:ascii="仿宋_GB2312" w:eastAsia="仿宋_GB2312" w:hAnsi="仿宋_GB2312" w:cs="仿宋_GB2312" w:hint="eastAsia"/>
                <w:sz w:val="22"/>
                <w:szCs w:val="22"/>
              </w:rPr>
              <w:t>备注：危害活动同时涉及管理范围和保护范围的，按在管理范围内确定罚款额。</w:t>
            </w:r>
          </w:p>
        </w:tc>
      </w:tr>
      <w:tr w:rsidR="00EF274B" w14:paraId="7AE55810" w14:textId="77777777">
        <w:trPr>
          <w:gridAfter w:val="3"/>
          <w:wAfter w:w="5858" w:type="dxa"/>
          <w:trHeight w:val="3261"/>
        </w:trPr>
        <w:tc>
          <w:tcPr>
            <w:tcW w:w="706" w:type="dxa"/>
            <w:vAlign w:val="center"/>
          </w:tcPr>
          <w:p w14:paraId="3D5A9468"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5</w:t>
            </w:r>
          </w:p>
        </w:tc>
        <w:tc>
          <w:tcPr>
            <w:tcW w:w="1441" w:type="dxa"/>
            <w:vAlign w:val="center"/>
          </w:tcPr>
          <w:p w14:paraId="56FC314C" w14:textId="77777777" w:rsidR="00EF274B" w:rsidRDefault="00000000">
            <w:pPr>
              <w:rPr>
                <w:rFonts w:ascii="仿宋_GB2312" w:eastAsia="仿宋_GB2312" w:hAnsi="仿宋"/>
                <w:szCs w:val="21"/>
              </w:rPr>
            </w:pPr>
            <w:r>
              <w:rPr>
                <w:rFonts w:ascii="仿宋_GB2312" w:eastAsia="仿宋_GB2312" w:hAnsi="仿宋" w:hint="eastAsia"/>
                <w:szCs w:val="21"/>
              </w:rPr>
              <w:t>在河湖管理范围、保护范围内设置固定停车场所</w:t>
            </w:r>
          </w:p>
        </w:tc>
        <w:tc>
          <w:tcPr>
            <w:tcW w:w="2867" w:type="dxa"/>
            <w:vAlign w:val="center"/>
          </w:tcPr>
          <w:p w14:paraId="23FC1072" w14:textId="77777777" w:rsidR="00EF274B" w:rsidRDefault="00000000">
            <w:pPr>
              <w:rPr>
                <w:rFonts w:ascii="仿宋_GB2312" w:eastAsia="仿宋_GB2312"/>
                <w:szCs w:val="21"/>
              </w:rPr>
            </w:pPr>
            <w:r>
              <w:rPr>
                <w:rFonts w:ascii="仿宋_GB2312" w:eastAsia="仿宋_GB2312" w:hint="eastAsia"/>
                <w:szCs w:val="21"/>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7161" w:type="dxa"/>
            <w:gridSpan w:val="5"/>
            <w:vAlign w:val="center"/>
          </w:tcPr>
          <w:p w14:paraId="180FA51B"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无</w:t>
            </w:r>
          </w:p>
        </w:tc>
        <w:tc>
          <w:tcPr>
            <w:tcW w:w="2929" w:type="dxa"/>
            <w:gridSpan w:val="2"/>
            <w:vAlign w:val="center"/>
          </w:tcPr>
          <w:p w14:paraId="2B3DBF6C" w14:textId="77777777" w:rsidR="00EF274B" w:rsidRDefault="00EF274B">
            <w:pPr>
              <w:widowControl/>
              <w:spacing w:line="0" w:lineRule="atLeast"/>
              <w:rPr>
                <w:rFonts w:ascii="仿宋_GB2312" w:eastAsia="仿宋_GB2312" w:hAnsi="仿宋_GB2312" w:cs="仿宋_GB2312"/>
                <w:sz w:val="22"/>
                <w:szCs w:val="22"/>
              </w:rPr>
            </w:pPr>
          </w:p>
        </w:tc>
      </w:tr>
      <w:tr w:rsidR="00EF274B" w14:paraId="05E5829F" w14:textId="77777777">
        <w:trPr>
          <w:gridAfter w:val="3"/>
          <w:wAfter w:w="5858" w:type="dxa"/>
          <w:trHeight w:val="3261"/>
        </w:trPr>
        <w:tc>
          <w:tcPr>
            <w:tcW w:w="706" w:type="dxa"/>
            <w:vAlign w:val="center"/>
          </w:tcPr>
          <w:p w14:paraId="4B70691B"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p>
        </w:tc>
        <w:tc>
          <w:tcPr>
            <w:tcW w:w="1441" w:type="dxa"/>
            <w:vAlign w:val="center"/>
          </w:tcPr>
          <w:p w14:paraId="327CFE10" w14:textId="77777777" w:rsidR="00EF274B" w:rsidRDefault="00000000">
            <w:pPr>
              <w:rPr>
                <w:rFonts w:ascii="仿宋_GB2312" w:eastAsia="仿宋_GB2312" w:hAnsi="仿宋"/>
                <w:szCs w:val="21"/>
              </w:rPr>
            </w:pPr>
            <w:r>
              <w:rPr>
                <w:rFonts w:ascii="仿宋_GB2312" w:eastAsia="仿宋_GB2312" w:hAnsi="仿宋" w:hint="eastAsia"/>
                <w:szCs w:val="21"/>
              </w:rPr>
              <w:t>在河湖管理范围、保护范围内修路，或者修建园林小品、管理房及其附属设施</w:t>
            </w:r>
          </w:p>
        </w:tc>
        <w:tc>
          <w:tcPr>
            <w:tcW w:w="2867" w:type="dxa"/>
            <w:vAlign w:val="center"/>
          </w:tcPr>
          <w:p w14:paraId="002B69B5" w14:textId="77777777" w:rsidR="00EF274B" w:rsidRDefault="00000000">
            <w:pPr>
              <w:rPr>
                <w:rFonts w:ascii="仿宋_GB2312" w:eastAsia="仿宋_GB2312"/>
                <w:szCs w:val="21"/>
              </w:rPr>
            </w:pPr>
            <w:r>
              <w:rPr>
                <w:rFonts w:ascii="仿宋_GB2312" w:eastAsia="仿宋_GB2312" w:hint="eastAsia"/>
                <w:szCs w:val="21"/>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7161" w:type="dxa"/>
            <w:gridSpan w:val="5"/>
            <w:vAlign w:val="center"/>
          </w:tcPr>
          <w:p w14:paraId="1C82F995"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无</w:t>
            </w:r>
          </w:p>
        </w:tc>
        <w:tc>
          <w:tcPr>
            <w:tcW w:w="2929" w:type="dxa"/>
            <w:gridSpan w:val="2"/>
            <w:vAlign w:val="center"/>
          </w:tcPr>
          <w:p w14:paraId="67AD7EC7" w14:textId="77777777" w:rsidR="00EF274B" w:rsidRDefault="00EF274B">
            <w:pPr>
              <w:widowControl/>
              <w:spacing w:line="0" w:lineRule="atLeast"/>
              <w:rPr>
                <w:rFonts w:ascii="仿宋_GB2312" w:eastAsia="仿宋_GB2312" w:hAnsi="仿宋_GB2312" w:cs="仿宋_GB2312"/>
                <w:sz w:val="22"/>
                <w:szCs w:val="22"/>
              </w:rPr>
            </w:pPr>
          </w:p>
        </w:tc>
      </w:tr>
      <w:tr w:rsidR="00EF274B" w14:paraId="5575EFB2" w14:textId="77777777">
        <w:trPr>
          <w:gridAfter w:val="3"/>
          <w:wAfter w:w="5858" w:type="dxa"/>
          <w:trHeight w:val="3261"/>
        </w:trPr>
        <w:tc>
          <w:tcPr>
            <w:tcW w:w="706" w:type="dxa"/>
            <w:vAlign w:val="center"/>
          </w:tcPr>
          <w:p w14:paraId="50D0B792"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7</w:t>
            </w:r>
          </w:p>
        </w:tc>
        <w:tc>
          <w:tcPr>
            <w:tcW w:w="1441" w:type="dxa"/>
            <w:vAlign w:val="center"/>
          </w:tcPr>
          <w:p w14:paraId="721F4383" w14:textId="77777777" w:rsidR="00EF274B" w:rsidRDefault="00000000">
            <w:pPr>
              <w:rPr>
                <w:rFonts w:ascii="仿宋_GB2312" w:eastAsia="仿宋_GB2312" w:hAnsi="仿宋"/>
                <w:szCs w:val="21"/>
              </w:rPr>
            </w:pPr>
            <w:r>
              <w:rPr>
                <w:rFonts w:ascii="仿宋_GB2312" w:eastAsia="仿宋_GB2312" w:hAnsi="仿宋" w:hint="eastAsia"/>
                <w:szCs w:val="21"/>
              </w:rPr>
              <w:t>在河湖管理范围、保护范围内进行河道改线、开挖人工湖泊</w:t>
            </w:r>
          </w:p>
        </w:tc>
        <w:tc>
          <w:tcPr>
            <w:tcW w:w="2867" w:type="dxa"/>
            <w:vAlign w:val="center"/>
          </w:tcPr>
          <w:p w14:paraId="346DF2E0" w14:textId="77777777" w:rsidR="00EF274B" w:rsidRDefault="00000000">
            <w:pPr>
              <w:spacing w:after="240"/>
              <w:rPr>
                <w:rFonts w:ascii="仿宋_GB2312" w:eastAsia="仿宋_GB2312"/>
                <w:szCs w:val="21"/>
              </w:rPr>
            </w:pPr>
            <w:r>
              <w:rPr>
                <w:rFonts w:ascii="仿宋_GB2312" w:eastAsia="仿宋_GB2312" w:hint="eastAsia"/>
                <w:szCs w:val="21"/>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7161" w:type="dxa"/>
            <w:gridSpan w:val="5"/>
            <w:vAlign w:val="center"/>
          </w:tcPr>
          <w:p w14:paraId="790B3FA2"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无</w:t>
            </w:r>
          </w:p>
        </w:tc>
        <w:tc>
          <w:tcPr>
            <w:tcW w:w="2929" w:type="dxa"/>
            <w:gridSpan w:val="2"/>
            <w:vAlign w:val="center"/>
          </w:tcPr>
          <w:p w14:paraId="3F9515E6" w14:textId="77777777" w:rsidR="00EF274B" w:rsidRDefault="00EF274B">
            <w:pPr>
              <w:widowControl/>
              <w:spacing w:line="0" w:lineRule="atLeast"/>
              <w:rPr>
                <w:rFonts w:ascii="仿宋_GB2312" w:eastAsia="仿宋_GB2312" w:hAnsi="仿宋_GB2312" w:cs="仿宋_GB2312"/>
                <w:sz w:val="22"/>
                <w:szCs w:val="22"/>
              </w:rPr>
            </w:pPr>
          </w:p>
        </w:tc>
      </w:tr>
      <w:tr w:rsidR="00EF274B" w14:paraId="74D7BE8C" w14:textId="77777777">
        <w:trPr>
          <w:gridAfter w:val="3"/>
          <w:wAfter w:w="5858" w:type="dxa"/>
          <w:trHeight w:val="2509"/>
        </w:trPr>
        <w:tc>
          <w:tcPr>
            <w:tcW w:w="706" w:type="dxa"/>
            <w:vAlign w:val="center"/>
          </w:tcPr>
          <w:p w14:paraId="28796305"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1441" w:type="dxa"/>
            <w:vAlign w:val="center"/>
          </w:tcPr>
          <w:p w14:paraId="53D88B1C" w14:textId="77777777" w:rsidR="00EF274B" w:rsidRDefault="00000000">
            <w:pPr>
              <w:rPr>
                <w:rFonts w:ascii="仿宋_GB2312" w:eastAsia="仿宋_GB2312" w:hAnsi="仿宋"/>
                <w:szCs w:val="21"/>
              </w:rPr>
            </w:pPr>
            <w:r>
              <w:rPr>
                <w:rFonts w:ascii="仿宋_GB2312" w:eastAsia="仿宋_GB2312" w:hAnsi="仿宋" w:hint="eastAsia"/>
                <w:szCs w:val="21"/>
              </w:rPr>
              <w:t>毁坏或者拆除保护名录中的水工建筑物、构筑物、遗址</w:t>
            </w:r>
          </w:p>
        </w:tc>
        <w:tc>
          <w:tcPr>
            <w:tcW w:w="2867" w:type="dxa"/>
            <w:vAlign w:val="center"/>
          </w:tcPr>
          <w:p w14:paraId="355D9846" w14:textId="77777777" w:rsidR="00EF274B" w:rsidRDefault="00000000">
            <w:pPr>
              <w:rPr>
                <w:rFonts w:ascii="仿宋_GB2312" w:eastAsia="仿宋_GB2312"/>
                <w:szCs w:val="21"/>
              </w:rPr>
            </w:pPr>
            <w:r>
              <w:rPr>
                <w:rFonts w:ascii="仿宋_GB2312" w:eastAsia="仿宋_GB2312" w:hint="eastAsia"/>
                <w:szCs w:val="21"/>
              </w:rPr>
              <w:t>《北京市河湖保护管理条例》违反条款：第二十四条第二款；处罚条款：第四十二条，责令其停止违法行为，限期恢复原状，处10万元以上50万元以下的罚款。</w:t>
            </w:r>
          </w:p>
        </w:tc>
        <w:tc>
          <w:tcPr>
            <w:tcW w:w="7161" w:type="dxa"/>
            <w:gridSpan w:val="5"/>
            <w:vAlign w:val="center"/>
          </w:tcPr>
          <w:p w14:paraId="62A78CDF"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无</w:t>
            </w:r>
          </w:p>
        </w:tc>
        <w:tc>
          <w:tcPr>
            <w:tcW w:w="2929" w:type="dxa"/>
            <w:gridSpan w:val="2"/>
            <w:vAlign w:val="center"/>
          </w:tcPr>
          <w:p w14:paraId="50D41FE0" w14:textId="77777777" w:rsidR="00EF274B" w:rsidRDefault="00EF274B">
            <w:pPr>
              <w:widowControl/>
              <w:spacing w:line="0" w:lineRule="atLeast"/>
              <w:rPr>
                <w:rFonts w:ascii="仿宋_GB2312" w:eastAsia="仿宋_GB2312" w:hAnsi="仿宋_GB2312" w:cs="仿宋_GB2312"/>
                <w:sz w:val="22"/>
                <w:szCs w:val="22"/>
              </w:rPr>
            </w:pPr>
          </w:p>
        </w:tc>
      </w:tr>
      <w:tr w:rsidR="00EF274B" w14:paraId="78AE5D49" w14:textId="77777777">
        <w:trPr>
          <w:gridAfter w:val="3"/>
          <w:wAfter w:w="5858" w:type="dxa"/>
          <w:trHeight w:val="2827"/>
        </w:trPr>
        <w:tc>
          <w:tcPr>
            <w:tcW w:w="706" w:type="dxa"/>
            <w:vAlign w:val="center"/>
          </w:tcPr>
          <w:p w14:paraId="13B5E976"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9</w:t>
            </w:r>
          </w:p>
        </w:tc>
        <w:tc>
          <w:tcPr>
            <w:tcW w:w="1441" w:type="dxa"/>
            <w:vAlign w:val="center"/>
          </w:tcPr>
          <w:p w14:paraId="44CA1D39" w14:textId="77777777" w:rsidR="00EF274B" w:rsidRDefault="00000000">
            <w:pPr>
              <w:rPr>
                <w:rFonts w:ascii="仿宋_GB2312" w:eastAsia="仿宋_GB2312" w:hAnsi="仿宋"/>
                <w:szCs w:val="21"/>
              </w:rPr>
            </w:pPr>
            <w:r>
              <w:rPr>
                <w:rFonts w:ascii="仿宋_GB2312" w:eastAsia="仿宋_GB2312" w:hAnsi="仿宋" w:hint="eastAsia"/>
                <w:szCs w:val="21"/>
              </w:rPr>
              <w:t>开展水上旅游项目或者其他利用活动时使用以柴油、汽油为动力的游船</w:t>
            </w:r>
          </w:p>
        </w:tc>
        <w:tc>
          <w:tcPr>
            <w:tcW w:w="2867" w:type="dxa"/>
            <w:vAlign w:val="center"/>
          </w:tcPr>
          <w:p w14:paraId="18CFE6E1" w14:textId="77777777" w:rsidR="00EF274B" w:rsidRDefault="00000000">
            <w:pPr>
              <w:rPr>
                <w:rFonts w:ascii="仿宋_GB2312" w:eastAsia="仿宋_GB2312"/>
                <w:szCs w:val="21"/>
              </w:rPr>
            </w:pPr>
            <w:r>
              <w:rPr>
                <w:rFonts w:ascii="仿宋_GB2312" w:eastAsia="仿宋_GB2312" w:hint="eastAsia"/>
                <w:szCs w:val="21"/>
              </w:rPr>
              <w:t>《北京市河湖保护管理条例》违反条款：第三十一条第一款；处罚条款：第四十四条第一款，责令停止违法行为，限期改正，处8000元以上8万元以下的罚款；造成损失的，依法赔偿损失或者采取补救措施。</w:t>
            </w:r>
          </w:p>
        </w:tc>
        <w:tc>
          <w:tcPr>
            <w:tcW w:w="7161" w:type="dxa"/>
            <w:gridSpan w:val="5"/>
            <w:vAlign w:val="center"/>
          </w:tcPr>
          <w:p w14:paraId="7AD9110A"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无</w:t>
            </w:r>
          </w:p>
        </w:tc>
        <w:tc>
          <w:tcPr>
            <w:tcW w:w="2929" w:type="dxa"/>
            <w:gridSpan w:val="2"/>
            <w:vAlign w:val="center"/>
          </w:tcPr>
          <w:p w14:paraId="746F9B86" w14:textId="77777777" w:rsidR="00EF274B" w:rsidRDefault="00EF274B">
            <w:pPr>
              <w:widowControl/>
              <w:spacing w:line="0" w:lineRule="atLeast"/>
              <w:rPr>
                <w:rFonts w:ascii="仿宋_GB2312" w:eastAsia="仿宋_GB2312" w:hAnsi="仿宋_GB2312" w:cs="仿宋_GB2312"/>
                <w:sz w:val="22"/>
                <w:szCs w:val="22"/>
              </w:rPr>
            </w:pPr>
          </w:p>
        </w:tc>
      </w:tr>
      <w:tr w:rsidR="00EF274B" w14:paraId="22517600" w14:textId="77777777">
        <w:trPr>
          <w:gridAfter w:val="3"/>
          <w:wAfter w:w="5858" w:type="dxa"/>
          <w:trHeight w:val="2400"/>
        </w:trPr>
        <w:tc>
          <w:tcPr>
            <w:tcW w:w="706" w:type="dxa"/>
            <w:vAlign w:val="center"/>
          </w:tcPr>
          <w:p w14:paraId="543DB23A"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w:t>
            </w:r>
          </w:p>
        </w:tc>
        <w:tc>
          <w:tcPr>
            <w:tcW w:w="1441" w:type="dxa"/>
            <w:vAlign w:val="center"/>
          </w:tcPr>
          <w:p w14:paraId="5DEB4CE3" w14:textId="77777777" w:rsidR="00EF274B" w:rsidRDefault="00000000">
            <w:pPr>
              <w:rPr>
                <w:rFonts w:ascii="仿宋_GB2312" w:eastAsia="仿宋_GB2312" w:hAnsi="仿宋"/>
                <w:szCs w:val="21"/>
              </w:rPr>
            </w:pPr>
            <w:r>
              <w:rPr>
                <w:rFonts w:ascii="仿宋_GB2312" w:eastAsia="仿宋_GB2312" w:hAnsi="仿宋" w:hint="eastAsia"/>
                <w:szCs w:val="21"/>
              </w:rPr>
              <w:t>未经批准擅自利用河湖进行开发利用活动</w:t>
            </w:r>
          </w:p>
        </w:tc>
        <w:tc>
          <w:tcPr>
            <w:tcW w:w="2867" w:type="dxa"/>
            <w:vAlign w:val="center"/>
          </w:tcPr>
          <w:p w14:paraId="26F176EF" w14:textId="77777777" w:rsidR="00EF274B" w:rsidRDefault="00000000">
            <w:pPr>
              <w:rPr>
                <w:rFonts w:ascii="仿宋_GB2312" w:eastAsia="仿宋_GB2312"/>
                <w:szCs w:val="21"/>
              </w:rPr>
            </w:pPr>
            <w:r>
              <w:rPr>
                <w:rFonts w:ascii="仿宋_GB2312" w:eastAsia="仿宋_GB2312" w:hint="eastAsia"/>
                <w:szCs w:val="21"/>
              </w:rPr>
              <w:t>《北京市河湖保护管理条例》违反条款：第三十一条第二款；处罚条款：第四十四条第二款，责令停止违法行为，限期改正，处2万元以上10万元以下的罚款。</w:t>
            </w:r>
          </w:p>
        </w:tc>
        <w:tc>
          <w:tcPr>
            <w:tcW w:w="7161" w:type="dxa"/>
            <w:gridSpan w:val="5"/>
            <w:vAlign w:val="center"/>
          </w:tcPr>
          <w:p w14:paraId="186C79D5"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无</w:t>
            </w:r>
          </w:p>
        </w:tc>
        <w:tc>
          <w:tcPr>
            <w:tcW w:w="2929" w:type="dxa"/>
            <w:gridSpan w:val="2"/>
            <w:vAlign w:val="center"/>
          </w:tcPr>
          <w:p w14:paraId="148A8D0A" w14:textId="77777777" w:rsidR="00EF274B" w:rsidRDefault="00EF274B">
            <w:pPr>
              <w:widowControl/>
              <w:spacing w:line="0" w:lineRule="atLeast"/>
              <w:rPr>
                <w:rFonts w:ascii="仿宋_GB2312" w:eastAsia="仿宋_GB2312" w:hAnsi="仿宋_GB2312" w:cs="仿宋_GB2312"/>
                <w:sz w:val="22"/>
                <w:szCs w:val="22"/>
              </w:rPr>
            </w:pPr>
          </w:p>
        </w:tc>
      </w:tr>
      <w:tr w:rsidR="00EF274B" w14:paraId="1EDC6B5F" w14:textId="77777777">
        <w:trPr>
          <w:gridAfter w:val="3"/>
          <w:wAfter w:w="5858" w:type="dxa"/>
          <w:trHeight w:val="2225"/>
        </w:trPr>
        <w:tc>
          <w:tcPr>
            <w:tcW w:w="706" w:type="dxa"/>
            <w:vAlign w:val="center"/>
          </w:tcPr>
          <w:p w14:paraId="2A28AEC6"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441" w:type="dxa"/>
            <w:vAlign w:val="center"/>
          </w:tcPr>
          <w:p w14:paraId="75C5B46C" w14:textId="77777777" w:rsidR="00EF274B" w:rsidRDefault="00000000">
            <w:pPr>
              <w:rPr>
                <w:rFonts w:ascii="仿宋_GB2312" w:eastAsia="仿宋_GB2312" w:hAnsi="仿宋"/>
                <w:szCs w:val="21"/>
              </w:rPr>
            </w:pPr>
            <w:r>
              <w:rPr>
                <w:rFonts w:ascii="仿宋_GB2312" w:eastAsia="仿宋_GB2312" w:hAnsi="仿宋" w:hint="eastAsia"/>
                <w:szCs w:val="21"/>
              </w:rPr>
              <w:t>在地表饮用水水源一级保护区的水域内垂钓</w:t>
            </w:r>
          </w:p>
        </w:tc>
        <w:tc>
          <w:tcPr>
            <w:tcW w:w="2867" w:type="dxa"/>
            <w:vAlign w:val="center"/>
          </w:tcPr>
          <w:p w14:paraId="3CA792EA" w14:textId="77777777" w:rsidR="00EF274B" w:rsidRDefault="00000000">
            <w:pPr>
              <w:rPr>
                <w:rFonts w:ascii="仿宋_GB2312" w:eastAsia="仿宋_GB2312"/>
                <w:szCs w:val="21"/>
              </w:rPr>
            </w:pPr>
            <w:r>
              <w:rPr>
                <w:rFonts w:ascii="仿宋_GB2312" w:eastAsia="仿宋_GB2312" w:hint="eastAsia"/>
                <w:szCs w:val="21"/>
              </w:rPr>
              <w:t xml:space="preserve">《北京市水污染防治条例》违反条款：第五十七条第二款；处罚条款：第八十条第二款，责令停止违法行为，并可以处五百元以下的罚款。                                                                            </w:t>
            </w:r>
          </w:p>
        </w:tc>
        <w:tc>
          <w:tcPr>
            <w:tcW w:w="7161" w:type="dxa"/>
            <w:gridSpan w:val="5"/>
            <w:vAlign w:val="center"/>
          </w:tcPr>
          <w:p w14:paraId="03BBE245"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无</w:t>
            </w:r>
          </w:p>
        </w:tc>
        <w:tc>
          <w:tcPr>
            <w:tcW w:w="2929" w:type="dxa"/>
            <w:gridSpan w:val="2"/>
            <w:vAlign w:val="center"/>
          </w:tcPr>
          <w:p w14:paraId="59E41A93" w14:textId="77777777" w:rsidR="00EF274B" w:rsidRDefault="00EF274B">
            <w:pPr>
              <w:widowControl/>
              <w:spacing w:line="0" w:lineRule="atLeast"/>
              <w:rPr>
                <w:rFonts w:ascii="仿宋_GB2312" w:eastAsia="仿宋_GB2312" w:hAnsi="仿宋_GB2312" w:cs="仿宋_GB2312"/>
                <w:sz w:val="22"/>
                <w:szCs w:val="22"/>
              </w:rPr>
            </w:pPr>
          </w:p>
        </w:tc>
      </w:tr>
      <w:tr w:rsidR="00EF274B" w14:paraId="2A493B09" w14:textId="77777777">
        <w:trPr>
          <w:gridAfter w:val="3"/>
          <w:wAfter w:w="5858" w:type="dxa"/>
          <w:trHeight w:val="3261"/>
        </w:trPr>
        <w:tc>
          <w:tcPr>
            <w:tcW w:w="706" w:type="dxa"/>
            <w:vAlign w:val="center"/>
          </w:tcPr>
          <w:p w14:paraId="090FD98E"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12</w:t>
            </w:r>
          </w:p>
        </w:tc>
        <w:tc>
          <w:tcPr>
            <w:tcW w:w="1441" w:type="dxa"/>
            <w:vAlign w:val="center"/>
          </w:tcPr>
          <w:p w14:paraId="4019DF59" w14:textId="77777777" w:rsidR="00EF274B" w:rsidRDefault="00000000">
            <w:pPr>
              <w:rPr>
                <w:rFonts w:ascii="仿宋_GB2312" w:eastAsia="仿宋_GB2312" w:hAnsi="仿宋"/>
                <w:szCs w:val="21"/>
              </w:rPr>
            </w:pPr>
            <w:r>
              <w:rPr>
                <w:rFonts w:ascii="仿宋_GB2312" w:eastAsia="仿宋_GB2312" w:hAnsi="仿宋" w:hint="eastAsia"/>
                <w:szCs w:val="21"/>
              </w:rPr>
              <w:t>在堤防和护堤地，从事放牧、葬坟、晒粮、开渠、打井、挖窖、取土、存放物料、开办集市贸易、开采地下资源、进行考古发掘等活动</w:t>
            </w:r>
          </w:p>
        </w:tc>
        <w:tc>
          <w:tcPr>
            <w:tcW w:w="2867" w:type="dxa"/>
            <w:vAlign w:val="center"/>
          </w:tcPr>
          <w:p w14:paraId="3B9A2D1A" w14:textId="77777777" w:rsidR="00EF274B" w:rsidRDefault="00000000">
            <w:pPr>
              <w:rPr>
                <w:rFonts w:ascii="仿宋_GB2312" w:eastAsia="仿宋_GB2312"/>
                <w:szCs w:val="21"/>
              </w:rPr>
            </w:pPr>
            <w:r>
              <w:rPr>
                <w:rFonts w:ascii="仿宋_GB2312" w:eastAsia="仿宋_GB2312" w:hint="eastAsia"/>
                <w:szCs w:val="21"/>
              </w:rPr>
              <w:t xml:space="preserve">《北京市河湖保护管理条例》违反条款：第十九条第（六）项；处罚条款：第三十八条，责令停止违法行为，排除阻碍或者采取其他补救措施，可以处5万元以下罚款，有违法所得的，没收违法所得。                                     </w:t>
            </w:r>
          </w:p>
        </w:tc>
        <w:tc>
          <w:tcPr>
            <w:tcW w:w="7161" w:type="dxa"/>
            <w:gridSpan w:val="5"/>
            <w:vAlign w:val="center"/>
          </w:tcPr>
          <w:p w14:paraId="24C11B22"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无</w:t>
            </w:r>
          </w:p>
        </w:tc>
        <w:tc>
          <w:tcPr>
            <w:tcW w:w="2929" w:type="dxa"/>
            <w:gridSpan w:val="2"/>
            <w:vAlign w:val="center"/>
          </w:tcPr>
          <w:p w14:paraId="1F3AB548" w14:textId="77777777" w:rsidR="00EF274B" w:rsidRDefault="00EF274B">
            <w:pPr>
              <w:widowControl/>
              <w:spacing w:line="0" w:lineRule="atLeast"/>
              <w:rPr>
                <w:rFonts w:ascii="仿宋_GB2312" w:eastAsia="仿宋_GB2312" w:hAnsi="仿宋_GB2312" w:cs="仿宋_GB2312"/>
                <w:sz w:val="22"/>
                <w:szCs w:val="22"/>
              </w:rPr>
            </w:pPr>
          </w:p>
        </w:tc>
      </w:tr>
      <w:tr w:rsidR="00EF274B" w14:paraId="5E269E85" w14:textId="77777777">
        <w:trPr>
          <w:gridAfter w:val="3"/>
          <w:wAfter w:w="5858" w:type="dxa"/>
          <w:trHeight w:val="2792"/>
        </w:trPr>
        <w:tc>
          <w:tcPr>
            <w:tcW w:w="706" w:type="dxa"/>
            <w:vAlign w:val="center"/>
          </w:tcPr>
          <w:p w14:paraId="566AA4BB"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w:t>
            </w:r>
          </w:p>
        </w:tc>
        <w:tc>
          <w:tcPr>
            <w:tcW w:w="1441" w:type="dxa"/>
            <w:vAlign w:val="center"/>
          </w:tcPr>
          <w:p w14:paraId="543E7951" w14:textId="77777777" w:rsidR="00EF274B" w:rsidRDefault="00000000">
            <w:pPr>
              <w:rPr>
                <w:rFonts w:ascii="仿宋_GB2312" w:eastAsia="仿宋_GB2312" w:hAnsi="仿宋"/>
                <w:szCs w:val="21"/>
              </w:rPr>
            </w:pPr>
            <w:r>
              <w:rPr>
                <w:rFonts w:ascii="仿宋_GB2312" w:eastAsia="仿宋_GB2312" w:hAnsi="仿宋" w:hint="eastAsia"/>
                <w:szCs w:val="21"/>
              </w:rPr>
              <w:t>在堤防上及大型渠道内垦植、放牧</w:t>
            </w:r>
          </w:p>
        </w:tc>
        <w:tc>
          <w:tcPr>
            <w:tcW w:w="2867" w:type="dxa"/>
            <w:vAlign w:val="center"/>
          </w:tcPr>
          <w:p w14:paraId="7BC0FB07" w14:textId="77777777" w:rsidR="00EF274B" w:rsidRDefault="00000000">
            <w:pPr>
              <w:rPr>
                <w:rFonts w:ascii="仿宋_GB2312" w:eastAsia="仿宋_GB2312"/>
                <w:szCs w:val="21"/>
              </w:rPr>
            </w:pPr>
            <w:r>
              <w:rPr>
                <w:rFonts w:ascii="仿宋_GB2312" w:eastAsia="仿宋_GB2312" w:hint="eastAsia"/>
                <w:szCs w:val="21"/>
              </w:rPr>
              <w:t xml:space="preserve">《北京市水利工程保护管理条例》违反条款：第九条第（七）项；处罚条款：第二十一条第（四）项，除责令纠正违法行为、赔偿损失、采取补救措施外，并可以处警告、200元以下罚款。在堤坝及大型渠道垦植的，还应令其恢复地貌。 </w:t>
            </w:r>
          </w:p>
        </w:tc>
        <w:tc>
          <w:tcPr>
            <w:tcW w:w="7161" w:type="dxa"/>
            <w:gridSpan w:val="5"/>
            <w:vAlign w:val="center"/>
          </w:tcPr>
          <w:p w14:paraId="356B3D3F"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无</w:t>
            </w:r>
          </w:p>
        </w:tc>
        <w:tc>
          <w:tcPr>
            <w:tcW w:w="2929" w:type="dxa"/>
            <w:gridSpan w:val="2"/>
            <w:vAlign w:val="center"/>
          </w:tcPr>
          <w:p w14:paraId="6E195D8B" w14:textId="77777777" w:rsidR="00EF274B" w:rsidRDefault="00EF274B">
            <w:pPr>
              <w:widowControl/>
              <w:spacing w:line="0" w:lineRule="atLeast"/>
              <w:rPr>
                <w:rFonts w:ascii="仿宋_GB2312" w:eastAsia="仿宋_GB2312" w:hAnsi="仿宋_GB2312" w:cs="仿宋_GB2312"/>
                <w:sz w:val="22"/>
                <w:szCs w:val="22"/>
              </w:rPr>
            </w:pPr>
          </w:p>
        </w:tc>
      </w:tr>
      <w:tr w:rsidR="00EF274B" w14:paraId="2A69A63D" w14:textId="77777777">
        <w:trPr>
          <w:gridAfter w:val="3"/>
          <w:wAfter w:w="5858" w:type="dxa"/>
          <w:trHeight w:val="3261"/>
        </w:trPr>
        <w:tc>
          <w:tcPr>
            <w:tcW w:w="706" w:type="dxa"/>
            <w:vAlign w:val="center"/>
          </w:tcPr>
          <w:p w14:paraId="0A9C4C6E"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14</w:t>
            </w:r>
          </w:p>
        </w:tc>
        <w:tc>
          <w:tcPr>
            <w:tcW w:w="1441" w:type="dxa"/>
            <w:vAlign w:val="center"/>
          </w:tcPr>
          <w:p w14:paraId="292CD1F5" w14:textId="77777777" w:rsidR="00EF274B" w:rsidRDefault="00000000">
            <w:pPr>
              <w:rPr>
                <w:rFonts w:ascii="仿宋_GB2312" w:eastAsia="仿宋_GB2312" w:hAnsi="仿宋"/>
                <w:szCs w:val="21"/>
              </w:rPr>
            </w:pPr>
            <w:r>
              <w:rPr>
                <w:rFonts w:ascii="仿宋_GB2312" w:eastAsia="仿宋_GB2312" w:hAnsi="仿宋" w:hint="eastAsia"/>
                <w:szCs w:val="21"/>
              </w:rPr>
              <w:t>在河道、湖泊管理范围内倾倒垃圾、渣土从事影响河势稳定、危害河岸堤防安全和其他妨碍河道行洪的活动</w:t>
            </w:r>
          </w:p>
        </w:tc>
        <w:tc>
          <w:tcPr>
            <w:tcW w:w="2867" w:type="dxa"/>
            <w:vAlign w:val="center"/>
          </w:tcPr>
          <w:p w14:paraId="377F6E1C" w14:textId="77777777" w:rsidR="00EF274B" w:rsidRDefault="00000000">
            <w:pPr>
              <w:rPr>
                <w:rFonts w:ascii="仿宋_GB2312" w:eastAsia="仿宋_GB2312"/>
                <w:szCs w:val="21"/>
              </w:rPr>
            </w:pPr>
            <w:r>
              <w:rPr>
                <w:rFonts w:ascii="仿宋_GB2312" w:eastAsia="仿宋_GB2312" w:hint="eastAsia"/>
                <w:szCs w:val="21"/>
              </w:rPr>
              <w:t xml:space="preserve">《中华人民共和国防洪法》违反条款：第二十二条第二款；处罚条款：第五十五条第（二）项，责令停止违法行为，排除阻碍或者采取其他补救措施，可以处五万元以下的罚款。                                                                  </w:t>
            </w:r>
            <w:r>
              <w:rPr>
                <w:rFonts w:ascii="仿宋_GB2312" w:eastAsia="仿宋_GB2312" w:hint="eastAsia"/>
                <w:szCs w:val="21"/>
              </w:rPr>
              <w:br/>
              <w:t>《北京市水利工程保护管理条例》违反条款：第九条第（三）项；处罚条款：第二十一条第（二）项，责令排除阻碍或者采取其他补救措施，可以处5万元以下罚款。</w:t>
            </w:r>
          </w:p>
        </w:tc>
        <w:tc>
          <w:tcPr>
            <w:tcW w:w="7161" w:type="dxa"/>
            <w:gridSpan w:val="5"/>
            <w:vAlign w:val="center"/>
          </w:tcPr>
          <w:p w14:paraId="2EAFF44D"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倾倒量≤5m</w:t>
            </w:r>
            <w:r>
              <w:rPr>
                <w:rFonts w:eastAsia="仿宋_GB2312" w:cs="Calibri"/>
                <w:color w:val="000000"/>
                <w:kern w:val="0"/>
                <w:szCs w:val="21"/>
                <w:lang w:bidi="ar"/>
              </w:rPr>
              <w:t>³</w:t>
            </w:r>
            <w:r>
              <w:rPr>
                <w:rFonts w:eastAsia="仿宋_GB2312" w:cs="Calibri" w:hint="eastAsia"/>
                <w:color w:val="000000"/>
                <w:kern w:val="0"/>
                <w:szCs w:val="21"/>
                <w:lang w:bidi="ar"/>
              </w:rPr>
              <w:t>，罚款额≤</w:t>
            </w:r>
            <w:r>
              <w:rPr>
                <w:rFonts w:eastAsia="仿宋_GB2312" w:cs="Calibri" w:hint="eastAsia"/>
                <w:color w:val="000000"/>
                <w:kern w:val="0"/>
                <w:szCs w:val="21"/>
                <w:lang w:bidi="ar"/>
              </w:rPr>
              <w:t>1</w:t>
            </w:r>
            <w:r>
              <w:rPr>
                <w:rFonts w:eastAsia="仿宋_GB2312" w:cs="Calibri" w:hint="eastAsia"/>
                <w:color w:val="000000"/>
                <w:kern w:val="0"/>
                <w:szCs w:val="21"/>
                <w:lang w:bidi="ar"/>
              </w:rPr>
              <w:t>万；</w:t>
            </w:r>
            <w:r>
              <w:rPr>
                <w:rFonts w:eastAsia="仿宋_GB2312" w:cs="Calibri" w:hint="eastAsia"/>
                <w:color w:val="000000"/>
                <w:kern w:val="0"/>
                <w:szCs w:val="21"/>
                <w:lang w:bidi="ar"/>
              </w:rPr>
              <w:t>5m</w:t>
            </w:r>
            <w:r>
              <w:rPr>
                <w:rFonts w:eastAsia="仿宋_GB2312" w:cs="Calibri"/>
                <w:color w:val="000000"/>
                <w:kern w:val="0"/>
                <w:szCs w:val="21"/>
                <w:lang w:bidi="ar"/>
              </w:rPr>
              <w:t>³</w:t>
            </w:r>
            <w:r>
              <w:rPr>
                <w:rFonts w:ascii="仿宋_GB2312" w:eastAsia="仿宋_GB2312" w:hAnsi="仿宋_GB2312" w:cs="仿宋_GB2312" w:hint="eastAsia"/>
                <w:color w:val="000000"/>
                <w:kern w:val="0"/>
                <w:szCs w:val="21"/>
                <w:lang w:bidi="ar"/>
              </w:rPr>
              <w:t>＜</w:t>
            </w:r>
            <w:r>
              <w:rPr>
                <w:rFonts w:eastAsia="仿宋_GB2312" w:cs="Calibri" w:hint="eastAsia"/>
                <w:color w:val="000000"/>
                <w:kern w:val="0"/>
                <w:szCs w:val="21"/>
                <w:lang w:bidi="ar"/>
              </w:rPr>
              <w:t>倾倒量≤</w:t>
            </w:r>
            <w:r>
              <w:rPr>
                <w:rFonts w:eastAsia="仿宋_GB2312" w:cs="Calibri" w:hint="eastAsia"/>
                <w:color w:val="000000"/>
                <w:kern w:val="0"/>
                <w:szCs w:val="21"/>
                <w:lang w:bidi="ar"/>
              </w:rPr>
              <w:t>10m</w:t>
            </w:r>
            <w:r>
              <w:rPr>
                <w:rFonts w:eastAsia="仿宋_GB2312" w:cs="Calibri"/>
                <w:color w:val="000000"/>
                <w:kern w:val="0"/>
                <w:szCs w:val="21"/>
                <w:lang w:bidi="ar"/>
              </w:rPr>
              <w:t>³</w:t>
            </w:r>
            <w:r>
              <w:rPr>
                <w:rFonts w:eastAsia="仿宋_GB2312" w:cs="Calibri" w:hint="eastAsia"/>
                <w:color w:val="000000"/>
                <w:kern w:val="0"/>
                <w:szCs w:val="21"/>
                <w:lang w:bidi="ar"/>
              </w:rPr>
              <w:t>，</w:t>
            </w:r>
            <w:r>
              <w:rPr>
                <w:rFonts w:eastAsia="仿宋_GB2312" w:cs="Calibri" w:hint="eastAsia"/>
                <w:color w:val="000000"/>
                <w:kern w:val="0"/>
                <w:szCs w:val="21"/>
                <w:lang w:bidi="ar"/>
              </w:rPr>
              <w:t>1</w:t>
            </w:r>
            <w:r>
              <w:rPr>
                <w:rFonts w:eastAsia="仿宋_GB2312" w:cs="Calibri" w:hint="eastAsia"/>
                <w:color w:val="000000"/>
                <w:kern w:val="0"/>
                <w:szCs w:val="21"/>
                <w:lang w:bidi="ar"/>
              </w:rPr>
              <w:t>万＜罚款额≤</w:t>
            </w:r>
            <w:r>
              <w:rPr>
                <w:rFonts w:eastAsia="仿宋_GB2312" w:cs="Calibri" w:hint="eastAsia"/>
                <w:color w:val="000000"/>
                <w:kern w:val="0"/>
                <w:szCs w:val="21"/>
                <w:lang w:bidi="ar"/>
              </w:rPr>
              <w:t>2</w:t>
            </w:r>
            <w:r>
              <w:rPr>
                <w:rFonts w:eastAsia="仿宋_GB2312" w:cs="Calibri" w:hint="eastAsia"/>
                <w:color w:val="000000"/>
                <w:kern w:val="0"/>
                <w:szCs w:val="21"/>
                <w:lang w:bidi="ar"/>
              </w:rPr>
              <w:t>万；</w:t>
            </w:r>
            <w:r>
              <w:rPr>
                <w:rFonts w:eastAsia="仿宋_GB2312" w:cs="Calibri" w:hint="eastAsia"/>
                <w:color w:val="000000"/>
                <w:kern w:val="0"/>
                <w:szCs w:val="21"/>
                <w:lang w:bidi="ar"/>
              </w:rPr>
              <w:t>10m</w:t>
            </w:r>
            <w:r>
              <w:rPr>
                <w:rFonts w:eastAsia="仿宋_GB2312" w:cs="Calibri"/>
                <w:color w:val="000000"/>
                <w:kern w:val="0"/>
                <w:szCs w:val="21"/>
                <w:lang w:bidi="ar"/>
              </w:rPr>
              <w:t>³</w:t>
            </w:r>
            <w:r>
              <w:rPr>
                <w:rFonts w:ascii="仿宋_GB2312" w:eastAsia="仿宋_GB2312" w:hAnsi="仿宋_GB2312" w:cs="仿宋_GB2312" w:hint="eastAsia"/>
                <w:color w:val="000000"/>
                <w:kern w:val="0"/>
                <w:szCs w:val="21"/>
                <w:lang w:bidi="ar"/>
              </w:rPr>
              <w:t>＜</w:t>
            </w:r>
            <w:r>
              <w:rPr>
                <w:rFonts w:eastAsia="仿宋_GB2312" w:cs="Calibri" w:hint="eastAsia"/>
                <w:color w:val="000000"/>
                <w:kern w:val="0"/>
                <w:szCs w:val="21"/>
                <w:lang w:bidi="ar"/>
              </w:rPr>
              <w:t>倾倒量≤</w:t>
            </w:r>
            <w:r>
              <w:rPr>
                <w:rFonts w:eastAsia="仿宋_GB2312" w:cs="Calibri" w:hint="eastAsia"/>
                <w:color w:val="000000"/>
                <w:kern w:val="0"/>
                <w:szCs w:val="21"/>
                <w:lang w:bidi="ar"/>
              </w:rPr>
              <w:t>20m</w:t>
            </w:r>
            <w:r>
              <w:rPr>
                <w:rFonts w:eastAsia="仿宋_GB2312" w:cs="Calibri"/>
                <w:color w:val="000000"/>
                <w:kern w:val="0"/>
                <w:szCs w:val="21"/>
                <w:lang w:bidi="ar"/>
              </w:rPr>
              <w:t>³</w:t>
            </w:r>
            <w:r>
              <w:rPr>
                <w:rFonts w:eastAsia="仿宋_GB2312" w:cs="Calibri" w:hint="eastAsia"/>
                <w:color w:val="000000"/>
                <w:kern w:val="0"/>
                <w:szCs w:val="21"/>
                <w:lang w:bidi="ar"/>
              </w:rPr>
              <w:t>，</w:t>
            </w:r>
            <w:r>
              <w:rPr>
                <w:rFonts w:eastAsia="仿宋_GB2312" w:cs="Calibri" w:hint="eastAsia"/>
                <w:color w:val="000000"/>
                <w:kern w:val="0"/>
                <w:szCs w:val="21"/>
                <w:lang w:bidi="ar"/>
              </w:rPr>
              <w:t>2</w:t>
            </w:r>
            <w:r>
              <w:rPr>
                <w:rFonts w:eastAsia="仿宋_GB2312" w:cs="Calibri" w:hint="eastAsia"/>
                <w:color w:val="000000"/>
                <w:kern w:val="0"/>
                <w:szCs w:val="21"/>
                <w:lang w:bidi="ar"/>
              </w:rPr>
              <w:t>万＜罚款额≤</w:t>
            </w:r>
            <w:r>
              <w:rPr>
                <w:rFonts w:eastAsia="仿宋_GB2312" w:cs="Calibri" w:hint="eastAsia"/>
                <w:color w:val="000000"/>
                <w:kern w:val="0"/>
                <w:szCs w:val="21"/>
                <w:lang w:bidi="ar"/>
              </w:rPr>
              <w:t>3</w:t>
            </w:r>
            <w:r>
              <w:rPr>
                <w:rFonts w:eastAsia="仿宋_GB2312" w:cs="Calibri" w:hint="eastAsia"/>
                <w:color w:val="000000"/>
                <w:kern w:val="0"/>
                <w:szCs w:val="21"/>
                <w:lang w:bidi="ar"/>
              </w:rPr>
              <w:t>万；</w:t>
            </w:r>
            <w:r>
              <w:rPr>
                <w:rFonts w:eastAsia="仿宋_GB2312" w:cs="Calibri" w:hint="eastAsia"/>
                <w:color w:val="000000"/>
                <w:kern w:val="0"/>
                <w:szCs w:val="21"/>
                <w:lang w:bidi="ar"/>
              </w:rPr>
              <w:t>20m</w:t>
            </w:r>
            <w:r>
              <w:rPr>
                <w:rFonts w:eastAsia="仿宋_GB2312" w:cs="Calibri"/>
                <w:color w:val="000000"/>
                <w:kern w:val="0"/>
                <w:szCs w:val="21"/>
                <w:lang w:bidi="ar"/>
              </w:rPr>
              <w:t>³</w:t>
            </w:r>
            <w:r>
              <w:rPr>
                <w:rFonts w:ascii="仿宋_GB2312" w:eastAsia="仿宋_GB2312" w:hAnsi="仿宋_GB2312" w:cs="仿宋_GB2312" w:hint="eastAsia"/>
                <w:color w:val="000000"/>
                <w:kern w:val="0"/>
                <w:szCs w:val="21"/>
                <w:lang w:bidi="ar"/>
              </w:rPr>
              <w:t>＜</w:t>
            </w:r>
            <w:r>
              <w:rPr>
                <w:rFonts w:eastAsia="仿宋_GB2312" w:cs="Calibri" w:hint="eastAsia"/>
                <w:color w:val="000000"/>
                <w:kern w:val="0"/>
                <w:szCs w:val="21"/>
                <w:lang w:bidi="ar"/>
              </w:rPr>
              <w:t>倾倒量，</w:t>
            </w:r>
            <w:r>
              <w:rPr>
                <w:rFonts w:eastAsia="仿宋_GB2312" w:cs="Calibri" w:hint="eastAsia"/>
                <w:color w:val="000000"/>
                <w:kern w:val="0"/>
                <w:szCs w:val="21"/>
                <w:lang w:bidi="ar"/>
              </w:rPr>
              <w:t>3</w:t>
            </w:r>
            <w:r>
              <w:rPr>
                <w:rFonts w:eastAsia="仿宋_GB2312" w:cs="Calibri" w:hint="eastAsia"/>
                <w:color w:val="000000"/>
                <w:kern w:val="0"/>
                <w:szCs w:val="21"/>
                <w:lang w:bidi="ar"/>
              </w:rPr>
              <w:t>万＜罚款额≤</w:t>
            </w:r>
            <w:r>
              <w:rPr>
                <w:rFonts w:eastAsia="仿宋_GB2312" w:cs="Calibri" w:hint="eastAsia"/>
                <w:color w:val="000000"/>
                <w:kern w:val="0"/>
                <w:szCs w:val="21"/>
                <w:lang w:bidi="ar"/>
              </w:rPr>
              <w:t>5</w:t>
            </w:r>
            <w:r>
              <w:rPr>
                <w:rFonts w:eastAsia="仿宋_GB2312" w:cs="Calibri" w:hint="eastAsia"/>
                <w:color w:val="000000"/>
                <w:kern w:val="0"/>
                <w:szCs w:val="21"/>
                <w:lang w:bidi="ar"/>
              </w:rPr>
              <w:t>万</w:t>
            </w:r>
            <w:r>
              <w:rPr>
                <w:rFonts w:eastAsia="仿宋_GB2312" w:cs="Calibri"/>
                <w:color w:val="000000"/>
                <w:kern w:val="0"/>
                <w:szCs w:val="21"/>
                <w:lang w:bidi="ar"/>
              </w:rPr>
              <w:t>。</w:t>
            </w:r>
          </w:p>
        </w:tc>
        <w:tc>
          <w:tcPr>
            <w:tcW w:w="2929" w:type="dxa"/>
            <w:gridSpan w:val="2"/>
            <w:vAlign w:val="center"/>
          </w:tcPr>
          <w:p w14:paraId="2F3BF66E" w14:textId="77777777" w:rsidR="00EF274B" w:rsidRDefault="00EF274B">
            <w:pPr>
              <w:widowControl/>
              <w:spacing w:line="0" w:lineRule="atLeast"/>
              <w:rPr>
                <w:rFonts w:ascii="仿宋_GB2312" w:eastAsia="仿宋_GB2312" w:hAnsi="仿宋_GB2312" w:cs="仿宋_GB2312"/>
                <w:sz w:val="22"/>
                <w:szCs w:val="22"/>
              </w:rPr>
            </w:pPr>
          </w:p>
        </w:tc>
      </w:tr>
      <w:tr w:rsidR="00EF274B" w14:paraId="72114B4E" w14:textId="77777777">
        <w:trPr>
          <w:gridAfter w:val="3"/>
          <w:wAfter w:w="5858" w:type="dxa"/>
          <w:trHeight w:val="3261"/>
        </w:trPr>
        <w:tc>
          <w:tcPr>
            <w:tcW w:w="706" w:type="dxa"/>
            <w:vAlign w:val="center"/>
          </w:tcPr>
          <w:p w14:paraId="321B488E"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15</w:t>
            </w:r>
          </w:p>
        </w:tc>
        <w:tc>
          <w:tcPr>
            <w:tcW w:w="1441" w:type="dxa"/>
            <w:vAlign w:val="center"/>
          </w:tcPr>
          <w:p w14:paraId="5BBB339F" w14:textId="77777777" w:rsidR="00EF274B" w:rsidRDefault="00000000">
            <w:pPr>
              <w:rPr>
                <w:rFonts w:ascii="仿宋_GB2312" w:eastAsia="仿宋_GB2312" w:hAnsi="仿宋"/>
                <w:szCs w:val="21"/>
              </w:rPr>
            </w:pPr>
            <w:r>
              <w:rPr>
                <w:rFonts w:ascii="仿宋_GB2312" w:eastAsia="仿宋_GB2312" w:hAnsi="仿宋" w:hint="eastAsia"/>
                <w:szCs w:val="21"/>
              </w:rPr>
              <w:t>在地表饮用水水源保护区和准保护区内、组织水上旅游或者其他可能污染饮用水水源活动</w:t>
            </w:r>
          </w:p>
        </w:tc>
        <w:tc>
          <w:tcPr>
            <w:tcW w:w="2867" w:type="dxa"/>
            <w:vAlign w:val="center"/>
          </w:tcPr>
          <w:p w14:paraId="37B831E7" w14:textId="77777777" w:rsidR="00EF274B" w:rsidRDefault="00000000">
            <w:pPr>
              <w:rPr>
                <w:rFonts w:ascii="仿宋_GB2312" w:eastAsia="仿宋_GB2312"/>
                <w:szCs w:val="21"/>
              </w:rPr>
            </w:pPr>
            <w:r>
              <w:rPr>
                <w:rFonts w:ascii="仿宋_GB2312" w:eastAsia="仿宋_GB2312" w:hint="eastAsia"/>
                <w:szCs w:val="21"/>
              </w:rPr>
              <w:t>《北京市水污染防治条例》违反条款：第六十条第一款第（一）项、第（二）项、第（三）项；第六十条第二款；处罚条款：第八十条第二款，责令停止违法行为，并处二万元以上十万元以下的罚款。</w:t>
            </w:r>
          </w:p>
        </w:tc>
        <w:tc>
          <w:tcPr>
            <w:tcW w:w="7161" w:type="dxa"/>
            <w:gridSpan w:val="5"/>
            <w:vAlign w:val="center"/>
          </w:tcPr>
          <w:p w14:paraId="305F4E46"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无</w:t>
            </w:r>
          </w:p>
        </w:tc>
        <w:tc>
          <w:tcPr>
            <w:tcW w:w="2929" w:type="dxa"/>
            <w:gridSpan w:val="2"/>
            <w:vAlign w:val="center"/>
          </w:tcPr>
          <w:p w14:paraId="534AA7B9" w14:textId="77777777" w:rsidR="00EF274B" w:rsidRDefault="00EF274B">
            <w:pPr>
              <w:widowControl/>
              <w:spacing w:line="0" w:lineRule="atLeast"/>
              <w:rPr>
                <w:rFonts w:ascii="仿宋_GB2312" w:eastAsia="仿宋_GB2312" w:hAnsi="仿宋_GB2312" w:cs="仿宋_GB2312"/>
                <w:sz w:val="22"/>
                <w:szCs w:val="22"/>
              </w:rPr>
            </w:pPr>
          </w:p>
        </w:tc>
      </w:tr>
      <w:tr w:rsidR="00EF274B" w14:paraId="24E4E1D9" w14:textId="77777777">
        <w:trPr>
          <w:gridAfter w:val="3"/>
          <w:wAfter w:w="5858" w:type="dxa"/>
          <w:trHeight w:val="666"/>
        </w:trPr>
        <w:tc>
          <w:tcPr>
            <w:tcW w:w="706" w:type="dxa"/>
            <w:vAlign w:val="center"/>
          </w:tcPr>
          <w:p w14:paraId="1C82ED25"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w:t>
            </w:r>
          </w:p>
        </w:tc>
        <w:tc>
          <w:tcPr>
            <w:tcW w:w="1441" w:type="dxa"/>
            <w:vAlign w:val="center"/>
          </w:tcPr>
          <w:p w14:paraId="65D05704" w14:textId="77777777" w:rsidR="00EF274B" w:rsidRDefault="00000000">
            <w:pPr>
              <w:rPr>
                <w:rFonts w:ascii="仿宋_GB2312" w:eastAsia="仿宋_GB2312" w:hAnsi="仿宋"/>
                <w:szCs w:val="21"/>
              </w:rPr>
            </w:pPr>
            <w:r>
              <w:rPr>
                <w:rFonts w:ascii="仿宋_GB2312" w:eastAsia="仿宋_GB2312" w:hAnsi="仿宋" w:hint="eastAsia"/>
                <w:szCs w:val="21"/>
              </w:rPr>
              <w:t>在河道、湖泊管理范围内建设妨碍行洪的建筑物、构筑物，或者从事影响河</w:t>
            </w:r>
            <w:r>
              <w:rPr>
                <w:rFonts w:ascii="仿宋_GB2312" w:eastAsia="仿宋_GB2312" w:hAnsi="仿宋" w:hint="eastAsia"/>
                <w:szCs w:val="21"/>
              </w:rPr>
              <w:lastRenderedPageBreak/>
              <w:t>势稳定、危害河岸堤防安全和其他妨碍河道行洪的活动</w:t>
            </w:r>
          </w:p>
        </w:tc>
        <w:tc>
          <w:tcPr>
            <w:tcW w:w="2867" w:type="dxa"/>
            <w:vAlign w:val="center"/>
          </w:tcPr>
          <w:p w14:paraId="04A72599" w14:textId="77777777" w:rsidR="00EF274B" w:rsidRDefault="00000000">
            <w:pPr>
              <w:jc w:val="left"/>
              <w:rPr>
                <w:rFonts w:ascii="仿宋_GB2312" w:eastAsia="仿宋_GB2312"/>
                <w:szCs w:val="21"/>
              </w:rPr>
            </w:pPr>
            <w:r>
              <w:rPr>
                <w:rFonts w:ascii="仿宋_GB2312" w:eastAsia="仿宋_GB2312" w:hint="eastAsia"/>
                <w:szCs w:val="21"/>
              </w:rPr>
              <w:lastRenderedPageBreak/>
              <w:t>《中华人民共和国水法》违反条款：第三十七条第二款；处罚条款：第六十五条第一款，责令停止违法行为，限期拆除违法建筑物、构筑物，恢复原状；逾期不</w:t>
            </w:r>
            <w:r>
              <w:rPr>
                <w:rFonts w:ascii="仿宋_GB2312" w:eastAsia="仿宋_GB2312" w:hint="eastAsia"/>
                <w:szCs w:val="21"/>
              </w:rPr>
              <w:lastRenderedPageBreak/>
              <w:t>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14:paraId="1B5A1CB3" w14:textId="77777777" w:rsidR="00EF274B" w:rsidRDefault="00000000">
            <w:pPr>
              <w:ind w:firstLine="420"/>
              <w:jc w:val="left"/>
              <w:rPr>
                <w:rFonts w:ascii="仿宋_GB2312" w:eastAsia="仿宋_GB2312"/>
                <w:szCs w:val="21"/>
              </w:rPr>
            </w:pPr>
            <w:r>
              <w:rPr>
                <w:rFonts w:ascii="仿宋_GB2312" w:eastAsia="仿宋_GB2312" w:hint="eastAsia"/>
                <w:szCs w:val="21"/>
              </w:rPr>
              <w:t>《北京市河湖保护管理条例》违反条款：第二十条第一款第（四）项；处罚条款：</w:t>
            </w:r>
          </w:p>
        </w:tc>
        <w:tc>
          <w:tcPr>
            <w:tcW w:w="7161" w:type="dxa"/>
            <w:gridSpan w:val="5"/>
            <w:vAlign w:val="center"/>
          </w:tcPr>
          <w:p w14:paraId="6B0BC8C1" w14:textId="77777777" w:rsidR="00EF274B" w:rsidRDefault="00000000">
            <w:pPr>
              <w:pStyle w:val="2"/>
              <w:numPr>
                <w:ilvl w:val="0"/>
                <w:numId w:val="12"/>
              </w:numPr>
              <w:ind w:leftChars="0" w:firstLineChars="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lastRenderedPageBreak/>
              <w:t>依据《中华人民共和国水法》处罚：</w:t>
            </w:r>
          </w:p>
          <w:p w14:paraId="3E218A20" w14:textId="77777777" w:rsidR="00EF274B" w:rsidRDefault="00000000">
            <w:pPr>
              <w:pStyle w:val="2"/>
              <w:ind w:leftChars="0" w:left="0" w:firstLineChars="0" w:firstLine="0"/>
              <w:rPr>
                <w:rFonts w:ascii="Batang" w:eastAsia="仿宋_GB2312" w:hAnsi="Batang" w:cs="Batang"/>
                <w:color w:val="000000"/>
                <w:kern w:val="0"/>
                <w:szCs w:val="21"/>
                <w:lang w:bidi="ar"/>
              </w:rPr>
            </w:pPr>
            <w:r>
              <w:rPr>
                <w:rFonts w:ascii="仿宋_GB2312" w:eastAsia="仿宋_GB2312" w:hAnsi="仿宋_GB2312" w:cs="仿宋_GB2312" w:hint="eastAsia"/>
                <w:color w:val="000000"/>
                <w:kern w:val="0"/>
                <w:szCs w:val="21"/>
                <w:lang w:bidi="ar"/>
              </w:rPr>
              <w:t>在限期内拆除，恢复原状的，不予处罚；逾期不拆除，不恢复原状的，占地面积≤25</w:t>
            </w:r>
            <w:r>
              <w:rPr>
                <w:rFonts w:ascii="Batang" w:eastAsia="仿宋_GB2312" w:hAnsi="Batang" w:cs="Batang"/>
                <w:color w:val="000000"/>
                <w:kern w:val="0"/>
                <w:szCs w:val="21"/>
                <w:lang w:bidi="ar"/>
              </w:rPr>
              <w:t>㎡</w:t>
            </w:r>
            <w:r>
              <w:rPr>
                <w:rFonts w:ascii="Batang" w:eastAsia="仿宋_GB2312" w:hAnsi="Batang" w:cs="Batang" w:hint="eastAsia"/>
                <w:color w:val="000000"/>
                <w:kern w:val="0"/>
                <w:szCs w:val="21"/>
                <w:lang w:bidi="ar"/>
              </w:rPr>
              <w:t>，</w:t>
            </w:r>
            <w:r>
              <w:rPr>
                <w:rFonts w:ascii="Batang" w:eastAsia="仿宋_GB2312" w:hAnsi="Batang" w:cs="Batang" w:hint="eastAsia"/>
                <w:color w:val="000000"/>
                <w:kern w:val="0"/>
                <w:szCs w:val="21"/>
                <w:lang w:bidi="ar"/>
              </w:rPr>
              <w:t>1</w:t>
            </w:r>
            <w:r>
              <w:rPr>
                <w:rFonts w:ascii="Batang" w:eastAsia="仿宋_GB2312" w:hAnsi="Batang" w:cs="Batang" w:hint="eastAsia"/>
                <w:color w:val="000000"/>
                <w:kern w:val="0"/>
                <w:szCs w:val="21"/>
                <w:lang w:bidi="ar"/>
              </w:rPr>
              <w:t>万≤罚款额≤</w:t>
            </w:r>
            <w:r>
              <w:rPr>
                <w:rFonts w:ascii="Batang" w:eastAsia="仿宋_GB2312" w:hAnsi="Batang" w:cs="Batang" w:hint="eastAsia"/>
                <w:color w:val="000000"/>
                <w:kern w:val="0"/>
                <w:szCs w:val="21"/>
                <w:lang w:bidi="ar"/>
              </w:rPr>
              <w:t>3</w:t>
            </w:r>
            <w:r>
              <w:rPr>
                <w:rFonts w:ascii="Batang" w:eastAsia="仿宋_GB2312" w:hAnsi="Batang" w:cs="Batang" w:hint="eastAsia"/>
                <w:color w:val="000000"/>
                <w:kern w:val="0"/>
                <w:szCs w:val="21"/>
                <w:lang w:bidi="ar"/>
              </w:rPr>
              <w:t>万；</w:t>
            </w:r>
            <w:r>
              <w:rPr>
                <w:rFonts w:ascii="Batang" w:eastAsia="仿宋_GB2312" w:hAnsi="Batang" w:cs="Batang" w:hint="eastAsia"/>
                <w:color w:val="000000"/>
                <w:kern w:val="0"/>
                <w:szCs w:val="21"/>
                <w:lang w:bidi="ar"/>
              </w:rPr>
              <w:t>25</w:t>
            </w:r>
            <w:r>
              <w:rPr>
                <w:rFonts w:ascii="Batang" w:eastAsia="仿宋_GB2312" w:hAnsi="Batang" w:cs="Batang"/>
                <w:color w:val="000000"/>
                <w:kern w:val="0"/>
                <w:szCs w:val="21"/>
                <w:lang w:bidi="ar"/>
              </w:rPr>
              <w:t>㎡</w:t>
            </w:r>
            <w:r>
              <w:rPr>
                <w:rFonts w:ascii="Batang" w:eastAsia="仿宋_GB2312" w:hAnsi="Batang" w:cs="Batang" w:hint="eastAsia"/>
                <w:color w:val="000000"/>
                <w:kern w:val="0"/>
                <w:szCs w:val="21"/>
                <w:lang w:bidi="ar"/>
              </w:rPr>
              <w:t>＜占地面积≤</w:t>
            </w:r>
            <w:r>
              <w:rPr>
                <w:rFonts w:ascii="Batang" w:eastAsia="仿宋_GB2312" w:hAnsi="Batang" w:cs="Batang" w:hint="eastAsia"/>
                <w:color w:val="000000"/>
                <w:kern w:val="0"/>
                <w:szCs w:val="21"/>
                <w:lang w:bidi="ar"/>
              </w:rPr>
              <w:t>100</w:t>
            </w:r>
            <w:r>
              <w:rPr>
                <w:rFonts w:ascii="Batang" w:eastAsia="仿宋_GB2312" w:hAnsi="Batang" w:cs="Batang"/>
                <w:color w:val="000000"/>
                <w:kern w:val="0"/>
                <w:szCs w:val="21"/>
                <w:lang w:bidi="ar"/>
              </w:rPr>
              <w:t>㎡</w:t>
            </w:r>
            <w:r>
              <w:rPr>
                <w:rFonts w:ascii="Batang" w:eastAsia="仿宋_GB2312" w:hAnsi="Batang" w:cs="Batang" w:hint="eastAsia"/>
                <w:color w:val="000000"/>
                <w:kern w:val="0"/>
                <w:szCs w:val="21"/>
                <w:lang w:bidi="ar"/>
              </w:rPr>
              <w:t>，</w:t>
            </w:r>
            <w:r>
              <w:rPr>
                <w:rFonts w:ascii="Batang" w:eastAsia="仿宋_GB2312" w:hAnsi="Batang" w:cs="Batang" w:hint="eastAsia"/>
                <w:color w:val="000000"/>
                <w:kern w:val="0"/>
                <w:szCs w:val="21"/>
                <w:lang w:bidi="ar"/>
              </w:rPr>
              <w:t>3</w:t>
            </w:r>
            <w:r>
              <w:rPr>
                <w:rFonts w:ascii="Batang" w:eastAsia="仿宋_GB2312" w:hAnsi="Batang" w:cs="Batang" w:hint="eastAsia"/>
                <w:color w:val="000000"/>
                <w:kern w:val="0"/>
                <w:szCs w:val="21"/>
                <w:lang w:bidi="ar"/>
              </w:rPr>
              <w:t>万＜罚款额≤</w:t>
            </w:r>
            <w:r>
              <w:rPr>
                <w:rFonts w:ascii="Batang" w:eastAsia="仿宋_GB2312" w:hAnsi="Batang" w:cs="Batang" w:hint="eastAsia"/>
                <w:color w:val="000000"/>
                <w:kern w:val="0"/>
                <w:szCs w:val="21"/>
                <w:lang w:bidi="ar"/>
              </w:rPr>
              <w:t>6</w:t>
            </w:r>
            <w:r>
              <w:rPr>
                <w:rFonts w:ascii="Batang" w:eastAsia="仿宋_GB2312" w:hAnsi="Batang" w:cs="Batang" w:hint="eastAsia"/>
                <w:color w:val="000000"/>
                <w:kern w:val="0"/>
                <w:szCs w:val="21"/>
                <w:lang w:bidi="ar"/>
              </w:rPr>
              <w:t>万；</w:t>
            </w:r>
            <w:r>
              <w:rPr>
                <w:rFonts w:ascii="Batang" w:eastAsia="仿宋_GB2312" w:hAnsi="Batang" w:cs="Batang" w:hint="eastAsia"/>
                <w:color w:val="000000"/>
                <w:kern w:val="0"/>
                <w:szCs w:val="21"/>
                <w:lang w:bidi="ar"/>
              </w:rPr>
              <w:t>100</w:t>
            </w:r>
            <w:r>
              <w:rPr>
                <w:rFonts w:ascii="Batang" w:eastAsia="仿宋_GB2312" w:hAnsi="Batang" w:cs="Batang"/>
                <w:color w:val="000000"/>
                <w:kern w:val="0"/>
                <w:szCs w:val="21"/>
                <w:lang w:bidi="ar"/>
              </w:rPr>
              <w:t>㎡</w:t>
            </w:r>
            <w:r>
              <w:rPr>
                <w:rFonts w:ascii="Batang" w:eastAsia="仿宋_GB2312" w:hAnsi="Batang" w:cs="Batang" w:hint="eastAsia"/>
                <w:color w:val="000000"/>
                <w:kern w:val="0"/>
                <w:szCs w:val="21"/>
                <w:lang w:bidi="ar"/>
              </w:rPr>
              <w:t>＜占地面积，</w:t>
            </w:r>
            <w:r>
              <w:rPr>
                <w:rFonts w:ascii="Batang" w:eastAsia="仿宋_GB2312" w:hAnsi="Batang" w:cs="Batang" w:hint="eastAsia"/>
                <w:color w:val="000000"/>
                <w:kern w:val="0"/>
                <w:szCs w:val="21"/>
                <w:lang w:bidi="ar"/>
              </w:rPr>
              <w:t>6</w:t>
            </w:r>
            <w:r>
              <w:rPr>
                <w:rFonts w:ascii="Batang" w:eastAsia="仿宋_GB2312" w:hAnsi="Batang" w:cs="Batang" w:hint="eastAsia"/>
                <w:color w:val="000000"/>
                <w:kern w:val="0"/>
                <w:szCs w:val="21"/>
                <w:lang w:bidi="ar"/>
              </w:rPr>
              <w:t>万＜罚款额≤</w:t>
            </w:r>
            <w:r>
              <w:rPr>
                <w:rFonts w:ascii="Batang" w:eastAsia="仿宋_GB2312" w:hAnsi="Batang" w:cs="Batang" w:hint="eastAsia"/>
                <w:color w:val="000000"/>
                <w:kern w:val="0"/>
                <w:szCs w:val="21"/>
                <w:lang w:bidi="ar"/>
              </w:rPr>
              <w:t>10</w:t>
            </w:r>
            <w:r>
              <w:rPr>
                <w:rFonts w:ascii="Batang" w:eastAsia="仿宋_GB2312" w:hAnsi="Batang" w:cs="Batang" w:hint="eastAsia"/>
                <w:color w:val="000000"/>
                <w:kern w:val="0"/>
                <w:szCs w:val="21"/>
                <w:lang w:bidi="ar"/>
              </w:rPr>
              <w:t>万</w:t>
            </w:r>
            <w:r>
              <w:rPr>
                <w:rFonts w:ascii="Batang" w:eastAsia="仿宋_GB2312" w:hAnsi="Batang" w:cs="Batang"/>
                <w:color w:val="000000"/>
                <w:kern w:val="0"/>
                <w:szCs w:val="21"/>
                <w:lang w:bidi="ar"/>
              </w:rPr>
              <w:t>。</w:t>
            </w:r>
          </w:p>
          <w:p w14:paraId="27BCCAC3" w14:textId="77777777" w:rsidR="00EF274B" w:rsidRDefault="00000000">
            <w:pPr>
              <w:pStyle w:val="2"/>
              <w:numPr>
                <w:ilvl w:val="0"/>
                <w:numId w:val="12"/>
              </w:numPr>
              <w:ind w:leftChars="0" w:firstLineChars="0"/>
              <w:rPr>
                <w:rFonts w:ascii="Batang" w:eastAsia="仿宋_GB2312" w:hAnsi="Batang" w:cs="Batang"/>
                <w:color w:val="000000"/>
                <w:kern w:val="0"/>
                <w:szCs w:val="21"/>
                <w:lang w:bidi="ar"/>
              </w:rPr>
            </w:pPr>
            <w:r>
              <w:rPr>
                <w:rFonts w:ascii="Batang" w:eastAsia="仿宋_GB2312" w:hAnsi="Batang" w:cs="Batang" w:hint="eastAsia"/>
                <w:color w:val="000000"/>
                <w:kern w:val="0"/>
                <w:szCs w:val="21"/>
                <w:lang w:bidi="ar"/>
              </w:rPr>
              <w:t>依据《中华人民共和国防洪法》《北京市水利工程保护管理条例》《北京</w:t>
            </w:r>
            <w:r>
              <w:rPr>
                <w:rFonts w:ascii="Batang" w:eastAsia="仿宋_GB2312" w:hAnsi="Batang" w:cs="Batang" w:hint="eastAsia"/>
                <w:color w:val="000000"/>
                <w:kern w:val="0"/>
                <w:szCs w:val="21"/>
                <w:lang w:bidi="ar"/>
              </w:rPr>
              <w:lastRenderedPageBreak/>
              <w:t>市河湖保护管理条例》处罚：</w:t>
            </w:r>
          </w:p>
          <w:p w14:paraId="10BB6C37"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占地面积≤25</w:t>
            </w:r>
            <w:r>
              <w:rPr>
                <w:rFonts w:ascii="Batang" w:eastAsia="仿宋_GB2312" w:hAnsi="Batang" w:cs="Batang"/>
                <w:color w:val="000000"/>
                <w:kern w:val="0"/>
                <w:szCs w:val="21"/>
                <w:lang w:bidi="ar"/>
              </w:rPr>
              <w:t>㎡</w:t>
            </w:r>
            <w:r>
              <w:rPr>
                <w:rFonts w:ascii="Batang" w:eastAsia="仿宋_GB2312" w:hAnsi="Batang" w:cs="Batang" w:hint="eastAsia"/>
                <w:color w:val="000000"/>
                <w:kern w:val="0"/>
                <w:szCs w:val="21"/>
                <w:lang w:bidi="ar"/>
              </w:rPr>
              <w:t>，罚款额≤</w:t>
            </w:r>
            <w:r>
              <w:rPr>
                <w:rFonts w:ascii="Batang" w:eastAsia="仿宋_GB2312" w:hAnsi="Batang" w:cs="Batang" w:hint="eastAsia"/>
                <w:color w:val="000000"/>
                <w:kern w:val="0"/>
                <w:szCs w:val="21"/>
                <w:lang w:bidi="ar"/>
              </w:rPr>
              <w:t>1</w:t>
            </w:r>
            <w:r>
              <w:rPr>
                <w:rFonts w:ascii="Batang" w:eastAsia="仿宋_GB2312" w:hAnsi="Batang" w:cs="Batang" w:hint="eastAsia"/>
                <w:color w:val="000000"/>
                <w:kern w:val="0"/>
                <w:szCs w:val="21"/>
                <w:lang w:bidi="ar"/>
              </w:rPr>
              <w:t>万；</w:t>
            </w:r>
            <w:r>
              <w:rPr>
                <w:rFonts w:ascii="Batang" w:eastAsia="仿宋_GB2312" w:hAnsi="Batang" w:cs="Batang" w:hint="eastAsia"/>
                <w:color w:val="000000"/>
                <w:kern w:val="0"/>
                <w:szCs w:val="21"/>
                <w:lang w:bidi="ar"/>
              </w:rPr>
              <w:t>25</w:t>
            </w:r>
            <w:r>
              <w:rPr>
                <w:rFonts w:ascii="Batang" w:eastAsia="仿宋_GB2312" w:hAnsi="Batang" w:cs="Batang"/>
                <w:color w:val="000000"/>
                <w:kern w:val="0"/>
                <w:szCs w:val="21"/>
                <w:lang w:bidi="ar"/>
              </w:rPr>
              <w:t>㎡</w:t>
            </w:r>
            <w:r>
              <w:rPr>
                <w:rFonts w:ascii="Batang" w:eastAsia="仿宋_GB2312" w:hAnsi="Batang" w:cs="Batang" w:hint="eastAsia"/>
                <w:color w:val="000000"/>
                <w:kern w:val="0"/>
                <w:szCs w:val="21"/>
                <w:lang w:bidi="ar"/>
              </w:rPr>
              <w:t>＜占地面积≤</w:t>
            </w:r>
            <w:r>
              <w:rPr>
                <w:rFonts w:ascii="Batang" w:eastAsia="仿宋_GB2312" w:hAnsi="Batang" w:cs="Batang" w:hint="eastAsia"/>
                <w:color w:val="000000"/>
                <w:kern w:val="0"/>
                <w:szCs w:val="21"/>
                <w:lang w:bidi="ar"/>
              </w:rPr>
              <w:t>100</w:t>
            </w:r>
            <w:r>
              <w:rPr>
                <w:rFonts w:ascii="Batang" w:eastAsia="仿宋_GB2312" w:hAnsi="Batang" w:cs="Batang"/>
                <w:color w:val="000000"/>
                <w:kern w:val="0"/>
                <w:szCs w:val="21"/>
                <w:lang w:bidi="ar"/>
              </w:rPr>
              <w:t>㎡</w:t>
            </w:r>
            <w:r>
              <w:rPr>
                <w:rFonts w:ascii="Batang" w:eastAsia="仿宋_GB2312" w:hAnsi="Batang" w:cs="Batang" w:hint="eastAsia"/>
                <w:color w:val="000000"/>
                <w:kern w:val="0"/>
                <w:szCs w:val="21"/>
                <w:lang w:bidi="ar"/>
              </w:rPr>
              <w:t>，</w:t>
            </w:r>
            <w:r>
              <w:rPr>
                <w:rFonts w:ascii="Batang" w:eastAsia="仿宋_GB2312" w:hAnsi="Batang" w:cs="Batang" w:hint="eastAsia"/>
                <w:color w:val="000000"/>
                <w:kern w:val="0"/>
                <w:szCs w:val="21"/>
                <w:lang w:bidi="ar"/>
              </w:rPr>
              <w:t>1</w:t>
            </w:r>
            <w:r>
              <w:rPr>
                <w:rFonts w:ascii="Batang" w:eastAsia="仿宋_GB2312" w:hAnsi="Batang" w:cs="Batang" w:hint="eastAsia"/>
                <w:color w:val="000000"/>
                <w:kern w:val="0"/>
                <w:szCs w:val="21"/>
                <w:lang w:bidi="ar"/>
              </w:rPr>
              <w:t>万＜罚款额≤</w:t>
            </w:r>
            <w:r>
              <w:rPr>
                <w:rFonts w:ascii="Batang" w:eastAsia="仿宋_GB2312" w:hAnsi="Batang" w:cs="Batang" w:hint="eastAsia"/>
                <w:color w:val="000000"/>
                <w:kern w:val="0"/>
                <w:szCs w:val="21"/>
                <w:lang w:bidi="ar"/>
              </w:rPr>
              <w:t>3</w:t>
            </w:r>
            <w:r>
              <w:rPr>
                <w:rFonts w:ascii="Batang" w:eastAsia="仿宋_GB2312" w:hAnsi="Batang" w:cs="Batang" w:hint="eastAsia"/>
                <w:color w:val="000000"/>
                <w:kern w:val="0"/>
                <w:szCs w:val="21"/>
                <w:lang w:bidi="ar"/>
              </w:rPr>
              <w:t>万；</w:t>
            </w:r>
            <w:r>
              <w:rPr>
                <w:rFonts w:ascii="Batang" w:eastAsia="仿宋_GB2312" w:hAnsi="Batang" w:cs="Batang" w:hint="eastAsia"/>
                <w:color w:val="000000"/>
                <w:kern w:val="0"/>
                <w:szCs w:val="21"/>
                <w:lang w:bidi="ar"/>
              </w:rPr>
              <w:t>100</w:t>
            </w:r>
            <w:r>
              <w:rPr>
                <w:rFonts w:ascii="Batang" w:eastAsia="仿宋_GB2312" w:hAnsi="Batang" w:cs="Batang"/>
                <w:color w:val="000000"/>
                <w:kern w:val="0"/>
                <w:szCs w:val="21"/>
                <w:lang w:bidi="ar"/>
              </w:rPr>
              <w:t>㎡</w:t>
            </w:r>
            <w:r>
              <w:rPr>
                <w:rFonts w:ascii="Batang" w:eastAsia="仿宋_GB2312" w:hAnsi="Batang" w:cs="Batang" w:hint="eastAsia"/>
                <w:color w:val="000000"/>
                <w:kern w:val="0"/>
                <w:szCs w:val="21"/>
                <w:lang w:bidi="ar"/>
              </w:rPr>
              <w:t>＜占地面积，</w:t>
            </w:r>
            <w:r>
              <w:rPr>
                <w:rFonts w:ascii="Batang" w:eastAsia="仿宋_GB2312" w:hAnsi="Batang" w:cs="Batang" w:hint="eastAsia"/>
                <w:color w:val="000000"/>
                <w:kern w:val="0"/>
                <w:szCs w:val="21"/>
                <w:lang w:bidi="ar"/>
              </w:rPr>
              <w:t>3</w:t>
            </w:r>
            <w:r>
              <w:rPr>
                <w:rFonts w:ascii="Batang" w:eastAsia="仿宋_GB2312" w:hAnsi="Batang" w:cs="Batang" w:hint="eastAsia"/>
                <w:color w:val="000000"/>
                <w:kern w:val="0"/>
                <w:szCs w:val="21"/>
                <w:lang w:bidi="ar"/>
              </w:rPr>
              <w:t>万＜罚款额≤</w:t>
            </w:r>
            <w:r>
              <w:rPr>
                <w:rFonts w:ascii="Batang" w:eastAsia="仿宋_GB2312" w:hAnsi="Batang" w:cs="Batang" w:hint="eastAsia"/>
                <w:color w:val="000000"/>
                <w:kern w:val="0"/>
                <w:szCs w:val="21"/>
                <w:lang w:bidi="ar"/>
              </w:rPr>
              <w:t>5</w:t>
            </w:r>
            <w:r>
              <w:rPr>
                <w:rFonts w:ascii="Batang" w:eastAsia="仿宋_GB2312" w:hAnsi="Batang" w:cs="Batang" w:hint="eastAsia"/>
                <w:color w:val="000000"/>
                <w:kern w:val="0"/>
                <w:szCs w:val="21"/>
                <w:lang w:bidi="ar"/>
              </w:rPr>
              <w:t>万</w:t>
            </w:r>
            <w:r>
              <w:rPr>
                <w:rFonts w:ascii="Batang" w:eastAsia="仿宋_GB2312" w:hAnsi="Batang" w:cs="Batang"/>
                <w:color w:val="000000"/>
                <w:kern w:val="0"/>
                <w:szCs w:val="21"/>
                <w:lang w:bidi="ar"/>
              </w:rPr>
              <w:t>。</w:t>
            </w:r>
          </w:p>
        </w:tc>
        <w:tc>
          <w:tcPr>
            <w:tcW w:w="2929" w:type="dxa"/>
            <w:gridSpan w:val="2"/>
            <w:vAlign w:val="center"/>
          </w:tcPr>
          <w:p w14:paraId="01333780" w14:textId="77777777" w:rsidR="00EF274B" w:rsidRDefault="00EF274B">
            <w:pPr>
              <w:widowControl/>
              <w:spacing w:line="0" w:lineRule="atLeast"/>
              <w:rPr>
                <w:rFonts w:ascii="仿宋_GB2312" w:eastAsia="仿宋_GB2312" w:hAnsi="仿宋_GB2312" w:cs="仿宋_GB2312"/>
                <w:sz w:val="22"/>
                <w:szCs w:val="22"/>
              </w:rPr>
            </w:pPr>
          </w:p>
        </w:tc>
      </w:tr>
      <w:tr w:rsidR="00EF274B" w14:paraId="3AF5D1F1" w14:textId="77777777">
        <w:trPr>
          <w:gridAfter w:val="3"/>
          <w:wAfter w:w="5858" w:type="dxa"/>
          <w:trHeight w:val="666"/>
        </w:trPr>
        <w:tc>
          <w:tcPr>
            <w:tcW w:w="706" w:type="dxa"/>
            <w:vAlign w:val="center"/>
          </w:tcPr>
          <w:p w14:paraId="7BB90C15" w14:textId="77777777" w:rsidR="00EF274B" w:rsidRDefault="00EF274B">
            <w:pPr>
              <w:widowControl/>
              <w:spacing w:line="0" w:lineRule="atLeast"/>
              <w:jc w:val="center"/>
              <w:rPr>
                <w:rFonts w:ascii="仿宋_GB2312" w:eastAsia="仿宋_GB2312" w:hAnsi="仿宋_GB2312" w:cs="仿宋_GB2312"/>
                <w:kern w:val="0"/>
                <w:szCs w:val="21"/>
              </w:rPr>
            </w:pPr>
          </w:p>
        </w:tc>
        <w:tc>
          <w:tcPr>
            <w:tcW w:w="1441" w:type="dxa"/>
            <w:vAlign w:val="center"/>
          </w:tcPr>
          <w:p w14:paraId="05118D90" w14:textId="77777777" w:rsidR="00EF274B" w:rsidRDefault="00EF274B">
            <w:pPr>
              <w:rPr>
                <w:rFonts w:ascii="仿宋_GB2312" w:eastAsia="仿宋_GB2312" w:hAnsi="仿宋"/>
                <w:szCs w:val="21"/>
              </w:rPr>
            </w:pPr>
          </w:p>
        </w:tc>
        <w:tc>
          <w:tcPr>
            <w:tcW w:w="2867" w:type="dxa"/>
            <w:vAlign w:val="center"/>
          </w:tcPr>
          <w:p w14:paraId="0D7075DA" w14:textId="77777777" w:rsidR="00EF274B" w:rsidRDefault="00000000">
            <w:pPr>
              <w:jc w:val="left"/>
              <w:rPr>
                <w:rFonts w:ascii="仿宋_GB2312" w:eastAsia="仿宋_GB2312"/>
                <w:szCs w:val="21"/>
              </w:rPr>
            </w:pPr>
            <w:r>
              <w:rPr>
                <w:rFonts w:ascii="仿宋_GB2312" w:eastAsia="仿宋_GB2312" w:hint="eastAsia"/>
                <w:szCs w:val="21"/>
              </w:rPr>
              <w:t>第三十九第（一）项，责令停止违法行为，限期补办行政许可手续，处1万元以上</w:t>
            </w:r>
            <w:r>
              <w:rPr>
                <w:rFonts w:ascii="仿宋_GB2312" w:eastAsia="仿宋_GB2312" w:hint="eastAsia"/>
                <w:szCs w:val="21"/>
              </w:rPr>
              <w:lastRenderedPageBreak/>
              <w:t>5万元以下的罚款；逾期未能取得行政许可手续的，责令限期恢复原状，赔偿损失或者采取补救措施。逾期不恢复原状的，按程序依法强制清除，所需费用由当事人承担。</w:t>
            </w:r>
          </w:p>
        </w:tc>
        <w:tc>
          <w:tcPr>
            <w:tcW w:w="7161" w:type="dxa"/>
            <w:gridSpan w:val="5"/>
            <w:vAlign w:val="center"/>
          </w:tcPr>
          <w:p w14:paraId="2E65E9F0" w14:textId="77777777" w:rsidR="00EF274B" w:rsidRDefault="00EF274B">
            <w:pPr>
              <w:pStyle w:val="2"/>
              <w:ind w:leftChars="0" w:left="0" w:firstLineChars="0" w:firstLine="0"/>
              <w:rPr>
                <w:rFonts w:ascii="仿宋_GB2312" w:eastAsia="仿宋_GB2312" w:hAnsi="仿宋_GB2312" w:cs="仿宋_GB2312"/>
                <w:color w:val="000000"/>
                <w:kern w:val="0"/>
                <w:szCs w:val="21"/>
                <w:lang w:bidi="ar"/>
              </w:rPr>
            </w:pPr>
          </w:p>
        </w:tc>
        <w:tc>
          <w:tcPr>
            <w:tcW w:w="2929" w:type="dxa"/>
            <w:gridSpan w:val="2"/>
            <w:vAlign w:val="center"/>
          </w:tcPr>
          <w:p w14:paraId="16CC6971" w14:textId="77777777" w:rsidR="00EF274B" w:rsidRDefault="00EF274B">
            <w:pPr>
              <w:widowControl/>
              <w:spacing w:line="0" w:lineRule="atLeast"/>
              <w:rPr>
                <w:rFonts w:ascii="仿宋_GB2312" w:eastAsia="仿宋_GB2312" w:hAnsi="仿宋_GB2312" w:cs="仿宋_GB2312"/>
                <w:sz w:val="22"/>
                <w:szCs w:val="22"/>
              </w:rPr>
            </w:pPr>
          </w:p>
        </w:tc>
      </w:tr>
      <w:tr w:rsidR="00EF274B" w14:paraId="1F9EF3CB" w14:textId="77777777">
        <w:trPr>
          <w:gridAfter w:val="3"/>
          <w:wAfter w:w="5858" w:type="dxa"/>
          <w:trHeight w:val="90"/>
        </w:trPr>
        <w:tc>
          <w:tcPr>
            <w:tcW w:w="706" w:type="dxa"/>
            <w:vAlign w:val="center"/>
          </w:tcPr>
          <w:p w14:paraId="0383E5BE"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17</w:t>
            </w:r>
          </w:p>
        </w:tc>
        <w:tc>
          <w:tcPr>
            <w:tcW w:w="1441" w:type="dxa"/>
            <w:vAlign w:val="center"/>
          </w:tcPr>
          <w:p w14:paraId="76115FAB" w14:textId="77777777" w:rsidR="00EF274B" w:rsidRDefault="00000000">
            <w:pPr>
              <w:rPr>
                <w:rFonts w:ascii="仿宋_GB2312" w:eastAsia="仿宋_GB2312" w:hAnsi="仿宋"/>
                <w:szCs w:val="21"/>
              </w:rPr>
            </w:pPr>
            <w:r>
              <w:rPr>
                <w:rFonts w:ascii="仿宋_GB2312" w:eastAsia="仿宋_GB2312" w:hAnsi="仿宋" w:hint="eastAsia"/>
                <w:szCs w:val="21"/>
              </w:rPr>
              <w:t>在生态清洁小流域范围内的沟道内私搭乱建、堆放物品</w:t>
            </w:r>
          </w:p>
        </w:tc>
        <w:tc>
          <w:tcPr>
            <w:tcW w:w="2867" w:type="dxa"/>
            <w:vAlign w:val="center"/>
          </w:tcPr>
          <w:p w14:paraId="1390256D" w14:textId="77777777" w:rsidR="00EF274B" w:rsidRDefault="00000000">
            <w:pPr>
              <w:rPr>
                <w:rFonts w:ascii="仿宋_GB2312" w:eastAsia="仿宋_GB2312"/>
                <w:szCs w:val="21"/>
              </w:rPr>
            </w:pPr>
            <w:r>
              <w:rPr>
                <w:rFonts w:ascii="仿宋_GB2312" w:eastAsia="仿宋_GB2312" w:hint="eastAsia"/>
                <w:szCs w:val="21"/>
              </w:rPr>
              <w:t>《北京市水土保持条例》违反条款：第二十条第一款第（一）项；处罚条款：第三十六条，责令改正，对个人可处500元以上5000元以下罚款；对单位可处1万元以上10万元以下罚款。</w:t>
            </w:r>
          </w:p>
        </w:tc>
        <w:tc>
          <w:tcPr>
            <w:tcW w:w="7161" w:type="dxa"/>
            <w:gridSpan w:val="5"/>
            <w:vAlign w:val="center"/>
          </w:tcPr>
          <w:p w14:paraId="1BF87548"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无</w:t>
            </w:r>
          </w:p>
        </w:tc>
        <w:tc>
          <w:tcPr>
            <w:tcW w:w="2929" w:type="dxa"/>
            <w:gridSpan w:val="2"/>
            <w:vAlign w:val="center"/>
          </w:tcPr>
          <w:p w14:paraId="25B804DA" w14:textId="77777777" w:rsidR="00EF274B" w:rsidRDefault="00EF274B">
            <w:pPr>
              <w:widowControl/>
              <w:spacing w:line="0" w:lineRule="atLeast"/>
              <w:rPr>
                <w:rFonts w:ascii="仿宋_GB2312" w:eastAsia="仿宋_GB2312" w:hAnsi="仿宋_GB2312" w:cs="仿宋_GB2312"/>
                <w:sz w:val="22"/>
                <w:szCs w:val="22"/>
              </w:rPr>
            </w:pPr>
          </w:p>
        </w:tc>
      </w:tr>
      <w:tr w:rsidR="00EF274B" w14:paraId="52B3FF2F" w14:textId="77777777">
        <w:trPr>
          <w:gridAfter w:val="3"/>
          <w:wAfter w:w="5858" w:type="dxa"/>
          <w:trHeight w:val="2534"/>
        </w:trPr>
        <w:tc>
          <w:tcPr>
            <w:tcW w:w="706" w:type="dxa"/>
            <w:vAlign w:val="center"/>
          </w:tcPr>
          <w:p w14:paraId="2FFB68FF"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w:t>
            </w:r>
          </w:p>
        </w:tc>
        <w:tc>
          <w:tcPr>
            <w:tcW w:w="1441" w:type="dxa"/>
            <w:vAlign w:val="center"/>
          </w:tcPr>
          <w:p w14:paraId="5AF7C598" w14:textId="77777777" w:rsidR="00EF274B" w:rsidRDefault="00000000">
            <w:pPr>
              <w:rPr>
                <w:rFonts w:ascii="仿宋_GB2312" w:eastAsia="仿宋_GB2312" w:hAnsi="仿宋"/>
                <w:szCs w:val="21"/>
              </w:rPr>
            </w:pPr>
            <w:r>
              <w:rPr>
                <w:rFonts w:ascii="仿宋_GB2312" w:eastAsia="仿宋_GB2312" w:hAnsi="仿宋" w:hint="eastAsia"/>
                <w:szCs w:val="21"/>
              </w:rPr>
              <w:t>在生态清洁小流域范围内随意取土、挖砂、倾倒垃圾、排放污水</w:t>
            </w:r>
          </w:p>
        </w:tc>
        <w:tc>
          <w:tcPr>
            <w:tcW w:w="2867" w:type="dxa"/>
            <w:vAlign w:val="center"/>
          </w:tcPr>
          <w:p w14:paraId="6E643294" w14:textId="77777777" w:rsidR="00EF274B" w:rsidRDefault="00000000">
            <w:pPr>
              <w:rPr>
                <w:rFonts w:ascii="仿宋_GB2312" w:eastAsia="仿宋_GB2312"/>
                <w:szCs w:val="21"/>
              </w:rPr>
            </w:pPr>
            <w:r>
              <w:rPr>
                <w:rFonts w:ascii="仿宋_GB2312" w:eastAsia="仿宋_GB2312" w:hint="eastAsia"/>
                <w:szCs w:val="21"/>
              </w:rPr>
              <w:t>《北京市水土保持条例》违反条款：第二十条第一款第（二）项；处罚条款：第三十六条，责令改正，对个人可处500元以上5000元以下罚款；对单位可处1万元以上10万元以下罚款。</w:t>
            </w:r>
          </w:p>
        </w:tc>
        <w:tc>
          <w:tcPr>
            <w:tcW w:w="7161" w:type="dxa"/>
            <w:gridSpan w:val="5"/>
            <w:vAlign w:val="center"/>
          </w:tcPr>
          <w:p w14:paraId="14F55A38"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无</w:t>
            </w:r>
          </w:p>
        </w:tc>
        <w:tc>
          <w:tcPr>
            <w:tcW w:w="2929" w:type="dxa"/>
            <w:gridSpan w:val="2"/>
            <w:vAlign w:val="center"/>
          </w:tcPr>
          <w:p w14:paraId="2392D2F6" w14:textId="77777777" w:rsidR="00EF274B" w:rsidRDefault="00EF274B">
            <w:pPr>
              <w:widowControl/>
              <w:spacing w:line="0" w:lineRule="atLeast"/>
              <w:rPr>
                <w:rFonts w:ascii="仿宋_GB2312" w:eastAsia="仿宋_GB2312" w:hAnsi="仿宋_GB2312" w:cs="仿宋_GB2312"/>
                <w:sz w:val="22"/>
                <w:szCs w:val="22"/>
              </w:rPr>
            </w:pPr>
          </w:p>
        </w:tc>
      </w:tr>
      <w:tr w:rsidR="00EF274B" w14:paraId="50015C24" w14:textId="77777777">
        <w:trPr>
          <w:gridAfter w:val="3"/>
          <w:wAfter w:w="5858" w:type="dxa"/>
          <w:trHeight w:val="2618"/>
        </w:trPr>
        <w:tc>
          <w:tcPr>
            <w:tcW w:w="706" w:type="dxa"/>
            <w:vAlign w:val="center"/>
          </w:tcPr>
          <w:p w14:paraId="5E51836B"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19</w:t>
            </w:r>
          </w:p>
        </w:tc>
        <w:tc>
          <w:tcPr>
            <w:tcW w:w="1441" w:type="dxa"/>
            <w:vAlign w:val="center"/>
          </w:tcPr>
          <w:p w14:paraId="782B7570" w14:textId="77777777" w:rsidR="00EF274B" w:rsidRDefault="00000000">
            <w:pPr>
              <w:rPr>
                <w:rFonts w:ascii="仿宋_GB2312" w:eastAsia="仿宋_GB2312" w:hAnsi="仿宋"/>
                <w:szCs w:val="21"/>
              </w:rPr>
            </w:pPr>
            <w:r>
              <w:rPr>
                <w:rFonts w:ascii="仿宋_GB2312" w:eastAsia="仿宋_GB2312" w:hAnsi="仿宋" w:hint="eastAsia"/>
                <w:szCs w:val="21"/>
              </w:rPr>
              <w:t>在生态清洁小流域范围内破坏水土保持设施或者干扰其正常运行</w:t>
            </w:r>
          </w:p>
        </w:tc>
        <w:tc>
          <w:tcPr>
            <w:tcW w:w="2867" w:type="dxa"/>
            <w:vAlign w:val="center"/>
          </w:tcPr>
          <w:p w14:paraId="36453429" w14:textId="77777777" w:rsidR="00EF274B" w:rsidRDefault="00000000">
            <w:pPr>
              <w:rPr>
                <w:rFonts w:ascii="仿宋_GB2312" w:eastAsia="仿宋_GB2312"/>
                <w:szCs w:val="21"/>
              </w:rPr>
            </w:pPr>
            <w:r>
              <w:rPr>
                <w:rFonts w:ascii="仿宋_GB2312" w:eastAsia="仿宋_GB2312" w:hint="eastAsia"/>
                <w:szCs w:val="21"/>
              </w:rPr>
              <w:t>《北京市水土保持条例》违反条款：第二十条第一款第（三）项；处罚条款：第三十六条，责令改正，对个人可处500元以上5000元以下罚款；对单位可处1万元以上10万元以下罚款。</w:t>
            </w:r>
          </w:p>
        </w:tc>
        <w:tc>
          <w:tcPr>
            <w:tcW w:w="7161" w:type="dxa"/>
            <w:gridSpan w:val="5"/>
            <w:vAlign w:val="center"/>
          </w:tcPr>
          <w:p w14:paraId="17EEE715"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无</w:t>
            </w:r>
          </w:p>
        </w:tc>
        <w:tc>
          <w:tcPr>
            <w:tcW w:w="2929" w:type="dxa"/>
            <w:gridSpan w:val="2"/>
            <w:vAlign w:val="center"/>
          </w:tcPr>
          <w:p w14:paraId="4323D078" w14:textId="77777777" w:rsidR="00EF274B" w:rsidRDefault="00EF274B">
            <w:pPr>
              <w:widowControl/>
              <w:spacing w:line="0" w:lineRule="atLeast"/>
              <w:rPr>
                <w:rFonts w:ascii="仿宋_GB2312" w:eastAsia="仿宋_GB2312" w:hAnsi="仿宋_GB2312" w:cs="仿宋_GB2312"/>
                <w:sz w:val="22"/>
                <w:szCs w:val="22"/>
              </w:rPr>
            </w:pPr>
          </w:p>
        </w:tc>
      </w:tr>
      <w:tr w:rsidR="00EF274B" w14:paraId="26FE0CEF" w14:textId="77777777">
        <w:trPr>
          <w:gridAfter w:val="3"/>
          <w:wAfter w:w="5858" w:type="dxa"/>
          <w:trHeight w:val="2302"/>
        </w:trPr>
        <w:tc>
          <w:tcPr>
            <w:tcW w:w="706" w:type="dxa"/>
            <w:vAlign w:val="center"/>
          </w:tcPr>
          <w:p w14:paraId="5F38B508"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w:t>
            </w:r>
          </w:p>
        </w:tc>
        <w:tc>
          <w:tcPr>
            <w:tcW w:w="1441" w:type="dxa"/>
            <w:vAlign w:val="center"/>
          </w:tcPr>
          <w:p w14:paraId="1D85D996" w14:textId="77777777" w:rsidR="00EF274B" w:rsidRDefault="00000000">
            <w:pPr>
              <w:rPr>
                <w:rFonts w:ascii="仿宋_GB2312" w:eastAsia="仿宋_GB2312" w:hAnsi="仿宋"/>
                <w:szCs w:val="21"/>
              </w:rPr>
            </w:pPr>
            <w:r>
              <w:rPr>
                <w:rFonts w:ascii="仿宋_GB2312" w:eastAsia="仿宋_GB2312" w:hAnsi="仿宋" w:hint="eastAsia"/>
                <w:szCs w:val="21"/>
              </w:rPr>
              <w:t>擅自在河湖管理范围内新建、改建或者扩大排水口</w:t>
            </w:r>
          </w:p>
        </w:tc>
        <w:tc>
          <w:tcPr>
            <w:tcW w:w="2867" w:type="dxa"/>
            <w:vAlign w:val="center"/>
          </w:tcPr>
          <w:p w14:paraId="32F915A0" w14:textId="77777777" w:rsidR="00EF274B" w:rsidRDefault="00000000">
            <w:pPr>
              <w:rPr>
                <w:rFonts w:ascii="仿宋_GB2312" w:eastAsia="仿宋_GB2312"/>
                <w:szCs w:val="21"/>
              </w:rPr>
            </w:pPr>
            <w:r>
              <w:rPr>
                <w:rFonts w:ascii="仿宋_GB2312" w:eastAsia="仿宋_GB2312" w:hint="eastAsia"/>
                <w:szCs w:val="21"/>
              </w:rPr>
              <w:t>《北京市河湖保护管理条例》违反条款：第二十八条第一款；处罚条款：第四十三条，责令停止违法行为，限期恢复原状，处5万元以上10万元以下的罚款。</w:t>
            </w:r>
          </w:p>
        </w:tc>
        <w:tc>
          <w:tcPr>
            <w:tcW w:w="7161" w:type="dxa"/>
            <w:gridSpan w:val="5"/>
            <w:vAlign w:val="center"/>
          </w:tcPr>
          <w:p w14:paraId="18BF7591"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无</w:t>
            </w:r>
          </w:p>
        </w:tc>
        <w:tc>
          <w:tcPr>
            <w:tcW w:w="2929" w:type="dxa"/>
            <w:gridSpan w:val="2"/>
            <w:vAlign w:val="center"/>
          </w:tcPr>
          <w:p w14:paraId="040DF85F" w14:textId="77777777" w:rsidR="00EF274B" w:rsidRDefault="00EF274B">
            <w:pPr>
              <w:widowControl/>
              <w:spacing w:line="0" w:lineRule="atLeast"/>
              <w:rPr>
                <w:rFonts w:ascii="仿宋_GB2312" w:eastAsia="仿宋_GB2312" w:hAnsi="仿宋_GB2312" w:cs="仿宋_GB2312"/>
                <w:sz w:val="22"/>
                <w:szCs w:val="22"/>
              </w:rPr>
            </w:pPr>
          </w:p>
        </w:tc>
      </w:tr>
      <w:tr w:rsidR="00EF274B" w14:paraId="5418E84D" w14:textId="77777777">
        <w:trPr>
          <w:gridAfter w:val="3"/>
          <w:wAfter w:w="5858" w:type="dxa"/>
          <w:trHeight w:val="808"/>
        </w:trPr>
        <w:tc>
          <w:tcPr>
            <w:tcW w:w="15104" w:type="dxa"/>
            <w:gridSpan w:val="10"/>
            <w:vAlign w:val="center"/>
          </w:tcPr>
          <w:p w14:paraId="7B42FE0B" w14:textId="77777777" w:rsidR="00EF274B" w:rsidRDefault="00000000">
            <w:pPr>
              <w:pStyle w:val="1"/>
              <w:rPr>
                <w:rFonts w:ascii="仿宋_GB2312" w:eastAsia="仿宋_GB2312" w:hAnsi="仿宋_GB2312" w:cs="仿宋_GB2312"/>
                <w:szCs w:val="22"/>
              </w:rPr>
            </w:pPr>
            <w:bookmarkStart w:id="76" w:name="_Toc1588343058"/>
            <w:r>
              <w:rPr>
                <w:rFonts w:hint="eastAsia"/>
              </w:rPr>
              <w:t>农业农村管理方面</w:t>
            </w:r>
            <w:r>
              <w:rPr>
                <w:rFonts w:hint="eastAsia"/>
              </w:rPr>
              <w:t>1</w:t>
            </w:r>
            <w:r>
              <w:rPr>
                <w:rFonts w:hint="eastAsia"/>
              </w:rPr>
              <w:t>项</w:t>
            </w:r>
            <w:bookmarkEnd w:id="76"/>
          </w:p>
        </w:tc>
      </w:tr>
      <w:tr w:rsidR="00EF274B" w14:paraId="44D9C41A" w14:textId="77777777">
        <w:trPr>
          <w:gridAfter w:val="3"/>
          <w:wAfter w:w="5858" w:type="dxa"/>
          <w:trHeight w:val="2420"/>
        </w:trPr>
        <w:tc>
          <w:tcPr>
            <w:tcW w:w="706" w:type="dxa"/>
            <w:vAlign w:val="center"/>
          </w:tcPr>
          <w:p w14:paraId="5A94B8FF"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1441" w:type="dxa"/>
            <w:vAlign w:val="center"/>
          </w:tcPr>
          <w:p w14:paraId="168A057A" w14:textId="77777777" w:rsidR="00EF274B" w:rsidRDefault="00000000">
            <w:pPr>
              <w:widowControl/>
              <w:jc w:val="left"/>
              <w:rPr>
                <w:rFonts w:ascii="仿宋_GB2312" w:eastAsia="仿宋_GB2312" w:hAnsi="宋体"/>
                <w:kern w:val="0"/>
                <w:szCs w:val="21"/>
              </w:rPr>
            </w:pPr>
            <w:r>
              <w:rPr>
                <w:rFonts w:ascii="仿宋_GB2312" w:eastAsia="仿宋_GB2312" w:hint="eastAsia"/>
                <w:szCs w:val="21"/>
              </w:rPr>
              <w:t>在增殖放流水域垂钓</w:t>
            </w:r>
          </w:p>
        </w:tc>
        <w:tc>
          <w:tcPr>
            <w:tcW w:w="2867" w:type="dxa"/>
            <w:vAlign w:val="center"/>
          </w:tcPr>
          <w:p w14:paraId="4800CFF1" w14:textId="77777777" w:rsidR="00EF274B" w:rsidRDefault="00000000">
            <w:pPr>
              <w:rPr>
                <w:rFonts w:ascii="仿宋_GB2312" w:eastAsia="仿宋_GB2312"/>
                <w:szCs w:val="21"/>
              </w:rPr>
            </w:pPr>
            <w:r>
              <w:rPr>
                <w:rFonts w:ascii="仿宋_GB2312" w:eastAsia="仿宋_GB2312" w:hint="eastAsia"/>
                <w:szCs w:val="21"/>
              </w:rPr>
              <w:t>《北京市实施〈中华人民共和国渔业法〉办法》违反条款：第二十一条第一款第（七）项；处罚条款：第二十六条第一款第（五）项，责令停止违法行为，没收渔具，并可以处50元以上500元以下罚款。</w:t>
            </w:r>
          </w:p>
        </w:tc>
        <w:tc>
          <w:tcPr>
            <w:tcW w:w="7161" w:type="dxa"/>
            <w:gridSpan w:val="5"/>
            <w:vAlign w:val="center"/>
          </w:tcPr>
          <w:p w14:paraId="62363A59"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宋体" w:cs="宋体" w:hint="eastAsia"/>
                <w:color w:val="000000"/>
                <w:kern w:val="0"/>
                <w:sz w:val="22"/>
                <w:szCs w:val="22"/>
              </w:rPr>
              <w:t>责令停止违法行为，没收渔具，并可处50元以上500元以下罚款。</w:t>
            </w:r>
          </w:p>
        </w:tc>
        <w:tc>
          <w:tcPr>
            <w:tcW w:w="2929" w:type="dxa"/>
            <w:gridSpan w:val="2"/>
            <w:vAlign w:val="center"/>
          </w:tcPr>
          <w:p w14:paraId="55695474" w14:textId="77777777" w:rsidR="00EF274B" w:rsidRDefault="00EF274B">
            <w:pPr>
              <w:widowControl/>
              <w:spacing w:line="0" w:lineRule="atLeast"/>
              <w:rPr>
                <w:rFonts w:ascii="仿宋_GB2312" w:eastAsia="仿宋_GB2312" w:hAnsi="仿宋_GB2312" w:cs="仿宋_GB2312"/>
                <w:sz w:val="22"/>
                <w:szCs w:val="22"/>
              </w:rPr>
            </w:pPr>
          </w:p>
        </w:tc>
      </w:tr>
      <w:tr w:rsidR="00EF274B" w14:paraId="7BEE57EE" w14:textId="77777777">
        <w:trPr>
          <w:gridAfter w:val="3"/>
          <w:wAfter w:w="5858" w:type="dxa"/>
          <w:trHeight w:val="1222"/>
        </w:trPr>
        <w:tc>
          <w:tcPr>
            <w:tcW w:w="15104" w:type="dxa"/>
            <w:gridSpan w:val="10"/>
            <w:vAlign w:val="center"/>
          </w:tcPr>
          <w:p w14:paraId="7144EABD" w14:textId="77777777" w:rsidR="00EF274B" w:rsidRDefault="00000000">
            <w:pPr>
              <w:pStyle w:val="1"/>
              <w:rPr>
                <w:rFonts w:ascii="仿宋_GB2312" w:eastAsia="仿宋_GB2312" w:hAnsi="仿宋_GB2312" w:cs="仿宋_GB2312"/>
                <w:szCs w:val="22"/>
              </w:rPr>
            </w:pPr>
            <w:bookmarkStart w:id="77" w:name="_Toc184067278"/>
            <w:r>
              <w:rPr>
                <w:rFonts w:hint="eastAsia"/>
              </w:rPr>
              <w:lastRenderedPageBreak/>
              <w:t>卫生健康管理方面</w:t>
            </w:r>
            <w:r>
              <w:rPr>
                <w:rFonts w:hint="eastAsia"/>
              </w:rPr>
              <w:t>12</w:t>
            </w:r>
            <w:r>
              <w:rPr>
                <w:rFonts w:hint="eastAsia"/>
              </w:rPr>
              <w:t>项</w:t>
            </w:r>
            <w:bookmarkEnd w:id="77"/>
          </w:p>
        </w:tc>
      </w:tr>
      <w:tr w:rsidR="00EF274B" w14:paraId="7D7BD972" w14:textId="77777777">
        <w:trPr>
          <w:gridAfter w:val="3"/>
          <w:wAfter w:w="5858" w:type="dxa"/>
          <w:trHeight w:val="3261"/>
        </w:trPr>
        <w:tc>
          <w:tcPr>
            <w:tcW w:w="706" w:type="dxa"/>
            <w:vAlign w:val="center"/>
          </w:tcPr>
          <w:p w14:paraId="01B04EA9"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1441" w:type="dxa"/>
            <w:vAlign w:val="center"/>
          </w:tcPr>
          <w:p w14:paraId="63C64CFC" w14:textId="77777777" w:rsidR="00EF274B" w:rsidRDefault="00000000">
            <w:pPr>
              <w:widowControl/>
              <w:jc w:val="left"/>
              <w:rPr>
                <w:rFonts w:ascii="仿宋_GB2312" w:eastAsia="仿宋_GB2312" w:hAnsi="宋体"/>
                <w:kern w:val="0"/>
                <w:szCs w:val="21"/>
              </w:rPr>
            </w:pPr>
            <w:r>
              <w:rPr>
                <w:rFonts w:ascii="仿宋_GB2312" w:eastAsia="仿宋_GB2312" w:hint="eastAsia"/>
                <w:szCs w:val="21"/>
              </w:rPr>
              <w:t>未按规定采取清除鼠迹、堵塞鼠洞、添设防范设施等措施及毒杀、诱捕等方法消灭老鼠，使鼠密度等指标符合国家控制标准</w:t>
            </w:r>
          </w:p>
        </w:tc>
        <w:tc>
          <w:tcPr>
            <w:tcW w:w="2867" w:type="dxa"/>
            <w:vAlign w:val="center"/>
          </w:tcPr>
          <w:p w14:paraId="4984441A" w14:textId="77777777" w:rsidR="00EF274B" w:rsidRDefault="00000000">
            <w:pPr>
              <w:rPr>
                <w:rFonts w:ascii="仿宋_GB2312" w:eastAsia="仿宋_GB2312"/>
                <w:szCs w:val="21"/>
              </w:rPr>
            </w:pPr>
            <w:r>
              <w:rPr>
                <w:rFonts w:ascii="仿宋_GB2312" w:eastAsia="仿宋_GB2312" w:hint="eastAsia"/>
                <w:szCs w:val="21"/>
              </w:rPr>
              <w:t>《北京市除四害工作管理规定》违反条款：第八条；处罚条款：第十六条第（一）项，予以警告，责令限期改正，并可处以20元以上500元以下罚款；情节严重的，处以500元以上1000元以下罚款。</w:t>
            </w:r>
          </w:p>
        </w:tc>
        <w:tc>
          <w:tcPr>
            <w:tcW w:w="7161" w:type="dxa"/>
            <w:gridSpan w:val="5"/>
            <w:vAlign w:val="center"/>
          </w:tcPr>
          <w:p w14:paraId="72358125"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未造成严重后果的，</w:t>
            </w:r>
            <w:r>
              <w:rPr>
                <w:rFonts w:ascii="仿宋_GB2312" w:eastAsia="仿宋_GB2312" w:hAnsi="仿宋_GB2312" w:cs="仿宋_GB2312"/>
                <w:color w:val="000000"/>
                <w:kern w:val="0"/>
                <w:szCs w:val="21"/>
                <w:lang w:bidi="ar"/>
              </w:rPr>
              <w:t>警告；</w:t>
            </w:r>
          </w:p>
          <w:p w14:paraId="09A85145"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未造成严重后果的，情节轻微，警告，处以20元以上（含）500元以下（含）罚款；</w:t>
            </w:r>
          </w:p>
          <w:p w14:paraId="19427C0A"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情节严重的，处以500元以上（不含）1000元以下（含）罚款。</w:t>
            </w:r>
          </w:p>
        </w:tc>
        <w:tc>
          <w:tcPr>
            <w:tcW w:w="2929" w:type="dxa"/>
            <w:gridSpan w:val="2"/>
            <w:vAlign w:val="center"/>
          </w:tcPr>
          <w:p w14:paraId="269D5969" w14:textId="77777777" w:rsidR="00EF274B" w:rsidRDefault="00EF274B">
            <w:pPr>
              <w:widowControl/>
              <w:spacing w:line="0" w:lineRule="atLeast"/>
              <w:rPr>
                <w:rFonts w:ascii="仿宋_GB2312" w:eastAsia="仿宋_GB2312" w:hAnsi="仿宋_GB2312" w:cs="仿宋_GB2312"/>
                <w:sz w:val="22"/>
                <w:szCs w:val="22"/>
              </w:rPr>
            </w:pPr>
          </w:p>
        </w:tc>
      </w:tr>
      <w:tr w:rsidR="00EF274B" w14:paraId="57F0205E" w14:textId="77777777">
        <w:trPr>
          <w:gridAfter w:val="3"/>
          <w:wAfter w:w="5858" w:type="dxa"/>
          <w:trHeight w:val="3261"/>
        </w:trPr>
        <w:tc>
          <w:tcPr>
            <w:tcW w:w="706" w:type="dxa"/>
            <w:vAlign w:val="center"/>
          </w:tcPr>
          <w:p w14:paraId="1351F57C"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1441" w:type="dxa"/>
            <w:vAlign w:val="center"/>
          </w:tcPr>
          <w:p w14:paraId="4A434E51" w14:textId="77777777" w:rsidR="00EF274B" w:rsidRDefault="00000000">
            <w:pPr>
              <w:rPr>
                <w:rFonts w:ascii="仿宋_GB2312" w:eastAsia="仿宋_GB2312"/>
                <w:szCs w:val="21"/>
              </w:rPr>
            </w:pPr>
            <w:r>
              <w:rPr>
                <w:rFonts w:ascii="仿宋_GB2312" w:eastAsia="仿宋_GB2312" w:hint="eastAsia"/>
                <w:szCs w:val="21"/>
              </w:rPr>
              <w:t>未按规定清除蚊蝇孳生地并运用化学、物理、生物等方法消灭蚊蝇及其幼虫，使蚊蝇密度等指标符合国家控制标准</w:t>
            </w:r>
          </w:p>
        </w:tc>
        <w:tc>
          <w:tcPr>
            <w:tcW w:w="2867" w:type="dxa"/>
            <w:vAlign w:val="center"/>
          </w:tcPr>
          <w:p w14:paraId="13206314" w14:textId="77777777" w:rsidR="00EF274B" w:rsidRDefault="00000000">
            <w:pPr>
              <w:rPr>
                <w:rFonts w:ascii="仿宋_GB2312" w:eastAsia="仿宋_GB2312"/>
                <w:szCs w:val="21"/>
              </w:rPr>
            </w:pPr>
            <w:r>
              <w:rPr>
                <w:rFonts w:ascii="仿宋_GB2312" w:eastAsia="仿宋_GB2312" w:hint="eastAsia"/>
                <w:szCs w:val="21"/>
              </w:rPr>
              <w:t>《北京市除四害工作管理规定》违反条款：第九条第（一）项、第（二）项、第（三）项；处罚条款：第十六条第（一）项，予以警告，责令限期改正，并可处以20元以上500元以下罚款；情节严重的，处以500元以上1000元以下罚款。</w:t>
            </w:r>
          </w:p>
        </w:tc>
        <w:tc>
          <w:tcPr>
            <w:tcW w:w="7161" w:type="dxa"/>
            <w:gridSpan w:val="5"/>
            <w:vAlign w:val="center"/>
          </w:tcPr>
          <w:p w14:paraId="5C85AE16"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未造成严重后果的，</w:t>
            </w:r>
            <w:r>
              <w:rPr>
                <w:rFonts w:ascii="仿宋_GB2312" w:eastAsia="仿宋_GB2312" w:hAnsi="仿宋_GB2312" w:cs="仿宋_GB2312"/>
                <w:color w:val="000000"/>
                <w:kern w:val="0"/>
                <w:szCs w:val="21"/>
                <w:lang w:bidi="ar"/>
              </w:rPr>
              <w:t>警告；</w:t>
            </w:r>
          </w:p>
          <w:p w14:paraId="0F746833"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未造成严重后果的，情节轻微，警告，处以20元以上（含）500元以下（含）罚款；</w:t>
            </w:r>
          </w:p>
          <w:p w14:paraId="7FCE16B5"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情节严重的，处以500元以上（不含）1000元以下（含）罚款。</w:t>
            </w:r>
          </w:p>
        </w:tc>
        <w:tc>
          <w:tcPr>
            <w:tcW w:w="2929" w:type="dxa"/>
            <w:gridSpan w:val="2"/>
            <w:vAlign w:val="center"/>
          </w:tcPr>
          <w:p w14:paraId="204A2813" w14:textId="77777777" w:rsidR="00EF274B" w:rsidRDefault="00EF274B">
            <w:pPr>
              <w:widowControl/>
              <w:spacing w:line="0" w:lineRule="atLeast"/>
              <w:rPr>
                <w:rFonts w:ascii="仿宋_GB2312" w:eastAsia="仿宋_GB2312" w:hAnsi="仿宋_GB2312" w:cs="仿宋_GB2312"/>
                <w:sz w:val="22"/>
                <w:szCs w:val="22"/>
              </w:rPr>
            </w:pPr>
          </w:p>
        </w:tc>
      </w:tr>
      <w:tr w:rsidR="00EF274B" w14:paraId="388EE0DD" w14:textId="77777777">
        <w:trPr>
          <w:gridAfter w:val="3"/>
          <w:wAfter w:w="5858" w:type="dxa"/>
          <w:trHeight w:val="1800"/>
        </w:trPr>
        <w:tc>
          <w:tcPr>
            <w:tcW w:w="706" w:type="dxa"/>
            <w:vAlign w:val="center"/>
          </w:tcPr>
          <w:p w14:paraId="32168A38"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w:t>
            </w:r>
          </w:p>
        </w:tc>
        <w:tc>
          <w:tcPr>
            <w:tcW w:w="1441" w:type="dxa"/>
            <w:vAlign w:val="center"/>
          </w:tcPr>
          <w:p w14:paraId="25C1588B" w14:textId="77777777" w:rsidR="00EF274B" w:rsidRDefault="00000000">
            <w:pPr>
              <w:rPr>
                <w:rFonts w:ascii="仿宋_GB2312" w:eastAsia="仿宋_GB2312"/>
                <w:szCs w:val="21"/>
              </w:rPr>
            </w:pPr>
            <w:r>
              <w:rPr>
                <w:rFonts w:ascii="仿宋_GB2312" w:eastAsia="仿宋_GB2312" w:hint="eastAsia"/>
                <w:szCs w:val="21"/>
              </w:rPr>
              <w:t>发现蟑螂未按规定及时采取灭杀措施，使蟑螂密度等指标符合国家控制标准</w:t>
            </w:r>
          </w:p>
        </w:tc>
        <w:tc>
          <w:tcPr>
            <w:tcW w:w="2867" w:type="dxa"/>
            <w:vAlign w:val="center"/>
          </w:tcPr>
          <w:p w14:paraId="056E89F1" w14:textId="77777777" w:rsidR="00EF274B" w:rsidRDefault="00000000">
            <w:pPr>
              <w:rPr>
                <w:rFonts w:ascii="仿宋_GB2312" w:eastAsia="仿宋_GB2312"/>
                <w:szCs w:val="21"/>
              </w:rPr>
            </w:pPr>
            <w:r>
              <w:rPr>
                <w:rFonts w:ascii="仿宋_GB2312" w:eastAsia="仿宋_GB2312" w:hint="eastAsia"/>
                <w:szCs w:val="21"/>
              </w:rPr>
              <w:t>《北京市除四害工作管理规定》违反条款：第十条；处罚条款：第十六条第（一）项，予以警告，责令限期改正，并可处以20元以上500元以下罚款；情节严重的，处以500元以上1000元以下罚款。</w:t>
            </w:r>
          </w:p>
        </w:tc>
        <w:tc>
          <w:tcPr>
            <w:tcW w:w="7161" w:type="dxa"/>
            <w:gridSpan w:val="5"/>
            <w:vAlign w:val="center"/>
          </w:tcPr>
          <w:p w14:paraId="7CAE93ED"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未造成严重后果的，</w:t>
            </w:r>
            <w:r>
              <w:rPr>
                <w:rFonts w:ascii="仿宋_GB2312" w:eastAsia="仿宋_GB2312" w:hAnsi="仿宋_GB2312" w:cs="仿宋_GB2312"/>
                <w:color w:val="000000"/>
                <w:kern w:val="0"/>
                <w:szCs w:val="21"/>
                <w:lang w:bidi="ar"/>
              </w:rPr>
              <w:t>警告；</w:t>
            </w:r>
          </w:p>
          <w:p w14:paraId="506DDFD6"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未造成严重后果的，情节轻微，警告，处以20元以上（含）500元以下（含）罚款；</w:t>
            </w:r>
          </w:p>
          <w:p w14:paraId="2230EE95"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情节严重的，处以500元以上（不含）1000元以下（含）罚款。</w:t>
            </w:r>
          </w:p>
        </w:tc>
        <w:tc>
          <w:tcPr>
            <w:tcW w:w="2929" w:type="dxa"/>
            <w:gridSpan w:val="2"/>
            <w:vAlign w:val="center"/>
          </w:tcPr>
          <w:p w14:paraId="4A3D9BCD" w14:textId="77777777" w:rsidR="00EF274B" w:rsidRDefault="00EF274B">
            <w:pPr>
              <w:widowControl/>
              <w:spacing w:line="0" w:lineRule="atLeast"/>
              <w:rPr>
                <w:rFonts w:ascii="仿宋_GB2312" w:eastAsia="仿宋_GB2312" w:hAnsi="仿宋_GB2312" w:cs="仿宋_GB2312"/>
                <w:sz w:val="22"/>
                <w:szCs w:val="22"/>
              </w:rPr>
            </w:pPr>
          </w:p>
        </w:tc>
      </w:tr>
      <w:tr w:rsidR="00EF274B" w14:paraId="72374F0A" w14:textId="77777777">
        <w:trPr>
          <w:gridAfter w:val="3"/>
          <w:wAfter w:w="5858" w:type="dxa"/>
          <w:trHeight w:val="1942"/>
        </w:trPr>
        <w:tc>
          <w:tcPr>
            <w:tcW w:w="706" w:type="dxa"/>
            <w:vAlign w:val="center"/>
          </w:tcPr>
          <w:p w14:paraId="5C554C82"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441" w:type="dxa"/>
            <w:vAlign w:val="center"/>
          </w:tcPr>
          <w:p w14:paraId="4F650957" w14:textId="77777777" w:rsidR="00EF274B" w:rsidRDefault="00000000">
            <w:pPr>
              <w:rPr>
                <w:rFonts w:ascii="仿宋_GB2312" w:eastAsia="仿宋_GB2312"/>
                <w:szCs w:val="21"/>
              </w:rPr>
            </w:pPr>
            <w:r>
              <w:rPr>
                <w:rFonts w:ascii="仿宋_GB2312" w:eastAsia="仿宋_GB2312" w:hint="eastAsia"/>
                <w:szCs w:val="21"/>
              </w:rPr>
              <w:t>未按规定配置四害防治设施或者无人负责除四害工作</w:t>
            </w:r>
          </w:p>
        </w:tc>
        <w:tc>
          <w:tcPr>
            <w:tcW w:w="2867" w:type="dxa"/>
            <w:vAlign w:val="center"/>
          </w:tcPr>
          <w:p w14:paraId="722440F1" w14:textId="77777777" w:rsidR="00EF274B" w:rsidRDefault="00000000">
            <w:pPr>
              <w:rPr>
                <w:rFonts w:ascii="仿宋_GB2312" w:eastAsia="仿宋_GB2312"/>
                <w:szCs w:val="21"/>
              </w:rPr>
            </w:pPr>
            <w:r>
              <w:rPr>
                <w:rFonts w:ascii="仿宋_GB2312" w:eastAsia="仿宋_GB2312" w:hint="eastAsia"/>
                <w:szCs w:val="21"/>
              </w:rPr>
              <w:t>《北京市除四害工作管理规定》违反条款：第十一条；处罚条款：第十六条第（二）项，予以警告，责令限期改正，并可处以20元以上1000元以下罚款。</w:t>
            </w:r>
          </w:p>
        </w:tc>
        <w:tc>
          <w:tcPr>
            <w:tcW w:w="7161" w:type="dxa"/>
            <w:gridSpan w:val="5"/>
            <w:vAlign w:val="center"/>
          </w:tcPr>
          <w:p w14:paraId="73DC64CB"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未造成严重后果的，</w:t>
            </w:r>
            <w:r>
              <w:rPr>
                <w:rFonts w:ascii="仿宋_GB2312" w:eastAsia="仿宋_GB2312" w:hAnsi="仿宋_GB2312" w:cs="仿宋_GB2312"/>
                <w:color w:val="000000"/>
                <w:kern w:val="0"/>
                <w:szCs w:val="21"/>
                <w:lang w:bidi="ar"/>
              </w:rPr>
              <w:t>警告；</w:t>
            </w:r>
          </w:p>
          <w:p w14:paraId="6913BAB4"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未造成严重后果的，情节轻微，警告，处以20元以上（含）500元以下（含）罚款；</w:t>
            </w:r>
          </w:p>
          <w:p w14:paraId="34EE6814"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未造成严重后果的，情节严重的，警告，处以500元以上（不含）1000元以下（含）罚款。</w:t>
            </w:r>
          </w:p>
        </w:tc>
        <w:tc>
          <w:tcPr>
            <w:tcW w:w="2929" w:type="dxa"/>
            <w:gridSpan w:val="2"/>
            <w:vAlign w:val="center"/>
          </w:tcPr>
          <w:p w14:paraId="391B9531" w14:textId="77777777" w:rsidR="00EF274B" w:rsidRDefault="00EF274B">
            <w:pPr>
              <w:widowControl/>
              <w:spacing w:line="0" w:lineRule="atLeast"/>
              <w:rPr>
                <w:rFonts w:ascii="仿宋_GB2312" w:eastAsia="仿宋_GB2312" w:hAnsi="仿宋_GB2312" w:cs="仿宋_GB2312"/>
                <w:sz w:val="22"/>
                <w:szCs w:val="22"/>
              </w:rPr>
            </w:pPr>
          </w:p>
        </w:tc>
      </w:tr>
      <w:tr w:rsidR="00EF274B" w14:paraId="6F9ED7C7" w14:textId="77777777">
        <w:trPr>
          <w:gridAfter w:val="3"/>
          <w:wAfter w:w="5858" w:type="dxa"/>
          <w:trHeight w:val="2110"/>
        </w:trPr>
        <w:tc>
          <w:tcPr>
            <w:tcW w:w="706" w:type="dxa"/>
            <w:vAlign w:val="center"/>
          </w:tcPr>
          <w:p w14:paraId="4EE03575"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1441" w:type="dxa"/>
            <w:vAlign w:val="center"/>
          </w:tcPr>
          <w:p w14:paraId="0A6FA90B" w14:textId="77777777" w:rsidR="00EF274B" w:rsidRDefault="00000000">
            <w:pPr>
              <w:rPr>
                <w:rFonts w:ascii="仿宋_GB2312" w:eastAsia="仿宋_GB2312"/>
                <w:szCs w:val="21"/>
              </w:rPr>
            </w:pPr>
            <w:r>
              <w:rPr>
                <w:rFonts w:ascii="仿宋_GB2312" w:eastAsia="仿宋_GB2312" w:hint="eastAsia"/>
                <w:szCs w:val="21"/>
              </w:rPr>
              <w:t>未按规定采取统一的除四害措施</w:t>
            </w:r>
          </w:p>
        </w:tc>
        <w:tc>
          <w:tcPr>
            <w:tcW w:w="2867" w:type="dxa"/>
            <w:vAlign w:val="center"/>
          </w:tcPr>
          <w:p w14:paraId="78B4AECF" w14:textId="77777777" w:rsidR="00EF274B" w:rsidRDefault="00000000">
            <w:pPr>
              <w:rPr>
                <w:rFonts w:ascii="仿宋_GB2312" w:eastAsia="仿宋_GB2312"/>
                <w:szCs w:val="21"/>
              </w:rPr>
            </w:pPr>
            <w:r>
              <w:rPr>
                <w:rFonts w:ascii="仿宋_GB2312" w:eastAsia="仿宋_GB2312" w:hint="eastAsia"/>
                <w:szCs w:val="21"/>
              </w:rPr>
              <w:t>《北京市除四害工作管理规定》违反条款：第十二条；处罚条款：第十六条第（三）项，给予警告，责令限期改正；逾期不改正的，可处以20元以上1000元以下罚款。</w:t>
            </w:r>
          </w:p>
        </w:tc>
        <w:tc>
          <w:tcPr>
            <w:tcW w:w="7161" w:type="dxa"/>
            <w:gridSpan w:val="5"/>
            <w:vAlign w:val="center"/>
          </w:tcPr>
          <w:p w14:paraId="46A334A8"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未造成严重后果的，</w:t>
            </w:r>
            <w:r>
              <w:rPr>
                <w:rFonts w:ascii="仿宋_GB2312" w:eastAsia="仿宋_GB2312" w:hAnsi="仿宋_GB2312" w:cs="仿宋_GB2312"/>
                <w:color w:val="000000"/>
                <w:kern w:val="0"/>
                <w:szCs w:val="21"/>
                <w:lang w:bidi="ar"/>
              </w:rPr>
              <w:t>警告；</w:t>
            </w:r>
          </w:p>
          <w:p w14:paraId="7E27FBCD"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未造成严重后果的，情节轻微，处以20元以上（含）500元以下（含）罚款；</w:t>
            </w:r>
          </w:p>
          <w:p w14:paraId="5EF3E174"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未造成严重后果的，情节严重的，处以500元以上（不含）1000元以下（含）罚款。</w:t>
            </w:r>
          </w:p>
        </w:tc>
        <w:tc>
          <w:tcPr>
            <w:tcW w:w="2929" w:type="dxa"/>
            <w:gridSpan w:val="2"/>
            <w:vAlign w:val="center"/>
          </w:tcPr>
          <w:p w14:paraId="4D1D1441" w14:textId="77777777" w:rsidR="00EF274B" w:rsidRDefault="00EF274B">
            <w:pPr>
              <w:widowControl/>
              <w:spacing w:line="0" w:lineRule="atLeast"/>
              <w:rPr>
                <w:rFonts w:ascii="仿宋_GB2312" w:eastAsia="仿宋_GB2312" w:hAnsi="仿宋_GB2312" w:cs="仿宋_GB2312"/>
                <w:sz w:val="22"/>
                <w:szCs w:val="22"/>
              </w:rPr>
            </w:pPr>
          </w:p>
        </w:tc>
      </w:tr>
      <w:tr w:rsidR="00EF274B" w14:paraId="0F90C661" w14:textId="77777777">
        <w:trPr>
          <w:gridAfter w:val="3"/>
          <w:wAfter w:w="5858" w:type="dxa"/>
          <w:trHeight w:val="1971"/>
        </w:trPr>
        <w:tc>
          <w:tcPr>
            <w:tcW w:w="706" w:type="dxa"/>
            <w:vAlign w:val="center"/>
          </w:tcPr>
          <w:p w14:paraId="3BC8E926"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p>
        </w:tc>
        <w:tc>
          <w:tcPr>
            <w:tcW w:w="1441" w:type="dxa"/>
            <w:vAlign w:val="center"/>
          </w:tcPr>
          <w:p w14:paraId="25A53A63" w14:textId="77777777" w:rsidR="00EF274B" w:rsidRDefault="00000000">
            <w:pPr>
              <w:rPr>
                <w:rFonts w:ascii="仿宋_GB2312" w:eastAsia="仿宋_GB2312"/>
                <w:szCs w:val="21"/>
              </w:rPr>
            </w:pPr>
            <w:r>
              <w:rPr>
                <w:rFonts w:ascii="仿宋_GB2312" w:eastAsia="仿宋_GB2312" w:hint="eastAsia"/>
                <w:szCs w:val="21"/>
              </w:rPr>
              <w:t>未建立禁止吸烟管理制度，做好宣传教育工作且拒不改正</w:t>
            </w:r>
          </w:p>
        </w:tc>
        <w:tc>
          <w:tcPr>
            <w:tcW w:w="2867" w:type="dxa"/>
            <w:vAlign w:val="center"/>
          </w:tcPr>
          <w:p w14:paraId="4EBDAACD" w14:textId="77777777" w:rsidR="00EF274B" w:rsidRDefault="00000000">
            <w:pPr>
              <w:rPr>
                <w:rFonts w:ascii="仿宋_GB2312" w:eastAsia="仿宋_GB2312"/>
                <w:szCs w:val="21"/>
              </w:rPr>
            </w:pPr>
            <w:r>
              <w:rPr>
                <w:rFonts w:ascii="仿宋_GB2312" w:eastAsia="仿宋_GB2312" w:hint="eastAsia"/>
                <w:szCs w:val="21"/>
              </w:rPr>
              <w:t>《北京市控制吸烟条例》违反条款：第十三条第一款第（一）项；处罚条款：第二十四条第（一）项，责令限期改正;拒不改正的，处2000元以上5000元以下罚款。</w:t>
            </w:r>
          </w:p>
        </w:tc>
        <w:tc>
          <w:tcPr>
            <w:tcW w:w="7161" w:type="dxa"/>
            <w:gridSpan w:val="5"/>
            <w:vAlign w:val="center"/>
          </w:tcPr>
          <w:p w14:paraId="5D4E5536"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此违法行为不划分裁量阶次，处2000元以上（含）5000元以下（含）罚款。</w:t>
            </w:r>
          </w:p>
        </w:tc>
        <w:tc>
          <w:tcPr>
            <w:tcW w:w="2929" w:type="dxa"/>
            <w:gridSpan w:val="2"/>
            <w:vAlign w:val="center"/>
          </w:tcPr>
          <w:p w14:paraId="2127D12F" w14:textId="77777777" w:rsidR="00EF274B" w:rsidRDefault="00EF274B">
            <w:pPr>
              <w:widowControl/>
              <w:spacing w:line="0" w:lineRule="atLeast"/>
              <w:rPr>
                <w:rFonts w:ascii="仿宋_GB2312" w:eastAsia="仿宋_GB2312" w:hAnsi="仿宋_GB2312" w:cs="仿宋_GB2312"/>
                <w:sz w:val="22"/>
                <w:szCs w:val="22"/>
              </w:rPr>
            </w:pPr>
          </w:p>
        </w:tc>
      </w:tr>
      <w:tr w:rsidR="00EF274B" w14:paraId="579C104F" w14:textId="77777777">
        <w:trPr>
          <w:gridAfter w:val="3"/>
          <w:wAfter w:w="5858" w:type="dxa"/>
          <w:trHeight w:val="2534"/>
        </w:trPr>
        <w:tc>
          <w:tcPr>
            <w:tcW w:w="706" w:type="dxa"/>
            <w:vAlign w:val="center"/>
          </w:tcPr>
          <w:p w14:paraId="40172399"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7</w:t>
            </w:r>
          </w:p>
        </w:tc>
        <w:tc>
          <w:tcPr>
            <w:tcW w:w="1441" w:type="dxa"/>
            <w:vAlign w:val="center"/>
          </w:tcPr>
          <w:p w14:paraId="52BD6C70" w14:textId="77777777" w:rsidR="00EF274B" w:rsidRDefault="00000000">
            <w:pPr>
              <w:rPr>
                <w:rFonts w:ascii="仿宋_GB2312" w:eastAsia="仿宋_GB2312"/>
                <w:szCs w:val="21"/>
              </w:rPr>
            </w:pPr>
            <w:r>
              <w:rPr>
                <w:rFonts w:ascii="仿宋_GB2312" w:eastAsia="仿宋_GB2312" w:hint="eastAsia"/>
                <w:szCs w:val="21"/>
              </w:rPr>
              <w:t>未在禁止吸烟场所设置明显的禁止吸烟标志和举报投诉电话号码标识且拒不改正</w:t>
            </w:r>
          </w:p>
        </w:tc>
        <w:tc>
          <w:tcPr>
            <w:tcW w:w="2867" w:type="dxa"/>
            <w:vAlign w:val="center"/>
          </w:tcPr>
          <w:p w14:paraId="47F5E5F2" w14:textId="77777777" w:rsidR="00EF274B" w:rsidRDefault="00000000">
            <w:pPr>
              <w:rPr>
                <w:rFonts w:ascii="仿宋_GB2312" w:eastAsia="仿宋_GB2312"/>
                <w:szCs w:val="21"/>
              </w:rPr>
            </w:pPr>
            <w:r>
              <w:rPr>
                <w:rFonts w:ascii="仿宋_GB2312" w:eastAsia="仿宋_GB2312" w:hint="eastAsia"/>
                <w:szCs w:val="21"/>
              </w:rPr>
              <w:t>《北京市控制吸烟条例》违反条款：第十三条第一款第（二）项；处罚条款：第二十四条第（一）项，责令限期改正;拒不改正的，处2000元以上5000元以下罚款。</w:t>
            </w:r>
          </w:p>
        </w:tc>
        <w:tc>
          <w:tcPr>
            <w:tcW w:w="7161" w:type="dxa"/>
            <w:gridSpan w:val="5"/>
            <w:vAlign w:val="center"/>
          </w:tcPr>
          <w:p w14:paraId="3F8345E9"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此违法行为不划分裁量阶次，处2000元以上（含）5000元以下（含）罚款。</w:t>
            </w:r>
          </w:p>
        </w:tc>
        <w:tc>
          <w:tcPr>
            <w:tcW w:w="2929" w:type="dxa"/>
            <w:gridSpan w:val="2"/>
            <w:vAlign w:val="center"/>
          </w:tcPr>
          <w:p w14:paraId="2A1DE30C" w14:textId="77777777" w:rsidR="00EF274B" w:rsidRDefault="00EF274B">
            <w:pPr>
              <w:widowControl/>
              <w:spacing w:line="0" w:lineRule="atLeast"/>
              <w:rPr>
                <w:rFonts w:ascii="仿宋_GB2312" w:eastAsia="仿宋_GB2312" w:hAnsi="仿宋_GB2312" w:cs="仿宋_GB2312"/>
                <w:sz w:val="22"/>
                <w:szCs w:val="22"/>
              </w:rPr>
            </w:pPr>
          </w:p>
        </w:tc>
      </w:tr>
      <w:tr w:rsidR="00EF274B" w14:paraId="2F5937A9" w14:textId="77777777">
        <w:trPr>
          <w:gridAfter w:val="3"/>
          <w:wAfter w:w="5858" w:type="dxa"/>
          <w:trHeight w:val="2225"/>
        </w:trPr>
        <w:tc>
          <w:tcPr>
            <w:tcW w:w="706" w:type="dxa"/>
            <w:vAlign w:val="center"/>
          </w:tcPr>
          <w:p w14:paraId="192A9572"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1441" w:type="dxa"/>
            <w:vAlign w:val="center"/>
          </w:tcPr>
          <w:p w14:paraId="11B3FBBA" w14:textId="77777777" w:rsidR="00EF274B" w:rsidRDefault="00000000">
            <w:pPr>
              <w:rPr>
                <w:rFonts w:ascii="仿宋_GB2312" w:eastAsia="仿宋_GB2312"/>
                <w:szCs w:val="21"/>
              </w:rPr>
            </w:pPr>
            <w:r>
              <w:rPr>
                <w:rFonts w:ascii="仿宋_GB2312" w:eastAsia="仿宋_GB2312" w:hint="eastAsia"/>
                <w:szCs w:val="21"/>
              </w:rPr>
              <w:t>在禁止吸烟场所提供烟具和附有烟草广告的物品且拒不改正</w:t>
            </w:r>
          </w:p>
        </w:tc>
        <w:tc>
          <w:tcPr>
            <w:tcW w:w="2867" w:type="dxa"/>
            <w:vAlign w:val="center"/>
          </w:tcPr>
          <w:p w14:paraId="40CCC2B8" w14:textId="77777777" w:rsidR="00EF274B" w:rsidRDefault="00000000">
            <w:pPr>
              <w:rPr>
                <w:rFonts w:ascii="仿宋_GB2312" w:eastAsia="仿宋_GB2312"/>
                <w:szCs w:val="21"/>
              </w:rPr>
            </w:pPr>
            <w:r>
              <w:rPr>
                <w:rFonts w:ascii="仿宋_GB2312" w:eastAsia="仿宋_GB2312" w:hint="eastAsia"/>
                <w:szCs w:val="21"/>
              </w:rPr>
              <w:t>《北京市控制吸烟条例》违反条款：第十三条第一款第（三）项；处罚条款：第二十四条第（一）项，责令限期改正;拒不改正的，处2000元以上5000元以下罚款。</w:t>
            </w:r>
          </w:p>
        </w:tc>
        <w:tc>
          <w:tcPr>
            <w:tcW w:w="7161" w:type="dxa"/>
            <w:gridSpan w:val="5"/>
            <w:vAlign w:val="center"/>
          </w:tcPr>
          <w:p w14:paraId="0A56F6DF"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此违法行为不划分裁量阶次，处2000元以上（含）5000元以下（含）罚款。</w:t>
            </w:r>
          </w:p>
        </w:tc>
        <w:tc>
          <w:tcPr>
            <w:tcW w:w="2929" w:type="dxa"/>
            <w:gridSpan w:val="2"/>
            <w:vAlign w:val="center"/>
          </w:tcPr>
          <w:p w14:paraId="45497D50" w14:textId="77777777" w:rsidR="00EF274B" w:rsidRDefault="00EF274B">
            <w:pPr>
              <w:widowControl/>
              <w:spacing w:line="0" w:lineRule="atLeast"/>
              <w:rPr>
                <w:rFonts w:ascii="仿宋_GB2312" w:eastAsia="仿宋_GB2312" w:hAnsi="仿宋_GB2312" w:cs="仿宋_GB2312"/>
                <w:sz w:val="22"/>
                <w:szCs w:val="22"/>
              </w:rPr>
            </w:pPr>
          </w:p>
        </w:tc>
      </w:tr>
      <w:tr w:rsidR="00EF274B" w14:paraId="338E64D1" w14:textId="77777777">
        <w:trPr>
          <w:gridAfter w:val="3"/>
          <w:wAfter w:w="5858" w:type="dxa"/>
          <w:trHeight w:val="2650"/>
        </w:trPr>
        <w:tc>
          <w:tcPr>
            <w:tcW w:w="706" w:type="dxa"/>
            <w:vAlign w:val="center"/>
          </w:tcPr>
          <w:p w14:paraId="0CB920D2"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9</w:t>
            </w:r>
          </w:p>
        </w:tc>
        <w:tc>
          <w:tcPr>
            <w:tcW w:w="1441" w:type="dxa"/>
            <w:vAlign w:val="center"/>
          </w:tcPr>
          <w:p w14:paraId="352CC446" w14:textId="77777777" w:rsidR="00EF274B" w:rsidRDefault="00000000">
            <w:pPr>
              <w:rPr>
                <w:rFonts w:ascii="仿宋_GB2312" w:eastAsia="仿宋_GB2312"/>
                <w:szCs w:val="21"/>
              </w:rPr>
            </w:pPr>
            <w:r>
              <w:rPr>
                <w:rFonts w:ascii="仿宋_GB2312" w:eastAsia="仿宋_GB2312" w:hint="eastAsia"/>
                <w:szCs w:val="21"/>
              </w:rPr>
              <w:t>未开展禁止吸烟检查工作，制作并留存禁止吸烟检查工作相关记录且拒不改正</w:t>
            </w:r>
          </w:p>
        </w:tc>
        <w:tc>
          <w:tcPr>
            <w:tcW w:w="2867" w:type="dxa"/>
            <w:vAlign w:val="center"/>
          </w:tcPr>
          <w:p w14:paraId="11727CD0" w14:textId="77777777" w:rsidR="00EF274B" w:rsidRDefault="00000000">
            <w:pPr>
              <w:rPr>
                <w:rFonts w:ascii="仿宋_GB2312" w:eastAsia="仿宋_GB2312"/>
                <w:szCs w:val="21"/>
              </w:rPr>
            </w:pPr>
            <w:r>
              <w:rPr>
                <w:rFonts w:ascii="仿宋_GB2312" w:eastAsia="仿宋_GB2312" w:hint="eastAsia"/>
                <w:szCs w:val="21"/>
              </w:rPr>
              <w:t>《北京市控制吸烟条例》违反条款：第十三条第一款第（四）项；处罚条款：第二十四条第（一）项，责令限期改正;拒不改正的，处2000元以上5000元以下罚款。</w:t>
            </w:r>
          </w:p>
        </w:tc>
        <w:tc>
          <w:tcPr>
            <w:tcW w:w="7161" w:type="dxa"/>
            <w:gridSpan w:val="5"/>
            <w:vAlign w:val="center"/>
          </w:tcPr>
          <w:p w14:paraId="702AE0B2"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此违法行为不划分裁量阶次，处2000元以上（含）5000元以下（含）罚款。</w:t>
            </w:r>
          </w:p>
        </w:tc>
        <w:tc>
          <w:tcPr>
            <w:tcW w:w="2929" w:type="dxa"/>
            <w:gridSpan w:val="2"/>
            <w:vAlign w:val="center"/>
          </w:tcPr>
          <w:p w14:paraId="37FB0227" w14:textId="77777777" w:rsidR="00EF274B" w:rsidRDefault="00EF274B">
            <w:pPr>
              <w:widowControl/>
              <w:spacing w:line="0" w:lineRule="atLeast"/>
              <w:rPr>
                <w:rFonts w:ascii="仿宋_GB2312" w:eastAsia="仿宋_GB2312" w:hAnsi="仿宋_GB2312" w:cs="仿宋_GB2312"/>
                <w:sz w:val="22"/>
                <w:szCs w:val="22"/>
              </w:rPr>
            </w:pPr>
          </w:p>
        </w:tc>
      </w:tr>
      <w:tr w:rsidR="00EF274B" w14:paraId="76007812" w14:textId="77777777">
        <w:trPr>
          <w:gridAfter w:val="3"/>
          <w:wAfter w:w="5858" w:type="dxa"/>
          <w:trHeight w:val="3261"/>
        </w:trPr>
        <w:tc>
          <w:tcPr>
            <w:tcW w:w="706" w:type="dxa"/>
            <w:vAlign w:val="center"/>
          </w:tcPr>
          <w:p w14:paraId="78BE66D0"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10</w:t>
            </w:r>
          </w:p>
        </w:tc>
        <w:tc>
          <w:tcPr>
            <w:tcW w:w="1441" w:type="dxa"/>
            <w:vAlign w:val="center"/>
          </w:tcPr>
          <w:p w14:paraId="3B7B1EF1" w14:textId="77777777" w:rsidR="00EF274B" w:rsidRDefault="00000000">
            <w:pPr>
              <w:rPr>
                <w:rFonts w:ascii="仿宋_GB2312" w:eastAsia="仿宋_GB2312"/>
                <w:szCs w:val="21"/>
              </w:rPr>
            </w:pPr>
            <w:r>
              <w:rPr>
                <w:rFonts w:ascii="仿宋_GB2312" w:eastAsia="仿宋_GB2312" w:hint="eastAsia"/>
                <w:szCs w:val="21"/>
              </w:rPr>
              <w:t>在禁止吸烟场所内的吸烟者未予以劝阻，对不听劝阻的吸烟者未要求其离开，对不听劝阻且不离开的吸烟者未投诉举报</w:t>
            </w:r>
          </w:p>
        </w:tc>
        <w:tc>
          <w:tcPr>
            <w:tcW w:w="2867" w:type="dxa"/>
            <w:vAlign w:val="center"/>
          </w:tcPr>
          <w:p w14:paraId="7D5ED43F" w14:textId="77777777" w:rsidR="00EF274B" w:rsidRDefault="00000000">
            <w:pPr>
              <w:rPr>
                <w:rFonts w:ascii="仿宋_GB2312" w:eastAsia="仿宋_GB2312"/>
                <w:szCs w:val="21"/>
              </w:rPr>
            </w:pPr>
            <w:r>
              <w:rPr>
                <w:rFonts w:ascii="仿宋_GB2312" w:eastAsia="仿宋_GB2312" w:hint="eastAsia"/>
                <w:szCs w:val="21"/>
              </w:rPr>
              <w:t>《北京市控制吸烟条例》违反条款：第十三条第一款第（五）项；处罚条款：第二十四条第（二）项，给予警告，并处5000元以上1万元以下罚款。</w:t>
            </w:r>
          </w:p>
        </w:tc>
        <w:tc>
          <w:tcPr>
            <w:tcW w:w="7161" w:type="dxa"/>
            <w:gridSpan w:val="5"/>
            <w:vAlign w:val="center"/>
          </w:tcPr>
          <w:p w14:paraId="3A0166C7"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场所内吸烟者有1人的，警告，并处5000元罚款；</w:t>
            </w:r>
          </w:p>
          <w:p w14:paraId="62D0BDBA"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场所内吸烟者有2-5人的，警告，并处5000元以上（不含）8000元以下（含）罚款；</w:t>
            </w:r>
          </w:p>
          <w:p w14:paraId="7D0B75D0"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场所内吸烟者有5人以上的，警告，并处8000元以上（不含）1万元以下（含）罚款。</w:t>
            </w:r>
          </w:p>
        </w:tc>
        <w:tc>
          <w:tcPr>
            <w:tcW w:w="2929" w:type="dxa"/>
            <w:gridSpan w:val="2"/>
            <w:vAlign w:val="center"/>
          </w:tcPr>
          <w:p w14:paraId="3BB3A652" w14:textId="77777777" w:rsidR="00EF274B" w:rsidRDefault="00EF274B">
            <w:pPr>
              <w:widowControl/>
              <w:spacing w:line="0" w:lineRule="atLeast"/>
              <w:rPr>
                <w:rFonts w:ascii="仿宋_GB2312" w:eastAsia="仿宋_GB2312" w:hAnsi="仿宋_GB2312" w:cs="仿宋_GB2312"/>
                <w:sz w:val="22"/>
                <w:szCs w:val="22"/>
              </w:rPr>
            </w:pPr>
          </w:p>
        </w:tc>
      </w:tr>
      <w:tr w:rsidR="00EF274B" w14:paraId="7BCE45FF" w14:textId="77777777">
        <w:trPr>
          <w:gridAfter w:val="3"/>
          <w:wAfter w:w="5858" w:type="dxa"/>
          <w:trHeight w:val="2509"/>
        </w:trPr>
        <w:tc>
          <w:tcPr>
            <w:tcW w:w="706" w:type="dxa"/>
            <w:vAlign w:val="center"/>
          </w:tcPr>
          <w:p w14:paraId="0B0B340B"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441" w:type="dxa"/>
            <w:vAlign w:val="center"/>
          </w:tcPr>
          <w:p w14:paraId="47D833E2" w14:textId="77777777" w:rsidR="00EF274B" w:rsidRDefault="00000000">
            <w:pPr>
              <w:rPr>
                <w:rFonts w:ascii="仿宋_GB2312" w:eastAsia="仿宋_GB2312"/>
                <w:szCs w:val="21"/>
              </w:rPr>
            </w:pPr>
            <w:r>
              <w:rPr>
                <w:rFonts w:ascii="仿宋_GB2312" w:eastAsia="仿宋_GB2312" w:hint="eastAsia"/>
                <w:szCs w:val="21"/>
              </w:rPr>
              <w:t>在其他禁止吸烟场所或者排队等候队伍中吸烟</w:t>
            </w:r>
          </w:p>
        </w:tc>
        <w:tc>
          <w:tcPr>
            <w:tcW w:w="2867" w:type="dxa"/>
            <w:vAlign w:val="center"/>
          </w:tcPr>
          <w:p w14:paraId="4C4B2D2F" w14:textId="77777777" w:rsidR="00EF274B" w:rsidRDefault="00000000">
            <w:pPr>
              <w:rPr>
                <w:rFonts w:ascii="仿宋_GB2312" w:eastAsia="仿宋_GB2312"/>
                <w:szCs w:val="21"/>
              </w:rPr>
            </w:pPr>
            <w:r>
              <w:rPr>
                <w:rFonts w:ascii="仿宋_GB2312" w:eastAsia="仿宋_GB2312" w:hint="eastAsia"/>
                <w:szCs w:val="21"/>
              </w:rPr>
              <w:t>《北京市控制吸烟条例》违反条款：第十四条；处罚条款：第二十五条第一款，责令改正，可以处50元罚款;拒不改正的，处200元罚款。</w:t>
            </w:r>
          </w:p>
        </w:tc>
        <w:tc>
          <w:tcPr>
            <w:tcW w:w="7161" w:type="dxa"/>
            <w:gridSpan w:val="5"/>
            <w:vAlign w:val="center"/>
          </w:tcPr>
          <w:p w14:paraId="7B1133DF"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在禁止吸烟场所或者排队等候队伍中吸烟，处50元罚款；</w:t>
            </w:r>
          </w:p>
          <w:p w14:paraId="5DFFDD02"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在禁止吸烟场所或者排队等候队伍中吸烟，拒不改正，处200元罚款。</w:t>
            </w:r>
          </w:p>
        </w:tc>
        <w:tc>
          <w:tcPr>
            <w:tcW w:w="2929" w:type="dxa"/>
            <w:gridSpan w:val="2"/>
            <w:vAlign w:val="center"/>
          </w:tcPr>
          <w:p w14:paraId="3BCE7E41" w14:textId="77777777" w:rsidR="00EF274B" w:rsidRDefault="00EF274B">
            <w:pPr>
              <w:widowControl/>
              <w:spacing w:line="0" w:lineRule="atLeast"/>
              <w:rPr>
                <w:rFonts w:ascii="仿宋_GB2312" w:eastAsia="仿宋_GB2312" w:hAnsi="仿宋_GB2312" w:cs="仿宋_GB2312"/>
                <w:sz w:val="22"/>
                <w:szCs w:val="22"/>
              </w:rPr>
            </w:pPr>
          </w:p>
        </w:tc>
      </w:tr>
      <w:tr w:rsidR="00EF274B" w14:paraId="766E4F98" w14:textId="77777777">
        <w:trPr>
          <w:gridAfter w:val="3"/>
          <w:wAfter w:w="5858" w:type="dxa"/>
          <w:trHeight w:val="3261"/>
        </w:trPr>
        <w:tc>
          <w:tcPr>
            <w:tcW w:w="706" w:type="dxa"/>
            <w:vAlign w:val="center"/>
          </w:tcPr>
          <w:p w14:paraId="3360454B" w14:textId="77777777" w:rsidR="00EF274B" w:rsidRDefault="00000000">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12</w:t>
            </w:r>
          </w:p>
        </w:tc>
        <w:tc>
          <w:tcPr>
            <w:tcW w:w="1441" w:type="dxa"/>
            <w:vAlign w:val="center"/>
          </w:tcPr>
          <w:p w14:paraId="0F4F1941" w14:textId="77777777" w:rsidR="00EF274B" w:rsidRDefault="00000000">
            <w:pPr>
              <w:rPr>
                <w:rFonts w:ascii="仿宋_GB2312" w:eastAsia="仿宋_GB2312"/>
                <w:color w:val="000000"/>
                <w:szCs w:val="21"/>
              </w:rPr>
            </w:pPr>
            <w:r>
              <w:rPr>
                <w:rFonts w:ascii="仿宋_GB2312" w:eastAsia="仿宋_GB2312" w:hint="eastAsia"/>
                <w:color w:val="000000"/>
                <w:szCs w:val="21"/>
              </w:rPr>
              <w:t>在幼儿园、中小学校、少年宫、儿童福利机构等以未成年人为主要活动人群的场所吸烟</w:t>
            </w:r>
          </w:p>
        </w:tc>
        <w:tc>
          <w:tcPr>
            <w:tcW w:w="2867" w:type="dxa"/>
            <w:vAlign w:val="center"/>
          </w:tcPr>
          <w:p w14:paraId="68887F45" w14:textId="77777777" w:rsidR="00EF274B" w:rsidRDefault="00000000">
            <w:pPr>
              <w:rPr>
                <w:rFonts w:ascii="仿宋_GB2312" w:eastAsia="仿宋_GB2312"/>
                <w:color w:val="000000"/>
                <w:szCs w:val="21"/>
              </w:rPr>
            </w:pPr>
            <w:r>
              <w:rPr>
                <w:rFonts w:ascii="仿宋_GB2312" w:eastAsia="仿宋_GB2312" w:hint="eastAsia"/>
                <w:color w:val="000000"/>
                <w:szCs w:val="21"/>
              </w:rPr>
              <w:t>《北京市控制吸烟条例》违反条款：第十四条；处罚条款：第二十五条第一款，责令改正，给予警告，可以并处200元以上500以下罚款。</w:t>
            </w:r>
          </w:p>
        </w:tc>
        <w:tc>
          <w:tcPr>
            <w:tcW w:w="7161" w:type="dxa"/>
            <w:gridSpan w:val="5"/>
            <w:vAlign w:val="center"/>
          </w:tcPr>
          <w:p w14:paraId="57875DCB" w14:textId="77777777" w:rsidR="00EF274B" w:rsidRDefault="00000000">
            <w:pPr>
              <w:pStyle w:val="2"/>
              <w:ind w:leftChars="0" w:left="0" w:firstLineChars="0" w:firstLine="0"/>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警告，可以并处200元以上（含）500元以下（含）罚款。</w:t>
            </w:r>
          </w:p>
        </w:tc>
        <w:tc>
          <w:tcPr>
            <w:tcW w:w="2929" w:type="dxa"/>
            <w:gridSpan w:val="2"/>
            <w:vAlign w:val="center"/>
          </w:tcPr>
          <w:p w14:paraId="7F262BE1" w14:textId="77777777" w:rsidR="00EF274B" w:rsidRDefault="00EF274B">
            <w:pPr>
              <w:widowControl/>
              <w:spacing w:line="0" w:lineRule="atLeast"/>
              <w:rPr>
                <w:rFonts w:ascii="仿宋_GB2312" w:eastAsia="仿宋_GB2312" w:hAnsi="仿宋_GB2312" w:cs="仿宋_GB2312"/>
                <w:sz w:val="22"/>
                <w:szCs w:val="22"/>
              </w:rPr>
            </w:pPr>
          </w:p>
        </w:tc>
      </w:tr>
    </w:tbl>
    <w:p w14:paraId="00F079FA" w14:textId="77777777" w:rsidR="00EF274B" w:rsidRDefault="00EF274B"/>
    <w:sectPr w:rsidR="00EF274B">
      <w:pgSz w:w="16838" w:h="11906" w:orient="landscape"/>
      <w:pgMar w:top="1134" w:right="907" w:bottom="1134" w:left="907" w:header="851" w:footer="1588" w:gutter="0"/>
      <w:cols w:space="425"/>
      <w:docGrid w:linePitch="634" w:charSpace="-47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6567A" w14:textId="77777777" w:rsidR="00AB7A3A" w:rsidRDefault="00AB7A3A">
      <w:r>
        <w:separator/>
      </w:r>
    </w:p>
  </w:endnote>
  <w:endnote w:type="continuationSeparator" w:id="0">
    <w:p w14:paraId="4CBE9122" w14:textId="77777777" w:rsidR="00AB7A3A" w:rsidRDefault="00AB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5C50" w14:textId="77777777" w:rsidR="00EF274B" w:rsidRDefault="00000000">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1E135BB5" w14:textId="77777777" w:rsidR="00EF274B" w:rsidRDefault="00EF274B">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48CC" w14:textId="77777777" w:rsidR="00EF274B" w:rsidRDefault="00000000">
    <w:pPr>
      <w:pStyle w:val="ab"/>
      <w:framePr w:wrap="around" w:vAnchor="text" w:hAnchor="page" w:x="9272" w:y="-2"/>
      <w:rPr>
        <w:rStyle w:val="af1"/>
        <w:rFonts w:ascii="宋体" w:hAnsi="宋体"/>
        <w:sz w:val="28"/>
        <w:szCs w:val="28"/>
      </w:rPr>
    </w:pPr>
    <w:r>
      <w:rPr>
        <w:rStyle w:val="af1"/>
        <w:rFonts w:ascii="宋体" w:hAnsi="宋体" w:hint="eastAsia"/>
        <w:sz w:val="28"/>
        <w:szCs w:val="28"/>
      </w:rPr>
      <w:t>—</w:t>
    </w:r>
    <w:r>
      <w:rPr>
        <w:rStyle w:val="af1"/>
        <w:rFonts w:ascii="宋体" w:hAnsi="宋体"/>
        <w:sz w:val="28"/>
        <w:szCs w:val="28"/>
      </w:rPr>
      <w:fldChar w:fldCharType="begin"/>
    </w:r>
    <w:r>
      <w:rPr>
        <w:rStyle w:val="af1"/>
        <w:rFonts w:ascii="宋体" w:hAnsi="宋体"/>
        <w:sz w:val="28"/>
        <w:szCs w:val="28"/>
      </w:rPr>
      <w:instrText xml:space="preserve">PAGE  </w:instrText>
    </w:r>
    <w:r>
      <w:rPr>
        <w:rStyle w:val="af1"/>
        <w:rFonts w:ascii="宋体" w:hAnsi="宋体"/>
        <w:sz w:val="28"/>
        <w:szCs w:val="28"/>
      </w:rPr>
      <w:fldChar w:fldCharType="separate"/>
    </w:r>
    <w:r>
      <w:rPr>
        <w:rStyle w:val="af1"/>
        <w:rFonts w:ascii="宋体" w:hAnsi="宋体"/>
        <w:sz w:val="28"/>
        <w:szCs w:val="28"/>
      </w:rPr>
      <w:t>140</w:t>
    </w:r>
    <w:r>
      <w:rPr>
        <w:rStyle w:val="af1"/>
        <w:rFonts w:ascii="宋体" w:hAnsi="宋体"/>
        <w:sz w:val="28"/>
        <w:szCs w:val="28"/>
      </w:rPr>
      <w:fldChar w:fldCharType="end"/>
    </w:r>
    <w:r>
      <w:rPr>
        <w:rStyle w:val="af1"/>
        <w:rFonts w:ascii="宋体" w:hAnsi="宋体" w:hint="eastAsia"/>
        <w:sz w:val="28"/>
        <w:szCs w:val="28"/>
      </w:rPr>
      <w:t>—</w:t>
    </w:r>
  </w:p>
  <w:p w14:paraId="116F8903" w14:textId="77777777" w:rsidR="00EF274B" w:rsidRDefault="00EF274B">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16C96" w14:textId="77777777" w:rsidR="00AB7A3A" w:rsidRDefault="00AB7A3A">
      <w:r>
        <w:separator/>
      </w:r>
    </w:p>
  </w:footnote>
  <w:footnote w:type="continuationSeparator" w:id="0">
    <w:p w14:paraId="29021DC7" w14:textId="77777777" w:rsidR="00AB7A3A" w:rsidRDefault="00AB7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DEF8A"/>
    <w:multiLevelType w:val="singleLevel"/>
    <w:tmpl w:val="85DDEF8A"/>
    <w:lvl w:ilvl="0">
      <w:start w:val="1"/>
      <w:numFmt w:val="decimal"/>
      <w:suff w:val="space"/>
      <w:lvlText w:val="%1."/>
      <w:lvlJc w:val="left"/>
    </w:lvl>
  </w:abstractNum>
  <w:abstractNum w:abstractNumId="1" w15:restartNumberingAfterBreak="0">
    <w:nsid w:val="B7F5427C"/>
    <w:multiLevelType w:val="singleLevel"/>
    <w:tmpl w:val="B7F5427C"/>
    <w:lvl w:ilvl="0">
      <w:start w:val="1"/>
      <w:numFmt w:val="decimal"/>
      <w:suff w:val="space"/>
      <w:lvlText w:val="%1."/>
      <w:lvlJc w:val="left"/>
    </w:lvl>
  </w:abstractNum>
  <w:abstractNum w:abstractNumId="2" w15:restartNumberingAfterBreak="0">
    <w:nsid w:val="BF0754D2"/>
    <w:multiLevelType w:val="singleLevel"/>
    <w:tmpl w:val="BF0754D2"/>
    <w:lvl w:ilvl="0">
      <w:start w:val="1"/>
      <w:numFmt w:val="decimal"/>
      <w:suff w:val="space"/>
      <w:lvlText w:val="%1."/>
      <w:lvlJc w:val="left"/>
    </w:lvl>
  </w:abstractNum>
  <w:abstractNum w:abstractNumId="3" w15:restartNumberingAfterBreak="0">
    <w:nsid w:val="DFDE10FF"/>
    <w:multiLevelType w:val="singleLevel"/>
    <w:tmpl w:val="DFDE10FF"/>
    <w:lvl w:ilvl="0">
      <w:start w:val="1"/>
      <w:numFmt w:val="decimal"/>
      <w:suff w:val="space"/>
      <w:lvlText w:val="%1."/>
      <w:lvlJc w:val="left"/>
    </w:lvl>
  </w:abstractNum>
  <w:abstractNum w:abstractNumId="4" w15:restartNumberingAfterBreak="0">
    <w:nsid w:val="EFFE277D"/>
    <w:multiLevelType w:val="singleLevel"/>
    <w:tmpl w:val="EFFE277D"/>
    <w:lvl w:ilvl="0">
      <w:start w:val="1"/>
      <w:numFmt w:val="decimal"/>
      <w:suff w:val="space"/>
      <w:lvlText w:val="%1."/>
      <w:lvlJc w:val="left"/>
    </w:lvl>
  </w:abstractNum>
  <w:abstractNum w:abstractNumId="5" w15:restartNumberingAfterBreak="0">
    <w:nsid w:val="F35D7CFC"/>
    <w:multiLevelType w:val="singleLevel"/>
    <w:tmpl w:val="F35D7CFC"/>
    <w:lvl w:ilvl="0">
      <w:start w:val="1"/>
      <w:numFmt w:val="decimal"/>
      <w:lvlText w:val="%1."/>
      <w:lvlJc w:val="left"/>
      <w:pPr>
        <w:tabs>
          <w:tab w:val="left" w:pos="312"/>
        </w:tabs>
      </w:pPr>
    </w:lvl>
  </w:abstractNum>
  <w:abstractNum w:abstractNumId="6" w15:restartNumberingAfterBreak="0">
    <w:nsid w:val="FCFEE97E"/>
    <w:multiLevelType w:val="singleLevel"/>
    <w:tmpl w:val="FCFEE97E"/>
    <w:lvl w:ilvl="0">
      <w:start w:val="1"/>
      <w:numFmt w:val="decimal"/>
      <w:suff w:val="space"/>
      <w:lvlText w:val="%1."/>
      <w:lvlJc w:val="left"/>
    </w:lvl>
  </w:abstractNum>
  <w:abstractNum w:abstractNumId="7" w15:restartNumberingAfterBreak="0">
    <w:nsid w:val="FEDAE7DC"/>
    <w:multiLevelType w:val="singleLevel"/>
    <w:tmpl w:val="FEDAE7DC"/>
    <w:lvl w:ilvl="0">
      <w:start w:val="1"/>
      <w:numFmt w:val="decimal"/>
      <w:suff w:val="space"/>
      <w:lvlText w:val="%1."/>
      <w:lvlJc w:val="left"/>
    </w:lvl>
  </w:abstractNum>
  <w:abstractNum w:abstractNumId="8" w15:restartNumberingAfterBreak="0">
    <w:nsid w:val="FEDED5FA"/>
    <w:multiLevelType w:val="singleLevel"/>
    <w:tmpl w:val="FEDED5FA"/>
    <w:lvl w:ilvl="0">
      <w:start w:val="1"/>
      <w:numFmt w:val="decimal"/>
      <w:suff w:val="space"/>
      <w:lvlText w:val="%1."/>
      <w:lvlJc w:val="left"/>
    </w:lvl>
  </w:abstractNum>
  <w:abstractNum w:abstractNumId="9" w15:restartNumberingAfterBreak="0">
    <w:nsid w:val="3BE353D8"/>
    <w:multiLevelType w:val="singleLevel"/>
    <w:tmpl w:val="3BE353D8"/>
    <w:lvl w:ilvl="0">
      <w:start w:val="1"/>
      <w:numFmt w:val="decimal"/>
      <w:suff w:val="space"/>
      <w:lvlText w:val="%1."/>
      <w:lvlJc w:val="left"/>
    </w:lvl>
  </w:abstractNum>
  <w:abstractNum w:abstractNumId="10" w15:restartNumberingAfterBreak="0">
    <w:nsid w:val="47D918ED"/>
    <w:multiLevelType w:val="multilevel"/>
    <w:tmpl w:val="47D918E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BEE3C38"/>
    <w:multiLevelType w:val="singleLevel"/>
    <w:tmpl w:val="6BEE3C38"/>
    <w:lvl w:ilvl="0">
      <w:start w:val="1"/>
      <w:numFmt w:val="decimal"/>
      <w:suff w:val="space"/>
      <w:lvlText w:val="%1."/>
      <w:lvlJc w:val="left"/>
    </w:lvl>
  </w:abstractNum>
  <w:num w:numId="1" w16cid:durableId="1765951034">
    <w:abstractNumId w:val="3"/>
  </w:num>
  <w:num w:numId="2" w16cid:durableId="611061570">
    <w:abstractNumId w:val="4"/>
  </w:num>
  <w:num w:numId="3" w16cid:durableId="80294762">
    <w:abstractNumId w:val="7"/>
  </w:num>
  <w:num w:numId="4" w16cid:durableId="788159178">
    <w:abstractNumId w:val="11"/>
  </w:num>
  <w:num w:numId="5" w16cid:durableId="1387727091">
    <w:abstractNumId w:val="2"/>
  </w:num>
  <w:num w:numId="6" w16cid:durableId="630093451">
    <w:abstractNumId w:val="1"/>
  </w:num>
  <w:num w:numId="7" w16cid:durableId="2080058946">
    <w:abstractNumId w:val="6"/>
  </w:num>
  <w:num w:numId="8" w16cid:durableId="114059953">
    <w:abstractNumId w:val="0"/>
  </w:num>
  <w:num w:numId="9" w16cid:durableId="644041625">
    <w:abstractNumId w:val="9"/>
  </w:num>
  <w:num w:numId="10" w16cid:durableId="615260205">
    <w:abstractNumId w:val="8"/>
  </w:num>
  <w:num w:numId="11" w16cid:durableId="1938974798">
    <w:abstractNumId w:val="5"/>
  </w:num>
  <w:num w:numId="12" w16cid:durableId="1068976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5"/>
  <w:drawingGridVerticalSpacing w:val="317"/>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AzYTkzNGZiYWNmNmE3ZTcxNmYwNDc1MTgzMmQ0MTYifQ=="/>
  </w:docVars>
  <w:rsids>
    <w:rsidRoot w:val="00172A27"/>
    <w:rsid w:val="89CF1D98"/>
    <w:rsid w:val="8ED7C19A"/>
    <w:rsid w:val="8EEEF1E8"/>
    <w:rsid w:val="8F7E7D85"/>
    <w:rsid w:val="97BBDB9E"/>
    <w:rsid w:val="97FDE061"/>
    <w:rsid w:val="9B7F74AA"/>
    <w:rsid w:val="9BCF3212"/>
    <w:rsid w:val="9BDAE751"/>
    <w:rsid w:val="9D1D3CE9"/>
    <w:rsid w:val="9EECD5E1"/>
    <w:rsid w:val="9FD5BB96"/>
    <w:rsid w:val="9FD7768C"/>
    <w:rsid w:val="9FEF9D75"/>
    <w:rsid w:val="9FF7D87B"/>
    <w:rsid w:val="9FFF9EED"/>
    <w:rsid w:val="A38E863A"/>
    <w:rsid w:val="A57EDA5E"/>
    <w:rsid w:val="A7FF913D"/>
    <w:rsid w:val="A9DBD770"/>
    <w:rsid w:val="AAFD4DA8"/>
    <w:rsid w:val="AB1F4437"/>
    <w:rsid w:val="ABBFA497"/>
    <w:rsid w:val="ABC79617"/>
    <w:rsid w:val="ABFE4843"/>
    <w:rsid w:val="AD970582"/>
    <w:rsid w:val="AF6CC4AE"/>
    <w:rsid w:val="AFD7123F"/>
    <w:rsid w:val="AFEA9A4C"/>
    <w:rsid w:val="B33C0D29"/>
    <w:rsid w:val="B3F148B5"/>
    <w:rsid w:val="B5B576AC"/>
    <w:rsid w:val="B69BA5DD"/>
    <w:rsid w:val="B763EBBC"/>
    <w:rsid w:val="B76EFA11"/>
    <w:rsid w:val="B7EDC966"/>
    <w:rsid w:val="B7F386E3"/>
    <w:rsid w:val="B7FC70DB"/>
    <w:rsid w:val="B7FFB16E"/>
    <w:rsid w:val="B7FFD648"/>
    <w:rsid w:val="B9FF7F8E"/>
    <w:rsid w:val="BAEE8A21"/>
    <w:rsid w:val="BAEF907E"/>
    <w:rsid w:val="BBEFF16C"/>
    <w:rsid w:val="BD3F42D7"/>
    <w:rsid w:val="BD7F915C"/>
    <w:rsid w:val="BDBD2207"/>
    <w:rsid w:val="BDFBC3F4"/>
    <w:rsid w:val="BDFFAC50"/>
    <w:rsid w:val="BE16CC4E"/>
    <w:rsid w:val="BE3BE464"/>
    <w:rsid w:val="BE5F612F"/>
    <w:rsid w:val="BEB746B8"/>
    <w:rsid w:val="BEBB3B93"/>
    <w:rsid w:val="BEDE62FB"/>
    <w:rsid w:val="BEFD8481"/>
    <w:rsid w:val="BF7F3043"/>
    <w:rsid w:val="BFB3220D"/>
    <w:rsid w:val="BFB71D93"/>
    <w:rsid w:val="BFBBE20F"/>
    <w:rsid w:val="BFED66DB"/>
    <w:rsid w:val="BFEFCAFA"/>
    <w:rsid w:val="BFFA9525"/>
    <w:rsid w:val="BFFFD7C6"/>
    <w:rsid w:val="C22D1432"/>
    <w:rsid w:val="C6F79AA3"/>
    <w:rsid w:val="CD3FEDD1"/>
    <w:rsid w:val="CD43FCA8"/>
    <w:rsid w:val="CDE3ACC7"/>
    <w:rsid w:val="CEEF2283"/>
    <w:rsid w:val="CFB765EE"/>
    <w:rsid w:val="CFD7F5F0"/>
    <w:rsid w:val="CFFD05AF"/>
    <w:rsid w:val="CFFF87B9"/>
    <w:rsid w:val="CFFFD98E"/>
    <w:rsid w:val="D3AF74CA"/>
    <w:rsid w:val="D5080E33"/>
    <w:rsid w:val="D5E8B31C"/>
    <w:rsid w:val="D5E8D377"/>
    <w:rsid w:val="D67F4E7E"/>
    <w:rsid w:val="D6DF4AEF"/>
    <w:rsid w:val="D787430D"/>
    <w:rsid w:val="D79D7F56"/>
    <w:rsid w:val="D7EBD1A5"/>
    <w:rsid w:val="D7FDE049"/>
    <w:rsid w:val="D7FF623E"/>
    <w:rsid w:val="DADB344B"/>
    <w:rsid w:val="DB370689"/>
    <w:rsid w:val="DB3F8FB7"/>
    <w:rsid w:val="DB5D723C"/>
    <w:rsid w:val="DB6FB61A"/>
    <w:rsid w:val="DB73D7DF"/>
    <w:rsid w:val="DB7920D3"/>
    <w:rsid w:val="DBEAF5C3"/>
    <w:rsid w:val="DBEAFEFE"/>
    <w:rsid w:val="DBFBF72A"/>
    <w:rsid w:val="DCEFDE86"/>
    <w:rsid w:val="DDFF957E"/>
    <w:rsid w:val="DE6F166E"/>
    <w:rsid w:val="DE7EE9F8"/>
    <w:rsid w:val="DEED798E"/>
    <w:rsid w:val="DEF5439C"/>
    <w:rsid w:val="DEF773E0"/>
    <w:rsid w:val="DEFFF55F"/>
    <w:rsid w:val="DF1FFAD4"/>
    <w:rsid w:val="DF2C3AB6"/>
    <w:rsid w:val="DF758D7C"/>
    <w:rsid w:val="DF7DECCB"/>
    <w:rsid w:val="DF9EA8A9"/>
    <w:rsid w:val="DFBF3DB0"/>
    <w:rsid w:val="DFBFB69D"/>
    <w:rsid w:val="DFDF25CB"/>
    <w:rsid w:val="DFE71C10"/>
    <w:rsid w:val="DFE734D9"/>
    <w:rsid w:val="DFF7BB33"/>
    <w:rsid w:val="DFF7D1B1"/>
    <w:rsid w:val="DFFA2D74"/>
    <w:rsid w:val="DFFDA77F"/>
    <w:rsid w:val="DFFF1FED"/>
    <w:rsid w:val="E1F7CD63"/>
    <w:rsid w:val="E2FF1653"/>
    <w:rsid w:val="E385F030"/>
    <w:rsid w:val="E5B5433D"/>
    <w:rsid w:val="E5D8E41E"/>
    <w:rsid w:val="E5DBD33F"/>
    <w:rsid w:val="E6E3C5F0"/>
    <w:rsid w:val="E6FF1BD9"/>
    <w:rsid w:val="E779E75A"/>
    <w:rsid w:val="E78FF6AA"/>
    <w:rsid w:val="E7CFD029"/>
    <w:rsid w:val="E7FF9A1A"/>
    <w:rsid w:val="E9B838B1"/>
    <w:rsid w:val="E9D78029"/>
    <w:rsid w:val="E9FCF86D"/>
    <w:rsid w:val="E9FD3D14"/>
    <w:rsid w:val="E9FEB65B"/>
    <w:rsid w:val="EAB7969D"/>
    <w:rsid w:val="EAF627E0"/>
    <w:rsid w:val="EAF66968"/>
    <w:rsid w:val="EAF74962"/>
    <w:rsid w:val="EB7781B6"/>
    <w:rsid w:val="EBABBC6B"/>
    <w:rsid w:val="ED457A82"/>
    <w:rsid w:val="EDDF4122"/>
    <w:rsid w:val="EDFBC016"/>
    <w:rsid w:val="EDFF379D"/>
    <w:rsid w:val="EE1E7BE7"/>
    <w:rsid w:val="EE8E1C73"/>
    <w:rsid w:val="EEE7829C"/>
    <w:rsid w:val="EEF3B7B9"/>
    <w:rsid w:val="EEFCD448"/>
    <w:rsid w:val="EF780C29"/>
    <w:rsid w:val="EFB747A0"/>
    <w:rsid w:val="EFBFE406"/>
    <w:rsid w:val="EFDDE47A"/>
    <w:rsid w:val="EFDEB539"/>
    <w:rsid w:val="EFE6ECB7"/>
    <w:rsid w:val="EFF934BE"/>
    <w:rsid w:val="EFFDB996"/>
    <w:rsid w:val="EFFF9B30"/>
    <w:rsid w:val="F0F94EE3"/>
    <w:rsid w:val="F0FB4779"/>
    <w:rsid w:val="F1BFDF14"/>
    <w:rsid w:val="F1FFB93C"/>
    <w:rsid w:val="F2BB2614"/>
    <w:rsid w:val="F2FF12B4"/>
    <w:rsid w:val="F36F20A8"/>
    <w:rsid w:val="F3BE45FB"/>
    <w:rsid w:val="F3FE868E"/>
    <w:rsid w:val="F49B07CE"/>
    <w:rsid w:val="F4B95111"/>
    <w:rsid w:val="F57F4DA8"/>
    <w:rsid w:val="F5BDD1EE"/>
    <w:rsid w:val="F5CF8F43"/>
    <w:rsid w:val="F5F58577"/>
    <w:rsid w:val="F5FE5C2F"/>
    <w:rsid w:val="F6BF00C6"/>
    <w:rsid w:val="F6F5656B"/>
    <w:rsid w:val="F77570B5"/>
    <w:rsid w:val="F7792F0B"/>
    <w:rsid w:val="F7BEC53E"/>
    <w:rsid w:val="F7CFDD56"/>
    <w:rsid w:val="F7D72319"/>
    <w:rsid w:val="F7D9F7D4"/>
    <w:rsid w:val="F7F6422D"/>
    <w:rsid w:val="F7FEBB66"/>
    <w:rsid w:val="F7FF14E5"/>
    <w:rsid w:val="F7FF49A9"/>
    <w:rsid w:val="F83DD696"/>
    <w:rsid w:val="F8F4F377"/>
    <w:rsid w:val="F967DB1B"/>
    <w:rsid w:val="F9AF55C0"/>
    <w:rsid w:val="FA3F6127"/>
    <w:rsid w:val="FA7AB7E2"/>
    <w:rsid w:val="FA7D18E6"/>
    <w:rsid w:val="FAAEE65C"/>
    <w:rsid w:val="FACF824A"/>
    <w:rsid w:val="FADF9EA9"/>
    <w:rsid w:val="FAF7D8F9"/>
    <w:rsid w:val="FB5DC626"/>
    <w:rsid w:val="FB9D1143"/>
    <w:rsid w:val="FBBB2238"/>
    <w:rsid w:val="FBFB84EF"/>
    <w:rsid w:val="FBFBF83A"/>
    <w:rsid w:val="FBFD7869"/>
    <w:rsid w:val="FBFD8001"/>
    <w:rsid w:val="FC5FD9DF"/>
    <w:rsid w:val="FC9C2D2D"/>
    <w:rsid w:val="FCFF8C19"/>
    <w:rsid w:val="FD2FA174"/>
    <w:rsid w:val="FD4FBB59"/>
    <w:rsid w:val="FD5B514F"/>
    <w:rsid w:val="FD5C5889"/>
    <w:rsid w:val="FD6F0E90"/>
    <w:rsid w:val="FD764F83"/>
    <w:rsid w:val="FDF3BDC8"/>
    <w:rsid w:val="FDF7CEDC"/>
    <w:rsid w:val="FDFB1A6C"/>
    <w:rsid w:val="FDFF3652"/>
    <w:rsid w:val="FE3DA7DA"/>
    <w:rsid w:val="FE3FEC7B"/>
    <w:rsid w:val="FE5F61A1"/>
    <w:rsid w:val="FE5F66F2"/>
    <w:rsid w:val="FEAF6FD6"/>
    <w:rsid w:val="FECF0EAD"/>
    <w:rsid w:val="FED6F92A"/>
    <w:rsid w:val="FEE79552"/>
    <w:rsid w:val="FEFA9585"/>
    <w:rsid w:val="FEFDD817"/>
    <w:rsid w:val="FEFF7496"/>
    <w:rsid w:val="FEFF7F8E"/>
    <w:rsid w:val="FEFFA731"/>
    <w:rsid w:val="FF5B3711"/>
    <w:rsid w:val="FF5D1C8A"/>
    <w:rsid w:val="FF5FC543"/>
    <w:rsid w:val="FF776516"/>
    <w:rsid w:val="FF7CDF6E"/>
    <w:rsid w:val="FF7D304A"/>
    <w:rsid w:val="FF7FE4B1"/>
    <w:rsid w:val="FF9F4B0B"/>
    <w:rsid w:val="FF9F5B82"/>
    <w:rsid w:val="FFAB6C8F"/>
    <w:rsid w:val="FFBF6300"/>
    <w:rsid w:val="FFD714EB"/>
    <w:rsid w:val="FFDD0FCC"/>
    <w:rsid w:val="FFDFBB40"/>
    <w:rsid w:val="FFEF91AF"/>
    <w:rsid w:val="FFEFC1C4"/>
    <w:rsid w:val="FFF7028F"/>
    <w:rsid w:val="FFF7B7CB"/>
    <w:rsid w:val="FFF7F70D"/>
    <w:rsid w:val="FFF9A206"/>
    <w:rsid w:val="FFF9EC50"/>
    <w:rsid w:val="FFFA217D"/>
    <w:rsid w:val="FFFBB370"/>
    <w:rsid w:val="FFFC6607"/>
    <w:rsid w:val="FFFCC141"/>
    <w:rsid w:val="FFFDDEAA"/>
    <w:rsid w:val="FFFE9DAC"/>
    <w:rsid w:val="FFFEFA9C"/>
    <w:rsid w:val="FFFF24A9"/>
    <w:rsid w:val="FFFFA4D8"/>
    <w:rsid w:val="FFFFB5C8"/>
    <w:rsid w:val="FFFFCA51"/>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453A"/>
    <w:rsid w:val="00034EDC"/>
    <w:rsid w:val="0003507E"/>
    <w:rsid w:val="000359CB"/>
    <w:rsid w:val="00036DD4"/>
    <w:rsid w:val="000371E8"/>
    <w:rsid w:val="00037A76"/>
    <w:rsid w:val="00040932"/>
    <w:rsid w:val="00041ECA"/>
    <w:rsid w:val="000422D1"/>
    <w:rsid w:val="00043B39"/>
    <w:rsid w:val="00044A3F"/>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91D98"/>
    <w:rsid w:val="00092D48"/>
    <w:rsid w:val="00093B38"/>
    <w:rsid w:val="00095D6A"/>
    <w:rsid w:val="00096441"/>
    <w:rsid w:val="00096C2B"/>
    <w:rsid w:val="000A18DD"/>
    <w:rsid w:val="000A2CEE"/>
    <w:rsid w:val="000A3D61"/>
    <w:rsid w:val="000A56A0"/>
    <w:rsid w:val="000B6F92"/>
    <w:rsid w:val="000C0C42"/>
    <w:rsid w:val="000C1EF5"/>
    <w:rsid w:val="000C38D1"/>
    <w:rsid w:val="000C4A66"/>
    <w:rsid w:val="000C55B6"/>
    <w:rsid w:val="000C6D01"/>
    <w:rsid w:val="000C77DA"/>
    <w:rsid w:val="000D17BB"/>
    <w:rsid w:val="000D2514"/>
    <w:rsid w:val="000D297F"/>
    <w:rsid w:val="000D30FA"/>
    <w:rsid w:val="000D3519"/>
    <w:rsid w:val="000D47E9"/>
    <w:rsid w:val="000D51DB"/>
    <w:rsid w:val="000D6892"/>
    <w:rsid w:val="000E12BF"/>
    <w:rsid w:val="000E2734"/>
    <w:rsid w:val="000E296C"/>
    <w:rsid w:val="000E310B"/>
    <w:rsid w:val="000E3A5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78ED"/>
    <w:rsid w:val="00110AD3"/>
    <w:rsid w:val="00111374"/>
    <w:rsid w:val="00111BB8"/>
    <w:rsid w:val="00112812"/>
    <w:rsid w:val="00113928"/>
    <w:rsid w:val="00114B94"/>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212A"/>
    <w:rsid w:val="0013300A"/>
    <w:rsid w:val="00136553"/>
    <w:rsid w:val="0013675B"/>
    <w:rsid w:val="00137033"/>
    <w:rsid w:val="001370BC"/>
    <w:rsid w:val="00137836"/>
    <w:rsid w:val="00137CDD"/>
    <w:rsid w:val="00140ECC"/>
    <w:rsid w:val="0014181D"/>
    <w:rsid w:val="00141F33"/>
    <w:rsid w:val="001449F3"/>
    <w:rsid w:val="001453DE"/>
    <w:rsid w:val="00145BEE"/>
    <w:rsid w:val="0014640C"/>
    <w:rsid w:val="001471D8"/>
    <w:rsid w:val="001478D6"/>
    <w:rsid w:val="00152EAA"/>
    <w:rsid w:val="00153F44"/>
    <w:rsid w:val="001547DC"/>
    <w:rsid w:val="001553E4"/>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DB5"/>
    <w:rsid w:val="001B4C7A"/>
    <w:rsid w:val="001B61E0"/>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306F9"/>
    <w:rsid w:val="00232F51"/>
    <w:rsid w:val="002334E1"/>
    <w:rsid w:val="0023357C"/>
    <w:rsid w:val="0023423F"/>
    <w:rsid w:val="0023669A"/>
    <w:rsid w:val="0023672C"/>
    <w:rsid w:val="002370E4"/>
    <w:rsid w:val="002375A5"/>
    <w:rsid w:val="00240324"/>
    <w:rsid w:val="00242DF5"/>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543B"/>
    <w:rsid w:val="004A5799"/>
    <w:rsid w:val="004A6539"/>
    <w:rsid w:val="004A6620"/>
    <w:rsid w:val="004A6C4B"/>
    <w:rsid w:val="004A6D51"/>
    <w:rsid w:val="004A7164"/>
    <w:rsid w:val="004A76E1"/>
    <w:rsid w:val="004B0E08"/>
    <w:rsid w:val="004B109F"/>
    <w:rsid w:val="004B207E"/>
    <w:rsid w:val="004B2576"/>
    <w:rsid w:val="004B3321"/>
    <w:rsid w:val="004B3367"/>
    <w:rsid w:val="004B3D6D"/>
    <w:rsid w:val="004B4C0D"/>
    <w:rsid w:val="004B6A4E"/>
    <w:rsid w:val="004C0F37"/>
    <w:rsid w:val="004C1984"/>
    <w:rsid w:val="004C3663"/>
    <w:rsid w:val="004C474D"/>
    <w:rsid w:val="004C4AC7"/>
    <w:rsid w:val="004C510F"/>
    <w:rsid w:val="004C6EFC"/>
    <w:rsid w:val="004C7AA4"/>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32CE"/>
    <w:rsid w:val="004F33B0"/>
    <w:rsid w:val="004F3DB1"/>
    <w:rsid w:val="004F483A"/>
    <w:rsid w:val="004F55EA"/>
    <w:rsid w:val="004F7BD0"/>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854"/>
    <w:rsid w:val="005F4988"/>
    <w:rsid w:val="005F59E4"/>
    <w:rsid w:val="005F5A52"/>
    <w:rsid w:val="005F5E67"/>
    <w:rsid w:val="005F6507"/>
    <w:rsid w:val="005F70EC"/>
    <w:rsid w:val="005F7309"/>
    <w:rsid w:val="005F76F5"/>
    <w:rsid w:val="00601DAD"/>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3187D"/>
    <w:rsid w:val="00632A91"/>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43A6"/>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6169"/>
    <w:rsid w:val="00700192"/>
    <w:rsid w:val="007009DD"/>
    <w:rsid w:val="007045EC"/>
    <w:rsid w:val="00705FE7"/>
    <w:rsid w:val="00706D7C"/>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3D82"/>
    <w:rsid w:val="00735F63"/>
    <w:rsid w:val="0073604B"/>
    <w:rsid w:val="00736D1C"/>
    <w:rsid w:val="007405D3"/>
    <w:rsid w:val="0074159F"/>
    <w:rsid w:val="00741932"/>
    <w:rsid w:val="00742201"/>
    <w:rsid w:val="00743844"/>
    <w:rsid w:val="00744466"/>
    <w:rsid w:val="00745BBB"/>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AE6"/>
    <w:rsid w:val="007A3F3D"/>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75E"/>
    <w:rsid w:val="00912407"/>
    <w:rsid w:val="00914350"/>
    <w:rsid w:val="009152C3"/>
    <w:rsid w:val="00915E41"/>
    <w:rsid w:val="009164DD"/>
    <w:rsid w:val="00916B38"/>
    <w:rsid w:val="00921CCA"/>
    <w:rsid w:val="00922CE0"/>
    <w:rsid w:val="00922E64"/>
    <w:rsid w:val="00923699"/>
    <w:rsid w:val="00923C88"/>
    <w:rsid w:val="0092443E"/>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65D6"/>
    <w:rsid w:val="00AB66E1"/>
    <w:rsid w:val="00AB7A3A"/>
    <w:rsid w:val="00AB7EAE"/>
    <w:rsid w:val="00AB7EE0"/>
    <w:rsid w:val="00AC0F5F"/>
    <w:rsid w:val="00AC2067"/>
    <w:rsid w:val="00AC31EB"/>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31FF5"/>
    <w:rsid w:val="00B323C5"/>
    <w:rsid w:val="00B32B5C"/>
    <w:rsid w:val="00B33EF0"/>
    <w:rsid w:val="00B34A76"/>
    <w:rsid w:val="00B34C81"/>
    <w:rsid w:val="00B3698B"/>
    <w:rsid w:val="00B37C3A"/>
    <w:rsid w:val="00B41448"/>
    <w:rsid w:val="00B418E8"/>
    <w:rsid w:val="00B42733"/>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3A30"/>
    <w:rsid w:val="00B6487C"/>
    <w:rsid w:val="00B65690"/>
    <w:rsid w:val="00B669E8"/>
    <w:rsid w:val="00B67112"/>
    <w:rsid w:val="00B673B0"/>
    <w:rsid w:val="00B73BEC"/>
    <w:rsid w:val="00B75096"/>
    <w:rsid w:val="00B75593"/>
    <w:rsid w:val="00B758B6"/>
    <w:rsid w:val="00B77283"/>
    <w:rsid w:val="00B8080B"/>
    <w:rsid w:val="00B81A21"/>
    <w:rsid w:val="00B81DF3"/>
    <w:rsid w:val="00B85675"/>
    <w:rsid w:val="00B85FDB"/>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24DC"/>
    <w:rsid w:val="00D427D7"/>
    <w:rsid w:val="00D45CC2"/>
    <w:rsid w:val="00D45D87"/>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5EF0"/>
    <w:rsid w:val="00D7221E"/>
    <w:rsid w:val="00D72B1C"/>
    <w:rsid w:val="00D72C46"/>
    <w:rsid w:val="00D73185"/>
    <w:rsid w:val="00D73A3E"/>
    <w:rsid w:val="00D74239"/>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3517"/>
    <w:rsid w:val="00E43BFA"/>
    <w:rsid w:val="00E43CFF"/>
    <w:rsid w:val="00E43EA2"/>
    <w:rsid w:val="00E45008"/>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2CF8"/>
    <w:rsid w:val="00E83DEF"/>
    <w:rsid w:val="00E84EE3"/>
    <w:rsid w:val="00E84F84"/>
    <w:rsid w:val="00E85F5E"/>
    <w:rsid w:val="00E87CC8"/>
    <w:rsid w:val="00E87EBB"/>
    <w:rsid w:val="00E91E03"/>
    <w:rsid w:val="00E92A6B"/>
    <w:rsid w:val="00E92E84"/>
    <w:rsid w:val="00E931A5"/>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274B"/>
    <w:rsid w:val="00EF32D8"/>
    <w:rsid w:val="00EF62BF"/>
    <w:rsid w:val="00EF7350"/>
    <w:rsid w:val="00EF78C0"/>
    <w:rsid w:val="00EF7FAA"/>
    <w:rsid w:val="00F00AD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702D6"/>
    <w:rsid w:val="00F70F63"/>
    <w:rsid w:val="00F70FA8"/>
    <w:rsid w:val="00F71742"/>
    <w:rsid w:val="00F723D1"/>
    <w:rsid w:val="00F73C67"/>
    <w:rsid w:val="00F74CC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6CEF"/>
    <w:rsid w:val="00FF20FF"/>
    <w:rsid w:val="00FF23C4"/>
    <w:rsid w:val="00FF25AF"/>
    <w:rsid w:val="00FF500A"/>
    <w:rsid w:val="00FF60AD"/>
    <w:rsid w:val="00FF6435"/>
    <w:rsid w:val="01DF27A1"/>
    <w:rsid w:val="07306898"/>
    <w:rsid w:val="0A0D460E"/>
    <w:rsid w:val="0AEF46DA"/>
    <w:rsid w:val="0B9F92F6"/>
    <w:rsid w:val="0C532F3A"/>
    <w:rsid w:val="0EA6FEA5"/>
    <w:rsid w:val="0F4154F6"/>
    <w:rsid w:val="0FBFF7C9"/>
    <w:rsid w:val="0FC138D0"/>
    <w:rsid w:val="13F761E0"/>
    <w:rsid w:val="15BFBDD0"/>
    <w:rsid w:val="15D74C1C"/>
    <w:rsid w:val="15FF6BF6"/>
    <w:rsid w:val="17CEEBA9"/>
    <w:rsid w:val="17FFDA05"/>
    <w:rsid w:val="1B7D324B"/>
    <w:rsid w:val="1BEF7657"/>
    <w:rsid w:val="1BFE9E91"/>
    <w:rsid w:val="1C0F2D2D"/>
    <w:rsid w:val="1CDEA6F5"/>
    <w:rsid w:val="1D56F24F"/>
    <w:rsid w:val="1D916302"/>
    <w:rsid w:val="1DF7C2DA"/>
    <w:rsid w:val="1ECEB824"/>
    <w:rsid w:val="1F56FFA1"/>
    <w:rsid w:val="1F8BD450"/>
    <w:rsid w:val="1FA61EEB"/>
    <w:rsid w:val="1FBD9899"/>
    <w:rsid w:val="2038706A"/>
    <w:rsid w:val="261563B9"/>
    <w:rsid w:val="271E9C29"/>
    <w:rsid w:val="27C70235"/>
    <w:rsid w:val="27D30408"/>
    <w:rsid w:val="2D9E7B63"/>
    <w:rsid w:val="2E6F47F6"/>
    <w:rsid w:val="2F776DEB"/>
    <w:rsid w:val="2FB7E173"/>
    <w:rsid w:val="2FBD937F"/>
    <w:rsid w:val="2FE1EA2D"/>
    <w:rsid w:val="2FF78CBA"/>
    <w:rsid w:val="335FA238"/>
    <w:rsid w:val="337FEAF9"/>
    <w:rsid w:val="375EA094"/>
    <w:rsid w:val="379234A4"/>
    <w:rsid w:val="379A0C2C"/>
    <w:rsid w:val="37BFE79D"/>
    <w:rsid w:val="37DF2DD6"/>
    <w:rsid w:val="3AB89792"/>
    <w:rsid w:val="3AEF7D57"/>
    <w:rsid w:val="3AFF2AC7"/>
    <w:rsid w:val="3B4CE5B0"/>
    <w:rsid w:val="3B7F89B9"/>
    <w:rsid w:val="3BB1D3AC"/>
    <w:rsid w:val="3BCF19F8"/>
    <w:rsid w:val="3BDF8995"/>
    <w:rsid w:val="3BE9ECFC"/>
    <w:rsid w:val="3BFA26FF"/>
    <w:rsid w:val="3BFBF558"/>
    <w:rsid w:val="3D1D3248"/>
    <w:rsid w:val="3D7E3DA3"/>
    <w:rsid w:val="3DEFACC2"/>
    <w:rsid w:val="3E6C5DD9"/>
    <w:rsid w:val="3E8F2131"/>
    <w:rsid w:val="3EAE9719"/>
    <w:rsid w:val="3EB0A816"/>
    <w:rsid w:val="3F1EA5F2"/>
    <w:rsid w:val="3F36279F"/>
    <w:rsid w:val="3F657499"/>
    <w:rsid w:val="3F800E58"/>
    <w:rsid w:val="3F8CBFBD"/>
    <w:rsid w:val="3FBBDC6F"/>
    <w:rsid w:val="3FDB8CBF"/>
    <w:rsid w:val="3FDDEA02"/>
    <w:rsid w:val="3FE9E51A"/>
    <w:rsid w:val="3FEF1047"/>
    <w:rsid w:val="3FEF1726"/>
    <w:rsid w:val="3FEFEE9B"/>
    <w:rsid w:val="3FFABA1D"/>
    <w:rsid w:val="42B2E90B"/>
    <w:rsid w:val="43EFAB43"/>
    <w:rsid w:val="45D16686"/>
    <w:rsid w:val="47BA6DDE"/>
    <w:rsid w:val="47FFB319"/>
    <w:rsid w:val="4C9630E6"/>
    <w:rsid w:val="4D796D4B"/>
    <w:rsid w:val="4DA78014"/>
    <w:rsid w:val="4E9D1594"/>
    <w:rsid w:val="4ED5FB2D"/>
    <w:rsid w:val="4EFFCC04"/>
    <w:rsid w:val="4F7FAC37"/>
    <w:rsid w:val="4FAB1773"/>
    <w:rsid w:val="4FFB8451"/>
    <w:rsid w:val="50405550"/>
    <w:rsid w:val="51624E8A"/>
    <w:rsid w:val="53E7DABE"/>
    <w:rsid w:val="555BA0AF"/>
    <w:rsid w:val="557F36C1"/>
    <w:rsid w:val="562D8241"/>
    <w:rsid w:val="567F53D9"/>
    <w:rsid w:val="576E940A"/>
    <w:rsid w:val="57AFC138"/>
    <w:rsid w:val="57DBE7AC"/>
    <w:rsid w:val="592337D4"/>
    <w:rsid w:val="594F9F96"/>
    <w:rsid w:val="599FD232"/>
    <w:rsid w:val="59CD9A52"/>
    <w:rsid w:val="5B3336B2"/>
    <w:rsid w:val="5BD7D220"/>
    <w:rsid w:val="5BF3A74E"/>
    <w:rsid w:val="5BF8AA04"/>
    <w:rsid w:val="5BFC5027"/>
    <w:rsid w:val="5BFD3CB7"/>
    <w:rsid w:val="5C6FBA19"/>
    <w:rsid w:val="5D8CAEE6"/>
    <w:rsid w:val="5DBF23B5"/>
    <w:rsid w:val="5DF7A785"/>
    <w:rsid w:val="5E336754"/>
    <w:rsid w:val="5EBE7485"/>
    <w:rsid w:val="5ECB379A"/>
    <w:rsid w:val="5EF7A60A"/>
    <w:rsid w:val="5EFD709E"/>
    <w:rsid w:val="5EFEADE1"/>
    <w:rsid w:val="5F1F1CEB"/>
    <w:rsid w:val="5F3F32A1"/>
    <w:rsid w:val="5F3F4069"/>
    <w:rsid w:val="5F7D9EDD"/>
    <w:rsid w:val="5F7E2721"/>
    <w:rsid w:val="5FAA78F5"/>
    <w:rsid w:val="5FEB83AD"/>
    <w:rsid w:val="5FEF519A"/>
    <w:rsid w:val="5FF980EC"/>
    <w:rsid w:val="5FF98146"/>
    <w:rsid w:val="5FFBE073"/>
    <w:rsid w:val="5FFC2FA4"/>
    <w:rsid w:val="5FFDD2DA"/>
    <w:rsid w:val="62C73DF1"/>
    <w:rsid w:val="62FFDDCB"/>
    <w:rsid w:val="638377A8"/>
    <w:rsid w:val="63D20F1B"/>
    <w:rsid w:val="63FC607C"/>
    <w:rsid w:val="65C37738"/>
    <w:rsid w:val="677DC604"/>
    <w:rsid w:val="678E41F3"/>
    <w:rsid w:val="67CE9F02"/>
    <w:rsid w:val="67DE850A"/>
    <w:rsid w:val="67EAE887"/>
    <w:rsid w:val="694D1DDC"/>
    <w:rsid w:val="69FE0A5F"/>
    <w:rsid w:val="6BE73003"/>
    <w:rsid w:val="6BFD7552"/>
    <w:rsid w:val="6CBB95F6"/>
    <w:rsid w:val="6CFEDE13"/>
    <w:rsid w:val="6D57DC9A"/>
    <w:rsid w:val="6D6E17C5"/>
    <w:rsid w:val="6DFB684D"/>
    <w:rsid w:val="6DFF8FE4"/>
    <w:rsid w:val="6E4E3658"/>
    <w:rsid w:val="6E5969EA"/>
    <w:rsid w:val="6EBBEFC4"/>
    <w:rsid w:val="6ED97164"/>
    <w:rsid w:val="6EEEA5EE"/>
    <w:rsid w:val="6EEF3DBB"/>
    <w:rsid w:val="6EF7BA2F"/>
    <w:rsid w:val="6EFEF699"/>
    <w:rsid w:val="6F5ECC87"/>
    <w:rsid w:val="6F7E0090"/>
    <w:rsid w:val="6FA58BCC"/>
    <w:rsid w:val="6FBF8E07"/>
    <w:rsid w:val="6FDEFEF9"/>
    <w:rsid w:val="6FE644E1"/>
    <w:rsid w:val="7077A43F"/>
    <w:rsid w:val="70FBCB2C"/>
    <w:rsid w:val="717DD7B3"/>
    <w:rsid w:val="71884B08"/>
    <w:rsid w:val="71EF1ABB"/>
    <w:rsid w:val="71FB4449"/>
    <w:rsid w:val="737B0ED8"/>
    <w:rsid w:val="737EE920"/>
    <w:rsid w:val="73ED6581"/>
    <w:rsid w:val="73F67713"/>
    <w:rsid w:val="7474F750"/>
    <w:rsid w:val="74D487E0"/>
    <w:rsid w:val="754D1B9A"/>
    <w:rsid w:val="75BBBC97"/>
    <w:rsid w:val="75C441C0"/>
    <w:rsid w:val="75F6C1F4"/>
    <w:rsid w:val="767FD516"/>
    <w:rsid w:val="76BB9CA5"/>
    <w:rsid w:val="775F8ADC"/>
    <w:rsid w:val="776EFD4D"/>
    <w:rsid w:val="77B2FF19"/>
    <w:rsid w:val="77D0BF8E"/>
    <w:rsid w:val="77DB4BD1"/>
    <w:rsid w:val="77F26746"/>
    <w:rsid w:val="77F58A90"/>
    <w:rsid w:val="77F775FB"/>
    <w:rsid w:val="77F7F1BE"/>
    <w:rsid w:val="77F95BD2"/>
    <w:rsid w:val="77FE7B4F"/>
    <w:rsid w:val="78FBA2ED"/>
    <w:rsid w:val="78FD27C7"/>
    <w:rsid w:val="78FE5A63"/>
    <w:rsid w:val="795F75BD"/>
    <w:rsid w:val="798FDD30"/>
    <w:rsid w:val="79F11DD0"/>
    <w:rsid w:val="79F346E7"/>
    <w:rsid w:val="7AB7FBA4"/>
    <w:rsid w:val="7ABD431C"/>
    <w:rsid w:val="7B15E767"/>
    <w:rsid w:val="7B5E6D67"/>
    <w:rsid w:val="7B7D0951"/>
    <w:rsid w:val="7B7F93E2"/>
    <w:rsid w:val="7B7FBFEB"/>
    <w:rsid w:val="7BBA1DF7"/>
    <w:rsid w:val="7BBB13C9"/>
    <w:rsid w:val="7BBF1625"/>
    <w:rsid w:val="7BD734A3"/>
    <w:rsid w:val="7BE44CF8"/>
    <w:rsid w:val="7BEA6A05"/>
    <w:rsid w:val="7BF3BF39"/>
    <w:rsid w:val="7BF5B9F7"/>
    <w:rsid w:val="7BF70AB0"/>
    <w:rsid w:val="7BF767AD"/>
    <w:rsid w:val="7BFE72B7"/>
    <w:rsid w:val="7BFEEFEC"/>
    <w:rsid w:val="7D1F3A6B"/>
    <w:rsid w:val="7D7F7F4D"/>
    <w:rsid w:val="7DBDC376"/>
    <w:rsid w:val="7DBFBEF4"/>
    <w:rsid w:val="7DCCA112"/>
    <w:rsid w:val="7DDF9BC5"/>
    <w:rsid w:val="7DEB9A91"/>
    <w:rsid w:val="7DF5F05D"/>
    <w:rsid w:val="7DF790F9"/>
    <w:rsid w:val="7DF9B896"/>
    <w:rsid w:val="7DFA7BD2"/>
    <w:rsid w:val="7DFB7837"/>
    <w:rsid w:val="7DFE5EBD"/>
    <w:rsid w:val="7DFFE009"/>
    <w:rsid w:val="7E131720"/>
    <w:rsid w:val="7E5FDE9C"/>
    <w:rsid w:val="7EAD171A"/>
    <w:rsid w:val="7EBA6A5F"/>
    <w:rsid w:val="7EDF0B49"/>
    <w:rsid w:val="7EEE9E16"/>
    <w:rsid w:val="7EF2E440"/>
    <w:rsid w:val="7EF34A6F"/>
    <w:rsid w:val="7EFF1433"/>
    <w:rsid w:val="7EFFCE13"/>
    <w:rsid w:val="7F2DF10F"/>
    <w:rsid w:val="7F333FB4"/>
    <w:rsid w:val="7F37D14E"/>
    <w:rsid w:val="7F3FBDFD"/>
    <w:rsid w:val="7F5D4CA1"/>
    <w:rsid w:val="7F66564B"/>
    <w:rsid w:val="7F759B80"/>
    <w:rsid w:val="7F7FE757"/>
    <w:rsid w:val="7F7FEA65"/>
    <w:rsid w:val="7F8DE414"/>
    <w:rsid w:val="7F979FD3"/>
    <w:rsid w:val="7F9A9519"/>
    <w:rsid w:val="7F9BBFCF"/>
    <w:rsid w:val="7FA906A8"/>
    <w:rsid w:val="7FAF0973"/>
    <w:rsid w:val="7FBB503C"/>
    <w:rsid w:val="7FBC285B"/>
    <w:rsid w:val="7FBF0F57"/>
    <w:rsid w:val="7FBF1CE7"/>
    <w:rsid w:val="7FBFE2FD"/>
    <w:rsid w:val="7FD500EF"/>
    <w:rsid w:val="7FD5DB77"/>
    <w:rsid w:val="7FD71EF4"/>
    <w:rsid w:val="7FDDDA05"/>
    <w:rsid w:val="7FDF62F6"/>
    <w:rsid w:val="7FE7D156"/>
    <w:rsid w:val="7FED05D8"/>
    <w:rsid w:val="7FEF779A"/>
    <w:rsid w:val="7FEFE316"/>
    <w:rsid w:val="7FF3C790"/>
    <w:rsid w:val="7FF7AD73"/>
    <w:rsid w:val="7FF95C95"/>
    <w:rsid w:val="7FFB0B36"/>
    <w:rsid w:val="7FFBB955"/>
    <w:rsid w:val="7FFEDEBC"/>
    <w:rsid w:val="7FFF38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1AE915"/>
  <w14:defaultImageDpi w14:val="96"/>
  <w15:docId w15:val="{4FD02E70-7EFA-40A8-A6BE-681FCA81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qFormat/>
    <w:pPr>
      <w:keepNext/>
      <w:keepLines/>
      <w:jc w:val="center"/>
      <w:outlineLvl w:val="0"/>
    </w:pPr>
    <w:rPr>
      <w:rFonts w:eastAsia="方正小标宋简体"/>
      <w:b/>
      <w:bCs/>
      <w:kern w:val="44"/>
      <w:sz w:val="36"/>
      <w:szCs w:val="44"/>
    </w:rPr>
  </w:style>
  <w:style w:type="paragraph" w:styleId="20">
    <w:name w:val="heading 2"/>
    <w:basedOn w:val="a"/>
    <w:next w:val="a"/>
    <w:link w:val="21"/>
    <w:qFormat/>
    <w:pPr>
      <w:widowControl/>
      <w:spacing w:before="100" w:beforeAutospacing="1" w:after="100" w:afterAutospacing="1"/>
      <w:jc w:val="left"/>
      <w:outlineLvl w:val="1"/>
    </w:pPr>
    <w:rPr>
      <w:rFonts w:ascii="宋体" w:hAnsi="宋体" w:cs="宋体"/>
      <w:b/>
      <w:bCs/>
      <w:kern w:val="0"/>
      <w:sz w:val="30"/>
      <w:szCs w:val="36"/>
    </w:rPr>
  </w:style>
  <w:style w:type="paragraph" w:styleId="9">
    <w:name w:val="heading 9"/>
    <w:basedOn w:val="a"/>
    <w:next w:val="a"/>
    <w:link w:val="90"/>
    <w:qFormat/>
    <w:pPr>
      <w:keepNext/>
      <w:keepLines/>
      <w:spacing w:before="240" w:after="64" w:line="320" w:lineRule="auto"/>
      <w:outlineLvl w:val="8"/>
    </w:pPr>
    <w:rPr>
      <w:rFonts w:ascii="Calibri Light" w:hAnsi="Calibri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qFormat/>
    <w:rPr>
      <w:rFonts w:ascii="仿宋_GB2312" w:eastAsia="仿宋_GB2312"/>
      <w:sz w:val="30"/>
      <w:szCs w:val="20"/>
    </w:rPr>
  </w:style>
  <w:style w:type="paragraph" w:styleId="TOC3">
    <w:name w:val="toc 3"/>
    <w:basedOn w:val="a"/>
    <w:next w:val="a"/>
    <w:qFormat/>
    <w:pPr>
      <w:widowControl/>
      <w:spacing w:after="100" w:line="259" w:lineRule="auto"/>
      <w:ind w:left="440"/>
      <w:jc w:val="left"/>
    </w:pPr>
    <w:rPr>
      <w:rFonts w:ascii="Calibri" w:hAnsi="Calibri"/>
      <w:kern w:val="0"/>
      <w:sz w:val="22"/>
      <w:szCs w:val="22"/>
    </w:rPr>
  </w:style>
  <w:style w:type="paragraph" w:styleId="a8">
    <w:name w:val="Plain Text"/>
    <w:basedOn w:val="a"/>
    <w:qFormat/>
    <w:rPr>
      <w:rFonts w:ascii="宋体" w:hAnsi="Courier New" w:cs="Courier New"/>
      <w:szCs w:val="21"/>
    </w:rPr>
  </w:style>
  <w:style w:type="paragraph" w:styleId="a9">
    <w:name w:val="Date"/>
    <w:basedOn w:val="a"/>
    <w:next w:val="a"/>
    <w:qFormat/>
    <w:rPr>
      <w:rFonts w:ascii="黑体" w:eastAsia="仿宋_GB2312"/>
      <w:sz w:val="32"/>
      <w:szCs w:val="20"/>
    </w:rPr>
  </w:style>
  <w:style w:type="paragraph" w:styleId="aa">
    <w:name w:val="Balloon Text"/>
    <w:basedOn w:val="a"/>
    <w:qFormat/>
    <w:rPr>
      <w:sz w:val="18"/>
      <w:szCs w:val="18"/>
    </w:rPr>
  </w:style>
  <w:style w:type="paragraph" w:styleId="ab">
    <w:name w:val="footer"/>
    <w:basedOn w:val="a"/>
    <w:link w:val="ac"/>
    <w:qFormat/>
    <w:pPr>
      <w:tabs>
        <w:tab w:val="center" w:pos="4153"/>
        <w:tab w:val="right" w:pos="8306"/>
      </w:tabs>
      <w:snapToGrid w:val="0"/>
      <w:jc w:val="left"/>
    </w:pPr>
    <w:rPr>
      <w:sz w:val="18"/>
      <w:szCs w:val="18"/>
    </w:rPr>
  </w:style>
  <w:style w:type="paragraph" w:styleId="ad">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widowControl/>
      <w:spacing w:after="100" w:line="259" w:lineRule="auto"/>
      <w:jc w:val="left"/>
    </w:pPr>
    <w:rPr>
      <w:rFonts w:ascii="Calibri" w:hAnsi="Calibri"/>
      <w:kern w:val="0"/>
      <w:sz w:val="22"/>
      <w:szCs w:val="22"/>
    </w:rPr>
  </w:style>
  <w:style w:type="paragraph" w:styleId="3">
    <w:name w:val="Body Text Indent 3"/>
    <w:basedOn w:val="a"/>
    <w:qFormat/>
    <w:pPr>
      <w:spacing w:after="120"/>
      <w:ind w:leftChars="200" w:left="420"/>
    </w:pPr>
    <w:rPr>
      <w:sz w:val="16"/>
      <w:szCs w:val="16"/>
    </w:rPr>
  </w:style>
  <w:style w:type="paragraph" w:styleId="TOC2">
    <w:name w:val="toc 2"/>
    <w:basedOn w:val="a"/>
    <w:next w:val="a"/>
    <w:uiPriority w:val="39"/>
    <w:qFormat/>
    <w:pPr>
      <w:widowControl/>
      <w:spacing w:after="100" w:line="259" w:lineRule="auto"/>
      <w:ind w:left="220"/>
      <w:jc w:val="left"/>
    </w:pPr>
    <w:rPr>
      <w:rFonts w:ascii="Calibri" w:hAnsi="Calibri"/>
      <w:kern w:val="0"/>
      <w:sz w:val="22"/>
      <w:szCs w:val="22"/>
    </w:rPr>
  </w:style>
  <w:style w:type="paragraph" w:styleId="ae">
    <w:name w:val="Normal (Web)"/>
    <w:basedOn w:val="a"/>
    <w:qFormat/>
    <w:pPr>
      <w:widowControl/>
      <w:spacing w:before="100" w:beforeAutospacing="1" w:after="100" w:afterAutospacing="1" w:line="360" w:lineRule="auto"/>
      <w:jc w:val="left"/>
    </w:pPr>
    <w:rPr>
      <w:rFonts w:ascii="宋体" w:hAnsi="宋体" w:cs="宋体"/>
      <w:color w:val="000000"/>
      <w:kern w:val="0"/>
      <w:sz w:val="24"/>
    </w:rPr>
  </w:style>
  <w:style w:type="paragraph" w:styleId="af">
    <w:name w:val="annotation subject"/>
    <w:basedOn w:val="a5"/>
    <w:next w:val="a5"/>
    <w:link w:val="af0"/>
    <w:qFormat/>
    <w:rPr>
      <w:b/>
      <w:bCs/>
    </w:rPr>
  </w:style>
  <w:style w:type="character" w:styleId="af1">
    <w:name w:val="page number"/>
    <w:qFormat/>
    <w:rPr>
      <w:rFonts w:ascii="Times New Roman" w:eastAsia="宋体" w:hAnsi="Times New Roman" w:cs="Times New Roman"/>
    </w:rPr>
  </w:style>
  <w:style w:type="character" w:styleId="af2">
    <w:name w:val="FollowedHyperlink"/>
    <w:qFormat/>
    <w:rPr>
      <w:rFonts w:ascii="Times New Roman" w:eastAsia="宋体" w:hAnsi="Times New Roman" w:cs="Times New Roman"/>
      <w:color w:val="954F72"/>
      <w:u w:val="single"/>
    </w:rPr>
  </w:style>
  <w:style w:type="character" w:styleId="af3">
    <w:name w:val="Emphasis"/>
    <w:qFormat/>
    <w:rPr>
      <w:rFonts w:ascii="Times New Roman" w:eastAsia="宋体" w:hAnsi="Times New Roman" w:cs="Times New Roman"/>
      <w:i/>
      <w:iCs/>
    </w:rPr>
  </w:style>
  <w:style w:type="character" w:styleId="af4">
    <w:name w:val="Hyperlink"/>
    <w:uiPriority w:val="99"/>
    <w:qFormat/>
    <w:rPr>
      <w:rFonts w:ascii="Times New Roman" w:eastAsia="宋体" w:hAnsi="Times New Roman" w:cs="Times New Roman"/>
      <w:color w:val="0563C1"/>
      <w:u w:val="single"/>
    </w:rPr>
  </w:style>
  <w:style w:type="character" w:customStyle="1" w:styleId="ac">
    <w:name w:val="页脚 字符"/>
    <w:link w:val="ab"/>
    <w:qFormat/>
    <w:rPr>
      <w:rFonts w:ascii="Times New Roman" w:eastAsia="宋体" w:hAnsi="Times New Roman" w:cs="Times New Roman"/>
      <w:kern w:val="2"/>
      <w:sz w:val="18"/>
      <w:szCs w:val="18"/>
      <w:lang w:val="en-US" w:eastAsia="zh-CN" w:bidi="ar-SA"/>
    </w:rPr>
  </w:style>
  <w:style w:type="character" w:customStyle="1" w:styleId="10">
    <w:name w:val="标题 1 字符"/>
    <w:link w:val="1"/>
    <w:qFormat/>
    <w:rPr>
      <w:rFonts w:ascii="Times New Roman" w:eastAsia="方正小标宋简体" w:hAnsi="Times New Roman" w:cs="Times New Roman"/>
      <w:b/>
      <w:bCs/>
      <w:kern w:val="44"/>
      <w:sz w:val="36"/>
      <w:szCs w:val="44"/>
    </w:rPr>
  </w:style>
  <w:style w:type="character" w:customStyle="1" w:styleId="21">
    <w:name w:val="标题 2 字符"/>
    <w:link w:val="20"/>
    <w:qFormat/>
    <w:rPr>
      <w:rFonts w:ascii="宋体" w:eastAsia="宋体" w:hAnsi="宋体" w:cs="宋体"/>
      <w:b/>
      <w:bCs/>
      <w:sz w:val="30"/>
      <w:szCs w:val="36"/>
    </w:rPr>
  </w:style>
  <w:style w:type="character" w:customStyle="1" w:styleId="a6">
    <w:name w:val="批注文字 字符"/>
    <w:link w:val="a5"/>
    <w:qFormat/>
    <w:rPr>
      <w:rFonts w:ascii="Times New Roman" w:eastAsia="宋体" w:hAnsi="Times New Roman" w:cs="Times New Roman"/>
      <w:kern w:val="2"/>
      <w:sz w:val="21"/>
      <w:szCs w:val="24"/>
      <w:lang w:val="en-US" w:eastAsia="zh-CN" w:bidi="ar-SA"/>
    </w:rPr>
  </w:style>
  <w:style w:type="character" w:customStyle="1" w:styleId="90">
    <w:name w:val="标题 9 字符"/>
    <w:link w:val="9"/>
    <w:qFormat/>
    <w:rPr>
      <w:rFonts w:ascii="Calibri Light" w:eastAsia="宋体" w:hAnsi="Calibri Light" w:cs="Times New Roman"/>
      <w:kern w:val="2"/>
      <w:sz w:val="21"/>
      <w:szCs w:val="21"/>
    </w:rPr>
  </w:style>
  <w:style w:type="paragraph" w:customStyle="1" w:styleId="af5">
    <w:name w:val="大标题"/>
    <w:basedOn w:val="a"/>
    <w:next w:val="a"/>
    <w:qFormat/>
    <w:pPr>
      <w:spacing w:line="560" w:lineRule="exact"/>
      <w:jc w:val="center"/>
      <w:outlineLvl w:val="0"/>
    </w:pPr>
    <w:rPr>
      <w:rFonts w:ascii="方正小标宋简体" w:eastAsia="方正小标宋简体" w:hAnsi="宋体" w:cs="宋体"/>
      <w:snapToGrid w:val="0"/>
      <w:kern w:val="0"/>
      <w:sz w:val="44"/>
      <w:szCs w:val="20"/>
    </w:rPr>
  </w:style>
  <w:style w:type="paragraph" w:customStyle="1" w:styleId="Char">
    <w:name w:val="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
    <w:name w:val="默认段落字体 Para Char Char Char Char Char Char Char"/>
    <w:basedOn w:val="a4"/>
    <w:qFormat/>
    <w:pPr>
      <w:adjustRightInd w:val="0"/>
      <w:spacing w:line="436" w:lineRule="exact"/>
      <w:ind w:left="357"/>
      <w:jc w:val="left"/>
      <w:outlineLvl w:val="3"/>
    </w:pPr>
    <w:rPr>
      <w:rFonts w:ascii="Tahoma" w:hAnsi="Tahoma"/>
      <w:b/>
      <w:sz w:val="24"/>
    </w:rPr>
  </w:style>
  <w:style w:type="character" w:customStyle="1" w:styleId="p121">
    <w:name w:val="p121"/>
    <w:qFormat/>
    <w:rPr>
      <w:rFonts w:eastAsia="宋体" w:cs="Times New Roman" w:hint="default"/>
      <w:sz w:val="24"/>
      <w:szCs w:val="24"/>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af0">
    <w:name w:val="批注主题 字符"/>
    <w:link w:val="af"/>
    <w:qFormat/>
    <w:rPr>
      <w:rFonts w:ascii="Times New Roman" w:eastAsia="宋体" w:hAnsi="Times New Roman" w:cs="Times New Roman"/>
      <w:b/>
      <w:bCs/>
      <w:kern w:val="2"/>
      <w:sz w:val="21"/>
      <w:szCs w:val="24"/>
      <w:lang w:val="en-US" w:eastAsia="zh-CN" w:bidi="ar-SA"/>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
    <w:name w:val="Char1 Char Char Char"/>
    <w:basedOn w:val="a"/>
    <w:qFormat/>
    <w:rPr>
      <w:rFonts w:ascii="Tahoma" w:hAnsi="Tahoma"/>
      <w:sz w:val="24"/>
      <w:szCs w:val="20"/>
    </w:rPr>
  </w:style>
  <w:style w:type="paragraph" w:customStyle="1" w:styleId="Char1CharCharChar1">
    <w:name w:val="Char1 Char Char Char1"/>
    <w:basedOn w:val="a"/>
    <w:qFormat/>
    <w:rPr>
      <w:rFonts w:ascii="Tahoma" w:hAnsi="Tahoma"/>
      <w:sz w:val="24"/>
      <w:szCs w:val="20"/>
    </w:rPr>
  </w:style>
  <w:style w:type="paragraph" w:customStyle="1" w:styleId="Char1">
    <w:name w:val="Char1"/>
    <w:basedOn w:val="a"/>
    <w:qFormat/>
    <w:rPr>
      <w:rFonts w:ascii="Tahoma" w:hAnsi="Tahoma"/>
      <w:sz w:val="24"/>
      <w:szCs w:val="20"/>
    </w:rPr>
  </w:style>
  <w:style w:type="paragraph" w:customStyle="1" w:styleId="reader-word-layerreader-word-s2-10">
    <w:name w:val="reader-word-layer reader-word-s2-10"/>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11">
    <w:name w:val="reader-word-layer reader-word-s2-11"/>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5">
    <w:name w:val="reader-word-layer reader-word-s3-5"/>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4">
    <w:name w:val="reader-word-layer reader-word-s3-4"/>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6">
    <w:name w:val="reader-word-layer reader-word-s3-6"/>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9">
    <w:name w:val="reader-word-layer reader-word-s2-9"/>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18">
    <w:name w:val="reader-word-layer reader-word-s2-18"/>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2">
    <w:name w:val="reader-word-layer reader-word-s2-2"/>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8">
    <w:name w:val="reader-word-layer reader-word-s2-8"/>
    <w:basedOn w:val="a"/>
    <w:qFormat/>
    <w:pPr>
      <w:widowControl/>
      <w:spacing w:before="100" w:beforeAutospacing="1" w:after="100" w:afterAutospacing="1"/>
      <w:jc w:val="left"/>
    </w:pPr>
    <w:rPr>
      <w:rFonts w:ascii="宋体" w:hAnsi="宋体" w:cs="宋体"/>
      <w:kern w:val="0"/>
      <w:sz w:val="24"/>
    </w:rPr>
  </w:style>
  <w:style w:type="paragraph" w:customStyle="1" w:styleId="TOC10">
    <w:name w:val="TOC 标题1"/>
    <w:basedOn w:val="1"/>
    <w:next w:val="a"/>
    <w:qFormat/>
    <w:pPr>
      <w:widowControl/>
      <w:spacing w:before="240" w:line="259" w:lineRule="auto"/>
      <w:jc w:val="left"/>
      <w:outlineLvl w:val="9"/>
    </w:pPr>
    <w:rPr>
      <w:rFonts w:ascii="Calibri Light" w:eastAsia="宋体" w:hAnsi="Calibri Light"/>
      <w:b w:val="0"/>
      <w:bCs w:val="0"/>
      <w:color w:val="2E74B5"/>
      <w:kern w:val="0"/>
      <w:sz w:val="32"/>
      <w:szCs w:val="32"/>
    </w:rPr>
  </w:style>
  <w:style w:type="paragraph" w:styleId="af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20907</Words>
  <Characters>119172</Characters>
  <Application>Microsoft Office Word</Application>
  <DocSecurity>0</DocSecurity>
  <Lines>993</Lines>
  <Paragraphs>279</Paragraphs>
  <ScaleCrop>false</ScaleCrop>
  <Company>北京市兰台律师事务所</Company>
  <LinksUpToDate>false</LinksUpToDate>
  <CharactersWithSpaces>139800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北京市城管执法机关实施行政处罚裁量权一览表（试行）</dc:title>
  <dc:creator>张通</dc:creator>
  <cp:lastModifiedBy>Z God</cp:lastModifiedBy>
  <cp:revision>2</cp:revision>
  <cp:lastPrinted>2022-04-24T09:15:00Z</cp:lastPrinted>
  <dcterms:created xsi:type="dcterms:W3CDTF">2020-10-24T06:50:00Z</dcterms:created>
  <dcterms:modified xsi:type="dcterms:W3CDTF">2024-10-30T09:52:00Z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21CB7F7E36F44B2887F6D29F03788F44</vt:lpwstr>
  </property>
</Properties>
</file>