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学前教育阶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段学生资助政策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丰台区属公办性质幼儿园，包括教育行政部门、地方企业、事业单位、集体、部队、其他部门办园及普惠性民办幼儿园的在园儿童中：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1.持有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民政部门核发的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《北京市城市（农村）居民最低生活保障金领取证》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《北京市城市居民生活困难补助金领取证》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《农村五保供养证》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《北京市特困人员救助供养证》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《北京市低收入家庭救助证》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《儿童福利证》的适龄儿童。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持有民政部门核发的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《中华人民共和国烈士证明书》的烈士子女。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持有残联发放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《残疾人证》的残疾儿童。</w:t>
      </w:r>
    </w:p>
    <w:p>
      <w:pPr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4.持有国务院扶贫办发放的：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《扶贫手册》的建档立卡家庭经济困难适龄儿童。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可享受学前教育阶段学生资助，入园后免交保教费。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32D10A-67EC-42E8-A612-8F7F54299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636D0A0-8FDE-412B-8DFA-BA85F61004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28B95C-191A-4C58-9F8A-4B338FA8B0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WYxOThiMzIyMjUxZTI0MjJhMmEyNTllYjUzM2YifQ=="/>
  </w:docVars>
  <w:rsids>
    <w:rsidRoot w:val="00000000"/>
    <w:rsid w:val="07066F70"/>
    <w:rsid w:val="0DBA2541"/>
    <w:rsid w:val="1FC85202"/>
    <w:rsid w:val="4BEE3E9D"/>
    <w:rsid w:val="534D2F2C"/>
    <w:rsid w:val="68FB795E"/>
    <w:rsid w:val="7BF0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289</Characters>
  <Lines>0</Lines>
  <Paragraphs>0</Paragraphs>
  <TotalTime>7</TotalTime>
  <ScaleCrop>false</ScaleCrop>
  <LinksUpToDate>false</LinksUpToDate>
  <CharactersWithSpaces>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2022-12-28T16:40:00Z</dcterms:created>
  <dc:creator>admin</dc:creator>
  <cp:lastModifiedBy>高茜</cp:lastModifiedBy>
  <cp:lastPrinted>2022-12-29T02:35:30Z</cp:lastPrinted>
  <dcterms:modified xsi:type="dcterms:W3CDTF">2022-12-29T02:36:04Z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99DF956B06904D6FABE3728AF1E23865</vt:lpwstr>
  </property>
</Properties>
</file>