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北京市丰台区住房和城乡建设委员会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中华人民共和国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组织领导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认真贯彻落实《中华人民共和国政府信息公开条例》，建立健全政府信息公开管理制度，进一步推进政府信息公开工作相关措施，完善政务公开保密审查制度，严格执行政务公开保密审查流程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主动公开情况。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在区政府网站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128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积极落实好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《北京市丰台区202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年政务公开工作要点》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及时发布加强质量安全管理的政策措施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主动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公开各类政策性住房建设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主动公开优化营商环境相关政务信息，公开安全生产检查情况，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公开部门预算、决算信息等。加大重大建设项目、公共资源配置等领域政府信息主动公开力度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依申请公开办理情况。本年度我单位收到申请总数为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472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件。当面申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件，占总数的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44.7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%；传真申请0件，占总数的0.0%；信函申请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件，占总数的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36.7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电子邮件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件，占总数的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%。本年度按期答复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件申请，按期答复率为100%。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信息公开管理情况。为更好地提供政府信息公开服务，便于申请人了解政府信息，我委修订“信息公开指南”20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年版、“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政府信息主动公开清单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”，严格按照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政府信息主动公开清单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政务公开各项内容，并实时更新依申请公开事项信息。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政府信息公开平台建设情况。按照统一部署，配合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区政务服务局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完成区政府网站城乡建设专栏、依申请信息公开后台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的建设与维护。</w:t>
      </w:r>
      <w:r>
        <w:rPr>
          <w:rFonts w:hint="eastAsia" w:ascii="仿宋_GB2312" w:hAnsi="仿宋_GB2312" w:eastAsia="仿宋_GB2312" w:cs="仿宋_GB2312"/>
          <w:sz w:val="32"/>
          <w:szCs w:val="32"/>
        </w:rPr>
        <w:t>专人维护区政府网站专栏，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、更新各类政务信息，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确保信息按时发布。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政府信息公开监督保障及教育培训情况。完善政务公开工作监督机制。由单位办公室负责对本单位信息公开情况进行监督检查，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多渠道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本单位政务公开工作的意见、建议和举报，督促改进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政务公开工作。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参加多次区级政府信息公开培训交流会，对信息公开工作中的重点问题共同研讨分析，组织学习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要点，累计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培训人员30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人次。</w:t>
      </w:r>
    </w:p>
    <w:p>
      <w:pPr>
        <w:pStyle w:val="2"/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2"/>
        <w:rPr>
          <w:rFonts w:hint="eastAsia"/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216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widowControl/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2"/>
        <w:gridCol w:w="3211"/>
        <w:gridCol w:w="698"/>
        <w:gridCol w:w="687"/>
        <w:gridCol w:w="687"/>
        <w:gridCol w:w="687"/>
        <w:gridCol w:w="687"/>
        <w:gridCol w:w="687"/>
        <w:gridCol w:w="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35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2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t> </w:t>
            </w:r>
            <w:r>
              <w:rPr>
                <w:rFonts w:hint="eastAsia"/>
                <w:lang w:val="en-US" w:eastAsia="zh-CN"/>
              </w:rPr>
              <w:t>464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225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</w:tr>
    </w:tbl>
    <w:p>
      <w:pPr>
        <w:pStyle w:val="2"/>
        <w:widowControl/>
        <w:ind w:left="420" w:leftChars="200"/>
      </w:pPr>
    </w:p>
    <w:p>
      <w:pPr>
        <w:pStyle w:val="2"/>
        <w:widowControl/>
        <w:ind w:left="420" w:leftChars="200"/>
      </w:pPr>
    </w:p>
    <w:p>
      <w:pPr>
        <w:spacing w:line="560" w:lineRule="exact"/>
        <w:ind w:firstLine="640" w:firstLineChars="200"/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eastAsia="黑体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（一）进一步认识政府信息公开工作的重要性，完善并优化信息公开工作流程。拓宽公开渠道、更全面覆盖公开内容，提升重点领域信息公开的质量。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（二）进一步加强多部门之间的沟通协调，形成合力，向申请人提出合理化建议，有效化解群众关注的热点难点问题，提高依申请信息公开的精准性和时效性。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（三）进一步提升工作人员业务能力，加强法治宣传和业务培训力度，提高为民服务意识。加强重大政务舆情回应工作，及时回应社会关切。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9BC2E6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根据《政府信息公开信息处理费管理办法》(国办函〔2020〕109号)，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我单位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2023年度</w:t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发出收费通知的件数和总金额以及实际收取的总金额均为0。丰台区区政务门户网站：</w:t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instrText xml:space="preserve"> HYPERLINK "http://www.bjft.gov.cn/ftq/index.shtml" </w:instrText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http://www.bjft.gov.cn/ftq/index.shtml</w:t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 xml:space="preserve"> ，如需了解更多政务服务信息，请登录查询。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pacing w:val="8"/>
          <w:kern w:val="0"/>
          <w:sz w:val="32"/>
          <w:szCs w:val="32"/>
          <w:lang w:val="en-US" w:eastAsia="zh-CN"/>
        </w:rPr>
        <w:t>（联系人：邹贤，联系电话：52812089）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B6E2A"/>
    <w:rsid w:val="057D3613"/>
    <w:rsid w:val="0B5B6E2A"/>
    <w:rsid w:val="0F227D2C"/>
    <w:rsid w:val="22BF3043"/>
    <w:rsid w:val="23D93471"/>
    <w:rsid w:val="34215CB0"/>
    <w:rsid w:val="3D8949C3"/>
    <w:rsid w:val="40053F18"/>
    <w:rsid w:val="402A342C"/>
    <w:rsid w:val="4EDD74E8"/>
    <w:rsid w:val="574249EB"/>
    <w:rsid w:val="58B74CA4"/>
    <w:rsid w:val="5F1D0223"/>
    <w:rsid w:val="61873AB1"/>
    <w:rsid w:val="644E71C0"/>
    <w:rsid w:val="6FA431BE"/>
    <w:rsid w:val="6FD61DF3"/>
    <w:rsid w:val="73460BFA"/>
    <w:rsid w:val="7D4C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2024-01-02T10:18:00Z</dcterms:created>
  <dc:creator>Ren$hiro</dc:creator>
  <cp:lastModifiedBy>asus</cp:lastModifiedBy>
  <cp:lastPrinted>2024-01-15T03:41:00Z</cp:lastPrinted>
  <dcterms:modified xsi:type="dcterms:W3CDTF">2024-05-24T03:40:25Z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777A847F1E62408681F2B484CE9F2687</vt:lpwstr>
  </property>
</Properties>
</file>