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2025年1</w:t>
      </w: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-</w:t>
      </w:r>
      <w:bookmarkStart w:id="0" w:name="_GoBack"/>
      <w:bookmarkEnd w:id="0"/>
      <w:r>
        <w:rPr>
          <w:rFonts w:hint="eastAsia" w:ascii="方正小标宋简体" w:eastAsia="方正小标宋简体" w:hAnsiTheme="minorEastAsia"/>
          <w:sz w:val="44"/>
          <w:szCs w:val="44"/>
        </w:rPr>
        <w:t>2月丰台区经济运行情况</w:t>
      </w:r>
    </w:p>
    <w:p>
      <w:pPr>
        <w:pStyle w:val="2"/>
        <w:jc w:val="center"/>
      </w:pPr>
    </w:p>
    <w:p>
      <w:pPr>
        <w:tabs>
          <w:tab w:val="left" w:pos="5760"/>
        </w:tabs>
        <w:spacing w:line="500" w:lineRule="exact"/>
        <w:ind w:right="-15" w:firstLine="63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1—2月，全区坚持稳中求进工作总基调，全面落实各项决策部署，工业、投资较快增长，总体经济运行平稳。</w:t>
      </w:r>
    </w:p>
    <w:p>
      <w:pPr>
        <w:tabs>
          <w:tab w:val="left" w:pos="5760"/>
        </w:tabs>
        <w:spacing w:line="500" w:lineRule="exact"/>
        <w:ind w:right="-15" w:firstLine="63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一、工业生产</w:t>
      </w:r>
    </w:p>
    <w:p>
      <w:pPr>
        <w:tabs>
          <w:tab w:val="left" w:pos="5760"/>
        </w:tabs>
        <w:spacing w:line="500" w:lineRule="exact"/>
        <w:ind w:right="-15" w:firstLine="63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1—2月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</w:rPr>
        <w:t>全区规模以上工业企业实现工业总产值47亿元，比上年同期增长9.2%。从主要行业看，专用设备制造业增长53%，仪器仪表制造业增长21%，电力、热力生产和供应业增长17.3%。</w:t>
      </w:r>
    </w:p>
    <w:p>
      <w:pPr>
        <w:tabs>
          <w:tab w:val="left" w:pos="5760"/>
        </w:tabs>
        <w:spacing w:line="500" w:lineRule="exact"/>
        <w:ind w:right="-15" w:firstLine="630"/>
        <w:rPr>
          <w:rFonts w:ascii="黑体" w:eastAsia="黑体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1—2月，</w:t>
      </w:r>
      <w:r>
        <w:rPr>
          <w:rFonts w:hint="eastAsia" w:ascii="仿宋_GB2312" w:eastAsia="仿宋_GB2312"/>
          <w:sz w:val="28"/>
          <w:szCs w:val="28"/>
        </w:rPr>
        <w:t>全区规模以上工业企业实现销售产值44.2亿元，比上年同期增长10.6%，其中出口交货值0.8亿元，下降3.6%。</w:t>
      </w:r>
    </w:p>
    <w:p>
      <w:pPr>
        <w:tabs>
          <w:tab w:val="left" w:pos="5760"/>
        </w:tabs>
        <w:spacing w:line="500" w:lineRule="exact"/>
        <w:ind w:right="-15" w:firstLine="630"/>
        <w:rPr>
          <w:rFonts w:ascii="仿宋_GB2312" w:eastAsia="仿宋_GB2312"/>
          <w:b/>
          <w:color w:val="FF0000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二、固定资产投资</w:t>
      </w:r>
    </w:p>
    <w:p>
      <w:pPr>
        <w:tabs>
          <w:tab w:val="left" w:pos="5760"/>
        </w:tabs>
        <w:spacing w:line="500" w:lineRule="exact"/>
        <w:ind w:right="-15" w:firstLine="63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1—2月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</w:rPr>
        <w:t>全区固定资产投资（不含农户）比上年同期增长6.9%。其中，建安投资下降23.6%，基础设施投资下降40.4%。</w:t>
      </w:r>
    </w:p>
    <w:p>
      <w:pPr>
        <w:tabs>
          <w:tab w:val="left" w:pos="5760"/>
        </w:tabs>
        <w:spacing w:line="500" w:lineRule="exact"/>
        <w:ind w:right="-15" w:firstLine="63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分产业看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，第二产业投资比上年同期下降68%；第三产业投资增长7.7%。</w:t>
      </w:r>
    </w:p>
    <w:p>
      <w:pPr>
        <w:pStyle w:val="2"/>
        <w:tabs>
          <w:tab w:val="left" w:pos="5520"/>
        </w:tabs>
        <w:spacing w:line="500" w:lineRule="exact"/>
        <w:ind w:right="18" w:firstLine="551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三、房地产开发</w:t>
      </w:r>
    </w:p>
    <w:p>
      <w:pPr>
        <w:pStyle w:val="2"/>
        <w:tabs>
          <w:tab w:val="left" w:pos="5520"/>
        </w:tabs>
        <w:spacing w:line="500" w:lineRule="exact"/>
        <w:ind w:right="18" w:firstLine="548" w:firstLineChars="19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1—2月，全区房地产开发投资比上年同期增长17.3%。其中，住宅投资增长57.6%。</w:t>
      </w:r>
    </w:p>
    <w:p>
      <w:pPr>
        <w:pStyle w:val="2"/>
        <w:tabs>
          <w:tab w:val="left" w:pos="5520"/>
        </w:tabs>
        <w:spacing w:line="500" w:lineRule="exact"/>
        <w:ind w:right="18" w:firstLine="548" w:firstLineChars="19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1—2月，全区房屋施工面积991万平方米，比上年同期下降7%。其中，住宅施工面积550.7万平方米，下降6%。</w:t>
      </w:r>
    </w:p>
    <w:p>
      <w:pPr>
        <w:pStyle w:val="2"/>
        <w:tabs>
          <w:tab w:val="left" w:pos="5520"/>
        </w:tabs>
        <w:spacing w:line="500" w:lineRule="exact"/>
        <w:ind w:right="18" w:firstLine="548" w:firstLineChars="196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1—2月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全区</w:t>
      </w:r>
      <w:r>
        <w:rPr>
          <w:rFonts w:hint="eastAsia" w:ascii="仿宋_GB2312" w:eastAsia="仿宋_GB2312"/>
          <w:sz w:val="28"/>
          <w:szCs w:val="28"/>
        </w:rPr>
        <w:t>销售商品房9.2万平方米，比上年同期增长10.4%，其中住宅4.5万平方米，下降12.8%。</w:t>
      </w:r>
    </w:p>
    <w:p>
      <w:pPr>
        <w:tabs>
          <w:tab w:val="left" w:pos="5760"/>
        </w:tabs>
        <w:spacing w:line="500" w:lineRule="exact"/>
        <w:ind w:right="-15" w:firstLine="63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四、消费品市场</w:t>
      </w:r>
    </w:p>
    <w:p>
      <w:pPr>
        <w:tabs>
          <w:tab w:val="left" w:pos="5760"/>
        </w:tabs>
        <w:spacing w:line="500" w:lineRule="exact"/>
        <w:ind w:right="-15" w:firstLine="63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1—2月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</w:rPr>
        <w:t>全区实现社会消费品零售总额149.5亿元，比上年同期下降3.2%。其中，</w:t>
      </w:r>
      <w:r>
        <w:rPr>
          <w:rFonts w:hint="eastAsia" w:ascii="仿宋_GB2312" w:hAnsi="仿宋_GB2312" w:eastAsia="仿宋_GB2312" w:cs="仿宋_GB2312"/>
          <w:sz w:val="28"/>
          <w:szCs w:val="28"/>
        </w:rPr>
        <w:t>限额以上批发零售业和住宿餐饮业</w:t>
      </w:r>
      <w:r>
        <w:rPr>
          <w:rFonts w:hint="eastAsia" w:ascii="仿宋_GB2312" w:eastAsia="仿宋_GB2312"/>
          <w:sz w:val="28"/>
          <w:szCs w:val="28"/>
        </w:rPr>
        <w:t>实现网上零售额24.1亿元，增长7.6%。按消费形态分，商品零售129.7亿元，比上年同期下降2.2%；餐饮收入19.8亿元，下降9.4%。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仿宋_GB2312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32F"/>
    <w:rsid w:val="000448E4"/>
    <w:rsid w:val="000D0047"/>
    <w:rsid w:val="001731E0"/>
    <w:rsid w:val="0023771A"/>
    <w:rsid w:val="00257473"/>
    <w:rsid w:val="002853B2"/>
    <w:rsid w:val="0029302D"/>
    <w:rsid w:val="002C79A3"/>
    <w:rsid w:val="00321F5C"/>
    <w:rsid w:val="00333DFA"/>
    <w:rsid w:val="004140BE"/>
    <w:rsid w:val="00414C41"/>
    <w:rsid w:val="00493EE2"/>
    <w:rsid w:val="004B597F"/>
    <w:rsid w:val="004B7159"/>
    <w:rsid w:val="004C54D7"/>
    <w:rsid w:val="004D5378"/>
    <w:rsid w:val="006704A1"/>
    <w:rsid w:val="0068132F"/>
    <w:rsid w:val="006D2A69"/>
    <w:rsid w:val="00885F1B"/>
    <w:rsid w:val="008A07BB"/>
    <w:rsid w:val="0091256F"/>
    <w:rsid w:val="00951BA1"/>
    <w:rsid w:val="009573FF"/>
    <w:rsid w:val="00A22209"/>
    <w:rsid w:val="00A4221F"/>
    <w:rsid w:val="00A45C22"/>
    <w:rsid w:val="00A536FB"/>
    <w:rsid w:val="00AC0D5F"/>
    <w:rsid w:val="00AE2788"/>
    <w:rsid w:val="00AF0B1C"/>
    <w:rsid w:val="00B72EC0"/>
    <w:rsid w:val="00CD1796"/>
    <w:rsid w:val="00D03AEC"/>
    <w:rsid w:val="00D3176F"/>
    <w:rsid w:val="00D31CDC"/>
    <w:rsid w:val="00D613D1"/>
    <w:rsid w:val="00D6654B"/>
    <w:rsid w:val="00D87E0D"/>
    <w:rsid w:val="00EC7CD4"/>
    <w:rsid w:val="00EF4F17"/>
    <w:rsid w:val="00F12723"/>
    <w:rsid w:val="00FC23CE"/>
    <w:rsid w:val="2996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rPr>
      <w:rFonts w:ascii="宋体" w:hAnsi="Courier New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Char"/>
    <w:basedOn w:val="6"/>
    <w:link w:val="2"/>
    <w:qFormat/>
    <w:uiPriority w:val="0"/>
    <w:rPr>
      <w:rFonts w:ascii="宋体" w:hAnsi="Courier New" w:eastAsia="宋体" w:cs="Times New Roman"/>
      <w:szCs w:val="20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94</Words>
  <Characters>539</Characters>
  <Lines>4</Lines>
  <Paragraphs>1</Paragraphs>
  <TotalTime>112</TotalTime>
  <ScaleCrop>false</ScaleCrop>
  <LinksUpToDate>false</LinksUpToDate>
  <CharactersWithSpaces>632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2024-05-21T03:54:00Z</dcterms:created>
  <dc:creator>hp</dc:creator>
  <cp:lastModifiedBy>信息员</cp:lastModifiedBy>
  <dcterms:modified xsi:type="dcterms:W3CDTF">2025-03-21T01:55:34Z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