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1A694">
      <w:pPr>
        <w:keepNext w:val="0"/>
        <w:keepLines w:val="0"/>
        <w:pageBreakBefore w:val="0"/>
        <w:kinsoku/>
        <w:wordWrap/>
        <w:overflowPunct/>
        <w:topLinePunct w:val="0"/>
        <w:bidi w:val="0"/>
        <w:snapToGrid/>
        <w:spacing w:line="560" w:lineRule="exact"/>
        <w:jc w:val="center"/>
        <w:rPr>
          <w:rFonts w:hint="eastAsia" w:ascii="黑体" w:eastAsia="黑体"/>
          <w:sz w:val="72"/>
          <w:szCs w:val="72"/>
        </w:rPr>
      </w:pPr>
    </w:p>
    <w:p w14:paraId="3984F587">
      <w:pPr>
        <w:pStyle w:val="2"/>
        <w:keepNext w:val="0"/>
        <w:keepLines w:val="0"/>
        <w:pageBreakBefore w:val="0"/>
        <w:kinsoku/>
        <w:wordWrap/>
        <w:overflowPunct/>
        <w:topLinePunct w:val="0"/>
        <w:bidi w:val="0"/>
        <w:snapToGrid/>
        <w:spacing w:line="560" w:lineRule="exact"/>
        <w:ind w:firstLine="420"/>
        <w:rPr>
          <w:rFonts w:hint="eastAsia"/>
        </w:rPr>
      </w:pPr>
    </w:p>
    <w:p w14:paraId="5F7AC531">
      <w:pPr>
        <w:keepNext w:val="0"/>
        <w:keepLines w:val="0"/>
        <w:pageBreakBefore w:val="0"/>
        <w:kinsoku/>
        <w:wordWrap/>
        <w:overflowPunct/>
        <w:topLinePunct w:val="0"/>
        <w:bidi w:val="0"/>
        <w:snapToGrid/>
        <w:spacing w:line="560" w:lineRule="exact"/>
        <w:jc w:val="center"/>
        <w:rPr>
          <w:rFonts w:ascii="黑体" w:eastAsia="黑体"/>
          <w:sz w:val="72"/>
          <w:szCs w:val="72"/>
        </w:rPr>
      </w:pPr>
    </w:p>
    <w:p w14:paraId="52BAD022">
      <w:pPr>
        <w:keepNext w:val="0"/>
        <w:keepLines w:val="0"/>
        <w:pageBreakBefore w:val="0"/>
        <w:kinsoku/>
        <w:wordWrap/>
        <w:overflowPunct/>
        <w:topLinePunct w:val="0"/>
        <w:bidi w:val="0"/>
        <w:snapToGrid/>
        <w:spacing w:line="560" w:lineRule="exact"/>
        <w:jc w:val="center"/>
        <w:rPr>
          <w:rFonts w:hint="eastAsia" w:ascii="黑体" w:eastAsia="黑体"/>
          <w:sz w:val="72"/>
          <w:szCs w:val="72"/>
        </w:rPr>
      </w:pPr>
    </w:p>
    <w:p w14:paraId="530DC5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sz w:val="72"/>
          <w:szCs w:val="72"/>
          <w:lang w:eastAsia="zh-CN"/>
        </w:rPr>
      </w:pPr>
      <w:r>
        <w:rPr>
          <w:rFonts w:hint="eastAsia" w:ascii="黑体" w:eastAsia="黑体"/>
          <w:sz w:val="72"/>
          <w:szCs w:val="72"/>
          <w:lang w:eastAsia="zh-CN"/>
        </w:rPr>
        <w:t>北京市丰台区人民政府办公室</w:t>
      </w:r>
    </w:p>
    <w:p w14:paraId="027F19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sz w:val="52"/>
          <w:szCs w:val="52"/>
        </w:rPr>
      </w:pPr>
      <w:r>
        <w:rPr>
          <w:rFonts w:hint="eastAsia" w:ascii="黑体" w:eastAsia="黑体"/>
          <w:sz w:val="72"/>
          <w:szCs w:val="72"/>
        </w:rPr>
        <w:t>202</w:t>
      </w:r>
      <w:r>
        <w:rPr>
          <w:rFonts w:ascii="黑体" w:eastAsia="黑体"/>
          <w:sz w:val="72"/>
          <w:szCs w:val="72"/>
        </w:rPr>
        <w:t>1</w:t>
      </w:r>
      <w:r>
        <w:rPr>
          <w:rFonts w:hint="eastAsia" w:ascii="黑体" w:eastAsia="黑体"/>
          <w:sz w:val="72"/>
          <w:szCs w:val="72"/>
        </w:rPr>
        <w:t>年度部门决算（草案</w:t>
      </w:r>
      <w:r>
        <w:rPr>
          <w:rFonts w:ascii="黑体" w:eastAsia="黑体"/>
          <w:sz w:val="72"/>
          <w:szCs w:val="72"/>
        </w:rPr>
        <w:t>）</w:t>
      </w:r>
    </w:p>
    <w:p w14:paraId="618F0F1A">
      <w:pPr>
        <w:keepNext w:val="0"/>
        <w:keepLines w:val="0"/>
        <w:pageBreakBefore w:val="0"/>
        <w:kinsoku/>
        <w:wordWrap/>
        <w:overflowPunct/>
        <w:topLinePunct w:val="0"/>
        <w:bidi w:val="0"/>
        <w:snapToGrid/>
        <w:spacing w:line="560" w:lineRule="exact"/>
        <w:jc w:val="center"/>
        <w:rPr>
          <w:rFonts w:ascii="黑体" w:eastAsia="黑体"/>
          <w:sz w:val="52"/>
          <w:szCs w:val="52"/>
        </w:rPr>
      </w:pPr>
    </w:p>
    <w:p w14:paraId="66BB8DED">
      <w:pPr>
        <w:keepNext w:val="0"/>
        <w:keepLines w:val="0"/>
        <w:pageBreakBefore w:val="0"/>
        <w:kinsoku/>
        <w:wordWrap/>
        <w:overflowPunct/>
        <w:topLinePunct w:val="0"/>
        <w:bidi w:val="0"/>
        <w:snapToGrid/>
        <w:spacing w:line="560" w:lineRule="exact"/>
        <w:jc w:val="center"/>
        <w:rPr>
          <w:rFonts w:ascii="黑体" w:eastAsia="黑体"/>
          <w:sz w:val="52"/>
          <w:szCs w:val="52"/>
        </w:rPr>
      </w:pPr>
    </w:p>
    <w:p w14:paraId="5858BFCA">
      <w:pPr>
        <w:pStyle w:val="2"/>
        <w:keepNext w:val="0"/>
        <w:keepLines w:val="0"/>
        <w:pageBreakBefore w:val="0"/>
        <w:kinsoku/>
        <w:wordWrap/>
        <w:overflowPunct/>
        <w:topLinePunct w:val="0"/>
        <w:bidi w:val="0"/>
        <w:snapToGrid/>
        <w:spacing w:line="560" w:lineRule="exact"/>
        <w:ind w:firstLine="1040"/>
        <w:rPr>
          <w:rFonts w:ascii="黑体" w:eastAsia="黑体"/>
          <w:sz w:val="52"/>
          <w:szCs w:val="52"/>
        </w:rPr>
      </w:pPr>
    </w:p>
    <w:p w14:paraId="12B06FAC">
      <w:pPr>
        <w:pStyle w:val="2"/>
        <w:keepNext w:val="0"/>
        <w:keepLines w:val="0"/>
        <w:pageBreakBefore w:val="0"/>
        <w:kinsoku/>
        <w:wordWrap/>
        <w:overflowPunct/>
        <w:topLinePunct w:val="0"/>
        <w:bidi w:val="0"/>
        <w:snapToGrid/>
        <w:spacing w:line="560" w:lineRule="exact"/>
        <w:ind w:firstLine="1040"/>
        <w:rPr>
          <w:rFonts w:ascii="黑体" w:eastAsia="黑体"/>
          <w:sz w:val="52"/>
          <w:szCs w:val="52"/>
        </w:rPr>
      </w:pPr>
    </w:p>
    <w:p w14:paraId="1F3AE03D">
      <w:pPr>
        <w:pStyle w:val="2"/>
        <w:keepNext w:val="0"/>
        <w:keepLines w:val="0"/>
        <w:pageBreakBefore w:val="0"/>
        <w:kinsoku/>
        <w:wordWrap/>
        <w:overflowPunct/>
        <w:topLinePunct w:val="0"/>
        <w:bidi w:val="0"/>
        <w:snapToGrid/>
        <w:spacing w:line="560" w:lineRule="exact"/>
        <w:ind w:firstLine="1040"/>
        <w:rPr>
          <w:rFonts w:ascii="黑体" w:eastAsia="黑体"/>
          <w:sz w:val="52"/>
          <w:szCs w:val="52"/>
        </w:rPr>
      </w:pPr>
    </w:p>
    <w:p w14:paraId="0972CD7E">
      <w:pPr>
        <w:pStyle w:val="2"/>
        <w:keepNext w:val="0"/>
        <w:keepLines w:val="0"/>
        <w:pageBreakBefore w:val="0"/>
        <w:kinsoku/>
        <w:wordWrap/>
        <w:overflowPunct/>
        <w:topLinePunct w:val="0"/>
        <w:bidi w:val="0"/>
        <w:snapToGrid/>
        <w:spacing w:line="560" w:lineRule="exact"/>
        <w:ind w:firstLine="1040"/>
        <w:rPr>
          <w:rFonts w:ascii="黑体" w:eastAsia="黑体"/>
          <w:sz w:val="52"/>
          <w:szCs w:val="52"/>
        </w:rPr>
      </w:pPr>
    </w:p>
    <w:p w14:paraId="0F13278F">
      <w:pPr>
        <w:pStyle w:val="2"/>
        <w:keepNext w:val="0"/>
        <w:keepLines w:val="0"/>
        <w:pageBreakBefore w:val="0"/>
        <w:kinsoku/>
        <w:wordWrap/>
        <w:overflowPunct/>
        <w:topLinePunct w:val="0"/>
        <w:bidi w:val="0"/>
        <w:snapToGrid/>
        <w:spacing w:line="560" w:lineRule="exact"/>
        <w:ind w:firstLine="1040"/>
        <w:rPr>
          <w:rFonts w:ascii="黑体" w:eastAsia="黑体"/>
          <w:sz w:val="52"/>
          <w:szCs w:val="52"/>
        </w:rPr>
      </w:pPr>
    </w:p>
    <w:p w14:paraId="6951B28F">
      <w:pPr>
        <w:pStyle w:val="2"/>
        <w:keepNext w:val="0"/>
        <w:keepLines w:val="0"/>
        <w:pageBreakBefore w:val="0"/>
        <w:kinsoku/>
        <w:wordWrap/>
        <w:overflowPunct/>
        <w:topLinePunct w:val="0"/>
        <w:bidi w:val="0"/>
        <w:snapToGrid/>
        <w:spacing w:line="560" w:lineRule="exact"/>
        <w:ind w:firstLine="1040"/>
        <w:rPr>
          <w:rFonts w:ascii="黑体" w:eastAsia="黑体"/>
          <w:sz w:val="52"/>
          <w:szCs w:val="52"/>
        </w:rPr>
      </w:pPr>
    </w:p>
    <w:p w14:paraId="25E765C9">
      <w:pPr>
        <w:keepNext w:val="0"/>
        <w:keepLines w:val="0"/>
        <w:pageBreakBefore w:val="0"/>
        <w:kinsoku/>
        <w:wordWrap/>
        <w:overflowPunct/>
        <w:topLinePunct w:val="0"/>
        <w:bidi w:val="0"/>
        <w:snapToGrid/>
        <w:spacing w:line="560" w:lineRule="exact"/>
        <w:jc w:val="center"/>
        <w:rPr>
          <w:rFonts w:ascii="黑体" w:eastAsia="黑体"/>
          <w:sz w:val="52"/>
          <w:szCs w:val="52"/>
        </w:rPr>
      </w:pPr>
    </w:p>
    <w:p w14:paraId="640754F9">
      <w:pPr>
        <w:keepNext w:val="0"/>
        <w:keepLines w:val="0"/>
        <w:pageBreakBefore w:val="0"/>
        <w:kinsoku/>
        <w:wordWrap/>
        <w:overflowPunct/>
        <w:topLinePunct w:val="0"/>
        <w:bidi w:val="0"/>
        <w:snapToGrid/>
        <w:spacing w:line="56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14:paraId="713697C9">
      <w:pPr>
        <w:keepNext w:val="0"/>
        <w:keepLines w:val="0"/>
        <w:pageBreakBefore w:val="0"/>
        <w:tabs>
          <w:tab w:val="center" w:pos="6979"/>
        </w:tabs>
        <w:kinsoku/>
        <w:wordWrap/>
        <w:overflowPunct/>
        <w:topLinePunct w:val="0"/>
        <w:bidi w:val="0"/>
        <w:snapToGrid/>
        <w:spacing w:line="56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ascii="宋体" w:hAnsi="宋体" w:cs="宋体"/>
          <w:bCs/>
          <w:spacing w:val="40"/>
          <w:kern w:val="0"/>
          <w:sz w:val="32"/>
          <w:szCs w:val="32"/>
        </w:rPr>
        <w:t>1</w:t>
      </w:r>
      <w:r>
        <w:rPr>
          <w:rFonts w:hint="eastAsia" w:ascii="宋体" w:hAnsi="宋体" w:cs="宋体"/>
          <w:bCs/>
          <w:spacing w:val="40"/>
          <w:kern w:val="0"/>
          <w:sz w:val="32"/>
          <w:szCs w:val="32"/>
        </w:rPr>
        <w:t>年度部门决算报表</w:t>
      </w:r>
    </w:p>
    <w:p w14:paraId="36C31CC4">
      <w:pPr>
        <w:keepNext w:val="0"/>
        <w:keepLines w:val="0"/>
        <w:pageBreakBefore w:val="0"/>
        <w:tabs>
          <w:tab w:val="center" w:pos="6979"/>
        </w:tabs>
        <w:kinsoku/>
        <w:wordWrap/>
        <w:overflowPunct/>
        <w:topLinePunct w:val="0"/>
        <w:bidi w:val="0"/>
        <w:snapToGrid/>
        <w:spacing w:line="56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022E3F56">
      <w:pPr>
        <w:keepNext w:val="0"/>
        <w:keepLines w:val="0"/>
        <w:pageBreakBefore w:val="0"/>
        <w:tabs>
          <w:tab w:val="center" w:pos="6979"/>
        </w:tabs>
        <w:kinsoku/>
        <w:wordWrap/>
        <w:overflowPunct/>
        <w:topLinePunct w:val="0"/>
        <w:bidi w:val="0"/>
        <w:snapToGrid/>
        <w:spacing w:line="56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59500A05">
      <w:pPr>
        <w:keepNext w:val="0"/>
        <w:keepLines w:val="0"/>
        <w:pageBreakBefore w:val="0"/>
        <w:tabs>
          <w:tab w:val="center" w:pos="6979"/>
        </w:tabs>
        <w:kinsoku/>
        <w:wordWrap/>
        <w:overflowPunct/>
        <w:topLinePunct w:val="0"/>
        <w:bidi w:val="0"/>
        <w:snapToGrid/>
        <w:spacing w:line="56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5CDB38E5">
      <w:pPr>
        <w:keepNext w:val="0"/>
        <w:keepLines w:val="0"/>
        <w:pageBreakBefore w:val="0"/>
        <w:tabs>
          <w:tab w:val="center" w:pos="6979"/>
        </w:tabs>
        <w:kinsoku/>
        <w:wordWrap/>
        <w:overflowPunct/>
        <w:topLinePunct w:val="0"/>
        <w:bidi w:val="0"/>
        <w:snapToGrid/>
        <w:spacing w:line="56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3245732C">
      <w:pPr>
        <w:keepNext w:val="0"/>
        <w:keepLines w:val="0"/>
        <w:pageBreakBefore w:val="0"/>
        <w:tabs>
          <w:tab w:val="center" w:pos="6979"/>
        </w:tabs>
        <w:kinsoku/>
        <w:wordWrap/>
        <w:overflowPunct/>
        <w:topLinePunct w:val="0"/>
        <w:bidi w:val="0"/>
        <w:snapToGrid/>
        <w:spacing w:line="56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23060FB1">
      <w:pPr>
        <w:keepNext w:val="0"/>
        <w:keepLines w:val="0"/>
        <w:pageBreakBefore w:val="0"/>
        <w:tabs>
          <w:tab w:val="center" w:pos="6979"/>
        </w:tabs>
        <w:kinsoku/>
        <w:wordWrap/>
        <w:overflowPunct/>
        <w:topLinePunct w:val="0"/>
        <w:bidi w:val="0"/>
        <w:snapToGrid/>
        <w:spacing w:line="56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32D1976C">
      <w:pPr>
        <w:keepNext w:val="0"/>
        <w:keepLines w:val="0"/>
        <w:pageBreakBefore w:val="0"/>
        <w:tabs>
          <w:tab w:val="center" w:pos="6979"/>
        </w:tabs>
        <w:kinsoku/>
        <w:wordWrap/>
        <w:overflowPunct/>
        <w:topLinePunct w:val="0"/>
        <w:bidi w:val="0"/>
        <w:snapToGrid/>
        <w:spacing w:line="56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6E9D9BC5">
      <w:pPr>
        <w:keepNext w:val="0"/>
        <w:keepLines w:val="0"/>
        <w:pageBreakBefore w:val="0"/>
        <w:tabs>
          <w:tab w:val="center" w:pos="6979"/>
        </w:tabs>
        <w:kinsoku/>
        <w:wordWrap/>
        <w:overflowPunct/>
        <w:topLinePunct w:val="0"/>
        <w:bidi w:val="0"/>
        <w:snapToGrid/>
        <w:spacing w:line="56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2890B19F">
      <w:pPr>
        <w:keepNext w:val="0"/>
        <w:keepLines w:val="0"/>
        <w:pageBreakBefore w:val="0"/>
        <w:tabs>
          <w:tab w:val="center" w:pos="6979"/>
        </w:tabs>
        <w:kinsoku/>
        <w:wordWrap/>
        <w:overflowPunct/>
        <w:topLinePunct w:val="0"/>
        <w:bidi w:val="0"/>
        <w:snapToGrid/>
        <w:spacing w:line="56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14:paraId="55A70244">
      <w:pPr>
        <w:keepNext w:val="0"/>
        <w:keepLines w:val="0"/>
        <w:pageBreakBefore w:val="0"/>
        <w:tabs>
          <w:tab w:val="center" w:pos="6979"/>
        </w:tabs>
        <w:kinsoku/>
        <w:wordWrap/>
        <w:overflowPunct/>
        <w:topLinePunct w:val="0"/>
        <w:bidi w:val="0"/>
        <w:snapToGrid/>
        <w:spacing w:line="56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1F55D35D">
      <w:pPr>
        <w:keepNext w:val="0"/>
        <w:keepLines w:val="0"/>
        <w:pageBreakBefore w:val="0"/>
        <w:tabs>
          <w:tab w:val="center" w:pos="6979"/>
        </w:tabs>
        <w:kinsoku/>
        <w:wordWrap/>
        <w:overflowPunct/>
        <w:topLinePunct w:val="0"/>
        <w:bidi w:val="0"/>
        <w:snapToGrid/>
        <w:spacing w:line="56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4413D826">
      <w:pPr>
        <w:keepNext w:val="0"/>
        <w:keepLines w:val="0"/>
        <w:pageBreakBefore w:val="0"/>
        <w:tabs>
          <w:tab w:val="center" w:pos="6979"/>
        </w:tabs>
        <w:kinsoku/>
        <w:wordWrap/>
        <w:overflowPunct/>
        <w:topLinePunct w:val="0"/>
        <w:bidi w:val="0"/>
        <w:snapToGrid/>
        <w:spacing w:line="56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14:paraId="7003B0E9">
      <w:pPr>
        <w:keepNext w:val="0"/>
        <w:keepLines w:val="0"/>
        <w:pageBreakBefore w:val="0"/>
        <w:tabs>
          <w:tab w:val="center" w:pos="6979"/>
        </w:tabs>
        <w:kinsoku/>
        <w:wordWrap/>
        <w:overflowPunct/>
        <w:topLinePunct w:val="0"/>
        <w:bidi w:val="0"/>
        <w:snapToGrid/>
        <w:spacing w:line="56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ascii="宋体" w:hAnsi="宋体"/>
          <w:spacing w:val="40"/>
          <w:sz w:val="32"/>
          <w:szCs w:val="32"/>
        </w:rPr>
        <w:t>1</w:t>
      </w:r>
      <w:r>
        <w:rPr>
          <w:rFonts w:hint="eastAsia" w:ascii="宋体" w:hAnsi="宋体"/>
          <w:spacing w:val="40"/>
          <w:sz w:val="32"/>
          <w:szCs w:val="32"/>
        </w:rPr>
        <w:t>年度部门决算说明</w:t>
      </w:r>
    </w:p>
    <w:p w14:paraId="37D87930">
      <w:pPr>
        <w:keepNext w:val="0"/>
        <w:keepLines w:val="0"/>
        <w:pageBreakBefore w:val="0"/>
        <w:tabs>
          <w:tab w:val="center" w:pos="6979"/>
        </w:tabs>
        <w:kinsoku/>
        <w:wordWrap/>
        <w:overflowPunct/>
        <w:topLinePunct w:val="0"/>
        <w:bidi w:val="0"/>
        <w:snapToGrid/>
        <w:spacing w:line="56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ascii="宋体" w:hAnsi="宋体"/>
          <w:spacing w:val="40"/>
          <w:sz w:val="32"/>
          <w:szCs w:val="32"/>
        </w:rPr>
        <w:t>1</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14:paraId="062D8EC2">
      <w:pPr>
        <w:keepNext w:val="0"/>
        <w:keepLines w:val="0"/>
        <w:pageBreakBefore w:val="0"/>
        <w:tabs>
          <w:tab w:val="center" w:pos="6979"/>
        </w:tabs>
        <w:kinsoku/>
        <w:wordWrap/>
        <w:overflowPunct/>
        <w:topLinePunct w:val="0"/>
        <w:bidi w:val="0"/>
        <w:snapToGrid/>
        <w:spacing w:line="56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ascii="宋体" w:hAnsi="宋体" w:cs="宋体"/>
          <w:spacing w:val="40"/>
          <w:kern w:val="0"/>
          <w:sz w:val="32"/>
          <w:szCs w:val="32"/>
        </w:rPr>
        <w:t>1</w:t>
      </w:r>
      <w:r>
        <w:rPr>
          <w:rFonts w:hint="eastAsia" w:ascii="宋体" w:hAnsi="宋体" w:cs="宋体"/>
          <w:spacing w:val="40"/>
          <w:kern w:val="0"/>
          <w:sz w:val="32"/>
          <w:szCs w:val="32"/>
        </w:rPr>
        <w:t>年度部门绩效评价情况</w:t>
      </w:r>
    </w:p>
    <w:p w14:paraId="26C3FA96">
      <w:pPr>
        <w:keepNext w:val="0"/>
        <w:keepLines w:val="0"/>
        <w:pageBreakBefore w:val="0"/>
        <w:tabs>
          <w:tab w:val="center" w:pos="6979"/>
        </w:tabs>
        <w:kinsoku/>
        <w:wordWrap/>
        <w:overflowPunct/>
        <w:topLinePunct w:val="0"/>
        <w:bidi w:val="0"/>
        <w:snapToGrid/>
        <w:spacing w:line="560" w:lineRule="exact"/>
        <w:jc w:val="center"/>
        <w:rPr>
          <w:rFonts w:ascii="宋体" w:hAnsi="宋体" w:cs="宋体"/>
          <w:b/>
          <w:bCs/>
          <w:spacing w:val="40"/>
          <w:kern w:val="0"/>
          <w:sz w:val="44"/>
          <w:szCs w:val="44"/>
        </w:rPr>
      </w:pPr>
      <w:r>
        <w:rPr>
          <w:rFonts w:hint="eastAsia" w:ascii="宋体" w:hAnsi="宋体" w:cs="宋体"/>
          <w:b/>
          <w:bCs/>
          <w:spacing w:val="40"/>
          <w:kern w:val="0"/>
          <w:sz w:val="32"/>
          <w:szCs w:val="32"/>
        </w:rPr>
        <w:t>第一部分 2021年度部门决算报表</w:t>
      </w:r>
    </w:p>
    <w:p w14:paraId="78F43006">
      <w:pPr>
        <w:keepNext w:val="0"/>
        <w:keepLines w:val="0"/>
        <w:pageBreakBefore w:val="0"/>
        <w:tabs>
          <w:tab w:val="center" w:pos="6979"/>
        </w:tabs>
        <w:kinsoku/>
        <w:wordWrap/>
        <w:overflowPunct/>
        <w:topLinePunct w:val="0"/>
        <w:bidi w:val="0"/>
        <w:snapToGrid/>
        <w:spacing w:line="560" w:lineRule="exact"/>
        <w:ind w:firstLine="560" w:firstLineChars="200"/>
        <w:rPr>
          <w:rFonts w:hint="eastAsia" w:ascii="仿宋_GB2312" w:hAnsi="宋体" w:eastAsia="仿宋_GB2312" w:cs="宋体"/>
          <w:bCs/>
          <w:spacing w:val="40"/>
          <w:kern w:val="0"/>
          <w:sz w:val="32"/>
          <w:szCs w:val="32"/>
        </w:rPr>
      </w:pPr>
      <w:r>
        <w:rPr>
          <w:rFonts w:hint="eastAsia" w:ascii="仿宋_GB2312" w:eastAsia="仿宋_GB2312"/>
          <w:kern w:val="0"/>
          <w:sz w:val="28"/>
          <w:szCs w:val="28"/>
          <w:lang w:eastAsia="zh-CN"/>
        </w:rPr>
        <w:t>北京市丰台区人民政府办公室</w:t>
      </w:r>
      <w:r>
        <w:rPr>
          <w:rFonts w:hint="eastAsia" w:ascii="仿宋_GB2312" w:eastAsia="仿宋_GB2312"/>
          <w:kern w:val="0"/>
          <w:sz w:val="28"/>
          <w:szCs w:val="28"/>
        </w:rPr>
        <w:t>2021年度部门决算报表详见附件。</w:t>
      </w:r>
      <w:r>
        <w:rPr>
          <w:rFonts w:hint="eastAsia" w:ascii="仿宋_GB2312" w:hAnsi="宋体" w:eastAsia="仿宋_GB2312" w:cs="宋体"/>
          <w:bCs/>
          <w:spacing w:val="40"/>
          <w:kern w:val="0"/>
          <w:sz w:val="32"/>
          <w:szCs w:val="32"/>
        </w:rPr>
        <w:t>。</w:t>
      </w:r>
    </w:p>
    <w:p w14:paraId="770D4546">
      <w:pPr>
        <w:keepNext w:val="0"/>
        <w:keepLines w:val="0"/>
        <w:pageBreakBefore w:val="0"/>
        <w:tabs>
          <w:tab w:val="center" w:pos="6979"/>
        </w:tabs>
        <w:kinsoku/>
        <w:wordWrap/>
        <w:overflowPunct/>
        <w:topLinePunct w:val="0"/>
        <w:bidi w:val="0"/>
        <w:snapToGrid/>
        <w:spacing w:line="560" w:lineRule="exact"/>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ascii="宋体" w:hAnsi="宋体"/>
          <w:b/>
          <w:spacing w:val="40"/>
          <w:sz w:val="32"/>
          <w:szCs w:val="32"/>
        </w:rPr>
        <w:t>1</w:t>
      </w:r>
      <w:r>
        <w:rPr>
          <w:rFonts w:hint="eastAsia" w:ascii="宋体" w:hAnsi="宋体"/>
          <w:b/>
          <w:spacing w:val="40"/>
          <w:sz w:val="32"/>
          <w:szCs w:val="32"/>
        </w:rPr>
        <w:t>年度部门决算说明</w:t>
      </w:r>
    </w:p>
    <w:p w14:paraId="13F4DF67">
      <w:pPr>
        <w:keepNext w:val="0"/>
        <w:keepLines w:val="0"/>
        <w:pageBreakBefore w:val="0"/>
        <w:tabs>
          <w:tab w:val="center" w:pos="6979"/>
        </w:tabs>
        <w:kinsoku/>
        <w:wordWrap/>
        <w:overflowPunct/>
        <w:topLinePunct w:val="0"/>
        <w:bidi w:val="0"/>
        <w:snapToGrid/>
        <w:spacing w:line="560" w:lineRule="exact"/>
        <w:ind w:firstLine="548" w:firstLineChars="196"/>
        <w:rPr>
          <w:rFonts w:hint="eastAsia" w:ascii="黑体" w:eastAsia="黑体"/>
          <w:b/>
          <w:sz w:val="28"/>
          <w:szCs w:val="28"/>
        </w:rPr>
      </w:pPr>
      <w:r>
        <w:rPr>
          <w:rFonts w:hint="eastAsia" w:ascii="黑体" w:eastAsia="黑体"/>
          <w:b/>
          <w:sz w:val="28"/>
          <w:szCs w:val="28"/>
        </w:rPr>
        <w:t>一、</w:t>
      </w:r>
      <w:r>
        <w:rPr>
          <w:rFonts w:hint="eastAsia" w:ascii="黑体" w:eastAsia="黑体"/>
          <w:b/>
          <w:sz w:val="28"/>
          <w:szCs w:val="28"/>
          <w:lang w:eastAsia="zh-CN"/>
        </w:rPr>
        <w:t>北京市丰台区人民政府办公室</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14:paraId="203877BF">
      <w:pPr>
        <w:keepNext w:val="0"/>
        <w:keepLines w:val="0"/>
        <w:pageBreakBefore w:val="0"/>
        <w:tabs>
          <w:tab w:val="center" w:pos="6979"/>
        </w:tabs>
        <w:kinsoku/>
        <w:wordWrap/>
        <w:overflowPunct/>
        <w:topLinePunct w:val="0"/>
        <w:bidi w:val="0"/>
        <w:snapToGrid/>
        <w:spacing w:line="560" w:lineRule="exact"/>
        <w:ind w:firstLine="420" w:firstLineChars="150"/>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职责（需公开</w:t>
      </w:r>
      <w:r>
        <w:rPr>
          <w:rFonts w:ascii="仿宋_GB2312" w:eastAsia="仿宋_GB2312"/>
          <w:sz w:val="28"/>
          <w:szCs w:val="28"/>
        </w:rPr>
        <w:t>内设机构数量</w:t>
      </w:r>
      <w:r>
        <w:rPr>
          <w:rFonts w:hint="eastAsia" w:ascii="仿宋_GB2312" w:eastAsia="仿宋_GB2312"/>
          <w:sz w:val="28"/>
          <w:szCs w:val="28"/>
        </w:rPr>
        <w:t>和</w:t>
      </w:r>
      <w:r>
        <w:rPr>
          <w:rFonts w:ascii="仿宋_GB2312" w:eastAsia="仿宋_GB2312"/>
          <w:sz w:val="28"/>
          <w:szCs w:val="28"/>
        </w:rPr>
        <w:t>下属单位</w:t>
      </w:r>
      <w:r>
        <w:rPr>
          <w:rFonts w:hint="eastAsia" w:ascii="仿宋_GB2312" w:eastAsia="仿宋_GB2312"/>
          <w:sz w:val="28"/>
          <w:szCs w:val="28"/>
        </w:rPr>
        <w:t>数量</w:t>
      </w:r>
      <w:r>
        <w:rPr>
          <w:rFonts w:ascii="仿宋_GB2312" w:eastAsia="仿宋_GB2312"/>
          <w:sz w:val="28"/>
          <w:szCs w:val="28"/>
        </w:rPr>
        <w:t>及名称）</w:t>
      </w:r>
    </w:p>
    <w:p w14:paraId="4694B6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420"/>
        <w:jc w:val="both"/>
        <w:rPr>
          <w:rFonts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北京市丰台区人民政府办公室职能主要为：1.协助区政府领导同志组织起草、审核以区政府或区政府办公室名义发布的公文。2.研究区政府各部门、各街道（地区）乡镇以及其他机构请示（商洽）区政府的事项，提出审核意见，报请区政府领导同志审批；承办市政府、市政府办公厅文件。3.负责区政府会议的会务组织工作4.负责区政府总值班工作，协助安排区政府领导同志参加重要政务活动。负责组织区政府领导同志的调研工作。5.负责市政府督查事项的协调组织落实。负责区政府重大决策、重要部署、重要会议确定议定事项、领导同志批示指示和交办事项的督促检查、统筹协调和反馈工作。6.负责市政府对本区绩效管理、绩效考评工作的组织实施。负责区级行政机关、直属事业单位和街道（地区）办事处、乡镇政府绩效管理、绩效考评工作。7.负责为领导同志提供重要信息及社会舆情。8.负责联系人大、政协有关工作。9.负责中央市属在区单位的综合协调服务工作。10.完成区委区政府交办的其他任务。</w:t>
      </w:r>
    </w:p>
    <w:p w14:paraId="7EE1FC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420"/>
        <w:jc w:val="both"/>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内设科室13个。</w:t>
      </w:r>
    </w:p>
    <w:p w14:paraId="6BBC7E42">
      <w:pPr>
        <w:keepNext w:val="0"/>
        <w:keepLines w:val="0"/>
        <w:pageBreakBefore w:val="0"/>
        <w:tabs>
          <w:tab w:val="center" w:pos="6979"/>
        </w:tabs>
        <w:kinsoku/>
        <w:wordWrap/>
        <w:overflowPunct/>
        <w:topLinePunct w:val="0"/>
        <w:bidi w:val="0"/>
        <w:snapToGrid/>
        <w:spacing w:line="56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14:paraId="097E20F1">
      <w:pPr>
        <w:keepNext w:val="0"/>
        <w:keepLines w:val="0"/>
        <w:pageBreakBefore w:val="0"/>
        <w:tabs>
          <w:tab w:val="center" w:pos="6979"/>
        </w:tabs>
        <w:kinsoku/>
        <w:wordWrap/>
        <w:overflowPunct/>
        <w:topLinePunct w:val="0"/>
        <w:bidi w:val="0"/>
        <w:snapToGrid/>
        <w:spacing w:line="560" w:lineRule="exact"/>
        <w:ind w:firstLine="570"/>
        <w:rPr>
          <w:rFonts w:hint="eastAsia" w:ascii="仿宋_GB2312" w:eastAsia="仿宋_GB2312"/>
          <w:sz w:val="28"/>
          <w:szCs w:val="28"/>
        </w:rPr>
      </w:pPr>
      <w:r>
        <w:rPr>
          <w:rFonts w:hint="eastAsia" w:ascii="仿宋_GB2312" w:eastAsia="仿宋_GB2312"/>
          <w:sz w:val="28"/>
          <w:szCs w:val="28"/>
        </w:rPr>
        <w:t>共有行政编制56人，实际</w:t>
      </w:r>
      <w:r>
        <w:rPr>
          <w:rFonts w:hint="eastAsia" w:ascii="仿宋_GB2312" w:eastAsia="仿宋_GB2312"/>
          <w:sz w:val="28"/>
          <w:szCs w:val="28"/>
          <w:lang w:val="en-US" w:eastAsia="zh-CN"/>
        </w:rPr>
        <w:t>50</w:t>
      </w:r>
      <w:r>
        <w:rPr>
          <w:rFonts w:hint="eastAsia" w:ascii="仿宋_GB2312" w:eastAsia="仿宋_GB2312"/>
          <w:sz w:val="28"/>
          <w:szCs w:val="28"/>
        </w:rPr>
        <w:t>人；事业编制0人，实际0人；离退休人员22人。</w:t>
      </w:r>
    </w:p>
    <w:p w14:paraId="07706946">
      <w:pPr>
        <w:keepNext w:val="0"/>
        <w:keepLines w:val="0"/>
        <w:pageBreakBefore w:val="0"/>
        <w:tabs>
          <w:tab w:val="center" w:pos="6979"/>
        </w:tabs>
        <w:kinsoku/>
        <w:wordWrap/>
        <w:overflowPunct/>
        <w:topLinePunct w:val="0"/>
        <w:bidi w:val="0"/>
        <w:snapToGrid/>
        <w:spacing w:line="56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078F69E4">
      <w:pPr>
        <w:keepNext w:val="0"/>
        <w:keepLines w:val="0"/>
        <w:pageBreakBefore w:val="0"/>
        <w:tabs>
          <w:tab w:val="center" w:pos="6979"/>
        </w:tabs>
        <w:kinsoku/>
        <w:wordWrap/>
        <w:overflowPunct/>
        <w:topLinePunct w:val="0"/>
        <w:bidi w:val="0"/>
        <w:snapToGrid/>
        <w:spacing w:line="560" w:lineRule="exact"/>
        <w:ind w:firstLine="57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hint="eastAsia" w:ascii="仿宋_GB2312" w:eastAsia="仿宋_GB2312"/>
          <w:sz w:val="28"/>
          <w:szCs w:val="28"/>
          <w:lang w:val="en-US" w:eastAsia="zh-CN"/>
        </w:rPr>
        <w:t>1897.81</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38.38</w:t>
      </w:r>
      <w:r>
        <w:rPr>
          <w:rFonts w:hint="eastAsia" w:ascii="仿宋_GB2312" w:eastAsia="仿宋_GB2312"/>
          <w:sz w:val="28"/>
          <w:szCs w:val="28"/>
        </w:rPr>
        <w:t>万元，增长</w:t>
      </w:r>
      <w:r>
        <w:rPr>
          <w:rFonts w:hint="eastAsia" w:ascii="仿宋_GB2312" w:eastAsia="仿宋_GB2312"/>
          <w:sz w:val="28"/>
          <w:szCs w:val="28"/>
          <w:lang w:val="en-US" w:eastAsia="zh-CN"/>
        </w:rPr>
        <w:t>2.06</w:t>
      </w:r>
      <w:r>
        <w:rPr>
          <w:rFonts w:hint="eastAsia" w:ascii="仿宋_GB2312" w:eastAsia="仿宋_GB2312"/>
          <w:sz w:val="28"/>
          <w:szCs w:val="28"/>
        </w:rPr>
        <w:t>%。</w:t>
      </w:r>
    </w:p>
    <w:p w14:paraId="286234F3">
      <w:pPr>
        <w:keepNext w:val="0"/>
        <w:keepLines w:val="0"/>
        <w:pageBreakBefore w:val="0"/>
        <w:tabs>
          <w:tab w:val="center" w:pos="6979"/>
        </w:tabs>
        <w:kinsoku/>
        <w:wordWrap/>
        <w:overflowPunct/>
        <w:topLinePunct w:val="0"/>
        <w:bidi w:val="0"/>
        <w:snapToGrid/>
        <w:spacing w:line="56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14:paraId="43510DF1">
      <w:pPr>
        <w:keepNext w:val="0"/>
        <w:keepLines w:val="0"/>
        <w:pageBreakBefore w:val="0"/>
        <w:tabs>
          <w:tab w:val="center" w:pos="6979"/>
        </w:tabs>
        <w:kinsoku/>
        <w:wordWrap/>
        <w:overflowPunct/>
        <w:topLinePunct w:val="0"/>
        <w:bidi w:val="0"/>
        <w:snapToGrid/>
        <w:spacing w:line="560" w:lineRule="exact"/>
        <w:ind w:firstLine="570"/>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年度本年收入合计</w:t>
      </w:r>
      <w:r>
        <w:rPr>
          <w:rFonts w:hint="eastAsia" w:ascii="仿宋_GB2312" w:eastAsia="仿宋_GB2312"/>
          <w:sz w:val="28"/>
          <w:szCs w:val="28"/>
          <w:lang w:val="en-US" w:eastAsia="zh-CN"/>
        </w:rPr>
        <w:t>1739.49</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62.1</w:t>
      </w:r>
      <w:r>
        <w:rPr>
          <w:rFonts w:hint="eastAsia" w:ascii="仿宋_GB2312" w:eastAsia="仿宋_GB2312"/>
          <w:sz w:val="28"/>
          <w:szCs w:val="28"/>
        </w:rPr>
        <w:t>万元，下降</w:t>
      </w:r>
      <w:r>
        <w:rPr>
          <w:rFonts w:hint="eastAsia" w:ascii="仿宋_GB2312" w:eastAsia="仿宋_GB2312"/>
          <w:sz w:val="28"/>
          <w:szCs w:val="28"/>
          <w:lang w:val="en-US" w:eastAsia="zh-CN"/>
        </w:rPr>
        <w:t>3.45</w:t>
      </w:r>
      <w:r>
        <w:rPr>
          <w:rFonts w:hint="eastAsia" w:ascii="仿宋_GB2312" w:eastAsia="仿宋_GB2312"/>
          <w:sz w:val="28"/>
          <w:szCs w:val="28"/>
        </w:rPr>
        <w:t>%，其中：财政拨款收入</w:t>
      </w:r>
      <w:r>
        <w:rPr>
          <w:rFonts w:hint="eastAsia" w:ascii="仿宋_GB2312" w:eastAsia="仿宋_GB2312"/>
          <w:sz w:val="28"/>
          <w:szCs w:val="28"/>
          <w:lang w:val="en-US" w:eastAsia="zh-CN"/>
        </w:rPr>
        <w:t>1738.95</w:t>
      </w:r>
      <w:r>
        <w:rPr>
          <w:rFonts w:hint="eastAsia" w:ascii="仿宋_GB2312" w:eastAsia="仿宋_GB2312"/>
          <w:sz w:val="28"/>
          <w:szCs w:val="28"/>
        </w:rPr>
        <w:t>万元，占收入合计的</w:t>
      </w:r>
      <w:r>
        <w:rPr>
          <w:rFonts w:hint="eastAsia" w:ascii="仿宋_GB2312" w:eastAsia="仿宋_GB2312"/>
          <w:sz w:val="28"/>
          <w:szCs w:val="28"/>
          <w:lang w:val="en-US" w:eastAsia="zh-CN"/>
        </w:rPr>
        <w:t>99.97</w:t>
      </w:r>
      <w:r>
        <w:rPr>
          <w:rFonts w:hint="eastAsia" w:ascii="仿宋_GB2312" w:eastAsia="仿宋_GB2312"/>
          <w:sz w:val="28"/>
          <w:szCs w:val="28"/>
        </w:rPr>
        <w:t>%；上级补助收入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%；事业收入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%；经营收入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%；附属单位上缴收入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%；其他收入</w:t>
      </w:r>
      <w:r>
        <w:rPr>
          <w:rFonts w:hint="eastAsia" w:ascii="仿宋_GB2312" w:eastAsia="仿宋_GB2312"/>
          <w:sz w:val="28"/>
          <w:szCs w:val="28"/>
          <w:lang w:val="en-US" w:eastAsia="zh-CN"/>
        </w:rPr>
        <w:t>0.54</w:t>
      </w:r>
      <w:r>
        <w:rPr>
          <w:rFonts w:hint="eastAsia" w:ascii="仿宋_GB2312" w:eastAsia="仿宋_GB2312"/>
          <w:sz w:val="28"/>
          <w:szCs w:val="28"/>
        </w:rPr>
        <w:t>万元，占收入合计的</w:t>
      </w:r>
      <w:r>
        <w:rPr>
          <w:rFonts w:hint="eastAsia" w:ascii="仿宋_GB2312" w:eastAsia="仿宋_GB2312"/>
          <w:sz w:val="28"/>
          <w:szCs w:val="28"/>
          <w:lang w:val="en-US" w:eastAsia="zh-CN"/>
        </w:rPr>
        <w:t>0.03</w:t>
      </w:r>
      <w:r>
        <w:rPr>
          <w:rFonts w:hint="eastAsia" w:ascii="仿宋_GB2312" w:eastAsia="仿宋_GB2312"/>
          <w:sz w:val="28"/>
          <w:szCs w:val="28"/>
        </w:rPr>
        <w:t>%。</w:t>
      </w:r>
    </w:p>
    <w:p w14:paraId="1DA86CDE">
      <w:pPr>
        <w:keepNext w:val="0"/>
        <w:keepLines w:val="0"/>
        <w:pageBreakBefore w:val="0"/>
        <w:tabs>
          <w:tab w:val="center" w:pos="6979"/>
        </w:tabs>
        <w:kinsoku/>
        <w:wordWrap/>
        <w:overflowPunct/>
        <w:topLinePunct w:val="0"/>
        <w:bidi w:val="0"/>
        <w:snapToGrid/>
        <w:spacing w:line="56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7195A89A">
      <w:pPr>
        <w:keepNext w:val="0"/>
        <w:keepLines w:val="0"/>
        <w:pageBreakBefore w:val="0"/>
        <w:tabs>
          <w:tab w:val="center" w:pos="6979"/>
        </w:tabs>
        <w:kinsoku/>
        <w:wordWrap/>
        <w:overflowPunct/>
        <w:topLinePunct w:val="0"/>
        <w:bidi w:val="0"/>
        <w:snapToGrid/>
        <w:spacing w:line="560" w:lineRule="exact"/>
        <w:ind w:firstLine="57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年度本年支出合计</w:t>
      </w:r>
      <w:r>
        <w:rPr>
          <w:rFonts w:hint="eastAsia" w:ascii="仿宋_GB2312" w:eastAsia="仿宋_GB2312"/>
          <w:sz w:val="28"/>
          <w:szCs w:val="28"/>
          <w:lang w:val="en-US" w:eastAsia="zh-CN"/>
        </w:rPr>
        <w:t>1832.73</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52.64</w:t>
      </w:r>
      <w:r>
        <w:rPr>
          <w:rFonts w:hint="eastAsia" w:ascii="仿宋_GB2312" w:eastAsia="仿宋_GB2312"/>
          <w:sz w:val="28"/>
          <w:szCs w:val="28"/>
        </w:rPr>
        <w:t>万元，增长</w:t>
      </w:r>
      <w:r>
        <w:rPr>
          <w:rFonts w:hint="eastAsia" w:ascii="仿宋_GB2312" w:eastAsia="仿宋_GB2312"/>
          <w:sz w:val="28"/>
          <w:szCs w:val="28"/>
          <w:lang w:val="en-US" w:eastAsia="zh-CN"/>
        </w:rPr>
        <w:t>2.96</w:t>
      </w:r>
      <w:r>
        <w:rPr>
          <w:rFonts w:hint="eastAsia" w:ascii="仿宋_GB2312" w:eastAsia="仿宋_GB2312"/>
          <w:sz w:val="28"/>
          <w:szCs w:val="28"/>
        </w:rPr>
        <w:t>%，其中：基本支出</w:t>
      </w:r>
      <w:r>
        <w:rPr>
          <w:rFonts w:hint="eastAsia" w:ascii="仿宋_GB2312" w:eastAsia="仿宋_GB2312"/>
          <w:sz w:val="28"/>
          <w:szCs w:val="28"/>
          <w:lang w:val="en-US" w:eastAsia="zh-CN"/>
        </w:rPr>
        <w:t>1583.69</w:t>
      </w:r>
      <w:r>
        <w:rPr>
          <w:rFonts w:hint="eastAsia" w:ascii="仿宋_GB2312" w:eastAsia="仿宋_GB2312"/>
          <w:sz w:val="28"/>
          <w:szCs w:val="28"/>
        </w:rPr>
        <w:t>万元，占支出合计的</w:t>
      </w:r>
      <w:r>
        <w:rPr>
          <w:rFonts w:hint="eastAsia" w:ascii="仿宋_GB2312" w:eastAsia="仿宋_GB2312"/>
          <w:sz w:val="28"/>
          <w:szCs w:val="28"/>
          <w:lang w:val="en-US" w:eastAsia="zh-CN"/>
        </w:rPr>
        <w:t>86.41</w:t>
      </w:r>
      <w:r>
        <w:rPr>
          <w:rFonts w:hint="eastAsia" w:ascii="仿宋_GB2312" w:eastAsia="仿宋_GB2312"/>
          <w:sz w:val="28"/>
          <w:szCs w:val="28"/>
        </w:rPr>
        <w:t>%；项目支出</w:t>
      </w:r>
      <w:r>
        <w:rPr>
          <w:rFonts w:hint="eastAsia" w:ascii="仿宋_GB2312" w:eastAsia="仿宋_GB2312"/>
          <w:sz w:val="28"/>
          <w:szCs w:val="28"/>
          <w:lang w:val="en-US" w:eastAsia="zh-CN"/>
        </w:rPr>
        <w:t>249.04</w:t>
      </w:r>
      <w:r>
        <w:rPr>
          <w:rFonts w:hint="eastAsia" w:ascii="仿宋_GB2312" w:eastAsia="仿宋_GB2312"/>
          <w:sz w:val="28"/>
          <w:szCs w:val="28"/>
        </w:rPr>
        <w:t>万元，占支出合计的</w:t>
      </w:r>
      <w:r>
        <w:rPr>
          <w:rFonts w:hint="eastAsia" w:ascii="仿宋_GB2312" w:eastAsia="仿宋_GB2312"/>
          <w:sz w:val="28"/>
          <w:szCs w:val="28"/>
          <w:lang w:val="en-US" w:eastAsia="zh-CN"/>
        </w:rPr>
        <w:t>13.59</w:t>
      </w:r>
      <w:r>
        <w:rPr>
          <w:rFonts w:hint="eastAsia" w:ascii="仿宋_GB2312" w:eastAsia="仿宋_GB2312"/>
          <w:sz w:val="28"/>
          <w:szCs w:val="28"/>
        </w:rPr>
        <w:t>%;上缴上级支出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%；经营支出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%；对附属单位补助支出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w:t>
      </w:r>
    </w:p>
    <w:p w14:paraId="3F68415D">
      <w:pPr>
        <w:keepNext w:val="0"/>
        <w:keepLines w:val="0"/>
        <w:pageBreakBefore w:val="0"/>
        <w:tabs>
          <w:tab w:val="center" w:pos="6979"/>
        </w:tabs>
        <w:kinsoku/>
        <w:wordWrap/>
        <w:overflowPunct/>
        <w:topLinePunct w:val="0"/>
        <w:bidi w:val="0"/>
        <w:snapToGrid/>
        <w:spacing w:line="56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4A38BE30">
      <w:pPr>
        <w:keepNext w:val="0"/>
        <w:keepLines w:val="0"/>
        <w:pageBreakBefore w:val="0"/>
        <w:tabs>
          <w:tab w:val="center" w:pos="6979"/>
        </w:tabs>
        <w:kinsoku/>
        <w:wordWrap/>
        <w:overflowPunct/>
        <w:topLinePunct w:val="0"/>
        <w:bidi w:val="0"/>
        <w:snapToGrid/>
        <w:spacing w:line="560" w:lineRule="exact"/>
        <w:ind w:firstLine="57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hint="eastAsia" w:ascii="仿宋_GB2312" w:eastAsia="仿宋_GB2312"/>
          <w:sz w:val="28"/>
          <w:szCs w:val="28"/>
          <w:lang w:val="en-US" w:eastAsia="zh-CN"/>
        </w:rPr>
        <w:t>1862.45</w:t>
      </w:r>
      <w:r>
        <w:rPr>
          <w:rFonts w:hint="eastAsia" w:ascii="仿宋_GB2312" w:eastAsia="仿宋_GB2312"/>
          <w:sz w:val="28"/>
          <w:szCs w:val="28"/>
        </w:rPr>
        <w:t>万元，比上年</w:t>
      </w:r>
      <w:r>
        <w:rPr>
          <w:rFonts w:ascii="仿宋_GB2312" w:eastAsia="仿宋_GB2312"/>
          <w:sz w:val="28"/>
          <w:szCs w:val="28"/>
        </w:rPr>
        <w:t>增加</w:t>
      </w:r>
      <w:r>
        <w:rPr>
          <w:rFonts w:hint="eastAsia" w:ascii="仿宋_GB2312" w:eastAsia="仿宋_GB2312"/>
          <w:sz w:val="28"/>
          <w:szCs w:val="28"/>
          <w:lang w:val="en-US" w:eastAsia="zh-CN"/>
        </w:rPr>
        <w:t>38.77</w:t>
      </w:r>
      <w:r>
        <w:rPr>
          <w:rFonts w:hint="eastAsia" w:ascii="仿宋_GB2312" w:eastAsia="仿宋_GB2312"/>
          <w:sz w:val="28"/>
          <w:szCs w:val="28"/>
        </w:rPr>
        <w:t>万元，增长</w:t>
      </w:r>
      <w:r>
        <w:rPr>
          <w:rFonts w:hint="eastAsia" w:ascii="仿宋_GB2312" w:eastAsia="仿宋_GB2312"/>
          <w:sz w:val="28"/>
          <w:szCs w:val="28"/>
          <w:lang w:val="en-US" w:eastAsia="zh-CN"/>
        </w:rPr>
        <w:t>2.13</w:t>
      </w:r>
      <w:r>
        <w:rPr>
          <w:rFonts w:hint="eastAsia" w:ascii="仿宋_GB2312" w:eastAsia="仿宋_GB2312"/>
          <w:sz w:val="28"/>
          <w:szCs w:val="28"/>
        </w:rPr>
        <w:t>%。主要原因：</w:t>
      </w:r>
      <w:r>
        <w:rPr>
          <w:rFonts w:hint="eastAsia" w:ascii="仿宋_GB2312" w:eastAsia="仿宋_GB2312"/>
          <w:sz w:val="28"/>
          <w:szCs w:val="28"/>
          <w:lang w:eastAsia="zh-CN"/>
        </w:rPr>
        <w:t>实有人数增加</w:t>
      </w:r>
      <w:r>
        <w:rPr>
          <w:rFonts w:hint="eastAsia" w:ascii="仿宋_GB2312" w:eastAsia="仿宋_GB2312"/>
          <w:sz w:val="28"/>
          <w:szCs w:val="28"/>
        </w:rPr>
        <w:t>。</w:t>
      </w:r>
    </w:p>
    <w:p w14:paraId="2F489B02">
      <w:pPr>
        <w:keepNext w:val="0"/>
        <w:keepLines w:val="0"/>
        <w:pageBreakBefore w:val="0"/>
        <w:tabs>
          <w:tab w:val="center" w:pos="6979"/>
        </w:tabs>
        <w:kinsoku/>
        <w:wordWrap/>
        <w:overflowPunct/>
        <w:topLinePunct w:val="0"/>
        <w:bidi w:val="0"/>
        <w:snapToGrid/>
        <w:spacing w:line="56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14:paraId="00C613E8">
      <w:pPr>
        <w:keepNext w:val="0"/>
        <w:keepLines w:val="0"/>
        <w:pageBreakBefore w:val="0"/>
        <w:kinsoku/>
        <w:wordWrap/>
        <w:overflowPunct/>
        <w:topLinePunct w:val="0"/>
        <w:autoSpaceDE w:val="0"/>
        <w:autoSpaceDN w:val="0"/>
        <w:bidi w:val="0"/>
        <w:adjustRightInd w:val="0"/>
        <w:snapToGrid/>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14:paraId="57E919CC">
      <w:pPr>
        <w:keepNext w:val="0"/>
        <w:keepLines w:val="0"/>
        <w:pageBreakBefore w:val="0"/>
        <w:tabs>
          <w:tab w:val="center" w:pos="6979"/>
        </w:tabs>
        <w:kinsoku/>
        <w:wordWrap/>
        <w:overflowPunct/>
        <w:topLinePunct w:val="0"/>
        <w:bidi w:val="0"/>
        <w:snapToGrid/>
        <w:spacing w:line="560" w:lineRule="exact"/>
        <w:ind w:firstLine="560" w:firstLineChars="200"/>
        <w:rPr>
          <w:rFonts w:hint="eastAsia"/>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年度一般公共预算财政拨款支出</w:t>
      </w:r>
      <w:r>
        <w:rPr>
          <w:rFonts w:hint="eastAsia" w:ascii="仿宋_GB2312" w:eastAsia="仿宋_GB2312"/>
          <w:sz w:val="28"/>
          <w:szCs w:val="28"/>
          <w:lang w:val="en-US" w:eastAsia="zh-CN"/>
        </w:rPr>
        <w:t>1832.47</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1402.01</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76.51</w:t>
      </w:r>
      <w:r>
        <w:rPr>
          <w:rFonts w:hint="eastAsia" w:ascii="仿宋_GB2312" w:eastAsia="仿宋_GB2312"/>
          <w:sz w:val="28"/>
          <w:szCs w:val="28"/>
        </w:rPr>
        <w:t>%；社会保障和就业支出</w:t>
      </w:r>
      <w:r>
        <w:rPr>
          <w:rFonts w:hint="eastAsia" w:ascii="仿宋_GB2312" w:eastAsia="仿宋_GB2312"/>
          <w:sz w:val="28"/>
          <w:szCs w:val="28"/>
          <w:lang w:val="en-US" w:eastAsia="zh-CN"/>
        </w:rPr>
        <w:t>189.82</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10.36</w:t>
      </w:r>
      <w:r>
        <w:rPr>
          <w:rFonts w:hint="eastAsia" w:ascii="仿宋_GB2312" w:eastAsia="仿宋_GB2312"/>
          <w:sz w:val="28"/>
          <w:szCs w:val="28"/>
        </w:rPr>
        <w:t>%；住房保障支出</w:t>
      </w:r>
      <w:r>
        <w:rPr>
          <w:rFonts w:hint="eastAsia" w:ascii="仿宋_GB2312" w:eastAsia="仿宋_GB2312"/>
          <w:sz w:val="28"/>
          <w:szCs w:val="28"/>
          <w:lang w:val="en-US" w:eastAsia="zh-CN"/>
        </w:rPr>
        <w:t>240.64</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13.13</w:t>
      </w:r>
      <w:r>
        <w:rPr>
          <w:rFonts w:hint="eastAsia" w:ascii="仿宋_GB2312" w:eastAsia="仿宋_GB2312"/>
          <w:sz w:val="28"/>
          <w:szCs w:val="28"/>
        </w:rPr>
        <w:t>%。</w:t>
      </w:r>
    </w:p>
    <w:p w14:paraId="62AC7797">
      <w:pPr>
        <w:keepNext w:val="0"/>
        <w:keepLines w:val="0"/>
        <w:pageBreakBefore w:val="0"/>
        <w:kinsoku/>
        <w:wordWrap/>
        <w:overflowPunct/>
        <w:topLinePunct w:val="0"/>
        <w:autoSpaceDE w:val="0"/>
        <w:autoSpaceDN w:val="0"/>
        <w:bidi w:val="0"/>
        <w:adjustRightInd w:val="0"/>
        <w:snapToGrid/>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14:paraId="1D31F70D">
      <w:pPr>
        <w:keepNext w:val="0"/>
        <w:keepLines w:val="0"/>
        <w:pageBreakBefore w:val="0"/>
        <w:kinsoku/>
        <w:wordWrap/>
        <w:overflowPunct/>
        <w:topLinePunct w:val="0"/>
        <w:bidi w:val="0"/>
        <w:snapToGrid/>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1、“一般公共服务支出”（类）202</w:t>
      </w:r>
      <w:r>
        <w:rPr>
          <w:rFonts w:hint="eastAsia" w:ascii="仿宋_GB2312" w:eastAsia="仿宋_GB2312"/>
          <w:sz w:val="28"/>
          <w:szCs w:val="28"/>
          <w:lang w:val="en-US" w:eastAsia="zh-CN"/>
        </w:rPr>
        <w:t>1</w:t>
      </w:r>
      <w:r>
        <w:rPr>
          <w:rFonts w:hint="eastAsia" w:ascii="仿宋_GB2312" w:eastAsia="仿宋_GB2312"/>
          <w:sz w:val="28"/>
          <w:szCs w:val="28"/>
        </w:rPr>
        <w:t>年度决算</w:t>
      </w:r>
      <w:r>
        <w:rPr>
          <w:rFonts w:hint="eastAsia" w:ascii="仿宋_GB2312" w:eastAsia="仿宋_GB2312"/>
          <w:sz w:val="28"/>
          <w:szCs w:val="28"/>
          <w:lang w:val="en-US" w:eastAsia="zh-CN"/>
        </w:rPr>
        <w:t>1402.01</w:t>
      </w:r>
      <w:r>
        <w:rPr>
          <w:rFonts w:hint="eastAsia" w:ascii="仿宋_GB2312" w:eastAsia="仿宋_GB2312"/>
          <w:sz w:val="28"/>
          <w:szCs w:val="28"/>
        </w:rPr>
        <w:t>万元，比202</w:t>
      </w:r>
      <w:r>
        <w:rPr>
          <w:rFonts w:hint="eastAsia" w:ascii="仿宋_GB2312" w:eastAsia="仿宋_GB2312"/>
          <w:sz w:val="28"/>
          <w:szCs w:val="28"/>
          <w:lang w:val="en-US" w:eastAsia="zh-CN"/>
        </w:rPr>
        <w:t>1</w:t>
      </w:r>
      <w:r>
        <w:rPr>
          <w:rFonts w:hint="eastAsia" w:ascii="仿宋_GB2312" w:eastAsia="仿宋_GB2312"/>
          <w:sz w:val="28"/>
          <w:szCs w:val="28"/>
        </w:rPr>
        <w:t>年年初预算减少</w:t>
      </w:r>
      <w:r>
        <w:rPr>
          <w:rFonts w:hint="eastAsia" w:ascii="仿宋_GB2312" w:eastAsia="仿宋_GB2312"/>
          <w:sz w:val="28"/>
          <w:szCs w:val="28"/>
          <w:lang w:val="en-US" w:eastAsia="zh-CN"/>
        </w:rPr>
        <w:t>144.05</w:t>
      </w:r>
      <w:r>
        <w:rPr>
          <w:rFonts w:hint="eastAsia" w:ascii="仿宋_GB2312" w:eastAsia="仿宋_GB2312"/>
          <w:sz w:val="28"/>
          <w:szCs w:val="28"/>
        </w:rPr>
        <w:t>万元，下降</w:t>
      </w:r>
      <w:r>
        <w:rPr>
          <w:rFonts w:hint="eastAsia" w:ascii="仿宋_GB2312" w:eastAsia="仿宋_GB2312"/>
          <w:sz w:val="28"/>
          <w:szCs w:val="28"/>
          <w:lang w:val="en-US" w:eastAsia="zh-CN"/>
        </w:rPr>
        <w:t>9.32</w:t>
      </w:r>
      <w:r>
        <w:rPr>
          <w:rFonts w:hint="eastAsia" w:ascii="仿宋_GB2312" w:eastAsia="仿宋_GB2312"/>
          <w:sz w:val="28"/>
          <w:szCs w:val="28"/>
        </w:rPr>
        <w:t>%。其中：</w:t>
      </w:r>
    </w:p>
    <w:p w14:paraId="66D6C6EC">
      <w:pPr>
        <w:keepNext w:val="0"/>
        <w:keepLines w:val="0"/>
        <w:pageBreakBefore w:val="0"/>
        <w:kinsoku/>
        <w:wordWrap/>
        <w:overflowPunct/>
        <w:topLinePunct w:val="0"/>
        <w:bidi w:val="0"/>
        <w:snapToGrid/>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“政府办公厅（室）及相关机构事务”202</w:t>
      </w:r>
      <w:r>
        <w:rPr>
          <w:rFonts w:hint="eastAsia" w:ascii="仿宋_GB2312" w:eastAsia="仿宋_GB2312"/>
          <w:sz w:val="28"/>
          <w:szCs w:val="28"/>
          <w:lang w:val="en-US" w:eastAsia="zh-CN"/>
        </w:rPr>
        <w:t>1</w:t>
      </w:r>
      <w:r>
        <w:rPr>
          <w:rFonts w:hint="eastAsia" w:ascii="仿宋_GB2312" w:eastAsia="仿宋_GB2312"/>
          <w:sz w:val="28"/>
          <w:szCs w:val="28"/>
        </w:rPr>
        <w:t>年度决算</w:t>
      </w:r>
      <w:r>
        <w:rPr>
          <w:rFonts w:hint="eastAsia" w:ascii="仿宋_GB2312" w:eastAsia="仿宋_GB2312"/>
          <w:sz w:val="28"/>
          <w:szCs w:val="28"/>
          <w:lang w:val="en-US" w:eastAsia="zh-CN"/>
        </w:rPr>
        <w:t>1399.89</w:t>
      </w:r>
      <w:r>
        <w:rPr>
          <w:rFonts w:hint="eastAsia" w:ascii="仿宋_GB2312" w:eastAsia="仿宋_GB2312"/>
          <w:sz w:val="28"/>
          <w:szCs w:val="28"/>
        </w:rPr>
        <w:t>万元，比202</w:t>
      </w:r>
      <w:r>
        <w:rPr>
          <w:rFonts w:hint="eastAsia" w:ascii="仿宋_GB2312" w:eastAsia="仿宋_GB2312"/>
          <w:sz w:val="28"/>
          <w:szCs w:val="28"/>
          <w:lang w:val="en-US" w:eastAsia="zh-CN"/>
        </w:rPr>
        <w:t>1</w:t>
      </w:r>
      <w:r>
        <w:rPr>
          <w:rFonts w:hint="eastAsia" w:ascii="仿宋_GB2312" w:eastAsia="仿宋_GB2312"/>
          <w:sz w:val="28"/>
          <w:szCs w:val="28"/>
        </w:rPr>
        <w:t>年年初预算减少</w:t>
      </w:r>
      <w:r>
        <w:rPr>
          <w:rFonts w:hint="eastAsia" w:ascii="仿宋_GB2312" w:eastAsia="仿宋_GB2312"/>
          <w:sz w:val="28"/>
          <w:szCs w:val="28"/>
          <w:lang w:val="en-US" w:eastAsia="zh-CN"/>
        </w:rPr>
        <w:t>65.1</w:t>
      </w:r>
      <w:r>
        <w:rPr>
          <w:rFonts w:hint="eastAsia" w:ascii="仿宋_GB2312" w:eastAsia="仿宋_GB2312"/>
          <w:sz w:val="28"/>
          <w:szCs w:val="28"/>
        </w:rPr>
        <w:t>万元，减少</w:t>
      </w:r>
      <w:r>
        <w:rPr>
          <w:rFonts w:hint="eastAsia" w:ascii="仿宋_GB2312" w:eastAsia="仿宋_GB2312"/>
          <w:sz w:val="28"/>
          <w:szCs w:val="28"/>
          <w:lang w:val="en-US" w:eastAsia="zh-CN"/>
        </w:rPr>
        <w:t>4.44</w:t>
      </w:r>
      <w:r>
        <w:rPr>
          <w:rFonts w:hint="eastAsia" w:ascii="仿宋_GB2312" w:eastAsia="仿宋_GB2312"/>
          <w:sz w:val="28"/>
          <w:szCs w:val="28"/>
        </w:rPr>
        <w:t>%。主要原因：</w:t>
      </w:r>
      <w:r>
        <w:rPr>
          <w:rFonts w:hint="eastAsia" w:ascii="仿宋_GB2312" w:eastAsia="仿宋_GB2312"/>
          <w:sz w:val="28"/>
          <w:szCs w:val="28"/>
          <w:lang w:eastAsia="zh-CN"/>
        </w:rPr>
        <w:t>项目减少</w:t>
      </w:r>
      <w:r>
        <w:rPr>
          <w:rFonts w:hint="eastAsia" w:ascii="仿宋_GB2312" w:eastAsia="仿宋_GB2312"/>
          <w:sz w:val="28"/>
          <w:szCs w:val="28"/>
        </w:rPr>
        <w:t>。</w:t>
      </w:r>
    </w:p>
    <w:p w14:paraId="53D7C6B7">
      <w:pPr>
        <w:keepNext w:val="0"/>
        <w:keepLines w:val="0"/>
        <w:pageBreakBefore w:val="0"/>
        <w:kinsoku/>
        <w:wordWrap/>
        <w:overflowPunct/>
        <w:topLinePunct w:val="0"/>
        <w:bidi w:val="0"/>
        <w:snapToGrid/>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“组织事务”202</w:t>
      </w:r>
      <w:r>
        <w:rPr>
          <w:rFonts w:hint="eastAsia" w:ascii="仿宋_GB2312" w:eastAsia="仿宋_GB2312"/>
          <w:sz w:val="28"/>
          <w:szCs w:val="28"/>
          <w:lang w:val="en-US" w:eastAsia="zh-CN"/>
        </w:rPr>
        <w:t>1</w:t>
      </w:r>
      <w:r>
        <w:rPr>
          <w:rFonts w:hint="eastAsia" w:ascii="仿宋_GB2312" w:eastAsia="仿宋_GB2312"/>
          <w:sz w:val="28"/>
          <w:szCs w:val="28"/>
        </w:rPr>
        <w:t>年度决算2.1</w:t>
      </w:r>
      <w:r>
        <w:rPr>
          <w:rFonts w:hint="eastAsia" w:ascii="仿宋_GB2312" w:eastAsia="仿宋_GB2312"/>
          <w:sz w:val="28"/>
          <w:szCs w:val="28"/>
          <w:lang w:val="en-US" w:eastAsia="zh-CN"/>
        </w:rPr>
        <w:t>2</w:t>
      </w:r>
      <w:r>
        <w:rPr>
          <w:rFonts w:hint="eastAsia" w:ascii="仿宋_GB2312" w:eastAsia="仿宋_GB2312"/>
          <w:sz w:val="28"/>
          <w:szCs w:val="28"/>
        </w:rPr>
        <w:t>万元，比202</w:t>
      </w:r>
      <w:r>
        <w:rPr>
          <w:rFonts w:hint="eastAsia" w:ascii="仿宋_GB2312" w:eastAsia="仿宋_GB2312"/>
          <w:sz w:val="28"/>
          <w:szCs w:val="28"/>
          <w:lang w:val="en-US" w:eastAsia="zh-CN"/>
        </w:rPr>
        <w:t>1</w:t>
      </w:r>
      <w:r>
        <w:rPr>
          <w:rFonts w:hint="eastAsia" w:ascii="仿宋_GB2312" w:eastAsia="仿宋_GB2312"/>
          <w:sz w:val="28"/>
          <w:szCs w:val="28"/>
        </w:rPr>
        <w:t>年年初预算增加2.1</w:t>
      </w:r>
      <w:r>
        <w:rPr>
          <w:rFonts w:hint="eastAsia" w:ascii="仿宋_GB2312" w:eastAsia="仿宋_GB2312"/>
          <w:sz w:val="28"/>
          <w:szCs w:val="28"/>
          <w:lang w:val="en-US" w:eastAsia="zh-CN"/>
        </w:rPr>
        <w:t>2</w:t>
      </w:r>
      <w:r>
        <w:rPr>
          <w:rFonts w:hint="eastAsia" w:ascii="仿宋_GB2312" w:eastAsia="仿宋_GB2312"/>
          <w:sz w:val="28"/>
          <w:szCs w:val="28"/>
        </w:rPr>
        <w:t>万元，增加100%。主要原因：使用的是上年结转结余资金。</w:t>
      </w:r>
    </w:p>
    <w:p w14:paraId="7224CC2A">
      <w:pPr>
        <w:keepNext w:val="0"/>
        <w:keepLines w:val="0"/>
        <w:pageBreakBefore w:val="0"/>
        <w:kinsoku/>
        <w:wordWrap/>
        <w:overflowPunct/>
        <w:topLinePunct w:val="0"/>
        <w:bidi w:val="0"/>
        <w:snapToGrid/>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2、“教育支出”202</w:t>
      </w:r>
      <w:r>
        <w:rPr>
          <w:rFonts w:hint="eastAsia" w:ascii="仿宋_GB2312" w:eastAsia="仿宋_GB2312"/>
          <w:sz w:val="28"/>
          <w:szCs w:val="28"/>
          <w:lang w:val="en-US" w:eastAsia="zh-CN"/>
        </w:rPr>
        <w:t>1</w:t>
      </w:r>
      <w:r>
        <w:rPr>
          <w:rFonts w:hint="eastAsia" w:ascii="仿宋_GB2312" w:eastAsia="仿宋_GB2312"/>
          <w:sz w:val="28"/>
          <w:szCs w:val="28"/>
        </w:rPr>
        <w:t>年度决算0万元，比202</w:t>
      </w:r>
      <w:r>
        <w:rPr>
          <w:rFonts w:hint="eastAsia" w:ascii="仿宋_GB2312" w:eastAsia="仿宋_GB2312"/>
          <w:sz w:val="28"/>
          <w:szCs w:val="28"/>
          <w:lang w:val="en-US" w:eastAsia="zh-CN"/>
        </w:rPr>
        <w:t>1</w:t>
      </w:r>
      <w:r>
        <w:rPr>
          <w:rFonts w:hint="eastAsia" w:ascii="仿宋_GB2312" w:eastAsia="仿宋_GB2312"/>
          <w:sz w:val="28"/>
          <w:szCs w:val="28"/>
        </w:rPr>
        <w:t>年年初预算减少</w:t>
      </w:r>
      <w:r>
        <w:rPr>
          <w:rFonts w:hint="eastAsia" w:ascii="仿宋_GB2312" w:eastAsia="仿宋_GB2312"/>
          <w:sz w:val="28"/>
          <w:szCs w:val="28"/>
          <w:lang w:val="en-US" w:eastAsia="zh-CN"/>
        </w:rPr>
        <w:t>2.03</w:t>
      </w:r>
      <w:r>
        <w:rPr>
          <w:rFonts w:hint="eastAsia" w:ascii="仿宋_GB2312" w:eastAsia="仿宋_GB2312"/>
          <w:sz w:val="28"/>
          <w:szCs w:val="28"/>
        </w:rPr>
        <w:t>万元，减少100%。主要原因：疫情原因没有外聘老师开展培训。</w:t>
      </w:r>
    </w:p>
    <w:p w14:paraId="546617FA">
      <w:pPr>
        <w:keepNext w:val="0"/>
        <w:keepLines w:val="0"/>
        <w:pageBreakBefore w:val="0"/>
        <w:kinsoku/>
        <w:wordWrap/>
        <w:overflowPunct/>
        <w:topLinePunct w:val="0"/>
        <w:bidi w:val="0"/>
        <w:snapToGrid/>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3、“社会保障和就业支出”（类）202</w:t>
      </w:r>
      <w:r>
        <w:rPr>
          <w:rFonts w:hint="eastAsia" w:ascii="仿宋_GB2312" w:eastAsia="仿宋_GB2312"/>
          <w:sz w:val="28"/>
          <w:szCs w:val="28"/>
          <w:lang w:val="en-US" w:eastAsia="zh-CN"/>
        </w:rPr>
        <w:t>1</w:t>
      </w:r>
      <w:r>
        <w:rPr>
          <w:rFonts w:hint="eastAsia" w:ascii="仿宋_GB2312" w:eastAsia="仿宋_GB2312"/>
          <w:sz w:val="28"/>
          <w:szCs w:val="28"/>
        </w:rPr>
        <w:t>年度决算</w:t>
      </w:r>
      <w:r>
        <w:rPr>
          <w:rFonts w:hint="eastAsia" w:ascii="仿宋_GB2312" w:eastAsia="仿宋_GB2312"/>
          <w:sz w:val="28"/>
          <w:szCs w:val="28"/>
          <w:lang w:val="en-US" w:eastAsia="zh-CN"/>
        </w:rPr>
        <w:t>189.82</w:t>
      </w:r>
      <w:r>
        <w:rPr>
          <w:rFonts w:hint="eastAsia" w:ascii="仿宋_GB2312" w:eastAsia="仿宋_GB2312"/>
          <w:sz w:val="28"/>
          <w:szCs w:val="28"/>
        </w:rPr>
        <w:t>万元，比202</w:t>
      </w:r>
      <w:r>
        <w:rPr>
          <w:rFonts w:hint="eastAsia" w:ascii="仿宋_GB2312" w:eastAsia="仿宋_GB2312"/>
          <w:sz w:val="28"/>
          <w:szCs w:val="28"/>
          <w:lang w:val="en-US" w:eastAsia="zh-CN"/>
        </w:rPr>
        <w:t>1</w:t>
      </w:r>
      <w:r>
        <w:rPr>
          <w:rFonts w:hint="eastAsia" w:ascii="仿宋_GB2312" w:eastAsia="仿宋_GB2312"/>
          <w:sz w:val="28"/>
          <w:szCs w:val="28"/>
        </w:rPr>
        <w:t>年年初预算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9.43</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5.23</w:t>
      </w:r>
      <w:r>
        <w:rPr>
          <w:rFonts w:hint="eastAsia" w:ascii="仿宋_GB2312" w:eastAsia="仿宋_GB2312"/>
          <w:sz w:val="28"/>
          <w:szCs w:val="28"/>
        </w:rPr>
        <w:t>%。主要原因：实有人数</w:t>
      </w:r>
      <w:r>
        <w:rPr>
          <w:rFonts w:hint="eastAsia" w:ascii="仿宋_GB2312" w:eastAsia="仿宋_GB2312"/>
          <w:sz w:val="28"/>
          <w:szCs w:val="28"/>
          <w:lang w:eastAsia="zh-CN"/>
        </w:rPr>
        <w:t>增加</w:t>
      </w:r>
      <w:r>
        <w:rPr>
          <w:rFonts w:hint="eastAsia" w:ascii="仿宋_GB2312" w:eastAsia="仿宋_GB2312"/>
          <w:sz w:val="28"/>
          <w:szCs w:val="28"/>
        </w:rPr>
        <w:t>。</w:t>
      </w:r>
    </w:p>
    <w:p w14:paraId="097F3575">
      <w:pPr>
        <w:keepNext w:val="0"/>
        <w:keepLines w:val="0"/>
        <w:pageBreakBefore w:val="0"/>
        <w:kinsoku/>
        <w:wordWrap/>
        <w:overflowPunct/>
        <w:topLinePunct w:val="0"/>
        <w:bidi w:val="0"/>
        <w:snapToGrid/>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4、“住房保障支出”（类）202</w:t>
      </w:r>
      <w:r>
        <w:rPr>
          <w:rFonts w:hint="eastAsia" w:ascii="仿宋_GB2312" w:eastAsia="仿宋_GB2312"/>
          <w:sz w:val="28"/>
          <w:szCs w:val="28"/>
          <w:lang w:val="en-US" w:eastAsia="zh-CN"/>
        </w:rPr>
        <w:t>1</w:t>
      </w:r>
      <w:r>
        <w:rPr>
          <w:rFonts w:hint="eastAsia" w:ascii="仿宋_GB2312" w:eastAsia="仿宋_GB2312"/>
          <w:sz w:val="28"/>
          <w:szCs w:val="28"/>
        </w:rPr>
        <w:t>年度决算</w:t>
      </w:r>
      <w:r>
        <w:rPr>
          <w:rFonts w:hint="eastAsia" w:ascii="仿宋_GB2312" w:eastAsia="仿宋_GB2312"/>
          <w:sz w:val="28"/>
          <w:szCs w:val="28"/>
          <w:lang w:val="en-US" w:eastAsia="zh-CN"/>
        </w:rPr>
        <w:t>240.64</w:t>
      </w:r>
      <w:r>
        <w:rPr>
          <w:rFonts w:hint="eastAsia" w:ascii="仿宋_GB2312" w:eastAsia="仿宋_GB2312"/>
          <w:sz w:val="28"/>
          <w:szCs w:val="28"/>
        </w:rPr>
        <w:t>万元，比202</w:t>
      </w:r>
      <w:r>
        <w:rPr>
          <w:rFonts w:hint="eastAsia" w:ascii="仿宋_GB2312" w:eastAsia="仿宋_GB2312"/>
          <w:sz w:val="28"/>
          <w:szCs w:val="28"/>
          <w:lang w:val="en-US" w:eastAsia="zh-CN"/>
        </w:rPr>
        <w:t>1</w:t>
      </w:r>
      <w:r>
        <w:rPr>
          <w:rFonts w:hint="eastAsia" w:ascii="仿宋_GB2312" w:eastAsia="仿宋_GB2312"/>
          <w:sz w:val="28"/>
          <w:szCs w:val="28"/>
        </w:rPr>
        <w:t>年年初预算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8.15</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3.51</w:t>
      </w:r>
      <w:r>
        <w:rPr>
          <w:rFonts w:hint="eastAsia" w:ascii="仿宋_GB2312" w:eastAsia="仿宋_GB2312"/>
          <w:sz w:val="28"/>
          <w:szCs w:val="28"/>
        </w:rPr>
        <w:t>%。主要原因：实有人数</w:t>
      </w:r>
      <w:r>
        <w:rPr>
          <w:rFonts w:hint="eastAsia" w:ascii="仿宋_GB2312" w:eastAsia="仿宋_GB2312"/>
          <w:sz w:val="28"/>
          <w:szCs w:val="28"/>
          <w:lang w:eastAsia="zh-CN"/>
        </w:rPr>
        <w:t>增加</w:t>
      </w:r>
      <w:r>
        <w:rPr>
          <w:rFonts w:hint="eastAsia" w:ascii="仿宋_GB2312" w:eastAsia="仿宋_GB2312"/>
          <w:sz w:val="28"/>
          <w:szCs w:val="28"/>
        </w:rPr>
        <w:t>。</w:t>
      </w:r>
    </w:p>
    <w:p w14:paraId="00F1B0E9">
      <w:pPr>
        <w:keepNext w:val="0"/>
        <w:keepLines w:val="0"/>
        <w:pageBreakBefore w:val="0"/>
        <w:kinsoku/>
        <w:wordWrap/>
        <w:overflowPunct/>
        <w:topLinePunct w:val="0"/>
        <w:bidi w:val="0"/>
        <w:snapToGrid/>
        <w:spacing w:line="56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14:paraId="79FDF0DF">
      <w:pPr>
        <w:keepNext w:val="0"/>
        <w:keepLines w:val="0"/>
        <w:pageBreakBefore w:val="0"/>
        <w:kinsoku/>
        <w:wordWrap/>
        <w:overflowPunct/>
        <w:topLinePunct w:val="0"/>
        <w:bidi w:val="0"/>
        <w:snapToGrid/>
        <w:spacing w:line="560" w:lineRule="exact"/>
        <w:ind w:firstLine="560" w:firstLineChars="200"/>
        <w:rPr>
          <w:rFonts w:ascii="仿宋_GB2312" w:eastAsia="仿宋_GB2312"/>
          <w:sz w:val="28"/>
          <w:szCs w:val="28"/>
        </w:rPr>
      </w:pPr>
      <w:r>
        <w:rPr>
          <w:rFonts w:hint="eastAsia" w:ascii="仿宋_GB2312" w:eastAsia="仿宋_GB2312"/>
          <w:sz w:val="28"/>
          <w:szCs w:val="28"/>
        </w:rPr>
        <w:t>本年度无此项支出”</w:t>
      </w:r>
    </w:p>
    <w:p w14:paraId="55F4DE4B">
      <w:pPr>
        <w:keepNext w:val="0"/>
        <w:keepLines w:val="0"/>
        <w:pageBreakBefore w:val="0"/>
        <w:kinsoku/>
        <w:wordWrap/>
        <w:overflowPunct/>
        <w:topLinePunct w:val="0"/>
        <w:bidi w:val="0"/>
        <w:snapToGrid/>
        <w:spacing w:line="560" w:lineRule="exact"/>
        <w:ind w:firstLine="548" w:firstLineChars="196"/>
        <w:rPr>
          <w:rFonts w:hint="eastAsia" w:ascii="黑体" w:eastAsia="黑体"/>
          <w:sz w:val="28"/>
          <w:szCs w:val="28"/>
        </w:rPr>
      </w:pPr>
      <w:r>
        <w:rPr>
          <w:rFonts w:hint="eastAsia" w:ascii="黑体" w:eastAsia="黑体"/>
          <w:b/>
          <w:sz w:val="28"/>
          <w:szCs w:val="28"/>
        </w:rPr>
        <w:t>六、财政拨款基本支出决算情况说明</w:t>
      </w:r>
    </w:p>
    <w:p w14:paraId="76C066C0">
      <w:pPr>
        <w:keepNext w:val="0"/>
        <w:keepLines w:val="0"/>
        <w:pageBreakBefore w:val="0"/>
        <w:tabs>
          <w:tab w:val="center" w:pos="6979"/>
        </w:tabs>
        <w:kinsoku/>
        <w:wordWrap/>
        <w:overflowPunct/>
        <w:topLinePunct w:val="0"/>
        <w:bidi w:val="0"/>
        <w:snapToGrid/>
        <w:spacing w:line="560" w:lineRule="exact"/>
        <w:ind w:firstLine="548" w:firstLineChars="196"/>
        <w:rPr>
          <w:rFonts w:hint="eastAsia" w:ascii="宋体" w:hAnsi="宋体"/>
          <w:b/>
          <w:spacing w:val="40"/>
          <w:sz w:val="32"/>
          <w:szCs w:val="32"/>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年使用一般公共预算财政拨款安排基本支出</w:t>
      </w:r>
      <w:r>
        <w:rPr>
          <w:rFonts w:hint="eastAsia" w:ascii="仿宋_GB2312" w:eastAsia="仿宋_GB2312"/>
          <w:sz w:val="28"/>
          <w:szCs w:val="28"/>
          <w:lang w:val="en-US" w:eastAsia="zh-CN"/>
        </w:rPr>
        <w:t>1583.68</w:t>
      </w:r>
      <w:r>
        <w:rPr>
          <w:rFonts w:hint="eastAsia" w:ascii="仿宋_GB2312" w:eastAsia="仿宋_GB2312"/>
          <w:sz w:val="28"/>
          <w:szCs w:val="28"/>
        </w:rPr>
        <w:t>万元，使用政府性基金财政拨款安排基本支出</w:t>
      </w:r>
      <w:r>
        <w:rPr>
          <w:rFonts w:hint="eastAsia" w:ascii="仿宋_GB2312" w:eastAsia="仿宋_GB2312"/>
          <w:sz w:val="28"/>
          <w:szCs w:val="28"/>
          <w:lang w:val="en-US" w:eastAsia="zh-CN"/>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009143D4">
      <w:pPr>
        <w:keepNext w:val="0"/>
        <w:keepLines w:val="0"/>
        <w:pageBreakBefore w:val="0"/>
        <w:tabs>
          <w:tab w:val="center" w:pos="6979"/>
        </w:tabs>
        <w:kinsoku/>
        <w:wordWrap/>
        <w:overflowPunct/>
        <w:topLinePunct w:val="0"/>
        <w:bidi w:val="0"/>
        <w:snapToGrid/>
        <w:spacing w:line="560" w:lineRule="exact"/>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ascii="宋体" w:hAnsi="宋体"/>
          <w:b/>
          <w:spacing w:val="40"/>
          <w:sz w:val="32"/>
          <w:szCs w:val="32"/>
        </w:rPr>
        <w:t>1</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14:paraId="1991BEEF">
      <w:pPr>
        <w:keepNext w:val="0"/>
        <w:keepLines w:val="0"/>
        <w:pageBreakBefore w:val="0"/>
        <w:kinsoku/>
        <w:wordWrap/>
        <w:overflowPunct/>
        <w:topLinePunct w:val="0"/>
        <w:bidi w:val="0"/>
        <w:snapToGrid/>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14:paraId="1ECF25DA">
      <w:pPr>
        <w:keepNext w:val="0"/>
        <w:keepLines w:val="0"/>
        <w:pageBreakBefore w:val="0"/>
        <w:kinsoku/>
        <w:wordWrap/>
        <w:overflowPunct/>
        <w:topLinePunct w:val="0"/>
        <w:bidi w:val="0"/>
        <w:snapToGrid/>
        <w:spacing w:line="560" w:lineRule="exact"/>
        <w:ind w:firstLine="600"/>
        <w:rPr>
          <w:rFonts w:hint="eastAsia" w:ascii="仿宋_GB2312" w:eastAsia="仿宋_GB2312"/>
          <w:sz w:val="28"/>
          <w:szCs w:val="28"/>
        </w:rPr>
      </w:pPr>
      <w:r>
        <w:rPr>
          <w:rFonts w:hint="eastAsia" w:ascii="仿宋_GB2312" w:eastAsia="仿宋_GB2312"/>
          <w:sz w:val="28"/>
          <w:szCs w:val="28"/>
        </w:rPr>
        <w:t>“三公”经费包括本部门所属</w:t>
      </w:r>
      <w:r>
        <w:rPr>
          <w:rFonts w:hint="eastAsia" w:ascii="仿宋_GB2312" w:eastAsia="仿宋_GB2312"/>
          <w:bCs/>
          <w:sz w:val="28"/>
          <w:szCs w:val="28"/>
          <w:lang w:val="en-US" w:eastAsia="zh-CN"/>
        </w:rPr>
        <w:t>1</w:t>
      </w:r>
      <w:r>
        <w:rPr>
          <w:rFonts w:hint="eastAsia" w:ascii="仿宋_GB2312" w:eastAsia="仿宋_GB2312"/>
          <w:sz w:val="28"/>
          <w:szCs w:val="28"/>
        </w:rPr>
        <w:t>个行政单位。202</w:t>
      </w:r>
      <w:r>
        <w:rPr>
          <w:rFonts w:ascii="仿宋_GB2312" w:eastAsia="仿宋_GB2312"/>
          <w:sz w:val="28"/>
          <w:szCs w:val="28"/>
        </w:rPr>
        <w:t>1</w:t>
      </w:r>
      <w:r>
        <w:rPr>
          <w:rFonts w:hint="eastAsia" w:ascii="仿宋_GB2312" w:eastAsia="仿宋_GB2312"/>
          <w:sz w:val="28"/>
          <w:szCs w:val="28"/>
        </w:rPr>
        <w:t>年“三公”经费财政拨款决算数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年“三公”经费财政拨款年初预算</w:t>
      </w:r>
      <w:r>
        <w:rPr>
          <w:rFonts w:hint="eastAsia" w:ascii="仿宋_GB2312" w:eastAsia="仿宋_GB2312"/>
          <w:sz w:val="28"/>
          <w:szCs w:val="28"/>
          <w:lang w:val="en-US" w:eastAsia="zh-CN"/>
        </w:rPr>
        <w:t>0</w:t>
      </w:r>
      <w:r>
        <w:rPr>
          <w:rFonts w:hint="eastAsia" w:ascii="仿宋_GB2312" w:eastAsia="仿宋_GB2312"/>
          <w:sz w:val="28"/>
          <w:szCs w:val="28"/>
        </w:rPr>
        <w:t>万元增加（减少）</w:t>
      </w:r>
      <w:r>
        <w:rPr>
          <w:rFonts w:hint="eastAsia" w:ascii="仿宋_GB2312" w:eastAsia="仿宋_GB2312"/>
          <w:sz w:val="28"/>
          <w:szCs w:val="28"/>
          <w:lang w:val="en-US" w:eastAsia="zh-CN"/>
        </w:rPr>
        <w:t>0</w:t>
      </w:r>
      <w:r>
        <w:rPr>
          <w:rFonts w:hint="eastAsia" w:ascii="仿宋_GB2312" w:eastAsia="仿宋_GB2312"/>
          <w:sz w:val="28"/>
          <w:szCs w:val="28"/>
        </w:rPr>
        <w:t>万元。其中：</w:t>
      </w:r>
    </w:p>
    <w:p w14:paraId="2BFDAF73">
      <w:pPr>
        <w:keepNext w:val="0"/>
        <w:keepLines w:val="0"/>
        <w:pageBreakBefore w:val="0"/>
        <w:kinsoku/>
        <w:wordWrap/>
        <w:overflowPunct/>
        <w:topLinePunct w:val="0"/>
        <w:bidi w:val="0"/>
        <w:snapToGrid/>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ascii="仿宋_GB2312" w:eastAsia="仿宋_GB2312"/>
          <w:sz w:val="28"/>
          <w:szCs w:val="28"/>
        </w:rPr>
        <w:t>1</w:t>
      </w:r>
      <w:r>
        <w:rPr>
          <w:rFonts w:hint="eastAsia" w:ascii="仿宋_GB2312" w:eastAsia="仿宋_GB2312"/>
          <w:sz w:val="28"/>
          <w:szCs w:val="28"/>
        </w:rPr>
        <w:t>年决算数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年年初预算数</w:t>
      </w:r>
      <w:r>
        <w:rPr>
          <w:rFonts w:hint="eastAsia" w:ascii="仿宋_GB2312" w:eastAsia="仿宋_GB2312"/>
          <w:sz w:val="28"/>
          <w:szCs w:val="28"/>
          <w:lang w:val="en-US" w:eastAsia="zh-CN"/>
        </w:rPr>
        <w:t>0</w:t>
      </w:r>
      <w:r>
        <w:rPr>
          <w:rFonts w:hint="eastAsia" w:ascii="仿宋_GB2312" w:eastAsia="仿宋_GB2312"/>
          <w:sz w:val="28"/>
          <w:szCs w:val="28"/>
        </w:rPr>
        <w:t>万元。</w:t>
      </w:r>
    </w:p>
    <w:p w14:paraId="2398D5F8">
      <w:pPr>
        <w:keepNext w:val="0"/>
        <w:keepLines w:val="0"/>
        <w:pageBreakBefore w:val="0"/>
        <w:kinsoku/>
        <w:wordWrap/>
        <w:overflowPunct/>
        <w:topLinePunct w:val="0"/>
        <w:bidi w:val="0"/>
        <w:snapToGrid/>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ascii="仿宋_GB2312" w:eastAsia="仿宋_GB2312"/>
          <w:sz w:val="28"/>
          <w:szCs w:val="28"/>
        </w:rPr>
        <w:t>1</w:t>
      </w:r>
      <w:r>
        <w:rPr>
          <w:rFonts w:hint="eastAsia" w:ascii="仿宋_GB2312" w:eastAsia="仿宋_GB2312"/>
          <w:sz w:val="28"/>
          <w:szCs w:val="28"/>
        </w:rPr>
        <w:t>年决算数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年年初预算数</w:t>
      </w:r>
      <w:r>
        <w:rPr>
          <w:rFonts w:hint="eastAsia" w:ascii="仿宋_GB2312" w:eastAsia="仿宋_GB2312"/>
          <w:sz w:val="28"/>
          <w:szCs w:val="28"/>
          <w:lang w:val="en-US" w:eastAsia="zh-CN"/>
        </w:rPr>
        <w:t>0</w:t>
      </w:r>
      <w:r>
        <w:rPr>
          <w:rFonts w:hint="eastAsia" w:ascii="仿宋_GB2312" w:eastAsia="仿宋_GB2312"/>
          <w:sz w:val="28"/>
          <w:szCs w:val="28"/>
        </w:rPr>
        <w:t>万元。</w:t>
      </w:r>
    </w:p>
    <w:p w14:paraId="6BEC0D07">
      <w:pPr>
        <w:keepNext w:val="0"/>
        <w:keepLines w:val="0"/>
        <w:pageBreakBefore w:val="0"/>
        <w:kinsoku/>
        <w:wordWrap/>
        <w:overflowPunct/>
        <w:topLinePunct w:val="0"/>
        <w:bidi w:val="0"/>
        <w:snapToGrid/>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3.公务用车购置及运行维护费。202</w:t>
      </w:r>
      <w:r>
        <w:rPr>
          <w:rFonts w:ascii="仿宋_GB2312" w:eastAsia="仿宋_GB2312"/>
          <w:sz w:val="28"/>
          <w:szCs w:val="28"/>
        </w:rPr>
        <w:t>1</w:t>
      </w:r>
      <w:r>
        <w:rPr>
          <w:rFonts w:hint="eastAsia" w:ascii="仿宋_GB2312" w:eastAsia="仿宋_GB2312"/>
          <w:sz w:val="28"/>
          <w:szCs w:val="28"/>
        </w:rPr>
        <w:t>年决算数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年年初预算数</w:t>
      </w:r>
      <w:r>
        <w:rPr>
          <w:rFonts w:hint="eastAsia" w:ascii="仿宋_GB2312" w:eastAsia="仿宋_GB2312"/>
          <w:sz w:val="28"/>
          <w:szCs w:val="28"/>
          <w:lang w:val="en-US" w:eastAsia="zh-CN"/>
        </w:rPr>
        <w:t>0</w:t>
      </w:r>
      <w:r>
        <w:rPr>
          <w:rFonts w:hint="eastAsia" w:ascii="仿宋_GB2312" w:eastAsia="仿宋_GB2312"/>
          <w:sz w:val="28"/>
          <w:szCs w:val="28"/>
        </w:rPr>
        <w:t>万元。202</w:t>
      </w:r>
      <w:r>
        <w:rPr>
          <w:rFonts w:ascii="仿宋_GB2312" w:eastAsia="仿宋_GB2312"/>
          <w:sz w:val="28"/>
          <w:szCs w:val="28"/>
        </w:rPr>
        <w:t>1</w:t>
      </w:r>
      <w:r>
        <w:rPr>
          <w:rFonts w:hint="eastAsia" w:ascii="仿宋_GB2312" w:eastAsia="仿宋_GB2312"/>
          <w:sz w:val="28"/>
          <w:szCs w:val="28"/>
        </w:rPr>
        <w:t>年公务用车保有量</w:t>
      </w:r>
      <w:r>
        <w:rPr>
          <w:rFonts w:hint="eastAsia" w:ascii="仿宋_GB2312" w:eastAsia="仿宋_GB2312"/>
          <w:sz w:val="28"/>
          <w:szCs w:val="28"/>
          <w:lang w:val="en-US" w:eastAsia="zh-CN"/>
        </w:rPr>
        <w:t>0</w:t>
      </w:r>
      <w:r>
        <w:rPr>
          <w:rFonts w:hint="eastAsia" w:ascii="仿宋_GB2312" w:eastAsia="仿宋_GB2312"/>
          <w:sz w:val="28"/>
          <w:szCs w:val="28"/>
        </w:rPr>
        <w:t>辆，车均运行维护费</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eastAsia="zh-CN"/>
        </w:rPr>
        <w:t>此项支出由机关事务管理服务中心统一核算，并由其公开。</w:t>
      </w:r>
    </w:p>
    <w:p w14:paraId="38B7D0E5">
      <w:pPr>
        <w:keepNext w:val="0"/>
        <w:keepLines w:val="0"/>
        <w:pageBreakBefore w:val="0"/>
        <w:tabs>
          <w:tab w:val="center" w:pos="6979"/>
        </w:tabs>
        <w:kinsoku/>
        <w:wordWrap/>
        <w:overflowPunct/>
        <w:topLinePunct w:val="0"/>
        <w:bidi w:val="0"/>
        <w:snapToGrid/>
        <w:spacing w:line="560" w:lineRule="exact"/>
        <w:ind w:firstLine="554" w:firstLineChars="198"/>
        <w:rPr>
          <w:rFonts w:hint="eastAsia" w:ascii="黑体" w:eastAsia="黑体"/>
          <w:sz w:val="28"/>
          <w:szCs w:val="28"/>
        </w:rPr>
      </w:pPr>
      <w:r>
        <w:rPr>
          <w:rFonts w:hint="eastAsia" w:ascii="黑体" w:eastAsia="黑体"/>
          <w:sz w:val="28"/>
          <w:szCs w:val="28"/>
        </w:rPr>
        <w:t>二、机关运行经费支出情况</w:t>
      </w:r>
    </w:p>
    <w:p w14:paraId="1229097C">
      <w:pPr>
        <w:keepNext w:val="0"/>
        <w:keepLines w:val="0"/>
        <w:pageBreakBefore w:val="0"/>
        <w:kinsoku/>
        <w:wordWrap/>
        <w:overflowPunct/>
        <w:topLinePunct w:val="0"/>
        <w:bidi w:val="0"/>
        <w:snapToGrid/>
        <w:spacing w:line="560" w:lineRule="exact"/>
        <w:ind w:firstLine="537" w:firstLineChars="192"/>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年使用一般公共预算财政拨款安排的基本支出中的日常公用经费支出，合计</w:t>
      </w:r>
      <w:r>
        <w:rPr>
          <w:rFonts w:hint="eastAsia" w:ascii="仿宋_GB2312" w:eastAsia="仿宋_GB2312"/>
          <w:sz w:val="28"/>
          <w:szCs w:val="28"/>
          <w:lang w:val="en-US" w:eastAsia="zh-CN"/>
        </w:rPr>
        <w:t>138.53</w:t>
      </w:r>
      <w:r>
        <w:rPr>
          <w:rFonts w:hint="eastAsia" w:ascii="仿宋_GB2312" w:eastAsia="仿宋_GB2312"/>
          <w:sz w:val="28"/>
          <w:szCs w:val="28"/>
        </w:rPr>
        <w:t>万元，比上年增加</w:t>
      </w:r>
      <w:r>
        <w:rPr>
          <w:rFonts w:hint="eastAsia" w:ascii="仿宋_GB2312" w:eastAsia="仿宋_GB2312"/>
          <w:sz w:val="28"/>
          <w:szCs w:val="28"/>
          <w:lang w:val="en-US" w:eastAsia="zh-CN"/>
        </w:rPr>
        <w:t>47.76</w:t>
      </w:r>
      <w:r>
        <w:rPr>
          <w:rFonts w:hint="eastAsia" w:ascii="仿宋_GB2312" w:eastAsia="仿宋_GB2312"/>
          <w:sz w:val="28"/>
          <w:szCs w:val="28"/>
        </w:rPr>
        <w:t>万元，增加原因：</w:t>
      </w:r>
      <w:r>
        <w:rPr>
          <w:rFonts w:hint="eastAsia" w:ascii="仿宋_GB2312" w:eastAsia="仿宋_GB2312"/>
          <w:sz w:val="28"/>
          <w:szCs w:val="28"/>
          <w:lang w:eastAsia="zh-CN"/>
        </w:rPr>
        <w:t>实有人数增加</w:t>
      </w:r>
      <w:r>
        <w:rPr>
          <w:rFonts w:hint="eastAsia" w:ascii="仿宋_GB2312" w:eastAsia="仿宋_GB2312"/>
          <w:sz w:val="28"/>
          <w:szCs w:val="28"/>
        </w:rPr>
        <w:t>。</w:t>
      </w:r>
    </w:p>
    <w:p w14:paraId="2D08DC24">
      <w:pPr>
        <w:keepNext w:val="0"/>
        <w:keepLines w:val="0"/>
        <w:pageBreakBefore w:val="0"/>
        <w:kinsoku/>
        <w:wordWrap/>
        <w:overflowPunct/>
        <w:topLinePunct w:val="0"/>
        <w:bidi w:val="0"/>
        <w:snapToGrid/>
        <w:spacing w:line="560" w:lineRule="exact"/>
        <w:ind w:left="540"/>
        <w:rPr>
          <w:rFonts w:hint="eastAsia" w:ascii="黑体" w:eastAsia="黑体"/>
          <w:sz w:val="28"/>
          <w:szCs w:val="28"/>
        </w:rPr>
      </w:pPr>
      <w:r>
        <w:rPr>
          <w:rFonts w:hint="eastAsia" w:ascii="黑体" w:eastAsia="黑体"/>
          <w:sz w:val="28"/>
          <w:szCs w:val="28"/>
        </w:rPr>
        <w:t>三、政府采购支出情况</w:t>
      </w:r>
    </w:p>
    <w:p w14:paraId="628EE7CC">
      <w:pPr>
        <w:keepNext w:val="0"/>
        <w:keepLines w:val="0"/>
        <w:pageBreakBefore w:val="0"/>
        <w:kinsoku/>
        <w:wordWrap/>
        <w:overflowPunct/>
        <w:topLinePunct w:val="0"/>
        <w:bidi w:val="0"/>
        <w:snapToGrid/>
        <w:spacing w:line="560" w:lineRule="exact"/>
        <w:ind w:firstLine="537" w:firstLineChars="192"/>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年政府采购支出总额</w:t>
      </w:r>
      <w:r>
        <w:rPr>
          <w:rFonts w:hint="eastAsia" w:ascii="仿宋_GB2312" w:eastAsia="仿宋_GB2312"/>
          <w:sz w:val="28"/>
          <w:szCs w:val="28"/>
          <w:lang w:val="en-US" w:eastAsia="zh-CN"/>
        </w:rPr>
        <w:t>15.48</w:t>
      </w:r>
      <w:r>
        <w:rPr>
          <w:rFonts w:hint="eastAsia" w:ascii="仿宋_GB2312" w:eastAsia="仿宋_GB2312"/>
          <w:sz w:val="28"/>
          <w:szCs w:val="28"/>
        </w:rPr>
        <w:t>万元，其中：政府采购货物支出</w:t>
      </w:r>
      <w:r>
        <w:rPr>
          <w:rFonts w:hint="eastAsia" w:ascii="仿宋_GB2312" w:eastAsia="仿宋_GB2312"/>
          <w:sz w:val="28"/>
          <w:szCs w:val="28"/>
          <w:lang w:val="en-US" w:eastAsia="zh-CN"/>
        </w:rPr>
        <w:t>14.27</w:t>
      </w:r>
      <w:r>
        <w:rPr>
          <w:rFonts w:hint="eastAsia" w:ascii="仿宋_GB2312" w:eastAsia="仿宋_GB2312"/>
          <w:sz w:val="28"/>
          <w:szCs w:val="28"/>
        </w:rPr>
        <w:t>万元，政府采购工程支出</w:t>
      </w:r>
      <w:r>
        <w:rPr>
          <w:rFonts w:hint="eastAsia" w:ascii="仿宋_GB2312" w:eastAsia="仿宋_GB2312"/>
          <w:sz w:val="28"/>
          <w:szCs w:val="28"/>
          <w:lang w:val="en-US" w:eastAsia="zh-CN"/>
        </w:rPr>
        <w:t>0</w:t>
      </w:r>
      <w:r>
        <w:rPr>
          <w:rFonts w:hint="eastAsia" w:ascii="仿宋_GB2312" w:eastAsia="仿宋_GB2312"/>
          <w:sz w:val="28"/>
          <w:szCs w:val="28"/>
        </w:rPr>
        <w:t>万元，政府采购服务支出</w:t>
      </w:r>
      <w:r>
        <w:rPr>
          <w:rFonts w:hint="eastAsia" w:ascii="仿宋_GB2312" w:eastAsia="仿宋_GB2312"/>
          <w:sz w:val="28"/>
          <w:szCs w:val="28"/>
          <w:lang w:val="en-US" w:eastAsia="zh-CN"/>
        </w:rPr>
        <w:t>1.21</w:t>
      </w:r>
      <w:r>
        <w:rPr>
          <w:rFonts w:hint="eastAsia" w:ascii="仿宋_GB2312" w:eastAsia="仿宋_GB2312"/>
          <w:sz w:val="28"/>
          <w:szCs w:val="28"/>
        </w:rPr>
        <w:t>万元。授予中小企业合同金额</w:t>
      </w:r>
      <w:r>
        <w:rPr>
          <w:rFonts w:hint="eastAsia" w:ascii="仿宋_GB2312" w:eastAsia="仿宋_GB2312"/>
          <w:sz w:val="28"/>
          <w:szCs w:val="28"/>
          <w:lang w:val="en-US" w:eastAsia="zh-CN"/>
        </w:rPr>
        <w:t>0</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0</w:t>
      </w:r>
      <w:r>
        <w:rPr>
          <w:rFonts w:hint="eastAsia" w:ascii="仿宋_GB2312" w:eastAsia="仿宋_GB2312"/>
          <w:sz w:val="28"/>
          <w:szCs w:val="28"/>
        </w:rPr>
        <w:t>%，其中：授予小微企业合同金额</w:t>
      </w:r>
      <w:r>
        <w:rPr>
          <w:rFonts w:hint="eastAsia" w:ascii="仿宋_GB2312" w:eastAsia="仿宋_GB2312"/>
          <w:sz w:val="28"/>
          <w:szCs w:val="28"/>
          <w:lang w:val="en-US" w:eastAsia="zh-CN"/>
        </w:rPr>
        <w:t>45.23</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100</w:t>
      </w:r>
      <w:r>
        <w:rPr>
          <w:rFonts w:hint="eastAsia" w:ascii="仿宋_GB2312" w:eastAsia="仿宋_GB2312"/>
          <w:sz w:val="28"/>
          <w:szCs w:val="28"/>
        </w:rPr>
        <w:t>%。</w:t>
      </w:r>
    </w:p>
    <w:p w14:paraId="19CAFA6D">
      <w:pPr>
        <w:keepNext w:val="0"/>
        <w:keepLines w:val="0"/>
        <w:pageBreakBefore w:val="0"/>
        <w:kinsoku/>
        <w:wordWrap/>
        <w:overflowPunct/>
        <w:topLinePunct w:val="0"/>
        <w:bidi w:val="0"/>
        <w:snapToGrid/>
        <w:spacing w:line="560" w:lineRule="exact"/>
        <w:ind w:firstLine="560" w:firstLineChars="200"/>
        <w:rPr>
          <w:rFonts w:hint="eastAsia" w:ascii="黑体" w:eastAsia="黑体"/>
          <w:sz w:val="28"/>
          <w:szCs w:val="28"/>
        </w:rPr>
      </w:pPr>
      <w:r>
        <w:rPr>
          <w:rFonts w:hint="eastAsia" w:ascii="黑体" w:eastAsia="黑体"/>
          <w:sz w:val="28"/>
          <w:szCs w:val="28"/>
        </w:rPr>
        <w:t>四、国有资产占用情况</w:t>
      </w:r>
    </w:p>
    <w:p w14:paraId="644659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420"/>
        <w:jc w:val="both"/>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2021年车辆0台，0万元；单位价值50万元以上的通用设备0台（套），单位价值100万元以上的专用设备0台（套）。我单位在政府办公区办公，此项支出由机关事务管理服务中心统一核算。</w:t>
      </w:r>
    </w:p>
    <w:p w14:paraId="7A1BCB88">
      <w:pPr>
        <w:keepNext w:val="0"/>
        <w:keepLines w:val="0"/>
        <w:pageBreakBefore w:val="0"/>
        <w:kinsoku/>
        <w:wordWrap/>
        <w:overflowPunct/>
        <w:topLinePunct w:val="0"/>
        <w:bidi w:val="0"/>
        <w:snapToGrid/>
        <w:spacing w:line="560" w:lineRule="exact"/>
        <w:ind w:firstLine="560" w:firstLineChars="200"/>
        <w:rPr>
          <w:rFonts w:hint="eastAsia" w:ascii="黑体" w:eastAsia="黑体"/>
          <w:sz w:val="28"/>
          <w:szCs w:val="28"/>
        </w:rPr>
      </w:pPr>
      <w:r>
        <w:rPr>
          <w:rFonts w:hint="eastAsia" w:ascii="黑体" w:eastAsia="黑体"/>
          <w:sz w:val="28"/>
          <w:szCs w:val="28"/>
        </w:rPr>
        <w:t>五、国有资本经营预算财</w:t>
      </w:r>
      <w:r>
        <w:rPr>
          <w:rFonts w:ascii="黑体" w:eastAsia="黑体"/>
          <w:sz w:val="28"/>
          <w:szCs w:val="28"/>
        </w:rPr>
        <w:t>政拨款</w:t>
      </w:r>
      <w:r>
        <w:rPr>
          <w:rFonts w:hint="eastAsia" w:ascii="黑体" w:eastAsia="黑体"/>
          <w:sz w:val="28"/>
          <w:szCs w:val="28"/>
        </w:rPr>
        <w:t>收支情况</w:t>
      </w:r>
    </w:p>
    <w:p w14:paraId="051638C9">
      <w:pPr>
        <w:keepNext w:val="0"/>
        <w:keepLines w:val="0"/>
        <w:pageBreakBefore w:val="0"/>
        <w:kinsoku/>
        <w:wordWrap/>
        <w:overflowPunct/>
        <w:topLinePunct w:val="0"/>
        <w:bidi w:val="0"/>
        <w:snapToGrid/>
        <w:spacing w:line="560" w:lineRule="exact"/>
        <w:ind w:firstLine="420" w:firstLineChars="150"/>
        <w:rPr>
          <w:rFonts w:hint="eastAsia" w:ascii="仿宋_GB2312" w:eastAsia="仿宋_GB2312"/>
          <w:sz w:val="28"/>
          <w:szCs w:val="28"/>
          <w:lang w:eastAsia="zh-CN"/>
        </w:rPr>
      </w:pPr>
      <w:r>
        <w:rPr>
          <w:rFonts w:hint="eastAsia" w:ascii="仿宋_GB2312" w:eastAsia="仿宋_GB2312"/>
          <w:sz w:val="28"/>
          <w:szCs w:val="28"/>
        </w:rPr>
        <w:t>本年度无此项</w:t>
      </w:r>
      <w:r>
        <w:rPr>
          <w:rFonts w:ascii="仿宋_GB2312" w:eastAsia="仿宋_GB2312"/>
          <w:sz w:val="28"/>
          <w:szCs w:val="28"/>
        </w:rPr>
        <w:t>经费</w:t>
      </w:r>
      <w:r>
        <w:rPr>
          <w:rFonts w:hint="eastAsia" w:ascii="仿宋_GB2312" w:eastAsia="仿宋_GB2312"/>
          <w:sz w:val="28"/>
          <w:szCs w:val="28"/>
          <w:lang w:eastAsia="zh-CN"/>
        </w:rPr>
        <w:t>。</w:t>
      </w:r>
    </w:p>
    <w:p w14:paraId="38C1B27E">
      <w:pPr>
        <w:keepNext w:val="0"/>
        <w:keepLines w:val="0"/>
        <w:pageBreakBefore w:val="0"/>
        <w:kinsoku/>
        <w:wordWrap/>
        <w:overflowPunct/>
        <w:topLinePunct w:val="0"/>
        <w:bidi w:val="0"/>
        <w:snapToGrid/>
        <w:spacing w:line="560" w:lineRule="exact"/>
        <w:ind w:firstLine="537" w:firstLineChars="192"/>
        <w:rPr>
          <w:rFonts w:ascii="黑体" w:eastAsia="黑体"/>
          <w:sz w:val="28"/>
          <w:szCs w:val="28"/>
        </w:rPr>
      </w:pPr>
      <w:r>
        <w:rPr>
          <w:rFonts w:hint="eastAsia" w:ascii="黑体" w:eastAsia="黑体"/>
          <w:sz w:val="28"/>
          <w:szCs w:val="28"/>
        </w:rPr>
        <w:t>六</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4DE21ECC">
      <w:pPr>
        <w:keepNext w:val="0"/>
        <w:keepLines w:val="0"/>
        <w:pageBreakBefore w:val="0"/>
        <w:kinsoku/>
        <w:wordWrap/>
        <w:overflowPunct/>
        <w:topLinePunct w:val="0"/>
        <w:bidi w:val="0"/>
        <w:snapToGrid/>
        <w:spacing w:line="560" w:lineRule="exact"/>
        <w:ind w:firstLine="537" w:firstLineChars="192"/>
        <w:rPr>
          <w:rFonts w:hint="eastAsia" w:ascii="仿宋_GB2312" w:eastAsia="仿宋_GB2312"/>
          <w:sz w:val="28"/>
          <w:szCs w:val="28"/>
        </w:rPr>
      </w:pPr>
      <w:r>
        <w:rPr>
          <w:rFonts w:ascii="仿宋_GB2312" w:eastAsia="仿宋_GB2312"/>
          <w:sz w:val="28"/>
          <w:szCs w:val="28"/>
        </w:rPr>
        <w:t>2021年政府购买服务决算</w:t>
      </w:r>
      <w:r>
        <w:rPr>
          <w:rFonts w:hint="eastAsia" w:ascii="仿宋_GB2312" w:eastAsia="仿宋_GB2312"/>
          <w:sz w:val="28"/>
          <w:szCs w:val="28"/>
          <w:lang w:val="en-US" w:eastAsia="zh-CN"/>
        </w:rPr>
        <w:t>229.24</w:t>
      </w:r>
      <w:r>
        <w:rPr>
          <w:rFonts w:hint="eastAsia" w:ascii="仿宋_GB2312" w:eastAsia="仿宋_GB2312"/>
          <w:sz w:val="28"/>
          <w:szCs w:val="28"/>
        </w:rPr>
        <w:t>万元。</w:t>
      </w:r>
    </w:p>
    <w:p w14:paraId="0C58300B">
      <w:pPr>
        <w:keepNext w:val="0"/>
        <w:keepLines w:val="0"/>
        <w:pageBreakBefore w:val="0"/>
        <w:kinsoku/>
        <w:wordWrap/>
        <w:overflowPunct/>
        <w:topLinePunct w:val="0"/>
        <w:bidi w:val="0"/>
        <w:snapToGrid/>
        <w:spacing w:line="560" w:lineRule="exact"/>
        <w:ind w:firstLine="560" w:firstLineChars="200"/>
        <w:jc w:val="left"/>
        <w:rPr>
          <w:rFonts w:hint="eastAsia" w:ascii="仿宋_GB2312" w:eastAsia="仿宋_GB2312"/>
          <w:color w:val="000000"/>
          <w:sz w:val="32"/>
          <w:szCs w:val="32"/>
        </w:rPr>
      </w:pPr>
      <w:r>
        <w:rPr>
          <w:rFonts w:hint="eastAsia" w:ascii="黑体" w:eastAsia="黑体"/>
          <w:sz w:val="28"/>
          <w:szCs w:val="28"/>
        </w:rPr>
        <w:t>七、</w:t>
      </w:r>
      <w:r>
        <w:rPr>
          <w:rFonts w:ascii="黑体" w:eastAsia="黑体"/>
          <w:sz w:val="28"/>
          <w:szCs w:val="28"/>
        </w:rPr>
        <w:t>专业名词解释</w:t>
      </w:r>
    </w:p>
    <w:p w14:paraId="5EF39EF0">
      <w:pPr>
        <w:keepNext w:val="0"/>
        <w:keepLines w:val="0"/>
        <w:pageBreakBefore w:val="0"/>
        <w:kinsoku/>
        <w:wordWrap/>
        <w:overflowPunct/>
        <w:topLinePunct w:val="0"/>
        <w:bidi w:val="0"/>
        <w:snapToGrid/>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14:paraId="0090B274">
      <w:pPr>
        <w:keepNext w:val="0"/>
        <w:keepLines w:val="0"/>
        <w:pageBreakBefore w:val="0"/>
        <w:kinsoku/>
        <w:wordWrap/>
        <w:overflowPunct/>
        <w:topLinePunct w:val="0"/>
        <w:bidi w:val="0"/>
        <w:snapToGrid/>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14:paraId="578275B6">
      <w:pPr>
        <w:keepNext w:val="0"/>
        <w:keepLines w:val="0"/>
        <w:pageBreakBefore w:val="0"/>
        <w:kinsoku/>
        <w:wordWrap/>
        <w:overflowPunct/>
        <w:topLinePunct w:val="0"/>
        <w:bidi w:val="0"/>
        <w:snapToGrid/>
        <w:spacing w:line="560" w:lineRule="exact"/>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4F828E0B">
      <w:pPr>
        <w:keepNext w:val="0"/>
        <w:keepLines w:val="0"/>
        <w:pageBreakBefore w:val="0"/>
        <w:kinsoku/>
        <w:wordWrap/>
        <w:overflowPunct/>
        <w:topLinePunct w:val="0"/>
        <w:bidi w:val="0"/>
        <w:snapToGrid/>
        <w:spacing w:line="560" w:lineRule="exact"/>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6AA2F28A">
      <w:pPr>
        <w:keepNext w:val="0"/>
        <w:keepLines w:val="0"/>
        <w:pageBreakBefore w:val="0"/>
        <w:kinsoku/>
        <w:wordWrap/>
        <w:overflowPunct/>
        <w:topLinePunct w:val="0"/>
        <w:bidi w:val="0"/>
        <w:snapToGrid/>
        <w:spacing w:line="560" w:lineRule="exact"/>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14:paraId="14A813A0">
      <w:pPr>
        <w:keepNext w:val="0"/>
        <w:keepLines w:val="0"/>
        <w:pageBreakBefore w:val="0"/>
        <w:kinsoku/>
        <w:wordWrap/>
        <w:overflowPunct/>
        <w:topLinePunct w:val="0"/>
        <w:bidi w:val="0"/>
        <w:snapToGrid/>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23C2E97A">
      <w:pPr>
        <w:keepNext w:val="0"/>
        <w:keepLines w:val="0"/>
        <w:pageBreakBefore w:val="0"/>
        <w:kinsoku/>
        <w:wordWrap/>
        <w:overflowPunct/>
        <w:topLinePunct w:val="0"/>
        <w:bidi w:val="0"/>
        <w:snapToGrid/>
        <w:spacing w:line="560" w:lineRule="exact"/>
        <w:ind w:firstLine="640" w:firstLineChars="200"/>
        <w:jc w:val="center"/>
        <w:rPr>
          <w:rFonts w:hint="eastAsia" w:ascii="黑体" w:eastAsia="黑体"/>
          <w:sz w:val="32"/>
          <w:szCs w:val="32"/>
        </w:rPr>
      </w:pPr>
      <w:r>
        <w:rPr>
          <w:rFonts w:hint="eastAsia" w:ascii="黑体" w:eastAsia="黑体"/>
          <w:sz w:val="32"/>
          <w:szCs w:val="32"/>
        </w:rPr>
        <w:t>第四部分  2021年度部门绩效评价情况</w:t>
      </w:r>
    </w:p>
    <w:p w14:paraId="62525839">
      <w:pPr>
        <w:keepNext w:val="0"/>
        <w:keepLines w:val="0"/>
        <w:pageBreakBefore w:val="0"/>
        <w:kinsoku/>
        <w:wordWrap/>
        <w:overflowPunct/>
        <w:topLinePunct w:val="0"/>
        <w:bidi w:val="0"/>
        <w:snapToGrid/>
        <w:spacing w:line="560" w:lineRule="exact"/>
        <w:ind w:firstLine="560" w:firstLineChars="200"/>
        <w:rPr>
          <w:rFonts w:hint="eastAsia" w:ascii="黑体" w:eastAsia="黑体"/>
          <w:sz w:val="28"/>
          <w:szCs w:val="28"/>
        </w:rPr>
      </w:pPr>
    </w:p>
    <w:p w14:paraId="5C16B6CC">
      <w:pPr>
        <w:keepNext w:val="0"/>
        <w:keepLines w:val="0"/>
        <w:pageBreakBefore w:val="0"/>
        <w:numPr>
          <w:ilvl w:val="0"/>
          <w:numId w:val="1"/>
        </w:numPr>
        <w:kinsoku/>
        <w:wordWrap/>
        <w:overflowPunct/>
        <w:topLinePunct w:val="0"/>
        <w:bidi w:val="0"/>
        <w:snapToGrid/>
        <w:spacing w:line="560" w:lineRule="exact"/>
        <w:ind w:firstLine="560" w:firstLineChars="200"/>
        <w:rPr>
          <w:rFonts w:hint="eastAsia" w:ascii="黑体" w:hAnsi="黑体" w:eastAsia="黑体" w:cs="宋体"/>
          <w:color w:val="000000"/>
          <w:kern w:val="0"/>
          <w:sz w:val="28"/>
          <w:szCs w:val="28"/>
        </w:rPr>
      </w:pPr>
      <w:r>
        <w:rPr>
          <w:rFonts w:hint="eastAsia" w:ascii="黑体" w:eastAsia="黑体"/>
          <w:sz w:val="28"/>
          <w:szCs w:val="28"/>
        </w:rPr>
        <w:t>部门整体绩效评价报告</w:t>
      </w:r>
    </w:p>
    <w:p w14:paraId="74A24377">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color w:val="000000"/>
          <w:kern w:val="0"/>
          <w:sz w:val="28"/>
          <w:szCs w:val="28"/>
        </w:rPr>
      </w:pPr>
      <w:r>
        <w:rPr>
          <w:rFonts w:hint="eastAsia" w:ascii="黑体" w:hAnsi="黑体" w:eastAsia="黑体" w:cs="宋体"/>
          <w:color w:val="000000"/>
          <w:kern w:val="0"/>
          <w:sz w:val="28"/>
          <w:szCs w:val="28"/>
        </w:rPr>
        <w:t>（</w:t>
      </w:r>
      <w:r>
        <w:rPr>
          <w:rFonts w:hint="eastAsia" w:ascii="仿宋_GB2312" w:hAnsi="仿宋_GB2312" w:eastAsia="仿宋_GB2312" w:cs="仿宋_GB2312"/>
          <w:color w:val="000000"/>
          <w:kern w:val="0"/>
          <w:sz w:val="28"/>
          <w:szCs w:val="28"/>
        </w:rPr>
        <w:t>一）部门概况</w:t>
      </w:r>
    </w:p>
    <w:p w14:paraId="493CBA2B">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1.机构设置及职责工作任务情况</w:t>
      </w:r>
    </w:p>
    <w:p w14:paraId="35A191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420"/>
        <w:jc w:val="both"/>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 xml:space="preserve"> （1）协助区政府领导同志组织起草、审核以区政府或区政府办公室名义发布的公文。</w:t>
      </w:r>
    </w:p>
    <w:p w14:paraId="747350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560" w:firstLineChars="200"/>
        <w:jc w:val="both"/>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（2）研究区政府各部门、各街道（地区）乡镇以及其他机构请示（商洽）区政府的事项，提出审核意见，报请区政府领导同志审批；承办市政府、市政府办公厅文件。</w:t>
      </w:r>
    </w:p>
    <w:p w14:paraId="38A410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560" w:firstLineChars="200"/>
        <w:jc w:val="both"/>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（3）负责区政府会议的会务组织工作。</w:t>
      </w:r>
    </w:p>
    <w:p w14:paraId="795813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560" w:firstLineChars="200"/>
        <w:jc w:val="both"/>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（4）负责区政府总值班工作，协助安排区政府领导同志参加重要政务活动。负责组织区政府领导同志的调研工作。</w:t>
      </w:r>
    </w:p>
    <w:p w14:paraId="3B831E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560" w:firstLineChars="200"/>
        <w:jc w:val="both"/>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（5）负责市政府督查事项的协调组织落实。负责区政府重大决策、重要部署、重要会议确定议定事项、领导同志批示指示和交办事项的督促检查、统筹协调和反馈工作。</w:t>
      </w:r>
    </w:p>
    <w:p w14:paraId="5AD1A2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560" w:firstLineChars="200"/>
        <w:jc w:val="both"/>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（6）负责市政府对本区绩效管理、绩效考评工作的组织实施。负责区级行政机关、直属事业单位和街道（地区）办事处、乡镇政府绩效管理、绩效考评工作。</w:t>
      </w:r>
    </w:p>
    <w:p w14:paraId="7DB433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560" w:firstLineChars="200"/>
        <w:jc w:val="both"/>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（7）负责为领导同志提供重要信息及社会舆情。</w:t>
      </w:r>
    </w:p>
    <w:p w14:paraId="1E115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560" w:firstLineChars="200"/>
        <w:jc w:val="both"/>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（8）负责联系人大、政协有关工作。</w:t>
      </w:r>
    </w:p>
    <w:p w14:paraId="2BBD47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560" w:firstLineChars="200"/>
        <w:jc w:val="both"/>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（9）负责中央市属在区单位的综合协调服务工作。</w:t>
      </w:r>
    </w:p>
    <w:p w14:paraId="4147EA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560" w:firstLineChars="200"/>
        <w:jc w:val="both"/>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（10）完成区委区政府交办的其他任务。</w:t>
      </w:r>
    </w:p>
    <w:p w14:paraId="5B23CE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560" w:firstLineChars="200"/>
        <w:jc w:val="both"/>
        <w:rPr>
          <w:rFonts w:hint="default"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内设科室13个。</w:t>
      </w:r>
    </w:p>
    <w:p w14:paraId="73ED62E8">
      <w:pPr>
        <w:keepNext w:val="0"/>
        <w:keepLines w:val="0"/>
        <w:pageBreakBefore w:val="0"/>
        <w:numPr>
          <w:ilvl w:val="0"/>
          <w:numId w:val="0"/>
        </w:numPr>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部门整体绩效目标设立情况</w:t>
      </w:r>
    </w:p>
    <w:p w14:paraId="727689A6">
      <w:pPr>
        <w:spacing w:line="560" w:lineRule="exact"/>
        <w:ind w:firstLine="560" w:firstLineChars="200"/>
        <w:rPr>
          <w:rFonts w:hint="default"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 xml:space="preserve"> 2021年是中国共产党成立100周年和“十四五”规划的开局之年。站在新的发展起点上，区政府办公室将继续以习近平新时代中国特色社会主义思想为指引，认真贯彻落实党的十九大和十九届二中、三中、四中、五中全会精神，紧紧围绕区委、区政府中心工作，主动谋划、敢于担当，凝心聚力，确保各项事业再上新台阶，推动“妙笔生花看丰台”美好愿景成为现实，向建党百年献礼。</w:t>
      </w:r>
    </w:p>
    <w:p w14:paraId="51F1A66E">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（二）当年预算执行情况</w:t>
      </w:r>
    </w:p>
    <w:p w14:paraId="164078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560" w:firstLineChars="200"/>
        <w:jc w:val="both"/>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2021年全年预算数1960.97万元，其中，基本支出预算数1700.70万元，项目支出预算数260.27万元，其他支出预算数0万元。资金总体支出1832.73万元，其中，基本支出1583.68万元，项目支出249.04万元，其他支出0万元。预算执行率为93.46%。</w:t>
      </w:r>
    </w:p>
    <w:p w14:paraId="502EB978">
      <w:pPr>
        <w:keepNext w:val="0"/>
        <w:keepLines w:val="0"/>
        <w:pageBreakBefore w:val="0"/>
        <w:numPr>
          <w:ilvl w:val="0"/>
          <w:numId w:val="2"/>
        </w:numPr>
        <w:kinsoku/>
        <w:wordWrap/>
        <w:overflowPunct/>
        <w:topLinePunct w:val="0"/>
        <w:bidi w:val="0"/>
        <w:snapToGrid/>
        <w:spacing w:line="560" w:lineRule="exact"/>
        <w:ind w:left="210" w:leftChars="0" w:firstLine="420" w:firstLineChars="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整体绩效目标实现情况</w:t>
      </w:r>
    </w:p>
    <w:p w14:paraId="3BFE72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560" w:firstLineChars="200"/>
        <w:jc w:val="both"/>
        <w:rPr>
          <w:rFonts w:hint="default"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 xml:space="preserve"> 2021年，区政府办公室坚持以习近平新时代中国特色社会主义思想为指引，全面贯彻落实党的十九大和十九届二中、三中、四中、五中、六中全会精神，在区委、区政府的坚强领导下，锐意进取，勇于担当，承担起丰台区新冠肺炎疫情防控指挥部办公室工作职责，精准服务好区域经济社会发展和各项重点任务落实，全区办公室系统服务保障水平不断提升。</w:t>
      </w:r>
    </w:p>
    <w:p w14:paraId="2DA7E2BB">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1.产出完成情况分析</w:t>
      </w:r>
    </w:p>
    <w:p w14:paraId="5B32130F">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（1）产出数量</w:t>
      </w:r>
    </w:p>
    <w:p w14:paraId="734DA38A">
      <w:pPr>
        <w:pStyle w:val="2"/>
        <w:keepNext w:val="0"/>
        <w:keepLines w:val="0"/>
        <w:pageBreakBefore w:val="0"/>
        <w:kinsoku/>
        <w:wordWrap/>
        <w:overflowPunct/>
        <w:topLinePunct w:val="0"/>
        <w:bidi w:val="0"/>
        <w:snapToGrid/>
        <w:spacing w:line="560" w:lineRule="exact"/>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b w:val="0"/>
          <w:kern w:val="2"/>
          <w:sz w:val="28"/>
          <w:szCs w:val="28"/>
          <w:lang w:val="en-US" w:eastAsia="zh-CN" w:bidi="ar-SA"/>
        </w:rPr>
        <w:t>2021年计划开展项目8个，年中追加项目1个，未实施项目2个，最终完成项目7个。</w:t>
      </w:r>
    </w:p>
    <w:p w14:paraId="31AAA37F">
      <w:pPr>
        <w:keepNext w:val="0"/>
        <w:keepLines w:val="0"/>
        <w:pageBreakBefore w:val="0"/>
        <w:numPr>
          <w:ilvl w:val="0"/>
          <w:numId w:val="3"/>
        </w:numPr>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产出质量</w:t>
      </w:r>
    </w:p>
    <w:p w14:paraId="45B5278C">
      <w:pPr>
        <w:pStyle w:val="2"/>
        <w:keepNext w:val="0"/>
        <w:keepLines w:val="0"/>
        <w:pageBreakBefore w:val="0"/>
        <w:numPr>
          <w:ilvl w:val="0"/>
          <w:numId w:val="0"/>
        </w:numPr>
        <w:kinsoku/>
        <w:wordWrap/>
        <w:overflowPunct/>
        <w:topLinePunct w:val="0"/>
        <w:bidi w:val="0"/>
        <w:snapToGrid/>
        <w:spacing w:line="560" w:lineRule="exact"/>
        <w:rPr>
          <w:rFonts w:hint="default" w:ascii="仿宋_GB2312" w:hAnsi="仿宋_GB2312" w:eastAsia="仿宋_GB2312" w:cs="仿宋_GB2312"/>
          <w:b w:val="0"/>
          <w:kern w:val="2"/>
          <w:sz w:val="28"/>
          <w:szCs w:val="28"/>
          <w:lang w:val="en-US" w:eastAsia="zh-CN" w:bidi="ar-SA"/>
        </w:rPr>
      </w:pPr>
      <w:r>
        <w:rPr>
          <w:rFonts w:hint="eastAsia"/>
          <w:lang w:val="en-US" w:eastAsia="zh-CN"/>
        </w:rPr>
        <w:t xml:space="preserve">    </w:t>
      </w:r>
      <w:r>
        <w:rPr>
          <w:rFonts w:hint="eastAsia" w:ascii="仿宋_GB2312" w:hAnsi="仿宋_GB2312" w:eastAsia="仿宋_GB2312" w:cs="仿宋_GB2312"/>
          <w:b w:val="0"/>
          <w:kern w:val="2"/>
          <w:sz w:val="28"/>
          <w:szCs w:val="28"/>
          <w:lang w:val="en-US" w:eastAsia="zh-CN" w:bidi="ar-SA"/>
        </w:rPr>
        <w:t xml:space="preserve">  2021年完成项目7个，质量达标项目7个，达标率100%。</w:t>
      </w:r>
    </w:p>
    <w:p w14:paraId="21F5B0DD">
      <w:pPr>
        <w:keepNext w:val="0"/>
        <w:keepLines w:val="0"/>
        <w:pageBreakBefore w:val="0"/>
        <w:numPr>
          <w:ilvl w:val="0"/>
          <w:numId w:val="3"/>
        </w:numPr>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产出进度</w:t>
      </w:r>
    </w:p>
    <w:p w14:paraId="526224C3">
      <w:pPr>
        <w:pStyle w:val="2"/>
        <w:keepNext w:val="0"/>
        <w:keepLines w:val="0"/>
        <w:pageBreakBefore w:val="0"/>
        <w:numPr>
          <w:ilvl w:val="0"/>
          <w:numId w:val="0"/>
        </w:numPr>
        <w:kinsoku/>
        <w:wordWrap/>
        <w:overflowPunct/>
        <w:topLinePunct w:val="0"/>
        <w:bidi w:val="0"/>
        <w:snapToGrid/>
        <w:spacing w:line="560" w:lineRule="exact"/>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 xml:space="preserve">    </w:t>
      </w:r>
      <w:r>
        <w:rPr>
          <w:rFonts w:hint="eastAsia" w:ascii="仿宋_GB2312" w:hAnsi="仿宋_GB2312" w:eastAsia="仿宋_GB2312" w:cs="仿宋_GB2312"/>
          <w:b w:val="0"/>
          <w:kern w:val="2"/>
          <w:sz w:val="28"/>
          <w:szCs w:val="28"/>
          <w:lang w:val="en-US" w:eastAsia="zh-CN" w:bidi="ar-SA"/>
        </w:rPr>
        <w:t>2021年项目经费于年初及时拨付到位，并于2021年12月31日前完成支付。</w:t>
      </w:r>
    </w:p>
    <w:p w14:paraId="473BDA3D">
      <w:pPr>
        <w:keepNext w:val="0"/>
        <w:keepLines w:val="0"/>
        <w:pageBreakBefore w:val="0"/>
        <w:numPr>
          <w:ilvl w:val="0"/>
          <w:numId w:val="3"/>
        </w:numPr>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产出</w:t>
      </w:r>
      <w:r>
        <w:rPr>
          <w:rFonts w:hint="eastAsia" w:ascii="仿宋_GB2312" w:hAnsi="仿宋_GB2312" w:eastAsia="仿宋_GB2312" w:cs="仿宋_GB2312"/>
          <w:color w:val="000000"/>
          <w:kern w:val="0"/>
          <w:sz w:val="28"/>
          <w:szCs w:val="28"/>
          <w:lang w:val="en-US" w:eastAsia="zh-CN" w:bidi="ar-SA"/>
        </w:rPr>
        <w:t xml:space="preserve">成本             </w:t>
      </w:r>
    </w:p>
    <w:tbl>
      <w:tblPr>
        <w:tblStyle w:val="9"/>
        <w:tblpPr w:leftFromText="180" w:rightFromText="180" w:vertAnchor="text" w:horzAnchor="page" w:tblpX="1336" w:tblpY="292"/>
        <w:tblOverlap w:val="never"/>
        <w:tblW w:w="14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0"/>
        <w:gridCol w:w="6015"/>
      </w:tblGrid>
      <w:tr w14:paraId="6396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010" w:type="dxa"/>
            <w:tcBorders>
              <w:top w:val="single" w:color="000000" w:sz="4" w:space="0"/>
              <w:left w:val="single" w:color="000000" w:sz="4" w:space="0"/>
              <w:bottom w:val="nil"/>
              <w:right w:val="single" w:color="000000" w:sz="4" w:space="0"/>
            </w:tcBorders>
            <w:shd w:val="clear" w:color="auto" w:fill="auto"/>
            <w:vAlign w:val="center"/>
          </w:tcPr>
          <w:p w14:paraId="2FAE665C">
            <w:pPr>
              <w:keepNext w:val="0"/>
              <w:keepLines w:val="0"/>
              <w:pageBreakBefore w:val="0"/>
              <w:widowControl/>
              <w:suppressLineNumbers w:val="0"/>
              <w:kinsoku/>
              <w:wordWrap/>
              <w:overflowPunct/>
              <w:topLinePunct w:val="0"/>
              <w:bidi w:val="0"/>
              <w:snapToGrid/>
              <w:spacing w:line="560" w:lineRule="exact"/>
              <w:jc w:val="center"/>
              <w:textAlignment w:val="center"/>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项目名称</w:t>
            </w:r>
          </w:p>
        </w:tc>
        <w:tc>
          <w:tcPr>
            <w:tcW w:w="6015" w:type="dxa"/>
            <w:tcBorders>
              <w:top w:val="single" w:color="000000" w:sz="4" w:space="0"/>
              <w:left w:val="single" w:color="000000" w:sz="4" w:space="0"/>
              <w:bottom w:val="nil"/>
              <w:right w:val="single" w:color="000000" w:sz="4" w:space="0"/>
            </w:tcBorders>
            <w:shd w:val="clear" w:color="auto" w:fill="auto"/>
            <w:vAlign w:val="center"/>
          </w:tcPr>
          <w:p w14:paraId="66CC7B5A">
            <w:pPr>
              <w:keepNext w:val="0"/>
              <w:keepLines w:val="0"/>
              <w:pageBreakBefore w:val="0"/>
              <w:widowControl/>
              <w:suppressLineNumbers w:val="0"/>
              <w:kinsoku/>
              <w:wordWrap/>
              <w:overflowPunct/>
              <w:topLinePunct w:val="0"/>
              <w:bidi w:val="0"/>
              <w:snapToGrid/>
              <w:spacing w:line="560" w:lineRule="exact"/>
              <w:jc w:val="center"/>
              <w:textAlignment w:val="center"/>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 xml:space="preserve">项目金额（单位：万元）         </w:t>
            </w:r>
          </w:p>
        </w:tc>
      </w:tr>
      <w:tr w14:paraId="2647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4984">
            <w:pPr>
              <w:keepNext w:val="0"/>
              <w:keepLines w:val="0"/>
              <w:pageBreakBefore w:val="0"/>
              <w:widowControl/>
              <w:suppressLineNumbers w:val="0"/>
              <w:kinsoku/>
              <w:wordWrap/>
              <w:overflowPunct/>
              <w:topLinePunct w:val="0"/>
              <w:bidi w:val="0"/>
              <w:snapToGrid/>
              <w:spacing w:line="56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基层党组织担任书记、副书记的离退休干部党员补贴</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C632">
            <w:pPr>
              <w:keepNext w:val="0"/>
              <w:keepLines w:val="0"/>
              <w:pageBreakBefore w:val="0"/>
              <w:widowControl/>
              <w:suppressLineNumbers w:val="0"/>
              <w:kinsoku/>
              <w:wordWrap/>
              <w:overflowPunct/>
              <w:topLinePunct w:val="0"/>
              <w:bidi w:val="0"/>
              <w:snapToGrid/>
              <w:spacing w:line="560" w:lineRule="exact"/>
              <w:jc w:val="right"/>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1.20</w:t>
            </w:r>
          </w:p>
        </w:tc>
      </w:tr>
      <w:tr w14:paraId="24F2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84FF">
            <w:pPr>
              <w:keepNext w:val="0"/>
              <w:keepLines w:val="0"/>
              <w:pageBreakBefore w:val="0"/>
              <w:widowControl/>
              <w:suppressLineNumbers w:val="0"/>
              <w:kinsoku/>
              <w:wordWrap/>
              <w:overflowPunct/>
              <w:topLinePunct w:val="0"/>
              <w:bidi w:val="0"/>
              <w:snapToGrid/>
              <w:spacing w:line="56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丰台区察访核验项目</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F801">
            <w:pPr>
              <w:keepNext w:val="0"/>
              <w:keepLines w:val="0"/>
              <w:pageBreakBefore w:val="0"/>
              <w:widowControl/>
              <w:suppressLineNumbers w:val="0"/>
              <w:kinsoku/>
              <w:wordWrap/>
              <w:overflowPunct/>
              <w:topLinePunct w:val="0"/>
              <w:bidi w:val="0"/>
              <w:snapToGrid/>
              <w:spacing w:line="560" w:lineRule="exact"/>
              <w:jc w:val="right"/>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48.00</w:t>
            </w:r>
          </w:p>
        </w:tc>
      </w:tr>
      <w:tr w14:paraId="4E69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1395">
            <w:pPr>
              <w:keepNext w:val="0"/>
              <w:keepLines w:val="0"/>
              <w:pageBreakBefore w:val="0"/>
              <w:widowControl/>
              <w:suppressLineNumbers w:val="0"/>
              <w:kinsoku/>
              <w:wordWrap/>
              <w:overflowPunct/>
              <w:topLinePunct w:val="0"/>
              <w:bidi w:val="0"/>
              <w:snapToGrid/>
              <w:spacing w:line="56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基层党组织党建活动经费</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22CB">
            <w:pPr>
              <w:keepNext w:val="0"/>
              <w:keepLines w:val="0"/>
              <w:pageBreakBefore w:val="0"/>
              <w:widowControl/>
              <w:suppressLineNumbers w:val="0"/>
              <w:kinsoku/>
              <w:wordWrap/>
              <w:overflowPunct/>
              <w:topLinePunct w:val="0"/>
              <w:bidi w:val="0"/>
              <w:snapToGrid/>
              <w:spacing w:line="560" w:lineRule="exact"/>
              <w:jc w:val="right"/>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2.12</w:t>
            </w:r>
          </w:p>
        </w:tc>
      </w:tr>
      <w:tr w14:paraId="1EA4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40DF">
            <w:pPr>
              <w:keepNext w:val="0"/>
              <w:keepLines w:val="0"/>
              <w:pageBreakBefore w:val="0"/>
              <w:widowControl/>
              <w:suppressLineNumbers w:val="0"/>
              <w:kinsoku/>
              <w:wordWrap/>
              <w:overflowPunct/>
              <w:topLinePunct w:val="0"/>
              <w:bidi w:val="0"/>
              <w:snapToGrid/>
              <w:spacing w:line="56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丰台区政府档案信息化购买服务</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DD99">
            <w:pPr>
              <w:keepNext w:val="0"/>
              <w:keepLines w:val="0"/>
              <w:pageBreakBefore w:val="0"/>
              <w:widowControl/>
              <w:suppressLineNumbers w:val="0"/>
              <w:kinsoku/>
              <w:wordWrap/>
              <w:overflowPunct/>
              <w:topLinePunct w:val="0"/>
              <w:bidi w:val="0"/>
              <w:snapToGrid/>
              <w:spacing w:line="560" w:lineRule="exact"/>
              <w:jc w:val="right"/>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42.00</w:t>
            </w:r>
          </w:p>
        </w:tc>
      </w:tr>
      <w:tr w14:paraId="3C0F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6B11">
            <w:pPr>
              <w:keepNext w:val="0"/>
              <w:keepLines w:val="0"/>
              <w:pageBreakBefore w:val="0"/>
              <w:widowControl/>
              <w:suppressLineNumbers w:val="0"/>
              <w:kinsoku/>
              <w:wordWrap/>
              <w:overflowPunct/>
              <w:topLinePunct w:val="0"/>
              <w:bidi w:val="0"/>
              <w:snapToGrid/>
              <w:spacing w:line="56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政府办工作经费</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092B">
            <w:pPr>
              <w:keepNext w:val="0"/>
              <w:keepLines w:val="0"/>
              <w:pageBreakBefore w:val="0"/>
              <w:widowControl/>
              <w:suppressLineNumbers w:val="0"/>
              <w:kinsoku/>
              <w:wordWrap/>
              <w:overflowPunct/>
              <w:topLinePunct w:val="0"/>
              <w:bidi w:val="0"/>
              <w:snapToGrid/>
              <w:spacing w:line="560" w:lineRule="exact"/>
              <w:jc w:val="right"/>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66.24</w:t>
            </w:r>
          </w:p>
        </w:tc>
      </w:tr>
      <w:tr w14:paraId="5257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A44A">
            <w:pPr>
              <w:keepNext w:val="0"/>
              <w:keepLines w:val="0"/>
              <w:pageBreakBefore w:val="0"/>
              <w:widowControl/>
              <w:suppressLineNumbers w:val="0"/>
              <w:kinsoku/>
              <w:wordWrap/>
              <w:overflowPunct/>
              <w:topLinePunct w:val="0"/>
              <w:bidi w:val="0"/>
              <w:snapToGrid/>
              <w:spacing w:line="56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丰台区服务对象满意度调查项目</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4C28">
            <w:pPr>
              <w:keepNext w:val="0"/>
              <w:keepLines w:val="0"/>
              <w:pageBreakBefore w:val="0"/>
              <w:widowControl/>
              <w:suppressLineNumbers w:val="0"/>
              <w:kinsoku/>
              <w:wordWrap/>
              <w:overflowPunct/>
              <w:topLinePunct w:val="0"/>
              <w:bidi w:val="0"/>
              <w:snapToGrid/>
              <w:spacing w:line="560" w:lineRule="exact"/>
              <w:jc w:val="right"/>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48.00</w:t>
            </w:r>
          </w:p>
        </w:tc>
      </w:tr>
      <w:tr w14:paraId="46CA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95CC">
            <w:pPr>
              <w:keepNext w:val="0"/>
              <w:keepLines w:val="0"/>
              <w:pageBreakBefore w:val="0"/>
              <w:widowControl/>
              <w:suppressLineNumbers w:val="0"/>
              <w:kinsoku/>
              <w:wordWrap/>
              <w:overflowPunct/>
              <w:topLinePunct w:val="0"/>
              <w:bidi w:val="0"/>
              <w:snapToGrid/>
              <w:spacing w:line="56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档案室改造及智能密集架建设</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B7F1">
            <w:pPr>
              <w:keepNext w:val="0"/>
              <w:keepLines w:val="0"/>
              <w:pageBreakBefore w:val="0"/>
              <w:widowControl/>
              <w:suppressLineNumbers w:val="0"/>
              <w:kinsoku/>
              <w:wordWrap/>
              <w:overflowPunct/>
              <w:topLinePunct w:val="0"/>
              <w:bidi w:val="0"/>
              <w:snapToGrid/>
              <w:spacing w:line="560" w:lineRule="exact"/>
              <w:jc w:val="right"/>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16.22</w:t>
            </w:r>
          </w:p>
        </w:tc>
      </w:tr>
    </w:tbl>
    <w:p w14:paraId="0013F084">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2.效果实现情况分析</w:t>
      </w:r>
    </w:p>
    <w:p w14:paraId="1DD68C27">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（1）经济效益</w:t>
      </w:r>
    </w:p>
    <w:p w14:paraId="5DA60102">
      <w:pPr>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2021年，政府办结合丰台经济高质量发展、城市精细化治理、生态环境品质提升等专题，组织党员干部参观学习了两区建设、产业发展、5G信息化建设中涉及我区重点项目、重点领域点位，通过实地参观，结合本职工作研讨交流，进一步提升了办公室参谋辅政各项工作的精细化、专业化水平。立足区域发展要求，新增街镇考核“招商引资”专项，对引进税源、企业服务、宣传推进工作进行测评，强化属地招商职责，高效助力区域经济发展。</w:t>
      </w:r>
    </w:p>
    <w:p w14:paraId="77D7B38F">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（2）社会效益</w:t>
      </w:r>
    </w:p>
    <w:p w14:paraId="11FB2CAE">
      <w:pPr>
        <w:spacing w:line="560" w:lineRule="exact"/>
        <w:ind w:firstLine="420" w:firstLineChars="200"/>
        <w:rPr>
          <w:rFonts w:hint="eastAsia" w:ascii="仿宋_GB2312" w:hAnsi="仿宋_GB2312" w:eastAsia="仿宋_GB2312" w:cs="仿宋_GB2312"/>
          <w:b w:val="0"/>
          <w:kern w:val="2"/>
          <w:sz w:val="28"/>
          <w:szCs w:val="28"/>
          <w:lang w:val="en-US" w:eastAsia="zh-CN" w:bidi="ar-SA"/>
        </w:rPr>
      </w:pPr>
      <w:r>
        <w:rPr>
          <w:rFonts w:hint="eastAsia"/>
          <w:lang w:val="en-US" w:eastAsia="zh-CN"/>
        </w:rPr>
        <w:t xml:space="preserve"> </w:t>
      </w:r>
      <w:r>
        <w:rPr>
          <w:rFonts w:hint="eastAsia" w:ascii="仿宋_GB2312" w:hAnsi="仿宋_GB2312" w:eastAsia="仿宋_GB2312" w:cs="仿宋_GB2312"/>
          <w:b w:val="0"/>
          <w:kern w:val="2"/>
          <w:sz w:val="28"/>
          <w:szCs w:val="28"/>
          <w:lang w:val="en-US" w:eastAsia="zh-CN" w:bidi="ar-SA"/>
        </w:rPr>
        <w:t xml:space="preserve"> 紧紧围绕党中央、国务院、市委市政府重大决策部署和我区重点任务，合理制定调研工作计划。围绕“高质量发展”“招商引资”“两区建设”等重点工作收集整理各街镇、部门工作举措，形成可参考、可复制、可推广的经验。将区委区政府重点工作纳入各单位考核事项。紧扣“目标”“责任”两大核心要素，对重大决策部署、重点任务落实量化、指标化。坚持结果导向、问题导向，高质高效推进各事项督办。四是坚持结果导向高质高效推进各事项督办，强调经验总结，同时开展实地察访核验。</w:t>
      </w:r>
    </w:p>
    <w:p w14:paraId="5CB803BC">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（3）环境效益</w:t>
      </w:r>
    </w:p>
    <w:p w14:paraId="0823726A">
      <w:pPr>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不涉及此项内容</w:t>
      </w:r>
    </w:p>
    <w:p w14:paraId="0662CAC6">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（4）可持续性影响</w:t>
      </w:r>
    </w:p>
    <w:p w14:paraId="3670D7B2">
      <w:pPr>
        <w:spacing w:line="60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一是围绕“高质量发展”“招商引资”“两区建设”等重点工作收集整理各街镇、部门工作举措，形成可参考、可复制、可推广的经验；二是档案信息化管理，全区率先完成1998-2020年全部室藏档案，共计60万页的规范化整理和数字化工作，档案管理水平持续稳步提升；三是积极努力搭建代表委员与部门间纽带桥梁，落实“三次沟通，面见答复”制度，组织全区各部门开展办理工作，确保全部建议提案依法按期答复。四是坚持结果导向高质高效推进各事项督办，强调经验总结，同时开展实地察访核验。</w:t>
      </w:r>
    </w:p>
    <w:p w14:paraId="1CDE3B57">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（5）服务对象满意度</w:t>
      </w:r>
    </w:p>
    <w:p w14:paraId="7AE70CA1">
      <w:pPr>
        <w:pStyle w:val="2"/>
        <w:keepNext w:val="0"/>
        <w:keepLines w:val="0"/>
        <w:pageBreakBefore w:val="0"/>
        <w:kinsoku/>
        <w:wordWrap/>
        <w:overflowPunct/>
        <w:topLinePunct w:val="0"/>
        <w:bidi w:val="0"/>
        <w:snapToGrid/>
        <w:spacing w:line="560" w:lineRule="exact"/>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开展绩效评价项目7个，满意度90分以上项目7个。</w:t>
      </w:r>
    </w:p>
    <w:p w14:paraId="032CEA89">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（四）预算管理情况分析</w:t>
      </w:r>
    </w:p>
    <w:p w14:paraId="4D8FA6DD">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1.财务管理</w:t>
      </w:r>
    </w:p>
    <w:p w14:paraId="694DF6A6">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（1）财务管理制度健全性</w:t>
      </w:r>
    </w:p>
    <w:p w14:paraId="0D3A8D79">
      <w:pPr>
        <w:pStyle w:val="2"/>
        <w:keepNext w:val="0"/>
        <w:keepLines w:val="0"/>
        <w:pageBreakBefore w:val="0"/>
        <w:kinsoku/>
        <w:wordWrap/>
        <w:overflowPunct/>
        <w:topLinePunct w:val="0"/>
        <w:bidi w:val="0"/>
        <w:snapToGrid/>
        <w:spacing w:line="560" w:lineRule="exact"/>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我单位财务管理具体情况由丰台区人民机关事务管理服务中心负责管理。我单位建立了相应的财务管理制度，包括预算决算、财务支出、合同管理等。相关管理制度合法合规，并得到有效执行。</w:t>
      </w:r>
    </w:p>
    <w:p w14:paraId="21378F11">
      <w:pPr>
        <w:keepNext w:val="0"/>
        <w:keepLines w:val="0"/>
        <w:pageBreakBefore w:val="0"/>
        <w:numPr>
          <w:ilvl w:val="0"/>
          <w:numId w:val="4"/>
        </w:numPr>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资金使用合规性和安全性</w:t>
      </w:r>
    </w:p>
    <w:p w14:paraId="0C2F196C">
      <w:pPr>
        <w:pStyle w:val="2"/>
        <w:keepNext w:val="0"/>
        <w:keepLines w:val="0"/>
        <w:pageBreakBefore w:val="0"/>
        <w:numPr>
          <w:ilvl w:val="0"/>
          <w:numId w:val="0"/>
        </w:numPr>
        <w:kinsoku/>
        <w:wordWrap/>
        <w:overflowPunct/>
        <w:topLinePunct w:val="0"/>
        <w:bidi w:val="0"/>
        <w:snapToGrid/>
        <w:spacing w:line="560" w:lineRule="exact"/>
        <w:rPr>
          <w:rFonts w:hint="default" w:ascii="仿宋_GB2312" w:hAnsi="仿宋_GB2312" w:eastAsia="仿宋_GB2312" w:cs="仿宋_GB2312"/>
          <w:b w:val="0"/>
          <w:kern w:val="2"/>
          <w:sz w:val="28"/>
          <w:szCs w:val="28"/>
          <w:lang w:val="en-US" w:eastAsia="zh-CN" w:bidi="ar-SA"/>
        </w:rPr>
      </w:pPr>
      <w:r>
        <w:rPr>
          <w:rFonts w:hint="eastAsia"/>
          <w:lang w:val="en-US" w:eastAsia="zh-CN"/>
        </w:rPr>
        <w:t xml:space="preserve">     </w:t>
      </w:r>
      <w:r>
        <w:rPr>
          <w:rFonts w:hint="eastAsia" w:ascii="仿宋_GB2312" w:hAnsi="仿宋_GB2312" w:eastAsia="仿宋_GB2312" w:cs="仿宋_GB2312"/>
          <w:b w:val="0"/>
          <w:kern w:val="2"/>
          <w:sz w:val="28"/>
          <w:szCs w:val="28"/>
          <w:lang w:val="en-US" w:eastAsia="zh-CN" w:bidi="ar-SA"/>
        </w:rPr>
        <w:t>本单位支出符合国家财经法规和财务管理制度规定以及有关专项资金管理办法的规定，资金的拨付有完整的审批过程和手续，支出符合部门预算批复的用途，资金使用无截留、挤占、挪用、虚列支出等情况。</w:t>
      </w:r>
    </w:p>
    <w:p w14:paraId="7CC893AF">
      <w:pPr>
        <w:keepNext w:val="0"/>
        <w:keepLines w:val="0"/>
        <w:pageBreakBefore w:val="0"/>
        <w:numPr>
          <w:ilvl w:val="0"/>
          <w:numId w:val="4"/>
        </w:numPr>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会计基础信息完善性</w:t>
      </w:r>
    </w:p>
    <w:p w14:paraId="43073286">
      <w:pPr>
        <w:pStyle w:val="2"/>
        <w:keepNext w:val="0"/>
        <w:keepLines w:val="0"/>
        <w:pageBreakBefore w:val="0"/>
        <w:kinsoku/>
        <w:wordWrap/>
        <w:overflowPunct/>
        <w:topLinePunct w:val="0"/>
        <w:bidi w:val="0"/>
        <w:snapToGrid/>
        <w:spacing w:line="560" w:lineRule="exact"/>
        <w:rPr>
          <w:rFonts w:hint="eastAsia"/>
        </w:rPr>
      </w:pPr>
      <w:r>
        <w:rPr>
          <w:rFonts w:hint="eastAsia" w:ascii="仿宋_GB2312" w:hAnsi="仿宋_GB2312" w:eastAsia="仿宋_GB2312" w:cs="仿宋_GB2312"/>
          <w:b w:val="0"/>
          <w:kern w:val="2"/>
          <w:sz w:val="28"/>
          <w:szCs w:val="28"/>
          <w:lang w:val="en-US" w:eastAsia="zh-CN" w:bidi="ar-SA"/>
        </w:rPr>
        <w:t>我单位财务管理具体情况由丰台区人民机关事务管理服务中心负责管理。</w:t>
      </w:r>
    </w:p>
    <w:p w14:paraId="2037A11F">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.资产管理</w:t>
      </w:r>
    </w:p>
    <w:p w14:paraId="7F3DE8C9">
      <w:pPr>
        <w:pStyle w:val="2"/>
        <w:keepNext w:val="0"/>
        <w:keepLines w:val="0"/>
        <w:pageBreakBefore w:val="0"/>
        <w:kinsoku/>
        <w:wordWrap/>
        <w:overflowPunct/>
        <w:topLinePunct w:val="0"/>
        <w:bidi w:val="0"/>
        <w:snapToGrid/>
        <w:spacing w:line="560" w:lineRule="exact"/>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我单位在政府办公区办公，此项由机关事务管理服务中心统一核算。</w:t>
      </w:r>
    </w:p>
    <w:p w14:paraId="6D6CAAC1">
      <w:pPr>
        <w:keepNext w:val="0"/>
        <w:keepLines w:val="0"/>
        <w:pageBreakBefore w:val="0"/>
        <w:numPr>
          <w:ilvl w:val="0"/>
          <w:numId w:val="5"/>
        </w:numPr>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绩效管理</w:t>
      </w:r>
    </w:p>
    <w:p w14:paraId="2E54C089">
      <w:pPr>
        <w:pStyle w:val="2"/>
        <w:keepNext w:val="0"/>
        <w:keepLines w:val="0"/>
        <w:pageBreakBefore w:val="0"/>
        <w:numPr>
          <w:ilvl w:val="0"/>
          <w:numId w:val="0"/>
        </w:numPr>
        <w:kinsoku/>
        <w:wordWrap/>
        <w:overflowPunct/>
        <w:topLinePunct w:val="0"/>
        <w:bidi w:val="0"/>
        <w:snapToGrid/>
        <w:spacing w:line="560" w:lineRule="exact"/>
        <w:rPr>
          <w:rFonts w:hint="default" w:ascii="仿宋_GB2312" w:hAnsi="仿宋_GB2312" w:eastAsia="仿宋_GB2312" w:cs="仿宋_GB2312"/>
          <w:b w:val="0"/>
          <w:kern w:val="2"/>
          <w:sz w:val="28"/>
          <w:szCs w:val="28"/>
          <w:lang w:val="en-US" w:eastAsia="zh-CN" w:bidi="ar-SA"/>
        </w:rPr>
      </w:pPr>
      <w:r>
        <w:rPr>
          <w:rFonts w:hint="eastAsia"/>
          <w:lang w:val="en-US" w:eastAsia="zh-CN"/>
        </w:rPr>
        <w:t xml:space="preserve">    </w:t>
      </w:r>
      <w:r>
        <w:rPr>
          <w:rFonts w:hint="eastAsia" w:ascii="仿宋_GB2312" w:hAnsi="Times New Roman" w:eastAsia="仿宋_GB2312" w:cs="Times New Roman"/>
          <w:b w:val="0"/>
          <w:kern w:val="2"/>
          <w:sz w:val="28"/>
          <w:szCs w:val="28"/>
          <w:lang w:val="en-US" w:eastAsia="zh-CN" w:bidi="ar-SA"/>
        </w:rPr>
        <w:t xml:space="preserve"> </w:t>
      </w:r>
      <w:r>
        <w:rPr>
          <w:rFonts w:hint="eastAsia" w:ascii="仿宋_GB2312" w:hAnsi="仿宋_GB2312" w:eastAsia="仿宋_GB2312" w:cs="仿宋_GB2312"/>
          <w:b w:val="0"/>
          <w:kern w:val="2"/>
          <w:sz w:val="28"/>
          <w:szCs w:val="28"/>
          <w:lang w:val="en-US" w:eastAsia="zh-CN" w:bidi="ar-SA"/>
        </w:rPr>
        <w:t>我单位按区财政要求开展绩效管理及绩效监督工作。</w:t>
      </w:r>
    </w:p>
    <w:p w14:paraId="3A9C3890">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4.结转结余率</w:t>
      </w:r>
    </w:p>
    <w:p w14:paraId="3797ED4D">
      <w:pPr>
        <w:pStyle w:val="2"/>
        <w:keepNext w:val="0"/>
        <w:keepLines w:val="0"/>
        <w:pageBreakBefore w:val="0"/>
        <w:kinsoku/>
        <w:wordWrap/>
        <w:overflowPunct/>
        <w:topLinePunct w:val="0"/>
        <w:bidi w:val="0"/>
        <w:snapToGrid/>
        <w:spacing w:line="560" w:lineRule="exact"/>
        <w:rPr>
          <w:rFonts w:hint="default"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2021年收入决算数1897.81万元，其中年初结转和结余158.33万元。结转率8.34%。</w:t>
      </w:r>
    </w:p>
    <w:p w14:paraId="42B3E481">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5.部门预决算差异率</w:t>
      </w:r>
    </w:p>
    <w:p w14:paraId="2F3F55A7">
      <w:pPr>
        <w:pStyle w:val="2"/>
        <w:keepNext w:val="0"/>
        <w:keepLines w:val="0"/>
        <w:pageBreakBefore w:val="0"/>
        <w:numPr>
          <w:ilvl w:val="0"/>
          <w:numId w:val="0"/>
        </w:numPr>
        <w:kinsoku/>
        <w:wordWrap/>
        <w:overflowPunct/>
        <w:topLinePunct w:val="0"/>
        <w:bidi w:val="0"/>
        <w:snapToGrid/>
        <w:spacing w:line="560" w:lineRule="exact"/>
        <w:ind w:firstLine="280" w:firstLineChars="100"/>
        <w:rPr>
          <w:rFonts w:hint="default" w:ascii="仿宋" w:hAnsi="仿宋" w:eastAsia="仿宋" w:cs="仿宋"/>
          <w:i w:val="0"/>
          <w:iCs w:val="0"/>
          <w:caps w:val="0"/>
          <w:color w:val="333333"/>
          <w:spacing w:val="0"/>
          <w:sz w:val="32"/>
          <w:szCs w:val="32"/>
          <w:shd w:val="clear" w:fill="FFFFFF"/>
          <w:lang w:val="en-US" w:eastAsia="zh-CN"/>
        </w:rPr>
      </w:pPr>
      <w:r>
        <w:rPr>
          <w:rFonts w:hint="eastAsia" w:ascii="仿宋_GB2312" w:hAnsi="仿宋_GB2312" w:eastAsia="仿宋_GB2312" w:cs="仿宋_GB2312"/>
          <w:b w:val="0"/>
          <w:kern w:val="2"/>
          <w:sz w:val="28"/>
          <w:szCs w:val="28"/>
          <w:lang w:val="en-US" w:eastAsia="zh-CN" w:bidi="ar-SA"/>
        </w:rPr>
        <w:t xml:space="preserve"> 2021年支出预算数1960.97万元，决算数总金额1897.81万元。差异率3.22%。</w:t>
      </w:r>
    </w:p>
    <w:p w14:paraId="00938659">
      <w:pPr>
        <w:pStyle w:val="2"/>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（五）总体评价结论</w:t>
      </w:r>
    </w:p>
    <w:p w14:paraId="2A4EEBEA">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1.评价得分情况</w:t>
      </w:r>
    </w:p>
    <w:p w14:paraId="6E922ED8">
      <w:pPr>
        <w:pStyle w:val="2"/>
        <w:keepNext w:val="0"/>
        <w:keepLines w:val="0"/>
        <w:pageBreakBefore w:val="0"/>
        <w:kinsoku/>
        <w:wordWrap/>
        <w:overflowPunct/>
        <w:topLinePunct w:val="0"/>
        <w:bidi w:val="0"/>
        <w:snapToGrid/>
        <w:spacing w:line="560" w:lineRule="exact"/>
        <w:rPr>
          <w:rFonts w:hint="default" w:ascii="仿宋_GB2312" w:hAnsi="仿宋_GB2312" w:eastAsia="仿宋_GB2312" w:cs="仿宋_GB2312"/>
          <w:b w:val="0"/>
          <w:kern w:val="2"/>
          <w:sz w:val="28"/>
          <w:szCs w:val="28"/>
          <w:lang w:val="en-US" w:eastAsia="zh-CN" w:bidi="ar-SA"/>
        </w:rPr>
      </w:pPr>
      <w:r>
        <w:rPr>
          <w:rFonts w:hint="eastAsia" w:eastAsia="仿宋_GB2312"/>
          <w:lang w:val="en-US" w:eastAsia="zh-CN"/>
        </w:rPr>
        <w:t xml:space="preserve"> </w:t>
      </w:r>
      <w:r>
        <w:rPr>
          <w:rFonts w:hint="eastAsia" w:ascii="仿宋_GB2312" w:hAnsi="仿宋_GB2312" w:eastAsia="仿宋_GB2312" w:cs="仿宋_GB2312"/>
          <w:b w:val="0"/>
          <w:kern w:val="2"/>
          <w:sz w:val="28"/>
          <w:szCs w:val="28"/>
          <w:lang w:val="en-US" w:eastAsia="zh-CN" w:bidi="ar-SA"/>
        </w:rPr>
        <w:t>我单位对7个项目开展绩效评价，平均分97.86分。</w:t>
      </w:r>
    </w:p>
    <w:p w14:paraId="02C34E78">
      <w:pPr>
        <w:keepNext w:val="0"/>
        <w:keepLines w:val="0"/>
        <w:pageBreakBefore w:val="0"/>
        <w:kinsoku/>
        <w:wordWrap/>
        <w:overflowPunct/>
        <w:topLinePunct w:val="0"/>
        <w:bidi w:val="0"/>
        <w:snapToGrid/>
        <w:spacing w:line="56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2.存在的问题及原因分析</w:t>
      </w:r>
    </w:p>
    <w:p w14:paraId="0A629C7D">
      <w:pPr>
        <w:pStyle w:val="2"/>
        <w:keepNext w:val="0"/>
        <w:keepLines w:val="0"/>
        <w:pageBreakBefore w:val="0"/>
        <w:kinsoku/>
        <w:wordWrap/>
        <w:overflowPunct/>
        <w:topLinePunct w:val="0"/>
        <w:bidi w:val="0"/>
        <w:snapToGrid/>
        <w:spacing w:line="560" w:lineRule="exact"/>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无</w:t>
      </w:r>
    </w:p>
    <w:p w14:paraId="5BDACD67">
      <w:pPr>
        <w:pStyle w:val="2"/>
        <w:keepNext w:val="0"/>
        <w:keepLines w:val="0"/>
        <w:pageBreakBefore w:val="0"/>
        <w:numPr>
          <w:ilvl w:val="0"/>
          <w:numId w:val="6"/>
        </w:numPr>
        <w:kinsoku/>
        <w:wordWrap/>
        <w:overflowPunct/>
        <w:topLinePunct w:val="0"/>
        <w:bidi w:val="0"/>
        <w:snapToGrid/>
        <w:spacing w:line="560" w:lineRule="exact"/>
        <w:ind w:firstLine="56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措施建议（整改措施、下一步工作举措）</w:t>
      </w:r>
    </w:p>
    <w:p w14:paraId="7EF60471">
      <w:pPr>
        <w:pStyle w:val="2"/>
        <w:keepNext w:val="0"/>
        <w:keepLines w:val="0"/>
        <w:pageBreakBefore w:val="0"/>
        <w:numPr>
          <w:ilvl w:val="0"/>
          <w:numId w:val="0"/>
        </w:numPr>
        <w:kinsoku/>
        <w:wordWrap/>
        <w:overflowPunct/>
        <w:topLinePunct w:val="0"/>
        <w:bidi w:val="0"/>
        <w:snapToGrid/>
        <w:spacing w:line="560" w:lineRule="exact"/>
        <w:ind w:firstLine="280" w:firstLineChars="100"/>
        <w:rPr>
          <w:rFonts w:hint="default"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 xml:space="preserve">  无</w:t>
      </w:r>
    </w:p>
    <w:p w14:paraId="5F08344B">
      <w:pPr>
        <w:keepNext w:val="0"/>
        <w:keepLines w:val="0"/>
        <w:pageBreakBefore w:val="0"/>
        <w:kinsoku/>
        <w:wordWrap/>
        <w:overflowPunct/>
        <w:topLinePunct w:val="0"/>
        <w:bidi w:val="0"/>
        <w:snapToGrid/>
        <w:spacing w:line="560" w:lineRule="exact"/>
        <w:ind w:firstLine="560" w:firstLineChars="200"/>
        <w:rPr>
          <w:rFonts w:hint="eastAsia" w:ascii="黑体" w:eastAsia="黑体"/>
          <w:sz w:val="28"/>
          <w:szCs w:val="28"/>
        </w:rPr>
      </w:pPr>
      <w:r>
        <w:rPr>
          <w:rFonts w:hint="eastAsia" w:ascii="黑体" w:eastAsia="黑体"/>
          <w:sz w:val="28"/>
          <w:szCs w:val="28"/>
        </w:rPr>
        <w:t>二、2021年度察访核验项目支出绩效评价报告</w:t>
      </w:r>
    </w:p>
    <w:p w14:paraId="6E6E61AF">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（一）基本情况</w:t>
      </w:r>
    </w:p>
    <w:p w14:paraId="37A3184E">
      <w:pPr>
        <w:keepNext w:val="0"/>
        <w:keepLines w:val="0"/>
        <w:pageBreakBefore w:val="0"/>
        <w:kinsoku/>
        <w:wordWrap/>
        <w:overflowPunct/>
        <w:topLinePunct w:val="0"/>
        <w:bidi w:val="0"/>
        <w:snapToGrid/>
        <w:spacing w:line="56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1.项目概况。</w:t>
      </w:r>
    </w:p>
    <w:p w14:paraId="3C36362B">
      <w:pPr>
        <w:adjustRightInd w:val="0"/>
        <w:snapToGrid w:val="0"/>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为推动各部门高质量、高效率完成重点任务，按照“过程监管-问题发现-原因分析-提出建议-工作整改”的工作流程，针对市、区两级重点任务事项开展2021年度察访核验工作。</w:t>
      </w:r>
    </w:p>
    <w:p w14:paraId="5B50FCD2">
      <w:pPr>
        <w:adjustRightInd w:val="0"/>
        <w:snapToGrid w:val="0"/>
        <w:spacing w:line="560" w:lineRule="exact"/>
        <w:ind w:firstLine="560" w:firstLineChars="200"/>
        <w:rPr>
          <w:rFonts w:hint="default"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项目主责单位为丰台区政府办公室，负责具体组织项目比选、日常管理以及验收结款事项，规范项目的全流程管理。</w:t>
      </w:r>
    </w:p>
    <w:p w14:paraId="2D24EB58">
      <w:pPr>
        <w:keepNext w:val="0"/>
        <w:keepLines w:val="0"/>
        <w:pageBreakBefore w:val="0"/>
        <w:numPr>
          <w:ilvl w:val="0"/>
          <w:numId w:val="0"/>
        </w:numPr>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项目绩效目标。</w:t>
      </w:r>
    </w:p>
    <w:p w14:paraId="295BEF8F">
      <w:pPr>
        <w:adjustRightInd w:val="0"/>
        <w:snapToGrid w:val="0"/>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总体目标：按照市、区重要决策部署，对各部门承担的市级绩效任务、市实事、市折子、区绩效、区实事、区折子等重点工作任务开展察访核验工作，推动市、区两级重点任务有效落实。</w:t>
      </w:r>
    </w:p>
    <w:p w14:paraId="2792B4BE">
      <w:pPr>
        <w:adjustRightInd w:val="0"/>
        <w:snapToGrid w:val="0"/>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2.绩效指标</w:t>
      </w:r>
    </w:p>
    <w:p w14:paraId="4292510A">
      <w:pPr>
        <w:adjustRightInd w:val="0"/>
        <w:snapToGrid w:val="0"/>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（1）产出指标</w:t>
      </w:r>
    </w:p>
    <w:p w14:paraId="29BEBFE0">
      <w:pPr>
        <w:adjustRightInd w:val="0"/>
        <w:snapToGrid w:val="0"/>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 xml:space="preserve"> ①制定2021年度察访核验项目工作方案。按照市委、市政府和区委、区政府的重要决策部署，结合丰台区工作实际，制定《丰台区2021年度察访核验项目工作方案》，确定了2021年度察访核验项目考评内容、考评对象、考评指标、考评方式、结果运用、工作要求等内容，为全年工作开展提供依据。</w:t>
      </w:r>
    </w:p>
    <w:p w14:paraId="2502E0CA">
      <w:pPr>
        <w:adjustRightInd w:val="0"/>
        <w:snapToGrid w:val="0"/>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②组织察访核验工作。按照“一事一策”的原则，针对每一项核验任务设计察访核验调查表，梳理调查点位汇总表，制定核验标准，针对年度重点任务开展三次察访核验。第一轮核验于2021年10月份开展，对前三季度的工作进度和完成情况开展核验；第二轮核验工作于2021年底开展，通过实地明查和暗访等方式对各项工作的完成情况进行全面核查；第三轮核验工作于2022年第一季度开展，主要针对全面核查发现问题事项进行“问题回头看”，对问题整改情况进行跟踪核查。</w:t>
      </w:r>
    </w:p>
    <w:p w14:paraId="49E84F35">
      <w:pPr>
        <w:adjustRightInd w:val="0"/>
        <w:snapToGrid w:val="0"/>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③形成核验成果，结合三次察访核验结果，撰写三份问题反馈表和核验清单，整理问题反馈材料，为绩效考评提供依据。</w:t>
      </w:r>
    </w:p>
    <w:p w14:paraId="3B6DF1E5">
      <w:pPr>
        <w:adjustRightInd w:val="0"/>
        <w:snapToGrid w:val="0"/>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（2）效果指标:</w:t>
      </w:r>
    </w:p>
    <w:p w14:paraId="134A1F5B">
      <w:pPr>
        <w:adjustRightInd w:val="0"/>
        <w:snapToGrid w:val="0"/>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在2021年察访核验工作执行过程中，推动了各单位的各项工作按照计划时间节点完成，整体提升了重点任务完成质量，同时通过开展“回头看”，确保发现问题整改落实到位。</w:t>
      </w:r>
    </w:p>
    <w:p w14:paraId="016E52FC">
      <w:pPr>
        <w:adjustRightInd w:val="0"/>
        <w:snapToGrid w:val="0"/>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①经济效益：通过察访核验工作推动各部门按时完成各项任务，提升了资金使用效益。</w:t>
      </w:r>
    </w:p>
    <w:p w14:paraId="3C5EFC43">
      <w:pPr>
        <w:adjustRightInd w:val="0"/>
        <w:snapToGrid w:val="0"/>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②社会效益：通过察访核验工作推动市区重要决策部署的落实，提升了政府行政效能，助推各项民生工作落到实处。</w:t>
      </w:r>
    </w:p>
    <w:p w14:paraId="70B6DC9B">
      <w:pPr>
        <w:adjustRightInd w:val="0"/>
        <w:snapToGrid w:val="0"/>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③可持续影响指标：“中期进度核查——年度全面核查——问题回头看”全流程核验工作，有助于形成全过程督查考核工作体系，推动各部门工作落实和过程监管的可持续发展。</w:t>
      </w:r>
    </w:p>
    <w:p w14:paraId="5DFDE1F4">
      <w:pPr>
        <w:adjustRightInd w:val="0"/>
        <w:snapToGrid w:val="0"/>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④服务对象满意度：整体提升了察访核验工作质量，工作过程清晰，核验成果规范。</w:t>
      </w:r>
    </w:p>
    <w:p w14:paraId="116B42CF">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（二）绩效评价工作开展情况</w:t>
      </w:r>
    </w:p>
    <w:p w14:paraId="45171E1B">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1.绩效评价目的、对象和范围。</w:t>
      </w:r>
    </w:p>
    <w:p w14:paraId="08927D2F">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按照财政支出经济性、效率性和有效性的总体要求，运用科学合理的绩效评价指标、评价标准和评价方法，对2021年度察访核验项目</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支出的过程、支出成本进行比较和综合评估，提高财政资金使用效率，为以后此类项目实施的规范性、经济性提供参考依据。</w:t>
      </w:r>
    </w:p>
    <w:p w14:paraId="7E10D216">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绩效评价原则、评价指标体系（附表说明）、评价方法、评价标准等。</w:t>
      </w:r>
    </w:p>
    <w:p w14:paraId="1A08D0BD">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评价原则和方法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本次评价工作遵循“客观、公正、科学、规范”的原则，通过运用审阅、计算、核对、统计分析、效果比较等方法，对项目的经济性、效率性、效益型的进行评价。</w:t>
      </w:r>
    </w:p>
    <w:p w14:paraId="5048808E">
      <w:pPr>
        <w:keepNext w:val="0"/>
        <w:keepLines w:val="0"/>
        <w:pageBreakBefore w:val="0"/>
        <w:kinsoku/>
        <w:wordWrap/>
        <w:overflowPunct/>
        <w:topLinePunct w:val="0"/>
        <w:bidi w:val="0"/>
        <w:snapToGrid/>
        <w:spacing w:line="560" w:lineRule="exact"/>
        <w:ind w:firstLine="560" w:firstLineChars="200"/>
        <w:rPr>
          <w:rFonts w:hint="eastAsia"/>
        </w:rPr>
      </w:pPr>
      <w:r>
        <w:rPr>
          <w:rFonts w:hint="eastAsia" w:ascii="仿宋_GB2312" w:hAnsi="仿宋_GB2312" w:eastAsia="仿宋_GB2312" w:cs="仿宋_GB2312"/>
          <w:sz w:val="28"/>
          <w:szCs w:val="28"/>
        </w:rPr>
        <w:t>评价指标体系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丰台区财政支出绩效评价管理暂行办法》，评价工作组结合项目资金的特点及资金使用的具体情况，以资金使用结果为导向，设定了本次评价指标内容和权重，重点对绩效目标及产出指标完成情况、效益实现情况进行综合评价。</w:t>
      </w:r>
    </w:p>
    <w:p w14:paraId="3F372BEA">
      <w:pPr>
        <w:keepNext w:val="0"/>
        <w:keepLines w:val="0"/>
        <w:pageBreakBefore w:val="0"/>
        <w:numPr>
          <w:ilvl w:val="0"/>
          <w:numId w:val="0"/>
        </w:numPr>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绩效评价工作过程。</w:t>
      </w:r>
    </w:p>
    <w:p w14:paraId="0CEE1B5D">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准备阶段</w:t>
      </w:r>
    </w:p>
    <w:p w14:paraId="08131D8B">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一是组建评价工作组。由综合科和督查科组成，根据绩效评价工作职责分工，对2021年项目开展自评工作，为评价工作的顺利开展提供组织保障。</w:t>
      </w:r>
    </w:p>
    <w:p w14:paraId="6A21269C">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二是确定绩效评价对象。根据年度绩效评价工作计划，研究确定年度工作绩效评价对象。评价对象确定后，原则上不在进行调整。</w:t>
      </w:r>
    </w:p>
    <w:p w14:paraId="5B5940D7">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三是制定评价工作实施方案，根据绩效评价工作要求，制定2021年度绩效评价工作方案，明确绩效评价实施工作目标、任务、时间安排和工作要求等具体事项。</w:t>
      </w:r>
    </w:p>
    <w:p w14:paraId="5DA23995">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审阅核查</w:t>
      </w:r>
    </w:p>
    <w:p w14:paraId="42B478C5">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一是了解绩效目标设立情况。评价工作组通过查阅项目申报文件等资料，了解绩效目标设定的明确性、合理性。</w:t>
      </w:r>
    </w:p>
    <w:p w14:paraId="12BBD1A6">
      <w:pPr>
        <w:keepNext w:val="0"/>
        <w:keepLines w:val="0"/>
        <w:pageBreakBefore w:val="0"/>
        <w:kinsoku/>
        <w:wordWrap/>
        <w:overflowPunct/>
        <w:topLinePunct w:val="0"/>
        <w:bidi w:val="0"/>
        <w:snapToGrid/>
        <w:spacing w:line="560" w:lineRule="exact"/>
        <w:ind w:left="558" w:leftChars="266"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二是了解项目效益实现情况。评价工作组通过分析评价项目的绩效实现情况，确认项目绩效是否达到了预期目标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资料信息汇总</w:t>
      </w:r>
    </w:p>
    <w:p w14:paraId="6DD09706">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评价工作组在充分调研的基础上，对项目资料进行逐一核实。按照项目支出绩效评价指标体系内容和评价重点，工作组对资料进行分类整理、审阅评议。</w:t>
      </w:r>
    </w:p>
    <w:p w14:paraId="75CE159C">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出具绩效评价报告</w:t>
      </w:r>
    </w:p>
    <w:p w14:paraId="090F2406">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评价工作组在项目绩效报告和审阅项目资料基础上，完成项目绩效评价报告初稿的撰写工作。报告初稿履行审核、沟通、反馈程序后，形成项目绩效评价报告终稿。</w:t>
      </w:r>
    </w:p>
    <w:p w14:paraId="143254BD">
      <w:pPr>
        <w:keepNext w:val="0"/>
        <w:keepLines w:val="0"/>
        <w:pageBreakBefore w:val="0"/>
        <w:numPr>
          <w:ilvl w:val="0"/>
          <w:numId w:val="0"/>
        </w:numPr>
        <w:kinsoku/>
        <w:wordWrap/>
        <w:overflowPunct/>
        <w:topLinePunct w:val="0"/>
        <w:bidi w:val="0"/>
        <w:snapToGrid/>
        <w:spacing w:line="560" w:lineRule="exact"/>
        <w:ind w:left="630"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综合评价情况及评价结论（附相关评分表）</w:t>
      </w:r>
    </w:p>
    <w:p w14:paraId="5D051A32">
      <w:pPr>
        <w:jc w:val="center"/>
        <w:rPr>
          <w:rFonts w:ascii="宋体" w:hAnsi="宋体"/>
          <w:sz w:val="28"/>
          <w:szCs w:val="28"/>
        </w:rPr>
      </w:pPr>
      <w:r>
        <w:rPr>
          <w:rFonts w:hint="eastAsia" w:ascii="仿宋_GB2312" w:eastAsia="仿宋_GB2312"/>
          <w:b/>
          <w:color w:val="000000"/>
          <w:kern w:val="0"/>
          <w:sz w:val="28"/>
          <w:szCs w:val="28"/>
        </w:rPr>
        <w:t>附表：项目支出指标体系及评分情况表</w:t>
      </w:r>
    </w:p>
    <w:tbl>
      <w:tblPr>
        <w:tblStyle w:val="9"/>
        <w:tblW w:w="13217" w:type="dxa"/>
        <w:jc w:val="center"/>
        <w:tblLayout w:type="autofit"/>
        <w:tblCellMar>
          <w:top w:w="0" w:type="dxa"/>
          <w:left w:w="108" w:type="dxa"/>
          <w:bottom w:w="0" w:type="dxa"/>
          <w:right w:w="108" w:type="dxa"/>
        </w:tblCellMar>
      </w:tblPr>
      <w:tblGrid>
        <w:gridCol w:w="1202"/>
        <w:gridCol w:w="1125"/>
        <w:gridCol w:w="1665"/>
        <w:gridCol w:w="3785"/>
        <w:gridCol w:w="822"/>
        <w:gridCol w:w="1130"/>
        <w:gridCol w:w="3488"/>
      </w:tblGrid>
      <w:tr w14:paraId="4D9A8C9C">
        <w:tblPrEx>
          <w:tblCellMar>
            <w:top w:w="0" w:type="dxa"/>
            <w:left w:w="108" w:type="dxa"/>
            <w:bottom w:w="0" w:type="dxa"/>
            <w:right w:w="108" w:type="dxa"/>
          </w:tblCellMar>
        </w:tblPrEx>
        <w:trPr>
          <w:trHeight w:val="500" w:hRule="atLeast"/>
          <w:tblHeader/>
          <w:jc w:val="center"/>
        </w:trPr>
        <w:tc>
          <w:tcPr>
            <w:tcW w:w="120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C38E148">
            <w:pPr>
              <w:widowControl/>
              <w:adjustRightInd w:val="0"/>
              <w:snapToGrid w:val="0"/>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一级</w:t>
            </w:r>
          </w:p>
        </w:tc>
        <w:tc>
          <w:tcPr>
            <w:tcW w:w="11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65B2271">
            <w:pPr>
              <w:widowControl/>
              <w:adjustRightInd w:val="0"/>
              <w:snapToGrid w:val="0"/>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二级</w:t>
            </w:r>
          </w:p>
        </w:tc>
        <w:tc>
          <w:tcPr>
            <w:tcW w:w="166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4B288F7">
            <w:pPr>
              <w:widowControl/>
              <w:adjustRightInd w:val="0"/>
              <w:snapToGrid w:val="0"/>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三级</w:t>
            </w:r>
          </w:p>
        </w:tc>
        <w:tc>
          <w:tcPr>
            <w:tcW w:w="37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5FF5E7B">
            <w:pPr>
              <w:widowControl/>
              <w:adjustRightInd w:val="0"/>
              <w:snapToGrid w:val="0"/>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四级</w:t>
            </w:r>
          </w:p>
        </w:tc>
        <w:tc>
          <w:tcPr>
            <w:tcW w:w="82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2516DD1">
            <w:pPr>
              <w:widowControl/>
              <w:adjustRightInd w:val="0"/>
              <w:snapToGrid w:val="0"/>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分值</w:t>
            </w:r>
          </w:p>
        </w:tc>
        <w:tc>
          <w:tcPr>
            <w:tcW w:w="11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F922CB0">
            <w:pPr>
              <w:widowControl/>
              <w:adjustRightInd w:val="0"/>
              <w:snapToGrid w:val="0"/>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评价得分</w:t>
            </w:r>
          </w:p>
        </w:tc>
        <w:tc>
          <w:tcPr>
            <w:tcW w:w="34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29CCC46">
            <w:pPr>
              <w:widowControl/>
              <w:adjustRightInd w:val="0"/>
              <w:snapToGrid w:val="0"/>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评价意见</w:t>
            </w:r>
          </w:p>
        </w:tc>
      </w:tr>
      <w:tr w14:paraId="41D2010D">
        <w:tblPrEx>
          <w:tblCellMar>
            <w:top w:w="0" w:type="dxa"/>
            <w:left w:w="108" w:type="dxa"/>
            <w:bottom w:w="0" w:type="dxa"/>
            <w:right w:w="108" w:type="dxa"/>
          </w:tblCellMar>
        </w:tblPrEx>
        <w:trPr>
          <w:trHeight w:val="540"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4C735">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项目决策（15）</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33FE1">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项目立项（5）</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8EA11">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目标设定</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5B86">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绩效目标合理性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3081">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6810">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C918">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绩效目标设计合理</w:t>
            </w:r>
          </w:p>
        </w:tc>
      </w:tr>
      <w:tr w14:paraId="0312AA16">
        <w:tblPrEx>
          <w:tblCellMar>
            <w:top w:w="0" w:type="dxa"/>
            <w:left w:w="108" w:type="dxa"/>
            <w:bottom w:w="0" w:type="dxa"/>
            <w:right w:w="108" w:type="dxa"/>
          </w:tblCellMar>
        </w:tblPrEx>
        <w:trPr>
          <w:trHeight w:val="5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48B0DD12">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4297EC27">
            <w:pPr>
              <w:widowControl/>
              <w:adjustRightInd w:val="0"/>
              <w:snapToGrid w:val="0"/>
              <w:jc w:val="left"/>
              <w:rPr>
                <w:rFonts w:ascii="仿宋_GB2312" w:hAnsi="宋体" w:eastAsia="仿宋_GB2312" w:cs="宋体"/>
                <w:color w:val="000000"/>
                <w:kern w:val="0"/>
                <w:sz w:val="22"/>
                <w:szCs w:val="22"/>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14:paraId="4B1DA0CC">
            <w:pPr>
              <w:widowControl/>
              <w:adjustRightInd w:val="0"/>
              <w:snapToGrid w:val="0"/>
              <w:jc w:val="left"/>
              <w:rPr>
                <w:rFonts w:ascii="仿宋_GB2312" w:hAnsi="宋体" w:eastAsia="仿宋_GB2312" w:cs="宋体"/>
                <w:color w:val="000000"/>
                <w:kern w:val="0"/>
                <w:sz w:val="22"/>
                <w:szCs w:val="22"/>
              </w:rPr>
            </w:pP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953F">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绩效目标准确性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C5A1">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941C">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D8F1">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绩效目标不够准确</w:t>
            </w:r>
          </w:p>
        </w:tc>
      </w:tr>
      <w:tr w14:paraId="126719A7">
        <w:tblPrEx>
          <w:tblCellMar>
            <w:top w:w="0" w:type="dxa"/>
            <w:left w:w="108" w:type="dxa"/>
            <w:bottom w:w="0" w:type="dxa"/>
            <w:right w:w="108" w:type="dxa"/>
          </w:tblCellMar>
        </w:tblPrEx>
        <w:trPr>
          <w:trHeight w:val="68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222F4EC1">
            <w:pPr>
              <w:widowControl/>
              <w:adjustRightInd w:val="0"/>
              <w:snapToGrid w:val="0"/>
              <w:jc w:val="left"/>
              <w:rPr>
                <w:rFonts w:ascii="仿宋_GB2312" w:hAnsi="宋体" w:eastAsia="仿宋_GB2312" w:cs="宋体"/>
                <w:color w:val="000000"/>
                <w:kern w:val="0"/>
                <w:sz w:val="22"/>
                <w:szCs w:val="22"/>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E340F">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决策过程（10）</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2DAFD">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决策依据</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C8FB">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项目符合发展规划或年度工作计划</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E919">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120A">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976A">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项目与部门发展规划或年度工作计划相符</w:t>
            </w:r>
          </w:p>
        </w:tc>
      </w:tr>
      <w:tr w14:paraId="01860839">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05D68096">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1F05AA45">
            <w:pPr>
              <w:widowControl/>
              <w:adjustRightInd w:val="0"/>
              <w:snapToGrid w:val="0"/>
              <w:jc w:val="left"/>
              <w:rPr>
                <w:rFonts w:ascii="仿宋_GB2312" w:hAnsi="宋体" w:eastAsia="仿宋_GB2312" w:cs="宋体"/>
                <w:color w:val="000000"/>
                <w:kern w:val="0"/>
                <w:sz w:val="22"/>
                <w:szCs w:val="22"/>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14:paraId="76F4CB12">
            <w:pPr>
              <w:widowControl/>
              <w:adjustRightInd w:val="0"/>
              <w:snapToGrid w:val="0"/>
              <w:jc w:val="left"/>
              <w:rPr>
                <w:rFonts w:ascii="仿宋_GB2312" w:hAnsi="宋体" w:eastAsia="仿宋_GB2312" w:cs="宋体"/>
                <w:color w:val="000000"/>
                <w:kern w:val="0"/>
                <w:sz w:val="22"/>
                <w:szCs w:val="22"/>
              </w:rPr>
            </w:pP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DBB5">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项目计划合理程度</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4C25">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FB2F">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24E8">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项目按计划实施</w:t>
            </w:r>
          </w:p>
        </w:tc>
      </w:tr>
      <w:tr w14:paraId="75C5A498">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2D418D5F">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1FAE4E3E">
            <w:pPr>
              <w:widowControl/>
              <w:adjustRightInd w:val="0"/>
              <w:snapToGrid w:val="0"/>
              <w:jc w:val="left"/>
              <w:rPr>
                <w:rFonts w:ascii="仿宋_GB2312" w:hAnsi="宋体" w:eastAsia="仿宋_GB2312" w:cs="宋体"/>
                <w:color w:val="000000"/>
                <w:kern w:val="0"/>
                <w:sz w:val="22"/>
                <w:szCs w:val="22"/>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14:paraId="55042304">
            <w:pPr>
              <w:widowControl/>
              <w:adjustRightInd w:val="0"/>
              <w:snapToGrid w:val="0"/>
              <w:jc w:val="left"/>
              <w:rPr>
                <w:rFonts w:ascii="仿宋_GB2312" w:hAnsi="宋体" w:eastAsia="仿宋_GB2312" w:cs="宋体"/>
                <w:color w:val="000000"/>
                <w:kern w:val="0"/>
                <w:sz w:val="22"/>
                <w:szCs w:val="22"/>
              </w:rPr>
            </w:pP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B19C">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项目立项符合部门职能</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F957">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89F3">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7300">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项目立项完全符合部门职能</w:t>
            </w:r>
          </w:p>
        </w:tc>
      </w:tr>
      <w:tr w14:paraId="5AD5A237">
        <w:tblPrEx>
          <w:tblCellMar>
            <w:top w:w="0" w:type="dxa"/>
            <w:left w:w="108" w:type="dxa"/>
            <w:bottom w:w="0" w:type="dxa"/>
            <w:right w:w="108" w:type="dxa"/>
          </w:tblCellMar>
        </w:tblPrEx>
        <w:trPr>
          <w:trHeight w:val="68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3483903C">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16B9A5CA">
            <w:pPr>
              <w:widowControl/>
              <w:adjustRightInd w:val="0"/>
              <w:snapToGrid w:val="0"/>
              <w:jc w:val="left"/>
              <w:rPr>
                <w:rFonts w:ascii="仿宋_GB2312" w:hAnsi="宋体" w:eastAsia="仿宋_GB2312" w:cs="宋体"/>
                <w:color w:val="000000"/>
                <w:kern w:val="0"/>
                <w:sz w:val="22"/>
                <w:szCs w:val="22"/>
              </w:rPr>
            </w:pP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480F9">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决策程序</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61B5">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项目申报、批复程序符合管理办法</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3A93">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F4BC">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7CCD">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项目申报、批复程序符合相关管理办法</w:t>
            </w:r>
          </w:p>
        </w:tc>
      </w:tr>
      <w:tr w14:paraId="0D0526D7">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7EA14112">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5EFDED8B">
            <w:pPr>
              <w:widowControl/>
              <w:adjustRightInd w:val="0"/>
              <w:snapToGrid w:val="0"/>
              <w:jc w:val="left"/>
              <w:rPr>
                <w:rFonts w:ascii="仿宋_GB2312" w:hAnsi="宋体" w:eastAsia="仿宋_GB2312" w:cs="宋体"/>
                <w:color w:val="000000"/>
                <w:kern w:val="0"/>
                <w:sz w:val="22"/>
                <w:szCs w:val="22"/>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14:paraId="0708349D">
            <w:pPr>
              <w:widowControl/>
              <w:adjustRightInd w:val="0"/>
              <w:snapToGrid w:val="0"/>
              <w:jc w:val="left"/>
              <w:rPr>
                <w:rFonts w:ascii="仿宋_GB2312" w:hAnsi="宋体" w:eastAsia="仿宋_GB2312" w:cs="宋体"/>
                <w:color w:val="000000"/>
                <w:kern w:val="0"/>
                <w:sz w:val="22"/>
                <w:szCs w:val="22"/>
              </w:rPr>
            </w:pP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24B8">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项目决策程序的规范性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C6F3">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97FB">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8B20">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决策程序规范</w:t>
            </w:r>
          </w:p>
        </w:tc>
      </w:tr>
      <w:tr w14:paraId="2E258430">
        <w:tblPrEx>
          <w:tblCellMar>
            <w:top w:w="0" w:type="dxa"/>
            <w:left w:w="108" w:type="dxa"/>
            <w:bottom w:w="0" w:type="dxa"/>
            <w:right w:w="108" w:type="dxa"/>
          </w:tblCellMar>
        </w:tblPrEx>
        <w:trPr>
          <w:trHeight w:val="680"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30E3D">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项目管理（30）</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6A19B">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项目资金（15）</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AC7BB">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预算管理</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6DA5">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预算编制的细化和准确程度</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A1A8">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4DAE">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A43E">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项目预算编制细化</w:t>
            </w:r>
          </w:p>
        </w:tc>
      </w:tr>
      <w:tr w14:paraId="40DF391D">
        <w:tblPrEx>
          <w:tblCellMar>
            <w:top w:w="0" w:type="dxa"/>
            <w:left w:w="108" w:type="dxa"/>
            <w:bottom w:w="0" w:type="dxa"/>
            <w:right w:w="108" w:type="dxa"/>
          </w:tblCellMar>
        </w:tblPrEx>
        <w:trPr>
          <w:trHeight w:val="68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59A10937">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0BCC881C">
            <w:pPr>
              <w:widowControl/>
              <w:adjustRightInd w:val="0"/>
              <w:snapToGrid w:val="0"/>
              <w:jc w:val="left"/>
              <w:rPr>
                <w:rFonts w:ascii="仿宋_GB2312" w:hAnsi="宋体" w:eastAsia="仿宋_GB2312" w:cs="宋体"/>
                <w:color w:val="000000"/>
                <w:kern w:val="0"/>
                <w:sz w:val="22"/>
                <w:szCs w:val="22"/>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14:paraId="194CED78">
            <w:pPr>
              <w:widowControl/>
              <w:adjustRightInd w:val="0"/>
              <w:snapToGrid w:val="0"/>
              <w:jc w:val="left"/>
              <w:rPr>
                <w:rFonts w:ascii="仿宋_GB2312" w:hAnsi="宋体" w:eastAsia="仿宋_GB2312" w:cs="宋体"/>
                <w:color w:val="000000"/>
                <w:kern w:val="0"/>
                <w:sz w:val="22"/>
                <w:szCs w:val="22"/>
              </w:rPr>
            </w:pP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0EB3">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预算执行与预算编制一致性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2DBE">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D267">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A404">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项目预算执行与预算编制一致</w:t>
            </w:r>
          </w:p>
        </w:tc>
      </w:tr>
      <w:tr w14:paraId="2EE20DD4">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1C5BF54B">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716E8033">
            <w:pPr>
              <w:widowControl/>
              <w:adjustRightInd w:val="0"/>
              <w:snapToGrid w:val="0"/>
              <w:jc w:val="left"/>
              <w:rPr>
                <w:rFonts w:ascii="仿宋_GB2312" w:hAnsi="宋体" w:eastAsia="仿宋_GB2312" w:cs="宋体"/>
                <w:color w:val="000000"/>
                <w:kern w:val="0"/>
                <w:sz w:val="22"/>
                <w:szCs w:val="22"/>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14:paraId="149BD01B">
            <w:pPr>
              <w:widowControl/>
              <w:adjustRightInd w:val="0"/>
              <w:snapToGrid w:val="0"/>
              <w:jc w:val="left"/>
              <w:rPr>
                <w:rFonts w:ascii="仿宋_GB2312" w:hAnsi="宋体" w:eastAsia="仿宋_GB2312" w:cs="宋体"/>
                <w:color w:val="000000"/>
                <w:kern w:val="0"/>
                <w:sz w:val="22"/>
                <w:szCs w:val="22"/>
              </w:rPr>
            </w:pP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A6BF">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预算执行率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BD83">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8EF0">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21D4">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项目预算执行率100%</w:t>
            </w:r>
          </w:p>
        </w:tc>
      </w:tr>
      <w:tr w14:paraId="2039FED3">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05D88969">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7654E782">
            <w:pPr>
              <w:widowControl/>
              <w:adjustRightInd w:val="0"/>
              <w:snapToGrid w:val="0"/>
              <w:jc w:val="left"/>
              <w:rPr>
                <w:rFonts w:ascii="仿宋_GB2312" w:hAnsi="宋体" w:eastAsia="仿宋_GB2312" w:cs="宋体"/>
                <w:color w:val="000000"/>
                <w:kern w:val="0"/>
                <w:sz w:val="22"/>
                <w:szCs w:val="22"/>
              </w:rPr>
            </w:pP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E4829">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资金管理</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DEEA">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资金到位率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A282">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1EEF">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FD9F">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项目资金足额拨付</w:t>
            </w:r>
          </w:p>
        </w:tc>
      </w:tr>
      <w:tr w14:paraId="5BA4EFFA">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03651949">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6ED59AB4">
            <w:pPr>
              <w:widowControl/>
              <w:adjustRightInd w:val="0"/>
              <w:snapToGrid w:val="0"/>
              <w:jc w:val="left"/>
              <w:rPr>
                <w:rFonts w:ascii="仿宋_GB2312" w:hAnsi="宋体" w:eastAsia="仿宋_GB2312" w:cs="宋体"/>
                <w:color w:val="000000"/>
                <w:kern w:val="0"/>
                <w:sz w:val="22"/>
                <w:szCs w:val="22"/>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14:paraId="55687268">
            <w:pPr>
              <w:widowControl/>
              <w:adjustRightInd w:val="0"/>
              <w:snapToGrid w:val="0"/>
              <w:jc w:val="left"/>
              <w:rPr>
                <w:rFonts w:ascii="仿宋_GB2312" w:hAnsi="宋体" w:eastAsia="仿宋_GB2312" w:cs="宋体"/>
                <w:color w:val="000000"/>
                <w:kern w:val="0"/>
                <w:sz w:val="22"/>
                <w:szCs w:val="22"/>
              </w:rPr>
            </w:pP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4857">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资金到位及时率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9967">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9AC4">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6BDB">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项目资金及时拨付</w:t>
            </w:r>
          </w:p>
        </w:tc>
      </w:tr>
      <w:tr w14:paraId="4E5F7A84">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5B5D27A3">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6BBC5B8B">
            <w:pPr>
              <w:widowControl/>
              <w:adjustRightInd w:val="0"/>
              <w:snapToGrid w:val="0"/>
              <w:jc w:val="left"/>
              <w:rPr>
                <w:rFonts w:ascii="仿宋_GB2312" w:hAnsi="宋体" w:eastAsia="仿宋_GB2312" w:cs="宋体"/>
                <w:color w:val="000000"/>
                <w:kern w:val="0"/>
                <w:sz w:val="22"/>
                <w:szCs w:val="22"/>
              </w:rPr>
            </w:pP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CAFB5">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财务管理</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DC6B">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资金使用合规性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2929">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26AA">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74EA">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财务制度比较健全</w:t>
            </w:r>
          </w:p>
        </w:tc>
      </w:tr>
      <w:tr w14:paraId="12A8CF62">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77797887">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075D86C9">
            <w:pPr>
              <w:widowControl/>
              <w:adjustRightInd w:val="0"/>
              <w:snapToGrid w:val="0"/>
              <w:jc w:val="left"/>
              <w:rPr>
                <w:rFonts w:ascii="仿宋_GB2312" w:hAnsi="宋体" w:eastAsia="仿宋_GB2312" w:cs="宋体"/>
                <w:color w:val="000000"/>
                <w:kern w:val="0"/>
                <w:sz w:val="22"/>
                <w:szCs w:val="22"/>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14:paraId="758CB664">
            <w:pPr>
              <w:widowControl/>
              <w:adjustRightInd w:val="0"/>
              <w:snapToGrid w:val="0"/>
              <w:jc w:val="left"/>
              <w:rPr>
                <w:rFonts w:ascii="仿宋_GB2312" w:hAnsi="宋体" w:eastAsia="仿宋_GB2312" w:cs="宋体"/>
                <w:color w:val="000000"/>
                <w:kern w:val="0"/>
                <w:sz w:val="22"/>
                <w:szCs w:val="22"/>
              </w:rPr>
            </w:pP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014C">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会计核算规范性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7361">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B364">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AB07">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项目会计核算规范，符合会计原则</w:t>
            </w:r>
          </w:p>
        </w:tc>
      </w:tr>
      <w:tr w14:paraId="0178E50E">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7153B936">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0016392A">
            <w:pPr>
              <w:widowControl/>
              <w:adjustRightInd w:val="0"/>
              <w:snapToGrid w:val="0"/>
              <w:jc w:val="left"/>
              <w:rPr>
                <w:rFonts w:ascii="仿宋_GB2312" w:hAnsi="宋体" w:eastAsia="仿宋_GB2312" w:cs="宋体"/>
                <w:color w:val="000000"/>
                <w:kern w:val="0"/>
                <w:sz w:val="22"/>
                <w:szCs w:val="22"/>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14:paraId="6FFD72B5">
            <w:pPr>
              <w:widowControl/>
              <w:adjustRightInd w:val="0"/>
              <w:snapToGrid w:val="0"/>
              <w:jc w:val="left"/>
              <w:rPr>
                <w:rFonts w:ascii="仿宋_GB2312" w:hAnsi="宋体" w:eastAsia="仿宋_GB2312" w:cs="宋体"/>
                <w:color w:val="000000"/>
                <w:kern w:val="0"/>
                <w:sz w:val="22"/>
                <w:szCs w:val="22"/>
              </w:rPr>
            </w:pP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470A">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财务监控有效性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1E44">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CB4B">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D2D8">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资金监控严格执行</w:t>
            </w:r>
          </w:p>
        </w:tc>
      </w:tr>
      <w:tr w14:paraId="3CF968CE">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6F605D25">
            <w:pPr>
              <w:widowControl/>
              <w:adjustRightInd w:val="0"/>
              <w:snapToGrid w:val="0"/>
              <w:jc w:val="left"/>
              <w:rPr>
                <w:rFonts w:ascii="仿宋_GB2312" w:hAnsi="宋体" w:eastAsia="仿宋_GB2312" w:cs="宋体"/>
                <w:color w:val="000000"/>
                <w:kern w:val="0"/>
                <w:sz w:val="22"/>
                <w:szCs w:val="22"/>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246EF">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项目实施（15）</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ACB86">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组织机构</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C62C">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项目管理执行机构的健全性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2BDC">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2E5C">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B0F1">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项目管理执行机构组织健全</w:t>
            </w:r>
          </w:p>
        </w:tc>
      </w:tr>
      <w:tr w14:paraId="55D78A76">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6FCDC3EA">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76F52846">
            <w:pPr>
              <w:widowControl/>
              <w:adjustRightInd w:val="0"/>
              <w:snapToGrid w:val="0"/>
              <w:jc w:val="left"/>
              <w:rPr>
                <w:rFonts w:ascii="仿宋_GB2312" w:hAnsi="宋体" w:eastAsia="仿宋_GB2312" w:cs="宋体"/>
                <w:color w:val="000000"/>
                <w:kern w:val="0"/>
                <w:sz w:val="22"/>
                <w:szCs w:val="22"/>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14:paraId="5CB80E08">
            <w:pPr>
              <w:widowControl/>
              <w:adjustRightInd w:val="0"/>
              <w:snapToGrid w:val="0"/>
              <w:jc w:val="left"/>
              <w:rPr>
                <w:rFonts w:ascii="仿宋_GB2312" w:hAnsi="宋体" w:eastAsia="仿宋_GB2312" w:cs="宋体"/>
                <w:color w:val="000000"/>
                <w:kern w:val="0"/>
                <w:sz w:val="22"/>
                <w:szCs w:val="22"/>
              </w:rPr>
            </w:pP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8EB4">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项目管理执行机构人员分工明确性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AD9C">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8BEE">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1B16">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项目管理执行机构人员分工明确</w:t>
            </w:r>
          </w:p>
        </w:tc>
      </w:tr>
      <w:tr w14:paraId="21360545">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74298BCC">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5E83DF29">
            <w:pPr>
              <w:widowControl/>
              <w:adjustRightInd w:val="0"/>
              <w:snapToGrid w:val="0"/>
              <w:jc w:val="left"/>
              <w:rPr>
                <w:rFonts w:ascii="仿宋_GB2312" w:hAnsi="宋体" w:eastAsia="仿宋_GB2312" w:cs="宋体"/>
                <w:color w:val="000000"/>
                <w:kern w:val="0"/>
                <w:sz w:val="22"/>
                <w:szCs w:val="22"/>
              </w:rPr>
            </w:pP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4DE22">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制度建设</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6392">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项目管理制度的健全性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D66B">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F52C">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7255">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建立项目管理制度规范、完善</w:t>
            </w:r>
          </w:p>
        </w:tc>
      </w:tr>
      <w:tr w14:paraId="6CE36DC2">
        <w:tblPrEx>
          <w:tblCellMar>
            <w:top w:w="0" w:type="dxa"/>
            <w:left w:w="108" w:type="dxa"/>
            <w:bottom w:w="0" w:type="dxa"/>
            <w:right w:w="108" w:type="dxa"/>
          </w:tblCellMar>
        </w:tblPrEx>
        <w:trPr>
          <w:trHeight w:val="10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6083BB5D">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33FF4D41">
            <w:pPr>
              <w:widowControl/>
              <w:adjustRightInd w:val="0"/>
              <w:snapToGrid w:val="0"/>
              <w:jc w:val="left"/>
              <w:rPr>
                <w:rFonts w:ascii="仿宋_GB2312" w:hAnsi="宋体" w:eastAsia="仿宋_GB2312" w:cs="宋体"/>
                <w:color w:val="000000"/>
                <w:kern w:val="0"/>
                <w:sz w:val="22"/>
                <w:szCs w:val="22"/>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14:paraId="7A1FDDBF">
            <w:pPr>
              <w:widowControl/>
              <w:adjustRightInd w:val="0"/>
              <w:snapToGrid w:val="0"/>
              <w:jc w:val="left"/>
              <w:rPr>
                <w:rFonts w:ascii="仿宋_GB2312" w:hAnsi="宋体" w:eastAsia="仿宋_GB2312" w:cs="宋体"/>
                <w:color w:val="000000"/>
                <w:kern w:val="0"/>
                <w:sz w:val="22"/>
                <w:szCs w:val="22"/>
              </w:rPr>
            </w:pP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1E92">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制定实施方案或实施计划</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0BA6">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D551">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76C7">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按项目方案要求制定有项目实施方案或实施计划</w:t>
            </w:r>
          </w:p>
        </w:tc>
      </w:tr>
      <w:tr w14:paraId="79BF5458">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69E150DA">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59E56492">
            <w:pPr>
              <w:widowControl/>
              <w:adjustRightInd w:val="0"/>
              <w:snapToGrid w:val="0"/>
              <w:jc w:val="left"/>
              <w:rPr>
                <w:rFonts w:ascii="仿宋_GB2312" w:hAnsi="宋体" w:eastAsia="仿宋_GB2312" w:cs="宋体"/>
                <w:color w:val="000000"/>
                <w:kern w:val="0"/>
                <w:sz w:val="22"/>
                <w:szCs w:val="22"/>
              </w:rPr>
            </w:pP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CF72E">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过程控制</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95C6">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项目实施方案执行的有效性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D5C5">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D84C">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6883">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项目实施严格按照实施方案要求执行</w:t>
            </w:r>
          </w:p>
        </w:tc>
      </w:tr>
      <w:tr w14:paraId="53AF5197">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5F42D076">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4BF38373">
            <w:pPr>
              <w:widowControl/>
              <w:adjustRightInd w:val="0"/>
              <w:snapToGrid w:val="0"/>
              <w:jc w:val="left"/>
              <w:rPr>
                <w:rFonts w:ascii="仿宋_GB2312" w:hAnsi="宋体" w:eastAsia="仿宋_GB2312" w:cs="宋体"/>
                <w:color w:val="000000"/>
                <w:kern w:val="0"/>
                <w:sz w:val="22"/>
                <w:szCs w:val="22"/>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14:paraId="15D3B8B6">
            <w:pPr>
              <w:widowControl/>
              <w:adjustRightInd w:val="0"/>
              <w:snapToGrid w:val="0"/>
              <w:jc w:val="left"/>
              <w:rPr>
                <w:rFonts w:ascii="仿宋_GB2312" w:hAnsi="宋体" w:eastAsia="仿宋_GB2312" w:cs="宋体"/>
                <w:color w:val="000000"/>
                <w:kern w:val="0"/>
                <w:sz w:val="22"/>
                <w:szCs w:val="22"/>
              </w:rPr>
            </w:pP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C5C3">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项目实施程序合理性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B4C7">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3B36">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56C2">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项目实施程序规范、合理</w:t>
            </w:r>
          </w:p>
        </w:tc>
      </w:tr>
      <w:tr w14:paraId="1F7FB091">
        <w:tblPrEx>
          <w:tblCellMar>
            <w:top w:w="0" w:type="dxa"/>
            <w:left w:w="108" w:type="dxa"/>
            <w:bottom w:w="0" w:type="dxa"/>
            <w:right w:w="108" w:type="dxa"/>
          </w:tblCellMar>
        </w:tblPrEx>
        <w:trPr>
          <w:trHeight w:val="1020"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9A75F">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项目绩效（55）</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E893D">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项目产出（30）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8EBA">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数量指标</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47AD">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总体核验点位数量不超过4000个（含重复核查点位）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94B1">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67C3">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37EB">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三轮核验点位总数达4392个</w:t>
            </w:r>
          </w:p>
        </w:tc>
      </w:tr>
      <w:tr w14:paraId="4FBCFAE9">
        <w:tblPrEx>
          <w:tblCellMar>
            <w:top w:w="0" w:type="dxa"/>
            <w:left w:w="108" w:type="dxa"/>
            <w:bottom w:w="0" w:type="dxa"/>
            <w:right w:w="108" w:type="dxa"/>
          </w:tblCellMar>
        </w:tblPrEx>
        <w:trPr>
          <w:trHeight w:val="100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598E02EF">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2EAF8DEC">
            <w:pPr>
              <w:widowControl/>
              <w:adjustRightInd w:val="0"/>
              <w:snapToGrid w:val="0"/>
              <w:jc w:val="left"/>
              <w:rPr>
                <w:rFonts w:ascii="仿宋_GB2312" w:hAnsi="宋体" w:eastAsia="仿宋_GB2312" w:cs="宋体"/>
                <w:color w:val="000000"/>
                <w:kern w:val="0"/>
                <w:sz w:val="22"/>
                <w:szCs w:val="22"/>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22A2">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质量指标</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5968">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达到绩效质量目标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53D3">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11B0">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D345">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察访核验结果基本达到质量或目标要求，但专题核验有所延缓</w:t>
            </w:r>
          </w:p>
        </w:tc>
      </w:tr>
      <w:tr w14:paraId="395ACDD3">
        <w:tblPrEx>
          <w:tblCellMar>
            <w:top w:w="0" w:type="dxa"/>
            <w:left w:w="108" w:type="dxa"/>
            <w:bottom w:w="0" w:type="dxa"/>
            <w:right w:w="108" w:type="dxa"/>
          </w:tblCellMar>
        </w:tblPrEx>
        <w:trPr>
          <w:trHeight w:val="96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75B23402">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2AF70F5D">
            <w:pPr>
              <w:widowControl/>
              <w:adjustRightInd w:val="0"/>
              <w:snapToGrid w:val="0"/>
              <w:jc w:val="left"/>
              <w:rPr>
                <w:rFonts w:ascii="仿宋_GB2312" w:hAnsi="宋体" w:eastAsia="仿宋_GB2312" w:cs="宋体"/>
                <w:color w:val="000000"/>
                <w:kern w:val="0"/>
                <w:sz w:val="22"/>
                <w:szCs w:val="22"/>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DE55">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时效指标</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F899">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实施和反馈及时、有效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8791">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2975">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05F0">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按照时间计划安排推进实施，问题反馈及时、证据链全面</w:t>
            </w:r>
          </w:p>
        </w:tc>
      </w:tr>
      <w:tr w14:paraId="51B438E3">
        <w:tblPrEx>
          <w:tblCellMar>
            <w:top w:w="0" w:type="dxa"/>
            <w:left w:w="108" w:type="dxa"/>
            <w:bottom w:w="0" w:type="dxa"/>
            <w:right w:w="108" w:type="dxa"/>
          </w:tblCellMar>
        </w:tblPrEx>
        <w:trPr>
          <w:trHeight w:val="6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5CB4A336">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11411DAC">
            <w:pPr>
              <w:widowControl/>
              <w:adjustRightInd w:val="0"/>
              <w:snapToGrid w:val="0"/>
              <w:jc w:val="left"/>
              <w:rPr>
                <w:rFonts w:ascii="仿宋_GB2312" w:hAnsi="宋体" w:eastAsia="仿宋_GB2312" w:cs="宋体"/>
                <w:color w:val="000000"/>
                <w:kern w:val="0"/>
                <w:sz w:val="22"/>
                <w:szCs w:val="22"/>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9D63">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产出成本</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D176">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成本控制程度</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5B0C">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5975">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555A">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项目成本控制在预算范围内</w:t>
            </w:r>
          </w:p>
        </w:tc>
      </w:tr>
      <w:tr w14:paraId="1B2DCA66">
        <w:tblPrEx>
          <w:tblCellMar>
            <w:top w:w="0" w:type="dxa"/>
            <w:left w:w="108" w:type="dxa"/>
            <w:bottom w:w="0" w:type="dxa"/>
            <w:right w:w="108" w:type="dxa"/>
          </w:tblCellMar>
        </w:tblPrEx>
        <w:trPr>
          <w:trHeight w:val="100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146DCA50">
            <w:pPr>
              <w:widowControl/>
              <w:adjustRightInd w:val="0"/>
              <w:snapToGrid w:val="0"/>
              <w:jc w:val="left"/>
              <w:rPr>
                <w:rFonts w:ascii="仿宋_GB2312" w:hAnsi="宋体" w:eastAsia="仿宋_GB2312" w:cs="宋体"/>
                <w:color w:val="000000"/>
                <w:kern w:val="0"/>
                <w:sz w:val="22"/>
                <w:szCs w:val="22"/>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F29E1">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项目效果（25）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8CA1">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经济效益</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0734">
            <w:pPr>
              <w:widowControl/>
              <w:adjustRightInd w:val="0"/>
              <w:snapToGrid w:val="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通过察访核验推进工作落实，提高资金使用效益</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97A7">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486D">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6ED0">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支撑材料略显不足。</w:t>
            </w:r>
          </w:p>
        </w:tc>
      </w:tr>
      <w:tr w14:paraId="43183435">
        <w:tblPrEx>
          <w:tblCellMar>
            <w:top w:w="0" w:type="dxa"/>
            <w:left w:w="108" w:type="dxa"/>
            <w:bottom w:w="0" w:type="dxa"/>
            <w:right w:w="108" w:type="dxa"/>
          </w:tblCellMar>
        </w:tblPrEx>
        <w:trPr>
          <w:trHeight w:val="21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1BBB2F4C">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2B550ABB">
            <w:pPr>
              <w:widowControl/>
              <w:adjustRightInd w:val="0"/>
              <w:snapToGrid w:val="0"/>
              <w:jc w:val="left"/>
              <w:rPr>
                <w:rFonts w:ascii="仿宋_GB2312" w:hAnsi="宋体" w:eastAsia="仿宋_GB2312" w:cs="宋体"/>
                <w:color w:val="000000"/>
                <w:kern w:val="0"/>
                <w:sz w:val="22"/>
                <w:szCs w:val="22"/>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26DC">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社会效益</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9D94">
            <w:pPr>
              <w:widowControl/>
              <w:adjustRightInd w:val="0"/>
              <w:snapToGrid w:val="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通过开展三轮察访核验，极大的推动丰台区各单位重点任务落实，强化自身建设，推动政府效能提升和社会公众满意度的提高</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A2CC">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E18B">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C91E">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社会效益明显实现。</w:t>
            </w:r>
          </w:p>
        </w:tc>
      </w:tr>
      <w:tr w14:paraId="0513C05C">
        <w:tblPrEx>
          <w:tblCellMar>
            <w:top w:w="0" w:type="dxa"/>
            <w:left w:w="108" w:type="dxa"/>
            <w:bottom w:w="0" w:type="dxa"/>
            <w:right w:w="108" w:type="dxa"/>
          </w:tblCellMar>
        </w:tblPrEx>
        <w:trPr>
          <w:trHeight w:val="238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46AC9CFF">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484A1D5D">
            <w:pPr>
              <w:widowControl/>
              <w:adjustRightInd w:val="0"/>
              <w:snapToGrid w:val="0"/>
              <w:jc w:val="left"/>
              <w:rPr>
                <w:rFonts w:ascii="仿宋_GB2312" w:hAnsi="宋体" w:eastAsia="仿宋_GB2312" w:cs="宋体"/>
                <w:color w:val="000000"/>
                <w:kern w:val="0"/>
                <w:sz w:val="22"/>
                <w:szCs w:val="22"/>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D97C">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可持续影响</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C700">
            <w:pPr>
              <w:widowControl/>
              <w:adjustRightInd w:val="0"/>
              <w:snapToGrid w:val="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全流程督查考核有助于推动形成全过程督查考核工作体系，完善和细化绩效考核工作内容，推动各部门工作落实和过程监管的可持续发展</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A231">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1883">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1ABB">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项目预期可持续影响好</w:t>
            </w:r>
          </w:p>
        </w:tc>
      </w:tr>
      <w:tr w14:paraId="3778678B">
        <w:tblPrEx>
          <w:tblCellMar>
            <w:top w:w="0" w:type="dxa"/>
            <w:left w:w="108" w:type="dxa"/>
            <w:bottom w:w="0" w:type="dxa"/>
            <w:right w:w="108" w:type="dxa"/>
          </w:tblCellMar>
        </w:tblPrEx>
        <w:trPr>
          <w:trHeight w:val="74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50333543">
            <w:pPr>
              <w:widowControl/>
              <w:adjustRightInd w:val="0"/>
              <w:snapToGrid w:val="0"/>
              <w:jc w:val="left"/>
              <w:rPr>
                <w:rFonts w:ascii="仿宋_GB2312" w:hAnsi="宋体" w:eastAsia="仿宋_GB2312" w:cs="宋体"/>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18C1AA73">
            <w:pPr>
              <w:widowControl/>
              <w:adjustRightInd w:val="0"/>
              <w:snapToGrid w:val="0"/>
              <w:jc w:val="left"/>
              <w:rPr>
                <w:rFonts w:ascii="仿宋_GB2312" w:hAnsi="宋体" w:eastAsia="仿宋_GB2312" w:cs="宋体"/>
                <w:color w:val="000000"/>
                <w:kern w:val="0"/>
                <w:sz w:val="22"/>
                <w:szCs w:val="22"/>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72AF">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服务对象满意度</w:t>
            </w:r>
          </w:p>
        </w:tc>
        <w:tc>
          <w:tcPr>
            <w:tcW w:w="3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6AD4">
            <w:pPr>
              <w:widowControl/>
              <w:adjustRightInd w:val="0"/>
              <w:snapToGrid w:val="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服务对象满意度不低于90%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B7DF">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7350">
            <w:pPr>
              <w:widowControl/>
              <w:adjustRightInd w:val="0"/>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1E33">
            <w:pPr>
              <w:widowControl/>
              <w:adjustRightInd w:val="0"/>
              <w:snapToGrid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服务对象满意度统计不够精细。</w:t>
            </w:r>
          </w:p>
        </w:tc>
      </w:tr>
      <w:tr w14:paraId="0DDB4A8A">
        <w:tblPrEx>
          <w:tblCellMar>
            <w:top w:w="0" w:type="dxa"/>
            <w:left w:w="108" w:type="dxa"/>
            <w:bottom w:w="0" w:type="dxa"/>
            <w:right w:w="108" w:type="dxa"/>
          </w:tblCellMar>
        </w:tblPrEx>
        <w:trPr>
          <w:trHeight w:val="330" w:hRule="atLeast"/>
          <w:jc w:val="center"/>
        </w:trPr>
        <w:tc>
          <w:tcPr>
            <w:tcW w:w="7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B4048">
            <w:pPr>
              <w:widowControl/>
              <w:adjustRightInd w:val="0"/>
              <w:snapToGrid w:val="0"/>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C290">
            <w:pPr>
              <w:widowControl/>
              <w:adjustRightInd w:val="0"/>
              <w:snapToGrid w:val="0"/>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3383">
            <w:pPr>
              <w:widowControl/>
              <w:adjustRightInd w:val="0"/>
              <w:snapToGrid w:val="0"/>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96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9130">
            <w:pPr>
              <w:widowControl/>
              <w:adjustRightInd w:val="0"/>
              <w:snapToGrid w:val="0"/>
              <w:jc w:val="left"/>
              <w:rPr>
                <w:rFonts w:ascii="仿宋_GB2312" w:hAnsi="宋体" w:eastAsia="仿宋_GB2312" w:cs="宋体"/>
                <w:b/>
                <w:bCs/>
                <w:color w:val="000000"/>
                <w:kern w:val="0"/>
                <w:sz w:val="22"/>
                <w:szCs w:val="22"/>
              </w:rPr>
            </w:pPr>
          </w:p>
        </w:tc>
      </w:tr>
    </w:tbl>
    <w:p w14:paraId="3ECC5C41">
      <w:pPr>
        <w:pStyle w:val="2"/>
        <w:ind w:left="0" w:leftChars="0" w:firstLine="0" w:firstLineChars="0"/>
        <w:rPr>
          <w:rFonts w:hint="eastAsia"/>
        </w:rPr>
      </w:pPr>
    </w:p>
    <w:p w14:paraId="0C86A01A">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经评议，该项目综合评价得分96分,绩效评价级别为“优秀”。</w:t>
      </w:r>
    </w:p>
    <w:p w14:paraId="7F22E1DF">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（四）绩效评价指标分析</w:t>
      </w:r>
    </w:p>
    <w:p w14:paraId="693E9F2F">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决策情况。为提升丰台区2021年度项目评价工作质量，政府办根据工作需要，设定了项目绩效目标表。该项目绩效目标设定明确、合理；与单位职能及年度工作计划相符；项目产出指标符合相关政策、办法要求。</w:t>
      </w:r>
    </w:p>
    <w:p w14:paraId="5282DEC6">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过程情况。区政府察访核验项目由政府办决策督查科具体实施。在具体的实施工作中在保障安全有效的基础上统一化、规范化。该项目组织机构健全、职责分工比较明确，保质保量完成了项目的组织实施，较好的完成了工作任务，实现了预期目标。</w:t>
      </w:r>
      <w:bookmarkStart w:id="0" w:name="_Toc14931"/>
      <w:bookmarkEnd w:id="0"/>
      <w:r>
        <w:rPr>
          <w:rFonts w:hint="eastAsia" w:ascii="仿宋_GB2312" w:hAnsi="仿宋_GB2312" w:eastAsia="仿宋_GB2312" w:cs="仿宋_GB2312"/>
          <w:sz w:val="28"/>
          <w:szCs w:val="28"/>
        </w:rPr>
        <w:t>该项目管理机制健全，且执行有效。</w:t>
      </w:r>
    </w:p>
    <w:p w14:paraId="342693A9">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3.项目产出情况。2021年绩效考核项目中各项工作按计划、方案或合同规定有序开展，项目整体情况良好，实现了预期的绩效目标。</w:t>
      </w:r>
    </w:p>
    <w:p w14:paraId="03D2BBE4">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4.项目效益情况。</w:t>
      </w:r>
      <w:r>
        <w:rPr>
          <w:rFonts w:hint="eastAsia" w:ascii="仿宋_GB2312" w:hAnsi="仿宋_GB2312" w:eastAsia="仿宋_GB2312" w:cs="仿宋_GB2312"/>
          <w:sz w:val="28"/>
          <w:szCs w:val="28"/>
          <w:lang w:eastAsia="zh-CN"/>
        </w:rPr>
        <w:t>①</w:t>
      </w:r>
      <w:r>
        <w:rPr>
          <w:rFonts w:hint="eastAsia" w:ascii="仿宋_GB2312" w:hAnsi="仿宋_GB2312" w:eastAsia="仿宋_GB2312" w:cs="仿宋_GB2312"/>
          <w:sz w:val="28"/>
          <w:szCs w:val="28"/>
        </w:rPr>
        <w:t>项目实施较好地达到了预期目标，实现了预期效果，完成了各项具体工作指标要求，2021年察访核验项目中各项工作按计划、方案或合同规定有序开展，项目整体情况良好，实现了预期的绩效目标。</w:t>
      </w:r>
      <w:r>
        <w:rPr>
          <w:rFonts w:hint="eastAsia" w:ascii="仿宋_GB2312" w:hAnsi="仿宋_GB2312" w:eastAsia="仿宋_GB2312" w:cs="仿宋_GB2312"/>
          <w:sz w:val="28"/>
          <w:szCs w:val="28"/>
          <w:lang w:eastAsia="zh-CN"/>
        </w:rPr>
        <w:t>②</w:t>
      </w:r>
      <w:r>
        <w:rPr>
          <w:rFonts w:hint="eastAsia" w:ascii="仿宋_GB2312" w:hAnsi="仿宋_GB2312" w:eastAsia="仿宋_GB2312" w:cs="仿宋_GB2312"/>
          <w:sz w:val="28"/>
          <w:szCs w:val="28"/>
        </w:rPr>
        <w:t>通过该项目的实施，有效推动了市区重要决策部署的落实，提升了政府行政效能，助推各项民生工作落到实处，增强了群众的获得感。</w:t>
      </w:r>
      <w:r>
        <w:rPr>
          <w:rFonts w:hint="eastAsia" w:ascii="仿宋_GB2312" w:hAnsi="仿宋_GB2312" w:eastAsia="仿宋_GB2312" w:cs="仿宋_GB2312"/>
          <w:sz w:val="28"/>
          <w:szCs w:val="28"/>
          <w:lang w:eastAsia="zh-CN"/>
        </w:rPr>
        <w:t>③</w:t>
      </w:r>
      <w:r>
        <w:rPr>
          <w:rFonts w:hint="eastAsia" w:ascii="仿宋_GB2312" w:hAnsi="仿宋_GB2312" w:eastAsia="仿宋_GB2312" w:cs="仿宋_GB2312"/>
          <w:sz w:val="28"/>
          <w:szCs w:val="28"/>
        </w:rPr>
        <w:t>“过程进度跟踪——年度全面察访核验——问题回头看”三轮察访核验，有助于推动形成全过程督查考核工作体系，推动各部门工作落实和过程监管的可持续发展。</w:t>
      </w:r>
    </w:p>
    <w:p w14:paraId="70E7FCDC">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（五）主要经验及做法、存在的问题及原因分析</w:t>
      </w:r>
    </w:p>
    <w:p w14:paraId="7BB9A7CD">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结合项目实施和开展情况，精确设计服务对象满意度评价指标，提升服务对象满意度。</w:t>
      </w:r>
    </w:p>
    <w:p w14:paraId="77ABFF2C">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有关建议</w:t>
      </w:r>
    </w:p>
    <w:p w14:paraId="1F5FC322">
      <w:pPr>
        <w:keepNext w:val="0"/>
        <w:keepLines w:val="0"/>
        <w:pageBreakBefore w:val="0"/>
        <w:kinsoku/>
        <w:wordWrap/>
        <w:overflowPunct/>
        <w:topLinePunct w:val="0"/>
        <w:bidi w:val="0"/>
        <w:snapToGrid/>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无。</w:t>
      </w:r>
    </w:p>
    <w:p w14:paraId="6C32F120">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（七）其他需要说明的问题</w:t>
      </w:r>
    </w:p>
    <w:p w14:paraId="7D8954E0">
      <w:pPr>
        <w:keepNext w:val="0"/>
        <w:keepLines w:val="0"/>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p w14:paraId="52A4764B">
      <w:pPr>
        <w:keepNext w:val="0"/>
        <w:keepLines w:val="0"/>
        <w:pageBreakBefore w:val="0"/>
        <w:kinsoku/>
        <w:wordWrap/>
        <w:overflowPunct/>
        <w:topLinePunct w:val="0"/>
        <w:bidi w:val="0"/>
        <w:snapToGrid/>
        <w:spacing w:line="560" w:lineRule="exact"/>
        <w:ind w:firstLine="560" w:firstLineChars="200"/>
        <w:rPr>
          <w:rFonts w:hint="eastAsia" w:ascii="黑体" w:eastAsia="黑体"/>
          <w:sz w:val="15"/>
          <w:szCs w:val="15"/>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支出绩效自评表</w:t>
      </w:r>
    </w:p>
    <w:tbl>
      <w:tblPr>
        <w:tblStyle w:val="9"/>
        <w:tblpPr w:leftFromText="180" w:rightFromText="180" w:vertAnchor="text" w:horzAnchor="page" w:tblpX="1356" w:tblpY="575"/>
        <w:tblOverlap w:val="never"/>
        <w:tblW w:w="14322" w:type="dxa"/>
        <w:tblInd w:w="0" w:type="dxa"/>
        <w:tblLayout w:type="fixed"/>
        <w:tblCellMar>
          <w:top w:w="0" w:type="dxa"/>
          <w:left w:w="108" w:type="dxa"/>
          <w:bottom w:w="0" w:type="dxa"/>
          <w:right w:w="108" w:type="dxa"/>
        </w:tblCellMar>
      </w:tblPr>
      <w:tblGrid>
        <w:gridCol w:w="1780"/>
        <w:gridCol w:w="870"/>
        <w:gridCol w:w="1350"/>
        <w:gridCol w:w="1215"/>
        <w:gridCol w:w="915"/>
        <w:gridCol w:w="69"/>
        <w:gridCol w:w="1746"/>
        <w:gridCol w:w="495"/>
        <w:gridCol w:w="666"/>
        <w:gridCol w:w="1614"/>
        <w:gridCol w:w="555"/>
        <w:gridCol w:w="782"/>
        <w:gridCol w:w="2265"/>
      </w:tblGrid>
      <w:tr w14:paraId="54B636C1">
        <w:tblPrEx>
          <w:tblCellMar>
            <w:top w:w="0" w:type="dxa"/>
            <w:left w:w="108" w:type="dxa"/>
            <w:bottom w:w="0" w:type="dxa"/>
            <w:right w:w="108" w:type="dxa"/>
          </w:tblCellMar>
        </w:tblPrEx>
        <w:trPr>
          <w:trHeight w:val="306" w:hRule="exact"/>
        </w:trPr>
        <w:tc>
          <w:tcPr>
            <w:tcW w:w="1780" w:type="dxa"/>
            <w:tcBorders>
              <w:top w:val="single" w:color="auto" w:sz="4" w:space="0"/>
              <w:left w:val="single" w:color="auto" w:sz="4" w:space="0"/>
              <w:bottom w:val="single" w:color="auto" w:sz="4" w:space="0"/>
              <w:right w:val="single" w:color="auto" w:sz="4" w:space="0"/>
            </w:tcBorders>
            <w:noWrap w:val="0"/>
            <w:vAlign w:val="center"/>
          </w:tcPr>
          <w:p w14:paraId="4127FA9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2542" w:type="dxa"/>
            <w:gridSpan w:val="12"/>
            <w:tcBorders>
              <w:top w:val="single" w:color="auto" w:sz="4" w:space="0"/>
              <w:left w:val="nil"/>
              <w:bottom w:val="single" w:color="auto" w:sz="4" w:space="0"/>
              <w:right w:val="single" w:color="auto" w:sz="4" w:space="0"/>
            </w:tcBorders>
            <w:noWrap w:val="0"/>
            <w:vAlign w:val="center"/>
          </w:tcPr>
          <w:p w14:paraId="0896AEBA">
            <w:pPr>
              <w:widowControl/>
              <w:spacing w:line="240" w:lineRule="exact"/>
              <w:jc w:val="center"/>
              <w:rPr>
                <w:rFonts w:hint="eastAsia" w:ascii="仿宋_GB2312" w:hAnsi="宋体" w:eastAsia="仿宋_GB2312" w:cs="宋体"/>
                <w:kern w:val="0"/>
                <w:sz w:val="15"/>
                <w:szCs w:val="15"/>
                <w:lang w:eastAsia="zh-CN"/>
              </w:rPr>
            </w:pPr>
            <w:r>
              <w:rPr>
                <w:rFonts w:hint="eastAsia" w:ascii="宋体" w:hAnsi="宋体" w:eastAsia="仿宋_GB2312" w:cs="宋体"/>
                <w:color w:val="000000"/>
                <w:kern w:val="0"/>
                <w:sz w:val="15"/>
                <w:szCs w:val="15"/>
                <w:lang w:val="en-US" w:eastAsia="zh-CN"/>
              </w:rPr>
              <w:t>1.</w:t>
            </w:r>
            <w:r>
              <w:rPr>
                <w:rFonts w:hint="eastAsia" w:ascii="宋体" w:hAnsi="宋体" w:eastAsia="仿宋_GB2312" w:cs="宋体"/>
                <w:color w:val="000000"/>
                <w:kern w:val="0"/>
                <w:sz w:val="15"/>
                <w:szCs w:val="15"/>
                <w:lang w:eastAsia="zh-CN"/>
              </w:rPr>
              <w:t>政府办工作经费</w:t>
            </w:r>
          </w:p>
        </w:tc>
      </w:tr>
      <w:tr w14:paraId="34543502">
        <w:tblPrEx>
          <w:tblCellMar>
            <w:top w:w="0" w:type="dxa"/>
            <w:left w:w="108" w:type="dxa"/>
            <w:bottom w:w="0" w:type="dxa"/>
            <w:right w:w="108" w:type="dxa"/>
          </w:tblCellMar>
        </w:tblPrEx>
        <w:trPr>
          <w:trHeight w:val="306" w:hRule="exact"/>
        </w:trPr>
        <w:tc>
          <w:tcPr>
            <w:tcW w:w="1780" w:type="dxa"/>
            <w:tcBorders>
              <w:top w:val="single" w:color="auto" w:sz="4" w:space="0"/>
              <w:left w:val="single" w:color="auto" w:sz="4" w:space="0"/>
              <w:bottom w:val="single" w:color="auto" w:sz="4" w:space="0"/>
              <w:right w:val="single" w:color="auto" w:sz="4" w:space="0"/>
            </w:tcBorders>
            <w:noWrap w:val="0"/>
            <w:vAlign w:val="center"/>
          </w:tcPr>
          <w:p w14:paraId="59AB5C1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6165" w:type="dxa"/>
            <w:gridSpan w:val="6"/>
            <w:tcBorders>
              <w:top w:val="single" w:color="auto" w:sz="4" w:space="0"/>
              <w:left w:val="nil"/>
              <w:bottom w:val="single" w:color="auto" w:sz="4" w:space="0"/>
              <w:right w:val="single" w:color="auto" w:sz="4" w:space="0"/>
            </w:tcBorders>
            <w:noWrap w:val="0"/>
            <w:vAlign w:val="center"/>
          </w:tcPr>
          <w:p w14:paraId="65A5AD7A">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北京市丰台区政府办公室</w:t>
            </w:r>
          </w:p>
        </w:tc>
        <w:tc>
          <w:tcPr>
            <w:tcW w:w="1161" w:type="dxa"/>
            <w:gridSpan w:val="2"/>
            <w:tcBorders>
              <w:top w:val="nil"/>
              <w:left w:val="nil"/>
              <w:bottom w:val="single" w:color="auto" w:sz="4" w:space="0"/>
              <w:right w:val="single" w:color="auto" w:sz="4" w:space="0"/>
            </w:tcBorders>
            <w:noWrap w:val="0"/>
            <w:vAlign w:val="center"/>
          </w:tcPr>
          <w:p w14:paraId="136B81F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5216" w:type="dxa"/>
            <w:gridSpan w:val="4"/>
            <w:tcBorders>
              <w:top w:val="single" w:color="auto" w:sz="4" w:space="0"/>
              <w:left w:val="nil"/>
              <w:bottom w:val="single" w:color="auto" w:sz="4" w:space="0"/>
              <w:right w:val="single" w:color="auto" w:sz="4" w:space="0"/>
            </w:tcBorders>
            <w:noWrap w:val="0"/>
            <w:vAlign w:val="center"/>
          </w:tcPr>
          <w:p w14:paraId="74B54A7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北京市丰台区政府办公室</w:t>
            </w:r>
          </w:p>
        </w:tc>
      </w:tr>
      <w:tr w14:paraId="086CAD36">
        <w:tblPrEx>
          <w:tblCellMar>
            <w:top w:w="0" w:type="dxa"/>
            <w:left w:w="108" w:type="dxa"/>
            <w:bottom w:w="0" w:type="dxa"/>
            <w:right w:w="108" w:type="dxa"/>
          </w:tblCellMar>
        </w:tblPrEx>
        <w:trPr>
          <w:trHeight w:val="306" w:hRule="exact"/>
        </w:trPr>
        <w:tc>
          <w:tcPr>
            <w:tcW w:w="1780" w:type="dxa"/>
            <w:tcBorders>
              <w:top w:val="single" w:color="auto" w:sz="4" w:space="0"/>
              <w:left w:val="single" w:color="auto" w:sz="4" w:space="0"/>
              <w:bottom w:val="single" w:color="auto" w:sz="4" w:space="0"/>
              <w:right w:val="single" w:color="auto" w:sz="4" w:space="0"/>
            </w:tcBorders>
            <w:noWrap w:val="0"/>
            <w:vAlign w:val="center"/>
          </w:tcPr>
          <w:p w14:paraId="02AE1B3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6165" w:type="dxa"/>
            <w:gridSpan w:val="6"/>
            <w:tcBorders>
              <w:top w:val="single" w:color="auto" w:sz="4" w:space="0"/>
              <w:left w:val="nil"/>
              <w:bottom w:val="single" w:color="auto" w:sz="4" w:space="0"/>
              <w:right w:val="single" w:color="auto" w:sz="4" w:space="0"/>
            </w:tcBorders>
            <w:noWrap w:val="0"/>
            <w:vAlign w:val="center"/>
          </w:tcPr>
          <w:p w14:paraId="2485D2F7">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刘雨琦</w:t>
            </w:r>
          </w:p>
        </w:tc>
        <w:tc>
          <w:tcPr>
            <w:tcW w:w="1161" w:type="dxa"/>
            <w:gridSpan w:val="2"/>
            <w:tcBorders>
              <w:top w:val="nil"/>
              <w:left w:val="nil"/>
              <w:bottom w:val="single" w:color="auto" w:sz="4" w:space="0"/>
              <w:right w:val="single" w:color="auto" w:sz="4" w:space="0"/>
            </w:tcBorders>
            <w:noWrap w:val="0"/>
            <w:vAlign w:val="center"/>
          </w:tcPr>
          <w:p w14:paraId="4DA819B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5216" w:type="dxa"/>
            <w:gridSpan w:val="4"/>
            <w:tcBorders>
              <w:top w:val="single" w:color="auto" w:sz="4" w:space="0"/>
              <w:left w:val="nil"/>
              <w:bottom w:val="single" w:color="auto" w:sz="4" w:space="0"/>
              <w:right w:val="single" w:color="auto" w:sz="4" w:space="0"/>
            </w:tcBorders>
            <w:noWrap w:val="0"/>
            <w:vAlign w:val="center"/>
          </w:tcPr>
          <w:p w14:paraId="5CDF6448">
            <w:pPr>
              <w:widowControl/>
              <w:spacing w:line="240" w:lineRule="exact"/>
              <w:jc w:val="center"/>
              <w:rPr>
                <w:rFonts w:hint="eastAsia" w:ascii="仿宋_GB2312" w:hAnsi="宋体" w:eastAsia="仿宋_GB2312" w:cs="宋体"/>
                <w:kern w:val="0"/>
                <w:sz w:val="15"/>
                <w:szCs w:val="15"/>
              </w:rPr>
            </w:pPr>
          </w:p>
        </w:tc>
      </w:tr>
      <w:tr w14:paraId="5F1091AD">
        <w:tblPrEx>
          <w:tblCellMar>
            <w:top w:w="0" w:type="dxa"/>
            <w:left w:w="108" w:type="dxa"/>
            <w:bottom w:w="0" w:type="dxa"/>
            <w:right w:w="108" w:type="dxa"/>
          </w:tblCellMar>
        </w:tblPrEx>
        <w:trPr>
          <w:trHeight w:val="567" w:hRule="exact"/>
        </w:trPr>
        <w:tc>
          <w:tcPr>
            <w:tcW w:w="1780" w:type="dxa"/>
            <w:vMerge w:val="restart"/>
            <w:tcBorders>
              <w:top w:val="single" w:color="auto" w:sz="4" w:space="0"/>
              <w:left w:val="single" w:color="auto" w:sz="4" w:space="0"/>
              <w:bottom w:val="single" w:color="auto" w:sz="4" w:space="0"/>
              <w:right w:val="single" w:color="auto" w:sz="4" w:space="0"/>
            </w:tcBorders>
            <w:noWrap w:val="0"/>
            <w:vAlign w:val="center"/>
          </w:tcPr>
          <w:p w14:paraId="58BCBCB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3435" w:type="dxa"/>
            <w:gridSpan w:val="3"/>
            <w:tcBorders>
              <w:top w:val="single" w:color="auto" w:sz="4" w:space="0"/>
              <w:left w:val="nil"/>
              <w:bottom w:val="single" w:color="auto" w:sz="4" w:space="0"/>
              <w:right w:val="single" w:color="auto" w:sz="4" w:space="0"/>
            </w:tcBorders>
            <w:noWrap w:val="0"/>
            <w:vAlign w:val="center"/>
          </w:tcPr>
          <w:p w14:paraId="19E6DCD6">
            <w:pPr>
              <w:widowControl/>
              <w:spacing w:line="240" w:lineRule="exact"/>
              <w:jc w:val="center"/>
              <w:rPr>
                <w:rFonts w:hint="eastAsia" w:ascii="仿宋_GB2312" w:hAnsi="宋体" w:eastAsia="仿宋_GB2312" w:cs="宋体"/>
                <w:kern w:val="0"/>
                <w:sz w:val="15"/>
                <w:szCs w:val="15"/>
              </w:rPr>
            </w:pPr>
          </w:p>
        </w:tc>
        <w:tc>
          <w:tcPr>
            <w:tcW w:w="984" w:type="dxa"/>
            <w:gridSpan w:val="2"/>
            <w:tcBorders>
              <w:top w:val="nil"/>
              <w:left w:val="nil"/>
              <w:bottom w:val="single" w:color="auto" w:sz="4" w:space="0"/>
              <w:right w:val="single" w:color="auto" w:sz="4" w:space="0"/>
            </w:tcBorders>
            <w:noWrap w:val="0"/>
            <w:vAlign w:val="center"/>
          </w:tcPr>
          <w:p w14:paraId="7D515FE3">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年初预</w:t>
            </w:r>
          </w:p>
          <w:p w14:paraId="62CAC12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算数</w:t>
            </w:r>
          </w:p>
        </w:tc>
        <w:tc>
          <w:tcPr>
            <w:tcW w:w="1746" w:type="dxa"/>
            <w:tcBorders>
              <w:top w:val="nil"/>
              <w:left w:val="nil"/>
              <w:bottom w:val="single" w:color="auto" w:sz="4" w:space="0"/>
              <w:right w:val="single" w:color="auto" w:sz="4" w:space="0"/>
            </w:tcBorders>
            <w:noWrap w:val="0"/>
            <w:vAlign w:val="center"/>
          </w:tcPr>
          <w:p w14:paraId="3067FB58">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全年预</w:t>
            </w:r>
          </w:p>
          <w:p w14:paraId="4040348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算数</w:t>
            </w:r>
          </w:p>
        </w:tc>
        <w:tc>
          <w:tcPr>
            <w:tcW w:w="1161" w:type="dxa"/>
            <w:gridSpan w:val="2"/>
            <w:tcBorders>
              <w:top w:val="nil"/>
              <w:left w:val="nil"/>
              <w:bottom w:val="single" w:color="auto" w:sz="4" w:space="0"/>
              <w:right w:val="single" w:color="auto" w:sz="4" w:space="0"/>
            </w:tcBorders>
            <w:noWrap w:val="0"/>
            <w:vAlign w:val="center"/>
          </w:tcPr>
          <w:p w14:paraId="1196622A">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w:t>
            </w:r>
          </w:p>
          <w:p w14:paraId="7F36405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执行数</w:t>
            </w:r>
          </w:p>
        </w:tc>
        <w:tc>
          <w:tcPr>
            <w:tcW w:w="2169" w:type="dxa"/>
            <w:gridSpan w:val="2"/>
            <w:tcBorders>
              <w:top w:val="nil"/>
              <w:left w:val="nil"/>
              <w:bottom w:val="single" w:color="auto" w:sz="4" w:space="0"/>
              <w:right w:val="single" w:color="auto" w:sz="4" w:space="0"/>
            </w:tcBorders>
            <w:noWrap w:val="0"/>
            <w:vAlign w:val="center"/>
          </w:tcPr>
          <w:p w14:paraId="244F86A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782" w:type="dxa"/>
            <w:tcBorders>
              <w:top w:val="single" w:color="auto" w:sz="4" w:space="0"/>
              <w:left w:val="nil"/>
              <w:bottom w:val="single" w:color="auto" w:sz="4" w:space="0"/>
              <w:right w:val="single" w:color="auto" w:sz="4" w:space="0"/>
            </w:tcBorders>
            <w:noWrap w:val="0"/>
            <w:vAlign w:val="center"/>
          </w:tcPr>
          <w:p w14:paraId="1CED8D0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2265" w:type="dxa"/>
            <w:tcBorders>
              <w:top w:val="nil"/>
              <w:left w:val="nil"/>
              <w:bottom w:val="single" w:color="auto" w:sz="4" w:space="0"/>
              <w:right w:val="single" w:color="auto" w:sz="4" w:space="0"/>
            </w:tcBorders>
            <w:noWrap w:val="0"/>
            <w:vAlign w:val="center"/>
          </w:tcPr>
          <w:p w14:paraId="76EFBA9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14:paraId="53F9465D">
        <w:tblPrEx>
          <w:tblCellMar>
            <w:top w:w="0" w:type="dxa"/>
            <w:left w:w="108" w:type="dxa"/>
            <w:bottom w:w="0" w:type="dxa"/>
            <w:right w:w="108" w:type="dxa"/>
          </w:tblCellMar>
        </w:tblPrEx>
        <w:trPr>
          <w:trHeight w:val="306" w:hRule="exact"/>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14:paraId="130586AF">
            <w:pPr>
              <w:widowControl/>
              <w:spacing w:line="240" w:lineRule="exact"/>
              <w:jc w:val="center"/>
              <w:rPr>
                <w:rFonts w:hint="eastAsia" w:ascii="仿宋_GB2312" w:hAnsi="宋体" w:eastAsia="仿宋_GB2312" w:cs="宋体"/>
                <w:kern w:val="0"/>
                <w:sz w:val="15"/>
                <w:szCs w:val="15"/>
              </w:rPr>
            </w:pPr>
          </w:p>
        </w:tc>
        <w:tc>
          <w:tcPr>
            <w:tcW w:w="3435" w:type="dxa"/>
            <w:gridSpan w:val="3"/>
            <w:tcBorders>
              <w:top w:val="single" w:color="auto" w:sz="4" w:space="0"/>
              <w:left w:val="nil"/>
              <w:bottom w:val="single" w:color="auto" w:sz="4" w:space="0"/>
              <w:right w:val="single" w:color="auto" w:sz="4" w:space="0"/>
            </w:tcBorders>
            <w:noWrap w:val="0"/>
            <w:vAlign w:val="center"/>
          </w:tcPr>
          <w:p w14:paraId="20B114CA">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984" w:type="dxa"/>
            <w:gridSpan w:val="2"/>
            <w:tcBorders>
              <w:top w:val="nil"/>
              <w:left w:val="nil"/>
              <w:bottom w:val="single" w:color="auto" w:sz="4" w:space="0"/>
              <w:right w:val="single" w:color="auto" w:sz="4" w:space="0"/>
            </w:tcBorders>
            <w:noWrap w:val="0"/>
            <w:vAlign w:val="center"/>
          </w:tcPr>
          <w:p w14:paraId="731BA912">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72万</w:t>
            </w:r>
          </w:p>
        </w:tc>
        <w:tc>
          <w:tcPr>
            <w:tcW w:w="1746" w:type="dxa"/>
            <w:tcBorders>
              <w:top w:val="nil"/>
              <w:left w:val="nil"/>
              <w:bottom w:val="single" w:color="auto" w:sz="4" w:space="0"/>
              <w:right w:val="single" w:color="auto" w:sz="4" w:space="0"/>
            </w:tcBorders>
            <w:noWrap w:val="0"/>
            <w:vAlign w:val="center"/>
          </w:tcPr>
          <w:p w14:paraId="2994C6BA">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72万</w:t>
            </w:r>
          </w:p>
        </w:tc>
        <w:tc>
          <w:tcPr>
            <w:tcW w:w="1161" w:type="dxa"/>
            <w:gridSpan w:val="2"/>
            <w:tcBorders>
              <w:top w:val="nil"/>
              <w:left w:val="nil"/>
              <w:bottom w:val="single" w:color="auto" w:sz="4" w:space="0"/>
              <w:right w:val="single" w:color="auto" w:sz="4" w:space="0"/>
            </w:tcBorders>
            <w:noWrap w:val="0"/>
            <w:vAlign w:val="center"/>
          </w:tcPr>
          <w:p w14:paraId="4A9254B8">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66.24万</w:t>
            </w:r>
          </w:p>
        </w:tc>
        <w:tc>
          <w:tcPr>
            <w:tcW w:w="2169" w:type="dxa"/>
            <w:gridSpan w:val="2"/>
            <w:tcBorders>
              <w:top w:val="nil"/>
              <w:left w:val="nil"/>
              <w:bottom w:val="single" w:color="auto" w:sz="4" w:space="0"/>
              <w:right w:val="single" w:color="auto" w:sz="4" w:space="0"/>
            </w:tcBorders>
            <w:noWrap w:val="0"/>
            <w:vAlign w:val="center"/>
          </w:tcPr>
          <w:p w14:paraId="44E9AA2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82" w:type="dxa"/>
            <w:tcBorders>
              <w:top w:val="single" w:color="auto" w:sz="4" w:space="0"/>
              <w:left w:val="nil"/>
              <w:bottom w:val="single" w:color="auto" w:sz="4" w:space="0"/>
              <w:right w:val="single" w:color="auto" w:sz="4" w:space="0"/>
            </w:tcBorders>
            <w:noWrap w:val="0"/>
            <w:vAlign w:val="center"/>
          </w:tcPr>
          <w:p w14:paraId="096CA321">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92%</w:t>
            </w:r>
          </w:p>
        </w:tc>
        <w:tc>
          <w:tcPr>
            <w:tcW w:w="2265" w:type="dxa"/>
            <w:tcBorders>
              <w:top w:val="nil"/>
              <w:left w:val="nil"/>
              <w:bottom w:val="single" w:color="auto" w:sz="4" w:space="0"/>
              <w:right w:val="single" w:color="auto" w:sz="4" w:space="0"/>
            </w:tcBorders>
            <w:noWrap w:val="0"/>
            <w:vAlign w:val="center"/>
          </w:tcPr>
          <w:p w14:paraId="58303A90">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9</w:t>
            </w:r>
          </w:p>
        </w:tc>
      </w:tr>
      <w:tr w14:paraId="67362520">
        <w:tblPrEx>
          <w:tblCellMar>
            <w:top w:w="0" w:type="dxa"/>
            <w:left w:w="108" w:type="dxa"/>
            <w:bottom w:w="0" w:type="dxa"/>
            <w:right w:w="108" w:type="dxa"/>
          </w:tblCellMar>
        </w:tblPrEx>
        <w:trPr>
          <w:trHeight w:val="327" w:hRule="exact"/>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14:paraId="255F519E">
            <w:pPr>
              <w:widowControl/>
              <w:spacing w:line="240" w:lineRule="exact"/>
              <w:jc w:val="center"/>
              <w:rPr>
                <w:rFonts w:hint="eastAsia" w:ascii="仿宋_GB2312" w:hAnsi="宋体" w:eastAsia="仿宋_GB2312" w:cs="宋体"/>
                <w:kern w:val="0"/>
                <w:sz w:val="15"/>
                <w:szCs w:val="15"/>
              </w:rPr>
            </w:pPr>
          </w:p>
        </w:tc>
        <w:tc>
          <w:tcPr>
            <w:tcW w:w="3435" w:type="dxa"/>
            <w:gridSpan w:val="3"/>
            <w:tcBorders>
              <w:top w:val="single" w:color="auto" w:sz="4" w:space="0"/>
              <w:left w:val="nil"/>
              <w:bottom w:val="single" w:color="auto" w:sz="4" w:space="0"/>
              <w:right w:val="single" w:color="auto" w:sz="4" w:space="0"/>
            </w:tcBorders>
            <w:noWrap w:val="0"/>
            <w:vAlign w:val="center"/>
          </w:tcPr>
          <w:p w14:paraId="564FA36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984" w:type="dxa"/>
            <w:gridSpan w:val="2"/>
            <w:tcBorders>
              <w:top w:val="nil"/>
              <w:left w:val="nil"/>
              <w:bottom w:val="single" w:color="auto" w:sz="4" w:space="0"/>
              <w:right w:val="single" w:color="auto" w:sz="4" w:space="0"/>
            </w:tcBorders>
            <w:noWrap w:val="0"/>
            <w:vAlign w:val="center"/>
          </w:tcPr>
          <w:p w14:paraId="59F0E514">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72万</w:t>
            </w:r>
          </w:p>
        </w:tc>
        <w:tc>
          <w:tcPr>
            <w:tcW w:w="1746" w:type="dxa"/>
            <w:tcBorders>
              <w:top w:val="nil"/>
              <w:left w:val="nil"/>
              <w:bottom w:val="single" w:color="auto" w:sz="4" w:space="0"/>
              <w:right w:val="single" w:color="auto" w:sz="4" w:space="0"/>
            </w:tcBorders>
            <w:noWrap w:val="0"/>
            <w:vAlign w:val="center"/>
          </w:tcPr>
          <w:p w14:paraId="37E28CE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val="en-US" w:eastAsia="zh-CN"/>
              </w:rPr>
              <w:t>72万</w:t>
            </w:r>
          </w:p>
        </w:tc>
        <w:tc>
          <w:tcPr>
            <w:tcW w:w="1161" w:type="dxa"/>
            <w:gridSpan w:val="2"/>
            <w:tcBorders>
              <w:top w:val="nil"/>
              <w:left w:val="nil"/>
              <w:bottom w:val="single" w:color="auto" w:sz="4" w:space="0"/>
              <w:right w:val="single" w:color="auto" w:sz="4" w:space="0"/>
            </w:tcBorders>
            <w:noWrap w:val="0"/>
            <w:vAlign w:val="center"/>
          </w:tcPr>
          <w:p w14:paraId="0A90D9ED">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rPr>
              <w:t>66</w:t>
            </w:r>
            <w:r>
              <w:rPr>
                <w:rFonts w:hint="eastAsia" w:ascii="仿宋_GB2312" w:hAnsi="宋体" w:eastAsia="仿宋_GB2312" w:cs="宋体"/>
                <w:kern w:val="0"/>
                <w:sz w:val="15"/>
                <w:szCs w:val="15"/>
                <w:lang w:val="en-US" w:eastAsia="zh-CN"/>
              </w:rPr>
              <w:t>.24万</w:t>
            </w:r>
          </w:p>
        </w:tc>
        <w:tc>
          <w:tcPr>
            <w:tcW w:w="2169" w:type="dxa"/>
            <w:gridSpan w:val="2"/>
            <w:tcBorders>
              <w:top w:val="nil"/>
              <w:left w:val="nil"/>
              <w:bottom w:val="single" w:color="auto" w:sz="4" w:space="0"/>
              <w:right w:val="single" w:color="auto" w:sz="4" w:space="0"/>
            </w:tcBorders>
            <w:noWrap w:val="0"/>
            <w:vAlign w:val="center"/>
          </w:tcPr>
          <w:p w14:paraId="79535A8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82" w:type="dxa"/>
            <w:tcBorders>
              <w:top w:val="single" w:color="auto" w:sz="4" w:space="0"/>
              <w:left w:val="nil"/>
              <w:bottom w:val="single" w:color="auto" w:sz="4" w:space="0"/>
              <w:right w:val="single" w:color="auto" w:sz="4" w:space="0"/>
            </w:tcBorders>
            <w:noWrap w:val="0"/>
            <w:vAlign w:val="center"/>
          </w:tcPr>
          <w:p w14:paraId="1AD6B8FD">
            <w:pPr>
              <w:widowControl/>
              <w:spacing w:line="240" w:lineRule="exact"/>
              <w:jc w:val="center"/>
              <w:rPr>
                <w:rFonts w:hint="eastAsia" w:ascii="仿宋_GB2312" w:hAnsi="宋体" w:eastAsia="仿宋_GB2312" w:cs="宋体"/>
                <w:kern w:val="0"/>
                <w:sz w:val="15"/>
                <w:szCs w:val="15"/>
              </w:rPr>
            </w:pPr>
          </w:p>
        </w:tc>
        <w:tc>
          <w:tcPr>
            <w:tcW w:w="2265" w:type="dxa"/>
            <w:tcBorders>
              <w:top w:val="nil"/>
              <w:left w:val="nil"/>
              <w:bottom w:val="single" w:color="auto" w:sz="4" w:space="0"/>
              <w:right w:val="single" w:color="auto" w:sz="4" w:space="0"/>
            </w:tcBorders>
            <w:noWrap w:val="0"/>
            <w:vAlign w:val="center"/>
          </w:tcPr>
          <w:p w14:paraId="21508BA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6B80C042">
        <w:tblPrEx>
          <w:tblCellMar>
            <w:top w:w="0" w:type="dxa"/>
            <w:left w:w="108" w:type="dxa"/>
            <w:bottom w:w="0" w:type="dxa"/>
            <w:right w:w="108" w:type="dxa"/>
          </w:tblCellMar>
        </w:tblPrEx>
        <w:trPr>
          <w:trHeight w:val="259" w:hRule="exact"/>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14:paraId="1D9E74FC">
            <w:pPr>
              <w:widowControl/>
              <w:spacing w:line="240" w:lineRule="exact"/>
              <w:jc w:val="center"/>
              <w:rPr>
                <w:rFonts w:hint="eastAsia" w:ascii="仿宋_GB2312" w:hAnsi="宋体" w:eastAsia="仿宋_GB2312" w:cs="宋体"/>
                <w:kern w:val="0"/>
                <w:sz w:val="15"/>
                <w:szCs w:val="15"/>
              </w:rPr>
            </w:pPr>
          </w:p>
        </w:tc>
        <w:tc>
          <w:tcPr>
            <w:tcW w:w="3435" w:type="dxa"/>
            <w:gridSpan w:val="3"/>
            <w:tcBorders>
              <w:top w:val="single" w:color="auto" w:sz="4" w:space="0"/>
              <w:left w:val="nil"/>
              <w:bottom w:val="single" w:color="auto" w:sz="4" w:space="0"/>
              <w:right w:val="single" w:color="auto" w:sz="4" w:space="0"/>
            </w:tcBorders>
            <w:noWrap w:val="0"/>
            <w:vAlign w:val="center"/>
          </w:tcPr>
          <w:p w14:paraId="5A5E4AF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984" w:type="dxa"/>
            <w:gridSpan w:val="2"/>
            <w:tcBorders>
              <w:top w:val="nil"/>
              <w:left w:val="nil"/>
              <w:bottom w:val="single" w:color="auto" w:sz="4" w:space="0"/>
              <w:right w:val="single" w:color="auto" w:sz="4" w:space="0"/>
            </w:tcBorders>
            <w:noWrap w:val="0"/>
            <w:vAlign w:val="center"/>
          </w:tcPr>
          <w:p w14:paraId="287CDF9F">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746" w:type="dxa"/>
            <w:tcBorders>
              <w:top w:val="nil"/>
              <w:left w:val="nil"/>
              <w:bottom w:val="single" w:color="auto" w:sz="4" w:space="0"/>
              <w:right w:val="single" w:color="auto" w:sz="4" w:space="0"/>
            </w:tcBorders>
            <w:noWrap w:val="0"/>
            <w:vAlign w:val="center"/>
          </w:tcPr>
          <w:p w14:paraId="4A28CCE3">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161" w:type="dxa"/>
            <w:gridSpan w:val="2"/>
            <w:tcBorders>
              <w:top w:val="nil"/>
              <w:left w:val="nil"/>
              <w:bottom w:val="single" w:color="auto" w:sz="4" w:space="0"/>
              <w:right w:val="single" w:color="auto" w:sz="4" w:space="0"/>
            </w:tcBorders>
            <w:noWrap w:val="0"/>
            <w:vAlign w:val="center"/>
          </w:tcPr>
          <w:p w14:paraId="44022ED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val="en-US" w:eastAsia="zh-CN"/>
              </w:rPr>
              <w:t>0</w:t>
            </w:r>
          </w:p>
        </w:tc>
        <w:tc>
          <w:tcPr>
            <w:tcW w:w="2169" w:type="dxa"/>
            <w:gridSpan w:val="2"/>
            <w:tcBorders>
              <w:top w:val="nil"/>
              <w:left w:val="nil"/>
              <w:bottom w:val="single" w:color="auto" w:sz="4" w:space="0"/>
              <w:right w:val="single" w:color="auto" w:sz="4" w:space="0"/>
            </w:tcBorders>
            <w:noWrap w:val="0"/>
            <w:vAlign w:val="center"/>
          </w:tcPr>
          <w:p w14:paraId="088FA8B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82" w:type="dxa"/>
            <w:tcBorders>
              <w:top w:val="single" w:color="auto" w:sz="4" w:space="0"/>
              <w:left w:val="nil"/>
              <w:bottom w:val="single" w:color="auto" w:sz="4" w:space="0"/>
              <w:right w:val="single" w:color="auto" w:sz="4" w:space="0"/>
            </w:tcBorders>
            <w:noWrap w:val="0"/>
            <w:vAlign w:val="center"/>
          </w:tcPr>
          <w:p w14:paraId="5496A602">
            <w:pPr>
              <w:widowControl/>
              <w:spacing w:line="240" w:lineRule="exact"/>
              <w:jc w:val="center"/>
              <w:rPr>
                <w:rFonts w:hint="eastAsia" w:ascii="仿宋_GB2312" w:hAnsi="宋体" w:eastAsia="仿宋_GB2312" w:cs="宋体"/>
                <w:kern w:val="0"/>
                <w:sz w:val="15"/>
                <w:szCs w:val="15"/>
              </w:rPr>
            </w:pPr>
          </w:p>
        </w:tc>
        <w:tc>
          <w:tcPr>
            <w:tcW w:w="2265" w:type="dxa"/>
            <w:tcBorders>
              <w:top w:val="nil"/>
              <w:left w:val="nil"/>
              <w:bottom w:val="single" w:color="auto" w:sz="4" w:space="0"/>
              <w:right w:val="single" w:color="auto" w:sz="4" w:space="0"/>
            </w:tcBorders>
            <w:noWrap w:val="0"/>
            <w:vAlign w:val="center"/>
          </w:tcPr>
          <w:p w14:paraId="40CB81F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66E9E306">
        <w:tblPrEx>
          <w:tblCellMar>
            <w:top w:w="0" w:type="dxa"/>
            <w:left w:w="108" w:type="dxa"/>
            <w:bottom w:w="0" w:type="dxa"/>
            <w:right w:w="108" w:type="dxa"/>
          </w:tblCellMar>
        </w:tblPrEx>
        <w:trPr>
          <w:trHeight w:val="260" w:hRule="exact"/>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14:paraId="54814BCD">
            <w:pPr>
              <w:widowControl/>
              <w:spacing w:line="240" w:lineRule="exact"/>
              <w:jc w:val="center"/>
              <w:rPr>
                <w:rFonts w:hint="eastAsia" w:ascii="仿宋_GB2312" w:hAnsi="宋体" w:eastAsia="仿宋_GB2312" w:cs="宋体"/>
                <w:kern w:val="0"/>
                <w:sz w:val="15"/>
                <w:szCs w:val="15"/>
              </w:rPr>
            </w:pPr>
          </w:p>
        </w:tc>
        <w:tc>
          <w:tcPr>
            <w:tcW w:w="3435" w:type="dxa"/>
            <w:gridSpan w:val="3"/>
            <w:tcBorders>
              <w:top w:val="single" w:color="auto" w:sz="4" w:space="0"/>
              <w:left w:val="nil"/>
              <w:bottom w:val="single" w:color="auto" w:sz="4" w:space="0"/>
              <w:right w:val="single" w:color="auto" w:sz="4" w:space="0"/>
            </w:tcBorders>
            <w:noWrap w:val="0"/>
            <w:vAlign w:val="center"/>
          </w:tcPr>
          <w:p w14:paraId="3409FCF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w:t>
            </w:r>
            <w:r>
              <w:rPr>
                <w:rFonts w:hint="eastAsia" w:ascii="仿宋_GB2312" w:hAnsi="宋体" w:eastAsia="仿宋_GB2312" w:cs="宋体"/>
                <w:kern w:val="0"/>
                <w:sz w:val="15"/>
                <w:szCs w:val="15"/>
                <w:lang w:val="en-US" w:eastAsia="zh-CN"/>
              </w:rPr>
              <w:t xml:space="preserve"> </w:t>
            </w:r>
            <w:r>
              <w:rPr>
                <w:rFonts w:hint="eastAsia" w:ascii="仿宋_GB2312" w:hAnsi="宋体" w:eastAsia="仿宋_GB2312" w:cs="宋体"/>
                <w:kern w:val="0"/>
                <w:sz w:val="15"/>
                <w:szCs w:val="15"/>
              </w:rPr>
              <w:t xml:space="preserve"> 其他资金</w:t>
            </w:r>
          </w:p>
        </w:tc>
        <w:tc>
          <w:tcPr>
            <w:tcW w:w="984" w:type="dxa"/>
            <w:gridSpan w:val="2"/>
            <w:tcBorders>
              <w:top w:val="nil"/>
              <w:left w:val="nil"/>
              <w:bottom w:val="single" w:color="auto" w:sz="4" w:space="0"/>
              <w:right w:val="single" w:color="auto" w:sz="4" w:space="0"/>
            </w:tcBorders>
            <w:noWrap w:val="0"/>
            <w:vAlign w:val="center"/>
          </w:tcPr>
          <w:p w14:paraId="769C94D9">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746" w:type="dxa"/>
            <w:tcBorders>
              <w:top w:val="nil"/>
              <w:left w:val="nil"/>
              <w:bottom w:val="single" w:color="auto" w:sz="4" w:space="0"/>
              <w:right w:val="single" w:color="auto" w:sz="4" w:space="0"/>
            </w:tcBorders>
            <w:noWrap w:val="0"/>
            <w:vAlign w:val="center"/>
          </w:tcPr>
          <w:p w14:paraId="6E2AEBD5">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161" w:type="dxa"/>
            <w:gridSpan w:val="2"/>
            <w:tcBorders>
              <w:top w:val="nil"/>
              <w:left w:val="nil"/>
              <w:bottom w:val="single" w:color="auto" w:sz="4" w:space="0"/>
              <w:right w:val="single" w:color="auto" w:sz="4" w:space="0"/>
            </w:tcBorders>
            <w:noWrap w:val="0"/>
            <w:vAlign w:val="center"/>
          </w:tcPr>
          <w:p w14:paraId="547EC0D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val="en-US" w:eastAsia="zh-CN"/>
              </w:rPr>
              <w:t>0</w:t>
            </w:r>
          </w:p>
        </w:tc>
        <w:tc>
          <w:tcPr>
            <w:tcW w:w="2169" w:type="dxa"/>
            <w:gridSpan w:val="2"/>
            <w:tcBorders>
              <w:top w:val="nil"/>
              <w:left w:val="nil"/>
              <w:bottom w:val="single" w:color="auto" w:sz="4" w:space="0"/>
              <w:right w:val="single" w:color="auto" w:sz="4" w:space="0"/>
            </w:tcBorders>
            <w:noWrap w:val="0"/>
            <w:vAlign w:val="center"/>
          </w:tcPr>
          <w:p w14:paraId="3392751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82" w:type="dxa"/>
            <w:tcBorders>
              <w:top w:val="single" w:color="auto" w:sz="4" w:space="0"/>
              <w:left w:val="nil"/>
              <w:bottom w:val="single" w:color="auto" w:sz="4" w:space="0"/>
              <w:right w:val="single" w:color="auto" w:sz="4" w:space="0"/>
            </w:tcBorders>
            <w:noWrap w:val="0"/>
            <w:vAlign w:val="center"/>
          </w:tcPr>
          <w:p w14:paraId="787FB8EE">
            <w:pPr>
              <w:widowControl/>
              <w:spacing w:line="240" w:lineRule="exact"/>
              <w:jc w:val="center"/>
              <w:rPr>
                <w:rFonts w:hint="eastAsia" w:ascii="仿宋_GB2312" w:hAnsi="宋体" w:eastAsia="仿宋_GB2312" w:cs="宋体"/>
                <w:kern w:val="0"/>
                <w:sz w:val="15"/>
                <w:szCs w:val="15"/>
              </w:rPr>
            </w:pPr>
          </w:p>
        </w:tc>
        <w:tc>
          <w:tcPr>
            <w:tcW w:w="2265" w:type="dxa"/>
            <w:tcBorders>
              <w:top w:val="nil"/>
              <w:left w:val="nil"/>
              <w:bottom w:val="single" w:color="auto" w:sz="4" w:space="0"/>
              <w:right w:val="single" w:color="auto" w:sz="4" w:space="0"/>
            </w:tcBorders>
            <w:noWrap w:val="0"/>
            <w:vAlign w:val="center"/>
          </w:tcPr>
          <w:p w14:paraId="48BA3BB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3608047C">
        <w:tblPrEx>
          <w:tblCellMar>
            <w:top w:w="0" w:type="dxa"/>
            <w:left w:w="108" w:type="dxa"/>
            <w:bottom w:w="0" w:type="dxa"/>
            <w:right w:w="108" w:type="dxa"/>
          </w:tblCellMar>
        </w:tblPrEx>
        <w:trPr>
          <w:trHeight w:val="250" w:hRule="exact"/>
        </w:trPr>
        <w:tc>
          <w:tcPr>
            <w:tcW w:w="1780" w:type="dxa"/>
            <w:vMerge w:val="restart"/>
            <w:tcBorders>
              <w:top w:val="nil"/>
              <w:left w:val="single" w:color="auto" w:sz="4" w:space="0"/>
              <w:bottom w:val="single" w:color="auto" w:sz="4" w:space="0"/>
              <w:right w:val="single" w:color="auto" w:sz="4" w:space="0"/>
            </w:tcBorders>
            <w:noWrap w:val="0"/>
            <w:vAlign w:val="center"/>
          </w:tcPr>
          <w:p w14:paraId="742D3AD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6165" w:type="dxa"/>
            <w:gridSpan w:val="6"/>
            <w:tcBorders>
              <w:top w:val="single" w:color="auto" w:sz="4" w:space="0"/>
              <w:left w:val="nil"/>
              <w:bottom w:val="single" w:color="auto" w:sz="4" w:space="0"/>
              <w:right w:val="single" w:color="auto" w:sz="4" w:space="0"/>
            </w:tcBorders>
            <w:noWrap w:val="0"/>
            <w:vAlign w:val="center"/>
          </w:tcPr>
          <w:p w14:paraId="26CA1C1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6377" w:type="dxa"/>
            <w:gridSpan w:val="6"/>
            <w:tcBorders>
              <w:top w:val="single" w:color="auto" w:sz="4" w:space="0"/>
              <w:left w:val="nil"/>
              <w:bottom w:val="single" w:color="auto" w:sz="4" w:space="0"/>
              <w:right w:val="single" w:color="auto" w:sz="4" w:space="0"/>
            </w:tcBorders>
            <w:noWrap w:val="0"/>
            <w:vAlign w:val="center"/>
          </w:tcPr>
          <w:p w14:paraId="5231857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14:paraId="57E99AD8">
        <w:tblPrEx>
          <w:tblCellMar>
            <w:top w:w="0" w:type="dxa"/>
            <w:left w:w="108" w:type="dxa"/>
            <w:bottom w:w="0" w:type="dxa"/>
            <w:right w:w="108" w:type="dxa"/>
          </w:tblCellMar>
        </w:tblPrEx>
        <w:trPr>
          <w:trHeight w:val="578" w:hRule="exact"/>
        </w:trPr>
        <w:tc>
          <w:tcPr>
            <w:tcW w:w="1780" w:type="dxa"/>
            <w:vMerge w:val="continue"/>
            <w:tcBorders>
              <w:top w:val="nil"/>
              <w:left w:val="single" w:color="auto" w:sz="4" w:space="0"/>
              <w:bottom w:val="single" w:color="auto" w:sz="4" w:space="0"/>
              <w:right w:val="single" w:color="auto" w:sz="4" w:space="0"/>
            </w:tcBorders>
            <w:noWrap w:val="0"/>
            <w:vAlign w:val="center"/>
          </w:tcPr>
          <w:p w14:paraId="5CF6AAD1">
            <w:pPr>
              <w:widowControl/>
              <w:spacing w:line="240" w:lineRule="exact"/>
              <w:jc w:val="center"/>
              <w:rPr>
                <w:rFonts w:hint="eastAsia" w:ascii="仿宋_GB2312" w:hAnsi="宋体" w:eastAsia="仿宋_GB2312" w:cs="宋体"/>
                <w:kern w:val="0"/>
                <w:sz w:val="15"/>
                <w:szCs w:val="15"/>
              </w:rPr>
            </w:pPr>
          </w:p>
        </w:tc>
        <w:tc>
          <w:tcPr>
            <w:tcW w:w="6165" w:type="dxa"/>
            <w:gridSpan w:val="6"/>
            <w:tcBorders>
              <w:top w:val="single" w:color="auto" w:sz="4" w:space="0"/>
              <w:left w:val="nil"/>
              <w:bottom w:val="single" w:color="auto" w:sz="4" w:space="0"/>
              <w:right w:val="single" w:color="auto" w:sz="4" w:space="0"/>
            </w:tcBorders>
            <w:noWrap w:val="0"/>
            <w:vAlign w:val="center"/>
          </w:tcPr>
          <w:p w14:paraId="651C45F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政府办因工作需要支出的经费，包括但不限于值班、调研产生的经费、法律顾问费、其他商品和服务支出、速记费支出、保障大型活动需要的支出等。使政府办工作能够平稳有序运行。</w:t>
            </w:r>
          </w:p>
        </w:tc>
        <w:tc>
          <w:tcPr>
            <w:tcW w:w="6377" w:type="dxa"/>
            <w:gridSpan w:val="6"/>
            <w:tcBorders>
              <w:top w:val="single" w:color="auto" w:sz="4" w:space="0"/>
              <w:left w:val="nil"/>
              <w:bottom w:val="single" w:color="auto" w:sz="4" w:space="0"/>
              <w:right w:val="single" w:color="auto" w:sz="4" w:space="0"/>
            </w:tcBorders>
            <w:noWrap w:val="0"/>
            <w:vAlign w:val="center"/>
          </w:tcPr>
          <w:p w14:paraId="56F5A49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政府办因工作需要支出的经费，包括但不限于值班、调研产生的经费、法律顾问费、其他商品和服务支出、速记费支出、保障大型活动需要的支出等。使政府办工作能够平稳有序运行。</w:t>
            </w:r>
          </w:p>
        </w:tc>
      </w:tr>
      <w:tr w14:paraId="45132CA4">
        <w:tblPrEx>
          <w:tblCellMar>
            <w:top w:w="0" w:type="dxa"/>
            <w:left w:w="108" w:type="dxa"/>
            <w:bottom w:w="0" w:type="dxa"/>
            <w:right w:w="108" w:type="dxa"/>
          </w:tblCellMar>
        </w:tblPrEx>
        <w:trPr>
          <w:trHeight w:val="247" w:hRule="exact"/>
        </w:trPr>
        <w:tc>
          <w:tcPr>
            <w:tcW w:w="1780" w:type="dxa"/>
            <w:vMerge w:val="restart"/>
            <w:tcBorders>
              <w:top w:val="single" w:color="auto" w:sz="4" w:space="0"/>
              <w:left w:val="single" w:color="auto" w:sz="4" w:space="0"/>
              <w:bottom w:val="single" w:color="auto" w:sz="4" w:space="0"/>
              <w:right w:val="single" w:color="auto" w:sz="4" w:space="0"/>
            </w:tcBorders>
            <w:noWrap w:val="0"/>
            <w:vAlign w:val="center"/>
          </w:tcPr>
          <w:p w14:paraId="5D4BD7F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870" w:type="dxa"/>
            <w:tcBorders>
              <w:top w:val="single" w:color="auto" w:sz="4" w:space="0"/>
              <w:left w:val="nil"/>
              <w:bottom w:val="single" w:color="auto" w:sz="4" w:space="0"/>
              <w:right w:val="single" w:color="auto" w:sz="4" w:space="0"/>
            </w:tcBorders>
            <w:noWrap w:val="0"/>
            <w:vAlign w:val="center"/>
          </w:tcPr>
          <w:p w14:paraId="0DC5081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350" w:type="dxa"/>
            <w:tcBorders>
              <w:top w:val="single" w:color="auto" w:sz="4" w:space="0"/>
              <w:left w:val="nil"/>
              <w:bottom w:val="single" w:color="auto" w:sz="4" w:space="0"/>
              <w:right w:val="single" w:color="auto" w:sz="4" w:space="0"/>
            </w:tcBorders>
            <w:noWrap w:val="0"/>
            <w:vAlign w:val="center"/>
          </w:tcPr>
          <w:p w14:paraId="71831F8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2130" w:type="dxa"/>
            <w:gridSpan w:val="2"/>
            <w:tcBorders>
              <w:top w:val="single" w:color="auto" w:sz="4" w:space="0"/>
              <w:left w:val="nil"/>
              <w:bottom w:val="single" w:color="auto" w:sz="4" w:space="0"/>
              <w:right w:val="single" w:color="auto" w:sz="4" w:space="0"/>
            </w:tcBorders>
            <w:noWrap w:val="0"/>
            <w:vAlign w:val="center"/>
          </w:tcPr>
          <w:p w14:paraId="08BE922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2310" w:type="dxa"/>
            <w:gridSpan w:val="3"/>
            <w:tcBorders>
              <w:top w:val="single" w:color="auto" w:sz="4" w:space="0"/>
              <w:left w:val="nil"/>
              <w:bottom w:val="single" w:color="auto" w:sz="4" w:space="0"/>
              <w:right w:val="single" w:color="auto" w:sz="4" w:space="0"/>
            </w:tcBorders>
            <w:noWrap w:val="0"/>
            <w:vAlign w:val="center"/>
          </w:tcPr>
          <w:p w14:paraId="5EFBEE5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2280" w:type="dxa"/>
            <w:gridSpan w:val="2"/>
            <w:tcBorders>
              <w:top w:val="single" w:color="auto" w:sz="4" w:space="0"/>
              <w:left w:val="nil"/>
              <w:bottom w:val="single" w:color="auto" w:sz="4" w:space="0"/>
              <w:right w:val="single" w:color="auto" w:sz="4" w:space="0"/>
            </w:tcBorders>
            <w:noWrap w:val="0"/>
            <w:vAlign w:val="center"/>
          </w:tcPr>
          <w:p w14:paraId="4815700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555" w:type="dxa"/>
            <w:tcBorders>
              <w:top w:val="single" w:color="auto" w:sz="4" w:space="0"/>
              <w:left w:val="nil"/>
              <w:bottom w:val="single" w:color="auto" w:sz="4" w:space="0"/>
              <w:right w:val="single" w:color="auto" w:sz="4" w:space="0"/>
            </w:tcBorders>
            <w:noWrap w:val="0"/>
            <w:vAlign w:val="center"/>
          </w:tcPr>
          <w:p w14:paraId="4D57396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782" w:type="dxa"/>
            <w:tcBorders>
              <w:top w:val="single" w:color="auto" w:sz="4" w:space="0"/>
              <w:left w:val="nil"/>
              <w:bottom w:val="single" w:color="auto" w:sz="4" w:space="0"/>
              <w:right w:val="single" w:color="auto" w:sz="4" w:space="0"/>
            </w:tcBorders>
            <w:noWrap w:val="0"/>
            <w:vAlign w:val="center"/>
          </w:tcPr>
          <w:p w14:paraId="3226509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265" w:type="dxa"/>
            <w:tcBorders>
              <w:top w:val="single" w:color="auto" w:sz="4" w:space="0"/>
              <w:left w:val="nil"/>
              <w:bottom w:val="single" w:color="auto" w:sz="4" w:space="0"/>
              <w:right w:val="single" w:color="auto" w:sz="4" w:space="0"/>
            </w:tcBorders>
            <w:noWrap w:val="0"/>
            <w:vAlign w:val="center"/>
          </w:tcPr>
          <w:p w14:paraId="30F61FC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14:paraId="12FF46EB">
        <w:tblPrEx>
          <w:tblCellMar>
            <w:top w:w="0" w:type="dxa"/>
            <w:left w:w="108" w:type="dxa"/>
            <w:bottom w:w="0" w:type="dxa"/>
            <w:right w:w="108" w:type="dxa"/>
          </w:tblCellMar>
        </w:tblPrEx>
        <w:trPr>
          <w:trHeight w:val="346" w:hRule="exact"/>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14:paraId="7C1A98AF">
            <w:pPr>
              <w:widowControl/>
              <w:spacing w:line="240" w:lineRule="exact"/>
              <w:jc w:val="center"/>
              <w:rPr>
                <w:rFonts w:hint="eastAsia" w:ascii="仿宋_GB2312" w:hAnsi="宋体" w:eastAsia="仿宋_GB2312" w:cs="宋体"/>
                <w:kern w:val="0"/>
                <w:sz w:val="15"/>
                <w:szCs w:val="15"/>
              </w:rPr>
            </w:pP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335874B3">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产出指标</w:t>
            </w:r>
          </w:p>
        </w:tc>
        <w:tc>
          <w:tcPr>
            <w:tcW w:w="1350" w:type="dxa"/>
            <w:vMerge w:val="restart"/>
            <w:tcBorders>
              <w:top w:val="single" w:color="auto" w:sz="4" w:space="0"/>
              <w:left w:val="single" w:color="auto" w:sz="4" w:space="0"/>
              <w:right w:val="single" w:color="auto" w:sz="4" w:space="0"/>
            </w:tcBorders>
            <w:noWrap w:val="0"/>
            <w:vAlign w:val="center"/>
          </w:tcPr>
          <w:p w14:paraId="623F8BD2">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数量指标</w:t>
            </w:r>
          </w:p>
        </w:tc>
        <w:tc>
          <w:tcPr>
            <w:tcW w:w="2130" w:type="dxa"/>
            <w:gridSpan w:val="2"/>
            <w:tcBorders>
              <w:top w:val="single" w:color="auto" w:sz="4" w:space="0"/>
              <w:left w:val="nil"/>
              <w:bottom w:val="single" w:color="auto" w:sz="4" w:space="0"/>
              <w:right w:val="single" w:color="auto" w:sz="4" w:space="0"/>
            </w:tcBorders>
            <w:noWrap w:val="0"/>
            <w:vAlign w:val="center"/>
          </w:tcPr>
          <w:p w14:paraId="5DEF84AB">
            <w:pPr>
              <w:widowControl/>
              <w:spacing w:line="240" w:lineRule="exact"/>
              <w:jc w:val="left"/>
              <w:rPr>
                <w:rFonts w:hint="eastAsia" w:ascii="仿宋_GB2312" w:hAnsi="仿宋_GB2312" w:eastAsia="仿宋_GB2312" w:cs="仿宋_GB2312"/>
                <w:color w:val="000000"/>
                <w:kern w:val="0"/>
                <w:sz w:val="15"/>
                <w:szCs w:val="15"/>
                <w:lang w:eastAsia="zh-CN"/>
              </w:rPr>
            </w:pPr>
            <w:r>
              <w:rPr>
                <w:rFonts w:hint="eastAsia" w:ascii="仿宋_GB2312" w:hAnsi="仿宋_GB2312" w:eastAsia="仿宋_GB2312" w:cs="仿宋_GB2312"/>
                <w:color w:val="000000"/>
                <w:kern w:val="0"/>
                <w:sz w:val="15"/>
                <w:szCs w:val="15"/>
                <w:lang w:eastAsia="zh-CN"/>
              </w:rPr>
              <w:t>法律顾问费</w:t>
            </w:r>
          </w:p>
        </w:tc>
        <w:tc>
          <w:tcPr>
            <w:tcW w:w="2310" w:type="dxa"/>
            <w:gridSpan w:val="3"/>
            <w:tcBorders>
              <w:top w:val="single" w:color="auto" w:sz="4" w:space="0"/>
              <w:left w:val="nil"/>
              <w:bottom w:val="single" w:color="auto" w:sz="4" w:space="0"/>
              <w:right w:val="single" w:color="auto" w:sz="4" w:space="0"/>
            </w:tcBorders>
            <w:noWrap w:val="0"/>
            <w:vAlign w:val="center"/>
          </w:tcPr>
          <w:p w14:paraId="1898A41A">
            <w:pPr>
              <w:widowControl/>
              <w:spacing w:line="240" w:lineRule="exact"/>
              <w:jc w:val="left"/>
              <w:rPr>
                <w:rFonts w:hint="default" w:ascii="仿宋_GB2312" w:hAnsi="仿宋_GB2312" w:eastAsia="仿宋_GB2312" w:cs="仿宋_GB2312"/>
                <w:color w:val="000000"/>
                <w:kern w:val="0"/>
                <w:sz w:val="15"/>
                <w:szCs w:val="15"/>
                <w:lang w:val="en-US" w:eastAsia="zh-CN" w:bidi="ar-SA"/>
              </w:rPr>
            </w:pPr>
            <w:r>
              <w:rPr>
                <w:rFonts w:hint="eastAsia" w:ascii="仿宋_GB2312" w:hAnsi="仿宋_GB2312" w:eastAsia="仿宋_GB2312" w:cs="仿宋_GB2312"/>
                <w:color w:val="000000"/>
                <w:kern w:val="0"/>
                <w:sz w:val="15"/>
                <w:szCs w:val="15"/>
                <w:lang w:val="en-US" w:eastAsia="zh-CN" w:bidi="ar-SA"/>
              </w:rPr>
              <w:t>所有合同审核及时（2日内完成）</w:t>
            </w:r>
          </w:p>
        </w:tc>
        <w:tc>
          <w:tcPr>
            <w:tcW w:w="2280" w:type="dxa"/>
            <w:gridSpan w:val="2"/>
            <w:tcBorders>
              <w:top w:val="single" w:color="auto" w:sz="4" w:space="0"/>
              <w:left w:val="nil"/>
              <w:bottom w:val="single" w:color="auto" w:sz="4" w:space="0"/>
              <w:right w:val="single" w:color="auto" w:sz="4" w:space="0"/>
            </w:tcBorders>
            <w:noWrap w:val="0"/>
            <w:vAlign w:val="center"/>
          </w:tcPr>
          <w:p w14:paraId="7D3DF845">
            <w:pPr>
              <w:widowControl/>
              <w:spacing w:line="240" w:lineRule="exact"/>
              <w:jc w:val="center"/>
              <w:rPr>
                <w:rFonts w:hint="eastAsia" w:ascii="仿宋_GB2312" w:hAnsi="宋体" w:eastAsia="仿宋_GB2312" w:cs="宋体"/>
                <w:kern w:val="0"/>
                <w:sz w:val="15"/>
                <w:szCs w:val="15"/>
              </w:rPr>
            </w:pPr>
            <w:r>
              <w:rPr>
                <w:rFonts w:hint="eastAsia" w:ascii="仿宋_GB2312" w:hAnsi="仿宋_GB2312" w:eastAsia="仿宋_GB2312" w:cs="仿宋_GB2312"/>
                <w:color w:val="000000"/>
                <w:kern w:val="0"/>
                <w:sz w:val="15"/>
                <w:szCs w:val="15"/>
                <w:lang w:val="en-US" w:eastAsia="zh-CN" w:bidi="ar-SA"/>
              </w:rPr>
              <w:t>所有合同审核及时（2日内完成）</w:t>
            </w:r>
          </w:p>
        </w:tc>
        <w:tc>
          <w:tcPr>
            <w:tcW w:w="555" w:type="dxa"/>
            <w:tcBorders>
              <w:top w:val="single" w:color="auto" w:sz="4" w:space="0"/>
              <w:left w:val="nil"/>
              <w:bottom w:val="single" w:color="auto" w:sz="4" w:space="0"/>
              <w:right w:val="single" w:color="auto" w:sz="4" w:space="0"/>
            </w:tcBorders>
            <w:noWrap w:val="0"/>
            <w:vAlign w:val="center"/>
          </w:tcPr>
          <w:p w14:paraId="2EA0F6A4">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782" w:type="dxa"/>
            <w:tcBorders>
              <w:top w:val="single" w:color="auto" w:sz="4" w:space="0"/>
              <w:left w:val="nil"/>
              <w:bottom w:val="single" w:color="auto" w:sz="4" w:space="0"/>
              <w:right w:val="single" w:color="auto" w:sz="4" w:space="0"/>
            </w:tcBorders>
            <w:noWrap w:val="0"/>
            <w:vAlign w:val="center"/>
          </w:tcPr>
          <w:p w14:paraId="02BACC0E">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14</w:t>
            </w:r>
          </w:p>
        </w:tc>
        <w:tc>
          <w:tcPr>
            <w:tcW w:w="2265" w:type="dxa"/>
            <w:tcBorders>
              <w:top w:val="single" w:color="auto" w:sz="4" w:space="0"/>
              <w:left w:val="nil"/>
              <w:bottom w:val="single" w:color="auto" w:sz="4" w:space="0"/>
              <w:right w:val="single" w:color="auto" w:sz="4" w:space="0"/>
            </w:tcBorders>
            <w:noWrap w:val="0"/>
            <w:vAlign w:val="center"/>
          </w:tcPr>
          <w:p w14:paraId="3DD4CD84">
            <w:pPr>
              <w:widowControl/>
              <w:spacing w:line="240" w:lineRule="exact"/>
              <w:jc w:val="center"/>
              <w:rPr>
                <w:rFonts w:hint="default" w:ascii="仿宋_GB2312" w:hAnsi="宋体" w:eastAsia="仿宋_GB2312" w:cs="宋体"/>
                <w:kern w:val="0"/>
                <w:sz w:val="15"/>
                <w:szCs w:val="15"/>
                <w:lang w:val="en-US" w:eastAsia="zh-CN"/>
              </w:rPr>
            </w:pPr>
          </w:p>
        </w:tc>
      </w:tr>
      <w:tr w14:paraId="02BD55B4">
        <w:tblPrEx>
          <w:tblCellMar>
            <w:top w:w="0" w:type="dxa"/>
            <w:left w:w="108" w:type="dxa"/>
            <w:bottom w:w="0" w:type="dxa"/>
            <w:right w:w="108" w:type="dxa"/>
          </w:tblCellMar>
        </w:tblPrEx>
        <w:trPr>
          <w:trHeight w:val="297" w:hRule="exact"/>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14:paraId="43E2A6B4">
            <w:pPr>
              <w:widowControl/>
              <w:spacing w:line="240" w:lineRule="exact"/>
              <w:jc w:val="center"/>
              <w:rPr>
                <w:rFonts w:hint="eastAsia" w:ascii="仿宋_GB2312" w:hAnsi="宋体" w:eastAsia="仿宋_GB2312" w:cs="宋体"/>
                <w:kern w:val="0"/>
                <w:sz w:val="15"/>
                <w:szCs w:val="15"/>
              </w:rPr>
            </w:pPr>
          </w:p>
        </w:tc>
        <w:tc>
          <w:tcPr>
            <w:tcW w:w="870" w:type="dxa"/>
            <w:vMerge w:val="continue"/>
            <w:tcBorders>
              <w:left w:val="single" w:color="auto" w:sz="4" w:space="0"/>
              <w:right w:val="single" w:color="auto" w:sz="4" w:space="0"/>
            </w:tcBorders>
            <w:noWrap w:val="0"/>
            <w:vAlign w:val="center"/>
          </w:tcPr>
          <w:p w14:paraId="3C73054A">
            <w:pPr>
              <w:widowControl/>
              <w:spacing w:line="240" w:lineRule="exact"/>
              <w:jc w:val="left"/>
              <w:rPr>
                <w:rFonts w:hint="eastAsia" w:ascii="仿宋_GB2312" w:hAnsi="仿宋_GB2312" w:eastAsia="仿宋_GB2312" w:cs="仿宋_GB2312"/>
                <w:color w:val="000000"/>
                <w:kern w:val="0"/>
                <w:sz w:val="15"/>
                <w:szCs w:val="15"/>
              </w:rPr>
            </w:pPr>
          </w:p>
        </w:tc>
        <w:tc>
          <w:tcPr>
            <w:tcW w:w="1350" w:type="dxa"/>
            <w:vMerge w:val="continue"/>
            <w:tcBorders>
              <w:left w:val="single" w:color="auto" w:sz="4" w:space="0"/>
              <w:right w:val="single" w:color="auto" w:sz="4" w:space="0"/>
            </w:tcBorders>
            <w:noWrap w:val="0"/>
            <w:vAlign w:val="center"/>
          </w:tcPr>
          <w:p w14:paraId="3BFBB315">
            <w:pPr>
              <w:widowControl/>
              <w:spacing w:line="240" w:lineRule="exact"/>
              <w:jc w:val="left"/>
              <w:rPr>
                <w:rFonts w:hint="eastAsia" w:ascii="仿宋_GB2312" w:hAnsi="仿宋_GB2312" w:eastAsia="仿宋_GB2312" w:cs="仿宋_GB2312"/>
                <w:color w:val="000000"/>
                <w:kern w:val="0"/>
                <w:sz w:val="15"/>
                <w:szCs w:val="15"/>
              </w:rPr>
            </w:pPr>
          </w:p>
        </w:tc>
        <w:tc>
          <w:tcPr>
            <w:tcW w:w="2130" w:type="dxa"/>
            <w:gridSpan w:val="2"/>
            <w:tcBorders>
              <w:top w:val="single" w:color="auto" w:sz="4" w:space="0"/>
              <w:left w:val="nil"/>
              <w:bottom w:val="single" w:color="auto" w:sz="4" w:space="0"/>
              <w:right w:val="single" w:color="auto" w:sz="4" w:space="0"/>
            </w:tcBorders>
            <w:noWrap w:val="0"/>
            <w:vAlign w:val="center"/>
          </w:tcPr>
          <w:p w14:paraId="4624B0CB">
            <w:pPr>
              <w:widowControl/>
              <w:spacing w:line="240" w:lineRule="exact"/>
              <w:jc w:val="left"/>
              <w:rPr>
                <w:rFonts w:hint="eastAsia" w:ascii="仿宋_GB2312" w:hAnsi="仿宋_GB2312" w:eastAsia="仿宋_GB2312" w:cs="仿宋_GB2312"/>
                <w:color w:val="000000"/>
                <w:kern w:val="0"/>
                <w:sz w:val="15"/>
                <w:szCs w:val="15"/>
                <w:lang w:val="en-US" w:eastAsia="zh-CN" w:bidi="ar-SA"/>
              </w:rPr>
            </w:pPr>
            <w:r>
              <w:rPr>
                <w:rFonts w:hint="eastAsia" w:ascii="仿宋_GB2312" w:hAnsi="仿宋_GB2312" w:eastAsia="仿宋_GB2312" w:cs="仿宋_GB2312"/>
                <w:color w:val="000000"/>
                <w:kern w:val="0"/>
                <w:sz w:val="15"/>
                <w:szCs w:val="15"/>
                <w:lang w:eastAsia="zh-CN"/>
              </w:rPr>
              <w:t>订购硒鼓耗材</w:t>
            </w:r>
          </w:p>
        </w:tc>
        <w:tc>
          <w:tcPr>
            <w:tcW w:w="2310" w:type="dxa"/>
            <w:gridSpan w:val="3"/>
            <w:tcBorders>
              <w:top w:val="single" w:color="auto" w:sz="4" w:space="0"/>
              <w:left w:val="nil"/>
              <w:bottom w:val="single" w:color="auto" w:sz="4" w:space="0"/>
              <w:right w:val="single" w:color="auto" w:sz="4" w:space="0"/>
            </w:tcBorders>
            <w:noWrap w:val="0"/>
            <w:vAlign w:val="center"/>
          </w:tcPr>
          <w:p w14:paraId="600CB840">
            <w:pPr>
              <w:widowControl/>
              <w:spacing w:line="240" w:lineRule="exact"/>
              <w:jc w:val="left"/>
              <w:rPr>
                <w:rFonts w:hint="eastAsia" w:ascii="仿宋_GB2312" w:hAnsi="仿宋_GB2312" w:eastAsia="仿宋_GB2312" w:cs="仿宋_GB2312"/>
                <w:color w:val="000000"/>
                <w:kern w:val="0"/>
                <w:sz w:val="15"/>
                <w:szCs w:val="15"/>
                <w:lang w:val="en-US" w:eastAsia="zh-CN" w:bidi="ar-SA"/>
              </w:rPr>
            </w:pPr>
            <w:r>
              <w:rPr>
                <w:rFonts w:hint="eastAsia" w:ascii="仿宋_GB2312" w:hAnsi="仿宋_GB2312" w:eastAsia="仿宋_GB2312" w:cs="仿宋_GB2312"/>
                <w:color w:val="000000"/>
                <w:kern w:val="0"/>
                <w:sz w:val="15"/>
                <w:szCs w:val="15"/>
                <w:lang w:eastAsia="zh-CN"/>
              </w:rPr>
              <w:t>送货及时（</w:t>
            </w:r>
            <w:r>
              <w:rPr>
                <w:rFonts w:hint="eastAsia" w:ascii="仿宋_GB2312" w:hAnsi="仿宋_GB2312" w:eastAsia="仿宋_GB2312" w:cs="仿宋_GB2312"/>
                <w:color w:val="000000"/>
                <w:kern w:val="0"/>
                <w:sz w:val="15"/>
                <w:szCs w:val="15"/>
                <w:lang w:val="en-US" w:eastAsia="zh-CN"/>
              </w:rPr>
              <w:t>2日内送达</w:t>
            </w:r>
            <w:r>
              <w:rPr>
                <w:rFonts w:hint="eastAsia" w:ascii="仿宋_GB2312" w:hAnsi="仿宋_GB2312" w:eastAsia="仿宋_GB2312" w:cs="仿宋_GB2312"/>
                <w:color w:val="000000"/>
                <w:kern w:val="0"/>
                <w:sz w:val="15"/>
                <w:szCs w:val="15"/>
                <w:lang w:eastAsia="zh-CN"/>
              </w:rPr>
              <w:t>）</w:t>
            </w:r>
          </w:p>
        </w:tc>
        <w:tc>
          <w:tcPr>
            <w:tcW w:w="2280" w:type="dxa"/>
            <w:gridSpan w:val="2"/>
            <w:tcBorders>
              <w:top w:val="single" w:color="auto" w:sz="4" w:space="0"/>
              <w:left w:val="nil"/>
              <w:bottom w:val="single" w:color="auto" w:sz="4" w:space="0"/>
              <w:right w:val="single" w:color="auto" w:sz="4" w:space="0"/>
            </w:tcBorders>
            <w:noWrap w:val="0"/>
            <w:vAlign w:val="center"/>
          </w:tcPr>
          <w:p w14:paraId="5879CAB7">
            <w:pPr>
              <w:widowControl/>
              <w:spacing w:line="240" w:lineRule="exact"/>
              <w:jc w:val="center"/>
              <w:rPr>
                <w:rFonts w:hint="eastAsia" w:ascii="仿宋_GB2312" w:hAnsi="仿宋_GB2312" w:eastAsia="仿宋_GB2312" w:cs="仿宋_GB2312"/>
                <w:color w:val="000000"/>
                <w:kern w:val="0"/>
                <w:sz w:val="15"/>
                <w:szCs w:val="15"/>
                <w:lang w:val="en-US" w:eastAsia="zh-CN" w:bidi="ar-SA"/>
              </w:rPr>
            </w:pPr>
            <w:r>
              <w:rPr>
                <w:rFonts w:hint="eastAsia" w:ascii="仿宋_GB2312" w:hAnsi="仿宋_GB2312" w:eastAsia="仿宋_GB2312" w:cs="仿宋_GB2312"/>
                <w:color w:val="000000"/>
                <w:kern w:val="0"/>
                <w:sz w:val="15"/>
                <w:szCs w:val="15"/>
                <w:lang w:eastAsia="zh-CN"/>
              </w:rPr>
              <w:t>送货及时（</w:t>
            </w:r>
            <w:r>
              <w:rPr>
                <w:rFonts w:hint="eastAsia" w:ascii="仿宋_GB2312" w:hAnsi="仿宋_GB2312" w:eastAsia="仿宋_GB2312" w:cs="仿宋_GB2312"/>
                <w:color w:val="000000"/>
                <w:kern w:val="0"/>
                <w:sz w:val="15"/>
                <w:szCs w:val="15"/>
                <w:lang w:val="en-US" w:eastAsia="zh-CN"/>
              </w:rPr>
              <w:t>2日内送达</w:t>
            </w:r>
            <w:r>
              <w:rPr>
                <w:rFonts w:hint="eastAsia" w:ascii="仿宋_GB2312" w:hAnsi="仿宋_GB2312" w:eastAsia="仿宋_GB2312" w:cs="仿宋_GB2312"/>
                <w:color w:val="000000"/>
                <w:kern w:val="0"/>
                <w:sz w:val="15"/>
                <w:szCs w:val="15"/>
                <w:lang w:eastAsia="zh-CN"/>
              </w:rPr>
              <w:t>）</w:t>
            </w:r>
          </w:p>
        </w:tc>
        <w:tc>
          <w:tcPr>
            <w:tcW w:w="555" w:type="dxa"/>
            <w:tcBorders>
              <w:top w:val="single" w:color="auto" w:sz="4" w:space="0"/>
              <w:left w:val="nil"/>
              <w:bottom w:val="single" w:color="auto" w:sz="4" w:space="0"/>
              <w:right w:val="single" w:color="auto" w:sz="4" w:space="0"/>
            </w:tcBorders>
            <w:noWrap w:val="0"/>
            <w:vAlign w:val="center"/>
          </w:tcPr>
          <w:p w14:paraId="1B75EFBB">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782" w:type="dxa"/>
            <w:tcBorders>
              <w:top w:val="single" w:color="auto" w:sz="4" w:space="0"/>
              <w:left w:val="nil"/>
              <w:bottom w:val="single" w:color="auto" w:sz="4" w:space="0"/>
              <w:right w:val="single" w:color="auto" w:sz="4" w:space="0"/>
            </w:tcBorders>
            <w:noWrap w:val="0"/>
            <w:vAlign w:val="center"/>
          </w:tcPr>
          <w:p w14:paraId="043988DF">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12</w:t>
            </w:r>
          </w:p>
        </w:tc>
        <w:tc>
          <w:tcPr>
            <w:tcW w:w="2265" w:type="dxa"/>
            <w:tcBorders>
              <w:top w:val="single" w:color="auto" w:sz="4" w:space="0"/>
              <w:left w:val="nil"/>
              <w:bottom w:val="single" w:color="auto" w:sz="4" w:space="0"/>
              <w:right w:val="single" w:color="auto" w:sz="4" w:space="0"/>
            </w:tcBorders>
            <w:noWrap w:val="0"/>
            <w:vAlign w:val="center"/>
          </w:tcPr>
          <w:p w14:paraId="7A6C3C4D">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疫情原因</w:t>
            </w:r>
          </w:p>
        </w:tc>
      </w:tr>
      <w:tr w14:paraId="7B3BAFAA">
        <w:tblPrEx>
          <w:tblCellMar>
            <w:top w:w="0" w:type="dxa"/>
            <w:left w:w="108" w:type="dxa"/>
            <w:bottom w:w="0" w:type="dxa"/>
            <w:right w:w="108" w:type="dxa"/>
          </w:tblCellMar>
        </w:tblPrEx>
        <w:trPr>
          <w:trHeight w:val="701" w:hRule="exact"/>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14:paraId="6C08F1EC">
            <w:pPr>
              <w:widowControl/>
              <w:spacing w:line="240" w:lineRule="exact"/>
              <w:jc w:val="center"/>
              <w:rPr>
                <w:rFonts w:hint="eastAsia" w:ascii="仿宋_GB2312" w:hAnsi="宋体" w:eastAsia="仿宋_GB2312" w:cs="宋体"/>
                <w:kern w:val="0"/>
                <w:sz w:val="15"/>
                <w:szCs w:val="15"/>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1584154A">
            <w:pPr>
              <w:widowControl/>
              <w:spacing w:line="240" w:lineRule="exact"/>
              <w:jc w:val="left"/>
              <w:rPr>
                <w:rFonts w:hint="eastAsia" w:ascii="仿宋_GB2312" w:hAnsi="仿宋_GB2312" w:eastAsia="仿宋_GB2312" w:cs="仿宋_GB2312"/>
                <w:color w:val="000000"/>
                <w:kern w:val="0"/>
                <w:sz w:val="15"/>
                <w:szCs w:val="15"/>
              </w:rPr>
            </w:pPr>
          </w:p>
        </w:tc>
        <w:tc>
          <w:tcPr>
            <w:tcW w:w="1350" w:type="dxa"/>
            <w:tcBorders>
              <w:top w:val="single" w:color="auto" w:sz="4" w:space="0"/>
              <w:left w:val="single" w:color="auto" w:sz="4" w:space="0"/>
              <w:right w:val="single" w:color="auto" w:sz="4" w:space="0"/>
            </w:tcBorders>
            <w:noWrap w:val="0"/>
            <w:vAlign w:val="center"/>
          </w:tcPr>
          <w:p w14:paraId="10FB0803">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质量指标</w:t>
            </w:r>
          </w:p>
        </w:tc>
        <w:tc>
          <w:tcPr>
            <w:tcW w:w="2130" w:type="dxa"/>
            <w:gridSpan w:val="2"/>
            <w:tcBorders>
              <w:top w:val="single" w:color="auto" w:sz="4" w:space="0"/>
              <w:left w:val="nil"/>
              <w:bottom w:val="single" w:color="auto" w:sz="4" w:space="0"/>
              <w:right w:val="single" w:color="auto" w:sz="4" w:space="0"/>
            </w:tcBorders>
            <w:noWrap w:val="0"/>
            <w:vAlign w:val="center"/>
          </w:tcPr>
          <w:p w14:paraId="40CFDF65">
            <w:pPr>
              <w:widowControl/>
              <w:spacing w:line="240" w:lineRule="exact"/>
              <w:jc w:val="left"/>
              <w:rPr>
                <w:rFonts w:hint="default" w:ascii="仿宋_GB2312" w:hAnsi="仿宋_GB2312" w:eastAsia="仿宋_GB2312" w:cs="仿宋_GB2312"/>
                <w:color w:val="000000"/>
                <w:kern w:val="0"/>
                <w:sz w:val="15"/>
                <w:szCs w:val="15"/>
                <w:lang w:val="en-US" w:eastAsia="zh-CN"/>
              </w:rPr>
            </w:pPr>
            <w:r>
              <w:rPr>
                <w:rFonts w:hint="eastAsia" w:ascii="仿宋_GB2312" w:hAnsi="仿宋_GB2312" w:eastAsia="仿宋_GB2312" w:cs="仿宋_GB2312"/>
                <w:color w:val="000000"/>
                <w:kern w:val="0"/>
                <w:sz w:val="15"/>
                <w:szCs w:val="15"/>
                <w:lang w:val="en-US" w:eastAsia="zh-CN"/>
              </w:rPr>
              <w:t>硒鼓耗材送货无差错；印刷质量高；速记整理速度快、质量高</w:t>
            </w:r>
          </w:p>
        </w:tc>
        <w:tc>
          <w:tcPr>
            <w:tcW w:w="2310" w:type="dxa"/>
            <w:gridSpan w:val="3"/>
            <w:tcBorders>
              <w:top w:val="single" w:color="auto" w:sz="4" w:space="0"/>
              <w:left w:val="nil"/>
              <w:bottom w:val="single" w:color="auto" w:sz="4" w:space="0"/>
              <w:right w:val="single" w:color="auto" w:sz="4" w:space="0"/>
            </w:tcBorders>
            <w:noWrap w:val="0"/>
            <w:vAlign w:val="center"/>
          </w:tcPr>
          <w:p w14:paraId="128860C3">
            <w:pPr>
              <w:widowControl/>
              <w:spacing w:line="240" w:lineRule="exact"/>
              <w:jc w:val="left"/>
              <w:rPr>
                <w:rFonts w:hint="eastAsia" w:ascii="仿宋_GB2312" w:hAnsi="仿宋_GB2312" w:eastAsia="仿宋_GB2312" w:cs="仿宋_GB2312"/>
                <w:color w:val="000000"/>
                <w:kern w:val="0"/>
                <w:sz w:val="15"/>
                <w:szCs w:val="15"/>
                <w:lang w:val="en-US" w:eastAsia="zh-CN"/>
              </w:rPr>
            </w:pPr>
            <w:r>
              <w:rPr>
                <w:rFonts w:hint="eastAsia" w:ascii="仿宋_GB2312" w:hAnsi="仿宋_GB2312" w:eastAsia="仿宋_GB2312" w:cs="仿宋_GB2312"/>
                <w:color w:val="000000"/>
                <w:kern w:val="0"/>
                <w:sz w:val="15"/>
                <w:szCs w:val="15"/>
                <w:lang w:val="en-US" w:eastAsia="zh-CN"/>
              </w:rPr>
              <w:t>硒鼓耗材送货无差错；印刷质量高；速记整理速度快、质量高</w:t>
            </w:r>
          </w:p>
        </w:tc>
        <w:tc>
          <w:tcPr>
            <w:tcW w:w="2280" w:type="dxa"/>
            <w:gridSpan w:val="2"/>
            <w:tcBorders>
              <w:top w:val="single" w:color="auto" w:sz="4" w:space="0"/>
              <w:left w:val="nil"/>
              <w:bottom w:val="single" w:color="auto" w:sz="4" w:space="0"/>
              <w:right w:val="single" w:color="auto" w:sz="4" w:space="0"/>
            </w:tcBorders>
            <w:noWrap w:val="0"/>
            <w:vAlign w:val="center"/>
          </w:tcPr>
          <w:p w14:paraId="0113C12A">
            <w:pPr>
              <w:widowControl/>
              <w:spacing w:line="240" w:lineRule="exact"/>
              <w:jc w:val="center"/>
              <w:rPr>
                <w:rFonts w:hint="eastAsia" w:ascii="仿宋_GB2312" w:hAnsi="宋体" w:eastAsia="仿宋_GB2312" w:cs="宋体"/>
                <w:kern w:val="0"/>
                <w:sz w:val="15"/>
                <w:szCs w:val="15"/>
              </w:rPr>
            </w:pPr>
            <w:r>
              <w:rPr>
                <w:rFonts w:hint="eastAsia" w:ascii="仿宋_GB2312" w:hAnsi="仿宋_GB2312" w:eastAsia="仿宋_GB2312" w:cs="仿宋_GB2312"/>
                <w:color w:val="000000"/>
                <w:kern w:val="0"/>
                <w:sz w:val="15"/>
                <w:szCs w:val="15"/>
                <w:lang w:val="en-US" w:eastAsia="zh-CN"/>
              </w:rPr>
              <w:t>硒鼓耗材送货无差错；印刷质量高；速记整理速度快、质量高</w:t>
            </w:r>
          </w:p>
        </w:tc>
        <w:tc>
          <w:tcPr>
            <w:tcW w:w="555" w:type="dxa"/>
            <w:tcBorders>
              <w:top w:val="single" w:color="auto" w:sz="4" w:space="0"/>
              <w:left w:val="nil"/>
              <w:bottom w:val="single" w:color="auto" w:sz="4" w:space="0"/>
              <w:right w:val="single" w:color="auto" w:sz="4" w:space="0"/>
            </w:tcBorders>
            <w:noWrap w:val="0"/>
            <w:vAlign w:val="center"/>
          </w:tcPr>
          <w:p w14:paraId="20567399">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782" w:type="dxa"/>
            <w:tcBorders>
              <w:top w:val="single" w:color="auto" w:sz="4" w:space="0"/>
              <w:left w:val="nil"/>
              <w:bottom w:val="single" w:color="auto" w:sz="4" w:space="0"/>
              <w:right w:val="single" w:color="auto" w:sz="4" w:space="0"/>
            </w:tcBorders>
            <w:noWrap w:val="0"/>
            <w:vAlign w:val="center"/>
          </w:tcPr>
          <w:p w14:paraId="3F8BD6E6">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2265" w:type="dxa"/>
            <w:tcBorders>
              <w:top w:val="single" w:color="auto" w:sz="4" w:space="0"/>
              <w:left w:val="nil"/>
              <w:bottom w:val="single" w:color="auto" w:sz="4" w:space="0"/>
              <w:right w:val="single" w:color="auto" w:sz="4" w:space="0"/>
            </w:tcBorders>
            <w:noWrap w:val="0"/>
            <w:vAlign w:val="center"/>
          </w:tcPr>
          <w:p w14:paraId="321E0B82">
            <w:pPr>
              <w:widowControl/>
              <w:spacing w:line="240" w:lineRule="exact"/>
              <w:jc w:val="center"/>
              <w:rPr>
                <w:rFonts w:hint="default" w:ascii="仿宋_GB2312" w:hAnsi="宋体" w:eastAsia="仿宋_GB2312" w:cs="宋体"/>
                <w:kern w:val="0"/>
                <w:sz w:val="15"/>
                <w:szCs w:val="15"/>
                <w:lang w:val="en-US" w:eastAsia="zh-CN"/>
              </w:rPr>
            </w:pPr>
          </w:p>
        </w:tc>
      </w:tr>
      <w:tr w14:paraId="36AFC1B9">
        <w:tblPrEx>
          <w:tblCellMar>
            <w:top w:w="0" w:type="dxa"/>
            <w:left w:w="108" w:type="dxa"/>
            <w:bottom w:w="0" w:type="dxa"/>
            <w:right w:w="108" w:type="dxa"/>
          </w:tblCellMar>
        </w:tblPrEx>
        <w:trPr>
          <w:trHeight w:val="313" w:hRule="exact"/>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14:paraId="57777EE6">
            <w:pPr>
              <w:widowControl/>
              <w:spacing w:line="240" w:lineRule="exact"/>
              <w:jc w:val="center"/>
              <w:rPr>
                <w:rFonts w:hint="eastAsia" w:ascii="仿宋_GB2312" w:hAnsi="宋体" w:eastAsia="仿宋_GB2312" w:cs="宋体"/>
                <w:kern w:val="0"/>
                <w:sz w:val="15"/>
                <w:szCs w:val="15"/>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6F53F9D3">
            <w:pPr>
              <w:widowControl/>
              <w:spacing w:line="240" w:lineRule="exact"/>
              <w:jc w:val="left"/>
              <w:rPr>
                <w:rFonts w:hint="eastAsia" w:ascii="仿宋_GB2312" w:hAnsi="仿宋_GB2312" w:eastAsia="仿宋_GB2312" w:cs="仿宋_GB2312"/>
                <w:color w:val="000000"/>
                <w:kern w:val="0"/>
                <w:sz w:val="15"/>
                <w:szCs w:val="15"/>
              </w:rPr>
            </w:pPr>
          </w:p>
        </w:tc>
        <w:tc>
          <w:tcPr>
            <w:tcW w:w="1350" w:type="dxa"/>
            <w:tcBorders>
              <w:top w:val="single" w:color="auto" w:sz="4" w:space="0"/>
              <w:left w:val="single" w:color="auto" w:sz="4" w:space="0"/>
              <w:right w:val="single" w:color="auto" w:sz="4" w:space="0"/>
            </w:tcBorders>
            <w:noWrap w:val="0"/>
            <w:vAlign w:val="center"/>
          </w:tcPr>
          <w:p w14:paraId="0352C90A">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时效指标</w:t>
            </w:r>
          </w:p>
        </w:tc>
        <w:tc>
          <w:tcPr>
            <w:tcW w:w="2130" w:type="dxa"/>
            <w:gridSpan w:val="2"/>
            <w:tcBorders>
              <w:top w:val="single" w:color="auto" w:sz="4" w:space="0"/>
              <w:left w:val="nil"/>
              <w:bottom w:val="single" w:color="auto" w:sz="4" w:space="0"/>
              <w:right w:val="single" w:color="auto" w:sz="4" w:space="0"/>
            </w:tcBorders>
            <w:noWrap w:val="0"/>
            <w:vAlign w:val="center"/>
          </w:tcPr>
          <w:p w14:paraId="0B4B0740">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所有工作12月底前完成</w:t>
            </w:r>
          </w:p>
        </w:tc>
        <w:tc>
          <w:tcPr>
            <w:tcW w:w="2310" w:type="dxa"/>
            <w:gridSpan w:val="3"/>
            <w:tcBorders>
              <w:top w:val="single" w:color="auto" w:sz="4" w:space="0"/>
              <w:left w:val="nil"/>
              <w:bottom w:val="single" w:color="auto" w:sz="4" w:space="0"/>
              <w:right w:val="single" w:color="auto" w:sz="4" w:space="0"/>
            </w:tcBorders>
            <w:noWrap w:val="0"/>
            <w:vAlign w:val="center"/>
          </w:tcPr>
          <w:p w14:paraId="697CD335">
            <w:pPr>
              <w:widowControl/>
              <w:spacing w:line="240" w:lineRule="exact"/>
              <w:jc w:val="left"/>
              <w:rPr>
                <w:rFonts w:hint="eastAsia" w:ascii="仿宋_GB2312" w:hAnsi="仿宋_GB2312" w:eastAsia="仿宋_GB2312" w:cs="仿宋_GB2312"/>
                <w:color w:val="000000"/>
                <w:kern w:val="0"/>
                <w:sz w:val="15"/>
                <w:szCs w:val="15"/>
                <w:lang w:val="en-US" w:eastAsia="zh-CN"/>
              </w:rPr>
            </w:pPr>
            <w:r>
              <w:rPr>
                <w:rFonts w:hint="eastAsia" w:ascii="仿宋_GB2312" w:hAnsi="仿宋_GB2312" w:eastAsia="仿宋_GB2312" w:cs="仿宋_GB2312"/>
                <w:color w:val="000000"/>
                <w:kern w:val="0"/>
                <w:sz w:val="15"/>
                <w:szCs w:val="15"/>
              </w:rPr>
              <w:t>所有工作12月底前完成</w:t>
            </w:r>
          </w:p>
        </w:tc>
        <w:tc>
          <w:tcPr>
            <w:tcW w:w="2280" w:type="dxa"/>
            <w:gridSpan w:val="2"/>
            <w:tcBorders>
              <w:top w:val="single" w:color="auto" w:sz="4" w:space="0"/>
              <w:left w:val="nil"/>
              <w:bottom w:val="single" w:color="auto" w:sz="4" w:space="0"/>
              <w:right w:val="single" w:color="auto" w:sz="4" w:space="0"/>
            </w:tcBorders>
            <w:noWrap w:val="0"/>
            <w:vAlign w:val="center"/>
          </w:tcPr>
          <w:p w14:paraId="71CF4ADB">
            <w:pPr>
              <w:widowControl/>
              <w:spacing w:line="240" w:lineRule="exact"/>
              <w:jc w:val="center"/>
              <w:rPr>
                <w:rFonts w:hint="eastAsia" w:ascii="仿宋_GB2312" w:hAnsi="宋体" w:eastAsia="仿宋_GB2312" w:cs="宋体"/>
                <w:kern w:val="0"/>
                <w:sz w:val="15"/>
                <w:szCs w:val="15"/>
              </w:rPr>
            </w:pPr>
            <w:r>
              <w:rPr>
                <w:rFonts w:hint="eastAsia" w:ascii="仿宋_GB2312" w:hAnsi="仿宋_GB2312" w:eastAsia="仿宋_GB2312" w:cs="仿宋_GB2312"/>
                <w:color w:val="000000"/>
                <w:kern w:val="0"/>
                <w:sz w:val="15"/>
                <w:szCs w:val="15"/>
              </w:rPr>
              <w:t>12月底前完成</w:t>
            </w:r>
          </w:p>
        </w:tc>
        <w:tc>
          <w:tcPr>
            <w:tcW w:w="555" w:type="dxa"/>
            <w:tcBorders>
              <w:top w:val="single" w:color="auto" w:sz="4" w:space="0"/>
              <w:left w:val="nil"/>
              <w:bottom w:val="single" w:color="auto" w:sz="4" w:space="0"/>
              <w:right w:val="single" w:color="auto" w:sz="4" w:space="0"/>
            </w:tcBorders>
            <w:noWrap w:val="0"/>
            <w:vAlign w:val="center"/>
          </w:tcPr>
          <w:p w14:paraId="17E156E3">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782" w:type="dxa"/>
            <w:tcBorders>
              <w:top w:val="single" w:color="auto" w:sz="4" w:space="0"/>
              <w:left w:val="nil"/>
              <w:bottom w:val="single" w:color="auto" w:sz="4" w:space="0"/>
              <w:right w:val="single" w:color="auto" w:sz="4" w:space="0"/>
            </w:tcBorders>
            <w:noWrap w:val="0"/>
            <w:vAlign w:val="center"/>
          </w:tcPr>
          <w:p w14:paraId="7A002DF8">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4</w:t>
            </w:r>
          </w:p>
        </w:tc>
        <w:tc>
          <w:tcPr>
            <w:tcW w:w="2265" w:type="dxa"/>
            <w:tcBorders>
              <w:top w:val="single" w:color="auto" w:sz="4" w:space="0"/>
              <w:left w:val="nil"/>
              <w:bottom w:val="single" w:color="auto" w:sz="4" w:space="0"/>
              <w:right w:val="single" w:color="auto" w:sz="4" w:space="0"/>
            </w:tcBorders>
            <w:noWrap w:val="0"/>
            <w:vAlign w:val="center"/>
          </w:tcPr>
          <w:p w14:paraId="56032F92">
            <w:pPr>
              <w:widowControl/>
              <w:spacing w:line="240" w:lineRule="exact"/>
              <w:jc w:val="center"/>
              <w:rPr>
                <w:rFonts w:hint="eastAsia" w:ascii="仿宋_GB2312" w:hAnsi="宋体" w:eastAsia="仿宋_GB2312" w:cs="宋体"/>
                <w:kern w:val="0"/>
                <w:sz w:val="15"/>
                <w:szCs w:val="15"/>
                <w:lang w:val="en-US" w:eastAsia="zh-CN"/>
              </w:rPr>
            </w:pPr>
          </w:p>
        </w:tc>
      </w:tr>
      <w:tr w14:paraId="511F3320">
        <w:tblPrEx>
          <w:tblCellMar>
            <w:top w:w="0" w:type="dxa"/>
            <w:left w:w="108" w:type="dxa"/>
            <w:bottom w:w="0" w:type="dxa"/>
            <w:right w:w="108" w:type="dxa"/>
          </w:tblCellMar>
        </w:tblPrEx>
        <w:trPr>
          <w:trHeight w:val="229" w:hRule="exact"/>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14:paraId="218CBC1E">
            <w:pPr>
              <w:widowControl/>
              <w:spacing w:line="240" w:lineRule="exact"/>
              <w:jc w:val="center"/>
              <w:rPr>
                <w:rFonts w:hint="eastAsia" w:ascii="仿宋_GB2312" w:hAnsi="宋体" w:eastAsia="仿宋_GB2312" w:cs="宋体"/>
                <w:kern w:val="0"/>
                <w:sz w:val="15"/>
                <w:szCs w:val="15"/>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7EFD94D2">
            <w:pPr>
              <w:widowControl/>
              <w:spacing w:line="240" w:lineRule="exact"/>
              <w:jc w:val="left"/>
              <w:rPr>
                <w:rFonts w:hint="eastAsia" w:ascii="仿宋_GB2312" w:hAnsi="仿宋_GB2312" w:eastAsia="仿宋_GB2312" w:cs="仿宋_GB2312"/>
                <w:color w:val="000000"/>
                <w:kern w:val="0"/>
                <w:sz w:val="15"/>
                <w:szCs w:val="15"/>
              </w:rPr>
            </w:pPr>
          </w:p>
        </w:tc>
        <w:tc>
          <w:tcPr>
            <w:tcW w:w="1350" w:type="dxa"/>
            <w:tcBorders>
              <w:top w:val="single" w:color="auto" w:sz="4" w:space="0"/>
              <w:left w:val="single" w:color="auto" w:sz="4" w:space="0"/>
              <w:right w:val="single" w:color="auto" w:sz="4" w:space="0"/>
            </w:tcBorders>
            <w:noWrap w:val="0"/>
            <w:vAlign w:val="center"/>
          </w:tcPr>
          <w:p w14:paraId="49DF2F7D">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成本指标</w:t>
            </w:r>
          </w:p>
        </w:tc>
        <w:tc>
          <w:tcPr>
            <w:tcW w:w="2130" w:type="dxa"/>
            <w:gridSpan w:val="2"/>
            <w:tcBorders>
              <w:top w:val="single" w:color="auto" w:sz="4" w:space="0"/>
              <w:left w:val="nil"/>
              <w:bottom w:val="single" w:color="auto" w:sz="4" w:space="0"/>
              <w:right w:val="single" w:color="auto" w:sz="4" w:space="0"/>
            </w:tcBorders>
            <w:noWrap w:val="0"/>
            <w:vAlign w:val="center"/>
          </w:tcPr>
          <w:p w14:paraId="308B8EBB">
            <w:pPr>
              <w:widowControl/>
              <w:spacing w:line="240" w:lineRule="exact"/>
              <w:jc w:val="left"/>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72万</w:t>
            </w:r>
          </w:p>
        </w:tc>
        <w:tc>
          <w:tcPr>
            <w:tcW w:w="2310" w:type="dxa"/>
            <w:gridSpan w:val="3"/>
            <w:tcBorders>
              <w:top w:val="single" w:color="auto" w:sz="4" w:space="0"/>
              <w:left w:val="nil"/>
              <w:bottom w:val="single" w:color="auto" w:sz="4" w:space="0"/>
              <w:right w:val="single" w:color="auto" w:sz="4" w:space="0"/>
            </w:tcBorders>
            <w:noWrap w:val="0"/>
            <w:vAlign w:val="center"/>
          </w:tcPr>
          <w:p w14:paraId="1F04E059">
            <w:pPr>
              <w:widowControl/>
              <w:spacing w:line="240" w:lineRule="exact"/>
              <w:jc w:val="left"/>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66.24万</w:t>
            </w:r>
          </w:p>
        </w:tc>
        <w:tc>
          <w:tcPr>
            <w:tcW w:w="2280" w:type="dxa"/>
            <w:gridSpan w:val="2"/>
            <w:tcBorders>
              <w:top w:val="single" w:color="auto" w:sz="4" w:space="0"/>
              <w:left w:val="nil"/>
              <w:bottom w:val="single" w:color="auto" w:sz="4" w:space="0"/>
              <w:right w:val="single" w:color="auto" w:sz="4" w:space="0"/>
            </w:tcBorders>
            <w:noWrap w:val="0"/>
            <w:vAlign w:val="center"/>
          </w:tcPr>
          <w:p w14:paraId="585A8ADC">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仿宋_GB2312" w:eastAsia="仿宋_GB2312" w:cs="仿宋_GB2312"/>
                <w:sz w:val="15"/>
                <w:szCs w:val="15"/>
                <w:lang w:val="en-US" w:eastAsia="zh-CN"/>
              </w:rPr>
              <w:t>66.24万</w:t>
            </w:r>
          </w:p>
        </w:tc>
        <w:tc>
          <w:tcPr>
            <w:tcW w:w="555" w:type="dxa"/>
            <w:tcBorders>
              <w:top w:val="single" w:color="auto" w:sz="4" w:space="0"/>
              <w:left w:val="nil"/>
              <w:bottom w:val="single" w:color="auto" w:sz="4" w:space="0"/>
              <w:right w:val="single" w:color="auto" w:sz="4" w:space="0"/>
            </w:tcBorders>
            <w:noWrap w:val="0"/>
            <w:vAlign w:val="center"/>
          </w:tcPr>
          <w:p w14:paraId="3EB37915">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782" w:type="dxa"/>
            <w:tcBorders>
              <w:top w:val="single" w:color="auto" w:sz="4" w:space="0"/>
              <w:left w:val="nil"/>
              <w:bottom w:val="single" w:color="auto" w:sz="4" w:space="0"/>
              <w:right w:val="single" w:color="auto" w:sz="4" w:space="0"/>
            </w:tcBorders>
            <w:noWrap w:val="0"/>
            <w:vAlign w:val="center"/>
          </w:tcPr>
          <w:p w14:paraId="07BB7228">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9</w:t>
            </w:r>
          </w:p>
        </w:tc>
        <w:tc>
          <w:tcPr>
            <w:tcW w:w="2265" w:type="dxa"/>
            <w:tcBorders>
              <w:top w:val="single" w:color="auto" w:sz="4" w:space="0"/>
              <w:left w:val="nil"/>
              <w:bottom w:val="single" w:color="auto" w:sz="4" w:space="0"/>
              <w:right w:val="single" w:color="auto" w:sz="4" w:space="0"/>
            </w:tcBorders>
            <w:noWrap w:val="0"/>
            <w:vAlign w:val="center"/>
          </w:tcPr>
          <w:p w14:paraId="67CB8C8E">
            <w:pPr>
              <w:widowControl/>
              <w:spacing w:line="240" w:lineRule="exact"/>
              <w:jc w:val="both"/>
              <w:rPr>
                <w:rFonts w:hint="eastAsia" w:ascii="仿宋_GB2312" w:hAnsi="宋体" w:eastAsia="仿宋_GB2312" w:cs="宋体"/>
                <w:kern w:val="0"/>
                <w:sz w:val="15"/>
                <w:szCs w:val="15"/>
                <w:lang w:eastAsia="zh-CN"/>
              </w:rPr>
            </w:pPr>
          </w:p>
        </w:tc>
      </w:tr>
      <w:tr w14:paraId="3E91A95A">
        <w:tblPrEx>
          <w:tblCellMar>
            <w:top w:w="0" w:type="dxa"/>
            <w:left w:w="108" w:type="dxa"/>
            <w:bottom w:w="0" w:type="dxa"/>
            <w:right w:w="108" w:type="dxa"/>
          </w:tblCellMar>
        </w:tblPrEx>
        <w:trPr>
          <w:trHeight w:val="323" w:hRule="exact"/>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14:paraId="4D95290C">
            <w:pPr>
              <w:widowControl/>
              <w:spacing w:line="240" w:lineRule="exact"/>
              <w:jc w:val="center"/>
              <w:rPr>
                <w:rFonts w:hint="eastAsia" w:ascii="仿宋_GB2312" w:hAnsi="宋体" w:eastAsia="仿宋_GB2312" w:cs="宋体"/>
                <w:kern w:val="0"/>
                <w:sz w:val="15"/>
                <w:szCs w:val="15"/>
              </w:rPr>
            </w:pP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297C97DC">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效益指标</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94E214A">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经济效益指标</w:t>
            </w:r>
          </w:p>
        </w:tc>
        <w:tc>
          <w:tcPr>
            <w:tcW w:w="2130" w:type="dxa"/>
            <w:gridSpan w:val="2"/>
            <w:tcBorders>
              <w:top w:val="single" w:color="auto" w:sz="4" w:space="0"/>
              <w:left w:val="nil"/>
              <w:bottom w:val="single" w:color="auto" w:sz="4" w:space="0"/>
              <w:right w:val="single" w:color="auto" w:sz="4" w:space="0"/>
            </w:tcBorders>
            <w:noWrap w:val="0"/>
            <w:vAlign w:val="center"/>
          </w:tcPr>
          <w:p w14:paraId="7B0F0F90">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lang w:val="en-US" w:eastAsia="zh-CN"/>
              </w:rPr>
              <w:t>不涉及此项内容</w:t>
            </w:r>
          </w:p>
        </w:tc>
        <w:tc>
          <w:tcPr>
            <w:tcW w:w="2310" w:type="dxa"/>
            <w:gridSpan w:val="3"/>
            <w:tcBorders>
              <w:top w:val="single" w:color="auto" w:sz="4" w:space="0"/>
              <w:left w:val="nil"/>
              <w:bottom w:val="single" w:color="auto" w:sz="4" w:space="0"/>
              <w:right w:val="single" w:color="auto" w:sz="4" w:space="0"/>
            </w:tcBorders>
            <w:noWrap w:val="0"/>
            <w:vAlign w:val="center"/>
          </w:tcPr>
          <w:p w14:paraId="091C7FF8">
            <w:pPr>
              <w:widowControl/>
              <w:spacing w:line="240" w:lineRule="exact"/>
              <w:jc w:val="left"/>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color w:val="000000"/>
                <w:kern w:val="0"/>
                <w:sz w:val="15"/>
                <w:szCs w:val="15"/>
                <w:lang w:val="en-US" w:eastAsia="zh-CN"/>
              </w:rPr>
              <w:t>不涉及此项内容</w:t>
            </w:r>
          </w:p>
        </w:tc>
        <w:tc>
          <w:tcPr>
            <w:tcW w:w="2280" w:type="dxa"/>
            <w:gridSpan w:val="2"/>
            <w:tcBorders>
              <w:top w:val="single" w:color="auto" w:sz="4" w:space="0"/>
              <w:left w:val="nil"/>
              <w:bottom w:val="single" w:color="auto" w:sz="4" w:space="0"/>
              <w:right w:val="single" w:color="auto" w:sz="4" w:space="0"/>
            </w:tcBorders>
            <w:noWrap w:val="0"/>
            <w:vAlign w:val="center"/>
          </w:tcPr>
          <w:p w14:paraId="4062FFAA">
            <w:pPr>
              <w:widowControl/>
              <w:spacing w:line="240" w:lineRule="exact"/>
              <w:jc w:val="center"/>
              <w:rPr>
                <w:rFonts w:hint="eastAsia" w:ascii="仿宋_GB2312" w:hAnsi="宋体" w:eastAsia="仿宋_GB2312" w:cs="宋体"/>
                <w:kern w:val="0"/>
                <w:sz w:val="15"/>
                <w:szCs w:val="15"/>
              </w:rPr>
            </w:pPr>
            <w:r>
              <w:rPr>
                <w:rFonts w:hint="eastAsia" w:ascii="仿宋_GB2312" w:hAnsi="仿宋_GB2312" w:eastAsia="仿宋_GB2312" w:cs="仿宋_GB2312"/>
                <w:color w:val="000000"/>
                <w:kern w:val="0"/>
                <w:sz w:val="15"/>
                <w:szCs w:val="15"/>
                <w:lang w:val="en-US" w:eastAsia="zh-CN"/>
              </w:rPr>
              <w:t>不涉及此项内容</w:t>
            </w:r>
          </w:p>
        </w:tc>
        <w:tc>
          <w:tcPr>
            <w:tcW w:w="555" w:type="dxa"/>
            <w:tcBorders>
              <w:top w:val="single" w:color="auto" w:sz="4" w:space="0"/>
              <w:left w:val="nil"/>
              <w:bottom w:val="single" w:color="auto" w:sz="4" w:space="0"/>
              <w:right w:val="single" w:color="auto" w:sz="4" w:space="0"/>
            </w:tcBorders>
            <w:noWrap w:val="0"/>
            <w:vAlign w:val="center"/>
          </w:tcPr>
          <w:p w14:paraId="0880E5AD">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782" w:type="dxa"/>
            <w:tcBorders>
              <w:top w:val="single" w:color="auto" w:sz="4" w:space="0"/>
              <w:left w:val="nil"/>
              <w:bottom w:val="single" w:color="auto" w:sz="4" w:space="0"/>
              <w:right w:val="single" w:color="auto" w:sz="4" w:space="0"/>
            </w:tcBorders>
            <w:noWrap w:val="0"/>
            <w:vAlign w:val="center"/>
          </w:tcPr>
          <w:p w14:paraId="07BE0C9F">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265" w:type="dxa"/>
            <w:tcBorders>
              <w:top w:val="single" w:color="auto" w:sz="4" w:space="0"/>
              <w:left w:val="nil"/>
              <w:bottom w:val="single" w:color="auto" w:sz="4" w:space="0"/>
              <w:right w:val="single" w:color="auto" w:sz="4" w:space="0"/>
            </w:tcBorders>
            <w:noWrap w:val="0"/>
            <w:vAlign w:val="center"/>
          </w:tcPr>
          <w:p w14:paraId="32B57F1A">
            <w:pPr>
              <w:widowControl/>
              <w:spacing w:line="240" w:lineRule="exact"/>
              <w:jc w:val="center"/>
              <w:rPr>
                <w:rFonts w:hint="eastAsia" w:ascii="仿宋_GB2312" w:hAnsi="宋体" w:eastAsia="仿宋_GB2312" w:cs="宋体"/>
                <w:kern w:val="0"/>
                <w:sz w:val="15"/>
                <w:szCs w:val="15"/>
              </w:rPr>
            </w:pPr>
          </w:p>
        </w:tc>
      </w:tr>
      <w:tr w14:paraId="78DA0350">
        <w:tblPrEx>
          <w:tblCellMar>
            <w:top w:w="0" w:type="dxa"/>
            <w:left w:w="108" w:type="dxa"/>
            <w:bottom w:w="0" w:type="dxa"/>
            <w:right w:w="108" w:type="dxa"/>
          </w:tblCellMar>
        </w:tblPrEx>
        <w:trPr>
          <w:trHeight w:val="492" w:hRule="exact"/>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14:paraId="7733AD03">
            <w:pPr>
              <w:widowControl/>
              <w:spacing w:line="240" w:lineRule="exact"/>
              <w:jc w:val="center"/>
              <w:rPr>
                <w:rFonts w:hint="eastAsia" w:ascii="仿宋_GB2312" w:hAnsi="宋体" w:eastAsia="仿宋_GB2312" w:cs="宋体"/>
                <w:kern w:val="0"/>
                <w:sz w:val="15"/>
                <w:szCs w:val="15"/>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2EF57C93">
            <w:pPr>
              <w:widowControl/>
              <w:spacing w:line="240" w:lineRule="exact"/>
              <w:jc w:val="left"/>
              <w:rPr>
                <w:rFonts w:hint="eastAsia" w:ascii="仿宋_GB2312" w:hAnsi="仿宋_GB2312" w:eastAsia="仿宋_GB2312" w:cs="仿宋_GB2312"/>
                <w:color w:val="000000"/>
                <w:kern w:val="0"/>
                <w:sz w:val="15"/>
                <w:szCs w:val="15"/>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735C627">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社会效益指标</w:t>
            </w:r>
          </w:p>
        </w:tc>
        <w:tc>
          <w:tcPr>
            <w:tcW w:w="2130" w:type="dxa"/>
            <w:gridSpan w:val="2"/>
            <w:tcBorders>
              <w:top w:val="single" w:color="auto" w:sz="4" w:space="0"/>
              <w:left w:val="nil"/>
              <w:bottom w:val="single" w:color="auto" w:sz="4" w:space="0"/>
              <w:right w:val="single" w:color="auto" w:sz="4" w:space="0"/>
            </w:tcBorders>
            <w:noWrap w:val="0"/>
            <w:vAlign w:val="center"/>
          </w:tcPr>
          <w:p w14:paraId="0CA4DD0E">
            <w:pPr>
              <w:widowControl/>
              <w:spacing w:line="240" w:lineRule="exact"/>
              <w:jc w:val="left"/>
              <w:rPr>
                <w:rFonts w:hint="eastAsia" w:ascii="仿宋_GB2312" w:hAnsi="仿宋_GB2312" w:eastAsia="仿宋_GB2312" w:cs="仿宋_GB2312"/>
                <w:color w:val="000000"/>
                <w:kern w:val="0"/>
                <w:sz w:val="15"/>
                <w:szCs w:val="15"/>
                <w:lang w:val="en-US" w:eastAsia="zh-CN"/>
              </w:rPr>
            </w:pPr>
            <w:r>
              <w:rPr>
                <w:rFonts w:hint="eastAsia" w:ascii="仿宋_GB2312" w:hAnsi="仿宋_GB2312" w:eastAsia="仿宋_GB2312" w:cs="仿宋_GB2312"/>
                <w:color w:val="000000"/>
                <w:kern w:val="0"/>
                <w:sz w:val="15"/>
                <w:szCs w:val="15"/>
              </w:rPr>
              <w:t>保障政府办工作平稳有序进行</w:t>
            </w:r>
          </w:p>
        </w:tc>
        <w:tc>
          <w:tcPr>
            <w:tcW w:w="2310" w:type="dxa"/>
            <w:gridSpan w:val="3"/>
            <w:tcBorders>
              <w:top w:val="single" w:color="auto" w:sz="4" w:space="0"/>
              <w:left w:val="nil"/>
              <w:bottom w:val="single" w:color="auto" w:sz="4" w:space="0"/>
              <w:right w:val="single" w:color="auto" w:sz="4" w:space="0"/>
            </w:tcBorders>
            <w:noWrap w:val="0"/>
            <w:vAlign w:val="center"/>
          </w:tcPr>
          <w:p w14:paraId="611CCE24">
            <w:pPr>
              <w:widowControl/>
              <w:spacing w:line="240" w:lineRule="exact"/>
              <w:jc w:val="left"/>
              <w:rPr>
                <w:rFonts w:hint="eastAsia" w:ascii="仿宋_GB2312" w:hAnsi="仿宋_GB2312" w:eastAsia="仿宋_GB2312" w:cs="仿宋_GB2312"/>
                <w:color w:val="000000"/>
                <w:kern w:val="0"/>
                <w:sz w:val="15"/>
                <w:szCs w:val="15"/>
                <w:lang w:val="en-US" w:eastAsia="zh-CN"/>
              </w:rPr>
            </w:pPr>
            <w:r>
              <w:rPr>
                <w:rFonts w:hint="eastAsia" w:ascii="仿宋_GB2312" w:hAnsi="仿宋_GB2312" w:eastAsia="仿宋_GB2312" w:cs="仿宋_GB2312"/>
                <w:color w:val="000000"/>
                <w:kern w:val="0"/>
                <w:sz w:val="15"/>
                <w:szCs w:val="15"/>
              </w:rPr>
              <w:t>保障政府办工作平稳有序进行</w:t>
            </w:r>
          </w:p>
        </w:tc>
        <w:tc>
          <w:tcPr>
            <w:tcW w:w="2280" w:type="dxa"/>
            <w:gridSpan w:val="2"/>
            <w:tcBorders>
              <w:top w:val="single" w:color="auto" w:sz="4" w:space="0"/>
              <w:left w:val="nil"/>
              <w:bottom w:val="single" w:color="auto" w:sz="4" w:space="0"/>
              <w:right w:val="single" w:color="auto" w:sz="4" w:space="0"/>
            </w:tcBorders>
            <w:noWrap w:val="0"/>
            <w:vAlign w:val="center"/>
          </w:tcPr>
          <w:p w14:paraId="69574173">
            <w:pPr>
              <w:widowControl/>
              <w:spacing w:line="240" w:lineRule="exact"/>
              <w:jc w:val="center"/>
              <w:rPr>
                <w:rFonts w:hint="eastAsia" w:ascii="仿宋_GB2312" w:hAnsi="宋体" w:eastAsia="仿宋_GB2312" w:cs="宋体"/>
                <w:kern w:val="0"/>
                <w:sz w:val="15"/>
                <w:szCs w:val="15"/>
              </w:rPr>
            </w:pPr>
            <w:r>
              <w:rPr>
                <w:rFonts w:hint="eastAsia" w:ascii="仿宋_GB2312" w:hAnsi="仿宋_GB2312" w:eastAsia="仿宋_GB2312" w:cs="仿宋_GB2312"/>
                <w:color w:val="000000"/>
                <w:kern w:val="0"/>
                <w:sz w:val="15"/>
                <w:szCs w:val="15"/>
              </w:rPr>
              <w:t>保障政府办工作平稳有序进行</w:t>
            </w:r>
          </w:p>
        </w:tc>
        <w:tc>
          <w:tcPr>
            <w:tcW w:w="555" w:type="dxa"/>
            <w:tcBorders>
              <w:top w:val="single" w:color="auto" w:sz="4" w:space="0"/>
              <w:left w:val="nil"/>
              <w:bottom w:val="single" w:color="auto" w:sz="4" w:space="0"/>
              <w:right w:val="single" w:color="auto" w:sz="4" w:space="0"/>
            </w:tcBorders>
            <w:noWrap w:val="0"/>
            <w:vAlign w:val="center"/>
          </w:tcPr>
          <w:p w14:paraId="1B8B81D6">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782" w:type="dxa"/>
            <w:tcBorders>
              <w:top w:val="single" w:color="auto" w:sz="4" w:space="0"/>
              <w:left w:val="nil"/>
              <w:bottom w:val="single" w:color="auto" w:sz="4" w:space="0"/>
              <w:right w:val="single" w:color="auto" w:sz="4" w:space="0"/>
            </w:tcBorders>
            <w:noWrap w:val="0"/>
            <w:vAlign w:val="center"/>
          </w:tcPr>
          <w:p w14:paraId="7BB36228">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265" w:type="dxa"/>
            <w:tcBorders>
              <w:top w:val="single" w:color="auto" w:sz="4" w:space="0"/>
              <w:left w:val="nil"/>
              <w:bottom w:val="single" w:color="auto" w:sz="4" w:space="0"/>
              <w:right w:val="single" w:color="auto" w:sz="4" w:space="0"/>
            </w:tcBorders>
            <w:noWrap w:val="0"/>
            <w:vAlign w:val="center"/>
          </w:tcPr>
          <w:p w14:paraId="49DB99BF">
            <w:pPr>
              <w:widowControl/>
              <w:spacing w:line="240" w:lineRule="exact"/>
              <w:jc w:val="center"/>
              <w:rPr>
                <w:rFonts w:hint="eastAsia" w:ascii="仿宋_GB2312" w:hAnsi="宋体" w:eastAsia="仿宋_GB2312" w:cs="宋体"/>
                <w:kern w:val="0"/>
                <w:sz w:val="15"/>
                <w:szCs w:val="15"/>
              </w:rPr>
            </w:pPr>
          </w:p>
        </w:tc>
      </w:tr>
      <w:tr w14:paraId="481290A1">
        <w:tblPrEx>
          <w:tblCellMar>
            <w:top w:w="0" w:type="dxa"/>
            <w:left w:w="108" w:type="dxa"/>
            <w:bottom w:w="0" w:type="dxa"/>
            <w:right w:w="108" w:type="dxa"/>
          </w:tblCellMar>
        </w:tblPrEx>
        <w:trPr>
          <w:trHeight w:val="314" w:hRule="exact"/>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14:paraId="421A325A">
            <w:pPr>
              <w:widowControl/>
              <w:spacing w:line="240" w:lineRule="exact"/>
              <w:jc w:val="center"/>
              <w:rPr>
                <w:rFonts w:hint="eastAsia" w:ascii="仿宋_GB2312" w:hAnsi="宋体" w:eastAsia="仿宋_GB2312" w:cs="宋体"/>
                <w:kern w:val="0"/>
                <w:sz w:val="15"/>
                <w:szCs w:val="15"/>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2A159120">
            <w:pPr>
              <w:widowControl/>
              <w:spacing w:line="240" w:lineRule="exact"/>
              <w:jc w:val="left"/>
              <w:rPr>
                <w:rFonts w:hint="eastAsia" w:ascii="仿宋_GB2312" w:hAnsi="仿宋_GB2312" w:eastAsia="仿宋_GB2312" w:cs="仿宋_GB2312"/>
                <w:color w:val="000000"/>
                <w:kern w:val="0"/>
                <w:sz w:val="15"/>
                <w:szCs w:val="15"/>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67B7C19">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生态</w:t>
            </w:r>
            <w:r>
              <w:rPr>
                <w:rFonts w:hint="eastAsia" w:ascii="仿宋_GB2312" w:hAnsi="仿宋_GB2312" w:eastAsia="仿宋_GB2312" w:cs="仿宋_GB2312"/>
                <w:color w:val="000000"/>
                <w:kern w:val="0"/>
                <w:sz w:val="15"/>
                <w:szCs w:val="15"/>
                <w:lang w:eastAsia="zh-CN"/>
              </w:rPr>
              <w:t>效益</w:t>
            </w:r>
            <w:r>
              <w:rPr>
                <w:rFonts w:hint="eastAsia" w:ascii="仿宋_GB2312" w:hAnsi="仿宋_GB2312" w:eastAsia="仿宋_GB2312" w:cs="仿宋_GB2312"/>
                <w:color w:val="000000"/>
                <w:kern w:val="0"/>
                <w:sz w:val="15"/>
                <w:szCs w:val="15"/>
              </w:rPr>
              <w:t>指标</w:t>
            </w:r>
          </w:p>
        </w:tc>
        <w:tc>
          <w:tcPr>
            <w:tcW w:w="2130" w:type="dxa"/>
            <w:gridSpan w:val="2"/>
            <w:tcBorders>
              <w:top w:val="single" w:color="auto" w:sz="4" w:space="0"/>
              <w:left w:val="nil"/>
              <w:bottom w:val="single" w:color="auto" w:sz="4" w:space="0"/>
              <w:right w:val="single" w:color="auto" w:sz="4" w:space="0"/>
            </w:tcBorders>
            <w:noWrap w:val="0"/>
            <w:vAlign w:val="center"/>
          </w:tcPr>
          <w:p w14:paraId="1963C632">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lang w:val="en-US" w:eastAsia="zh-CN"/>
              </w:rPr>
              <w:t>不涉及此项内容</w:t>
            </w:r>
          </w:p>
        </w:tc>
        <w:tc>
          <w:tcPr>
            <w:tcW w:w="2310" w:type="dxa"/>
            <w:gridSpan w:val="3"/>
            <w:tcBorders>
              <w:top w:val="single" w:color="auto" w:sz="4" w:space="0"/>
              <w:left w:val="nil"/>
              <w:bottom w:val="single" w:color="auto" w:sz="4" w:space="0"/>
              <w:right w:val="single" w:color="auto" w:sz="4" w:space="0"/>
            </w:tcBorders>
            <w:noWrap w:val="0"/>
            <w:vAlign w:val="center"/>
          </w:tcPr>
          <w:p w14:paraId="19B2BFF5">
            <w:pPr>
              <w:widowControl/>
              <w:spacing w:line="240" w:lineRule="exact"/>
              <w:jc w:val="left"/>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color w:val="000000"/>
                <w:kern w:val="0"/>
                <w:sz w:val="15"/>
                <w:szCs w:val="15"/>
                <w:lang w:val="en-US" w:eastAsia="zh-CN"/>
              </w:rPr>
              <w:t>不涉及此项内容</w:t>
            </w:r>
          </w:p>
        </w:tc>
        <w:tc>
          <w:tcPr>
            <w:tcW w:w="2280" w:type="dxa"/>
            <w:gridSpan w:val="2"/>
            <w:tcBorders>
              <w:top w:val="single" w:color="auto" w:sz="4" w:space="0"/>
              <w:left w:val="nil"/>
              <w:bottom w:val="single" w:color="auto" w:sz="4" w:space="0"/>
              <w:right w:val="single" w:color="auto" w:sz="4" w:space="0"/>
            </w:tcBorders>
            <w:noWrap w:val="0"/>
            <w:vAlign w:val="center"/>
          </w:tcPr>
          <w:p w14:paraId="3FF1BF20">
            <w:pPr>
              <w:widowControl/>
              <w:spacing w:line="240" w:lineRule="exact"/>
              <w:jc w:val="center"/>
              <w:rPr>
                <w:rFonts w:hint="eastAsia" w:ascii="仿宋_GB2312" w:hAnsi="宋体" w:eastAsia="仿宋_GB2312" w:cs="宋体"/>
                <w:kern w:val="0"/>
                <w:sz w:val="15"/>
                <w:szCs w:val="15"/>
              </w:rPr>
            </w:pPr>
            <w:r>
              <w:rPr>
                <w:rFonts w:hint="eastAsia" w:ascii="仿宋_GB2312" w:hAnsi="仿宋_GB2312" w:eastAsia="仿宋_GB2312" w:cs="仿宋_GB2312"/>
                <w:color w:val="000000"/>
                <w:kern w:val="0"/>
                <w:sz w:val="15"/>
                <w:szCs w:val="15"/>
                <w:lang w:val="en-US" w:eastAsia="zh-CN"/>
              </w:rPr>
              <w:t>不涉及此项内容</w:t>
            </w:r>
          </w:p>
        </w:tc>
        <w:tc>
          <w:tcPr>
            <w:tcW w:w="555" w:type="dxa"/>
            <w:tcBorders>
              <w:top w:val="single" w:color="auto" w:sz="4" w:space="0"/>
              <w:left w:val="nil"/>
              <w:bottom w:val="single" w:color="auto" w:sz="4" w:space="0"/>
              <w:right w:val="single" w:color="auto" w:sz="4" w:space="0"/>
            </w:tcBorders>
            <w:noWrap w:val="0"/>
            <w:vAlign w:val="center"/>
          </w:tcPr>
          <w:p w14:paraId="64CCBE04">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782" w:type="dxa"/>
            <w:tcBorders>
              <w:top w:val="single" w:color="auto" w:sz="4" w:space="0"/>
              <w:left w:val="nil"/>
              <w:bottom w:val="single" w:color="auto" w:sz="4" w:space="0"/>
              <w:right w:val="single" w:color="auto" w:sz="4" w:space="0"/>
            </w:tcBorders>
            <w:noWrap w:val="0"/>
            <w:vAlign w:val="center"/>
          </w:tcPr>
          <w:p w14:paraId="2749F5DB">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265" w:type="dxa"/>
            <w:tcBorders>
              <w:top w:val="single" w:color="auto" w:sz="4" w:space="0"/>
              <w:left w:val="nil"/>
              <w:bottom w:val="single" w:color="auto" w:sz="4" w:space="0"/>
              <w:right w:val="single" w:color="auto" w:sz="4" w:space="0"/>
            </w:tcBorders>
            <w:noWrap w:val="0"/>
            <w:vAlign w:val="center"/>
          </w:tcPr>
          <w:p w14:paraId="0228943C">
            <w:pPr>
              <w:widowControl/>
              <w:spacing w:line="240" w:lineRule="exact"/>
              <w:jc w:val="center"/>
              <w:rPr>
                <w:rFonts w:hint="eastAsia" w:ascii="仿宋_GB2312" w:hAnsi="宋体" w:eastAsia="仿宋_GB2312" w:cs="宋体"/>
                <w:kern w:val="0"/>
                <w:sz w:val="15"/>
                <w:szCs w:val="15"/>
              </w:rPr>
            </w:pPr>
          </w:p>
        </w:tc>
      </w:tr>
      <w:tr w14:paraId="55EA6660">
        <w:tblPrEx>
          <w:tblCellMar>
            <w:top w:w="0" w:type="dxa"/>
            <w:left w:w="108" w:type="dxa"/>
            <w:bottom w:w="0" w:type="dxa"/>
            <w:right w:w="108" w:type="dxa"/>
          </w:tblCellMar>
        </w:tblPrEx>
        <w:trPr>
          <w:trHeight w:val="245" w:hRule="exact"/>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14:paraId="777A6778">
            <w:pPr>
              <w:widowControl/>
              <w:spacing w:line="240" w:lineRule="exact"/>
              <w:jc w:val="center"/>
              <w:rPr>
                <w:rFonts w:hint="eastAsia" w:ascii="仿宋_GB2312" w:hAnsi="宋体" w:eastAsia="仿宋_GB2312" w:cs="宋体"/>
                <w:kern w:val="0"/>
                <w:sz w:val="15"/>
                <w:szCs w:val="15"/>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3B9C2CE2">
            <w:pPr>
              <w:widowControl/>
              <w:spacing w:line="240" w:lineRule="exact"/>
              <w:jc w:val="left"/>
              <w:rPr>
                <w:rFonts w:hint="eastAsia" w:ascii="仿宋_GB2312" w:hAnsi="仿宋_GB2312" w:eastAsia="仿宋_GB2312" w:cs="仿宋_GB2312"/>
                <w:color w:val="000000"/>
                <w:kern w:val="0"/>
                <w:sz w:val="15"/>
                <w:szCs w:val="15"/>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FDB2816">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可持续影响指标</w:t>
            </w:r>
          </w:p>
        </w:tc>
        <w:tc>
          <w:tcPr>
            <w:tcW w:w="2130" w:type="dxa"/>
            <w:gridSpan w:val="2"/>
            <w:tcBorders>
              <w:top w:val="single" w:color="auto" w:sz="4" w:space="0"/>
              <w:left w:val="nil"/>
              <w:bottom w:val="single" w:color="auto" w:sz="4" w:space="0"/>
              <w:right w:val="single" w:color="auto" w:sz="4" w:space="0"/>
            </w:tcBorders>
            <w:noWrap w:val="0"/>
            <w:vAlign w:val="center"/>
          </w:tcPr>
          <w:p w14:paraId="5B409A7B">
            <w:pPr>
              <w:widowControl/>
              <w:spacing w:line="240" w:lineRule="exact"/>
              <w:jc w:val="left"/>
              <w:rPr>
                <w:rFonts w:hint="default" w:ascii="仿宋_GB2312" w:hAnsi="仿宋_GB2312" w:eastAsia="仿宋_GB2312" w:cs="仿宋_GB2312"/>
                <w:color w:val="000000"/>
                <w:kern w:val="0"/>
                <w:sz w:val="15"/>
                <w:szCs w:val="15"/>
                <w:lang w:val="en-US" w:eastAsia="zh-CN"/>
              </w:rPr>
            </w:pPr>
            <w:r>
              <w:rPr>
                <w:rFonts w:hint="eastAsia" w:ascii="仿宋_GB2312" w:hAnsi="仿宋_GB2312" w:eastAsia="仿宋_GB2312" w:cs="仿宋_GB2312"/>
                <w:color w:val="000000"/>
                <w:kern w:val="0"/>
                <w:sz w:val="15"/>
                <w:szCs w:val="15"/>
                <w:lang w:val="en-US" w:eastAsia="zh-CN"/>
              </w:rPr>
              <w:t>2020.1.1-2020.12.31</w:t>
            </w:r>
          </w:p>
        </w:tc>
        <w:tc>
          <w:tcPr>
            <w:tcW w:w="2310" w:type="dxa"/>
            <w:gridSpan w:val="3"/>
            <w:tcBorders>
              <w:top w:val="single" w:color="auto" w:sz="4" w:space="0"/>
              <w:left w:val="nil"/>
              <w:bottom w:val="single" w:color="auto" w:sz="4" w:space="0"/>
              <w:right w:val="single" w:color="auto" w:sz="4" w:space="0"/>
            </w:tcBorders>
            <w:noWrap w:val="0"/>
            <w:vAlign w:val="center"/>
          </w:tcPr>
          <w:p w14:paraId="7B4C7C9A">
            <w:pPr>
              <w:widowControl/>
              <w:spacing w:line="240" w:lineRule="exact"/>
              <w:jc w:val="left"/>
              <w:rPr>
                <w:rFonts w:hint="eastAsia" w:ascii="仿宋_GB2312" w:hAnsi="仿宋_GB2312" w:eastAsia="仿宋_GB2312" w:cs="仿宋_GB2312"/>
                <w:color w:val="000000"/>
                <w:kern w:val="0"/>
                <w:sz w:val="15"/>
                <w:szCs w:val="15"/>
                <w:lang w:val="en-US" w:eastAsia="zh-CN"/>
              </w:rPr>
            </w:pPr>
            <w:r>
              <w:rPr>
                <w:rFonts w:hint="eastAsia" w:ascii="仿宋_GB2312" w:hAnsi="仿宋_GB2312" w:eastAsia="仿宋_GB2312" w:cs="仿宋_GB2312"/>
                <w:color w:val="000000"/>
                <w:kern w:val="0"/>
                <w:sz w:val="15"/>
                <w:szCs w:val="15"/>
                <w:lang w:val="en-US" w:eastAsia="zh-CN"/>
              </w:rPr>
              <w:t>2020.1.1-2020.12.31</w:t>
            </w:r>
          </w:p>
        </w:tc>
        <w:tc>
          <w:tcPr>
            <w:tcW w:w="2280" w:type="dxa"/>
            <w:gridSpan w:val="2"/>
            <w:tcBorders>
              <w:top w:val="single" w:color="auto" w:sz="4" w:space="0"/>
              <w:left w:val="nil"/>
              <w:bottom w:val="single" w:color="auto" w:sz="4" w:space="0"/>
              <w:right w:val="single" w:color="auto" w:sz="4" w:space="0"/>
            </w:tcBorders>
            <w:noWrap w:val="0"/>
            <w:vAlign w:val="center"/>
          </w:tcPr>
          <w:p w14:paraId="3712F72F">
            <w:pPr>
              <w:widowControl/>
              <w:spacing w:line="240" w:lineRule="exact"/>
              <w:jc w:val="left"/>
              <w:rPr>
                <w:rFonts w:hint="eastAsia" w:ascii="仿宋_GB2312" w:hAnsi="仿宋_GB2312" w:eastAsia="仿宋_GB2312" w:cs="仿宋_GB2312"/>
                <w:color w:val="000000"/>
                <w:kern w:val="0"/>
                <w:sz w:val="15"/>
                <w:szCs w:val="15"/>
                <w:lang w:val="en-US" w:eastAsia="zh-CN" w:bidi="ar-SA"/>
              </w:rPr>
            </w:pPr>
            <w:r>
              <w:rPr>
                <w:rFonts w:hint="eastAsia" w:ascii="仿宋_GB2312" w:hAnsi="仿宋_GB2312" w:eastAsia="仿宋_GB2312" w:cs="仿宋_GB2312"/>
                <w:color w:val="000000"/>
                <w:kern w:val="0"/>
                <w:sz w:val="15"/>
                <w:szCs w:val="15"/>
                <w:lang w:val="en-US" w:eastAsia="zh-CN"/>
              </w:rPr>
              <w:t>2020.1.1-2020.12.31</w:t>
            </w:r>
          </w:p>
        </w:tc>
        <w:tc>
          <w:tcPr>
            <w:tcW w:w="555" w:type="dxa"/>
            <w:tcBorders>
              <w:top w:val="single" w:color="auto" w:sz="4" w:space="0"/>
              <w:left w:val="nil"/>
              <w:bottom w:val="single" w:color="auto" w:sz="4" w:space="0"/>
              <w:right w:val="single" w:color="auto" w:sz="4" w:space="0"/>
            </w:tcBorders>
            <w:noWrap w:val="0"/>
            <w:vAlign w:val="center"/>
          </w:tcPr>
          <w:p w14:paraId="23C46EDF">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782" w:type="dxa"/>
            <w:tcBorders>
              <w:top w:val="single" w:color="auto" w:sz="4" w:space="0"/>
              <w:left w:val="nil"/>
              <w:bottom w:val="single" w:color="auto" w:sz="4" w:space="0"/>
              <w:right w:val="single" w:color="auto" w:sz="4" w:space="0"/>
            </w:tcBorders>
            <w:noWrap w:val="0"/>
            <w:vAlign w:val="center"/>
          </w:tcPr>
          <w:p w14:paraId="52F67208">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265" w:type="dxa"/>
            <w:tcBorders>
              <w:top w:val="single" w:color="auto" w:sz="4" w:space="0"/>
              <w:left w:val="nil"/>
              <w:bottom w:val="single" w:color="auto" w:sz="4" w:space="0"/>
              <w:right w:val="single" w:color="auto" w:sz="4" w:space="0"/>
            </w:tcBorders>
            <w:noWrap w:val="0"/>
            <w:vAlign w:val="center"/>
          </w:tcPr>
          <w:p w14:paraId="481603F4">
            <w:pPr>
              <w:widowControl/>
              <w:spacing w:line="240" w:lineRule="exact"/>
              <w:jc w:val="center"/>
              <w:rPr>
                <w:rFonts w:hint="eastAsia" w:ascii="仿宋_GB2312" w:hAnsi="宋体" w:eastAsia="仿宋_GB2312" w:cs="宋体"/>
                <w:kern w:val="0"/>
                <w:sz w:val="15"/>
                <w:szCs w:val="15"/>
              </w:rPr>
            </w:pPr>
          </w:p>
        </w:tc>
      </w:tr>
      <w:tr w14:paraId="0423E54C">
        <w:tblPrEx>
          <w:tblCellMar>
            <w:top w:w="0" w:type="dxa"/>
            <w:left w:w="108" w:type="dxa"/>
            <w:bottom w:w="0" w:type="dxa"/>
            <w:right w:w="108" w:type="dxa"/>
          </w:tblCellMar>
        </w:tblPrEx>
        <w:trPr>
          <w:trHeight w:val="738" w:hRule="exact"/>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14:paraId="7C955CC7">
            <w:pPr>
              <w:widowControl/>
              <w:spacing w:line="240" w:lineRule="exact"/>
              <w:jc w:val="center"/>
              <w:rPr>
                <w:rFonts w:hint="eastAsia" w:ascii="仿宋_GB2312" w:hAnsi="宋体" w:eastAsia="仿宋_GB2312" w:cs="宋体"/>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169BC0E">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满意度</w:t>
            </w:r>
          </w:p>
          <w:p w14:paraId="4154FB27">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指标</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385D9E8">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服务对象满意度标</w:t>
            </w:r>
          </w:p>
        </w:tc>
        <w:tc>
          <w:tcPr>
            <w:tcW w:w="2130" w:type="dxa"/>
            <w:gridSpan w:val="2"/>
            <w:tcBorders>
              <w:top w:val="single" w:color="auto" w:sz="4" w:space="0"/>
              <w:left w:val="nil"/>
              <w:bottom w:val="single" w:color="auto" w:sz="4" w:space="0"/>
              <w:right w:val="single" w:color="auto" w:sz="4" w:space="0"/>
            </w:tcBorders>
            <w:noWrap w:val="0"/>
            <w:vAlign w:val="center"/>
          </w:tcPr>
          <w:p w14:paraId="1A361016">
            <w:pPr>
              <w:widowControl/>
              <w:spacing w:line="240" w:lineRule="exact"/>
              <w:jc w:val="left"/>
              <w:rPr>
                <w:rFonts w:hint="eastAsia" w:ascii="仿宋_GB2312" w:hAnsi="仿宋_GB2312" w:eastAsia="仿宋_GB2312" w:cs="仿宋_GB2312"/>
                <w:color w:val="000000"/>
                <w:kern w:val="0"/>
                <w:sz w:val="15"/>
                <w:szCs w:val="15"/>
                <w:lang w:val="en-US" w:eastAsia="zh-CN"/>
              </w:rPr>
            </w:pPr>
            <w:r>
              <w:rPr>
                <w:rFonts w:hint="eastAsia" w:ascii="仿宋_GB2312" w:hAnsi="仿宋_GB2312" w:eastAsia="仿宋_GB2312" w:cs="仿宋_GB2312"/>
                <w:color w:val="000000"/>
                <w:kern w:val="0"/>
                <w:sz w:val="15"/>
                <w:szCs w:val="15"/>
                <w:lang w:val="en-US" w:eastAsia="zh-CN"/>
              </w:rPr>
              <w:t>政府办同事好评度</w:t>
            </w:r>
          </w:p>
        </w:tc>
        <w:tc>
          <w:tcPr>
            <w:tcW w:w="2310" w:type="dxa"/>
            <w:gridSpan w:val="3"/>
            <w:tcBorders>
              <w:top w:val="single" w:color="auto" w:sz="4" w:space="0"/>
              <w:left w:val="nil"/>
              <w:bottom w:val="single" w:color="auto" w:sz="4" w:space="0"/>
              <w:right w:val="single" w:color="auto" w:sz="4" w:space="0"/>
            </w:tcBorders>
            <w:noWrap w:val="0"/>
            <w:vAlign w:val="center"/>
          </w:tcPr>
          <w:p w14:paraId="687BDDCD">
            <w:pPr>
              <w:widowControl/>
              <w:spacing w:line="240" w:lineRule="exact"/>
              <w:jc w:val="left"/>
              <w:rPr>
                <w:rFonts w:hint="default" w:ascii="仿宋_GB2312" w:hAnsi="仿宋_GB2312" w:eastAsia="仿宋_GB2312" w:cs="仿宋_GB2312"/>
                <w:color w:val="000000"/>
                <w:kern w:val="0"/>
                <w:sz w:val="15"/>
                <w:szCs w:val="15"/>
                <w:lang w:val="en-US" w:eastAsia="zh-CN"/>
              </w:rPr>
            </w:pPr>
            <w:r>
              <w:rPr>
                <w:rFonts w:hint="eastAsia" w:ascii="仿宋_GB2312" w:hAnsi="仿宋_GB2312" w:eastAsia="仿宋_GB2312" w:cs="仿宋_GB2312"/>
                <w:color w:val="000000"/>
                <w:kern w:val="0"/>
                <w:sz w:val="15"/>
                <w:szCs w:val="15"/>
                <w:lang w:val="en-US" w:eastAsia="zh-CN"/>
              </w:rPr>
              <w:t>整体满意率达到90%</w:t>
            </w:r>
          </w:p>
        </w:tc>
        <w:tc>
          <w:tcPr>
            <w:tcW w:w="2280" w:type="dxa"/>
            <w:gridSpan w:val="2"/>
            <w:tcBorders>
              <w:top w:val="single" w:color="auto" w:sz="4" w:space="0"/>
              <w:left w:val="nil"/>
              <w:bottom w:val="single" w:color="auto" w:sz="4" w:space="0"/>
              <w:right w:val="single" w:color="auto" w:sz="4" w:space="0"/>
            </w:tcBorders>
            <w:noWrap w:val="0"/>
            <w:vAlign w:val="center"/>
          </w:tcPr>
          <w:p w14:paraId="2E253086">
            <w:pPr>
              <w:widowControl/>
              <w:spacing w:line="240" w:lineRule="exact"/>
              <w:jc w:val="center"/>
              <w:rPr>
                <w:rFonts w:hint="eastAsia" w:ascii="仿宋_GB2312" w:hAnsi="宋体" w:eastAsia="仿宋_GB2312" w:cs="宋体"/>
                <w:kern w:val="0"/>
                <w:sz w:val="15"/>
                <w:szCs w:val="15"/>
              </w:rPr>
            </w:pPr>
            <w:r>
              <w:rPr>
                <w:rFonts w:hint="eastAsia" w:ascii="仿宋_GB2312" w:hAnsi="仿宋_GB2312" w:eastAsia="仿宋_GB2312" w:cs="仿宋_GB2312"/>
                <w:color w:val="000000"/>
                <w:kern w:val="0"/>
                <w:sz w:val="15"/>
                <w:szCs w:val="15"/>
                <w:lang w:val="en-US" w:eastAsia="zh-CN"/>
              </w:rPr>
              <w:t>整体满意率达到90%</w:t>
            </w:r>
          </w:p>
        </w:tc>
        <w:tc>
          <w:tcPr>
            <w:tcW w:w="555" w:type="dxa"/>
            <w:tcBorders>
              <w:top w:val="single" w:color="auto" w:sz="4" w:space="0"/>
              <w:left w:val="nil"/>
              <w:bottom w:val="single" w:color="auto" w:sz="4" w:space="0"/>
              <w:right w:val="single" w:color="auto" w:sz="4" w:space="0"/>
            </w:tcBorders>
            <w:noWrap w:val="0"/>
            <w:vAlign w:val="center"/>
          </w:tcPr>
          <w:p w14:paraId="571D7B72">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782" w:type="dxa"/>
            <w:tcBorders>
              <w:top w:val="single" w:color="auto" w:sz="4" w:space="0"/>
              <w:left w:val="nil"/>
              <w:bottom w:val="single" w:color="auto" w:sz="4" w:space="0"/>
              <w:right w:val="single" w:color="auto" w:sz="4" w:space="0"/>
            </w:tcBorders>
            <w:noWrap w:val="0"/>
            <w:vAlign w:val="center"/>
          </w:tcPr>
          <w:p w14:paraId="307FFFC4">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265" w:type="dxa"/>
            <w:tcBorders>
              <w:top w:val="single" w:color="auto" w:sz="4" w:space="0"/>
              <w:left w:val="nil"/>
              <w:bottom w:val="single" w:color="auto" w:sz="4" w:space="0"/>
              <w:right w:val="single" w:color="auto" w:sz="4" w:space="0"/>
            </w:tcBorders>
            <w:noWrap w:val="0"/>
            <w:vAlign w:val="center"/>
          </w:tcPr>
          <w:p w14:paraId="4A36CE8A">
            <w:pPr>
              <w:widowControl/>
              <w:spacing w:line="240" w:lineRule="exact"/>
              <w:jc w:val="center"/>
              <w:rPr>
                <w:rFonts w:hint="eastAsia" w:ascii="仿宋_GB2312" w:hAnsi="宋体" w:eastAsia="仿宋_GB2312" w:cs="宋体"/>
                <w:kern w:val="0"/>
                <w:sz w:val="15"/>
                <w:szCs w:val="15"/>
              </w:rPr>
            </w:pPr>
          </w:p>
        </w:tc>
      </w:tr>
      <w:tr w14:paraId="3586B1B2">
        <w:tblPrEx>
          <w:tblCellMar>
            <w:top w:w="0" w:type="dxa"/>
            <w:left w:w="108" w:type="dxa"/>
            <w:bottom w:w="0" w:type="dxa"/>
            <w:right w:w="108" w:type="dxa"/>
          </w:tblCellMar>
        </w:tblPrEx>
        <w:trPr>
          <w:trHeight w:val="477" w:hRule="exact"/>
        </w:trPr>
        <w:tc>
          <w:tcPr>
            <w:tcW w:w="10720" w:type="dxa"/>
            <w:gridSpan w:val="10"/>
            <w:tcBorders>
              <w:top w:val="single" w:color="auto" w:sz="4" w:space="0"/>
              <w:left w:val="single" w:color="auto" w:sz="4" w:space="0"/>
              <w:bottom w:val="single" w:color="auto" w:sz="4" w:space="0"/>
              <w:right w:val="single" w:color="auto" w:sz="4" w:space="0"/>
            </w:tcBorders>
            <w:noWrap w:val="0"/>
            <w:vAlign w:val="center"/>
          </w:tcPr>
          <w:p w14:paraId="65984463">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555" w:type="dxa"/>
            <w:tcBorders>
              <w:top w:val="single" w:color="auto" w:sz="4" w:space="0"/>
              <w:left w:val="nil"/>
              <w:bottom w:val="single" w:color="auto" w:sz="4" w:space="0"/>
              <w:right w:val="single" w:color="auto" w:sz="4" w:space="0"/>
            </w:tcBorders>
            <w:noWrap w:val="0"/>
            <w:vAlign w:val="center"/>
          </w:tcPr>
          <w:p w14:paraId="3FB7D524">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782" w:type="dxa"/>
            <w:tcBorders>
              <w:top w:val="single" w:color="auto" w:sz="4" w:space="0"/>
              <w:left w:val="nil"/>
              <w:bottom w:val="single" w:color="auto" w:sz="4" w:space="0"/>
              <w:right w:val="single" w:color="auto" w:sz="4" w:space="0"/>
            </w:tcBorders>
            <w:noWrap w:val="0"/>
            <w:vAlign w:val="center"/>
          </w:tcPr>
          <w:p w14:paraId="7E9CB6DD">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93</w:t>
            </w:r>
          </w:p>
        </w:tc>
        <w:tc>
          <w:tcPr>
            <w:tcW w:w="2265" w:type="dxa"/>
            <w:tcBorders>
              <w:top w:val="single" w:color="auto" w:sz="4" w:space="0"/>
              <w:left w:val="nil"/>
              <w:bottom w:val="single" w:color="auto" w:sz="4" w:space="0"/>
              <w:right w:val="single" w:color="auto" w:sz="4" w:space="0"/>
            </w:tcBorders>
            <w:noWrap w:val="0"/>
            <w:vAlign w:val="center"/>
          </w:tcPr>
          <w:p w14:paraId="582D57C4">
            <w:pPr>
              <w:widowControl/>
              <w:spacing w:line="240" w:lineRule="exact"/>
              <w:jc w:val="center"/>
              <w:rPr>
                <w:rFonts w:hint="eastAsia" w:ascii="仿宋_GB2312" w:hAnsi="宋体" w:eastAsia="仿宋_GB2312" w:cs="宋体"/>
                <w:kern w:val="0"/>
                <w:sz w:val="15"/>
                <w:szCs w:val="15"/>
              </w:rPr>
            </w:pPr>
          </w:p>
        </w:tc>
      </w:tr>
    </w:tbl>
    <w:p w14:paraId="7AF441C2">
      <w:pPr>
        <w:pStyle w:val="2"/>
        <w:keepNext w:val="0"/>
        <w:keepLines w:val="0"/>
        <w:pageBreakBefore w:val="0"/>
        <w:kinsoku/>
        <w:wordWrap/>
        <w:overflowPunct/>
        <w:topLinePunct w:val="0"/>
        <w:bidi w:val="0"/>
        <w:snapToGrid/>
        <w:spacing w:line="560" w:lineRule="exact"/>
        <w:ind w:firstLine="420"/>
        <w:rPr>
          <w:sz w:val="15"/>
          <w:szCs w:val="15"/>
        </w:rPr>
      </w:pPr>
    </w:p>
    <w:tbl>
      <w:tblPr>
        <w:tblStyle w:val="9"/>
        <w:tblW w:w="14357" w:type="dxa"/>
        <w:jc w:val="center"/>
        <w:tblLayout w:type="fixed"/>
        <w:tblCellMar>
          <w:top w:w="0" w:type="dxa"/>
          <w:left w:w="108" w:type="dxa"/>
          <w:bottom w:w="0" w:type="dxa"/>
          <w:right w:w="108" w:type="dxa"/>
        </w:tblCellMar>
      </w:tblPr>
      <w:tblGrid>
        <w:gridCol w:w="1742"/>
        <w:gridCol w:w="1275"/>
        <w:gridCol w:w="1740"/>
        <w:gridCol w:w="1414"/>
        <w:gridCol w:w="786"/>
        <w:gridCol w:w="1638"/>
        <w:gridCol w:w="1467"/>
        <w:gridCol w:w="285"/>
        <w:gridCol w:w="540"/>
        <w:gridCol w:w="492"/>
        <w:gridCol w:w="233"/>
        <w:gridCol w:w="2745"/>
      </w:tblGrid>
      <w:tr w14:paraId="1E258811">
        <w:tblPrEx>
          <w:tblCellMar>
            <w:top w:w="0" w:type="dxa"/>
            <w:left w:w="108" w:type="dxa"/>
            <w:bottom w:w="0" w:type="dxa"/>
            <w:right w:w="108" w:type="dxa"/>
          </w:tblCellMar>
        </w:tblPrEx>
        <w:trPr>
          <w:trHeight w:val="306" w:hRule="exact"/>
          <w:jc w:val="center"/>
        </w:trPr>
        <w:tc>
          <w:tcPr>
            <w:tcW w:w="3017" w:type="dxa"/>
            <w:gridSpan w:val="2"/>
            <w:tcBorders>
              <w:top w:val="single" w:color="auto" w:sz="4" w:space="0"/>
              <w:left w:val="single" w:color="auto" w:sz="4" w:space="0"/>
              <w:bottom w:val="single" w:color="auto" w:sz="4" w:space="0"/>
              <w:right w:val="single" w:color="auto" w:sz="4" w:space="0"/>
            </w:tcBorders>
            <w:noWrap w:val="0"/>
            <w:vAlign w:val="center"/>
          </w:tcPr>
          <w:p w14:paraId="6CB7A46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1340" w:type="dxa"/>
            <w:gridSpan w:val="10"/>
            <w:tcBorders>
              <w:top w:val="single" w:color="auto" w:sz="4" w:space="0"/>
              <w:left w:val="nil"/>
              <w:bottom w:val="single" w:color="auto" w:sz="4" w:space="0"/>
              <w:right w:val="single" w:color="auto" w:sz="4" w:space="0"/>
            </w:tcBorders>
            <w:noWrap w:val="0"/>
            <w:vAlign w:val="center"/>
          </w:tcPr>
          <w:p w14:paraId="08654A57">
            <w:pPr>
              <w:widowControl/>
              <w:spacing w:line="240" w:lineRule="exact"/>
              <w:jc w:val="center"/>
              <w:rPr>
                <w:rFonts w:hint="eastAsia" w:ascii="仿宋_GB2312" w:hAnsi="宋体" w:eastAsia="仿宋_GB2312" w:cs="宋体"/>
                <w:kern w:val="0"/>
                <w:sz w:val="15"/>
                <w:szCs w:val="15"/>
              </w:rPr>
            </w:pPr>
            <w:r>
              <w:rPr>
                <w:rFonts w:hint="eastAsia" w:ascii="宋体" w:hAnsi="宋体" w:eastAsia="仿宋_GB2312" w:cs="宋体"/>
                <w:color w:val="000000"/>
                <w:kern w:val="0"/>
                <w:sz w:val="15"/>
                <w:szCs w:val="15"/>
                <w:lang w:val="en-US" w:eastAsia="zh-CN"/>
              </w:rPr>
              <w:t>2.</w:t>
            </w:r>
            <w:r>
              <w:rPr>
                <w:rFonts w:hint="eastAsia" w:ascii="宋体" w:hAnsi="宋体" w:eastAsia="仿宋_GB2312" w:cs="宋体"/>
                <w:color w:val="000000"/>
                <w:kern w:val="0"/>
                <w:sz w:val="15"/>
                <w:szCs w:val="15"/>
              </w:rPr>
              <w:t>基层党组织党建活动经费</w:t>
            </w:r>
          </w:p>
        </w:tc>
      </w:tr>
      <w:tr w14:paraId="770A1FC3">
        <w:tblPrEx>
          <w:tblCellMar>
            <w:top w:w="0" w:type="dxa"/>
            <w:left w:w="108" w:type="dxa"/>
            <w:bottom w:w="0" w:type="dxa"/>
            <w:right w:w="108" w:type="dxa"/>
          </w:tblCellMar>
        </w:tblPrEx>
        <w:trPr>
          <w:trHeight w:val="306" w:hRule="exact"/>
          <w:jc w:val="center"/>
        </w:trPr>
        <w:tc>
          <w:tcPr>
            <w:tcW w:w="3017" w:type="dxa"/>
            <w:gridSpan w:val="2"/>
            <w:tcBorders>
              <w:top w:val="single" w:color="auto" w:sz="4" w:space="0"/>
              <w:left w:val="single" w:color="auto" w:sz="4" w:space="0"/>
              <w:bottom w:val="single" w:color="auto" w:sz="4" w:space="0"/>
              <w:right w:val="single" w:color="auto" w:sz="4" w:space="0"/>
            </w:tcBorders>
            <w:noWrap w:val="0"/>
            <w:vAlign w:val="center"/>
          </w:tcPr>
          <w:p w14:paraId="1837D7F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5578" w:type="dxa"/>
            <w:gridSpan w:val="4"/>
            <w:tcBorders>
              <w:top w:val="single" w:color="auto" w:sz="4" w:space="0"/>
              <w:left w:val="nil"/>
              <w:bottom w:val="single" w:color="auto" w:sz="4" w:space="0"/>
              <w:right w:val="single" w:color="auto" w:sz="4" w:space="0"/>
            </w:tcBorders>
            <w:noWrap w:val="0"/>
            <w:vAlign w:val="center"/>
          </w:tcPr>
          <w:p w14:paraId="0078273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北京市丰台区政府办公室</w:t>
            </w:r>
          </w:p>
        </w:tc>
        <w:tc>
          <w:tcPr>
            <w:tcW w:w="1467" w:type="dxa"/>
            <w:tcBorders>
              <w:top w:val="nil"/>
              <w:left w:val="nil"/>
              <w:bottom w:val="single" w:color="auto" w:sz="4" w:space="0"/>
              <w:right w:val="single" w:color="auto" w:sz="4" w:space="0"/>
            </w:tcBorders>
            <w:noWrap w:val="0"/>
            <w:vAlign w:val="center"/>
          </w:tcPr>
          <w:p w14:paraId="5055D59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4295" w:type="dxa"/>
            <w:gridSpan w:val="5"/>
            <w:tcBorders>
              <w:top w:val="single" w:color="auto" w:sz="4" w:space="0"/>
              <w:left w:val="nil"/>
              <w:bottom w:val="single" w:color="auto" w:sz="4" w:space="0"/>
              <w:right w:val="single" w:color="auto" w:sz="4" w:space="0"/>
            </w:tcBorders>
            <w:noWrap w:val="0"/>
            <w:vAlign w:val="center"/>
          </w:tcPr>
          <w:p w14:paraId="308128A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北京市丰台区政府办公室</w:t>
            </w:r>
          </w:p>
        </w:tc>
      </w:tr>
      <w:tr w14:paraId="6173F90C">
        <w:tblPrEx>
          <w:tblCellMar>
            <w:top w:w="0" w:type="dxa"/>
            <w:left w:w="108" w:type="dxa"/>
            <w:bottom w:w="0" w:type="dxa"/>
            <w:right w:w="108" w:type="dxa"/>
          </w:tblCellMar>
        </w:tblPrEx>
        <w:trPr>
          <w:trHeight w:val="306" w:hRule="exact"/>
          <w:jc w:val="center"/>
        </w:trPr>
        <w:tc>
          <w:tcPr>
            <w:tcW w:w="3017" w:type="dxa"/>
            <w:gridSpan w:val="2"/>
            <w:tcBorders>
              <w:top w:val="single" w:color="auto" w:sz="4" w:space="0"/>
              <w:left w:val="single" w:color="auto" w:sz="4" w:space="0"/>
              <w:bottom w:val="single" w:color="auto" w:sz="4" w:space="0"/>
              <w:right w:val="single" w:color="auto" w:sz="4" w:space="0"/>
            </w:tcBorders>
            <w:noWrap w:val="0"/>
            <w:vAlign w:val="center"/>
          </w:tcPr>
          <w:p w14:paraId="31925A2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5578" w:type="dxa"/>
            <w:gridSpan w:val="4"/>
            <w:tcBorders>
              <w:top w:val="single" w:color="auto" w:sz="4" w:space="0"/>
              <w:left w:val="nil"/>
              <w:bottom w:val="single" w:color="auto" w:sz="4" w:space="0"/>
              <w:right w:val="single" w:color="auto" w:sz="4" w:space="0"/>
            </w:tcBorders>
            <w:noWrap w:val="0"/>
            <w:vAlign w:val="center"/>
          </w:tcPr>
          <w:p w14:paraId="273BE6D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刘雨琦</w:t>
            </w:r>
          </w:p>
        </w:tc>
        <w:tc>
          <w:tcPr>
            <w:tcW w:w="1467" w:type="dxa"/>
            <w:tcBorders>
              <w:top w:val="nil"/>
              <w:left w:val="nil"/>
              <w:bottom w:val="single" w:color="auto" w:sz="4" w:space="0"/>
              <w:right w:val="single" w:color="auto" w:sz="4" w:space="0"/>
            </w:tcBorders>
            <w:noWrap w:val="0"/>
            <w:vAlign w:val="center"/>
          </w:tcPr>
          <w:p w14:paraId="4E04929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4295" w:type="dxa"/>
            <w:gridSpan w:val="5"/>
            <w:tcBorders>
              <w:top w:val="single" w:color="auto" w:sz="4" w:space="0"/>
              <w:left w:val="nil"/>
              <w:bottom w:val="single" w:color="auto" w:sz="4" w:space="0"/>
              <w:right w:val="single" w:color="auto" w:sz="4" w:space="0"/>
            </w:tcBorders>
            <w:noWrap w:val="0"/>
            <w:vAlign w:val="center"/>
          </w:tcPr>
          <w:p w14:paraId="13E9FDA4">
            <w:pPr>
              <w:widowControl/>
              <w:spacing w:line="240" w:lineRule="exact"/>
              <w:jc w:val="center"/>
              <w:rPr>
                <w:rFonts w:hint="eastAsia" w:ascii="仿宋_GB2312" w:hAnsi="宋体" w:eastAsia="仿宋_GB2312" w:cs="宋体"/>
                <w:kern w:val="0"/>
                <w:sz w:val="15"/>
                <w:szCs w:val="15"/>
              </w:rPr>
            </w:pPr>
          </w:p>
        </w:tc>
      </w:tr>
      <w:tr w14:paraId="2C1EBAEC">
        <w:tblPrEx>
          <w:tblCellMar>
            <w:top w:w="0" w:type="dxa"/>
            <w:left w:w="108" w:type="dxa"/>
            <w:bottom w:w="0" w:type="dxa"/>
            <w:right w:w="108" w:type="dxa"/>
          </w:tblCellMar>
        </w:tblPrEx>
        <w:trPr>
          <w:trHeight w:val="567" w:hRule="exact"/>
          <w:jc w:val="center"/>
        </w:trPr>
        <w:tc>
          <w:tcPr>
            <w:tcW w:w="301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A499824">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rPr>
              <w:t>项目资金</w:t>
            </w:r>
          </w:p>
          <w:p w14:paraId="10CD6A3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（万元）</w:t>
            </w:r>
          </w:p>
        </w:tc>
        <w:tc>
          <w:tcPr>
            <w:tcW w:w="3154" w:type="dxa"/>
            <w:gridSpan w:val="2"/>
            <w:tcBorders>
              <w:top w:val="single" w:color="auto" w:sz="4" w:space="0"/>
              <w:left w:val="nil"/>
              <w:bottom w:val="single" w:color="auto" w:sz="4" w:space="0"/>
              <w:right w:val="single" w:color="auto" w:sz="4" w:space="0"/>
            </w:tcBorders>
            <w:noWrap w:val="0"/>
            <w:vAlign w:val="center"/>
          </w:tcPr>
          <w:p w14:paraId="4FC9099A">
            <w:pPr>
              <w:widowControl/>
              <w:spacing w:line="240" w:lineRule="exact"/>
              <w:jc w:val="center"/>
              <w:rPr>
                <w:rFonts w:hint="eastAsia" w:ascii="仿宋_GB2312" w:hAnsi="宋体" w:eastAsia="仿宋_GB2312" w:cs="宋体"/>
                <w:kern w:val="0"/>
                <w:sz w:val="15"/>
                <w:szCs w:val="15"/>
              </w:rPr>
            </w:pPr>
          </w:p>
        </w:tc>
        <w:tc>
          <w:tcPr>
            <w:tcW w:w="786" w:type="dxa"/>
            <w:tcBorders>
              <w:top w:val="nil"/>
              <w:left w:val="nil"/>
              <w:bottom w:val="single" w:color="auto" w:sz="4" w:space="0"/>
              <w:right w:val="single" w:color="auto" w:sz="4" w:space="0"/>
            </w:tcBorders>
            <w:noWrap w:val="0"/>
            <w:vAlign w:val="center"/>
          </w:tcPr>
          <w:p w14:paraId="0C1E764B">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年初预</w:t>
            </w:r>
          </w:p>
          <w:p w14:paraId="12668CC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算数</w:t>
            </w:r>
          </w:p>
        </w:tc>
        <w:tc>
          <w:tcPr>
            <w:tcW w:w="1638" w:type="dxa"/>
            <w:tcBorders>
              <w:top w:val="nil"/>
              <w:left w:val="nil"/>
              <w:bottom w:val="single" w:color="auto" w:sz="4" w:space="0"/>
              <w:right w:val="single" w:color="auto" w:sz="4" w:space="0"/>
            </w:tcBorders>
            <w:noWrap w:val="0"/>
            <w:vAlign w:val="center"/>
          </w:tcPr>
          <w:p w14:paraId="34CC1936">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全年预</w:t>
            </w:r>
          </w:p>
          <w:p w14:paraId="4F70E90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算数</w:t>
            </w:r>
          </w:p>
        </w:tc>
        <w:tc>
          <w:tcPr>
            <w:tcW w:w="1467" w:type="dxa"/>
            <w:tcBorders>
              <w:top w:val="nil"/>
              <w:left w:val="nil"/>
              <w:bottom w:val="single" w:color="auto" w:sz="4" w:space="0"/>
              <w:right w:val="single" w:color="auto" w:sz="4" w:space="0"/>
            </w:tcBorders>
            <w:noWrap w:val="0"/>
            <w:vAlign w:val="center"/>
          </w:tcPr>
          <w:p w14:paraId="3DF15062">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w:t>
            </w:r>
          </w:p>
          <w:p w14:paraId="2D2A2A2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执行数</w:t>
            </w:r>
          </w:p>
        </w:tc>
        <w:tc>
          <w:tcPr>
            <w:tcW w:w="825" w:type="dxa"/>
            <w:gridSpan w:val="2"/>
            <w:tcBorders>
              <w:top w:val="nil"/>
              <w:left w:val="nil"/>
              <w:bottom w:val="single" w:color="auto" w:sz="4" w:space="0"/>
              <w:right w:val="single" w:color="auto" w:sz="4" w:space="0"/>
            </w:tcBorders>
            <w:noWrap w:val="0"/>
            <w:vAlign w:val="center"/>
          </w:tcPr>
          <w:p w14:paraId="53BE4AD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725" w:type="dxa"/>
            <w:gridSpan w:val="2"/>
            <w:tcBorders>
              <w:top w:val="single" w:color="auto" w:sz="4" w:space="0"/>
              <w:left w:val="nil"/>
              <w:bottom w:val="single" w:color="auto" w:sz="4" w:space="0"/>
              <w:right w:val="single" w:color="auto" w:sz="4" w:space="0"/>
            </w:tcBorders>
            <w:noWrap w:val="0"/>
            <w:vAlign w:val="center"/>
          </w:tcPr>
          <w:p w14:paraId="7AC504B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2745" w:type="dxa"/>
            <w:tcBorders>
              <w:top w:val="nil"/>
              <w:left w:val="nil"/>
              <w:bottom w:val="single" w:color="auto" w:sz="4" w:space="0"/>
              <w:right w:val="single" w:color="auto" w:sz="4" w:space="0"/>
            </w:tcBorders>
            <w:noWrap w:val="0"/>
            <w:vAlign w:val="center"/>
          </w:tcPr>
          <w:p w14:paraId="72457A5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14:paraId="40A2B4FB">
        <w:tblPrEx>
          <w:tblCellMar>
            <w:top w:w="0" w:type="dxa"/>
            <w:left w:w="108" w:type="dxa"/>
            <w:bottom w:w="0" w:type="dxa"/>
            <w:right w:w="108" w:type="dxa"/>
          </w:tblCellMar>
        </w:tblPrEx>
        <w:trPr>
          <w:trHeight w:val="306" w:hRule="exact"/>
          <w:jc w:val="center"/>
        </w:trPr>
        <w:tc>
          <w:tcPr>
            <w:tcW w:w="30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AA37CB">
            <w:pPr>
              <w:widowControl/>
              <w:spacing w:line="240" w:lineRule="exact"/>
              <w:jc w:val="center"/>
              <w:rPr>
                <w:rFonts w:hint="eastAsia" w:ascii="仿宋_GB2312" w:hAnsi="宋体" w:eastAsia="仿宋_GB2312" w:cs="宋体"/>
                <w:kern w:val="0"/>
                <w:sz w:val="15"/>
                <w:szCs w:val="15"/>
              </w:rPr>
            </w:pPr>
          </w:p>
        </w:tc>
        <w:tc>
          <w:tcPr>
            <w:tcW w:w="3154" w:type="dxa"/>
            <w:gridSpan w:val="2"/>
            <w:tcBorders>
              <w:top w:val="single" w:color="auto" w:sz="4" w:space="0"/>
              <w:left w:val="nil"/>
              <w:bottom w:val="single" w:color="auto" w:sz="4" w:space="0"/>
              <w:right w:val="single" w:color="auto" w:sz="4" w:space="0"/>
            </w:tcBorders>
            <w:noWrap w:val="0"/>
            <w:vAlign w:val="center"/>
          </w:tcPr>
          <w:p w14:paraId="503399ED">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786" w:type="dxa"/>
            <w:tcBorders>
              <w:top w:val="nil"/>
              <w:left w:val="nil"/>
              <w:bottom w:val="single" w:color="auto" w:sz="4" w:space="0"/>
              <w:right w:val="single" w:color="auto" w:sz="4" w:space="0"/>
            </w:tcBorders>
            <w:noWrap w:val="0"/>
            <w:vAlign w:val="center"/>
          </w:tcPr>
          <w:p w14:paraId="7ACE7B19">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2.13万</w:t>
            </w:r>
          </w:p>
        </w:tc>
        <w:tc>
          <w:tcPr>
            <w:tcW w:w="1638" w:type="dxa"/>
            <w:tcBorders>
              <w:top w:val="nil"/>
              <w:left w:val="nil"/>
              <w:bottom w:val="single" w:color="auto" w:sz="4" w:space="0"/>
              <w:right w:val="single" w:color="auto" w:sz="4" w:space="0"/>
            </w:tcBorders>
            <w:noWrap w:val="0"/>
            <w:vAlign w:val="center"/>
          </w:tcPr>
          <w:p w14:paraId="4582567F">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2.13万</w:t>
            </w:r>
          </w:p>
        </w:tc>
        <w:tc>
          <w:tcPr>
            <w:tcW w:w="1467" w:type="dxa"/>
            <w:tcBorders>
              <w:top w:val="nil"/>
              <w:left w:val="nil"/>
              <w:bottom w:val="single" w:color="auto" w:sz="4" w:space="0"/>
              <w:right w:val="single" w:color="auto" w:sz="4" w:space="0"/>
            </w:tcBorders>
            <w:noWrap w:val="0"/>
            <w:vAlign w:val="center"/>
          </w:tcPr>
          <w:p w14:paraId="1846E784">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2.1</w:t>
            </w:r>
            <w:r>
              <w:rPr>
                <w:rFonts w:hint="eastAsia" w:ascii="仿宋_GB2312" w:hAnsi="宋体" w:eastAsia="仿宋_GB2312" w:cs="宋体"/>
                <w:kern w:val="0"/>
                <w:sz w:val="15"/>
                <w:szCs w:val="15"/>
                <w:lang w:val="en-US" w:eastAsia="zh-CN"/>
              </w:rPr>
              <w:t>2</w:t>
            </w:r>
            <w:r>
              <w:rPr>
                <w:rFonts w:hint="eastAsia" w:ascii="仿宋_GB2312" w:hAnsi="宋体" w:eastAsia="仿宋_GB2312" w:cs="宋体"/>
                <w:kern w:val="0"/>
                <w:sz w:val="15"/>
                <w:szCs w:val="15"/>
              </w:rPr>
              <w:t>万</w:t>
            </w:r>
          </w:p>
        </w:tc>
        <w:tc>
          <w:tcPr>
            <w:tcW w:w="825" w:type="dxa"/>
            <w:gridSpan w:val="2"/>
            <w:tcBorders>
              <w:top w:val="nil"/>
              <w:left w:val="nil"/>
              <w:bottom w:val="single" w:color="auto" w:sz="4" w:space="0"/>
              <w:right w:val="single" w:color="auto" w:sz="4" w:space="0"/>
            </w:tcBorders>
            <w:noWrap w:val="0"/>
            <w:vAlign w:val="center"/>
          </w:tcPr>
          <w:p w14:paraId="6BB59AD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25" w:type="dxa"/>
            <w:gridSpan w:val="2"/>
            <w:tcBorders>
              <w:top w:val="single" w:color="auto" w:sz="4" w:space="0"/>
              <w:left w:val="nil"/>
              <w:bottom w:val="single" w:color="auto" w:sz="4" w:space="0"/>
              <w:right w:val="single" w:color="auto" w:sz="4" w:space="0"/>
            </w:tcBorders>
            <w:noWrap w:val="0"/>
            <w:vAlign w:val="center"/>
          </w:tcPr>
          <w:p w14:paraId="18C1AB50">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lang w:val="en-US" w:eastAsia="zh-CN"/>
              </w:rPr>
              <w:t>99.53</w:t>
            </w:r>
            <w:r>
              <w:rPr>
                <w:rFonts w:hint="eastAsia" w:ascii="仿宋_GB2312" w:hAnsi="宋体" w:eastAsia="仿宋_GB2312" w:cs="宋体"/>
                <w:kern w:val="0"/>
                <w:sz w:val="15"/>
                <w:szCs w:val="15"/>
              </w:rPr>
              <w:t>%</w:t>
            </w:r>
          </w:p>
        </w:tc>
        <w:tc>
          <w:tcPr>
            <w:tcW w:w="2745" w:type="dxa"/>
            <w:tcBorders>
              <w:top w:val="nil"/>
              <w:left w:val="nil"/>
              <w:bottom w:val="single" w:color="auto" w:sz="4" w:space="0"/>
              <w:right w:val="single" w:color="auto" w:sz="4" w:space="0"/>
            </w:tcBorders>
            <w:noWrap w:val="0"/>
            <w:vAlign w:val="center"/>
          </w:tcPr>
          <w:p w14:paraId="36E862A0">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w:t>
            </w:r>
          </w:p>
        </w:tc>
      </w:tr>
      <w:tr w14:paraId="721AF43E">
        <w:tblPrEx>
          <w:tblCellMar>
            <w:top w:w="0" w:type="dxa"/>
            <w:left w:w="108" w:type="dxa"/>
            <w:bottom w:w="0" w:type="dxa"/>
            <w:right w:w="108" w:type="dxa"/>
          </w:tblCellMar>
        </w:tblPrEx>
        <w:trPr>
          <w:trHeight w:val="257" w:hRule="exact"/>
          <w:jc w:val="center"/>
        </w:trPr>
        <w:tc>
          <w:tcPr>
            <w:tcW w:w="30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C7FD7F">
            <w:pPr>
              <w:widowControl/>
              <w:spacing w:line="240" w:lineRule="exact"/>
              <w:jc w:val="center"/>
              <w:rPr>
                <w:rFonts w:hint="eastAsia" w:ascii="仿宋_GB2312" w:hAnsi="宋体" w:eastAsia="仿宋_GB2312" w:cs="宋体"/>
                <w:kern w:val="0"/>
                <w:sz w:val="15"/>
                <w:szCs w:val="15"/>
              </w:rPr>
            </w:pPr>
          </w:p>
        </w:tc>
        <w:tc>
          <w:tcPr>
            <w:tcW w:w="3154" w:type="dxa"/>
            <w:gridSpan w:val="2"/>
            <w:tcBorders>
              <w:top w:val="single" w:color="auto" w:sz="4" w:space="0"/>
              <w:left w:val="nil"/>
              <w:bottom w:val="single" w:color="auto" w:sz="4" w:space="0"/>
              <w:right w:val="single" w:color="auto" w:sz="4" w:space="0"/>
            </w:tcBorders>
            <w:noWrap w:val="0"/>
            <w:vAlign w:val="center"/>
          </w:tcPr>
          <w:p w14:paraId="13185FB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786" w:type="dxa"/>
            <w:tcBorders>
              <w:top w:val="nil"/>
              <w:left w:val="nil"/>
              <w:bottom w:val="single" w:color="auto" w:sz="4" w:space="0"/>
              <w:right w:val="single" w:color="auto" w:sz="4" w:space="0"/>
            </w:tcBorders>
            <w:noWrap w:val="0"/>
            <w:vAlign w:val="center"/>
          </w:tcPr>
          <w:p w14:paraId="2DF8654B">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2.13万</w:t>
            </w:r>
          </w:p>
        </w:tc>
        <w:tc>
          <w:tcPr>
            <w:tcW w:w="1638" w:type="dxa"/>
            <w:tcBorders>
              <w:top w:val="nil"/>
              <w:left w:val="nil"/>
              <w:bottom w:val="single" w:color="auto" w:sz="4" w:space="0"/>
              <w:right w:val="single" w:color="auto" w:sz="4" w:space="0"/>
            </w:tcBorders>
            <w:noWrap w:val="0"/>
            <w:vAlign w:val="center"/>
          </w:tcPr>
          <w:p w14:paraId="75D8BC6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2.13万</w:t>
            </w:r>
          </w:p>
        </w:tc>
        <w:tc>
          <w:tcPr>
            <w:tcW w:w="1467" w:type="dxa"/>
            <w:tcBorders>
              <w:top w:val="nil"/>
              <w:left w:val="nil"/>
              <w:bottom w:val="single" w:color="auto" w:sz="4" w:space="0"/>
              <w:right w:val="single" w:color="auto" w:sz="4" w:space="0"/>
            </w:tcBorders>
            <w:noWrap w:val="0"/>
            <w:vAlign w:val="center"/>
          </w:tcPr>
          <w:p w14:paraId="759711E9">
            <w:pPr>
              <w:widowControl/>
              <w:spacing w:line="240" w:lineRule="exact"/>
              <w:jc w:val="center"/>
              <w:rPr>
                <w:rFonts w:hint="eastAsia" w:ascii="仿宋_GB2312" w:hAnsi="宋体" w:eastAsia="仿宋_GB2312" w:cs="宋体"/>
                <w:kern w:val="0"/>
                <w:sz w:val="15"/>
                <w:szCs w:val="15"/>
              </w:rPr>
            </w:pPr>
          </w:p>
        </w:tc>
        <w:tc>
          <w:tcPr>
            <w:tcW w:w="825" w:type="dxa"/>
            <w:gridSpan w:val="2"/>
            <w:tcBorders>
              <w:top w:val="nil"/>
              <w:left w:val="nil"/>
              <w:bottom w:val="single" w:color="auto" w:sz="4" w:space="0"/>
              <w:right w:val="single" w:color="auto" w:sz="4" w:space="0"/>
            </w:tcBorders>
            <w:noWrap w:val="0"/>
            <w:vAlign w:val="center"/>
          </w:tcPr>
          <w:p w14:paraId="430B07B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25" w:type="dxa"/>
            <w:gridSpan w:val="2"/>
            <w:tcBorders>
              <w:top w:val="single" w:color="auto" w:sz="4" w:space="0"/>
              <w:left w:val="nil"/>
              <w:bottom w:val="single" w:color="auto" w:sz="4" w:space="0"/>
              <w:right w:val="single" w:color="auto" w:sz="4" w:space="0"/>
            </w:tcBorders>
            <w:noWrap w:val="0"/>
            <w:vAlign w:val="center"/>
          </w:tcPr>
          <w:p w14:paraId="1F0C74E0">
            <w:pPr>
              <w:widowControl/>
              <w:spacing w:line="240" w:lineRule="exact"/>
              <w:jc w:val="center"/>
              <w:rPr>
                <w:rFonts w:hint="eastAsia" w:ascii="仿宋_GB2312" w:hAnsi="宋体" w:eastAsia="仿宋_GB2312" w:cs="宋体"/>
                <w:kern w:val="0"/>
                <w:sz w:val="15"/>
                <w:szCs w:val="15"/>
              </w:rPr>
            </w:pPr>
          </w:p>
        </w:tc>
        <w:tc>
          <w:tcPr>
            <w:tcW w:w="2745" w:type="dxa"/>
            <w:tcBorders>
              <w:top w:val="nil"/>
              <w:left w:val="nil"/>
              <w:bottom w:val="single" w:color="auto" w:sz="4" w:space="0"/>
              <w:right w:val="single" w:color="auto" w:sz="4" w:space="0"/>
            </w:tcBorders>
            <w:noWrap w:val="0"/>
            <w:vAlign w:val="center"/>
          </w:tcPr>
          <w:p w14:paraId="19303EE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0B7BF976">
        <w:tblPrEx>
          <w:tblCellMar>
            <w:top w:w="0" w:type="dxa"/>
            <w:left w:w="108" w:type="dxa"/>
            <w:bottom w:w="0" w:type="dxa"/>
            <w:right w:w="108" w:type="dxa"/>
          </w:tblCellMar>
        </w:tblPrEx>
        <w:trPr>
          <w:trHeight w:val="259" w:hRule="exact"/>
          <w:jc w:val="center"/>
        </w:trPr>
        <w:tc>
          <w:tcPr>
            <w:tcW w:w="30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408445">
            <w:pPr>
              <w:widowControl/>
              <w:spacing w:line="240" w:lineRule="exact"/>
              <w:jc w:val="center"/>
              <w:rPr>
                <w:rFonts w:hint="eastAsia" w:ascii="仿宋_GB2312" w:hAnsi="宋体" w:eastAsia="仿宋_GB2312" w:cs="宋体"/>
                <w:kern w:val="0"/>
                <w:sz w:val="15"/>
                <w:szCs w:val="15"/>
              </w:rPr>
            </w:pPr>
          </w:p>
        </w:tc>
        <w:tc>
          <w:tcPr>
            <w:tcW w:w="3154" w:type="dxa"/>
            <w:gridSpan w:val="2"/>
            <w:tcBorders>
              <w:top w:val="single" w:color="auto" w:sz="4" w:space="0"/>
              <w:left w:val="nil"/>
              <w:bottom w:val="single" w:color="auto" w:sz="4" w:space="0"/>
              <w:right w:val="single" w:color="auto" w:sz="4" w:space="0"/>
            </w:tcBorders>
            <w:noWrap w:val="0"/>
            <w:vAlign w:val="center"/>
          </w:tcPr>
          <w:p w14:paraId="0FD83AD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786" w:type="dxa"/>
            <w:tcBorders>
              <w:top w:val="nil"/>
              <w:left w:val="nil"/>
              <w:bottom w:val="single" w:color="auto" w:sz="4" w:space="0"/>
              <w:right w:val="single" w:color="auto" w:sz="4" w:space="0"/>
            </w:tcBorders>
            <w:noWrap w:val="0"/>
            <w:vAlign w:val="center"/>
          </w:tcPr>
          <w:p w14:paraId="115A0E2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1638" w:type="dxa"/>
            <w:tcBorders>
              <w:top w:val="nil"/>
              <w:left w:val="nil"/>
              <w:bottom w:val="single" w:color="auto" w:sz="4" w:space="0"/>
              <w:right w:val="single" w:color="auto" w:sz="4" w:space="0"/>
            </w:tcBorders>
            <w:noWrap w:val="0"/>
            <w:vAlign w:val="center"/>
          </w:tcPr>
          <w:p w14:paraId="15E643F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1467" w:type="dxa"/>
            <w:tcBorders>
              <w:top w:val="nil"/>
              <w:left w:val="nil"/>
              <w:bottom w:val="single" w:color="auto" w:sz="4" w:space="0"/>
              <w:right w:val="single" w:color="auto" w:sz="4" w:space="0"/>
            </w:tcBorders>
            <w:noWrap w:val="0"/>
            <w:vAlign w:val="center"/>
          </w:tcPr>
          <w:p w14:paraId="64E768C9">
            <w:pPr>
              <w:widowControl/>
              <w:spacing w:line="240" w:lineRule="exact"/>
              <w:jc w:val="center"/>
              <w:rPr>
                <w:rFonts w:hint="eastAsia" w:ascii="仿宋_GB2312" w:hAnsi="宋体" w:eastAsia="仿宋_GB2312" w:cs="宋体"/>
                <w:kern w:val="0"/>
                <w:sz w:val="15"/>
                <w:szCs w:val="15"/>
              </w:rPr>
            </w:pPr>
          </w:p>
        </w:tc>
        <w:tc>
          <w:tcPr>
            <w:tcW w:w="825" w:type="dxa"/>
            <w:gridSpan w:val="2"/>
            <w:tcBorders>
              <w:top w:val="nil"/>
              <w:left w:val="nil"/>
              <w:bottom w:val="single" w:color="auto" w:sz="4" w:space="0"/>
              <w:right w:val="single" w:color="auto" w:sz="4" w:space="0"/>
            </w:tcBorders>
            <w:noWrap w:val="0"/>
            <w:vAlign w:val="center"/>
          </w:tcPr>
          <w:p w14:paraId="7C9903C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25" w:type="dxa"/>
            <w:gridSpan w:val="2"/>
            <w:tcBorders>
              <w:top w:val="single" w:color="auto" w:sz="4" w:space="0"/>
              <w:left w:val="nil"/>
              <w:bottom w:val="single" w:color="auto" w:sz="4" w:space="0"/>
              <w:right w:val="single" w:color="auto" w:sz="4" w:space="0"/>
            </w:tcBorders>
            <w:noWrap w:val="0"/>
            <w:vAlign w:val="center"/>
          </w:tcPr>
          <w:p w14:paraId="6E244DD8">
            <w:pPr>
              <w:widowControl/>
              <w:spacing w:line="240" w:lineRule="exact"/>
              <w:jc w:val="center"/>
              <w:rPr>
                <w:rFonts w:hint="eastAsia" w:ascii="仿宋_GB2312" w:hAnsi="宋体" w:eastAsia="仿宋_GB2312" w:cs="宋体"/>
                <w:kern w:val="0"/>
                <w:sz w:val="15"/>
                <w:szCs w:val="15"/>
              </w:rPr>
            </w:pPr>
          </w:p>
        </w:tc>
        <w:tc>
          <w:tcPr>
            <w:tcW w:w="2745" w:type="dxa"/>
            <w:tcBorders>
              <w:top w:val="nil"/>
              <w:left w:val="nil"/>
              <w:bottom w:val="single" w:color="auto" w:sz="4" w:space="0"/>
              <w:right w:val="single" w:color="auto" w:sz="4" w:space="0"/>
            </w:tcBorders>
            <w:noWrap w:val="0"/>
            <w:vAlign w:val="center"/>
          </w:tcPr>
          <w:p w14:paraId="769258E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48CBEDC8">
        <w:tblPrEx>
          <w:tblCellMar>
            <w:top w:w="0" w:type="dxa"/>
            <w:left w:w="108" w:type="dxa"/>
            <w:bottom w:w="0" w:type="dxa"/>
            <w:right w:w="108" w:type="dxa"/>
          </w:tblCellMar>
        </w:tblPrEx>
        <w:trPr>
          <w:trHeight w:val="260" w:hRule="exact"/>
          <w:jc w:val="center"/>
        </w:trPr>
        <w:tc>
          <w:tcPr>
            <w:tcW w:w="30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A07C75">
            <w:pPr>
              <w:widowControl/>
              <w:spacing w:line="240" w:lineRule="exact"/>
              <w:jc w:val="center"/>
              <w:rPr>
                <w:rFonts w:hint="eastAsia" w:ascii="仿宋_GB2312" w:hAnsi="宋体" w:eastAsia="仿宋_GB2312" w:cs="宋体"/>
                <w:kern w:val="0"/>
                <w:sz w:val="15"/>
                <w:szCs w:val="15"/>
              </w:rPr>
            </w:pPr>
          </w:p>
        </w:tc>
        <w:tc>
          <w:tcPr>
            <w:tcW w:w="3154" w:type="dxa"/>
            <w:gridSpan w:val="2"/>
            <w:tcBorders>
              <w:top w:val="single" w:color="auto" w:sz="4" w:space="0"/>
              <w:left w:val="nil"/>
              <w:bottom w:val="single" w:color="auto" w:sz="4" w:space="0"/>
              <w:right w:val="single" w:color="auto" w:sz="4" w:space="0"/>
            </w:tcBorders>
            <w:noWrap w:val="0"/>
            <w:vAlign w:val="center"/>
          </w:tcPr>
          <w:p w14:paraId="6AA8606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786" w:type="dxa"/>
            <w:tcBorders>
              <w:top w:val="nil"/>
              <w:left w:val="nil"/>
              <w:bottom w:val="single" w:color="auto" w:sz="4" w:space="0"/>
              <w:right w:val="single" w:color="auto" w:sz="4" w:space="0"/>
            </w:tcBorders>
            <w:noWrap w:val="0"/>
            <w:vAlign w:val="center"/>
          </w:tcPr>
          <w:p w14:paraId="61193EE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1638" w:type="dxa"/>
            <w:tcBorders>
              <w:top w:val="nil"/>
              <w:left w:val="nil"/>
              <w:bottom w:val="single" w:color="auto" w:sz="4" w:space="0"/>
              <w:right w:val="single" w:color="auto" w:sz="4" w:space="0"/>
            </w:tcBorders>
            <w:noWrap w:val="0"/>
            <w:vAlign w:val="center"/>
          </w:tcPr>
          <w:p w14:paraId="0F62DA9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1467" w:type="dxa"/>
            <w:tcBorders>
              <w:top w:val="nil"/>
              <w:left w:val="nil"/>
              <w:bottom w:val="single" w:color="auto" w:sz="4" w:space="0"/>
              <w:right w:val="single" w:color="auto" w:sz="4" w:space="0"/>
            </w:tcBorders>
            <w:noWrap w:val="0"/>
            <w:vAlign w:val="center"/>
          </w:tcPr>
          <w:p w14:paraId="50A031AA">
            <w:pPr>
              <w:widowControl/>
              <w:spacing w:line="240" w:lineRule="exact"/>
              <w:jc w:val="center"/>
              <w:rPr>
                <w:rFonts w:hint="eastAsia" w:ascii="仿宋_GB2312" w:hAnsi="宋体" w:eastAsia="仿宋_GB2312" w:cs="宋体"/>
                <w:kern w:val="0"/>
                <w:sz w:val="15"/>
                <w:szCs w:val="15"/>
              </w:rPr>
            </w:pPr>
          </w:p>
        </w:tc>
        <w:tc>
          <w:tcPr>
            <w:tcW w:w="825" w:type="dxa"/>
            <w:gridSpan w:val="2"/>
            <w:tcBorders>
              <w:top w:val="nil"/>
              <w:left w:val="nil"/>
              <w:bottom w:val="single" w:color="auto" w:sz="4" w:space="0"/>
              <w:right w:val="single" w:color="auto" w:sz="4" w:space="0"/>
            </w:tcBorders>
            <w:noWrap w:val="0"/>
            <w:vAlign w:val="center"/>
          </w:tcPr>
          <w:p w14:paraId="4DF38FD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25" w:type="dxa"/>
            <w:gridSpan w:val="2"/>
            <w:tcBorders>
              <w:top w:val="single" w:color="auto" w:sz="4" w:space="0"/>
              <w:left w:val="nil"/>
              <w:bottom w:val="single" w:color="auto" w:sz="4" w:space="0"/>
              <w:right w:val="single" w:color="auto" w:sz="4" w:space="0"/>
            </w:tcBorders>
            <w:noWrap w:val="0"/>
            <w:vAlign w:val="center"/>
          </w:tcPr>
          <w:p w14:paraId="575CC773">
            <w:pPr>
              <w:widowControl/>
              <w:spacing w:line="240" w:lineRule="exact"/>
              <w:jc w:val="center"/>
              <w:rPr>
                <w:rFonts w:hint="eastAsia" w:ascii="仿宋_GB2312" w:hAnsi="宋体" w:eastAsia="仿宋_GB2312" w:cs="宋体"/>
                <w:kern w:val="0"/>
                <w:sz w:val="15"/>
                <w:szCs w:val="15"/>
              </w:rPr>
            </w:pPr>
          </w:p>
        </w:tc>
        <w:tc>
          <w:tcPr>
            <w:tcW w:w="2745" w:type="dxa"/>
            <w:tcBorders>
              <w:top w:val="nil"/>
              <w:left w:val="nil"/>
              <w:bottom w:val="single" w:color="auto" w:sz="4" w:space="0"/>
              <w:right w:val="single" w:color="auto" w:sz="4" w:space="0"/>
            </w:tcBorders>
            <w:noWrap w:val="0"/>
            <w:vAlign w:val="center"/>
          </w:tcPr>
          <w:p w14:paraId="4E2286D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0CD7E458">
        <w:tblPrEx>
          <w:tblCellMar>
            <w:top w:w="0" w:type="dxa"/>
            <w:left w:w="108" w:type="dxa"/>
            <w:bottom w:w="0" w:type="dxa"/>
            <w:right w:w="108" w:type="dxa"/>
          </w:tblCellMar>
        </w:tblPrEx>
        <w:trPr>
          <w:trHeight w:val="250" w:hRule="exact"/>
          <w:jc w:val="center"/>
        </w:trPr>
        <w:tc>
          <w:tcPr>
            <w:tcW w:w="1742" w:type="dxa"/>
            <w:vMerge w:val="restart"/>
            <w:tcBorders>
              <w:top w:val="nil"/>
              <w:left w:val="single" w:color="auto" w:sz="4" w:space="0"/>
              <w:bottom w:val="single" w:color="auto" w:sz="4" w:space="0"/>
              <w:right w:val="single" w:color="auto" w:sz="4" w:space="0"/>
            </w:tcBorders>
            <w:noWrap w:val="0"/>
            <w:vAlign w:val="center"/>
          </w:tcPr>
          <w:p w14:paraId="2648755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6853" w:type="dxa"/>
            <w:gridSpan w:val="5"/>
            <w:tcBorders>
              <w:top w:val="single" w:color="auto" w:sz="4" w:space="0"/>
              <w:left w:val="nil"/>
              <w:bottom w:val="single" w:color="auto" w:sz="4" w:space="0"/>
              <w:right w:val="single" w:color="auto" w:sz="4" w:space="0"/>
            </w:tcBorders>
            <w:noWrap w:val="0"/>
            <w:vAlign w:val="center"/>
          </w:tcPr>
          <w:p w14:paraId="0514270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5762" w:type="dxa"/>
            <w:gridSpan w:val="6"/>
            <w:tcBorders>
              <w:top w:val="single" w:color="auto" w:sz="4" w:space="0"/>
              <w:left w:val="nil"/>
              <w:bottom w:val="single" w:color="auto" w:sz="4" w:space="0"/>
              <w:right w:val="single" w:color="auto" w:sz="4" w:space="0"/>
            </w:tcBorders>
            <w:noWrap w:val="0"/>
            <w:vAlign w:val="center"/>
          </w:tcPr>
          <w:p w14:paraId="75BEFB4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14:paraId="518232E6">
        <w:tblPrEx>
          <w:tblCellMar>
            <w:top w:w="0" w:type="dxa"/>
            <w:left w:w="108" w:type="dxa"/>
            <w:bottom w:w="0" w:type="dxa"/>
            <w:right w:w="108" w:type="dxa"/>
          </w:tblCellMar>
        </w:tblPrEx>
        <w:trPr>
          <w:trHeight w:val="568" w:hRule="exact"/>
          <w:jc w:val="center"/>
        </w:trPr>
        <w:tc>
          <w:tcPr>
            <w:tcW w:w="1742" w:type="dxa"/>
            <w:vMerge w:val="continue"/>
            <w:tcBorders>
              <w:top w:val="nil"/>
              <w:left w:val="single" w:color="auto" w:sz="4" w:space="0"/>
              <w:bottom w:val="single" w:color="auto" w:sz="4" w:space="0"/>
              <w:right w:val="single" w:color="auto" w:sz="4" w:space="0"/>
            </w:tcBorders>
            <w:noWrap w:val="0"/>
            <w:vAlign w:val="center"/>
          </w:tcPr>
          <w:p w14:paraId="033A7CD8">
            <w:pPr>
              <w:widowControl/>
              <w:spacing w:line="240" w:lineRule="exact"/>
              <w:jc w:val="center"/>
              <w:rPr>
                <w:rFonts w:hint="eastAsia" w:ascii="仿宋_GB2312" w:hAnsi="宋体" w:eastAsia="仿宋_GB2312" w:cs="宋体"/>
                <w:kern w:val="0"/>
                <w:sz w:val="15"/>
                <w:szCs w:val="15"/>
              </w:rPr>
            </w:pPr>
          </w:p>
        </w:tc>
        <w:tc>
          <w:tcPr>
            <w:tcW w:w="6853" w:type="dxa"/>
            <w:gridSpan w:val="5"/>
            <w:tcBorders>
              <w:top w:val="single" w:color="auto" w:sz="4" w:space="0"/>
              <w:left w:val="nil"/>
              <w:bottom w:val="single" w:color="auto" w:sz="4" w:space="0"/>
              <w:right w:val="single" w:color="auto" w:sz="4" w:space="0"/>
            </w:tcBorders>
            <w:noWrap w:val="0"/>
            <w:vAlign w:val="center"/>
          </w:tcPr>
          <w:p w14:paraId="21F339AE">
            <w:pPr>
              <w:widowControl/>
              <w:spacing w:line="240" w:lineRule="exact"/>
              <w:jc w:val="center"/>
              <w:rPr>
                <w:rFonts w:ascii="仿宋_GB2312" w:hAnsi="宋体" w:eastAsia="仿宋_GB2312" w:cs="宋体"/>
                <w:kern w:val="0"/>
                <w:sz w:val="15"/>
                <w:szCs w:val="15"/>
              </w:rPr>
            </w:pPr>
            <w:r>
              <w:rPr>
                <w:rFonts w:hint="eastAsia" w:ascii="仿宋_GB2312" w:hAnsi="仿宋_GB2312" w:eastAsia="仿宋_GB2312" w:cs="仿宋_GB2312"/>
                <w:color w:val="000000"/>
                <w:kern w:val="0"/>
                <w:sz w:val="15"/>
                <w:szCs w:val="15"/>
              </w:rPr>
              <w:t xml:space="preserve">全年组织党组织活动不少于四次，覆盖政府办第一党支部、第二党支部及老干部党支部。 </w:t>
            </w:r>
          </w:p>
        </w:tc>
        <w:tc>
          <w:tcPr>
            <w:tcW w:w="5762" w:type="dxa"/>
            <w:gridSpan w:val="6"/>
            <w:tcBorders>
              <w:top w:val="single" w:color="auto" w:sz="4" w:space="0"/>
              <w:left w:val="nil"/>
              <w:bottom w:val="single" w:color="auto" w:sz="4" w:space="0"/>
              <w:right w:val="single" w:color="auto" w:sz="4" w:space="0"/>
            </w:tcBorders>
            <w:noWrap w:val="0"/>
            <w:vAlign w:val="center"/>
          </w:tcPr>
          <w:p w14:paraId="09D84796">
            <w:pPr>
              <w:widowControl/>
              <w:spacing w:line="240" w:lineRule="exact"/>
              <w:jc w:val="center"/>
              <w:rPr>
                <w:rFonts w:hint="eastAsia" w:ascii="仿宋_GB2312" w:hAnsi="宋体" w:eastAsia="仿宋_GB2312" w:cs="宋体"/>
                <w:kern w:val="0"/>
                <w:sz w:val="15"/>
                <w:szCs w:val="15"/>
              </w:rPr>
            </w:pPr>
            <w:r>
              <w:rPr>
                <w:rFonts w:hint="eastAsia" w:ascii="仿宋_GB2312" w:hAnsi="仿宋_GB2312" w:eastAsia="仿宋_GB2312" w:cs="仿宋_GB2312"/>
                <w:color w:val="000000"/>
                <w:kern w:val="0"/>
                <w:sz w:val="15"/>
                <w:szCs w:val="15"/>
              </w:rPr>
              <w:t xml:space="preserve">全年组织党组织活动不少于四次，覆盖政府办第一党支部、第二党支部及老干部党支部。 </w:t>
            </w:r>
          </w:p>
        </w:tc>
      </w:tr>
      <w:tr w14:paraId="58B44452">
        <w:tblPrEx>
          <w:tblCellMar>
            <w:top w:w="0" w:type="dxa"/>
            <w:left w:w="108" w:type="dxa"/>
            <w:bottom w:w="0" w:type="dxa"/>
            <w:right w:w="108" w:type="dxa"/>
          </w:tblCellMar>
        </w:tblPrEx>
        <w:trPr>
          <w:trHeight w:val="702" w:hRule="exact"/>
          <w:jc w:val="center"/>
        </w:trPr>
        <w:tc>
          <w:tcPr>
            <w:tcW w:w="1742" w:type="dxa"/>
            <w:vMerge w:val="restart"/>
            <w:tcBorders>
              <w:top w:val="single" w:color="auto" w:sz="4" w:space="0"/>
              <w:left w:val="single" w:color="auto" w:sz="4" w:space="0"/>
              <w:bottom w:val="single" w:color="auto" w:sz="4" w:space="0"/>
              <w:right w:val="single" w:color="auto" w:sz="4" w:space="0"/>
            </w:tcBorders>
            <w:noWrap w:val="0"/>
            <w:vAlign w:val="center"/>
          </w:tcPr>
          <w:p w14:paraId="3BAB537A">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rPr>
              <w:t>绩</w:t>
            </w:r>
          </w:p>
          <w:p w14:paraId="6B7A2A4B">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rPr>
              <w:t>效</w:t>
            </w:r>
          </w:p>
          <w:p w14:paraId="0C68E982">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rPr>
              <w:t>指</w:t>
            </w:r>
          </w:p>
          <w:p w14:paraId="3716E8D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标</w:t>
            </w:r>
          </w:p>
        </w:tc>
        <w:tc>
          <w:tcPr>
            <w:tcW w:w="1275" w:type="dxa"/>
            <w:tcBorders>
              <w:top w:val="single" w:color="auto" w:sz="4" w:space="0"/>
              <w:left w:val="nil"/>
              <w:bottom w:val="single" w:color="auto" w:sz="4" w:space="0"/>
              <w:right w:val="single" w:color="auto" w:sz="4" w:space="0"/>
            </w:tcBorders>
            <w:noWrap w:val="0"/>
            <w:vAlign w:val="center"/>
          </w:tcPr>
          <w:p w14:paraId="3DA9C33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740" w:type="dxa"/>
            <w:tcBorders>
              <w:top w:val="single" w:color="auto" w:sz="4" w:space="0"/>
              <w:left w:val="nil"/>
              <w:bottom w:val="single" w:color="auto" w:sz="4" w:space="0"/>
              <w:right w:val="single" w:color="auto" w:sz="4" w:space="0"/>
            </w:tcBorders>
            <w:noWrap w:val="0"/>
            <w:vAlign w:val="center"/>
          </w:tcPr>
          <w:p w14:paraId="1FA9495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2200" w:type="dxa"/>
            <w:gridSpan w:val="2"/>
            <w:tcBorders>
              <w:top w:val="single" w:color="auto" w:sz="4" w:space="0"/>
              <w:left w:val="nil"/>
              <w:bottom w:val="single" w:color="auto" w:sz="4" w:space="0"/>
              <w:right w:val="single" w:color="auto" w:sz="4" w:space="0"/>
            </w:tcBorders>
            <w:noWrap w:val="0"/>
            <w:vAlign w:val="center"/>
          </w:tcPr>
          <w:p w14:paraId="23A7B55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1638" w:type="dxa"/>
            <w:tcBorders>
              <w:top w:val="single" w:color="auto" w:sz="4" w:space="0"/>
              <w:left w:val="nil"/>
              <w:bottom w:val="single" w:color="auto" w:sz="4" w:space="0"/>
              <w:right w:val="single" w:color="auto" w:sz="4" w:space="0"/>
            </w:tcBorders>
            <w:noWrap w:val="0"/>
            <w:vAlign w:val="center"/>
          </w:tcPr>
          <w:p w14:paraId="010D38C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1752" w:type="dxa"/>
            <w:gridSpan w:val="2"/>
            <w:tcBorders>
              <w:top w:val="single" w:color="auto" w:sz="4" w:space="0"/>
              <w:left w:val="nil"/>
              <w:bottom w:val="single" w:color="auto" w:sz="4" w:space="0"/>
              <w:right w:val="single" w:color="auto" w:sz="4" w:space="0"/>
            </w:tcBorders>
            <w:noWrap w:val="0"/>
            <w:vAlign w:val="center"/>
          </w:tcPr>
          <w:p w14:paraId="3A3BBC3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540" w:type="dxa"/>
            <w:tcBorders>
              <w:top w:val="single" w:color="auto" w:sz="4" w:space="0"/>
              <w:left w:val="nil"/>
              <w:bottom w:val="single" w:color="auto" w:sz="4" w:space="0"/>
              <w:right w:val="single" w:color="auto" w:sz="4" w:space="0"/>
            </w:tcBorders>
            <w:noWrap w:val="0"/>
            <w:vAlign w:val="center"/>
          </w:tcPr>
          <w:p w14:paraId="6E344E3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492" w:type="dxa"/>
            <w:tcBorders>
              <w:top w:val="single" w:color="auto" w:sz="4" w:space="0"/>
              <w:left w:val="nil"/>
              <w:bottom w:val="single" w:color="auto" w:sz="4" w:space="0"/>
              <w:right w:val="single" w:color="auto" w:sz="4" w:space="0"/>
            </w:tcBorders>
            <w:noWrap w:val="0"/>
            <w:vAlign w:val="center"/>
          </w:tcPr>
          <w:p w14:paraId="704774A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978" w:type="dxa"/>
            <w:gridSpan w:val="2"/>
            <w:tcBorders>
              <w:top w:val="single" w:color="auto" w:sz="4" w:space="0"/>
              <w:left w:val="nil"/>
              <w:bottom w:val="single" w:color="auto" w:sz="4" w:space="0"/>
              <w:right w:val="single" w:color="auto" w:sz="4" w:space="0"/>
            </w:tcBorders>
            <w:noWrap w:val="0"/>
            <w:vAlign w:val="center"/>
          </w:tcPr>
          <w:p w14:paraId="45E7245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14:paraId="63512707">
        <w:tblPrEx>
          <w:tblCellMar>
            <w:top w:w="0" w:type="dxa"/>
            <w:left w:w="108" w:type="dxa"/>
            <w:bottom w:w="0" w:type="dxa"/>
            <w:right w:w="108" w:type="dxa"/>
          </w:tblCellMar>
        </w:tblPrEx>
        <w:trPr>
          <w:trHeight w:val="364" w:hRule="exact"/>
          <w:jc w:val="center"/>
        </w:trPr>
        <w:tc>
          <w:tcPr>
            <w:tcW w:w="1742" w:type="dxa"/>
            <w:vMerge w:val="continue"/>
            <w:tcBorders>
              <w:top w:val="single" w:color="auto" w:sz="4" w:space="0"/>
              <w:left w:val="single" w:color="auto" w:sz="4" w:space="0"/>
              <w:bottom w:val="single" w:color="auto" w:sz="4" w:space="0"/>
              <w:right w:val="single" w:color="auto" w:sz="4" w:space="0"/>
            </w:tcBorders>
            <w:noWrap w:val="0"/>
            <w:vAlign w:val="center"/>
          </w:tcPr>
          <w:p w14:paraId="5C5A0A26">
            <w:pPr>
              <w:widowControl/>
              <w:spacing w:line="240" w:lineRule="exact"/>
              <w:jc w:val="center"/>
              <w:rPr>
                <w:rFonts w:hint="eastAsia" w:ascii="仿宋_GB2312" w:hAnsi="宋体" w:eastAsia="仿宋_GB2312" w:cs="宋体"/>
                <w:kern w:val="0"/>
                <w:sz w:val="15"/>
                <w:szCs w:val="15"/>
              </w:rPr>
            </w:p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73E059E3">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产出指标</w:t>
            </w:r>
          </w:p>
        </w:tc>
        <w:tc>
          <w:tcPr>
            <w:tcW w:w="1740" w:type="dxa"/>
            <w:tcBorders>
              <w:top w:val="single" w:color="auto" w:sz="4" w:space="0"/>
              <w:left w:val="single" w:color="auto" w:sz="4" w:space="0"/>
              <w:right w:val="single" w:color="auto" w:sz="4" w:space="0"/>
            </w:tcBorders>
            <w:noWrap w:val="0"/>
            <w:vAlign w:val="center"/>
          </w:tcPr>
          <w:p w14:paraId="5C77E09C">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数量指标</w:t>
            </w:r>
          </w:p>
        </w:tc>
        <w:tc>
          <w:tcPr>
            <w:tcW w:w="2200" w:type="dxa"/>
            <w:gridSpan w:val="2"/>
            <w:tcBorders>
              <w:top w:val="single" w:color="auto" w:sz="4" w:space="0"/>
              <w:left w:val="nil"/>
              <w:bottom w:val="single" w:color="auto" w:sz="4" w:space="0"/>
              <w:right w:val="single" w:color="auto" w:sz="4" w:space="0"/>
            </w:tcBorders>
            <w:noWrap w:val="0"/>
            <w:vAlign w:val="center"/>
          </w:tcPr>
          <w:p w14:paraId="0B7E08C9">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年度开展党组织活动次数</w:t>
            </w:r>
          </w:p>
        </w:tc>
        <w:tc>
          <w:tcPr>
            <w:tcW w:w="1638" w:type="dxa"/>
            <w:tcBorders>
              <w:top w:val="single" w:color="auto" w:sz="4" w:space="0"/>
              <w:left w:val="nil"/>
              <w:bottom w:val="single" w:color="auto" w:sz="4" w:space="0"/>
              <w:right w:val="single" w:color="auto" w:sz="4" w:space="0"/>
            </w:tcBorders>
            <w:noWrap w:val="0"/>
            <w:vAlign w:val="center"/>
          </w:tcPr>
          <w:p w14:paraId="32D97231">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不少于4次</w:t>
            </w:r>
          </w:p>
        </w:tc>
        <w:tc>
          <w:tcPr>
            <w:tcW w:w="1752" w:type="dxa"/>
            <w:gridSpan w:val="2"/>
            <w:tcBorders>
              <w:top w:val="single" w:color="auto" w:sz="4" w:space="0"/>
              <w:left w:val="nil"/>
              <w:bottom w:val="single" w:color="auto" w:sz="4" w:space="0"/>
              <w:right w:val="single" w:color="auto" w:sz="4" w:space="0"/>
            </w:tcBorders>
            <w:noWrap w:val="0"/>
            <w:vAlign w:val="center"/>
          </w:tcPr>
          <w:p w14:paraId="7DD3ACB6">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4次</w:t>
            </w:r>
          </w:p>
        </w:tc>
        <w:tc>
          <w:tcPr>
            <w:tcW w:w="540" w:type="dxa"/>
            <w:tcBorders>
              <w:top w:val="single" w:color="auto" w:sz="4" w:space="0"/>
              <w:left w:val="nil"/>
              <w:bottom w:val="single" w:color="auto" w:sz="4" w:space="0"/>
              <w:right w:val="single" w:color="auto" w:sz="4" w:space="0"/>
            </w:tcBorders>
            <w:noWrap w:val="0"/>
            <w:vAlign w:val="center"/>
          </w:tcPr>
          <w:p w14:paraId="46DA62FC">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10</w:t>
            </w:r>
          </w:p>
        </w:tc>
        <w:tc>
          <w:tcPr>
            <w:tcW w:w="492" w:type="dxa"/>
            <w:tcBorders>
              <w:top w:val="single" w:color="auto" w:sz="4" w:space="0"/>
              <w:left w:val="nil"/>
              <w:bottom w:val="single" w:color="auto" w:sz="4" w:space="0"/>
              <w:right w:val="single" w:color="auto" w:sz="4" w:space="0"/>
            </w:tcBorders>
            <w:noWrap w:val="0"/>
            <w:vAlign w:val="center"/>
          </w:tcPr>
          <w:p w14:paraId="29AC4E7E">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10</w:t>
            </w:r>
          </w:p>
        </w:tc>
        <w:tc>
          <w:tcPr>
            <w:tcW w:w="2978" w:type="dxa"/>
            <w:gridSpan w:val="2"/>
            <w:tcBorders>
              <w:top w:val="single" w:color="auto" w:sz="4" w:space="0"/>
              <w:left w:val="nil"/>
              <w:bottom w:val="single" w:color="auto" w:sz="4" w:space="0"/>
              <w:right w:val="single" w:color="auto" w:sz="4" w:space="0"/>
            </w:tcBorders>
            <w:noWrap w:val="0"/>
            <w:vAlign w:val="center"/>
          </w:tcPr>
          <w:p w14:paraId="35F5B6D3">
            <w:pPr>
              <w:widowControl/>
              <w:spacing w:line="240" w:lineRule="exact"/>
              <w:jc w:val="center"/>
              <w:rPr>
                <w:rFonts w:ascii="仿宋_GB2312" w:hAnsi="宋体" w:eastAsia="仿宋_GB2312" w:cs="宋体"/>
                <w:kern w:val="0"/>
                <w:sz w:val="15"/>
                <w:szCs w:val="15"/>
              </w:rPr>
            </w:pPr>
          </w:p>
        </w:tc>
      </w:tr>
      <w:tr w14:paraId="4FBAB39F">
        <w:tblPrEx>
          <w:tblCellMar>
            <w:top w:w="0" w:type="dxa"/>
            <w:left w:w="108" w:type="dxa"/>
            <w:bottom w:w="0" w:type="dxa"/>
            <w:right w:w="108" w:type="dxa"/>
          </w:tblCellMar>
        </w:tblPrEx>
        <w:trPr>
          <w:trHeight w:val="291" w:hRule="exact"/>
          <w:jc w:val="center"/>
        </w:trPr>
        <w:tc>
          <w:tcPr>
            <w:tcW w:w="1742" w:type="dxa"/>
            <w:vMerge w:val="continue"/>
            <w:tcBorders>
              <w:top w:val="single" w:color="auto" w:sz="4" w:space="0"/>
              <w:left w:val="single" w:color="auto" w:sz="4" w:space="0"/>
              <w:bottom w:val="single" w:color="auto" w:sz="4" w:space="0"/>
              <w:right w:val="single" w:color="auto" w:sz="4" w:space="0"/>
            </w:tcBorders>
            <w:noWrap w:val="0"/>
            <w:vAlign w:val="center"/>
          </w:tcPr>
          <w:p w14:paraId="76066D2D">
            <w:pPr>
              <w:widowControl/>
              <w:spacing w:line="240" w:lineRule="exact"/>
              <w:jc w:val="center"/>
              <w:rPr>
                <w:rFonts w:hint="eastAsia" w:ascii="仿宋_GB2312" w:hAnsi="宋体" w:eastAsia="仿宋_GB2312" w:cs="宋体"/>
                <w:kern w:val="0"/>
                <w:sz w:val="15"/>
                <w:szCs w:val="15"/>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574F9312">
            <w:pPr>
              <w:widowControl/>
              <w:spacing w:line="240" w:lineRule="exact"/>
              <w:jc w:val="left"/>
              <w:rPr>
                <w:rFonts w:hint="eastAsia" w:ascii="仿宋_GB2312" w:hAnsi="仿宋_GB2312" w:eastAsia="仿宋_GB2312" w:cs="仿宋_GB2312"/>
                <w:color w:val="000000"/>
                <w:kern w:val="0"/>
                <w:sz w:val="15"/>
                <w:szCs w:val="15"/>
              </w:rPr>
            </w:pPr>
          </w:p>
        </w:tc>
        <w:tc>
          <w:tcPr>
            <w:tcW w:w="1740" w:type="dxa"/>
            <w:tcBorders>
              <w:top w:val="single" w:color="auto" w:sz="4" w:space="0"/>
              <w:left w:val="single" w:color="auto" w:sz="4" w:space="0"/>
              <w:right w:val="single" w:color="auto" w:sz="4" w:space="0"/>
            </w:tcBorders>
            <w:noWrap w:val="0"/>
            <w:vAlign w:val="center"/>
          </w:tcPr>
          <w:p w14:paraId="53E3E937">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质量指标</w:t>
            </w:r>
          </w:p>
        </w:tc>
        <w:tc>
          <w:tcPr>
            <w:tcW w:w="2200" w:type="dxa"/>
            <w:gridSpan w:val="2"/>
            <w:tcBorders>
              <w:top w:val="single" w:color="auto" w:sz="4" w:space="0"/>
              <w:left w:val="nil"/>
              <w:bottom w:val="single" w:color="auto" w:sz="4" w:space="0"/>
              <w:right w:val="single" w:color="auto" w:sz="4" w:space="0"/>
            </w:tcBorders>
            <w:noWrap w:val="0"/>
            <w:vAlign w:val="center"/>
          </w:tcPr>
          <w:p w14:paraId="749F5355">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活动参与度　</w:t>
            </w:r>
          </w:p>
        </w:tc>
        <w:tc>
          <w:tcPr>
            <w:tcW w:w="1638" w:type="dxa"/>
            <w:tcBorders>
              <w:top w:val="single" w:color="auto" w:sz="4" w:space="0"/>
              <w:left w:val="nil"/>
              <w:bottom w:val="single" w:color="auto" w:sz="4" w:space="0"/>
              <w:right w:val="single" w:color="auto" w:sz="4" w:space="0"/>
            </w:tcBorders>
            <w:noWrap w:val="0"/>
            <w:vAlign w:val="center"/>
          </w:tcPr>
          <w:p w14:paraId="44D5338C">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大于80%</w:t>
            </w:r>
          </w:p>
        </w:tc>
        <w:tc>
          <w:tcPr>
            <w:tcW w:w="1752" w:type="dxa"/>
            <w:gridSpan w:val="2"/>
            <w:tcBorders>
              <w:top w:val="single" w:color="auto" w:sz="4" w:space="0"/>
              <w:left w:val="nil"/>
              <w:bottom w:val="single" w:color="auto" w:sz="4" w:space="0"/>
              <w:right w:val="single" w:color="auto" w:sz="4" w:space="0"/>
            </w:tcBorders>
            <w:noWrap w:val="0"/>
            <w:vAlign w:val="center"/>
          </w:tcPr>
          <w:p w14:paraId="509DF208">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大于80%</w:t>
            </w:r>
          </w:p>
        </w:tc>
        <w:tc>
          <w:tcPr>
            <w:tcW w:w="540" w:type="dxa"/>
            <w:tcBorders>
              <w:top w:val="single" w:color="auto" w:sz="4" w:space="0"/>
              <w:left w:val="nil"/>
              <w:bottom w:val="single" w:color="auto" w:sz="4" w:space="0"/>
              <w:right w:val="single" w:color="auto" w:sz="4" w:space="0"/>
            </w:tcBorders>
            <w:noWrap w:val="0"/>
            <w:vAlign w:val="center"/>
          </w:tcPr>
          <w:p w14:paraId="64274C05">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15</w:t>
            </w:r>
          </w:p>
        </w:tc>
        <w:tc>
          <w:tcPr>
            <w:tcW w:w="492" w:type="dxa"/>
            <w:tcBorders>
              <w:top w:val="single" w:color="auto" w:sz="4" w:space="0"/>
              <w:left w:val="nil"/>
              <w:bottom w:val="single" w:color="auto" w:sz="4" w:space="0"/>
              <w:right w:val="single" w:color="auto" w:sz="4" w:space="0"/>
            </w:tcBorders>
            <w:noWrap w:val="0"/>
            <w:vAlign w:val="center"/>
          </w:tcPr>
          <w:p w14:paraId="651B2061">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15</w:t>
            </w:r>
          </w:p>
        </w:tc>
        <w:tc>
          <w:tcPr>
            <w:tcW w:w="2978" w:type="dxa"/>
            <w:gridSpan w:val="2"/>
            <w:tcBorders>
              <w:top w:val="single" w:color="auto" w:sz="4" w:space="0"/>
              <w:left w:val="nil"/>
              <w:bottom w:val="single" w:color="auto" w:sz="4" w:space="0"/>
              <w:right w:val="single" w:color="auto" w:sz="4" w:space="0"/>
            </w:tcBorders>
            <w:noWrap w:val="0"/>
            <w:vAlign w:val="center"/>
          </w:tcPr>
          <w:p w14:paraId="07C7B03B">
            <w:pPr>
              <w:widowControl/>
              <w:spacing w:line="240" w:lineRule="exact"/>
              <w:jc w:val="center"/>
              <w:rPr>
                <w:rFonts w:ascii="仿宋_GB2312" w:hAnsi="宋体" w:eastAsia="仿宋_GB2312" w:cs="宋体"/>
                <w:kern w:val="0"/>
                <w:sz w:val="15"/>
                <w:szCs w:val="15"/>
              </w:rPr>
            </w:pPr>
          </w:p>
        </w:tc>
      </w:tr>
      <w:tr w14:paraId="56B024D7">
        <w:tblPrEx>
          <w:tblCellMar>
            <w:top w:w="0" w:type="dxa"/>
            <w:left w:w="108" w:type="dxa"/>
            <w:bottom w:w="0" w:type="dxa"/>
            <w:right w:w="108" w:type="dxa"/>
          </w:tblCellMar>
        </w:tblPrEx>
        <w:trPr>
          <w:trHeight w:val="273" w:hRule="exact"/>
          <w:jc w:val="center"/>
        </w:trPr>
        <w:tc>
          <w:tcPr>
            <w:tcW w:w="1742" w:type="dxa"/>
            <w:vMerge w:val="continue"/>
            <w:tcBorders>
              <w:top w:val="single" w:color="auto" w:sz="4" w:space="0"/>
              <w:left w:val="single" w:color="auto" w:sz="4" w:space="0"/>
              <w:bottom w:val="single" w:color="auto" w:sz="4" w:space="0"/>
              <w:right w:val="single" w:color="auto" w:sz="4" w:space="0"/>
            </w:tcBorders>
            <w:noWrap w:val="0"/>
            <w:vAlign w:val="center"/>
          </w:tcPr>
          <w:p w14:paraId="770402BB">
            <w:pPr>
              <w:widowControl/>
              <w:spacing w:line="240" w:lineRule="exact"/>
              <w:jc w:val="center"/>
              <w:rPr>
                <w:rFonts w:hint="eastAsia" w:ascii="仿宋_GB2312" w:hAnsi="宋体" w:eastAsia="仿宋_GB2312" w:cs="宋体"/>
                <w:kern w:val="0"/>
                <w:sz w:val="15"/>
                <w:szCs w:val="15"/>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10E4D0F0">
            <w:pPr>
              <w:widowControl/>
              <w:spacing w:line="240" w:lineRule="exact"/>
              <w:jc w:val="left"/>
              <w:rPr>
                <w:rFonts w:hint="eastAsia" w:ascii="仿宋_GB2312" w:hAnsi="仿宋_GB2312" w:eastAsia="仿宋_GB2312" w:cs="仿宋_GB2312"/>
                <w:color w:val="000000"/>
                <w:kern w:val="0"/>
                <w:sz w:val="15"/>
                <w:szCs w:val="15"/>
              </w:rPr>
            </w:pPr>
          </w:p>
        </w:tc>
        <w:tc>
          <w:tcPr>
            <w:tcW w:w="1740" w:type="dxa"/>
            <w:tcBorders>
              <w:top w:val="single" w:color="auto" w:sz="4" w:space="0"/>
              <w:left w:val="single" w:color="auto" w:sz="4" w:space="0"/>
              <w:right w:val="single" w:color="auto" w:sz="4" w:space="0"/>
            </w:tcBorders>
            <w:noWrap w:val="0"/>
            <w:vAlign w:val="center"/>
          </w:tcPr>
          <w:p w14:paraId="76CDBAC0">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时效指标</w:t>
            </w:r>
          </w:p>
        </w:tc>
        <w:tc>
          <w:tcPr>
            <w:tcW w:w="2200" w:type="dxa"/>
            <w:gridSpan w:val="2"/>
            <w:tcBorders>
              <w:top w:val="single" w:color="auto" w:sz="4" w:space="0"/>
              <w:left w:val="nil"/>
              <w:bottom w:val="single" w:color="auto" w:sz="4" w:space="0"/>
              <w:right w:val="single" w:color="auto" w:sz="4" w:space="0"/>
            </w:tcBorders>
            <w:noWrap w:val="0"/>
            <w:vAlign w:val="center"/>
          </w:tcPr>
          <w:p w14:paraId="16DBC0DD">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12月底前完成</w:t>
            </w:r>
          </w:p>
        </w:tc>
        <w:tc>
          <w:tcPr>
            <w:tcW w:w="1638" w:type="dxa"/>
            <w:tcBorders>
              <w:top w:val="single" w:color="auto" w:sz="4" w:space="0"/>
              <w:left w:val="nil"/>
              <w:bottom w:val="single" w:color="auto" w:sz="4" w:space="0"/>
              <w:right w:val="single" w:color="auto" w:sz="4" w:space="0"/>
            </w:tcBorders>
            <w:noWrap w:val="0"/>
            <w:vAlign w:val="center"/>
          </w:tcPr>
          <w:p w14:paraId="1685608F">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12月底前完成</w:t>
            </w:r>
          </w:p>
        </w:tc>
        <w:tc>
          <w:tcPr>
            <w:tcW w:w="1752" w:type="dxa"/>
            <w:gridSpan w:val="2"/>
            <w:tcBorders>
              <w:top w:val="single" w:color="auto" w:sz="4" w:space="0"/>
              <w:left w:val="nil"/>
              <w:bottom w:val="single" w:color="auto" w:sz="4" w:space="0"/>
              <w:right w:val="single" w:color="auto" w:sz="4" w:space="0"/>
            </w:tcBorders>
            <w:noWrap w:val="0"/>
            <w:vAlign w:val="center"/>
          </w:tcPr>
          <w:p w14:paraId="17EC16E3">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12月底前完成</w:t>
            </w:r>
          </w:p>
        </w:tc>
        <w:tc>
          <w:tcPr>
            <w:tcW w:w="540" w:type="dxa"/>
            <w:tcBorders>
              <w:top w:val="single" w:color="auto" w:sz="4" w:space="0"/>
              <w:left w:val="nil"/>
              <w:bottom w:val="single" w:color="auto" w:sz="4" w:space="0"/>
              <w:right w:val="single" w:color="auto" w:sz="4" w:space="0"/>
            </w:tcBorders>
            <w:noWrap w:val="0"/>
            <w:vAlign w:val="center"/>
          </w:tcPr>
          <w:p w14:paraId="4C7980ED">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15</w:t>
            </w:r>
          </w:p>
        </w:tc>
        <w:tc>
          <w:tcPr>
            <w:tcW w:w="492" w:type="dxa"/>
            <w:tcBorders>
              <w:top w:val="single" w:color="auto" w:sz="4" w:space="0"/>
              <w:left w:val="nil"/>
              <w:bottom w:val="single" w:color="auto" w:sz="4" w:space="0"/>
              <w:right w:val="single" w:color="auto" w:sz="4" w:space="0"/>
            </w:tcBorders>
            <w:noWrap w:val="0"/>
            <w:vAlign w:val="center"/>
          </w:tcPr>
          <w:p w14:paraId="63BE8076">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15</w:t>
            </w:r>
          </w:p>
        </w:tc>
        <w:tc>
          <w:tcPr>
            <w:tcW w:w="2978" w:type="dxa"/>
            <w:gridSpan w:val="2"/>
            <w:tcBorders>
              <w:top w:val="single" w:color="auto" w:sz="4" w:space="0"/>
              <w:left w:val="nil"/>
              <w:bottom w:val="single" w:color="auto" w:sz="4" w:space="0"/>
              <w:right w:val="single" w:color="auto" w:sz="4" w:space="0"/>
            </w:tcBorders>
            <w:noWrap w:val="0"/>
            <w:vAlign w:val="center"/>
          </w:tcPr>
          <w:p w14:paraId="35ECAF1F">
            <w:pPr>
              <w:widowControl/>
              <w:spacing w:line="240" w:lineRule="exact"/>
              <w:jc w:val="center"/>
              <w:rPr>
                <w:rFonts w:hint="eastAsia" w:ascii="仿宋_GB2312" w:hAnsi="宋体" w:eastAsia="仿宋_GB2312" w:cs="宋体"/>
                <w:kern w:val="0"/>
                <w:sz w:val="15"/>
                <w:szCs w:val="15"/>
              </w:rPr>
            </w:pPr>
          </w:p>
        </w:tc>
      </w:tr>
      <w:tr w14:paraId="3F827F7E">
        <w:tblPrEx>
          <w:tblCellMar>
            <w:top w:w="0" w:type="dxa"/>
            <w:left w:w="108" w:type="dxa"/>
            <w:bottom w:w="0" w:type="dxa"/>
            <w:right w:w="108" w:type="dxa"/>
          </w:tblCellMar>
        </w:tblPrEx>
        <w:trPr>
          <w:trHeight w:val="211" w:hRule="exact"/>
          <w:jc w:val="center"/>
        </w:trPr>
        <w:tc>
          <w:tcPr>
            <w:tcW w:w="1742" w:type="dxa"/>
            <w:vMerge w:val="continue"/>
            <w:tcBorders>
              <w:top w:val="single" w:color="auto" w:sz="4" w:space="0"/>
              <w:left w:val="single" w:color="auto" w:sz="4" w:space="0"/>
              <w:bottom w:val="single" w:color="auto" w:sz="4" w:space="0"/>
              <w:right w:val="single" w:color="auto" w:sz="4" w:space="0"/>
            </w:tcBorders>
            <w:noWrap w:val="0"/>
            <w:vAlign w:val="center"/>
          </w:tcPr>
          <w:p w14:paraId="3B350F62">
            <w:pPr>
              <w:widowControl/>
              <w:spacing w:line="240" w:lineRule="exact"/>
              <w:jc w:val="center"/>
              <w:rPr>
                <w:rFonts w:hint="eastAsia" w:ascii="仿宋_GB2312" w:hAnsi="宋体" w:eastAsia="仿宋_GB2312" w:cs="宋体"/>
                <w:kern w:val="0"/>
                <w:sz w:val="15"/>
                <w:szCs w:val="15"/>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5843200D">
            <w:pPr>
              <w:widowControl/>
              <w:spacing w:line="240" w:lineRule="exact"/>
              <w:jc w:val="left"/>
              <w:rPr>
                <w:rFonts w:hint="eastAsia" w:ascii="仿宋_GB2312" w:hAnsi="仿宋_GB2312" w:eastAsia="仿宋_GB2312" w:cs="仿宋_GB2312"/>
                <w:color w:val="000000"/>
                <w:kern w:val="0"/>
                <w:sz w:val="15"/>
                <w:szCs w:val="15"/>
              </w:rPr>
            </w:pPr>
          </w:p>
        </w:tc>
        <w:tc>
          <w:tcPr>
            <w:tcW w:w="1740" w:type="dxa"/>
            <w:tcBorders>
              <w:top w:val="single" w:color="auto" w:sz="4" w:space="0"/>
              <w:left w:val="single" w:color="auto" w:sz="4" w:space="0"/>
              <w:right w:val="single" w:color="auto" w:sz="4" w:space="0"/>
            </w:tcBorders>
            <w:noWrap w:val="0"/>
            <w:vAlign w:val="center"/>
          </w:tcPr>
          <w:p w14:paraId="1D4768FC">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成本指标</w:t>
            </w:r>
          </w:p>
        </w:tc>
        <w:tc>
          <w:tcPr>
            <w:tcW w:w="2200" w:type="dxa"/>
            <w:gridSpan w:val="2"/>
            <w:tcBorders>
              <w:top w:val="single" w:color="auto" w:sz="4" w:space="0"/>
              <w:left w:val="nil"/>
              <w:bottom w:val="single" w:color="auto" w:sz="4" w:space="0"/>
              <w:right w:val="single" w:color="auto" w:sz="4" w:space="0"/>
            </w:tcBorders>
            <w:noWrap w:val="0"/>
            <w:vAlign w:val="center"/>
          </w:tcPr>
          <w:p w14:paraId="2AA80BD1">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2.13万</w:t>
            </w:r>
          </w:p>
        </w:tc>
        <w:tc>
          <w:tcPr>
            <w:tcW w:w="1638" w:type="dxa"/>
            <w:tcBorders>
              <w:top w:val="single" w:color="auto" w:sz="4" w:space="0"/>
              <w:left w:val="nil"/>
              <w:bottom w:val="single" w:color="auto" w:sz="4" w:space="0"/>
              <w:right w:val="single" w:color="auto" w:sz="4" w:space="0"/>
            </w:tcBorders>
            <w:noWrap w:val="0"/>
            <w:vAlign w:val="center"/>
          </w:tcPr>
          <w:p w14:paraId="2F49606C">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2.13万</w:t>
            </w:r>
          </w:p>
        </w:tc>
        <w:tc>
          <w:tcPr>
            <w:tcW w:w="1752" w:type="dxa"/>
            <w:gridSpan w:val="2"/>
            <w:tcBorders>
              <w:top w:val="single" w:color="auto" w:sz="4" w:space="0"/>
              <w:left w:val="nil"/>
              <w:bottom w:val="single" w:color="auto" w:sz="4" w:space="0"/>
              <w:right w:val="single" w:color="auto" w:sz="4" w:space="0"/>
            </w:tcBorders>
            <w:noWrap w:val="0"/>
            <w:vAlign w:val="center"/>
          </w:tcPr>
          <w:p w14:paraId="2B65D028">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2.13万</w:t>
            </w:r>
          </w:p>
        </w:tc>
        <w:tc>
          <w:tcPr>
            <w:tcW w:w="540" w:type="dxa"/>
            <w:tcBorders>
              <w:top w:val="single" w:color="auto" w:sz="4" w:space="0"/>
              <w:left w:val="nil"/>
              <w:bottom w:val="single" w:color="auto" w:sz="4" w:space="0"/>
              <w:right w:val="single" w:color="auto" w:sz="4" w:space="0"/>
            </w:tcBorders>
            <w:noWrap w:val="0"/>
            <w:vAlign w:val="center"/>
          </w:tcPr>
          <w:p w14:paraId="742D0875">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10</w:t>
            </w:r>
          </w:p>
        </w:tc>
        <w:tc>
          <w:tcPr>
            <w:tcW w:w="492" w:type="dxa"/>
            <w:tcBorders>
              <w:top w:val="single" w:color="auto" w:sz="4" w:space="0"/>
              <w:left w:val="nil"/>
              <w:bottom w:val="single" w:color="auto" w:sz="4" w:space="0"/>
              <w:right w:val="single" w:color="auto" w:sz="4" w:space="0"/>
            </w:tcBorders>
            <w:noWrap w:val="0"/>
            <w:vAlign w:val="center"/>
          </w:tcPr>
          <w:p w14:paraId="3CDA595E">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10</w:t>
            </w:r>
          </w:p>
        </w:tc>
        <w:tc>
          <w:tcPr>
            <w:tcW w:w="2978" w:type="dxa"/>
            <w:gridSpan w:val="2"/>
            <w:tcBorders>
              <w:top w:val="single" w:color="auto" w:sz="4" w:space="0"/>
              <w:left w:val="nil"/>
              <w:bottom w:val="single" w:color="auto" w:sz="4" w:space="0"/>
              <w:right w:val="single" w:color="auto" w:sz="4" w:space="0"/>
            </w:tcBorders>
            <w:noWrap w:val="0"/>
            <w:vAlign w:val="center"/>
          </w:tcPr>
          <w:p w14:paraId="661E585C">
            <w:pPr>
              <w:widowControl/>
              <w:spacing w:line="240" w:lineRule="exact"/>
              <w:rPr>
                <w:rFonts w:hint="eastAsia" w:ascii="仿宋_GB2312" w:hAnsi="宋体" w:eastAsia="仿宋_GB2312" w:cs="宋体"/>
                <w:kern w:val="0"/>
                <w:sz w:val="15"/>
                <w:szCs w:val="15"/>
              </w:rPr>
            </w:pPr>
          </w:p>
        </w:tc>
      </w:tr>
      <w:tr w14:paraId="6BD715BA">
        <w:tblPrEx>
          <w:tblCellMar>
            <w:top w:w="0" w:type="dxa"/>
            <w:left w:w="108" w:type="dxa"/>
            <w:bottom w:w="0" w:type="dxa"/>
            <w:right w:w="108" w:type="dxa"/>
          </w:tblCellMar>
        </w:tblPrEx>
        <w:trPr>
          <w:trHeight w:val="538" w:hRule="exact"/>
          <w:jc w:val="center"/>
        </w:trPr>
        <w:tc>
          <w:tcPr>
            <w:tcW w:w="1742" w:type="dxa"/>
            <w:vMerge w:val="continue"/>
            <w:tcBorders>
              <w:top w:val="single" w:color="auto" w:sz="4" w:space="0"/>
              <w:left w:val="single" w:color="auto" w:sz="4" w:space="0"/>
              <w:bottom w:val="single" w:color="auto" w:sz="4" w:space="0"/>
              <w:right w:val="single" w:color="auto" w:sz="4" w:space="0"/>
            </w:tcBorders>
            <w:noWrap w:val="0"/>
            <w:vAlign w:val="center"/>
          </w:tcPr>
          <w:p w14:paraId="50CC9E9F">
            <w:pPr>
              <w:widowControl/>
              <w:spacing w:line="240" w:lineRule="exact"/>
              <w:jc w:val="center"/>
              <w:rPr>
                <w:rFonts w:hint="eastAsia" w:ascii="仿宋_GB2312" w:hAnsi="宋体" w:eastAsia="仿宋_GB2312" w:cs="宋体"/>
                <w:kern w:val="0"/>
                <w:sz w:val="15"/>
                <w:szCs w:val="15"/>
              </w:rPr>
            </w:p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5436E40B">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效益指标</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E85170E">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经济效益</w:t>
            </w:r>
          </w:p>
          <w:p w14:paraId="7FE23857">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指标</w:t>
            </w:r>
          </w:p>
        </w:tc>
        <w:tc>
          <w:tcPr>
            <w:tcW w:w="2200" w:type="dxa"/>
            <w:gridSpan w:val="2"/>
            <w:tcBorders>
              <w:top w:val="single" w:color="auto" w:sz="4" w:space="0"/>
              <w:left w:val="nil"/>
              <w:bottom w:val="single" w:color="auto" w:sz="4" w:space="0"/>
              <w:right w:val="single" w:color="auto" w:sz="4" w:space="0"/>
            </w:tcBorders>
            <w:noWrap w:val="0"/>
            <w:vAlign w:val="center"/>
          </w:tcPr>
          <w:p w14:paraId="78D953CA">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不涉及此项内容</w:t>
            </w:r>
          </w:p>
        </w:tc>
        <w:tc>
          <w:tcPr>
            <w:tcW w:w="1638" w:type="dxa"/>
            <w:tcBorders>
              <w:top w:val="single" w:color="auto" w:sz="4" w:space="0"/>
              <w:left w:val="nil"/>
              <w:bottom w:val="single" w:color="auto" w:sz="4" w:space="0"/>
              <w:right w:val="single" w:color="auto" w:sz="4" w:space="0"/>
            </w:tcBorders>
            <w:noWrap w:val="0"/>
            <w:vAlign w:val="center"/>
          </w:tcPr>
          <w:p w14:paraId="03E55909">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不涉及此项内容</w:t>
            </w:r>
          </w:p>
        </w:tc>
        <w:tc>
          <w:tcPr>
            <w:tcW w:w="1752" w:type="dxa"/>
            <w:gridSpan w:val="2"/>
            <w:tcBorders>
              <w:top w:val="single" w:color="auto" w:sz="4" w:space="0"/>
              <w:left w:val="nil"/>
              <w:bottom w:val="single" w:color="auto" w:sz="4" w:space="0"/>
              <w:right w:val="single" w:color="auto" w:sz="4" w:space="0"/>
            </w:tcBorders>
            <w:noWrap w:val="0"/>
            <w:vAlign w:val="center"/>
          </w:tcPr>
          <w:p w14:paraId="332B27D4">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不涉及此项内容</w:t>
            </w:r>
          </w:p>
        </w:tc>
        <w:tc>
          <w:tcPr>
            <w:tcW w:w="540" w:type="dxa"/>
            <w:tcBorders>
              <w:top w:val="single" w:color="auto" w:sz="4" w:space="0"/>
              <w:left w:val="nil"/>
              <w:bottom w:val="single" w:color="auto" w:sz="4" w:space="0"/>
              <w:right w:val="single" w:color="auto" w:sz="4" w:space="0"/>
            </w:tcBorders>
            <w:noWrap w:val="0"/>
            <w:vAlign w:val="center"/>
          </w:tcPr>
          <w:p w14:paraId="3A492B99">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0</w:t>
            </w:r>
          </w:p>
        </w:tc>
        <w:tc>
          <w:tcPr>
            <w:tcW w:w="492" w:type="dxa"/>
            <w:tcBorders>
              <w:top w:val="single" w:color="auto" w:sz="4" w:space="0"/>
              <w:left w:val="nil"/>
              <w:bottom w:val="single" w:color="auto" w:sz="4" w:space="0"/>
              <w:right w:val="single" w:color="auto" w:sz="4" w:space="0"/>
            </w:tcBorders>
            <w:noWrap w:val="0"/>
            <w:vAlign w:val="center"/>
          </w:tcPr>
          <w:p w14:paraId="6D996815">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0</w:t>
            </w:r>
          </w:p>
        </w:tc>
        <w:tc>
          <w:tcPr>
            <w:tcW w:w="2978" w:type="dxa"/>
            <w:gridSpan w:val="2"/>
            <w:tcBorders>
              <w:top w:val="single" w:color="auto" w:sz="4" w:space="0"/>
              <w:left w:val="nil"/>
              <w:bottom w:val="single" w:color="auto" w:sz="4" w:space="0"/>
              <w:right w:val="single" w:color="auto" w:sz="4" w:space="0"/>
            </w:tcBorders>
            <w:noWrap w:val="0"/>
            <w:vAlign w:val="center"/>
          </w:tcPr>
          <w:p w14:paraId="00C852B4">
            <w:pPr>
              <w:widowControl/>
              <w:spacing w:line="240" w:lineRule="exact"/>
              <w:jc w:val="center"/>
              <w:rPr>
                <w:rFonts w:hint="eastAsia" w:ascii="仿宋_GB2312" w:hAnsi="宋体" w:eastAsia="仿宋_GB2312" w:cs="宋体"/>
                <w:kern w:val="0"/>
                <w:sz w:val="15"/>
                <w:szCs w:val="15"/>
              </w:rPr>
            </w:pPr>
          </w:p>
        </w:tc>
      </w:tr>
      <w:tr w14:paraId="2EEC1DB6">
        <w:tblPrEx>
          <w:tblCellMar>
            <w:top w:w="0" w:type="dxa"/>
            <w:left w:w="108" w:type="dxa"/>
            <w:bottom w:w="0" w:type="dxa"/>
            <w:right w:w="108" w:type="dxa"/>
          </w:tblCellMar>
        </w:tblPrEx>
        <w:trPr>
          <w:trHeight w:val="946" w:hRule="exact"/>
          <w:jc w:val="center"/>
        </w:trPr>
        <w:tc>
          <w:tcPr>
            <w:tcW w:w="1742" w:type="dxa"/>
            <w:vMerge w:val="continue"/>
            <w:tcBorders>
              <w:top w:val="single" w:color="auto" w:sz="4" w:space="0"/>
              <w:left w:val="single" w:color="auto" w:sz="4" w:space="0"/>
              <w:bottom w:val="single" w:color="auto" w:sz="4" w:space="0"/>
              <w:right w:val="single" w:color="auto" w:sz="4" w:space="0"/>
            </w:tcBorders>
            <w:noWrap w:val="0"/>
            <w:vAlign w:val="center"/>
          </w:tcPr>
          <w:p w14:paraId="5E731E1A">
            <w:pPr>
              <w:widowControl/>
              <w:spacing w:line="240" w:lineRule="exact"/>
              <w:jc w:val="center"/>
              <w:rPr>
                <w:rFonts w:hint="eastAsia" w:ascii="仿宋_GB2312" w:hAnsi="宋体" w:eastAsia="仿宋_GB2312" w:cs="宋体"/>
                <w:kern w:val="0"/>
                <w:sz w:val="15"/>
                <w:szCs w:val="15"/>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7C5DE1A1">
            <w:pPr>
              <w:widowControl/>
              <w:spacing w:line="240" w:lineRule="exact"/>
              <w:jc w:val="left"/>
              <w:rPr>
                <w:rFonts w:hint="eastAsia" w:ascii="仿宋_GB2312" w:hAnsi="仿宋_GB2312" w:eastAsia="仿宋_GB2312" w:cs="仿宋_GB2312"/>
                <w:color w:val="000000"/>
                <w:kern w:val="0"/>
                <w:sz w:val="15"/>
                <w:szCs w:val="15"/>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F0AAB7B">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社会效益指标</w:t>
            </w:r>
          </w:p>
        </w:tc>
        <w:tc>
          <w:tcPr>
            <w:tcW w:w="2200" w:type="dxa"/>
            <w:gridSpan w:val="2"/>
            <w:tcBorders>
              <w:top w:val="single" w:color="auto" w:sz="4" w:space="0"/>
              <w:left w:val="nil"/>
              <w:bottom w:val="single" w:color="auto" w:sz="4" w:space="0"/>
              <w:right w:val="single" w:color="auto" w:sz="4" w:space="0"/>
            </w:tcBorders>
            <w:noWrap w:val="0"/>
            <w:vAlign w:val="center"/>
          </w:tcPr>
          <w:p w14:paraId="7487C2E0">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丰富支部生活，增长见识，拓展时政视野，夯实理论根基。</w:t>
            </w:r>
          </w:p>
        </w:tc>
        <w:tc>
          <w:tcPr>
            <w:tcW w:w="1638" w:type="dxa"/>
            <w:tcBorders>
              <w:top w:val="single" w:color="auto" w:sz="4" w:space="0"/>
              <w:left w:val="nil"/>
              <w:bottom w:val="single" w:color="auto" w:sz="4" w:space="0"/>
              <w:right w:val="single" w:color="auto" w:sz="4" w:space="0"/>
            </w:tcBorders>
            <w:noWrap w:val="0"/>
            <w:vAlign w:val="center"/>
          </w:tcPr>
          <w:p w14:paraId="4649AA98">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丰富支部生活，增长见识，拓展时政视野，夯实理论根基。　</w:t>
            </w:r>
          </w:p>
        </w:tc>
        <w:tc>
          <w:tcPr>
            <w:tcW w:w="1752" w:type="dxa"/>
            <w:gridSpan w:val="2"/>
            <w:tcBorders>
              <w:top w:val="single" w:color="auto" w:sz="4" w:space="0"/>
              <w:left w:val="nil"/>
              <w:bottom w:val="single" w:color="auto" w:sz="4" w:space="0"/>
              <w:right w:val="single" w:color="auto" w:sz="4" w:space="0"/>
            </w:tcBorders>
            <w:noWrap w:val="0"/>
            <w:vAlign w:val="center"/>
          </w:tcPr>
          <w:p w14:paraId="0D6E5A8C">
            <w:pPr>
              <w:widowControl/>
              <w:spacing w:line="240" w:lineRule="exact"/>
              <w:jc w:val="left"/>
              <w:rPr>
                <w:rFonts w:hint="eastAsia" w:ascii="仿宋_GB2312" w:hAnsi="仿宋_GB2312" w:eastAsia="仿宋_GB2312" w:cs="仿宋_GB2312"/>
                <w:color w:val="000000"/>
                <w:kern w:val="0"/>
                <w:sz w:val="15"/>
                <w:szCs w:val="15"/>
                <w:lang w:eastAsia="zh-CN"/>
              </w:rPr>
            </w:pPr>
            <w:r>
              <w:rPr>
                <w:rFonts w:hint="eastAsia" w:ascii="仿宋_GB2312" w:hAnsi="仿宋_GB2312" w:eastAsia="仿宋_GB2312" w:cs="仿宋_GB2312"/>
                <w:color w:val="000000"/>
                <w:kern w:val="0"/>
                <w:sz w:val="15"/>
                <w:szCs w:val="15"/>
                <w:lang w:eastAsia="zh-CN"/>
              </w:rPr>
              <w:t>完成</w:t>
            </w:r>
          </w:p>
        </w:tc>
        <w:tc>
          <w:tcPr>
            <w:tcW w:w="540" w:type="dxa"/>
            <w:tcBorders>
              <w:top w:val="single" w:color="auto" w:sz="4" w:space="0"/>
              <w:left w:val="nil"/>
              <w:bottom w:val="single" w:color="auto" w:sz="4" w:space="0"/>
              <w:right w:val="single" w:color="auto" w:sz="4" w:space="0"/>
            </w:tcBorders>
            <w:noWrap w:val="0"/>
            <w:vAlign w:val="center"/>
          </w:tcPr>
          <w:p w14:paraId="7B65390A">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15</w:t>
            </w:r>
          </w:p>
        </w:tc>
        <w:tc>
          <w:tcPr>
            <w:tcW w:w="492" w:type="dxa"/>
            <w:tcBorders>
              <w:top w:val="single" w:color="auto" w:sz="4" w:space="0"/>
              <w:left w:val="nil"/>
              <w:bottom w:val="single" w:color="auto" w:sz="4" w:space="0"/>
              <w:right w:val="single" w:color="auto" w:sz="4" w:space="0"/>
            </w:tcBorders>
            <w:noWrap w:val="0"/>
            <w:vAlign w:val="center"/>
          </w:tcPr>
          <w:p w14:paraId="6399DBB2">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15</w:t>
            </w:r>
          </w:p>
        </w:tc>
        <w:tc>
          <w:tcPr>
            <w:tcW w:w="2978" w:type="dxa"/>
            <w:gridSpan w:val="2"/>
            <w:tcBorders>
              <w:top w:val="single" w:color="auto" w:sz="4" w:space="0"/>
              <w:left w:val="nil"/>
              <w:bottom w:val="single" w:color="auto" w:sz="4" w:space="0"/>
              <w:right w:val="single" w:color="auto" w:sz="4" w:space="0"/>
            </w:tcBorders>
            <w:noWrap w:val="0"/>
            <w:vAlign w:val="center"/>
          </w:tcPr>
          <w:p w14:paraId="0E7E8B2C">
            <w:pPr>
              <w:widowControl/>
              <w:spacing w:line="240" w:lineRule="exact"/>
              <w:jc w:val="center"/>
              <w:rPr>
                <w:rFonts w:hint="eastAsia" w:ascii="仿宋_GB2312" w:hAnsi="宋体" w:eastAsia="仿宋_GB2312" w:cs="宋体"/>
                <w:kern w:val="0"/>
                <w:sz w:val="15"/>
                <w:szCs w:val="15"/>
              </w:rPr>
            </w:pPr>
          </w:p>
        </w:tc>
      </w:tr>
      <w:tr w14:paraId="36B34D9A">
        <w:tblPrEx>
          <w:tblCellMar>
            <w:top w:w="0" w:type="dxa"/>
            <w:left w:w="108" w:type="dxa"/>
            <w:bottom w:w="0" w:type="dxa"/>
            <w:right w:w="108" w:type="dxa"/>
          </w:tblCellMar>
        </w:tblPrEx>
        <w:trPr>
          <w:trHeight w:val="314" w:hRule="exact"/>
          <w:jc w:val="center"/>
        </w:trPr>
        <w:tc>
          <w:tcPr>
            <w:tcW w:w="1742" w:type="dxa"/>
            <w:vMerge w:val="continue"/>
            <w:tcBorders>
              <w:top w:val="single" w:color="auto" w:sz="4" w:space="0"/>
              <w:left w:val="single" w:color="auto" w:sz="4" w:space="0"/>
              <w:bottom w:val="single" w:color="auto" w:sz="4" w:space="0"/>
              <w:right w:val="single" w:color="auto" w:sz="4" w:space="0"/>
            </w:tcBorders>
            <w:noWrap w:val="0"/>
            <w:vAlign w:val="center"/>
          </w:tcPr>
          <w:p w14:paraId="1C497A93">
            <w:pPr>
              <w:widowControl/>
              <w:spacing w:line="240" w:lineRule="exact"/>
              <w:jc w:val="center"/>
              <w:rPr>
                <w:rFonts w:hint="eastAsia" w:ascii="仿宋_GB2312" w:hAnsi="宋体" w:eastAsia="仿宋_GB2312" w:cs="宋体"/>
                <w:kern w:val="0"/>
                <w:sz w:val="15"/>
                <w:szCs w:val="15"/>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3FBE2147">
            <w:pPr>
              <w:widowControl/>
              <w:spacing w:line="240" w:lineRule="exact"/>
              <w:jc w:val="left"/>
              <w:rPr>
                <w:rFonts w:hint="eastAsia" w:ascii="仿宋_GB2312" w:hAnsi="仿宋_GB2312" w:eastAsia="仿宋_GB2312" w:cs="仿宋_GB2312"/>
                <w:color w:val="000000"/>
                <w:kern w:val="0"/>
                <w:sz w:val="15"/>
                <w:szCs w:val="15"/>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381E25B">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生态效益指标</w:t>
            </w:r>
          </w:p>
        </w:tc>
        <w:tc>
          <w:tcPr>
            <w:tcW w:w="2200" w:type="dxa"/>
            <w:gridSpan w:val="2"/>
            <w:tcBorders>
              <w:top w:val="single" w:color="auto" w:sz="4" w:space="0"/>
              <w:left w:val="nil"/>
              <w:bottom w:val="single" w:color="auto" w:sz="4" w:space="0"/>
              <w:right w:val="single" w:color="auto" w:sz="4" w:space="0"/>
            </w:tcBorders>
            <w:noWrap w:val="0"/>
            <w:vAlign w:val="center"/>
          </w:tcPr>
          <w:p w14:paraId="45586BD7">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不涉及此项内容</w:t>
            </w:r>
          </w:p>
        </w:tc>
        <w:tc>
          <w:tcPr>
            <w:tcW w:w="1638" w:type="dxa"/>
            <w:tcBorders>
              <w:top w:val="single" w:color="auto" w:sz="4" w:space="0"/>
              <w:left w:val="nil"/>
              <w:bottom w:val="single" w:color="auto" w:sz="4" w:space="0"/>
              <w:right w:val="single" w:color="auto" w:sz="4" w:space="0"/>
            </w:tcBorders>
            <w:noWrap w:val="0"/>
            <w:vAlign w:val="center"/>
          </w:tcPr>
          <w:p w14:paraId="46CAA3E0">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不涉及此项内容</w:t>
            </w:r>
          </w:p>
        </w:tc>
        <w:tc>
          <w:tcPr>
            <w:tcW w:w="1752" w:type="dxa"/>
            <w:gridSpan w:val="2"/>
            <w:tcBorders>
              <w:top w:val="single" w:color="auto" w:sz="4" w:space="0"/>
              <w:left w:val="nil"/>
              <w:bottom w:val="single" w:color="auto" w:sz="4" w:space="0"/>
              <w:right w:val="single" w:color="auto" w:sz="4" w:space="0"/>
            </w:tcBorders>
            <w:noWrap w:val="0"/>
            <w:vAlign w:val="center"/>
          </w:tcPr>
          <w:p w14:paraId="7EB9C3D1">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不涉及此项内容</w:t>
            </w:r>
          </w:p>
        </w:tc>
        <w:tc>
          <w:tcPr>
            <w:tcW w:w="540" w:type="dxa"/>
            <w:tcBorders>
              <w:top w:val="single" w:color="auto" w:sz="4" w:space="0"/>
              <w:left w:val="nil"/>
              <w:bottom w:val="single" w:color="auto" w:sz="4" w:space="0"/>
              <w:right w:val="single" w:color="auto" w:sz="4" w:space="0"/>
            </w:tcBorders>
            <w:noWrap w:val="0"/>
            <w:vAlign w:val="center"/>
          </w:tcPr>
          <w:p w14:paraId="78E123B1">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0</w:t>
            </w:r>
          </w:p>
        </w:tc>
        <w:tc>
          <w:tcPr>
            <w:tcW w:w="492" w:type="dxa"/>
            <w:tcBorders>
              <w:top w:val="single" w:color="auto" w:sz="4" w:space="0"/>
              <w:left w:val="nil"/>
              <w:bottom w:val="single" w:color="auto" w:sz="4" w:space="0"/>
              <w:right w:val="single" w:color="auto" w:sz="4" w:space="0"/>
            </w:tcBorders>
            <w:noWrap w:val="0"/>
            <w:vAlign w:val="center"/>
          </w:tcPr>
          <w:p w14:paraId="4B916B9A">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0</w:t>
            </w:r>
          </w:p>
        </w:tc>
        <w:tc>
          <w:tcPr>
            <w:tcW w:w="2978" w:type="dxa"/>
            <w:gridSpan w:val="2"/>
            <w:tcBorders>
              <w:top w:val="single" w:color="auto" w:sz="4" w:space="0"/>
              <w:left w:val="nil"/>
              <w:bottom w:val="single" w:color="auto" w:sz="4" w:space="0"/>
              <w:right w:val="single" w:color="auto" w:sz="4" w:space="0"/>
            </w:tcBorders>
            <w:noWrap w:val="0"/>
            <w:vAlign w:val="center"/>
          </w:tcPr>
          <w:p w14:paraId="4C1183BF">
            <w:pPr>
              <w:widowControl/>
              <w:spacing w:line="240" w:lineRule="exact"/>
              <w:jc w:val="center"/>
              <w:rPr>
                <w:rFonts w:hint="eastAsia" w:ascii="仿宋_GB2312" w:hAnsi="宋体" w:eastAsia="仿宋_GB2312" w:cs="宋体"/>
                <w:kern w:val="0"/>
                <w:sz w:val="15"/>
                <w:szCs w:val="15"/>
              </w:rPr>
            </w:pPr>
          </w:p>
        </w:tc>
      </w:tr>
      <w:tr w14:paraId="3782910F">
        <w:tblPrEx>
          <w:tblCellMar>
            <w:top w:w="0" w:type="dxa"/>
            <w:left w:w="108" w:type="dxa"/>
            <w:bottom w:w="0" w:type="dxa"/>
            <w:right w:w="108" w:type="dxa"/>
          </w:tblCellMar>
        </w:tblPrEx>
        <w:trPr>
          <w:trHeight w:val="610" w:hRule="exact"/>
          <w:jc w:val="center"/>
        </w:trPr>
        <w:tc>
          <w:tcPr>
            <w:tcW w:w="1742" w:type="dxa"/>
            <w:vMerge w:val="continue"/>
            <w:tcBorders>
              <w:top w:val="single" w:color="auto" w:sz="4" w:space="0"/>
              <w:left w:val="single" w:color="auto" w:sz="4" w:space="0"/>
              <w:bottom w:val="single" w:color="auto" w:sz="4" w:space="0"/>
              <w:right w:val="single" w:color="auto" w:sz="4" w:space="0"/>
            </w:tcBorders>
            <w:noWrap w:val="0"/>
            <w:vAlign w:val="center"/>
          </w:tcPr>
          <w:p w14:paraId="389EE4BE">
            <w:pPr>
              <w:widowControl/>
              <w:spacing w:line="240" w:lineRule="exact"/>
              <w:jc w:val="center"/>
              <w:rPr>
                <w:rFonts w:hint="eastAsia" w:ascii="仿宋_GB2312" w:hAnsi="宋体" w:eastAsia="仿宋_GB2312" w:cs="宋体"/>
                <w:kern w:val="0"/>
                <w:sz w:val="15"/>
                <w:szCs w:val="15"/>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5BB61B1A">
            <w:pPr>
              <w:widowControl/>
              <w:spacing w:line="240" w:lineRule="exact"/>
              <w:jc w:val="left"/>
              <w:rPr>
                <w:rFonts w:hint="eastAsia" w:ascii="仿宋_GB2312" w:hAnsi="仿宋_GB2312" w:eastAsia="仿宋_GB2312" w:cs="仿宋_GB2312"/>
                <w:color w:val="000000"/>
                <w:kern w:val="0"/>
                <w:sz w:val="15"/>
                <w:szCs w:val="15"/>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0968FFDE">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可持续影响指标</w:t>
            </w:r>
          </w:p>
        </w:tc>
        <w:tc>
          <w:tcPr>
            <w:tcW w:w="2200" w:type="dxa"/>
            <w:gridSpan w:val="2"/>
            <w:tcBorders>
              <w:top w:val="single" w:color="auto" w:sz="4" w:space="0"/>
              <w:left w:val="nil"/>
              <w:bottom w:val="single" w:color="auto" w:sz="4" w:space="0"/>
              <w:right w:val="single" w:color="auto" w:sz="4" w:space="0"/>
            </w:tcBorders>
            <w:noWrap w:val="0"/>
            <w:vAlign w:val="center"/>
          </w:tcPr>
          <w:p w14:paraId="62548EA1">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20</w:t>
            </w:r>
            <w:r>
              <w:rPr>
                <w:rFonts w:hint="eastAsia" w:ascii="仿宋_GB2312" w:hAnsi="仿宋_GB2312" w:eastAsia="仿宋_GB2312" w:cs="仿宋_GB2312"/>
                <w:color w:val="000000"/>
                <w:kern w:val="0"/>
                <w:sz w:val="15"/>
                <w:szCs w:val="15"/>
                <w:lang w:val="en-US" w:eastAsia="zh-CN"/>
              </w:rPr>
              <w:t>21.1</w:t>
            </w:r>
            <w:r>
              <w:rPr>
                <w:rFonts w:hint="eastAsia" w:ascii="仿宋_GB2312" w:hAnsi="仿宋_GB2312" w:eastAsia="仿宋_GB2312" w:cs="仿宋_GB2312"/>
                <w:color w:val="000000"/>
                <w:kern w:val="0"/>
                <w:sz w:val="15"/>
                <w:szCs w:val="15"/>
              </w:rPr>
              <w:t>-202</w:t>
            </w:r>
            <w:r>
              <w:rPr>
                <w:rFonts w:hint="eastAsia" w:ascii="仿宋_GB2312" w:hAnsi="仿宋_GB2312" w:eastAsia="仿宋_GB2312" w:cs="仿宋_GB2312"/>
                <w:color w:val="000000"/>
                <w:kern w:val="0"/>
                <w:sz w:val="15"/>
                <w:szCs w:val="15"/>
                <w:lang w:val="en-US" w:eastAsia="zh-CN"/>
              </w:rPr>
              <w:t>1</w:t>
            </w:r>
            <w:r>
              <w:rPr>
                <w:rFonts w:hint="eastAsia" w:ascii="仿宋_GB2312" w:hAnsi="仿宋_GB2312" w:eastAsia="仿宋_GB2312" w:cs="仿宋_GB2312"/>
                <w:color w:val="000000"/>
                <w:kern w:val="0"/>
                <w:sz w:val="15"/>
                <w:szCs w:val="15"/>
              </w:rPr>
              <w:t>.12</w:t>
            </w:r>
          </w:p>
        </w:tc>
        <w:tc>
          <w:tcPr>
            <w:tcW w:w="1638" w:type="dxa"/>
            <w:tcBorders>
              <w:top w:val="single" w:color="auto" w:sz="4" w:space="0"/>
              <w:left w:val="nil"/>
              <w:bottom w:val="single" w:color="auto" w:sz="4" w:space="0"/>
              <w:right w:val="single" w:color="auto" w:sz="4" w:space="0"/>
            </w:tcBorders>
            <w:noWrap w:val="0"/>
            <w:vAlign w:val="center"/>
          </w:tcPr>
          <w:p w14:paraId="1E39FFEC">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20</w:t>
            </w:r>
            <w:r>
              <w:rPr>
                <w:rFonts w:hint="eastAsia" w:ascii="仿宋_GB2312" w:hAnsi="仿宋_GB2312" w:eastAsia="仿宋_GB2312" w:cs="仿宋_GB2312"/>
                <w:color w:val="000000"/>
                <w:kern w:val="0"/>
                <w:sz w:val="15"/>
                <w:szCs w:val="15"/>
                <w:lang w:val="en-US" w:eastAsia="zh-CN"/>
              </w:rPr>
              <w:t>21.1</w:t>
            </w:r>
            <w:r>
              <w:rPr>
                <w:rFonts w:hint="eastAsia" w:ascii="仿宋_GB2312" w:hAnsi="仿宋_GB2312" w:eastAsia="仿宋_GB2312" w:cs="仿宋_GB2312"/>
                <w:color w:val="000000"/>
                <w:kern w:val="0"/>
                <w:sz w:val="15"/>
                <w:szCs w:val="15"/>
              </w:rPr>
              <w:t>-202</w:t>
            </w:r>
            <w:r>
              <w:rPr>
                <w:rFonts w:hint="eastAsia" w:ascii="仿宋_GB2312" w:hAnsi="仿宋_GB2312" w:eastAsia="仿宋_GB2312" w:cs="仿宋_GB2312"/>
                <w:color w:val="000000"/>
                <w:kern w:val="0"/>
                <w:sz w:val="15"/>
                <w:szCs w:val="15"/>
                <w:lang w:val="en-US" w:eastAsia="zh-CN"/>
              </w:rPr>
              <w:t>1</w:t>
            </w:r>
            <w:r>
              <w:rPr>
                <w:rFonts w:hint="eastAsia" w:ascii="仿宋_GB2312" w:hAnsi="仿宋_GB2312" w:eastAsia="仿宋_GB2312" w:cs="仿宋_GB2312"/>
                <w:color w:val="000000"/>
                <w:kern w:val="0"/>
                <w:sz w:val="15"/>
                <w:szCs w:val="15"/>
              </w:rPr>
              <w:t>.12</w:t>
            </w:r>
          </w:p>
        </w:tc>
        <w:tc>
          <w:tcPr>
            <w:tcW w:w="1752" w:type="dxa"/>
            <w:gridSpan w:val="2"/>
            <w:tcBorders>
              <w:top w:val="single" w:color="auto" w:sz="4" w:space="0"/>
              <w:left w:val="nil"/>
              <w:bottom w:val="single" w:color="auto" w:sz="4" w:space="0"/>
              <w:right w:val="single" w:color="auto" w:sz="4" w:space="0"/>
            </w:tcBorders>
            <w:noWrap w:val="0"/>
            <w:vAlign w:val="center"/>
          </w:tcPr>
          <w:p w14:paraId="29DAFAA7">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20</w:t>
            </w:r>
            <w:r>
              <w:rPr>
                <w:rFonts w:hint="eastAsia" w:ascii="仿宋_GB2312" w:hAnsi="仿宋_GB2312" w:eastAsia="仿宋_GB2312" w:cs="仿宋_GB2312"/>
                <w:color w:val="000000"/>
                <w:kern w:val="0"/>
                <w:sz w:val="15"/>
                <w:szCs w:val="15"/>
                <w:lang w:val="en-US" w:eastAsia="zh-CN"/>
              </w:rPr>
              <w:t>21.1</w:t>
            </w:r>
            <w:r>
              <w:rPr>
                <w:rFonts w:hint="eastAsia" w:ascii="仿宋_GB2312" w:hAnsi="仿宋_GB2312" w:eastAsia="仿宋_GB2312" w:cs="仿宋_GB2312"/>
                <w:color w:val="000000"/>
                <w:kern w:val="0"/>
                <w:sz w:val="15"/>
                <w:szCs w:val="15"/>
              </w:rPr>
              <w:t>-202</w:t>
            </w:r>
            <w:r>
              <w:rPr>
                <w:rFonts w:hint="eastAsia" w:ascii="仿宋_GB2312" w:hAnsi="仿宋_GB2312" w:eastAsia="仿宋_GB2312" w:cs="仿宋_GB2312"/>
                <w:color w:val="000000"/>
                <w:kern w:val="0"/>
                <w:sz w:val="15"/>
                <w:szCs w:val="15"/>
                <w:lang w:val="en-US" w:eastAsia="zh-CN"/>
              </w:rPr>
              <w:t>1</w:t>
            </w:r>
            <w:r>
              <w:rPr>
                <w:rFonts w:hint="eastAsia" w:ascii="仿宋_GB2312" w:hAnsi="仿宋_GB2312" w:eastAsia="仿宋_GB2312" w:cs="仿宋_GB2312"/>
                <w:color w:val="000000"/>
                <w:kern w:val="0"/>
                <w:sz w:val="15"/>
                <w:szCs w:val="15"/>
              </w:rPr>
              <w:t>.12</w:t>
            </w:r>
          </w:p>
        </w:tc>
        <w:tc>
          <w:tcPr>
            <w:tcW w:w="540" w:type="dxa"/>
            <w:tcBorders>
              <w:top w:val="single" w:color="auto" w:sz="4" w:space="0"/>
              <w:left w:val="nil"/>
              <w:bottom w:val="single" w:color="auto" w:sz="4" w:space="0"/>
              <w:right w:val="single" w:color="auto" w:sz="4" w:space="0"/>
            </w:tcBorders>
            <w:noWrap w:val="0"/>
            <w:vAlign w:val="center"/>
          </w:tcPr>
          <w:p w14:paraId="66DE5F40">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10</w:t>
            </w:r>
          </w:p>
        </w:tc>
        <w:tc>
          <w:tcPr>
            <w:tcW w:w="492" w:type="dxa"/>
            <w:tcBorders>
              <w:top w:val="single" w:color="auto" w:sz="4" w:space="0"/>
              <w:left w:val="nil"/>
              <w:bottom w:val="single" w:color="auto" w:sz="4" w:space="0"/>
              <w:right w:val="single" w:color="auto" w:sz="4" w:space="0"/>
            </w:tcBorders>
            <w:noWrap w:val="0"/>
            <w:vAlign w:val="center"/>
          </w:tcPr>
          <w:p w14:paraId="046181C8">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10</w:t>
            </w:r>
          </w:p>
        </w:tc>
        <w:tc>
          <w:tcPr>
            <w:tcW w:w="2978" w:type="dxa"/>
            <w:gridSpan w:val="2"/>
            <w:tcBorders>
              <w:top w:val="single" w:color="auto" w:sz="4" w:space="0"/>
              <w:left w:val="nil"/>
              <w:bottom w:val="single" w:color="auto" w:sz="4" w:space="0"/>
              <w:right w:val="single" w:color="auto" w:sz="4" w:space="0"/>
            </w:tcBorders>
            <w:noWrap w:val="0"/>
            <w:vAlign w:val="center"/>
          </w:tcPr>
          <w:p w14:paraId="24BC296F">
            <w:pPr>
              <w:widowControl/>
              <w:spacing w:line="240" w:lineRule="exact"/>
              <w:jc w:val="center"/>
              <w:rPr>
                <w:rFonts w:hint="eastAsia" w:ascii="仿宋_GB2312" w:hAnsi="宋体" w:eastAsia="仿宋_GB2312" w:cs="宋体"/>
                <w:kern w:val="0"/>
                <w:sz w:val="15"/>
                <w:szCs w:val="15"/>
              </w:rPr>
            </w:pPr>
          </w:p>
        </w:tc>
      </w:tr>
      <w:tr w14:paraId="1527A18B">
        <w:tblPrEx>
          <w:tblCellMar>
            <w:top w:w="0" w:type="dxa"/>
            <w:left w:w="108" w:type="dxa"/>
            <w:bottom w:w="0" w:type="dxa"/>
            <w:right w:w="108" w:type="dxa"/>
          </w:tblCellMar>
        </w:tblPrEx>
        <w:trPr>
          <w:trHeight w:val="738" w:hRule="exact"/>
          <w:jc w:val="center"/>
        </w:trPr>
        <w:tc>
          <w:tcPr>
            <w:tcW w:w="1742" w:type="dxa"/>
            <w:vMerge w:val="continue"/>
            <w:tcBorders>
              <w:top w:val="single" w:color="auto" w:sz="4" w:space="0"/>
              <w:left w:val="single" w:color="auto" w:sz="4" w:space="0"/>
              <w:bottom w:val="single" w:color="auto" w:sz="4" w:space="0"/>
              <w:right w:val="single" w:color="auto" w:sz="4" w:space="0"/>
            </w:tcBorders>
            <w:noWrap w:val="0"/>
            <w:vAlign w:val="center"/>
          </w:tcPr>
          <w:p w14:paraId="47953956">
            <w:pPr>
              <w:widowControl/>
              <w:spacing w:line="240" w:lineRule="exact"/>
              <w:jc w:val="center"/>
              <w:rPr>
                <w:rFonts w:hint="eastAsia" w:ascii="仿宋_GB2312" w:hAnsi="宋体" w:eastAsia="仿宋_GB2312" w:cs="宋体"/>
                <w:kern w:val="0"/>
                <w:sz w:val="15"/>
                <w:szCs w:val="15"/>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AEF629">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满意度</w:t>
            </w:r>
          </w:p>
          <w:p w14:paraId="4A7BC142">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指标</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07F24BE6">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服务对象满意度标</w:t>
            </w:r>
          </w:p>
        </w:tc>
        <w:tc>
          <w:tcPr>
            <w:tcW w:w="2200" w:type="dxa"/>
            <w:gridSpan w:val="2"/>
            <w:tcBorders>
              <w:top w:val="single" w:color="auto" w:sz="4" w:space="0"/>
              <w:left w:val="nil"/>
              <w:bottom w:val="single" w:color="auto" w:sz="4" w:space="0"/>
              <w:right w:val="single" w:color="auto" w:sz="4" w:space="0"/>
            </w:tcBorders>
            <w:noWrap w:val="0"/>
            <w:vAlign w:val="center"/>
          </w:tcPr>
          <w:p w14:paraId="2C8CAA89">
            <w:pPr>
              <w:widowControl/>
              <w:spacing w:line="240" w:lineRule="exact"/>
              <w:jc w:val="left"/>
              <w:rPr>
                <w:rFonts w:hint="eastAsia"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在组织党员好评度</w:t>
            </w:r>
          </w:p>
        </w:tc>
        <w:tc>
          <w:tcPr>
            <w:tcW w:w="1638" w:type="dxa"/>
            <w:tcBorders>
              <w:top w:val="single" w:color="auto" w:sz="4" w:space="0"/>
              <w:left w:val="nil"/>
              <w:bottom w:val="single" w:color="auto" w:sz="4" w:space="0"/>
              <w:right w:val="single" w:color="auto" w:sz="4" w:space="0"/>
            </w:tcBorders>
            <w:noWrap w:val="0"/>
            <w:vAlign w:val="center"/>
          </w:tcPr>
          <w:p w14:paraId="4D949FF3">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达到90%</w:t>
            </w:r>
          </w:p>
        </w:tc>
        <w:tc>
          <w:tcPr>
            <w:tcW w:w="1752" w:type="dxa"/>
            <w:gridSpan w:val="2"/>
            <w:tcBorders>
              <w:top w:val="single" w:color="auto" w:sz="4" w:space="0"/>
              <w:left w:val="nil"/>
              <w:bottom w:val="single" w:color="auto" w:sz="4" w:space="0"/>
              <w:right w:val="single" w:color="auto" w:sz="4" w:space="0"/>
            </w:tcBorders>
            <w:noWrap w:val="0"/>
            <w:vAlign w:val="center"/>
          </w:tcPr>
          <w:p w14:paraId="4EE08C25">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98%</w:t>
            </w:r>
          </w:p>
        </w:tc>
        <w:tc>
          <w:tcPr>
            <w:tcW w:w="540" w:type="dxa"/>
            <w:tcBorders>
              <w:top w:val="single" w:color="auto" w:sz="4" w:space="0"/>
              <w:left w:val="nil"/>
              <w:bottom w:val="single" w:color="auto" w:sz="4" w:space="0"/>
              <w:right w:val="single" w:color="auto" w:sz="4" w:space="0"/>
            </w:tcBorders>
            <w:noWrap w:val="0"/>
            <w:vAlign w:val="center"/>
          </w:tcPr>
          <w:p w14:paraId="3BA7482B">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15</w:t>
            </w:r>
          </w:p>
        </w:tc>
        <w:tc>
          <w:tcPr>
            <w:tcW w:w="492" w:type="dxa"/>
            <w:tcBorders>
              <w:top w:val="single" w:color="auto" w:sz="4" w:space="0"/>
              <w:left w:val="nil"/>
              <w:bottom w:val="single" w:color="auto" w:sz="4" w:space="0"/>
              <w:right w:val="single" w:color="auto" w:sz="4" w:space="0"/>
            </w:tcBorders>
            <w:noWrap w:val="0"/>
            <w:vAlign w:val="center"/>
          </w:tcPr>
          <w:p w14:paraId="7D46943A">
            <w:pPr>
              <w:widowControl/>
              <w:spacing w:line="240" w:lineRule="exact"/>
              <w:jc w:val="left"/>
              <w:rPr>
                <w:rFonts w:ascii="仿宋_GB2312" w:hAnsi="仿宋_GB2312" w:eastAsia="仿宋_GB2312" w:cs="仿宋_GB2312"/>
                <w:color w:val="000000"/>
                <w:kern w:val="0"/>
                <w:sz w:val="15"/>
                <w:szCs w:val="15"/>
              </w:rPr>
            </w:pPr>
            <w:r>
              <w:rPr>
                <w:rFonts w:hint="eastAsia" w:ascii="仿宋_GB2312" w:hAnsi="仿宋_GB2312" w:eastAsia="仿宋_GB2312" w:cs="仿宋_GB2312"/>
                <w:color w:val="000000"/>
                <w:kern w:val="0"/>
                <w:sz w:val="15"/>
                <w:szCs w:val="15"/>
              </w:rPr>
              <w:t>15</w:t>
            </w:r>
          </w:p>
        </w:tc>
        <w:tc>
          <w:tcPr>
            <w:tcW w:w="2978" w:type="dxa"/>
            <w:gridSpan w:val="2"/>
            <w:tcBorders>
              <w:top w:val="single" w:color="auto" w:sz="4" w:space="0"/>
              <w:left w:val="nil"/>
              <w:bottom w:val="single" w:color="auto" w:sz="4" w:space="0"/>
              <w:right w:val="single" w:color="auto" w:sz="4" w:space="0"/>
            </w:tcBorders>
            <w:noWrap w:val="0"/>
            <w:vAlign w:val="center"/>
          </w:tcPr>
          <w:p w14:paraId="15D3D231">
            <w:pPr>
              <w:widowControl/>
              <w:spacing w:line="240" w:lineRule="exact"/>
              <w:jc w:val="center"/>
              <w:rPr>
                <w:rFonts w:hint="eastAsia" w:ascii="仿宋_GB2312" w:hAnsi="宋体" w:eastAsia="仿宋_GB2312" w:cs="宋体"/>
                <w:kern w:val="0"/>
                <w:sz w:val="15"/>
                <w:szCs w:val="15"/>
              </w:rPr>
            </w:pPr>
          </w:p>
        </w:tc>
      </w:tr>
      <w:tr w14:paraId="6E1EC7E9">
        <w:tblPrEx>
          <w:tblCellMar>
            <w:top w:w="0" w:type="dxa"/>
            <w:left w:w="108" w:type="dxa"/>
            <w:bottom w:w="0" w:type="dxa"/>
            <w:right w:w="108" w:type="dxa"/>
          </w:tblCellMar>
        </w:tblPrEx>
        <w:trPr>
          <w:trHeight w:val="477" w:hRule="exact"/>
          <w:jc w:val="center"/>
        </w:trPr>
        <w:tc>
          <w:tcPr>
            <w:tcW w:w="10347" w:type="dxa"/>
            <w:gridSpan w:val="8"/>
            <w:tcBorders>
              <w:top w:val="single" w:color="auto" w:sz="4" w:space="0"/>
              <w:left w:val="single" w:color="auto" w:sz="4" w:space="0"/>
              <w:bottom w:val="single" w:color="auto" w:sz="4" w:space="0"/>
              <w:right w:val="single" w:color="auto" w:sz="4" w:space="0"/>
            </w:tcBorders>
            <w:noWrap w:val="0"/>
            <w:vAlign w:val="center"/>
          </w:tcPr>
          <w:p w14:paraId="31B8DA30">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540" w:type="dxa"/>
            <w:tcBorders>
              <w:top w:val="single" w:color="auto" w:sz="4" w:space="0"/>
              <w:left w:val="nil"/>
              <w:bottom w:val="single" w:color="auto" w:sz="4" w:space="0"/>
              <w:right w:val="single" w:color="auto" w:sz="4" w:space="0"/>
            </w:tcBorders>
            <w:noWrap w:val="0"/>
            <w:vAlign w:val="center"/>
          </w:tcPr>
          <w:p w14:paraId="16A0E9A2">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492" w:type="dxa"/>
            <w:tcBorders>
              <w:top w:val="single" w:color="auto" w:sz="4" w:space="0"/>
              <w:left w:val="nil"/>
              <w:bottom w:val="single" w:color="auto" w:sz="4" w:space="0"/>
              <w:right w:val="single" w:color="auto" w:sz="4" w:space="0"/>
            </w:tcBorders>
            <w:noWrap w:val="0"/>
            <w:vAlign w:val="center"/>
          </w:tcPr>
          <w:p w14:paraId="648AC9B2">
            <w:pPr>
              <w:widowControl/>
              <w:spacing w:line="240" w:lineRule="exact"/>
              <w:jc w:val="center"/>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2978" w:type="dxa"/>
            <w:gridSpan w:val="2"/>
            <w:tcBorders>
              <w:top w:val="single" w:color="auto" w:sz="4" w:space="0"/>
              <w:left w:val="nil"/>
              <w:bottom w:val="single" w:color="auto" w:sz="4" w:space="0"/>
              <w:right w:val="single" w:color="auto" w:sz="4" w:space="0"/>
            </w:tcBorders>
            <w:noWrap w:val="0"/>
            <w:vAlign w:val="center"/>
          </w:tcPr>
          <w:p w14:paraId="1F79DBDD">
            <w:pPr>
              <w:widowControl/>
              <w:spacing w:line="240" w:lineRule="exact"/>
              <w:jc w:val="center"/>
              <w:rPr>
                <w:rFonts w:hint="eastAsia" w:ascii="仿宋_GB2312" w:hAnsi="宋体" w:eastAsia="仿宋_GB2312" w:cs="宋体"/>
                <w:kern w:val="0"/>
                <w:sz w:val="15"/>
                <w:szCs w:val="15"/>
              </w:rPr>
            </w:pPr>
          </w:p>
        </w:tc>
      </w:tr>
    </w:tbl>
    <w:p w14:paraId="3D02DCDD">
      <w:pPr>
        <w:pStyle w:val="2"/>
        <w:keepNext w:val="0"/>
        <w:keepLines w:val="0"/>
        <w:pageBreakBefore w:val="0"/>
        <w:kinsoku/>
        <w:wordWrap/>
        <w:overflowPunct/>
        <w:topLinePunct w:val="0"/>
        <w:bidi w:val="0"/>
        <w:snapToGrid/>
        <w:spacing w:line="560" w:lineRule="exact"/>
        <w:ind w:firstLine="420"/>
        <w:rPr>
          <w:sz w:val="15"/>
          <w:szCs w:val="15"/>
        </w:rPr>
      </w:pPr>
    </w:p>
    <w:tbl>
      <w:tblPr>
        <w:tblStyle w:val="9"/>
        <w:tblW w:w="14404" w:type="dxa"/>
        <w:jc w:val="center"/>
        <w:tblLayout w:type="fixed"/>
        <w:tblCellMar>
          <w:top w:w="0" w:type="dxa"/>
          <w:left w:w="108" w:type="dxa"/>
          <w:bottom w:w="0" w:type="dxa"/>
          <w:right w:w="108" w:type="dxa"/>
        </w:tblCellMar>
      </w:tblPr>
      <w:tblGrid>
        <w:gridCol w:w="2697"/>
        <w:gridCol w:w="1258"/>
        <w:gridCol w:w="2320"/>
        <w:gridCol w:w="491"/>
        <w:gridCol w:w="1127"/>
        <w:gridCol w:w="519"/>
        <w:gridCol w:w="613"/>
        <w:gridCol w:w="236"/>
        <w:gridCol w:w="848"/>
        <w:gridCol w:w="43"/>
        <w:gridCol w:w="704"/>
        <w:gridCol w:w="149"/>
        <w:gridCol w:w="600"/>
        <w:gridCol w:w="97"/>
        <w:gridCol w:w="2702"/>
      </w:tblGrid>
      <w:tr w14:paraId="20D75668">
        <w:tblPrEx>
          <w:tblCellMar>
            <w:top w:w="0" w:type="dxa"/>
            <w:left w:w="108" w:type="dxa"/>
            <w:bottom w:w="0" w:type="dxa"/>
            <w:right w:w="108" w:type="dxa"/>
          </w:tblCellMar>
        </w:tblPrEx>
        <w:trPr>
          <w:trHeight w:val="306" w:hRule="exact"/>
          <w:jc w:val="center"/>
        </w:trPr>
        <w:tc>
          <w:tcPr>
            <w:tcW w:w="2697" w:type="dxa"/>
            <w:tcBorders>
              <w:top w:val="single" w:color="auto" w:sz="4" w:space="0"/>
              <w:left w:val="single" w:color="auto" w:sz="4" w:space="0"/>
              <w:bottom w:val="single" w:color="auto" w:sz="4" w:space="0"/>
              <w:right w:val="single" w:color="auto" w:sz="4" w:space="0"/>
            </w:tcBorders>
            <w:noWrap w:val="0"/>
            <w:vAlign w:val="center"/>
          </w:tcPr>
          <w:p w14:paraId="04C48C4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1707" w:type="dxa"/>
            <w:gridSpan w:val="14"/>
            <w:tcBorders>
              <w:top w:val="single" w:color="auto" w:sz="4" w:space="0"/>
              <w:left w:val="nil"/>
              <w:bottom w:val="single" w:color="auto" w:sz="4" w:space="0"/>
              <w:right w:val="single" w:color="auto" w:sz="4" w:space="0"/>
            </w:tcBorders>
            <w:noWrap w:val="0"/>
            <w:vAlign w:val="center"/>
          </w:tcPr>
          <w:p w14:paraId="46274D9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val="en-US" w:eastAsia="zh-CN"/>
              </w:rPr>
              <w:t>3.</w:t>
            </w:r>
            <w:r>
              <w:rPr>
                <w:rFonts w:hint="eastAsia" w:ascii="仿宋_GB2312" w:hAnsi="宋体" w:eastAsia="仿宋_GB2312" w:cs="宋体"/>
                <w:kern w:val="0"/>
                <w:sz w:val="15"/>
                <w:szCs w:val="15"/>
              </w:rPr>
              <w:t>基层党组织担任书记、副书记的离退休干部党员补贴</w:t>
            </w:r>
          </w:p>
        </w:tc>
      </w:tr>
      <w:tr w14:paraId="1D9B62B2">
        <w:tblPrEx>
          <w:tblCellMar>
            <w:top w:w="0" w:type="dxa"/>
            <w:left w:w="108" w:type="dxa"/>
            <w:bottom w:w="0" w:type="dxa"/>
            <w:right w:w="108" w:type="dxa"/>
          </w:tblCellMar>
        </w:tblPrEx>
        <w:trPr>
          <w:trHeight w:val="306" w:hRule="exact"/>
          <w:jc w:val="center"/>
        </w:trPr>
        <w:tc>
          <w:tcPr>
            <w:tcW w:w="2697" w:type="dxa"/>
            <w:tcBorders>
              <w:top w:val="single" w:color="auto" w:sz="4" w:space="0"/>
              <w:left w:val="single" w:color="auto" w:sz="4" w:space="0"/>
              <w:bottom w:val="single" w:color="auto" w:sz="4" w:space="0"/>
              <w:right w:val="single" w:color="auto" w:sz="4" w:space="0"/>
            </w:tcBorders>
            <w:noWrap w:val="0"/>
            <w:vAlign w:val="center"/>
          </w:tcPr>
          <w:p w14:paraId="00D8BB0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6328" w:type="dxa"/>
            <w:gridSpan w:val="6"/>
            <w:tcBorders>
              <w:top w:val="single" w:color="auto" w:sz="4" w:space="0"/>
              <w:left w:val="nil"/>
              <w:bottom w:val="single" w:color="auto" w:sz="4" w:space="0"/>
              <w:right w:val="single" w:color="auto" w:sz="4" w:space="0"/>
            </w:tcBorders>
            <w:noWrap w:val="0"/>
            <w:vAlign w:val="center"/>
          </w:tcPr>
          <w:p w14:paraId="2640D23D">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综合科</w:t>
            </w:r>
          </w:p>
        </w:tc>
        <w:tc>
          <w:tcPr>
            <w:tcW w:w="1127" w:type="dxa"/>
            <w:gridSpan w:val="3"/>
            <w:tcBorders>
              <w:top w:val="nil"/>
              <w:left w:val="nil"/>
              <w:bottom w:val="single" w:color="auto" w:sz="4" w:space="0"/>
              <w:right w:val="single" w:color="auto" w:sz="4" w:space="0"/>
            </w:tcBorders>
            <w:noWrap w:val="0"/>
            <w:vAlign w:val="center"/>
          </w:tcPr>
          <w:p w14:paraId="01BA396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4252" w:type="dxa"/>
            <w:gridSpan w:val="5"/>
            <w:tcBorders>
              <w:top w:val="single" w:color="auto" w:sz="4" w:space="0"/>
              <w:left w:val="nil"/>
              <w:bottom w:val="single" w:color="auto" w:sz="4" w:space="0"/>
              <w:right w:val="single" w:color="auto" w:sz="4" w:space="0"/>
            </w:tcBorders>
            <w:noWrap w:val="0"/>
            <w:vAlign w:val="center"/>
          </w:tcPr>
          <w:p w14:paraId="151D54E9">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丰台区人民政府办公室</w:t>
            </w:r>
          </w:p>
        </w:tc>
      </w:tr>
      <w:tr w14:paraId="7F332FB5">
        <w:tblPrEx>
          <w:tblCellMar>
            <w:top w:w="0" w:type="dxa"/>
            <w:left w:w="108" w:type="dxa"/>
            <w:bottom w:w="0" w:type="dxa"/>
            <w:right w:w="108" w:type="dxa"/>
          </w:tblCellMar>
        </w:tblPrEx>
        <w:trPr>
          <w:trHeight w:val="306" w:hRule="exact"/>
          <w:jc w:val="center"/>
        </w:trPr>
        <w:tc>
          <w:tcPr>
            <w:tcW w:w="2697" w:type="dxa"/>
            <w:tcBorders>
              <w:top w:val="single" w:color="auto" w:sz="4" w:space="0"/>
              <w:left w:val="single" w:color="auto" w:sz="4" w:space="0"/>
              <w:bottom w:val="single" w:color="auto" w:sz="4" w:space="0"/>
              <w:right w:val="single" w:color="auto" w:sz="4" w:space="0"/>
            </w:tcBorders>
            <w:noWrap w:val="0"/>
            <w:vAlign w:val="center"/>
          </w:tcPr>
          <w:p w14:paraId="30E6D89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6328" w:type="dxa"/>
            <w:gridSpan w:val="6"/>
            <w:tcBorders>
              <w:top w:val="single" w:color="auto" w:sz="4" w:space="0"/>
              <w:left w:val="nil"/>
              <w:bottom w:val="single" w:color="auto" w:sz="4" w:space="0"/>
              <w:right w:val="single" w:color="auto" w:sz="4" w:space="0"/>
            </w:tcBorders>
            <w:noWrap w:val="0"/>
            <w:vAlign w:val="center"/>
          </w:tcPr>
          <w:p w14:paraId="497E85E5">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刘雨琦</w:t>
            </w:r>
          </w:p>
        </w:tc>
        <w:tc>
          <w:tcPr>
            <w:tcW w:w="1127" w:type="dxa"/>
            <w:gridSpan w:val="3"/>
            <w:tcBorders>
              <w:top w:val="nil"/>
              <w:left w:val="nil"/>
              <w:bottom w:val="single" w:color="auto" w:sz="4" w:space="0"/>
              <w:right w:val="single" w:color="auto" w:sz="4" w:space="0"/>
            </w:tcBorders>
            <w:noWrap w:val="0"/>
            <w:vAlign w:val="center"/>
          </w:tcPr>
          <w:p w14:paraId="74DF9AF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4252" w:type="dxa"/>
            <w:gridSpan w:val="5"/>
            <w:tcBorders>
              <w:top w:val="single" w:color="auto" w:sz="4" w:space="0"/>
              <w:left w:val="nil"/>
              <w:bottom w:val="single" w:color="auto" w:sz="4" w:space="0"/>
              <w:right w:val="single" w:color="auto" w:sz="4" w:space="0"/>
            </w:tcBorders>
            <w:noWrap w:val="0"/>
            <w:vAlign w:val="center"/>
          </w:tcPr>
          <w:p w14:paraId="05A4C858">
            <w:pPr>
              <w:widowControl/>
              <w:spacing w:line="240" w:lineRule="exact"/>
              <w:jc w:val="center"/>
              <w:rPr>
                <w:rFonts w:hint="eastAsia" w:ascii="仿宋_GB2312" w:hAnsi="宋体" w:eastAsia="仿宋_GB2312" w:cs="宋体"/>
                <w:kern w:val="0"/>
                <w:sz w:val="15"/>
                <w:szCs w:val="15"/>
              </w:rPr>
            </w:pPr>
          </w:p>
        </w:tc>
      </w:tr>
      <w:tr w14:paraId="28A2A82C">
        <w:tblPrEx>
          <w:tblCellMar>
            <w:top w:w="0" w:type="dxa"/>
            <w:left w:w="108" w:type="dxa"/>
            <w:bottom w:w="0" w:type="dxa"/>
            <w:right w:w="108" w:type="dxa"/>
          </w:tblCellMar>
        </w:tblPrEx>
        <w:trPr>
          <w:trHeight w:val="567" w:hRule="exact"/>
          <w:jc w:val="center"/>
        </w:trPr>
        <w:tc>
          <w:tcPr>
            <w:tcW w:w="2697" w:type="dxa"/>
            <w:vMerge w:val="restart"/>
            <w:tcBorders>
              <w:top w:val="single" w:color="auto" w:sz="4" w:space="0"/>
              <w:left w:val="single" w:color="auto" w:sz="4" w:space="0"/>
              <w:bottom w:val="single" w:color="auto" w:sz="4" w:space="0"/>
              <w:right w:val="single" w:color="auto" w:sz="4" w:space="0"/>
            </w:tcBorders>
            <w:noWrap w:val="0"/>
            <w:vAlign w:val="center"/>
          </w:tcPr>
          <w:p w14:paraId="0A5E9F7C">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rPr>
              <w:t>项目资金</w:t>
            </w:r>
          </w:p>
          <w:p w14:paraId="4E94E4F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（万元）</w:t>
            </w:r>
          </w:p>
        </w:tc>
        <w:tc>
          <w:tcPr>
            <w:tcW w:w="4069" w:type="dxa"/>
            <w:gridSpan w:val="3"/>
            <w:tcBorders>
              <w:top w:val="single" w:color="auto" w:sz="4" w:space="0"/>
              <w:left w:val="nil"/>
              <w:bottom w:val="single" w:color="auto" w:sz="4" w:space="0"/>
              <w:right w:val="single" w:color="auto" w:sz="4" w:space="0"/>
            </w:tcBorders>
            <w:noWrap w:val="0"/>
            <w:vAlign w:val="center"/>
          </w:tcPr>
          <w:p w14:paraId="35FBE235">
            <w:pPr>
              <w:widowControl/>
              <w:spacing w:line="240" w:lineRule="exact"/>
              <w:jc w:val="center"/>
              <w:rPr>
                <w:rFonts w:hint="eastAsia" w:ascii="仿宋_GB2312" w:hAnsi="宋体" w:eastAsia="仿宋_GB2312" w:cs="宋体"/>
                <w:kern w:val="0"/>
                <w:sz w:val="15"/>
                <w:szCs w:val="15"/>
              </w:rPr>
            </w:pPr>
          </w:p>
        </w:tc>
        <w:tc>
          <w:tcPr>
            <w:tcW w:w="1127" w:type="dxa"/>
            <w:tcBorders>
              <w:top w:val="nil"/>
              <w:left w:val="nil"/>
              <w:bottom w:val="single" w:color="auto" w:sz="4" w:space="0"/>
              <w:right w:val="single" w:color="auto" w:sz="4" w:space="0"/>
            </w:tcBorders>
            <w:noWrap w:val="0"/>
            <w:vAlign w:val="center"/>
          </w:tcPr>
          <w:p w14:paraId="2A614260">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年初预</w:t>
            </w:r>
          </w:p>
          <w:p w14:paraId="0F00717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算数</w:t>
            </w:r>
          </w:p>
        </w:tc>
        <w:tc>
          <w:tcPr>
            <w:tcW w:w="1132" w:type="dxa"/>
            <w:gridSpan w:val="2"/>
            <w:tcBorders>
              <w:top w:val="nil"/>
              <w:left w:val="nil"/>
              <w:bottom w:val="single" w:color="auto" w:sz="4" w:space="0"/>
              <w:right w:val="single" w:color="auto" w:sz="4" w:space="0"/>
            </w:tcBorders>
            <w:noWrap w:val="0"/>
            <w:vAlign w:val="center"/>
          </w:tcPr>
          <w:p w14:paraId="4573B86D">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全年预</w:t>
            </w:r>
          </w:p>
          <w:p w14:paraId="510D4FA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算数</w:t>
            </w:r>
          </w:p>
        </w:tc>
        <w:tc>
          <w:tcPr>
            <w:tcW w:w="1127" w:type="dxa"/>
            <w:gridSpan w:val="3"/>
            <w:tcBorders>
              <w:top w:val="nil"/>
              <w:left w:val="nil"/>
              <w:bottom w:val="single" w:color="auto" w:sz="4" w:space="0"/>
              <w:right w:val="single" w:color="auto" w:sz="4" w:space="0"/>
            </w:tcBorders>
            <w:noWrap w:val="0"/>
            <w:vAlign w:val="center"/>
          </w:tcPr>
          <w:p w14:paraId="19325C11">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w:t>
            </w:r>
          </w:p>
          <w:p w14:paraId="393503B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执行数</w:t>
            </w:r>
          </w:p>
        </w:tc>
        <w:tc>
          <w:tcPr>
            <w:tcW w:w="704" w:type="dxa"/>
            <w:tcBorders>
              <w:top w:val="nil"/>
              <w:left w:val="nil"/>
              <w:bottom w:val="single" w:color="auto" w:sz="4" w:space="0"/>
              <w:right w:val="single" w:color="auto" w:sz="4" w:space="0"/>
            </w:tcBorders>
            <w:noWrap w:val="0"/>
            <w:vAlign w:val="center"/>
          </w:tcPr>
          <w:p w14:paraId="0511D09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846" w:type="dxa"/>
            <w:gridSpan w:val="3"/>
            <w:tcBorders>
              <w:top w:val="single" w:color="auto" w:sz="4" w:space="0"/>
              <w:left w:val="nil"/>
              <w:bottom w:val="single" w:color="auto" w:sz="4" w:space="0"/>
              <w:right w:val="single" w:color="auto" w:sz="4" w:space="0"/>
            </w:tcBorders>
            <w:noWrap w:val="0"/>
            <w:vAlign w:val="center"/>
          </w:tcPr>
          <w:p w14:paraId="17CFF88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2702" w:type="dxa"/>
            <w:tcBorders>
              <w:top w:val="nil"/>
              <w:left w:val="nil"/>
              <w:bottom w:val="single" w:color="auto" w:sz="4" w:space="0"/>
              <w:right w:val="single" w:color="auto" w:sz="4" w:space="0"/>
            </w:tcBorders>
            <w:noWrap w:val="0"/>
            <w:vAlign w:val="center"/>
          </w:tcPr>
          <w:p w14:paraId="3770A02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14:paraId="2A4EEE27">
        <w:tblPrEx>
          <w:tblCellMar>
            <w:top w:w="0" w:type="dxa"/>
            <w:left w:w="108" w:type="dxa"/>
            <w:bottom w:w="0" w:type="dxa"/>
            <w:right w:w="108" w:type="dxa"/>
          </w:tblCellMar>
        </w:tblPrEx>
        <w:trPr>
          <w:trHeight w:val="306" w:hRule="exact"/>
          <w:jc w:val="center"/>
        </w:trPr>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52D6481D">
            <w:pPr>
              <w:widowControl/>
              <w:spacing w:line="240" w:lineRule="exact"/>
              <w:jc w:val="center"/>
              <w:rPr>
                <w:rFonts w:hint="eastAsia" w:ascii="仿宋_GB2312" w:hAnsi="宋体" w:eastAsia="仿宋_GB2312" w:cs="宋体"/>
                <w:kern w:val="0"/>
                <w:sz w:val="15"/>
                <w:szCs w:val="15"/>
              </w:rPr>
            </w:pPr>
          </w:p>
        </w:tc>
        <w:tc>
          <w:tcPr>
            <w:tcW w:w="4069" w:type="dxa"/>
            <w:gridSpan w:val="3"/>
            <w:tcBorders>
              <w:top w:val="single" w:color="auto" w:sz="4" w:space="0"/>
              <w:left w:val="nil"/>
              <w:bottom w:val="single" w:color="auto" w:sz="4" w:space="0"/>
              <w:right w:val="single" w:color="auto" w:sz="4" w:space="0"/>
            </w:tcBorders>
            <w:noWrap w:val="0"/>
            <w:vAlign w:val="center"/>
          </w:tcPr>
          <w:p w14:paraId="050A680E">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127" w:type="dxa"/>
            <w:tcBorders>
              <w:top w:val="nil"/>
              <w:left w:val="nil"/>
              <w:bottom w:val="single" w:color="auto" w:sz="4" w:space="0"/>
              <w:right w:val="single" w:color="auto" w:sz="4" w:space="0"/>
            </w:tcBorders>
            <w:noWrap w:val="0"/>
            <w:vAlign w:val="center"/>
          </w:tcPr>
          <w:p w14:paraId="35B58ECE">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1.2万</w:t>
            </w:r>
          </w:p>
        </w:tc>
        <w:tc>
          <w:tcPr>
            <w:tcW w:w="1132" w:type="dxa"/>
            <w:gridSpan w:val="2"/>
            <w:tcBorders>
              <w:top w:val="nil"/>
              <w:left w:val="nil"/>
              <w:bottom w:val="single" w:color="auto" w:sz="4" w:space="0"/>
              <w:right w:val="single" w:color="auto" w:sz="4" w:space="0"/>
            </w:tcBorders>
            <w:noWrap w:val="0"/>
            <w:vAlign w:val="center"/>
          </w:tcPr>
          <w:p w14:paraId="183DD178">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1.2万</w:t>
            </w:r>
          </w:p>
        </w:tc>
        <w:tc>
          <w:tcPr>
            <w:tcW w:w="1127" w:type="dxa"/>
            <w:gridSpan w:val="3"/>
            <w:tcBorders>
              <w:top w:val="nil"/>
              <w:left w:val="nil"/>
              <w:bottom w:val="single" w:color="auto" w:sz="4" w:space="0"/>
              <w:right w:val="single" w:color="auto" w:sz="4" w:space="0"/>
            </w:tcBorders>
            <w:noWrap w:val="0"/>
            <w:vAlign w:val="center"/>
          </w:tcPr>
          <w:p w14:paraId="51EC4FA3">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15"/>
                <w:szCs w:val="15"/>
                <w:lang w:val="en-US" w:eastAsia="zh-CN"/>
              </w:rPr>
              <w:t>1.2万</w:t>
            </w:r>
          </w:p>
        </w:tc>
        <w:tc>
          <w:tcPr>
            <w:tcW w:w="704" w:type="dxa"/>
            <w:tcBorders>
              <w:top w:val="nil"/>
              <w:left w:val="nil"/>
              <w:bottom w:val="single" w:color="auto" w:sz="4" w:space="0"/>
              <w:right w:val="single" w:color="auto" w:sz="4" w:space="0"/>
            </w:tcBorders>
            <w:noWrap w:val="0"/>
            <w:vAlign w:val="center"/>
          </w:tcPr>
          <w:p w14:paraId="5B65AF5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846" w:type="dxa"/>
            <w:gridSpan w:val="3"/>
            <w:tcBorders>
              <w:top w:val="single" w:color="auto" w:sz="4" w:space="0"/>
              <w:left w:val="nil"/>
              <w:bottom w:val="single" w:color="auto" w:sz="4" w:space="0"/>
              <w:right w:val="single" w:color="auto" w:sz="4" w:space="0"/>
            </w:tcBorders>
            <w:noWrap w:val="0"/>
            <w:vAlign w:val="center"/>
          </w:tcPr>
          <w:p w14:paraId="2FD1C234">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100%</w:t>
            </w:r>
          </w:p>
        </w:tc>
        <w:tc>
          <w:tcPr>
            <w:tcW w:w="2702" w:type="dxa"/>
            <w:tcBorders>
              <w:top w:val="nil"/>
              <w:left w:val="nil"/>
              <w:bottom w:val="single" w:color="auto" w:sz="4" w:space="0"/>
              <w:right w:val="single" w:color="auto" w:sz="4" w:space="0"/>
            </w:tcBorders>
            <w:noWrap w:val="0"/>
            <w:vAlign w:val="center"/>
          </w:tcPr>
          <w:p w14:paraId="2107A65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val="en-US" w:eastAsia="zh-CN"/>
              </w:rPr>
              <w:t>1.2万</w:t>
            </w:r>
          </w:p>
        </w:tc>
      </w:tr>
      <w:tr w14:paraId="1562F364">
        <w:tblPrEx>
          <w:tblCellMar>
            <w:top w:w="0" w:type="dxa"/>
            <w:left w:w="108" w:type="dxa"/>
            <w:bottom w:w="0" w:type="dxa"/>
            <w:right w:w="108" w:type="dxa"/>
          </w:tblCellMar>
        </w:tblPrEx>
        <w:trPr>
          <w:trHeight w:val="601" w:hRule="exact"/>
          <w:jc w:val="center"/>
        </w:trPr>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2686A0D6">
            <w:pPr>
              <w:widowControl/>
              <w:spacing w:line="240" w:lineRule="exact"/>
              <w:jc w:val="center"/>
              <w:rPr>
                <w:rFonts w:hint="eastAsia" w:ascii="仿宋_GB2312" w:hAnsi="宋体" w:eastAsia="仿宋_GB2312" w:cs="宋体"/>
                <w:kern w:val="0"/>
                <w:sz w:val="15"/>
                <w:szCs w:val="15"/>
              </w:rPr>
            </w:pPr>
          </w:p>
        </w:tc>
        <w:tc>
          <w:tcPr>
            <w:tcW w:w="4069" w:type="dxa"/>
            <w:gridSpan w:val="3"/>
            <w:tcBorders>
              <w:top w:val="single" w:color="auto" w:sz="4" w:space="0"/>
              <w:left w:val="nil"/>
              <w:bottom w:val="single" w:color="auto" w:sz="4" w:space="0"/>
              <w:right w:val="single" w:color="auto" w:sz="4" w:space="0"/>
            </w:tcBorders>
            <w:noWrap w:val="0"/>
            <w:vAlign w:val="center"/>
          </w:tcPr>
          <w:p w14:paraId="6B09B9AF">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其中：当年财政</w:t>
            </w:r>
          </w:p>
          <w:p w14:paraId="6C3208C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拨款</w:t>
            </w:r>
          </w:p>
        </w:tc>
        <w:tc>
          <w:tcPr>
            <w:tcW w:w="1127" w:type="dxa"/>
            <w:tcBorders>
              <w:top w:val="nil"/>
              <w:left w:val="nil"/>
              <w:bottom w:val="single" w:color="auto" w:sz="4" w:space="0"/>
              <w:right w:val="single" w:color="auto" w:sz="4" w:space="0"/>
            </w:tcBorders>
            <w:noWrap w:val="0"/>
            <w:vAlign w:val="center"/>
          </w:tcPr>
          <w:p w14:paraId="226BBD94">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1.2万</w:t>
            </w:r>
          </w:p>
        </w:tc>
        <w:tc>
          <w:tcPr>
            <w:tcW w:w="1132" w:type="dxa"/>
            <w:gridSpan w:val="2"/>
            <w:tcBorders>
              <w:top w:val="nil"/>
              <w:left w:val="nil"/>
              <w:bottom w:val="single" w:color="auto" w:sz="4" w:space="0"/>
              <w:right w:val="single" w:color="auto" w:sz="4" w:space="0"/>
            </w:tcBorders>
            <w:noWrap w:val="0"/>
            <w:vAlign w:val="center"/>
          </w:tcPr>
          <w:p w14:paraId="1DE43F42">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1.2万</w:t>
            </w:r>
          </w:p>
        </w:tc>
        <w:tc>
          <w:tcPr>
            <w:tcW w:w="1127" w:type="dxa"/>
            <w:gridSpan w:val="3"/>
            <w:tcBorders>
              <w:top w:val="nil"/>
              <w:left w:val="nil"/>
              <w:bottom w:val="single" w:color="auto" w:sz="4" w:space="0"/>
              <w:right w:val="single" w:color="auto" w:sz="4" w:space="0"/>
            </w:tcBorders>
            <w:noWrap w:val="0"/>
            <w:vAlign w:val="center"/>
          </w:tcPr>
          <w:p w14:paraId="69BD962E">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15"/>
                <w:szCs w:val="15"/>
                <w:lang w:val="en-US" w:eastAsia="zh-CN"/>
              </w:rPr>
              <w:t>1.2万</w:t>
            </w:r>
          </w:p>
        </w:tc>
        <w:tc>
          <w:tcPr>
            <w:tcW w:w="704" w:type="dxa"/>
            <w:tcBorders>
              <w:top w:val="nil"/>
              <w:left w:val="nil"/>
              <w:bottom w:val="single" w:color="auto" w:sz="4" w:space="0"/>
              <w:right w:val="single" w:color="auto" w:sz="4" w:space="0"/>
            </w:tcBorders>
            <w:noWrap w:val="0"/>
            <w:vAlign w:val="center"/>
          </w:tcPr>
          <w:p w14:paraId="4E841DF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46" w:type="dxa"/>
            <w:gridSpan w:val="3"/>
            <w:tcBorders>
              <w:top w:val="single" w:color="auto" w:sz="4" w:space="0"/>
              <w:left w:val="nil"/>
              <w:bottom w:val="single" w:color="auto" w:sz="4" w:space="0"/>
              <w:right w:val="single" w:color="auto" w:sz="4" w:space="0"/>
            </w:tcBorders>
            <w:noWrap w:val="0"/>
            <w:vAlign w:val="center"/>
          </w:tcPr>
          <w:p w14:paraId="3F7D904D">
            <w:pPr>
              <w:widowControl/>
              <w:spacing w:line="240" w:lineRule="exact"/>
              <w:jc w:val="center"/>
              <w:rPr>
                <w:rFonts w:hint="eastAsia" w:ascii="仿宋_GB2312" w:hAnsi="宋体" w:eastAsia="仿宋_GB2312" w:cs="宋体"/>
                <w:kern w:val="0"/>
                <w:sz w:val="15"/>
                <w:szCs w:val="15"/>
              </w:rPr>
            </w:pPr>
          </w:p>
        </w:tc>
        <w:tc>
          <w:tcPr>
            <w:tcW w:w="2702" w:type="dxa"/>
            <w:tcBorders>
              <w:top w:val="nil"/>
              <w:left w:val="nil"/>
              <w:bottom w:val="single" w:color="auto" w:sz="4" w:space="0"/>
              <w:right w:val="single" w:color="auto" w:sz="4" w:space="0"/>
            </w:tcBorders>
            <w:noWrap w:val="0"/>
            <w:vAlign w:val="center"/>
          </w:tcPr>
          <w:p w14:paraId="3E6F325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18584813">
        <w:tblPrEx>
          <w:tblCellMar>
            <w:top w:w="0" w:type="dxa"/>
            <w:left w:w="108" w:type="dxa"/>
            <w:bottom w:w="0" w:type="dxa"/>
            <w:right w:w="108" w:type="dxa"/>
          </w:tblCellMar>
        </w:tblPrEx>
        <w:trPr>
          <w:trHeight w:val="332" w:hRule="exact"/>
          <w:jc w:val="center"/>
        </w:trPr>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724980F5">
            <w:pPr>
              <w:widowControl/>
              <w:spacing w:line="240" w:lineRule="exact"/>
              <w:jc w:val="center"/>
              <w:rPr>
                <w:rFonts w:hint="eastAsia" w:ascii="仿宋_GB2312" w:hAnsi="宋体" w:eastAsia="仿宋_GB2312" w:cs="宋体"/>
                <w:kern w:val="0"/>
                <w:sz w:val="15"/>
                <w:szCs w:val="15"/>
              </w:rPr>
            </w:pPr>
          </w:p>
        </w:tc>
        <w:tc>
          <w:tcPr>
            <w:tcW w:w="4069" w:type="dxa"/>
            <w:gridSpan w:val="3"/>
            <w:tcBorders>
              <w:top w:val="single" w:color="auto" w:sz="4" w:space="0"/>
              <w:left w:val="nil"/>
              <w:bottom w:val="single" w:color="auto" w:sz="4" w:space="0"/>
              <w:right w:val="single" w:color="auto" w:sz="4" w:space="0"/>
            </w:tcBorders>
            <w:noWrap w:val="0"/>
            <w:vAlign w:val="center"/>
          </w:tcPr>
          <w:p w14:paraId="462A580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127" w:type="dxa"/>
            <w:tcBorders>
              <w:top w:val="nil"/>
              <w:left w:val="nil"/>
              <w:bottom w:val="single" w:color="auto" w:sz="4" w:space="0"/>
              <w:right w:val="single" w:color="auto" w:sz="4" w:space="0"/>
            </w:tcBorders>
            <w:noWrap w:val="0"/>
            <w:vAlign w:val="center"/>
          </w:tcPr>
          <w:p w14:paraId="66B432FB">
            <w:pPr>
              <w:widowControl/>
              <w:spacing w:line="240" w:lineRule="exact"/>
              <w:jc w:val="center"/>
              <w:rPr>
                <w:rFonts w:hint="eastAsia" w:ascii="仿宋_GB2312" w:hAnsi="宋体" w:eastAsia="仿宋_GB2312" w:cs="宋体"/>
                <w:kern w:val="0"/>
                <w:sz w:val="15"/>
                <w:szCs w:val="15"/>
              </w:rPr>
            </w:pPr>
          </w:p>
        </w:tc>
        <w:tc>
          <w:tcPr>
            <w:tcW w:w="1132" w:type="dxa"/>
            <w:gridSpan w:val="2"/>
            <w:tcBorders>
              <w:top w:val="nil"/>
              <w:left w:val="nil"/>
              <w:bottom w:val="single" w:color="auto" w:sz="4" w:space="0"/>
              <w:right w:val="single" w:color="auto" w:sz="4" w:space="0"/>
            </w:tcBorders>
            <w:noWrap w:val="0"/>
            <w:vAlign w:val="center"/>
          </w:tcPr>
          <w:p w14:paraId="1BBE51A7">
            <w:pPr>
              <w:widowControl/>
              <w:spacing w:line="240" w:lineRule="exact"/>
              <w:jc w:val="center"/>
              <w:rPr>
                <w:rFonts w:hint="eastAsia" w:ascii="仿宋_GB2312" w:hAnsi="宋体" w:eastAsia="仿宋_GB2312" w:cs="宋体"/>
                <w:kern w:val="0"/>
                <w:sz w:val="15"/>
                <w:szCs w:val="15"/>
              </w:rPr>
            </w:pPr>
          </w:p>
        </w:tc>
        <w:tc>
          <w:tcPr>
            <w:tcW w:w="1127" w:type="dxa"/>
            <w:gridSpan w:val="3"/>
            <w:tcBorders>
              <w:top w:val="nil"/>
              <w:left w:val="nil"/>
              <w:bottom w:val="single" w:color="auto" w:sz="4" w:space="0"/>
              <w:right w:val="single" w:color="auto" w:sz="4" w:space="0"/>
            </w:tcBorders>
            <w:noWrap w:val="0"/>
            <w:vAlign w:val="center"/>
          </w:tcPr>
          <w:p w14:paraId="49849991">
            <w:pPr>
              <w:widowControl/>
              <w:spacing w:line="240" w:lineRule="exact"/>
              <w:jc w:val="center"/>
              <w:rPr>
                <w:rFonts w:hint="eastAsia" w:ascii="仿宋_GB2312" w:hAnsi="宋体" w:eastAsia="仿宋_GB2312" w:cs="宋体"/>
                <w:kern w:val="0"/>
                <w:sz w:val="15"/>
                <w:szCs w:val="15"/>
              </w:rPr>
            </w:pPr>
          </w:p>
        </w:tc>
        <w:tc>
          <w:tcPr>
            <w:tcW w:w="704" w:type="dxa"/>
            <w:tcBorders>
              <w:top w:val="nil"/>
              <w:left w:val="nil"/>
              <w:bottom w:val="single" w:color="auto" w:sz="4" w:space="0"/>
              <w:right w:val="single" w:color="auto" w:sz="4" w:space="0"/>
            </w:tcBorders>
            <w:noWrap w:val="0"/>
            <w:vAlign w:val="center"/>
          </w:tcPr>
          <w:p w14:paraId="510C118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46" w:type="dxa"/>
            <w:gridSpan w:val="3"/>
            <w:tcBorders>
              <w:top w:val="single" w:color="auto" w:sz="4" w:space="0"/>
              <w:left w:val="nil"/>
              <w:bottom w:val="single" w:color="auto" w:sz="4" w:space="0"/>
              <w:right w:val="single" w:color="auto" w:sz="4" w:space="0"/>
            </w:tcBorders>
            <w:noWrap w:val="0"/>
            <w:vAlign w:val="center"/>
          </w:tcPr>
          <w:p w14:paraId="3FFE5759">
            <w:pPr>
              <w:widowControl/>
              <w:spacing w:line="240" w:lineRule="exact"/>
              <w:jc w:val="center"/>
              <w:rPr>
                <w:rFonts w:hint="eastAsia" w:ascii="仿宋_GB2312" w:hAnsi="宋体" w:eastAsia="仿宋_GB2312" w:cs="宋体"/>
                <w:kern w:val="0"/>
                <w:sz w:val="15"/>
                <w:szCs w:val="15"/>
              </w:rPr>
            </w:pPr>
          </w:p>
        </w:tc>
        <w:tc>
          <w:tcPr>
            <w:tcW w:w="2702" w:type="dxa"/>
            <w:tcBorders>
              <w:top w:val="nil"/>
              <w:left w:val="nil"/>
              <w:bottom w:val="single" w:color="auto" w:sz="4" w:space="0"/>
              <w:right w:val="single" w:color="auto" w:sz="4" w:space="0"/>
            </w:tcBorders>
            <w:noWrap w:val="0"/>
            <w:vAlign w:val="center"/>
          </w:tcPr>
          <w:p w14:paraId="1C3ECFA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303C5A74">
        <w:tblPrEx>
          <w:tblCellMar>
            <w:top w:w="0" w:type="dxa"/>
            <w:left w:w="108" w:type="dxa"/>
            <w:bottom w:w="0" w:type="dxa"/>
            <w:right w:w="108" w:type="dxa"/>
          </w:tblCellMar>
        </w:tblPrEx>
        <w:trPr>
          <w:trHeight w:val="306" w:hRule="exact"/>
          <w:jc w:val="center"/>
        </w:trPr>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20A1B70E">
            <w:pPr>
              <w:widowControl/>
              <w:spacing w:line="240" w:lineRule="exact"/>
              <w:jc w:val="center"/>
              <w:rPr>
                <w:rFonts w:hint="eastAsia" w:ascii="仿宋_GB2312" w:hAnsi="宋体" w:eastAsia="仿宋_GB2312" w:cs="宋体"/>
                <w:kern w:val="0"/>
                <w:sz w:val="15"/>
                <w:szCs w:val="15"/>
              </w:rPr>
            </w:pPr>
          </w:p>
        </w:tc>
        <w:tc>
          <w:tcPr>
            <w:tcW w:w="4069" w:type="dxa"/>
            <w:gridSpan w:val="3"/>
            <w:tcBorders>
              <w:top w:val="single" w:color="auto" w:sz="4" w:space="0"/>
              <w:left w:val="nil"/>
              <w:bottom w:val="single" w:color="auto" w:sz="4" w:space="0"/>
              <w:right w:val="single" w:color="auto" w:sz="4" w:space="0"/>
            </w:tcBorders>
            <w:noWrap w:val="0"/>
            <w:vAlign w:val="center"/>
          </w:tcPr>
          <w:p w14:paraId="18DF797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127" w:type="dxa"/>
            <w:tcBorders>
              <w:top w:val="nil"/>
              <w:left w:val="nil"/>
              <w:bottom w:val="single" w:color="auto" w:sz="4" w:space="0"/>
              <w:right w:val="single" w:color="auto" w:sz="4" w:space="0"/>
            </w:tcBorders>
            <w:noWrap w:val="0"/>
            <w:vAlign w:val="center"/>
          </w:tcPr>
          <w:p w14:paraId="0BCA23E8">
            <w:pPr>
              <w:widowControl/>
              <w:spacing w:line="240" w:lineRule="exact"/>
              <w:jc w:val="center"/>
              <w:rPr>
                <w:rFonts w:hint="eastAsia" w:ascii="仿宋_GB2312" w:hAnsi="宋体" w:eastAsia="仿宋_GB2312" w:cs="宋体"/>
                <w:kern w:val="0"/>
                <w:sz w:val="15"/>
                <w:szCs w:val="15"/>
              </w:rPr>
            </w:pPr>
          </w:p>
        </w:tc>
        <w:tc>
          <w:tcPr>
            <w:tcW w:w="1132" w:type="dxa"/>
            <w:gridSpan w:val="2"/>
            <w:tcBorders>
              <w:top w:val="nil"/>
              <w:left w:val="nil"/>
              <w:bottom w:val="single" w:color="auto" w:sz="4" w:space="0"/>
              <w:right w:val="single" w:color="auto" w:sz="4" w:space="0"/>
            </w:tcBorders>
            <w:noWrap w:val="0"/>
            <w:vAlign w:val="center"/>
          </w:tcPr>
          <w:p w14:paraId="0E05FA7B">
            <w:pPr>
              <w:widowControl/>
              <w:spacing w:line="240" w:lineRule="exact"/>
              <w:jc w:val="center"/>
              <w:rPr>
                <w:rFonts w:hint="eastAsia" w:ascii="仿宋_GB2312" w:hAnsi="宋体" w:eastAsia="仿宋_GB2312" w:cs="宋体"/>
                <w:kern w:val="0"/>
                <w:sz w:val="15"/>
                <w:szCs w:val="15"/>
              </w:rPr>
            </w:pPr>
          </w:p>
        </w:tc>
        <w:tc>
          <w:tcPr>
            <w:tcW w:w="1127" w:type="dxa"/>
            <w:gridSpan w:val="3"/>
            <w:tcBorders>
              <w:top w:val="nil"/>
              <w:left w:val="nil"/>
              <w:bottom w:val="single" w:color="auto" w:sz="4" w:space="0"/>
              <w:right w:val="single" w:color="auto" w:sz="4" w:space="0"/>
            </w:tcBorders>
            <w:noWrap w:val="0"/>
            <w:vAlign w:val="center"/>
          </w:tcPr>
          <w:p w14:paraId="30C46299">
            <w:pPr>
              <w:widowControl/>
              <w:spacing w:line="240" w:lineRule="exact"/>
              <w:jc w:val="center"/>
              <w:rPr>
                <w:rFonts w:hint="eastAsia" w:ascii="仿宋_GB2312" w:hAnsi="宋体" w:eastAsia="仿宋_GB2312" w:cs="宋体"/>
                <w:kern w:val="0"/>
                <w:sz w:val="15"/>
                <w:szCs w:val="15"/>
              </w:rPr>
            </w:pPr>
          </w:p>
        </w:tc>
        <w:tc>
          <w:tcPr>
            <w:tcW w:w="704" w:type="dxa"/>
            <w:tcBorders>
              <w:top w:val="nil"/>
              <w:left w:val="nil"/>
              <w:bottom w:val="single" w:color="auto" w:sz="4" w:space="0"/>
              <w:right w:val="single" w:color="auto" w:sz="4" w:space="0"/>
            </w:tcBorders>
            <w:noWrap w:val="0"/>
            <w:vAlign w:val="center"/>
          </w:tcPr>
          <w:p w14:paraId="2FBD847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46" w:type="dxa"/>
            <w:gridSpan w:val="3"/>
            <w:tcBorders>
              <w:top w:val="single" w:color="auto" w:sz="4" w:space="0"/>
              <w:left w:val="nil"/>
              <w:bottom w:val="single" w:color="auto" w:sz="4" w:space="0"/>
              <w:right w:val="single" w:color="auto" w:sz="4" w:space="0"/>
            </w:tcBorders>
            <w:noWrap w:val="0"/>
            <w:vAlign w:val="center"/>
          </w:tcPr>
          <w:p w14:paraId="310780BC">
            <w:pPr>
              <w:widowControl/>
              <w:spacing w:line="240" w:lineRule="exact"/>
              <w:jc w:val="center"/>
              <w:rPr>
                <w:rFonts w:hint="eastAsia" w:ascii="仿宋_GB2312" w:hAnsi="宋体" w:eastAsia="仿宋_GB2312" w:cs="宋体"/>
                <w:kern w:val="0"/>
                <w:sz w:val="15"/>
                <w:szCs w:val="15"/>
              </w:rPr>
            </w:pPr>
          </w:p>
        </w:tc>
        <w:tc>
          <w:tcPr>
            <w:tcW w:w="2702" w:type="dxa"/>
            <w:tcBorders>
              <w:top w:val="nil"/>
              <w:left w:val="nil"/>
              <w:bottom w:val="single" w:color="auto" w:sz="4" w:space="0"/>
              <w:right w:val="single" w:color="auto" w:sz="4" w:space="0"/>
            </w:tcBorders>
            <w:noWrap w:val="0"/>
            <w:vAlign w:val="center"/>
          </w:tcPr>
          <w:p w14:paraId="761551A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2477B61D">
        <w:tblPrEx>
          <w:tblCellMar>
            <w:top w:w="0" w:type="dxa"/>
            <w:left w:w="108" w:type="dxa"/>
            <w:bottom w:w="0" w:type="dxa"/>
            <w:right w:w="108" w:type="dxa"/>
          </w:tblCellMar>
        </w:tblPrEx>
        <w:trPr>
          <w:trHeight w:val="548" w:hRule="exact"/>
          <w:jc w:val="center"/>
        </w:trPr>
        <w:tc>
          <w:tcPr>
            <w:tcW w:w="2697" w:type="dxa"/>
            <w:vMerge w:val="restart"/>
            <w:tcBorders>
              <w:top w:val="nil"/>
              <w:left w:val="single" w:color="auto" w:sz="4" w:space="0"/>
              <w:bottom w:val="single" w:color="auto" w:sz="4" w:space="0"/>
              <w:right w:val="single" w:color="auto" w:sz="4" w:space="0"/>
            </w:tcBorders>
            <w:noWrap w:val="0"/>
            <w:vAlign w:val="center"/>
          </w:tcPr>
          <w:p w14:paraId="7C2EF1D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6328" w:type="dxa"/>
            <w:gridSpan w:val="6"/>
            <w:tcBorders>
              <w:top w:val="single" w:color="auto" w:sz="4" w:space="0"/>
              <w:left w:val="nil"/>
              <w:bottom w:val="single" w:color="auto" w:sz="4" w:space="0"/>
              <w:right w:val="single" w:color="auto" w:sz="4" w:space="0"/>
            </w:tcBorders>
            <w:noWrap w:val="0"/>
            <w:vAlign w:val="center"/>
          </w:tcPr>
          <w:p w14:paraId="3880077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5379" w:type="dxa"/>
            <w:gridSpan w:val="8"/>
            <w:tcBorders>
              <w:top w:val="single" w:color="auto" w:sz="4" w:space="0"/>
              <w:left w:val="nil"/>
              <w:bottom w:val="single" w:color="auto" w:sz="4" w:space="0"/>
              <w:right w:val="single" w:color="auto" w:sz="4" w:space="0"/>
            </w:tcBorders>
            <w:noWrap w:val="0"/>
            <w:vAlign w:val="center"/>
          </w:tcPr>
          <w:p w14:paraId="184DD0A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14:paraId="3B1D3160">
        <w:tblPrEx>
          <w:tblCellMar>
            <w:top w:w="0" w:type="dxa"/>
            <w:left w:w="108" w:type="dxa"/>
            <w:bottom w:w="0" w:type="dxa"/>
            <w:right w:w="108" w:type="dxa"/>
          </w:tblCellMar>
        </w:tblPrEx>
        <w:trPr>
          <w:trHeight w:val="882" w:hRule="exact"/>
          <w:jc w:val="center"/>
        </w:trPr>
        <w:tc>
          <w:tcPr>
            <w:tcW w:w="2697" w:type="dxa"/>
            <w:vMerge w:val="continue"/>
            <w:tcBorders>
              <w:top w:val="nil"/>
              <w:left w:val="single" w:color="auto" w:sz="4" w:space="0"/>
              <w:bottom w:val="single" w:color="auto" w:sz="4" w:space="0"/>
              <w:right w:val="single" w:color="auto" w:sz="4" w:space="0"/>
            </w:tcBorders>
            <w:noWrap w:val="0"/>
            <w:vAlign w:val="center"/>
          </w:tcPr>
          <w:p w14:paraId="26504FD1">
            <w:pPr>
              <w:widowControl/>
              <w:spacing w:line="240" w:lineRule="exact"/>
              <w:jc w:val="center"/>
              <w:rPr>
                <w:rFonts w:hint="eastAsia" w:ascii="仿宋_GB2312" w:hAnsi="宋体" w:eastAsia="仿宋_GB2312" w:cs="宋体"/>
                <w:kern w:val="0"/>
                <w:sz w:val="15"/>
                <w:szCs w:val="15"/>
              </w:rPr>
            </w:pPr>
          </w:p>
        </w:tc>
        <w:tc>
          <w:tcPr>
            <w:tcW w:w="6328" w:type="dxa"/>
            <w:gridSpan w:val="6"/>
            <w:tcBorders>
              <w:top w:val="single" w:color="auto" w:sz="4" w:space="0"/>
              <w:left w:val="nil"/>
              <w:bottom w:val="single" w:color="auto" w:sz="4" w:space="0"/>
              <w:right w:val="single" w:color="auto" w:sz="4" w:space="0"/>
            </w:tcBorders>
            <w:noWrap w:val="0"/>
            <w:vAlign w:val="center"/>
          </w:tcPr>
          <w:p w14:paraId="224AC96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依据区委组织部要求，为基层党组织担任书记、副书记的离退休党员干部发放补贴。发放标准为：书记300元/月，副书记200元/月。2020-2021年基层党组织担任书记、副书记补贴共计1.2万元</w:t>
            </w:r>
          </w:p>
        </w:tc>
        <w:tc>
          <w:tcPr>
            <w:tcW w:w="5379" w:type="dxa"/>
            <w:gridSpan w:val="8"/>
            <w:tcBorders>
              <w:top w:val="single" w:color="auto" w:sz="4" w:space="0"/>
              <w:left w:val="nil"/>
              <w:bottom w:val="single" w:color="auto" w:sz="4" w:space="0"/>
              <w:right w:val="single" w:color="auto" w:sz="4" w:space="0"/>
            </w:tcBorders>
            <w:noWrap w:val="0"/>
            <w:vAlign w:val="center"/>
          </w:tcPr>
          <w:p w14:paraId="6DA924A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依据区委组织部要求，为基层党组织担任书记、副书记的离退休党员干部发放补贴。发放标准为：书记300元/月，副书记200元/月。2020-2021年基层党组织担任书记、副书记补贴共计1.2万元</w:t>
            </w:r>
          </w:p>
        </w:tc>
      </w:tr>
      <w:tr w14:paraId="00201BDC">
        <w:tblPrEx>
          <w:tblCellMar>
            <w:top w:w="0" w:type="dxa"/>
            <w:left w:w="108" w:type="dxa"/>
            <w:bottom w:w="0" w:type="dxa"/>
            <w:right w:w="108" w:type="dxa"/>
          </w:tblCellMar>
        </w:tblPrEx>
        <w:trPr>
          <w:trHeight w:val="830" w:hRule="exact"/>
          <w:jc w:val="center"/>
        </w:trPr>
        <w:tc>
          <w:tcPr>
            <w:tcW w:w="2697" w:type="dxa"/>
            <w:vMerge w:val="restart"/>
            <w:tcBorders>
              <w:top w:val="single" w:color="auto" w:sz="4" w:space="0"/>
              <w:left w:val="single" w:color="auto" w:sz="4" w:space="0"/>
              <w:bottom w:val="single" w:color="auto" w:sz="4" w:space="0"/>
              <w:right w:val="single" w:color="auto" w:sz="4" w:space="0"/>
            </w:tcBorders>
            <w:noWrap w:val="0"/>
            <w:vAlign w:val="center"/>
          </w:tcPr>
          <w:p w14:paraId="21D58BC4">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rPr>
              <w:t>绩</w:t>
            </w:r>
          </w:p>
          <w:p w14:paraId="509C78BA">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rPr>
              <w:t>效</w:t>
            </w:r>
          </w:p>
          <w:p w14:paraId="58A95A0A">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rPr>
              <w:t>指</w:t>
            </w:r>
          </w:p>
          <w:p w14:paraId="3B9285F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标</w:t>
            </w:r>
          </w:p>
        </w:tc>
        <w:tc>
          <w:tcPr>
            <w:tcW w:w="1258" w:type="dxa"/>
            <w:tcBorders>
              <w:top w:val="single" w:color="auto" w:sz="4" w:space="0"/>
              <w:left w:val="nil"/>
              <w:bottom w:val="single" w:color="auto" w:sz="4" w:space="0"/>
              <w:right w:val="single" w:color="auto" w:sz="4" w:space="0"/>
            </w:tcBorders>
            <w:noWrap w:val="0"/>
            <w:vAlign w:val="center"/>
          </w:tcPr>
          <w:p w14:paraId="7DD0D92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2320" w:type="dxa"/>
            <w:tcBorders>
              <w:top w:val="single" w:color="auto" w:sz="4" w:space="0"/>
              <w:left w:val="nil"/>
              <w:bottom w:val="single" w:color="auto" w:sz="4" w:space="0"/>
              <w:right w:val="single" w:color="auto" w:sz="4" w:space="0"/>
            </w:tcBorders>
            <w:noWrap w:val="0"/>
            <w:vAlign w:val="center"/>
          </w:tcPr>
          <w:p w14:paraId="04B9057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828107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849" w:type="dxa"/>
            <w:gridSpan w:val="2"/>
            <w:tcBorders>
              <w:top w:val="single" w:color="auto" w:sz="4" w:space="0"/>
              <w:left w:val="nil"/>
              <w:bottom w:val="single" w:color="auto" w:sz="4" w:space="0"/>
              <w:right w:val="single" w:color="auto" w:sz="4" w:space="0"/>
            </w:tcBorders>
            <w:noWrap w:val="0"/>
            <w:vAlign w:val="center"/>
          </w:tcPr>
          <w:p w14:paraId="5099B59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w:t>
            </w:r>
          </w:p>
          <w:p w14:paraId="3278F45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指标值</w:t>
            </w:r>
          </w:p>
        </w:tc>
        <w:tc>
          <w:tcPr>
            <w:tcW w:w="848" w:type="dxa"/>
            <w:tcBorders>
              <w:top w:val="single" w:color="auto" w:sz="4" w:space="0"/>
              <w:left w:val="nil"/>
              <w:bottom w:val="single" w:color="auto" w:sz="4" w:space="0"/>
              <w:right w:val="single" w:color="auto" w:sz="4" w:space="0"/>
            </w:tcBorders>
            <w:noWrap w:val="0"/>
            <w:vAlign w:val="center"/>
          </w:tcPr>
          <w:p w14:paraId="29DB247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w:t>
            </w:r>
          </w:p>
          <w:p w14:paraId="46AC874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完成值</w:t>
            </w:r>
          </w:p>
        </w:tc>
        <w:tc>
          <w:tcPr>
            <w:tcW w:w="896" w:type="dxa"/>
            <w:gridSpan w:val="3"/>
            <w:tcBorders>
              <w:top w:val="single" w:color="auto" w:sz="4" w:space="0"/>
              <w:left w:val="nil"/>
              <w:bottom w:val="single" w:color="auto" w:sz="4" w:space="0"/>
              <w:right w:val="single" w:color="auto" w:sz="4" w:space="0"/>
            </w:tcBorders>
            <w:noWrap w:val="0"/>
            <w:vAlign w:val="center"/>
          </w:tcPr>
          <w:p w14:paraId="7021572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600" w:type="dxa"/>
            <w:tcBorders>
              <w:top w:val="single" w:color="auto" w:sz="4" w:space="0"/>
              <w:left w:val="nil"/>
              <w:bottom w:val="single" w:color="auto" w:sz="4" w:space="0"/>
              <w:right w:val="single" w:color="auto" w:sz="4" w:space="0"/>
            </w:tcBorders>
            <w:noWrap w:val="0"/>
            <w:vAlign w:val="center"/>
          </w:tcPr>
          <w:p w14:paraId="3A2ADBC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799" w:type="dxa"/>
            <w:gridSpan w:val="2"/>
            <w:tcBorders>
              <w:top w:val="single" w:color="auto" w:sz="4" w:space="0"/>
              <w:left w:val="nil"/>
              <w:bottom w:val="single" w:color="auto" w:sz="4" w:space="0"/>
              <w:right w:val="single" w:color="auto" w:sz="4" w:space="0"/>
            </w:tcBorders>
            <w:noWrap w:val="0"/>
            <w:vAlign w:val="center"/>
          </w:tcPr>
          <w:p w14:paraId="37A16A14">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偏差原因分析及改进</w:t>
            </w:r>
          </w:p>
          <w:p w14:paraId="09DC46F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措施</w:t>
            </w:r>
          </w:p>
        </w:tc>
      </w:tr>
      <w:tr w14:paraId="7CCD0DA8">
        <w:tblPrEx>
          <w:tblCellMar>
            <w:top w:w="0" w:type="dxa"/>
            <w:left w:w="108" w:type="dxa"/>
            <w:bottom w:w="0" w:type="dxa"/>
            <w:right w:w="108" w:type="dxa"/>
          </w:tblCellMar>
        </w:tblPrEx>
        <w:trPr>
          <w:trHeight w:val="306" w:hRule="exact"/>
          <w:jc w:val="center"/>
        </w:trPr>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136EC24E">
            <w:pPr>
              <w:widowControl/>
              <w:spacing w:line="240" w:lineRule="exact"/>
              <w:jc w:val="center"/>
              <w:rPr>
                <w:rFonts w:hint="eastAsia" w:ascii="仿宋_GB2312" w:hAnsi="宋体" w:eastAsia="仿宋_GB2312" w:cs="宋体"/>
                <w:kern w:val="0"/>
                <w:sz w:val="15"/>
                <w:szCs w:val="15"/>
              </w:rPr>
            </w:pPr>
          </w:p>
        </w:tc>
        <w:tc>
          <w:tcPr>
            <w:tcW w:w="1258" w:type="dxa"/>
            <w:vMerge w:val="restart"/>
            <w:tcBorders>
              <w:top w:val="single" w:color="auto" w:sz="4" w:space="0"/>
              <w:left w:val="single" w:color="auto" w:sz="4" w:space="0"/>
              <w:bottom w:val="single" w:color="auto" w:sz="4" w:space="0"/>
              <w:right w:val="single" w:color="auto" w:sz="4" w:space="0"/>
            </w:tcBorders>
            <w:noWrap w:val="0"/>
            <w:vAlign w:val="center"/>
          </w:tcPr>
          <w:p w14:paraId="13E2BBB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2320" w:type="dxa"/>
            <w:vMerge w:val="restart"/>
            <w:tcBorders>
              <w:top w:val="single" w:color="auto" w:sz="4" w:space="0"/>
              <w:left w:val="single" w:color="auto" w:sz="4" w:space="0"/>
              <w:bottom w:val="single" w:color="auto" w:sz="4" w:space="0"/>
              <w:right w:val="single" w:color="auto" w:sz="4" w:space="0"/>
            </w:tcBorders>
            <w:noWrap w:val="0"/>
            <w:vAlign w:val="center"/>
          </w:tcPr>
          <w:p w14:paraId="43D1303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39ECE2A">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书记1人</w:t>
            </w:r>
          </w:p>
        </w:tc>
        <w:tc>
          <w:tcPr>
            <w:tcW w:w="849" w:type="dxa"/>
            <w:gridSpan w:val="2"/>
            <w:tcBorders>
              <w:top w:val="single" w:color="auto" w:sz="4" w:space="0"/>
              <w:left w:val="nil"/>
              <w:bottom w:val="single" w:color="auto" w:sz="4" w:space="0"/>
              <w:right w:val="single" w:color="auto" w:sz="4" w:space="0"/>
            </w:tcBorders>
            <w:noWrap w:val="0"/>
            <w:vAlign w:val="center"/>
          </w:tcPr>
          <w:p w14:paraId="254B0791">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14:paraId="26416207">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w:t>
            </w:r>
          </w:p>
        </w:tc>
        <w:tc>
          <w:tcPr>
            <w:tcW w:w="896" w:type="dxa"/>
            <w:gridSpan w:val="3"/>
            <w:tcBorders>
              <w:top w:val="single" w:color="auto" w:sz="4" w:space="0"/>
              <w:left w:val="nil"/>
              <w:bottom w:val="single" w:color="auto" w:sz="4" w:space="0"/>
              <w:right w:val="single" w:color="auto" w:sz="4" w:space="0"/>
            </w:tcBorders>
            <w:noWrap w:val="0"/>
            <w:vAlign w:val="center"/>
          </w:tcPr>
          <w:p w14:paraId="2A9FFA40">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00" w:type="dxa"/>
            <w:tcBorders>
              <w:top w:val="single" w:color="auto" w:sz="4" w:space="0"/>
              <w:left w:val="nil"/>
              <w:bottom w:val="single" w:color="auto" w:sz="4" w:space="0"/>
              <w:right w:val="single" w:color="auto" w:sz="4" w:space="0"/>
            </w:tcBorders>
            <w:noWrap w:val="0"/>
            <w:vAlign w:val="center"/>
          </w:tcPr>
          <w:p w14:paraId="40D5381B">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15"/>
                <w:szCs w:val="15"/>
                <w:lang w:val="en-US" w:eastAsia="zh-CN"/>
              </w:rPr>
              <w:t>10</w:t>
            </w:r>
          </w:p>
        </w:tc>
        <w:tc>
          <w:tcPr>
            <w:tcW w:w="2799" w:type="dxa"/>
            <w:gridSpan w:val="2"/>
            <w:tcBorders>
              <w:top w:val="single" w:color="auto" w:sz="4" w:space="0"/>
              <w:left w:val="nil"/>
              <w:bottom w:val="single" w:color="auto" w:sz="4" w:space="0"/>
              <w:right w:val="single" w:color="auto" w:sz="4" w:space="0"/>
            </w:tcBorders>
            <w:noWrap w:val="0"/>
            <w:vAlign w:val="center"/>
          </w:tcPr>
          <w:p w14:paraId="506B71B9">
            <w:pPr>
              <w:widowControl/>
              <w:spacing w:line="240" w:lineRule="exact"/>
              <w:jc w:val="center"/>
              <w:rPr>
                <w:rFonts w:hint="eastAsia" w:ascii="仿宋_GB2312" w:hAnsi="宋体" w:eastAsia="仿宋_GB2312" w:cs="宋体"/>
                <w:kern w:val="0"/>
                <w:sz w:val="15"/>
                <w:szCs w:val="15"/>
              </w:rPr>
            </w:pPr>
          </w:p>
        </w:tc>
      </w:tr>
      <w:tr w14:paraId="706DED41">
        <w:tblPrEx>
          <w:tblCellMar>
            <w:top w:w="0" w:type="dxa"/>
            <w:left w:w="108" w:type="dxa"/>
            <w:bottom w:w="0" w:type="dxa"/>
            <w:right w:w="108" w:type="dxa"/>
          </w:tblCellMar>
        </w:tblPrEx>
        <w:trPr>
          <w:trHeight w:val="306" w:hRule="exact"/>
          <w:jc w:val="center"/>
        </w:trPr>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15D6E439">
            <w:pPr>
              <w:widowControl/>
              <w:spacing w:line="240" w:lineRule="exact"/>
              <w:jc w:val="center"/>
              <w:rPr>
                <w:rFonts w:hint="eastAsia" w:ascii="仿宋_GB2312" w:hAnsi="宋体" w:eastAsia="仿宋_GB2312" w:cs="宋体"/>
                <w:kern w:val="0"/>
                <w:sz w:val="15"/>
                <w:szCs w:val="15"/>
              </w:rPr>
            </w:pPr>
          </w:p>
        </w:tc>
        <w:tc>
          <w:tcPr>
            <w:tcW w:w="1258" w:type="dxa"/>
            <w:vMerge w:val="continue"/>
            <w:tcBorders>
              <w:top w:val="single" w:color="auto" w:sz="4" w:space="0"/>
              <w:left w:val="single" w:color="auto" w:sz="4" w:space="0"/>
              <w:bottom w:val="single" w:color="auto" w:sz="4" w:space="0"/>
              <w:right w:val="single" w:color="auto" w:sz="4" w:space="0"/>
            </w:tcBorders>
            <w:noWrap w:val="0"/>
            <w:vAlign w:val="center"/>
          </w:tcPr>
          <w:p w14:paraId="4E1BF499">
            <w:pPr>
              <w:widowControl/>
              <w:spacing w:line="240" w:lineRule="exact"/>
              <w:jc w:val="center"/>
              <w:rPr>
                <w:rFonts w:hint="eastAsia" w:ascii="仿宋_GB2312" w:hAnsi="宋体" w:eastAsia="仿宋_GB2312" w:cs="宋体"/>
                <w:kern w:val="0"/>
                <w:sz w:val="15"/>
                <w:szCs w:val="15"/>
              </w:rPr>
            </w:pPr>
          </w:p>
        </w:tc>
        <w:tc>
          <w:tcPr>
            <w:tcW w:w="2320" w:type="dxa"/>
            <w:vMerge w:val="continue"/>
            <w:tcBorders>
              <w:top w:val="single" w:color="auto" w:sz="4" w:space="0"/>
              <w:left w:val="single" w:color="auto" w:sz="4" w:space="0"/>
              <w:bottom w:val="single" w:color="auto" w:sz="4" w:space="0"/>
              <w:right w:val="single" w:color="auto" w:sz="4" w:space="0"/>
            </w:tcBorders>
            <w:noWrap w:val="0"/>
            <w:vAlign w:val="center"/>
          </w:tcPr>
          <w:p w14:paraId="3AADA044">
            <w:pPr>
              <w:widowControl/>
              <w:spacing w:line="240" w:lineRule="exact"/>
              <w:jc w:val="center"/>
              <w:rPr>
                <w:rFonts w:hint="eastAsia" w:ascii="仿宋_GB2312" w:hAnsi="宋体" w:eastAsia="仿宋_GB2312" w:cs="宋体"/>
                <w:kern w:val="0"/>
                <w:sz w:val="15"/>
                <w:szCs w:val="15"/>
              </w:rPr>
            </w:pPr>
          </w:p>
        </w:tc>
        <w:tc>
          <w:tcPr>
            <w:tcW w:w="2137" w:type="dxa"/>
            <w:gridSpan w:val="3"/>
            <w:tcBorders>
              <w:top w:val="single" w:color="auto" w:sz="4" w:space="0"/>
              <w:left w:val="nil"/>
              <w:bottom w:val="single" w:color="auto" w:sz="4" w:space="0"/>
              <w:right w:val="single" w:color="auto" w:sz="4" w:space="0"/>
            </w:tcBorders>
            <w:noWrap w:val="0"/>
            <w:vAlign w:val="center"/>
          </w:tcPr>
          <w:p w14:paraId="790942FB">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副书记</w:t>
            </w:r>
            <w:r>
              <w:rPr>
                <w:rFonts w:hint="eastAsia" w:ascii="仿宋_GB2312" w:hAnsi="宋体" w:eastAsia="仿宋_GB2312" w:cs="宋体"/>
                <w:color w:val="000000"/>
                <w:kern w:val="0"/>
                <w:sz w:val="15"/>
                <w:szCs w:val="15"/>
                <w:lang w:val="en-US" w:eastAsia="zh-CN"/>
              </w:rPr>
              <w:t>1人</w:t>
            </w:r>
          </w:p>
        </w:tc>
        <w:tc>
          <w:tcPr>
            <w:tcW w:w="849" w:type="dxa"/>
            <w:gridSpan w:val="2"/>
            <w:tcBorders>
              <w:top w:val="single" w:color="auto" w:sz="4" w:space="0"/>
              <w:left w:val="nil"/>
              <w:bottom w:val="single" w:color="auto" w:sz="4" w:space="0"/>
              <w:right w:val="single" w:color="auto" w:sz="4" w:space="0"/>
            </w:tcBorders>
            <w:noWrap w:val="0"/>
            <w:vAlign w:val="center"/>
          </w:tcPr>
          <w:p w14:paraId="2E0205F7">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14:paraId="10B9724B">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w:t>
            </w:r>
          </w:p>
        </w:tc>
        <w:tc>
          <w:tcPr>
            <w:tcW w:w="896" w:type="dxa"/>
            <w:gridSpan w:val="3"/>
            <w:tcBorders>
              <w:top w:val="single" w:color="auto" w:sz="4" w:space="0"/>
              <w:left w:val="nil"/>
              <w:bottom w:val="single" w:color="auto" w:sz="4" w:space="0"/>
              <w:right w:val="single" w:color="auto" w:sz="4" w:space="0"/>
            </w:tcBorders>
            <w:noWrap w:val="0"/>
            <w:vAlign w:val="center"/>
          </w:tcPr>
          <w:p w14:paraId="15FFEC6C">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00" w:type="dxa"/>
            <w:tcBorders>
              <w:top w:val="single" w:color="auto" w:sz="4" w:space="0"/>
              <w:left w:val="nil"/>
              <w:bottom w:val="single" w:color="auto" w:sz="4" w:space="0"/>
              <w:right w:val="single" w:color="auto" w:sz="4" w:space="0"/>
            </w:tcBorders>
            <w:noWrap w:val="0"/>
            <w:vAlign w:val="center"/>
          </w:tcPr>
          <w:p w14:paraId="695B103F">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15"/>
                <w:szCs w:val="15"/>
                <w:lang w:val="en-US" w:eastAsia="zh-CN"/>
              </w:rPr>
              <w:t>10</w:t>
            </w:r>
          </w:p>
        </w:tc>
        <w:tc>
          <w:tcPr>
            <w:tcW w:w="2799" w:type="dxa"/>
            <w:gridSpan w:val="2"/>
            <w:tcBorders>
              <w:top w:val="single" w:color="auto" w:sz="4" w:space="0"/>
              <w:left w:val="nil"/>
              <w:bottom w:val="single" w:color="auto" w:sz="4" w:space="0"/>
              <w:right w:val="single" w:color="auto" w:sz="4" w:space="0"/>
            </w:tcBorders>
            <w:noWrap w:val="0"/>
            <w:vAlign w:val="center"/>
          </w:tcPr>
          <w:p w14:paraId="39CFDF7B">
            <w:pPr>
              <w:widowControl/>
              <w:spacing w:line="240" w:lineRule="exact"/>
              <w:jc w:val="center"/>
              <w:rPr>
                <w:rFonts w:hint="eastAsia" w:ascii="仿宋_GB2312" w:hAnsi="宋体" w:eastAsia="仿宋_GB2312" w:cs="宋体"/>
                <w:kern w:val="0"/>
                <w:sz w:val="15"/>
                <w:szCs w:val="15"/>
              </w:rPr>
            </w:pPr>
          </w:p>
        </w:tc>
      </w:tr>
      <w:tr w14:paraId="3180AABE">
        <w:tblPrEx>
          <w:tblCellMar>
            <w:top w:w="0" w:type="dxa"/>
            <w:left w:w="108" w:type="dxa"/>
            <w:bottom w:w="0" w:type="dxa"/>
            <w:right w:w="108" w:type="dxa"/>
          </w:tblCellMar>
        </w:tblPrEx>
        <w:trPr>
          <w:trHeight w:val="306" w:hRule="exact"/>
          <w:jc w:val="center"/>
        </w:trPr>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3A58F709">
            <w:pPr>
              <w:widowControl/>
              <w:spacing w:line="240" w:lineRule="exact"/>
              <w:jc w:val="center"/>
              <w:rPr>
                <w:rFonts w:hint="eastAsia" w:ascii="仿宋_GB2312" w:hAnsi="宋体" w:eastAsia="仿宋_GB2312" w:cs="宋体"/>
                <w:kern w:val="0"/>
                <w:sz w:val="15"/>
                <w:szCs w:val="15"/>
              </w:rPr>
            </w:pPr>
          </w:p>
        </w:tc>
        <w:tc>
          <w:tcPr>
            <w:tcW w:w="1258" w:type="dxa"/>
            <w:vMerge w:val="continue"/>
            <w:tcBorders>
              <w:top w:val="single" w:color="auto" w:sz="4" w:space="0"/>
              <w:left w:val="single" w:color="auto" w:sz="4" w:space="0"/>
              <w:bottom w:val="single" w:color="auto" w:sz="4" w:space="0"/>
              <w:right w:val="single" w:color="auto" w:sz="4" w:space="0"/>
            </w:tcBorders>
            <w:noWrap w:val="0"/>
            <w:vAlign w:val="center"/>
          </w:tcPr>
          <w:p w14:paraId="4CFE268C">
            <w:pPr>
              <w:widowControl/>
              <w:spacing w:line="240" w:lineRule="exact"/>
              <w:jc w:val="center"/>
              <w:rPr>
                <w:rFonts w:hint="eastAsia" w:ascii="仿宋_GB2312" w:hAnsi="宋体" w:eastAsia="仿宋_GB2312" w:cs="宋体"/>
                <w:kern w:val="0"/>
                <w:sz w:val="15"/>
                <w:szCs w:val="15"/>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2538204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934E1B1">
            <w:pPr>
              <w:keepNext w:val="0"/>
              <w:keepLines w:val="0"/>
              <w:widowControl/>
              <w:suppressLineNumbers w:val="0"/>
              <w:jc w:val="left"/>
              <w:rPr>
                <w:sz w:val="15"/>
                <w:szCs w:val="15"/>
              </w:rPr>
            </w:pPr>
            <w:r>
              <w:rPr>
                <w:rFonts w:hint="eastAsia" w:ascii="宋体" w:hAnsi="宋体" w:eastAsia="宋体" w:cs="宋体"/>
                <w:color w:val="000000"/>
                <w:kern w:val="0"/>
                <w:sz w:val="15"/>
                <w:szCs w:val="15"/>
                <w:lang w:val="en-US" w:eastAsia="zh-CN" w:bidi="ar"/>
              </w:rPr>
              <w:t>是否按时足额下</w:t>
            </w:r>
            <w:r>
              <w:rPr>
                <w:rFonts w:hint="eastAsia" w:ascii="宋体" w:hAnsi="宋体" w:cs="宋体"/>
                <w:color w:val="000000"/>
                <w:kern w:val="0"/>
                <w:sz w:val="15"/>
                <w:szCs w:val="15"/>
                <w:lang w:val="en-US" w:eastAsia="zh-CN" w:bidi="ar"/>
              </w:rPr>
              <w:t>拨</w:t>
            </w:r>
          </w:p>
          <w:p w14:paraId="51280D0D">
            <w:pPr>
              <w:keepNext w:val="0"/>
              <w:keepLines w:val="0"/>
              <w:widowControl/>
              <w:suppressLineNumbers w:val="0"/>
              <w:jc w:val="left"/>
              <w:rPr>
                <w:sz w:val="15"/>
                <w:szCs w:val="15"/>
              </w:rPr>
            </w:pPr>
            <w:r>
              <w:rPr>
                <w:rFonts w:hint="eastAsia" w:ascii="宋体" w:hAnsi="宋体" w:eastAsia="宋体" w:cs="宋体"/>
                <w:color w:val="000000"/>
                <w:kern w:val="0"/>
                <w:sz w:val="15"/>
                <w:szCs w:val="15"/>
                <w:lang w:val="en-US" w:eastAsia="zh-CN" w:bidi="ar"/>
              </w:rPr>
              <w:t>拨</w:t>
            </w:r>
          </w:p>
          <w:p w14:paraId="693666DE">
            <w:pPr>
              <w:widowControl/>
              <w:spacing w:line="240" w:lineRule="exact"/>
              <w:jc w:val="left"/>
              <w:rPr>
                <w:rFonts w:hint="eastAsia" w:ascii="仿宋_GB2312" w:hAnsi="宋体" w:eastAsia="仿宋_GB2312" w:cs="宋体"/>
                <w:color w:val="000000"/>
                <w:kern w:val="0"/>
                <w:sz w:val="15"/>
                <w:szCs w:val="15"/>
              </w:rPr>
            </w:pPr>
          </w:p>
        </w:tc>
        <w:tc>
          <w:tcPr>
            <w:tcW w:w="849" w:type="dxa"/>
            <w:gridSpan w:val="2"/>
            <w:tcBorders>
              <w:top w:val="single" w:color="auto" w:sz="4" w:space="0"/>
              <w:left w:val="nil"/>
              <w:bottom w:val="single" w:color="auto" w:sz="4" w:space="0"/>
              <w:right w:val="single" w:color="auto" w:sz="4" w:space="0"/>
            </w:tcBorders>
            <w:noWrap w:val="0"/>
            <w:vAlign w:val="center"/>
          </w:tcPr>
          <w:p w14:paraId="65656E5E">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43CAA5CD">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按时</w:t>
            </w:r>
          </w:p>
        </w:tc>
        <w:tc>
          <w:tcPr>
            <w:tcW w:w="896" w:type="dxa"/>
            <w:gridSpan w:val="3"/>
            <w:tcBorders>
              <w:top w:val="single" w:color="auto" w:sz="4" w:space="0"/>
              <w:left w:val="nil"/>
              <w:bottom w:val="single" w:color="auto" w:sz="4" w:space="0"/>
              <w:right w:val="single" w:color="auto" w:sz="4" w:space="0"/>
            </w:tcBorders>
            <w:noWrap w:val="0"/>
            <w:vAlign w:val="center"/>
          </w:tcPr>
          <w:p w14:paraId="4047573F">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00" w:type="dxa"/>
            <w:tcBorders>
              <w:top w:val="single" w:color="auto" w:sz="4" w:space="0"/>
              <w:left w:val="nil"/>
              <w:bottom w:val="single" w:color="auto" w:sz="4" w:space="0"/>
              <w:right w:val="single" w:color="auto" w:sz="4" w:space="0"/>
            </w:tcBorders>
            <w:noWrap w:val="0"/>
            <w:vAlign w:val="center"/>
          </w:tcPr>
          <w:p w14:paraId="7811D97B">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15"/>
                <w:szCs w:val="15"/>
                <w:lang w:val="en-US" w:eastAsia="zh-CN"/>
              </w:rPr>
              <w:t>10</w:t>
            </w:r>
          </w:p>
        </w:tc>
        <w:tc>
          <w:tcPr>
            <w:tcW w:w="2799" w:type="dxa"/>
            <w:gridSpan w:val="2"/>
            <w:tcBorders>
              <w:top w:val="single" w:color="auto" w:sz="4" w:space="0"/>
              <w:left w:val="nil"/>
              <w:bottom w:val="single" w:color="auto" w:sz="4" w:space="0"/>
              <w:right w:val="single" w:color="auto" w:sz="4" w:space="0"/>
            </w:tcBorders>
            <w:noWrap w:val="0"/>
            <w:vAlign w:val="center"/>
          </w:tcPr>
          <w:p w14:paraId="2C15AB95">
            <w:pPr>
              <w:widowControl/>
              <w:spacing w:line="240" w:lineRule="exact"/>
              <w:jc w:val="center"/>
              <w:rPr>
                <w:rFonts w:hint="eastAsia" w:ascii="仿宋_GB2312" w:hAnsi="宋体" w:eastAsia="仿宋_GB2312" w:cs="宋体"/>
                <w:kern w:val="0"/>
                <w:sz w:val="15"/>
                <w:szCs w:val="15"/>
              </w:rPr>
            </w:pPr>
          </w:p>
        </w:tc>
      </w:tr>
      <w:tr w14:paraId="521D2D81">
        <w:tblPrEx>
          <w:tblCellMar>
            <w:top w:w="0" w:type="dxa"/>
            <w:left w:w="108" w:type="dxa"/>
            <w:bottom w:w="0" w:type="dxa"/>
            <w:right w:w="108" w:type="dxa"/>
          </w:tblCellMar>
        </w:tblPrEx>
        <w:trPr>
          <w:trHeight w:val="306" w:hRule="exact"/>
          <w:jc w:val="center"/>
        </w:trPr>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01BC9486">
            <w:pPr>
              <w:widowControl/>
              <w:spacing w:line="240" w:lineRule="exact"/>
              <w:jc w:val="center"/>
              <w:rPr>
                <w:rFonts w:hint="eastAsia" w:ascii="仿宋_GB2312" w:hAnsi="宋体" w:eastAsia="仿宋_GB2312" w:cs="宋体"/>
                <w:kern w:val="0"/>
                <w:sz w:val="15"/>
                <w:szCs w:val="15"/>
              </w:rPr>
            </w:pPr>
          </w:p>
        </w:tc>
        <w:tc>
          <w:tcPr>
            <w:tcW w:w="1258" w:type="dxa"/>
            <w:vMerge w:val="continue"/>
            <w:tcBorders>
              <w:top w:val="single" w:color="auto" w:sz="4" w:space="0"/>
              <w:left w:val="single" w:color="auto" w:sz="4" w:space="0"/>
              <w:bottom w:val="single" w:color="auto" w:sz="4" w:space="0"/>
              <w:right w:val="single" w:color="auto" w:sz="4" w:space="0"/>
            </w:tcBorders>
            <w:noWrap w:val="0"/>
            <w:vAlign w:val="center"/>
          </w:tcPr>
          <w:p w14:paraId="5FD9B782">
            <w:pPr>
              <w:widowControl/>
              <w:spacing w:line="240" w:lineRule="exact"/>
              <w:jc w:val="center"/>
              <w:rPr>
                <w:rFonts w:hint="eastAsia" w:ascii="仿宋_GB2312" w:hAnsi="宋体" w:eastAsia="仿宋_GB2312" w:cs="宋体"/>
                <w:kern w:val="0"/>
                <w:sz w:val="15"/>
                <w:szCs w:val="15"/>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00EE04D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BF52EB2">
            <w:pPr>
              <w:keepNext w:val="0"/>
              <w:keepLines w:val="0"/>
              <w:widowControl/>
              <w:suppressLineNumbers w:val="0"/>
              <w:jc w:val="left"/>
              <w:rPr>
                <w:sz w:val="15"/>
                <w:szCs w:val="15"/>
              </w:rPr>
            </w:pPr>
            <w:r>
              <w:rPr>
                <w:rFonts w:hint="eastAsia" w:ascii="宋体" w:hAnsi="宋体" w:eastAsia="宋体" w:cs="宋体"/>
                <w:color w:val="000000"/>
                <w:kern w:val="0"/>
                <w:sz w:val="15"/>
                <w:szCs w:val="15"/>
                <w:lang w:val="en-US" w:eastAsia="zh-CN" w:bidi="ar"/>
              </w:rPr>
              <w:t>项目完成时间</w:t>
            </w:r>
          </w:p>
          <w:p w14:paraId="406AC0C1">
            <w:pPr>
              <w:widowControl/>
              <w:spacing w:line="240" w:lineRule="exact"/>
              <w:jc w:val="left"/>
              <w:rPr>
                <w:rFonts w:hint="eastAsia" w:ascii="仿宋_GB2312" w:hAnsi="宋体" w:eastAsia="仿宋_GB2312" w:cs="宋体"/>
                <w:color w:val="000000"/>
                <w:kern w:val="0"/>
                <w:sz w:val="15"/>
                <w:szCs w:val="15"/>
              </w:rPr>
            </w:pPr>
          </w:p>
        </w:tc>
        <w:tc>
          <w:tcPr>
            <w:tcW w:w="849" w:type="dxa"/>
            <w:gridSpan w:val="2"/>
            <w:tcBorders>
              <w:top w:val="single" w:color="auto" w:sz="4" w:space="0"/>
              <w:left w:val="nil"/>
              <w:bottom w:val="single" w:color="auto" w:sz="4" w:space="0"/>
              <w:right w:val="single" w:color="auto" w:sz="4" w:space="0"/>
            </w:tcBorders>
            <w:noWrap w:val="0"/>
            <w:vAlign w:val="center"/>
          </w:tcPr>
          <w:p w14:paraId="14A48172">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2021年末</w:t>
            </w:r>
          </w:p>
        </w:tc>
        <w:tc>
          <w:tcPr>
            <w:tcW w:w="848" w:type="dxa"/>
            <w:tcBorders>
              <w:top w:val="single" w:color="auto" w:sz="4" w:space="0"/>
              <w:left w:val="nil"/>
              <w:bottom w:val="single" w:color="auto" w:sz="4" w:space="0"/>
              <w:right w:val="single" w:color="auto" w:sz="4" w:space="0"/>
            </w:tcBorders>
            <w:noWrap w:val="0"/>
            <w:vAlign w:val="center"/>
          </w:tcPr>
          <w:p w14:paraId="17891991">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2021年末</w:t>
            </w:r>
          </w:p>
        </w:tc>
        <w:tc>
          <w:tcPr>
            <w:tcW w:w="896" w:type="dxa"/>
            <w:gridSpan w:val="3"/>
            <w:tcBorders>
              <w:top w:val="single" w:color="auto" w:sz="4" w:space="0"/>
              <w:left w:val="nil"/>
              <w:bottom w:val="single" w:color="auto" w:sz="4" w:space="0"/>
              <w:right w:val="single" w:color="auto" w:sz="4" w:space="0"/>
            </w:tcBorders>
            <w:noWrap w:val="0"/>
            <w:vAlign w:val="center"/>
          </w:tcPr>
          <w:p w14:paraId="59529121">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00" w:type="dxa"/>
            <w:tcBorders>
              <w:top w:val="single" w:color="auto" w:sz="4" w:space="0"/>
              <w:left w:val="nil"/>
              <w:bottom w:val="single" w:color="auto" w:sz="4" w:space="0"/>
              <w:right w:val="single" w:color="auto" w:sz="4" w:space="0"/>
            </w:tcBorders>
            <w:noWrap w:val="0"/>
            <w:vAlign w:val="center"/>
          </w:tcPr>
          <w:p w14:paraId="53411D64">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15"/>
                <w:szCs w:val="15"/>
                <w:lang w:val="en-US" w:eastAsia="zh-CN"/>
              </w:rPr>
              <w:t>10</w:t>
            </w:r>
          </w:p>
        </w:tc>
        <w:tc>
          <w:tcPr>
            <w:tcW w:w="2799" w:type="dxa"/>
            <w:gridSpan w:val="2"/>
            <w:tcBorders>
              <w:top w:val="single" w:color="auto" w:sz="4" w:space="0"/>
              <w:left w:val="nil"/>
              <w:bottom w:val="single" w:color="auto" w:sz="4" w:space="0"/>
              <w:right w:val="single" w:color="auto" w:sz="4" w:space="0"/>
            </w:tcBorders>
            <w:noWrap w:val="0"/>
            <w:vAlign w:val="center"/>
          </w:tcPr>
          <w:p w14:paraId="2523E835">
            <w:pPr>
              <w:widowControl/>
              <w:spacing w:line="240" w:lineRule="exact"/>
              <w:jc w:val="center"/>
              <w:rPr>
                <w:rFonts w:hint="eastAsia" w:ascii="仿宋_GB2312" w:hAnsi="宋体" w:eastAsia="仿宋_GB2312" w:cs="宋体"/>
                <w:kern w:val="0"/>
                <w:sz w:val="15"/>
                <w:szCs w:val="15"/>
              </w:rPr>
            </w:pPr>
          </w:p>
        </w:tc>
      </w:tr>
      <w:tr w14:paraId="1C1BB28A">
        <w:tblPrEx>
          <w:tblCellMar>
            <w:top w:w="0" w:type="dxa"/>
            <w:left w:w="108" w:type="dxa"/>
            <w:bottom w:w="0" w:type="dxa"/>
            <w:right w:w="108" w:type="dxa"/>
          </w:tblCellMar>
        </w:tblPrEx>
        <w:trPr>
          <w:trHeight w:val="306" w:hRule="exact"/>
          <w:jc w:val="center"/>
        </w:trPr>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527A6399">
            <w:pPr>
              <w:widowControl/>
              <w:spacing w:line="240" w:lineRule="exact"/>
              <w:jc w:val="center"/>
              <w:rPr>
                <w:rFonts w:hint="eastAsia" w:ascii="仿宋_GB2312" w:hAnsi="宋体" w:eastAsia="仿宋_GB2312" w:cs="宋体"/>
                <w:kern w:val="0"/>
                <w:sz w:val="15"/>
                <w:szCs w:val="15"/>
              </w:rPr>
            </w:pPr>
          </w:p>
        </w:tc>
        <w:tc>
          <w:tcPr>
            <w:tcW w:w="1258" w:type="dxa"/>
            <w:vMerge w:val="continue"/>
            <w:tcBorders>
              <w:top w:val="single" w:color="auto" w:sz="4" w:space="0"/>
              <w:left w:val="single" w:color="auto" w:sz="4" w:space="0"/>
              <w:bottom w:val="single" w:color="auto" w:sz="4" w:space="0"/>
              <w:right w:val="single" w:color="auto" w:sz="4" w:space="0"/>
            </w:tcBorders>
            <w:noWrap w:val="0"/>
            <w:vAlign w:val="center"/>
          </w:tcPr>
          <w:p w14:paraId="7174B6A1">
            <w:pPr>
              <w:widowControl/>
              <w:spacing w:line="240" w:lineRule="exact"/>
              <w:jc w:val="center"/>
              <w:rPr>
                <w:rFonts w:hint="eastAsia" w:ascii="仿宋_GB2312" w:hAnsi="宋体" w:eastAsia="仿宋_GB2312" w:cs="宋体"/>
                <w:kern w:val="0"/>
                <w:sz w:val="15"/>
                <w:szCs w:val="15"/>
              </w:rPr>
            </w:pPr>
          </w:p>
        </w:tc>
        <w:tc>
          <w:tcPr>
            <w:tcW w:w="2320" w:type="dxa"/>
            <w:vMerge w:val="restart"/>
            <w:tcBorders>
              <w:top w:val="single" w:color="auto" w:sz="4" w:space="0"/>
              <w:left w:val="single" w:color="auto" w:sz="4" w:space="0"/>
              <w:bottom w:val="single" w:color="auto" w:sz="4" w:space="0"/>
              <w:right w:val="single" w:color="auto" w:sz="4" w:space="0"/>
            </w:tcBorders>
            <w:noWrap w:val="0"/>
            <w:vAlign w:val="center"/>
          </w:tcPr>
          <w:p w14:paraId="0E2A3F4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33E6E1F">
            <w:pPr>
              <w:keepNext w:val="0"/>
              <w:keepLines w:val="0"/>
              <w:widowControl/>
              <w:suppressLineNumbers w:val="0"/>
              <w:jc w:val="left"/>
              <w:rPr>
                <w:rFonts w:hint="default" w:eastAsia="宋体"/>
                <w:sz w:val="15"/>
                <w:szCs w:val="15"/>
                <w:lang w:val="en-US" w:eastAsia="zh-CN"/>
              </w:rPr>
            </w:pPr>
            <w:r>
              <w:rPr>
                <w:rFonts w:hint="eastAsia"/>
                <w:sz w:val="15"/>
                <w:szCs w:val="15"/>
                <w:lang w:val="en-US" w:eastAsia="zh-CN"/>
              </w:rPr>
              <w:t>2021年补贴</w:t>
            </w:r>
          </w:p>
          <w:p w14:paraId="747D0A73">
            <w:pPr>
              <w:widowControl/>
              <w:spacing w:line="240" w:lineRule="exact"/>
              <w:jc w:val="left"/>
              <w:rPr>
                <w:rFonts w:hint="eastAsia" w:ascii="仿宋_GB2312" w:hAnsi="宋体" w:eastAsia="仿宋_GB2312" w:cs="宋体"/>
                <w:color w:val="000000"/>
                <w:kern w:val="0"/>
                <w:sz w:val="15"/>
                <w:szCs w:val="15"/>
              </w:rPr>
            </w:pPr>
          </w:p>
        </w:tc>
        <w:tc>
          <w:tcPr>
            <w:tcW w:w="849" w:type="dxa"/>
            <w:gridSpan w:val="2"/>
            <w:tcBorders>
              <w:top w:val="single" w:color="auto" w:sz="4" w:space="0"/>
              <w:left w:val="nil"/>
              <w:bottom w:val="single" w:color="auto" w:sz="4" w:space="0"/>
              <w:right w:val="single" w:color="auto" w:sz="4" w:space="0"/>
            </w:tcBorders>
            <w:noWrap w:val="0"/>
            <w:vAlign w:val="center"/>
          </w:tcPr>
          <w:p w14:paraId="0FF24686">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0.6万</w:t>
            </w:r>
          </w:p>
        </w:tc>
        <w:tc>
          <w:tcPr>
            <w:tcW w:w="848" w:type="dxa"/>
            <w:tcBorders>
              <w:top w:val="single" w:color="auto" w:sz="4" w:space="0"/>
              <w:left w:val="nil"/>
              <w:bottom w:val="single" w:color="auto" w:sz="4" w:space="0"/>
              <w:right w:val="single" w:color="auto" w:sz="4" w:space="0"/>
            </w:tcBorders>
            <w:noWrap w:val="0"/>
            <w:vAlign w:val="center"/>
          </w:tcPr>
          <w:p w14:paraId="3A8A6973">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15"/>
                <w:szCs w:val="15"/>
                <w:lang w:val="en-US" w:eastAsia="zh-CN"/>
              </w:rPr>
              <w:t>0.6万</w:t>
            </w:r>
          </w:p>
        </w:tc>
        <w:tc>
          <w:tcPr>
            <w:tcW w:w="896" w:type="dxa"/>
            <w:gridSpan w:val="3"/>
            <w:tcBorders>
              <w:top w:val="single" w:color="auto" w:sz="4" w:space="0"/>
              <w:left w:val="nil"/>
              <w:bottom w:val="single" w:color="auto" w:sz="4" w:space="0"/>
              <w:right w:val="single" w:color="auto" w:sz="4" w:space="0"/>
            </w:tcBorders>
            <w:noWrap w:val="0"/>
            <w:vAlign w:val="center"/>
          </w:tcPr>
          <w:p w14:paraId="203F740A">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00" w:type="dxa"/>
            <w:tcBorders>
              <w:top w:val="single" w:color="auto" w:sz="4" w:space="0"/>
              <w:left w:val="nil"/>
              <w:bottom w:val="single" w:color="auto" w:sz="4" w:space="0"/>
              <w:right w:val="single" w:color="auto" w:sz="4" w:space="0"/>
            </w:tcBorders>
            <w:noWrap w:val="0"/>
            <w:vAlign w:val="center"/>
          </w:tcPr>
          <w:p w14:paraId="38379CB7">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15"/>
                <w:szCs w:val="15"/>
                <w:lang w:val="en-US" w:eastAsia="zh-CN"/>
              </w:rPr>
              <w:t>10</w:t>
            </w:r>
          </w:p>
        </w:tc>
        <w:tc>
          <w:tcPr>
            <w:tcW w:w="2799" w:type="dxa"/>
            <w:gridSpan w:val="2"/>
            <w:tcBorders>
              <w:top w:val="single" w:color="auto" w:sz="4" w:space="0"/>
              <w:left w:val="nil"/>
              <w:bottom w:val="single" w:color="auto" w:sz="4" w:space="0"/>
              <w:right w:val="single" w:color="auto" w:sz="4" w:space="0"/>
            </w:tcBorders>
            <w:noWrap w:val="0"/>
            <w:vAlign w:val="center"/>
          </w:tcPr>
          <w:p w14:paraId="236348C2">
            <w:pPr>
              <w:widowControl/>
              <w:spacing w:line="240" w:lineRule="exact"/>
              <w:jc w:val="center"/>
              <w:rPr>
                <w:rFonts w:hint="eastAsia" w:ascii="仿宋_GB2312" w:hAnsi="宋体" w:eastAsia="仿宋_GB2312" w:cs="宋体"/>
                <w:kern w:val="0"/>
                <w:sz w:val="15"/>
                <w:szCs w:val="15"/>
              </w:rPr>
            </w:pPr>
          </w:p>
        </w:tc>
      </w:tr>
      <w:tr w14:paraId="5A9180BF">
        <w:tblPrEx>
          <w:tblCellMar>
            <w:top w:w="0" w:type="dxa"/>
            <w:left w:w="108" w:type="dxa"/>
            <w:bottom w:w="0" w:type="dxa"/>
            <w:right w:w="108" w:type="dxa"/>
          </w:tblCellMar>
        </w:tblPrEx>
        <w:trPr>
          <w:trHeight w:val="306" w:hRule="exact"/>
          <w:jc w:val="center"/>
        </w:trPr>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32FE661E">
            <w:pPr>
              <w:widowControl/>
              <w:spacing w:line="240" w:lineRule="exact"/>
              <w:jc w:val="center"/>
              <w:rPr>
                <w:rFonts w:hint="eastAsia" w:ascii="仿宋_GB2312" w:hAnsi="宋体" w:eastAsia="仿宋_GB2312" w:cs="宋体"/>
                <w:kern w:val="0"/>
                <w:sz w:val="15"/>
                <w:szCs w:val="15"/>
              </w:rPr>
            </w:pPr>
          </w:p>
        </w:tc>
        <w:tc>
          <w:tcPr>
            <w:tcW w:w="1258" w:type="dxa"/>
            <w:vMerge w:val="continue"/>
            <w:tcBorders>
              <w:top w:val="single" w:color="auto" w:sz="4" w:space="0"/>
              <w:left w:val="single" w:color="auto" w:sz="4" w:space="0"/>
              <w:bottom w:val="single" w:color="auto" w:sz="4" w:space="0"/>
              <w:right w:val="single" w:color="auto" w:sz="4" w:space="0"/>
            </w:tcBorders>
            <w:noWrap w:val="0"/>
            <w:vAlign w:val="center"/>
          </w:tcPr>
          <w:p w14:paraId="472F0DD5">
            <w:pPr>
              <w:widowControl/>
              <w:spacing w:line="240" w:lineRule="exact"/>
              <w:jc w:val="center"/>
              <w:rPr>
                <w:rFonts w:hint="eastAsia" w:ascii="仿宋_GB2312" w:hAnsi="宋体" w:eastAsia="仿宋_GB2312" w:cs="宋体"/>
                <w:kern w:val="0"/>
                <w:sz w:val="15"/>
                <w:szCs w:val="15"/>
              </w:rPr>
            </w:pPr>
          </w:p>
        </w:tc>
        <w:tc>
          <w:tcPr>
            <w:tcW w:w="2320" w:type="dxa"/>
            <w:vMerge w:val="continue"/>
            <w:tcBorders>
              <w:top w:val="single" w:color="auto" w:sz="4" w:space="0"/>
              <w:left w:val="single" w:color="auto" w:sz="4" w:space="0"/>
              <w:bottom w:val="single" w:color="auto" w:sz="4" w:space="0"/>
              <w:right w:val="single" w:color="auto" w:sz="4" w:space="0"/>
            </w:tcBorders>
            <w:noWrap w:val="0"/>
            <w:vAlign w:val="center"/>
          </w:tcPr>
          <w:p w14:paraId="335533E6">
            <w:pPr>
              <w:widowControl/>
              <w:spacing w:line="240" w:lineRule="exact"/>
              <w:jc w:val="center"/>
              <w:rPr>
                <w:rFonts w:hint="eastAsia" w:ascii="仿宋_GB2312" w:hAnsi="宋体" w:eastAsia="仿宋_GB2312" w:cs="宋体"/>
                <w:kern w:val="0"/>
                <w:sz w:val="15"/>
                <w:szCs w:val="15"/>
              </w:rPr>
            </w:pPr>
          </w:p>
        </w:tc>
        <w:tc>
          <w:tcPr>
            <w:tcW w:w="2137" w:type="dxa"/>
            <w:gridSpan w:val="3"/>
            <w:tcBorders>
              <w:top w:val="single" w:color="auto" w:sz="4" w:space="0"/>
              <w:left w:val="nil"/>
              <w:bottom w:val="single" w:color="auto" w:sz="4" w:space="0"/>
              <w:right w:val="single" w:color="auto" w:sz="4" w:space="0"/>
            </w:tcBorders>
            <w:noWrap w:val="0"/>
            <w:vAlign w:val="center"/>
          </w:tcPr>
          <w:p w14:paraId="4204CCB9">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补发</w:t>
            </w:r>
            <w:r>
              <w:rPr>
                <w:rFonts w:hint="eastAsia" w:ascii="仿宋_GB2312" w:hAnsi="宋体" w:eastAsia="仿宋_GB2312" w:cs="宋体"/>
                <w:color w:val="000000"/>
                <w:kern w:val="0"/>
                <w:sz w:val="15"/>
                <w:szCs w:val="15"/>
                <w:lang w:val="en-US" w:eastAsia="zh-CN"/>
              </w:rPr>
              <w:t>2020年补贴</w:t>
            </w:r>
          </w:p>
        </w:tc>
        <w:tc>
          <w:tcPr>
            <w:tcW w:w="849" w:type="dxa"/>
            <w:gridSpan w:val="2"/>
            <w:tcBorders>
              <w:top w:val="single" w:color="auto" w:sz="4" w:space="0"/>
              <w:left w:val="nil"/>
              <w:bottom w:val="single" w:color="auto" w:sz="4" w:space="0"/>
              <w:right w:val="single" w:color="auto" w:sz="4" w:space="0"/>
            </w:tcBorders>
            <w:noWrap w:val="0"/>
            <w:vAlign w:val="center"/>
          </w:tcPr>
          <w:p w14:paraId="698DFE84">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0.6万</w:t>
            </w:r>
          </w:p>
        </w:tc>
        <w:tc>
          <w:tcPr>
            <w:tcW w:w="848" w:type="dxa"/>
            <w:tcBorders>
              <w:top w:val="single" w:color="auto" w:sz="4" w:space="0"/>
              <w:left w:val="nil"/>
              <w:bottom w:val="single" w:color="auto" w:sz="4" w:space="0"/>
              <w:right w:val="single" w:color="auto" w:sz="4" w:space="0"/>
            </w:tcBorders>
            <w:noWrap w:val="0"/>
            <w:vAlign w:val="center"/>
          </w:tcPr>
          <w:p w14:paraId="7667DABC">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15"/>
                <w:szCs w:val="15"/>
                <w:lang w:val="en-US" w:eastAsia="zh-CN"/>
              </w:rPr>
              <w:t>0.6万</w:t>
            </w:r>
          </w:p>
        </w:tc>
        <w:tc>
          <w:tcPr>
            <w:tcW w:w="896" w:type="dxa"/>
            <w:gridSpan w:val="3"/>
            <w:tcBorders>
              <w:top w:val="single" w:color="auto" w:sz="4" w:space="0"/>
              <w:left w:val="nil"/>
              <w:bottom w:val="single" w:color="auto" w:sz="4" w:space="0"/>
              <w:right w:val="single" w:color="auto" w:sz="4" w:space="0"/>
            </w:tcBorders>
            <w:noWrap w:val="0"/>
            <w:vAlign w:val="center"/>
          </w:tcPr>
          <w:p w14:paraId="0A9A9DD9">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00" w:type="dxa"/>
            <w:tcBorders>
              <w:top w:val="single" w:color="auto" w:sz="4" w:space="0"/>
              <w:left w:val="nil"/>
              <w:bottom w:val="single" w:color="auto" w:sz="4" w:space="0"/>
              <w:right w:val="single" w:color="auto" w:sz="4" w:space="0"/>
            </w:tcBorders>
            <w:noWrap w:val="0"/>
            <w:vAlign w:val="center"/>
          </w:tcPr>
          <w:p w14:paraId="4EF9FBB7">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15"/>
                <w:szCs w:val="15"/>
                <w:lang w:val="en-US" w:eastAsia="zh-CN"/>
              </w:rPr>
              <w:t>10</w:t>
            </w:r>
          </w:p>
        </w:tc>
        <w:tc>
          <w:tcPr>
            <w:tcW w:w="2799" w:type="dxa"/>
            <w:gridSpan w:val="2"/>
            <w:tcBorders>
              <w:top w:val="single" w:color="auto" w:sz="4" w:space="0"/>
              <w:left w:val="nil"/>
              <w:bottom w:val="single" w:color="auto" w:sz="4" w:space="0"/>
              <w:right w:val="single" w:color="auto" w:sz="4" w:space="0"/>
            </w:tcBorders>
            <w:noWrap w:val="0"/>
            <w:vAlign w:val="center"/>
          </w:tcPr>
          <w:p w14:paraId="667BA5F6">
            <w:pPr>
              <w:widowControl/>
              <w:spacing w:line="240" w:lineRule="exact"/>
              <w:jc w:val="center"/>
              <w:rPr>
                <w:rFonts w:hint="eastAsia" w:ascii="仿宋_GB2312" w:hAnsi="宋体" w:eastAsia="仿宋_GB2312" w:cs="宋体"/>
                <w:kern w:val="0"/>
                <w:sz w:val="15"/>
                <w:szCs w:val="15"/>
              </w:rPr>
            </w:pPr>
          </w:p>
        </w:tc>
      </w:tr>
      <w:tr w14:paraId="201A5F5D">
        <w:tblPrEx>
          <w:tblCellMar>
            <w:top w:w="0" w:type="dxa"/>
            <w:left w:w="108" w:type="dxa"/>
            <w:bottom w:w="0" w:type="dxa"/>
            <w:right w:w="108" w:type="dxa"/>
          </w:tblCellMar>
        </w:tblPrEx>
        <w:trPr>
          <w:trHeight w:val="636" w:hRule="exact"/>
          <w:jc w:val="center"/>
        </w:trPr>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18EE642A">
            <w:pPr>
              <w:widowControl/>
              <w:spacing w:line="240" w:lineRule="exact"/>
              <w:jc w:val="center"/>
              <w:rPr>
                <w:rFonts w:hint="eastAsia" w:ascii="仿宋_GB2312" w:hAnsi="宋体" w:eastAsia="仿宋_GB2312" w:cs="宋体"/>
                <w:kern w:val="0"/>
                <w:sz w:val="15"/>
                <w:szCs w:val="15"/>
              </w:rPr>
            </w:pPr>
          </w:p>
        </w:tc>
        <w:tc>
          <w:tcPr>
            <w:tcW w:w="1258" w:type="dxa"/>
            <w:vMerge w:val="continue"/>
            <w:tcBorders>
              <w:top w:val="single" w:color="auto" w:sz="4" w:space="0"/>
              <w:left w:val="single" w:color="auto" w:sz="4" w:space="0"/>
              <w:bottom w:val="single" w:color="auto" w:sz="4" w:space="0"/>
              <w:right w:val="single" w:color="auto" w:sz="4" w:space="0"/>
            </w:tcBorders>
            <w:noWrap w:val="0"/>
            <w:vAlign w:val="center"/>
          </w:tcPr>
          <w:p w14:paraId="0F547802">
            <w:pPr>
              <w:widowControl/>
              <w:spacing w:line="240" w:lineRule="exact"/>
              <w:jc w:val="center"/>
              <w:rPr>
                <w:rFonts w:hint="eastAsia" w:ascii="仿宋_GB2312" w:hAnsi="宋体" w:eastAsia="仿宋_GB2312" w:cs="宋体"/>
                <w:kern w:val="0"/>
                <w:sz w:val="15"/>
                <w:szCs w:val="15"/>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6581A73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社会效益</w:t>
            </w:r>
          </w:p>
          <w:p w14:paraId="6FC6152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4AF8BD3">
            <w:pPr>
              <w:keepNext w:val="0"/>
              <w:keepLines w:val="0"/>
              <w:widowControl/>
              <w:suppressLineNumbers w:val="0"/>
              <w:jc w:val="left"/>
              <w:rPr>
                <w:rFonts w:hint="eastAsia" w:ascii="仿宋_GB2312" w:hAnsi="宋体" w:eastAsia="仿宋_GB2312" w:cs="宋体"/>
                <w:color w:val="000000"/>
                <w:kern w:val="0"/>
                <w:sz w:val="15"/>
                <w:szCs w:val="15"/>
              </w:rPr>
            </w:pPr>
            <w:r>
              <w:rPr>
                <w:rFonts w:hint="eastAsia" w:ascii="宋体" w:hAnsi="宋体" w:eastAsia="宋体" w:cs="宋体"/>
                <w:color w:val="000000"/>
                <w:kern w:val="0"/>
                <w:sz w:val="15"/>
                <w:szCs w:val="15"/>
                <w:lang w:val="en-US" w:eastAsia="zh-CN" w:bidi="ar"/>
              </w:rPr>
              <w:t>发动更多的党员参与</w:t>
            </w:r>
            <w:r>
              <w:rPr>
                <w:rFonts w:hint="eastAsia" w:ascii="宋体" w:hAnsi="宋体" w:cs="宋体"/>
                <w:color w:val="000000"/>
                <w:kern w:val="0"/>
                <w:sz w:val="15"/>
                <w:szCs w:val="15"/>
                <w:lang w:val="en-US" w:eastAsia="zh-CN" w:bidi="ar"/>
              </w:rPr>
              <w:t>支部</w:t>
            </w:r>
            <w:r>
              <w:rPr>
                <w:rFonts w:hint="eastAsia" w:ascii="宋体" w:hAnsi="宋体" w:eastAsia="宋体" w:cs="宋体"/>
                <w:color w:val="000000"/>
                <w:kern w:val="0"/>
                <w:sz w:val="15"/>
                <w:szCs w:val="15"/>
                <w:lang w:val="en-US" w:eastAsia="zh-CN" w:bidi="ar"/>
              </w:rPr>
              <w:t>活动</w:t>
            </w:r>
          </w:p>
        </w:tc>
        <w:tc>
          <w:tcPr>
            <w:tcW w:w="849" w:type="dxa"/>
            <w:gridSpan w:val="2"/>
            <w:tcBorders>
              <w:top w:val="single" w:color="auto" w:sz="4" w:space="0"/>
              <w:left w:val="nil"/>
              <w:bottom w:val="single" w:color="auto" w:sz="4" w:space="0"/>
              <w:right w:val="single" w:color="auto" w:sz="4" w:space="0"/>
            </w:tcBorders>
            <w:noWrap w:val="0"/>
            <w:vAlign w:val="center"/>
          </w:tcPr>
          <w:p w14:paraId="3512AA78">
            <w:pPr>
              <w:keepNext w:val="0"/>
              <w:keepLines w:val="0"/>
              <w:widowControl/>
              <w:suppressLineNumbers w:val="0"/>
              <w:jc w:val="left"/>
              <w:rPr>
                <w:rFonts w:hint="eastAsia" w:ascii="仿宋_GB2312" w:hAnsi="宋体" w:eastAsia="仿宋_GB2312" w:cs="宋体"/>
                <w:color w:val="000000"/>
                <w:kern w:val="0"/>
                <w:sz w:val="15"/>
                <w:szCs w:val="15"/>
                <w:lang w:val="en-US" w:eastAsia="zh-CN" w:bidi="ar-SA"/>
              </w:rPr>
            </w:pPr>
            <w:r>
              <w:rPr>
                <w:rFonts w:hint="eastAsia" w:ascii="仿宋_GB2312" w:hAnsi="宋体" w:eastAsia="仿宋_GB2312" w:cs="宋体"/>
                <w:color w:val="000000"/>
                <w:kern w:val="0"/>
                <w:sz w:val="15"/>
                <w:szCs w:val="15"/>
                <w:lang w:val="en-US" w:eastAsia="zh-CN" w:bidi="ar-SA"/>
              </w:rPr>
              <w:t>完成</w:t>
            </w:r>
          </w:p>
        </w:tc>
        <w:tc>
          <w:tcPr>
            <w:tcW w:w="848" w:type="dxa"/>
            <w:tcBorders>
              <w:top w:val="single" w:color="auto" w:sz="4" w:space="0"/>
              <w:left w:val="nil"/>
              <w:bottom w:val="single" w:color="auto" w:sz="4" w:space="0"/>
              <w:right w:val="single" w:color="auto" w:sz="4" w:space="0"/>
            </w:tcBorders>
            <w:noWrap w:val="0"/>
            <w:vAlign w:val="center"/>
          </w:tcPr>
          <w:p w14:paraId="47E3ECEF">
            <w:pPr>
              <w:keepNext w:val="0"/>
              <w:keepLines w:val="0"/>
              <w:widowControl/>
              <w:suppressLineNumbers w:val="0"/>
              <w:jc w:val="left"/>
              <w:rPr>
                <w:rFonts w:hint="eastAsia" w:ascii="仿宋_GB2312" w:hAnsi="宋体" w:eastAsia="仿宋_GB2312" w:cs="宋体"/>
                <w:color w:val="000000"/>
                <w:kern w:val="0"/>
                <w:sz w:val="15"/>
                <w:szCs w:val="15"/>
                <w:lang w:val="en-US" w:eastAsia="zh-CN" w:bidi="ar-SA"/>
              </w:rPr>
            </w:pPr>
            <w:r>
              <w:rPr>
                <w:rFonts w:hint="eastAsia" w:ascii="仿宋_GB2312" w:hAnsi="宋体" w:eastAsia="仿宋_GB2312" w:cs="宋体"/>
                <w:color w:val="000000"/>
                <w:kern w:val="0"/>
                <w:sz w:val="15"/>
                <w:szCs w:val="15"/>
                <w:lang w:val="en-US" w:eastAsia="zh-CN" w:bidi="ar-SA"/>
              </w:rPr>
              <w:t>完成</w:t>
            </w:r>
          </w:p>
        </w:tc>
        <w:tc>
          <w:tcPr>
            <w:tcW w:w="896" w:type="dxa"/>
            <w:gridSpan w:val="3"/>
            <w:tcBorders>
              <w:top w:val="single" w:color="auto" w:sz="4" w:space="0"/>
              <w:left w:val="nil"/>
              <w:bottom w:val="single" w:color="auto" w:sz="4" w:space="0"/>
              <w:right w:val="single" w:color="auto" w:sz="4" w:space="0"/>
            </w:tcBorders>
            <w:noWrap w:val="0"/>
            <w:vAlign w:val="center"/>
          </w:tcPr>
          <w:p w14:paraId="52D5DBC7">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00" w:type="dxa"/>
            <w:tcBorders>
              <w:top w:val="single" w:color="auto" w:sz="4" w:space="0"/>
              <w:left w:val="nil"/>
              <w:bottom w:val="single" w:color="auto" w:sz="4" w:space="0"/>
              <w:right w:val="single" w:color="auto" w:sz="4" w:space="0"/>
            </w:tcBorders>
            <w:noWrap w:val="0"/>
            <w:vAlign w:val="center"/>
          </w:tcPr>
          <w:p w14:paraId="12812EDF">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15"/>
                <w:szCs w:val="15"/>
                <w:lang w:val="en-US" w:eastAsia="zh-CN"/>
              </w:rPr>
              <w:t>10</w:t>
            </w:r>
          </w:p>
        </w:tc>
        <w:tc>
          <w:tcPr>
            <w:tcW w:w="2799" w:type="dxa"/>
            <w:gridSpan w:val="2"/>
            <w:tcBorders>
              <w:top w:val="single" w:color="auto" w:sz="4" w:space="0"/>
              <w:left w:val="nil"/>
              <w:bottom w:val="single" w:color="auto" w:sz="4" w:space="0"/>
              <w:right w:val="single" w:color="auto" w:sz="4" w:space="0"/>
            </w:tcBorders>
            <w:noWrap w:val="0"/>
            <w:vAlign w:val="center"/>
          </w:tcPr>
          <w:p w14:paraId="35698A14">
            <w:pPr>
              <w:widowControl/>
              <w:spacing w:line="240" w:lineRule="exact"/>
              <w:jc w:val="center"/>
              <w:rPr>
                <w:rFonts w:hint="eastAsia" w:ascii="仿宋_GB2312" w:hAnsi="宋体" w:eastAsia="仿宋_GB2312" w:cs="宋体"/>
                <w:kern w:val="0"/>
                <w:sz w:val="15"/>
                <w:szCs w:val="15"/>
              </w:rPr>
            </w:pPr>
          </w:p>
        </w:tc>
      </w:tr>
      <w:tr w14:paraId="73E1D975">
        <w:tblPrEx>
          <w:tblCellMar>
            <w:top w:w="0" w:type="dxa"/>
            <w:left w:w="108" w:type="dxa"/>
            <w:bottom w:w="0" w:type="dxa"/>
            <w:right w:w="108" w:type="dxa"/>
          </w:tblCellMar>
        </w:tblPrEx>
        <w:trPr>
          <w:trHeight w:val="781" w:hRule="exact"/>
          <w:jc w:val="center"/>
        </w:trPr>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21936694">
            <w:pPr>
              <w:widowControl/>
              <w:spacing w:line="240" w:lineRule="exact"/>
              <w:jc w:val="center"/>
              <w:rPr>
                <w:rFonts w:hint="eastAsia" w:ascii="仿宋_GB2312" w:hAnsi="宋体" w:eastAsia="仿宋_GB2312" w:cs="宋体"/>
                <w:kern w:val="0"/>
                <w:sz w:val="15"/>
                <w:szCs w:val="15"/>
              </w:rPr>
            </w:pPr>
          </w:p>
        </w:tc>
        <w:tc>
          <w:tcPr>
            <w:tcW w:w="1258" w:type="dxa"/>
            <w:vMerge w:val="continue"/>
            <w:tcBorders>
              <w:top w:val="single" w:color="auto" w:sz="4" w:space="0"/>
              <w:left w:val="single" w:color="auto" w:sz="4" w:space="0"/>
              <w:bottom w:val="single" w:color="auto" w:sz="4" w:space="0"/>
              <w:right w:val="single" w:color="auto" w:sz="4" w:space="0"/>
            </w:tcBorders>
            <w:noWrap w:val="0"/>
            <w:vAlign w:val="center"/>
          </w:tcPr>
          <w:p w14:paraId="60BD6943">
            <w:pPr>
              <w:widowControl/>
              <w:spacing w:line="240" w:lineRule="exact"/>
              <w:jc w:val="center"/>
              <w:rPr>
                <w:rFonts w:hint="eastAsia" w:ascii="仿宋_GB2312" w:hAnsi="宋体" w:eastAsia="仿宋_GB2312" w:cs="宋体"/>
                <w:kern w:val="0"/>
                <w:sz w:val="15"/>
                <w:szCs w:val="15"/>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5578F55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F1F4396">
            <w:pPr>
              <w:keepNext w:val="0"/>
              <w:keepLines w:val="0"/>
              <w:widowControl/>
              <w:suppressLineNumbers w:val="0"/>
              <w:jc w:val="left"/>
              <w:rPr>
                <w:rFonts w:hint="eastAsia" w:ascii="仿宋_GB2312" w:hAnsi="宋体" w:eastAsia="仿宋_GB2312" w:cs="宋体"/>
                <w:color w:val="000000"/>
                <w:kern w:val="0"/>
                <w:sz w:val="15"/>
                <w:szCs w:val="15"/>
              </w:rPr>
            </w:pPr>
            <w:r>
              <w:rPr>
                <w:rFonts w:hint="eastAsia" w:ascii="宋体" w:hAnsi="宋体" w:eastAsia="宋体" w:cs="宋体"/>
                <w:color w:val="000000"/>
                <w:kern w:val="0"/>
                <w:sz w:val="15"/>
                <w:szCs w:val="15"/>
                <w:lang w:val="en-US" w:eastAsia="zh-CN" w:bidi="ar"/>
              </w:rPr>
              <w:t>提升离退休干部的</w:t>
            </w:r>
            <w:r>
              <w:rPr>
                <w:rFonts w:hint="eastAsia" w:ascii="宋体" w:hAnsi="宋体" w:cs="宋体"/>
                <w:color w:val="000000"/>
                <w:kern w:val="0"/>
                <w:sz w:val="15"/>
                <w:szCs w:val="15"/>
                <w:lang w:val="en-US" w:eastAsia="zh-CN" w:bidi="ar"/>
              </w:rPr>
              <w:t>活动参与度和归属感</w:t>
            </w:r>
          </w:p>
        </w:tc>
        <w:tc>
          <w:tcPr>
            <w:tcW w:w="849" w:type="dxa"/>
            <w:gridSpan w:val="2"/>
            <w:tcBorders>
              <w:top w:val="single" w:color="auto" w:sz="4" w:space="0"/>
              <w:left w:val="nil"/>
              <w:bottom w:val="single" w:color="auto" w:sz="4" w:space="0"/>
              <w:right w:val="single" w:color="auto" w:sz="4" w:space="0"/>
            </w:tcBorders>
            <w:noWrap w:val="0"/>
            <w:vAlign w:val="center"/>
          </w:tcPr>
          <w:p w14:paraId="6D9CFFD2">
            <w:pPr>
              <w:keepNext w:val="0"/>
              <w:keepLines w:val="0"/>
              <w:widowControl/>
              <w:suppressLineNumbers w:val="0"/>
              <w:jc w:val="left"/>
              <w:rPr>
                <w:rFonts w:hint="eastAsia" w:ascii="仿宋_GB2312" w:hAnsi="宋体" w:eastAsia="仿宋_GB2312" w:cs="宋体"/>
                <w:color w:val="000000"/>
                <w:kern w:val="0"/>
                <w:sz w:val="15"/>
                <w:szCs w:val="15"/>
                <w:lang w:val="en-US" w:eastAsia="zh-CN" w:bidi="ar-SA"/>
              </w:rPr>
            </w:pPr>
            <w:r>
              <w:rPr>
                <w:rFonts w:hint="eastAsia" w:ascii="仿宋_GB2312" w:hAnsi="宋体" w:eastAsia="仿宋_GB2312" w:cs="宋体"/>
                <w:color w:val="000000"/>
                <w:kern w:val="0"/>
                <w:sz w:val="15"/>
                <w:szCs w:val="15"/>
                <w:lang w:val="en-US" w:eastAsia="zh-CN" w:bidi="ar-SA"/>
              </w:rPr>
              <w:t>完成</w:t>
            </w:r>
          </w:p>
        </w:tc>
        <w:tc>
          <w:tcPr>
            <w:tcW w:w="848" w:type="dxa"/>
            <w:tcBorders>
              <w:top w:val="single" w:color="auto" w:sz="4" w:space="0"/>
              <w:left w:val="nil"/>
              <w:bottom w:val="single" w:color="auto" w:sz="4" w:space="0"/>
              <w:right w:val="single" w:color="auto" w:sz="4" w:space="0"/>
            </w:tcBorders>
            <w:noWrap w:val="0"/>
            <w:vAlign w:val="center"/>
          </w:tcPr>
          <w:p w14:paraId="045462DC">
            <w:pPr>
              <w:keepNext w:val="0"/>
              <w:keepLines w:val="0"/>
              <w:widowControl/>
              <w:suppressLineNumbers w:val="0"/>
              <w:jc w:val="left"/>
              <w:rPr>
                <w:rFonts w:hint="eastAsia" w:ascii="仿宋_GB2312" w:hAnsi="宋体" w:eastAsia="仿宋_GB2312" w:cs="宋体"/>
                <w:color w:val="000000"/>
                <w:kern w:val="0"/>
                <w:sz w:val="15"/>
                <w:szCs w:val="15"/>
                <w:lang w:val="en-US" w:eastAsia="zh-CN" w:bidi="ar-SA"/>
              </w:rPr>
            </w:pPr>
            <w:r>
              <w:rPr>
                <w:rFonts w:hint="eastAsia" w:ascii="仿宋_GB2312" w:hAnsi="宋体" w:eastAsia="仿宋_GB2312" w:cs="宋体"/>
                <w:color w:val="000000"/>
                <w:kern w:val="0"/>
                <w:sz w:val="15"/>
                <w:szCs w:val="15"/>
                <w:lang w:val="en-US" w:eastAsia="zh-CN" w:bidi="ar-SA"/>
              </w:rPr>
              <w:t>完成</w:t>
            </w:r>
          </w:p>
        </w:tc>
        <w:tc>
          <w:tcPr>
            <w:tcW w:w="896" w:type="dxa"/>
            <w:gridSpan w:val="3"/>
            <w:tcBorders>
              <w:top w:val="single" w:color="auto" w:sz="4" w:space="0"/>
              <w:left w:val="nil"/>
              <w:bottom w:val="single" w:color="auto" w:sz="4" w:space="0"/>
              <w:right w:val="single" w:color="auto" w:sz="4" w:space="0"/>
            </w:tcBorders>
            <w:noWrap w:val="0"/>
            <w:vAlign w:val="center"/>
          </w:tcPr>
          <w:p w14:paraId="27EF3010">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00" w:type="dxa"/>
            <w:tcBorders>
              <w:top w:val="single" w:color="auto" w:sz="4" w:space="0"/>
              <w:left w:val="nil"/>
              <w:bottom w:val="single" w:color="auto" w:sz="4" w:space="0"/>
              <w:right w:val="single" w:color="auto" w:sz="4" w:space="0"/>
            </w:tcBorders>
            <w:noWrap w:val="0"/>
            <w:vAlign w:val="center"/>
          </w:tcPr>
          <w:p w14:paraId="0E2B9FAB">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15"/>
                <w:szCs w:val="15"/>
                <w:lang w:val="en-US" w:eastAsia="zh-CN"/>
              </w:rPr>
              <w:t>10</w:t>
            </w:r>
          </w:p>
        </w:tc>
        <w:tc>
          <w:tcPr>
            <w:tcW w:w="2799" w:type="dxa"/>
            <w:gridSpan w:val="2"/>
            <w:tcBorders>
              <w:top w:val="single" w:color="auto" w:sz="4" w:space="0"/>
              <w:left w:val="nil"/>
              <w:bottom w:val="single" w:color="auto" w:sz="4" w:space="0"/>
              <w:right w:val="single" w:color="auto" w:sz="4" w:space="0"/>
            </w:tcBorders>
            <w:noWrap w:val="0"/>
            <w:vAlign w:val="center"/>
          </w:tcPr>
          <w:p w14:paraId="4E79A591">
            <w:pPr>
              <w:widowControl/>
              <w:spacing w:line="240" w:lineRule="exact"/>
              <w:jc w:val="center"/>
              <w:rPr>
                <w:rFonts w:hint="eastAsia" w:ascii="仿宋_GB2312" w:hAnsi="宋体" w:eastAsia="仿宋_GB2312" w:cs="宋体"/>
                <w:kern w:val="0"/>
                <w:sz w:val="15"/>
                <w:szCs w:val="15"/>
              </w:rPr>
            </w:pPr>
          </w:p>
        </w:tc>
      </w:tr>
      <w:tr w14:paraId="47939500">
        <w:tblPrEx>
          <w:tblCellMar>
            <w:top w:w="0" w:type="dxa"/>
            <w:left w:w="108" w:type="dxa"/>
            <w:bottom w:w="0" w:type="dxa"/>
            <w:right w:w="108" w:type="dxa"/>
          </w:tblCellMar>
        </w:tblPrEx>
        <w:trPr>
          <w:trHeight w:val="306" w:hRule="exact"/>
          <w:jc w:val="center"/>
        </w:trPr>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55D49D32">
            <w:pPr>
              <w:widowControl/>
              <w:spacing w:line="240" w:lineRule="exact"/>
              <w:jc w:val="center"/>
              <w:rPr>
                <w:rFonts w:hint="eastAsia" w:ascii="仿宋_GB2312" w:hAnsi="宋体" w:eastAsia="仿宋_GB2312" w:cs="宋体"/>
                <w:kern w:val="0"/>
                <w:sz w:val="15"/>
                <w:szCs w:val="15"/>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4019E6B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w:t>
            </w:r>
          </w:p>
          <w:p w14:paraId="727EE0D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指标</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0A61664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0D32C4A">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退休干部满意度</w:t>
            </w:r>
          </w:p>
        </w:tc>
        <w:tc>
          <w:tcPr>
            <w:tcW w:w="849" w:type="dxa"/>
            <w:gridSpan w:val="2"/>
            <w:tcBorders>
              <w:top w:val="single" w:color="auto" w:sz="4" w:space="0"/>
              <w:left w:val="nil"/>
              <w:bottom w:val="single" w:color="auto" w:sz="4" w:space="0"/>
              <w:right w:val="single" w:color="auto" w:sz="4" w:space="0"/>
            </w:tcBorders>
            <w:noWrap w:val="0"/>
            <w:vAlign w:val="center"/>
          </w:tcPr>
          <w:p w14:paraId="6C088C4E">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14:paraId="357678B4">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100%</w:t>
            </w:r>
          </w:p>
        </w:tc>
        <w:tc>
          <w:tcPr>
            <w:tcW w:w="896" w:type="dxa"/>
            <w:gridSpan w:val="3"/>
            <w:tcBorders>
              <w:top w:val="single" w:color="auto" w:sz="4" w:space="0"/>
              <w:left w:val="nil"/>
              <w:bottom w:val="single" w:color="auto" w:sz="4" w:space="0"/>
              <w:right w:val="single" w:color="auto" w:sz="4" w:space="0"/>
            </w:tcBorders>
            <w:noWrap w:val="0"/>
            <w:vAlign w:val="center"/>
          </w:tcPr>
          <w:p w14:paraId="556EE5B1">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00" w:type="dxa"/>
            <w:tcBorders>
              <w:top w:val="single" w:color="auto" w:sz="4" w:space="0"/>
              <w:left w:val="nil"/>
              <w:bottom w:val="single" w:color="auto" w:sz="4" w:space="0"/>
              <w:right w:val="single" w:color="auto" w:sz="4" w:space="0"/>
            </w:tcBorders>
            <w:noWrap w:val="0"/>
            <w:vAlign w:val="center"/>
          </w:tcPr>
          <w:p w14:paraId="6F30D00B">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15"/>
                <w:szCs w:val="15"/>
                <w:lang w:val="en-US" w:eastAsia="zh-CN"/>
              </w:rPr>
              <w:t>10</w:t>
            </w:r>
          </w:p>
        </w:tc>
        <w:tc>
          <w:tcPr>
            <w:tcW w:w="2799" w:type="dxa"/>
            <w:gridSpan w:val="2"/>
            <w:tcBorders>
              <w:top w:val="single" w:color="auto" w:sz="4" w:space="0"/>
              <w:left w:val="nil"/>
              <w:bottom w:val="single" w:color="auto" w:sz="4" w:space="0"/>
              <w:right w:val="single" w:color="auto" w:sz="4" w:space="0"/>
            </w:tcBorders>
            <w:noWrap w:val="0"/>
            <w:vAlign w:val="center"/>
          </w:tcPr>
          <w:p w14:paraId="448557CC">
            <w:pPr>
              <w:widowControl/>
              <w:spacing w:line="240" w:lineRule="exact"/>
              <w:jc w:val="center"/>
              <w:rPr>
                <w:rFonts w:hint="eastAsia" w:ascii="仿宋_GB2312" w:hAnsi="宋体" w:eastAsia="仿宋_GB2312" w:cs="宋体"/>
                <w:kern w:val="0"/>
                <w:sz w:val="15"/>
                <w:szCs w:val="15"/>
              </w:rPr>
            </w:pPr>
          </w:p>
        </w:tc>
      </w:tr>
      <w:tr w14:paraId="5FB5FD16">
        <w:tblPrEx>
          <w:tblCellMar>
            <w:top w:w="0" w:type="dxa"/>
            <w:left w:w="108" w:type="dxa"/>
            <w:bottom w:w="0" w:type="dxa"/>
            <w:right w:w="108" w:type="dxa"/>
          </w:tblCellMar>
        </w:tblPrEx>
        <w:trPr>
          <w:trHeight w:val="477" w:hRule="exact"/>
          <w:jc w:val="center"/>
        </w:trPr>
        <w:tc>
          <w:tcPr>
            <w:tcW w:w="10109" w:type="dxa"/>
            <w:gridSpan w:val="9"/>
            <w:tcBorders>
              <w:top w:val="single" w:color="auto" w:sz="4" w:space="0"/>
              <w:left w:val="single" w:color="auto" w:sz="4" w:space="0"/>
              <w:bottom w:val="single" w:color="auto" w:sz="4" w:space="0"/>
              <w:right w:val="single" w:color="auto" w:sz="4" w:space="0"/>
            </w:tcBorders>
            <w:noWrap w:val="0"/>
            <w:vAlign w:val="center"/>
          </w:tcPr>
          <w:p w14:paraId="24706C97">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896" w:type="dxa"/>
            <w:gridSpan w:val="3"/>
            <w:tcBorders>
              <w:top w:val="single" w:color="auto" w:sz="4" w:space="0"/>
              <w:left w:val="nil"/>
              <w:bottom w:val="single" w:color="auto" w:sz="4" w:space="0"/>
              <w:right w:val="single" w:color="auto" w:sz="4" w:space="0"/>
            </w:tcBorders>
            <w:noWrap w:val="0"/>
            <w:vAlign w:val="center"/>
          </w:tcPr>
          <w:p w14:paraId="24992AAA">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600" w:type="dxa"/>
            <w:tcBorders>
              <w:top w:val="single" w:color="auto" w:sz="4" w:space="0"/>
              <w:left w:val="nil"/>
              <w:bottom w:val="single" w:color="auto" w:sz="4" w:space="0"/>
              <w:right w:val="single" w:color="auto" w:sz="4" w:space="0"/>
            </w:tcBorders>
            <w:noWrap w:val="0"/>
            <w:vAlign w:val="center"/>
          </w:tcPr>
          <w:p w14:paraId="0AE84686">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100</w:t>
            </w:r>
          </w:p>
        </w:tc>
        <w:tc>
          <w:tcPr>
            <w:tcW w:w="2799" w:type="dxa"/>
            <w:gridSpan w:val="2"/>
            <w:tcBorders>
              <w:top w:val="single" w:color="auto" w:sz="4" w:space="0"/>
              <w:left w:val="nil"/>
              <w:bottom w:val="single" w:color="auto" w:sz="4" w:space="0"/>
              <w:right w:val="single" w:color="auto" w:sz="4" w:space="0"/>
            </w:tcBorders>
            <w:noWrap w:val="0"/>
            <w:vAlign w:val="center"/>
          </w:tcPr>
          <w:p w14:paraId="3C2854D8">
            <w:pPr>
              <w:widowControl/>
              <w:spacing w:line="240" w:lineRule="exact"/>
              <w:jc w:val="center"/>
              <w:rPr>
                <w:rFonts w:hint="eastAsia" w:ascii="仿宋_GB2312" w:hAnsi="宋体" w:eastAsia="仿宋_GB2312" w:cs="宋体"/>
                <w:kern w:val="0"/>
                <w:sz w:val="15"/>
                <w:szCs w:val="15"/>
              </w:rPr>
            </w:pPr>
          </w:p>
        </w:tc>
      </w:tr>
    </w:tbl>
    <w:p w14:paraId="3885551F">
      <w:pPr>
        <w:pStyle w:val="2"/>
        <w:keepNext w:val="0"/>
        <w:keepLines w:val="0"/>
        <w:pageBreakBefore w:val="0"/>
        <w:kinsoku/>
        <w:wordWrap/>
        <w:overflowPunct/>
        <w:topLinePunct w:val="0"/>
        <w:bidi w:val="0"/>
        <w:snapToGrid/>
        <w:spacing w:line="560" w:lineRule="exact"/>
        <w:ind w:firstLine="420"/>
        <w:rPr>
          <w:sz w:val="15"/>
          <w:szCs w:val="15"/>
        </w:rPr>
      </w:pPr>
    </w:p>
    <w:tbl>
      <w:tblPr>
        <w:tblStyle w:val="9"/>
        <w:tblW w:w="14321" w:type="dxa"/>
        <w:jc w:val="center"/>
        <w:tblLayout w:type="fixed"/>
        <w:tblCellMar>
          <w:top w:w="0" w:type="dxa"/>
          <w:left w:w="108" w:type="dxa"/>
          <w:bottom w:w="0" w:type="dxa"/>
          <w:right w:w="108" w:type="dxa"/>
        </w:tblCellMar>
      </w:tblPr>
      <w:tblGrid>
        <w:gridCol w:w="15"/>
        <w:gridCol w:w="3303"/>
        <w:gridCol w:w="975"/>
        <w:gridCol w:w="1105"/>
        <w:gridCol w:w="727"/>
        <w:gridCol w:w="1127"/>
        <w:gridCol w:w="283"/>
        <w:gridCol w:w="849"/>
        <w:gridCol w:w="787"/>
        <w:gridCol w:w="61"/>
        <w:gridCol w:w="279"/>
        <w:gridCol w:w="284"/>
        <w:gridCol w:w="58"/>
        <w:gridCol w:w="362"/>
        <w:gridCol w:w="143"/>
        <w:gridCol w:w="178"/>
        <w:gridCol w:w="525"/>
        <w:gridCol w:w="110"/>
        <w:gridCol w:w="771"/>
        <w:gridCol w:w="199"/>
        <w:gridCol w:w="2027"/>
        <w:gridCol w:w="153"/>
      </w:tblGrid>
      <w:tr w14:paraId="7567E4A4">
        <w:tblPrEx>
          <w:tblCellMar>
            <w:top w:w="0" w:type="dxa"/>
            <w:left w:w="108" w:type="dxa"/>
            <w:bottom w:w="0" w:type="dxa"/>
            <w:right w:w="108" w:type="dxa"/>
          </w:tblCellMar>
        </w:tblPrEx>
        <w:trPr>
          <w:gridBefore w:val="1"/>
          <w:wBefore w:w="15" w:type="dxa"/>
          <w:trHeight w:val="306" w:hRule="exact"/>
          <w:jc w:val="center"/>
        </w:trPr>
        <w:tc>
          <w:tcPr>
            <w:tcW w:w="4278" w:type="dxa"/>
            <w:gridSpan w:val="2"/>
            <w:tcBorders>
              <w:top w:val="single" w:color="auto" w:sz="4" w:space="0"/>
              <w:left w:val="single" w:color="auto" w:sz="4" w:space="0"/>
              <w:bottom w:val="single" w:color="auto" w:sz="4" w:space="0"/>
              <w:right w:val="single" w:color="auto" w:sz="4" w:space="0"/>
            </w:tcBorders>
            <w:noWrap w:val="0"/>
            <w:vAlign w:val="center"/>
          </w:tcPr>
          <w:p w14:paraId="39E3A1D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0028" w:type="dxa"/>
            <w:gridSpan w:val="19"/>
            <w:tcBorders>
              <w:top w:val="single" w:color="auto" w:sz="4" w:space="0"/>
              <w:left w:val="nil"/>
              <w:bottom w:val="single" w:color="auto" w:sz="4" w:space="0"/>
              <w:right w:val="single" w:color="auto" w:sz="4" w:space="0"/>
            </w:tcBorders>
            <w:noWrap w:val="0"/>
            <w:vAlign w:val="center"/>
          </w:tcPr>
          <w:p w14:paraId="0F6A2B0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val="en-US" w:eastAsia="zh-CN"/>
              </w:rPr>
              <w:t>4.</w:t>
            </w:r>
            <w:r>
              <w:rPr>
                <w:rFonts w:hint="eastAsia" w:ascii="仿宋_GB2312" w:hAnsi="宋体" w:eastAsia="仿宋_GB2312" w:cs="宋体"/>
                <w:kern w:val="0"/>
                <w:sz w:val="15"/>
                <w:szCs w:val="15"/>
              </w:rPr>
              <w:t>丰台区政府档案信息化购买服务</w:t>
            </w:r>
          </w:p>
        </w:tc>
      </w:tr>
      <w:tr w14:paraId="27957EFC">
        <w:tblPrEx>
          <w:tblCellMar>
            <w:top w:w="0" w:type="dxa"/>
            <w:left w:w="108" w:type="dxa"/>
            <w:bottom w:w="0" w:type="dxa"/>
            <w:right w:w="108" w:type="dxa"/>
          </w:tblCellMar>
        </w:tblPrEx>
        <w:trPr>
          <w:gridBefore w:val="1"/>
          <w:wBefore w:w="15" w:type="dxa"/>
          <w:trHeight w:val="306" w:hRule="exact"/>
          <w:jc w:val="center"/>
        </w:trPr>
        <w:tc>
          <w:tcPr>
            <w:tcW w:w="4278" w:type="dxa"/>
            <w:gridSpan w:val="2"/>
            <w:tcBorders>
              <w:top w:val="single" w:color="auto" w:sz="4" w:space="0"/>
              <w:left w:val="single" w:color="auto" w:sz="4" w:space="0"/>
              <w:bottom w:val="single" w:color="auto" w:sz="4" w:space="0"/>
              <w:right w:val="single" w:color="auto" w:sz="4" w:space="0"/>
            </w:tcBorders>
            <w:noWrap w:val="0"/>
            <w:vAlign w:val="center"/>
          </w:tcPr>
          <w:p w14:paraId="602BD3D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4878" w:type="dxa"/>
            <w:gridSpan w:val="6"/>
            <w:tcBorders>
              <w:top w:val="single" w:color="auto" w:sz="4" w:space="0"/>
              <w:left w:val="nil"/>
              <w:bottom w:val="single" w:color="auto" w:sz="4" w:space="0"/>
              <w:right w:val="single" w:color="auto" w:sz="4" w:space="0"/>
            </w:tcBorders>
            <w:noWrap w:val="0"/>
            <w:vAlign w:val="center"/>
          </w:tcPr>
          <w:p w14:paraId="61AC571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区政府办公室</w:t>
            </w:r>
          </w:p>
        </w:tc>
        <w:tc>
          <w:tcPr>
            <w:tcW w:w="1365" w:type="dxa"/>
            <w:gridSpan w:val="7"/>
            <w:tcBorders>
              <w:top w:val="nil"/>
              <w:left w:val="nil"/>
              <w:bottom w:val="single" w:color="auto" w:sz="4" w:space="0"/>
              <w:right w:val="single" w:color="auto" w:sz="4" w:space="0"/>
            </w:tcBorders>
            <w:noWrap w:val="0"/>
            <w:vAlign w:val="center"/>
          </w:tcPr>
          <w:p w14:paraId="58708FF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3785" w:type="dxa"/>
            <w:gridSpan w:val="6"/>
            <w:tcBorders>
              <w:top w:val="single" w:color="auto" w:sz="4" w:space="0"/>
              <w:left w:val="nil"/>
              <w:bottom w:val="single" w:color="auto" w:sz="4" w:space="0"/>
              <w:right w:val="single" w:color="auto" w:sz="4" w:space="0"/>
            </w:tcBorders>
            <w:noWrap w:val="0"/>
            <w:vAlign w:val="center"/>
          </w:tcPr>
          <w:p w14:paraId="5A09E2C8">
            <w:pPr>
              <w:widowControl/>
              <w:spacing w:line="240" w:lineRule="exact"/>
              <w:jc w:val="center"/>
              <w:rPr>
                <w:rFonts w:hint="eastAsia" w:ascii="仿宋_GB2312" w:hAnsi="宋体" w:eastAsia="仿宋_GB2312" w:cs="宋体"/>
                <w:kern w:val="0"/>
                <w:sz w:val="15"/>
                <w:szCs w:val="15"/>
              </w:rPr>
            </w:pPr>
          </w:p>
        </w:tc>
      </w:tr>
      <w:tr w14:paraId="08BD583B">
        <w:tblPrEx>
          <w:tblCellMar>
            <w:top w:w="0" w:type="dxa"/>
            <w:left w:w="108" w:type="dxa"/>
            <w:bottom w:w="0" w:type="dxa"/>
            <w:right w:w="108" w:type="dxa"/>
          </w:tblCellMar>
        </w:tblPrEx>
        <w:trPr>
          <w:gridBefore w:val="1"/>
          <w:wBefore w:w="15" w:type="dxa"/>
          <w:trHeight w:val="306" w:hRule="exact"/>
          <w:jc w:val="center"/>
        </w:trPr>
        <w:tc>
          <w:tcPr>
            <w:tcW w:w="4278" w:type="dxa"/>
            <w:gridSpan w:val="2"/>
            <w:tcBorders>
              <w:top w:val="single" w:color="auto" w:sz="4" w:space="0"/>
              <w:left w:val="single" w:color="auto" w:sz="4" w:space="0"/>
              <w:bottom w:val="single" w:color="auto" w:sz="4" w:space="0"/>
              <w:right w:val="single" w:color="auto" w:sz="4" w:space="0"/>
            </w:tcBorders>
            <w:noWrap w:val="0"/>
            <w:vAlign w:val="center"/>
          </w:tcPr>
          <w:p w14:paraId="0A10ACA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4878" w:type="dxa"/>
            <w:gridSpan w:val="6"/>
            <w:tcBorders>
              <w:top w:val="single" w:color="auto" w:sz="4" w:space="0"/>
              <w:left w:val="nil"/>
              <w:bottom w:val="single" w:color="auto" w:sz="4" w:space="0"/>
              <w:right w:val="single" w:color="auto" w:sz="4" w:space="0"/>
            </w:tcBorders>
            <w:noWrap w:val="0"/>
            <w:vAlign w:val="center"/>
          </w:tcPr>
          <w:p w14:paraId="2A0F01E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刘瑞</w:t>
            </w:r>
          </w:p>
        </w:tc>
        <w:tc>
          <w:tcPr>
            <w:tcW w:w="1365" w:type="dxa"/>
            <w:gridSpan w:val="7"/>
            <w:tcBorders>
              <w:top w:val="nil"/>
              <w:left w:val="nil"/>
              <w:bottom w:val="single" w:color="auto" w:sz="4" w:space="0"/>
              <w:right w:val="single" w:color="auto" w:sz="4" w:space="0"/>
            </w:tcBorders>
            <w:noWrap w:val="0"/>
            <w:vAlign w:val="center"/>
          </w:tcPr>
          <w:p w14:paraId="3F46024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3785" w:type="dxa"/>
            <w:gridSpan w:val="6"/>
            <w:tcBorders>
              <w:top w:val="single" w:color="auto" w:sz="4" w:space="0"/>
              <w:left w:val="nil"/>
              <w:bottom w:val="single" w:color="auto" w:sz="4" w:space="0"/>
              <w:right w:val="single" w:color="auto" w:sz="4" w:space="0"/>
            </w:tcBorders>
            <w:noWrap w:val="0"/>
            <w:vAlign w:val="center"/>
          </w:tcPr>
          <w:p w14:paraId="2DCE16B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83656110</w:t>
            </w:r>
          </w:p>
        </w:tc>
      </w:tr>
      <w:tr w14:paraId="6367221C">
        <w:tblPrEx>
          <w:tblCellMar>
            <w:top w:w="0" w:type="dxa"/>
            <w:left w:w="108" w:type="dxa"/>
            <w:bottom w:w="0" w:type="dxa"/>
            <w:right w:w="108" w:type="dxa"/>
          </w:tblCellMar>
        </w:tblPrEx>
        <w:trPr>
          <w:gridBefore w:val="1"/>
          <w:wBefore w:w="15" w:type="dxa"/>
          <w:trHeight w:val="567" w:hRule="exact"/>
          <w:jc w:val="center"/>
        </w:trPr>
        <w:tc>
          <w:tcPr>
            <w:tcW w:w="427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3BDE32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DCECD29">
            <w:pPr>
              <w:widowControl/>
              <w:spacing w:line="240" w:lineRule="exact"/>
              <w:jc w:val="center"/>
              <w:rPr>
                <w:rFonts w:hint="eastAsia" w:ascii="仿宋_GB2312" w:hAnsi="宋体" w:eastAsia="仿宋_GB2312" w:cs="宋体"/>
                <w:kern w:val="0"/>
                <w:sz w:val="15"/>
                <w:szCs w:val="15"/>
              </w:rPr>
            </w:pPr>
          </w:p>
        </w:tc>
        <w:tc>
          <w:tcPr>
            <w:tcW w:w="1127" w:type="dxa"/>
            <w:tcBorders>
              <w:top w:val="nil"/>
              <w:left w:val="nil"/>
              <w:bottom w:val="single" w:color="auto" w:sz="4" w:space="0"/>
              <w:right w:val="single" w:color="auto" w:sz="4" w:space="0"/>
            </w:tcBorders>
            <w:noWrap w:val="0"/>
            <w:vAlign w:val="center"/>
          </w:tcPr>
          <w:p w14:paraId="27B0B09F">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年初预</w:t>
            </w:r>
          </w:p>
          <w:p w14:paraId="63010E5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算数</w:t>
            </w:r>
          </w:p>
        </w:tc>
        <w:tc>
          <w:tcPr>
            <w:tcW w:w="1919" w:type="dxa"/>
            <w:gridSpan w:val="3"/>
            <w:tcBorders>
              <w:top w:val="nil"/>
              <w:left w:val="nil"/>
              <w:bottom w:val="single" w:color="auto" w:sz="4" w:space="0"/>
              <w:right w:val="single" w:color="auto" w:sz="4" w:space="0"/>
            </w:tcBorders>
            <w:noWrap w:val="0"/>
            <w:vAlign w:val="center"/>
          </w:tcPr>
          <w:p w14:paraId="0D733CF4">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全年预</w:t>
            </w:r>
          </w:p>
          <w:p w14:paraId="2DB4C06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算数</w:t>
            </w:r>
          </w:p>
        </w:tc>
        <w:tc>
          <w:tcPr>
            <w:tcW w:w="1365" w:type="dxa"/>
            <w:gridSpan w:val="7"/>
            <w:tcBorders>
              <w:top w:val="nil"/>
              <w:left w:val="nil"/>
              <w:bottom w:val="single" w:color="auto" w:sz="4" w:space="0"/>
              <w:right w:val="single" w:color="auto" w:sz="4" w:space="0"/>
            </w:tcBorders>
            <w:noWrap w:val="0"/>
            <w:vAlign w:val="center"/>
          </w:tcPr>
          <w:p w14:paraId="52007863">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w:t>
            </w:r>
          </w:p>
          <w:p w14:paraId="3E270FC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执行数</w:t>
            </w:r>
          </w:p>
        </w:tc>
        <w:tc>
          <w:tcPr>
            <w:tcW w:w="635" w:type="dxa"/>
            <w:gridSpan w:val="2"/>
            <w:tcBorders>
              <w:top w:val="nil"/>
              <w:left w:val="nil"/>
              <w:bottom w:val="single" w:color="auto" w:sz="4" w:space="0"/>
              <w:right w:val="single" w:color="auto" w:sz="4" w:space="0"/>
            </w:tcBorders>
            <w:noWrap w:val="0"/>
            <w:vAlign w:val="center"/>
          </w:tcPr>
          <w:p w14:paraId="79C3B77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771" w:type="dxa"/>
            <w:tcBorders>
              <w:top w:val="single" w:color="auto" w:sz="4" w:space="0"/>
              <w:left w:val="nil"/>
              <w:bottom w:val="single" w:color="auto" w:sz="4" w:space="0"/>
              <w:right w:val="single" w:color="auto" w:sz="4" w:space="0"/>
            </w:tcBorders>
            <w:noWrap w:val="0"/>
            <w:vAlign w:val="center"/>
          </w:tcPr>
          <w:p w14:paraId="3871688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2379" w:type="dxa"/>
            <w:gridSpan w:val="3"/>
            <w:tcBorders>
              <w:top w:val="nil"/>
              <w:left w:val="nil"/>
              <w:bottom w:val="single" w:color="auto" w:sz="4" w:space="0"/>
              <w:right w:val="single" w:color="auto" w:sz="4" w:space="0"/>
            </w:tcBorders>
            <w:noWrap w:val="0"/>
            <w:vAlign w:val="center"/>
          </w:tcPr>
          <w:p w14:paraId="319775B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14:paraId="229F806F">
        <w:tblPrEx>
          <w:tblCellMar>
            <w:top w:w="0" w:type="dxa"/>
            <w:left w:w="108" w:type="dxa"/>
            <w:bottom w:w="0" w:type="dxa"/>
            <w:right w:w="108" w:type="dxa"/>
          </w:tblCellMar>
        </w:tblPrEx>
        <w:trPr>
          <w:gridBefore w:val="1"/>
          <w:wBefore w:w="15" w:type="dxa"/>
          <w:trHeight w:val="306" w:hRule="exact"/>
          <w:jc w:val="center"/>
        </w:trPr>
        <w:tc>
          <w:tcPr>
            <w:tcW w:w="42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4BF4DA">
            <w:pPr>
              <w:widowControl/>
              <w:spacing w:line="240" w:lineRule="exact"/>
              <w:jc w:val="center"/>
              <w:rPr>
                <w:rFonts w:hint="eastAsia" w:ascii="仿宋_GB2312" w:hAnsi="宋体" w:eastAsia="仿宋_GB2312" w:cs="宋体"/>
                <w:kern w:val="0"/>
                <w:sz w:val="15"/>
                <w:szCs w:val="15"/>
              </w:rPr>
            </w:pPr>
          </w:p>
        </w:tc>
        <w:tc>
          <w:tcPr>
            <w:tcW w:w="1832" w:type="dxa"/>
            <w:gridSpan w:val="2"/>
            <w:tcBorders>
              <w:top w:val="single" w:color="auto" w:sz="4" w:space="0"/>
              <w:left w:val="nil"/>
              <w:bottom w:val="single" w:color="auto" w:sz="4" w:space="0"/>
              <w:right w:val="single" w:color="auto" w:sz="4" w:space="0"/>
            </w:tcBorders>
            <w:noWrap w:val="0"/>
            <w:vAlign w:val="center"/>
          </w:tcPr>
          <w:p w14:paraId="7E369BFA">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127" w:type="dxa"/>
            <w:tcBorders>
              <w:top w:val="nil"/>
              <w:left w:val="nil"/>
              <w:bottom w:val="single" w:color="auto" w:sz="4" w:space="0"/>
              <w:right w:val="single" w:color="auto" w:sz="4" w:space="0"/>
            </w:tcBorders>
            <w:noWrap w:val="0"/>
            <w:vAlign w:val="center"/>
          </w:tcPr>
          <w:p w14:paraId="1653867C">
            <w:pPr>
              <w:widowControl/>
              <w:spacing w:line="240" w:lineRule="exact"/>
              <w:jc w:val="center"/>
              <w:rPr>
                <w:rFonts w:hint="eastAsia" w:ascii="仿宋_GB2312" w:hAnsi="宋体" w:eastAsia="仿宋_GB2312" w:cs="宋体"/>
                <w:kern w:val="0"/>
                <w:sz w:val="15"/>
                <w:szCs w:val="15"/>
              </w:rPr>
            </w:pPr>
            <w:r>
              <w:rPr>
                <w:rFonts w:ascii="仿宋_GB2312" w:hAnsi="宋体" w:eastAsia="仿宋_GB2312" w:cs="宋体"/>
                <w:kern w:val="0"/>
                <w:sz w:val="15"/>
                <w:szCs w:val="15"/>
              </w:rPr>
              <w:t>420000</w:t>
            </w:r>
          </w:p>
        </w:tc>
        <w:tc>
          <w:tcPr>
            <w:tcW w:w="1919" w:type="dxa"/>
            <w:gridSpan w:val="3"/>
            <w:tcBorders>
              <w:top w:val="nil"/>
              <w:left w:val="nil"/>
              <w:bottom w:val="single" w:color="auto" w:sz="4" w:space="0"/>
              <w:right w:val="single" w:color="auto" w:sz="4" w:space="0"/>
            </w:tcBorders>
            <w:noWrap w:val="0"/>
            <w:vAlign w:val="center"/>
          </w:tcPr>
          <w:p w14:paraId="41237493">
            <w:pPr>
              <w:widowControl/>
              <w:spacing w:line="240" w:lineRule="exact"/>
              <w:jc w:val="center"/>
              <w:rPr>
                <w:rFonts w:hint="eastAsia" w:ascii="仿宋_GB2312" w:hAnsi="宋体" w:eastAsia="仿宋_GB2312" w:cs="宋体"/>
                <w:kern w:val="0"/>
                <w:sz w:val="15"/>
                <w:szCs w:val="15"/>
              </w:rPr>
            </w:pPr>
            <w:r>
              <w:rPr>
                <w:rFonts w:ascii="仿宋_GB2312" w:hAnsi="宋体" w:eastAsia="仿宋_GB2312" w:cs="宋体"/>
                <w:kern w:val="0"/>
                <w:sz w:val="15"/>
                <w:szCs w:val="15"/>
              </w:rPr>
              <w:t>420000</w:t>
            </w:r>
          </w:p>
        </w:tc>
        <w:tc>
          <w:tcPr>
            <w:tcW w:w="1365" w:type="dxa"/>
            <w:gridSpan w:val="7"/>
            <w:tcBorders>
              <w:top w:val="nil"/>
              <w:left w:val="nil"/>
              <w:bottom w:val="single" w:color="auto" w:sz="4" w:space="0"/>
              <w:right w:val="single" w:color="auto" w:sz="4" w:space="0"/>
            </w:tcBorders>
            <w:noWrap w:val="0"/>
            <w:vAlign w:val="center"/>
          </w:tcPr>
          <w:p w14:paraId="00DEC82F">
            <w:pPr>
              <w:widowControl/>
              <w:spacing w:line="240" w:lineRule="exact"/>
              <w:jc w:val="center"/>
              <w:rPr>
                <w:rFonts w:hint="eastAsia" w:ascii="仿宋_GB2312" w:hAnsi="宋体" w:eastAsia="仿宋_GB2312" w:cs="宋体"/>
                <w:kern w:val="0"/>
                <w:sz w:val="15"/>
                <w:szCs w:val="15"/>
              </w:rPr>
            </w:pPr>
            <w:r>
              <w:rPr>
                <w:rFonts w:ascii="仿宋_GB2312" w:hAnsi="宋体" w:eastAsia="仿宋_GB2312" w:cs="宋体"/>
                <w:kern w:val="0"/>
                <w:sz w:val="15"/>
                <w:szCs w:val="15"/>
              </w:rPr>
              <w:t>420000</w:t>
            </w:r>
          </w:p>
        </w:tc>
        <w:tc>
          <w:tcPr>
            <w:tcW w:w="635" w:type="dxa"/>
            <w:gridSpan w:val="2"/>
            <w:tcBorders>
              <w:top w:val="nil"/>
              <w:left w:val="nil"/>
              <w:bottom w:val="single" w:color="auto" w:sz="4" w:space="0"/>
              <w:right w:val="single" w:color="auto" w:sz="4" w:space="0"/>
            </w:tcBorders>
            <w:noWrap w:val="0"/>
            <w:vAlign w:val="center"/>
          </w:tcPr>
          <w:p w14:paraId="0E58371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71" w:type="dxa"/>
            <w:tcBorders>
              <w:top w:val="single" w:color="auto" w:sz="4" w:space="0"/>
              <w:left w:val="nil"/>
              <w:bottom w:val="single" w:color="auto" w:sz="4" w:space="0"/>
              <w:right w:val="single" w:color="auto" w:sz="4" w:space="0"/>
            </w:tcBorders>
            <w:noWrap w:val="0"/>
            <w:vAlign w:val="center"/>
          </w:tcPr>
          <w:p w14:paraId="60B04F8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100%</w:t>
            </w:r>
          </w:p>
        </w:tc>
        <w:tc>
          <w:tcPr>
            <w:tcW w:w="2379" w:type="dxa"/>
            <w:gridSpan w:val="3"/>
            <w:tcBorders>
              <w:top w:val="nil"/>
              <w:left w:val="nil"/>
              <w:bottom w:val="single" w:color="auto" w:sz="4" w:space="0"/>
              <w:right w:val="single" w:color="auto" w:sz="4" w:space="0"/>
            </w:tcBorders>
            <w:noWrap w:val="0"/>
            <w:vAlign w:val="center"/>
          </w:tcPr>
          <w:p w14:paraId="1807BC96">
            <w:pPr>
              <w:widowControl/>
              <w:spacing w:line="240" w:lineRule="exact"/>
              <w:jc w:val="center"/>
              <w:rPr>
                <w:rFonts w:hint="eastAsia" w:ascii="仿宋_GB2312" w:hAnsi="宋体" w:eastAsia="仿宋_GB2312" w:cs="宋体"/>
                <w:kern w:val="0"/>
                <w:sz w:val="15"/>
                <w:szCs w:val="15"/>
              </w:rPr>
            </w:pPr>
          </w:p>
        </w:tc>
      </w:tr>
      <w:tr w14:paraId="22A05226">
        <w:tblPrEx>
          <w:tblCellMar>
            <w:top w:w="0" w:type="dxa"/>
            <w:left w:w="108" w:type="dxa"/>
            <w:bottom w:w="0" w:type="dxa"/>
            <w:right w:w="108" w:type="dxa"/>
          </w:tblCellMar>
        </w:tblPrEx>
        <w:trPr>
          <w:gridBefore w:val="1"/>
          <w:wBefore w:w="15" w:type="dxa"/>
          <w:trHeight w:val="236" w:hRule="exact"/>
          <w:jc w:val="center"/>
        </w:trPr>
        <w:tc>
          <w:tcPr>
            <w:tcW w:w="42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227615">
            <w:pPr>
              <w:widowControl/>
              <w:spacing w:line="240" w:lineRule="exact"/>
              <w:jc w:val="center"/>
              <w:rPr>
                <w:rFonts w:hint="eastAsia" w:ascii="仿宋_GB2312" w:hAnsi="宋体" w:eastAsia="仿宋_GB2312" w:cs="宋体"/>
                <w:kern w:val="0"/>
                <w:sz w:val="15"/>
                <w:szCs w:val="15"/>
              </w:rPr>
            </w:pPr>
          </w:p>
        </w:tc>
        <w:tc>
          <w:tcPr>
            <w:tcW w:w="1832" w:type="dxa"/>
            <w:gridSpan w:val="2"/>
            <w:tcBorders>
              <w:top w:val="single" w:color="auto" w:sz="4" w:space="0"/>
              <w:left w:val="nil"/>
              <w:bottom w:val="single" w:color="auto" w:sz="4" w:space="0"/>
              <w:right w:val="single" w:color="auto" w:sz="4" w:space="0"/>
            </w:tcBorders>
            <w:noWrap w:val="0"/>
            <w:vAlign w:val="center"/>
          </w:tcPr>
          <w:p w14:paraId="6314A98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127" w:type="dxa"/>
            <w:tcBorders>
              <w:top w:val="nil"/>
              <w:left w:val="nil"/>
              <w:bottom w:val="single" w:color="auto" w:sz="4" w:space="0"/>
              <w:right w:val="single" w:color="auto" w:sz="4" w:space="0"/>
            </w:tcBorders>
            <w:noWrap w:val="0"/>
            <w:vAlign w:val="center"/>
          </w:tcPr>
          <w:p w14:paraId="308D4E7C">
            <w:pPr>
              <w:widowControl/>
              <w:spacing w:line="240" w:lineRule="exact"/>
              <w:jc w:val="center"/>
              <w:rPr>
                <w:rFonts w:hint="eastAsia" w:ascii="仿宋_GB2312" w:hAnsi="宋体" w:eastAsia="仿宋_GB2312" w:cs="宋体"/>
                <w:kern w:val="0"/>
                <w:sz w:val="15"/>
                <w:szCs w:val="15"/>
              </w:rPr>
            </w:pPr>
            <w:r>
              <w:rPr>
                <w:rFonts w:ascii="仿宋_GB2312" w:hAnsi="宋体" w:eastAsia="仿宋_GB2312" w:cs="宋体"/>
                <w:kern w:val="0"/>
                <w:sz w:val="15"/>
                <w:szCs w:val="15"/>
              </w:rPr>
              <w:t>420000</w:t>
            </w:r>
          </w:p>
        </w:tc>
        <w:tc>
          <w:tcPr>
            <w:tcW w:w="1919" w:type="dxa"/>
            <w:gridSpan w:val="3"/>
            <w:tcBorders>
              <w:top w:val="nil"/>
              <w:left w:val="nil"/>
              <w:bottom w:val="single" w:color="auto" w:sz="4" w:space="0"/>
              <w:right w:val="single" w:color="auto" w:sz="4" w:space="0"/>
            </w:tcBorders>
            <w:noWrap w:val="0"/>
            <w:vAlign w:val="center"/>
          </w:tcPr>
          <w:p w14:paraId="10FA0764">
            <w:pPr>
              <w:widowControl/>
              <w:spacing w:line="240" w:lineRule="exact"/>
              <w:jc w:val="center"/>
              <w:rPr>
                <w:rFonts w:hint="eastAsia" w:ascii="仿宋_GB2312" w:hAnsi="宋体" w:eastAsia="仿宋_GB2312" w:cs="宋体"/>
                <w:kern w:val="0"/>
                <w:sz w:val="15"/>
                <w:szCs w:val="15"/>
              </w:rPr>
            </w:pPr>
            <w:r>
              <w:rPr>
                <w:rFonts w:ascii="仿宋_GB2312" w:hAnsi="宋体" w:eastAsia="仿宋_GB2312" w:cs="宋体"/>
                <w:kern w:val="0"/>
                <w:sz w:val="15"/>
                <w:szCs w:val="15"/>
              </w:rPr>
              <w:t>420000</w:t>
            </w:r>
          </w:p>
        </w:tc>
        <w:tc>
          <w:tcPr>
            <w:tcW w:w="1365" w:type="dxa"/>
            <w:gridSpan w:val="7"/>
            <w:tcBorders>
              <w:top w:val="nil"/>
              <w:left w:val="nil"/>
              <w:bottom w:val="single" w:color="auto" w:sz="4" w:space="0"/>
              <w:right w:val="single" w:color="auto" w:sz="4" w:space="0"/>
            </w:tcBorders>
            <w:noWrap w:val="0"/>
            <w:vAlign w:val="center"/>
          </w:tcPr>
          <w:p w14:paraId="1ECE22F0">
            <w:pPr>
              <w:widowControl/>
              <w:spacing w:line="240" w:lineRule="exact"/>
              <w:jc w:val="center"/>
              <w:rPr>
                <w:rFonts w:hint="eastAsia" w:ascii="仿宋_GB2312" w:hAnsi="宋体" w:eastAsia="仿宋_GB2312" w:cs="宋体"/>
                <w:kern w:val="0"/>
                <w:sz w:val="15"/>
                <w:szCs w:val="15"/>
              </w:rPr>
            </w:pPr>
          </w:p>
        </w:tc>
        <w:tc>
          <w:tcPr>
            <w:tcW w:w="635" w:type="dxa"/>
            <w:gridSpan w:val="2"/>
            <w:tcBorders>
              <w:top w:val="nil"/>
              <w:left w:val="nil"/>
              <w:bottom w:val="single" w:color="auto" w:sz="4" w:space="0"/>
              <w:right w:val="single" w:color="auto" w:sz="4" w:space="0"/>
            </w:tcBorders>
            <w:noWrap w:val="0"/>
            <w:vAlign w:val="center"/>
          </w:tcPr>
          <w:p w14:paraId="27F225E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71" w:type="dxa"/>
            <w:tcBorders>
              <w:top w:val="single" w:color="auto" w:sz="4" w:space="0"/>
              <w:left w:val="nil"/>
              <w:bottom w:val="single" w:color="auto" w:sz="4" w:space="0"/>
              <w:right w:val="single" w:color="auto" w:sz="4" w:space="0"/>
            </w:tcBorders>
            <w:noWrap w:val="0"/>
            <w:vAlign w:val="center"/>
          </w:tcPr>
          <w:p w14:paraId="37DF754E">
            <w:pPr>
              <w:widowControl/>
              <w:spacing w:line="240" w:lineRule="exact"/>
              <w:jc w:val="center"/>
              <w:rPr>
                <w:rFonts w:hint="eastAsia" w:ascii="仿宋_GB2312" w:hAnsi="宋体" w:eastAsia="仿宋_GB2312" w:cs="宋体"/>
                <w:kern w:val="0"/>
                <w:sz w:val="15"/>
                <w:szCs w:val="15"/>
              </w:rPr>
            </w:pPr>
          </w:p>
        </w:tc>
        <w:tc>
          <w:tcPr>
            <w:tcW w:w="2379" w:type="dxa"/>
            <w:gridSpan w:val="3"/>
            <w:tcBorders>
              <w:top w:val="nil"/>
              <w:left w:val="nil"/>
              <w:bottom w:val="single" w:color="auto" w:sz="4" w:space="0"/>
              <w:right w:val="single" w:color="auto" w:sz="4" w:space="0"/>
            </w:tcBorders>
            <w:noWrap w:val="0"/>
            <w:vAlign w:val="center"/>
          </w:tcPr>
          <w:p w14:paraId="2EE6DFD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21CCA9BA">
        <w:tblPrEx>
          <w:tblCellMar>
            <w:top w:w="0" w:type="dxa"/>
            <w:left w:w="108" w:type="dxa"/>
            <w:bottom w:w="0" w:type="dxa"/>
            <w:right w:w="108" w:type="dxa"/>
          </w:tblCellMar>
        </w:tblPrEx>
        <w:trPr>
          <w:gridBefore w:val="1"/>
          <w:wBefore w:w="15" w:type="dxa"/>
          <w:trHeight w:val="317" w:hRule="exact"/>
          <w:jc w:val="center"/>
        </w:trPr>
        <w:tc>
          <w:tcPr>
            <w:tcW w:w="42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EFA833B">
            <w:pPr>
              <w:widowControl/>
              <w:spacing w:line="240" w:lineRule="exact"/>
              <w:jc w:val="center"/>
              <w:rPr>
                <w:rFonts w:hint="eastAsia" w:ascii="仿宋_GB2312" w:hAnsi="宋体" w:eastAsia="仿宋_GB2312" w:cs="宋体"/>
                <w:kern w:val="0"/>
                <w:sz w:val="15"/>
                <w:szCs w:val="15"/>
              </w:rPr>
            </w:pPr>
          </w:p>
        </w:tc>
        <w:tc>
          <w:tcPr>
            <w:tcW w:w="1832" w:type="dxa"/>
            <w:gridSpan w:val="2"/>
            <w:tcBorders>
              <w:top w:val="single" w:color="auto" w:sz="4" w:space="0"/>
              <w:left w:val="nil"/>
              <w:bottom w:val="single" w:color="auto" w:sz="4" w:space="0"/>
              <w:right w:val="single" w:color="auto" w:sz="4" w:space="0"/>
            </w:tcBorders>
            <w:noWrap w:val="0"/>
            <w:vAlign w:val="center"/>
          </w:tcPr>
          <w:p w14:paraId="36C8E45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127" w:type="dxa"/>
            <w:tcBorders>
              <w:top w:val="nil"/>
              <w:left w:val="nil"/>
              <w:bottom w:val="single" w:color="auto" w:sz="4" w:space="0"/>
              <w:right w:val="single" w:color="auto" w:sz="4" w:space="0"/>
            </w:tcBorders>
            <w:noWrap w:val="0"/>
            <w:vAlign w:val="center"/>
          </w:tcPr>
          <w:p w14:paraId="68B1B214">
            <w:pPr>
              <w:widowControl/>
              <w:spacing w:line="240" w:lineRule="exact"/>
              <w:jc w:val="center"/>
              <w:rPr>
                <w:rFonts w:hint="eastAsia" w:ascii="仿宋_GB2312" w:hAnsi="宋体" w:eastAsia="仿宋_GB2312" w:cs="宋体"/>
                <w:kern w:val="0"/>
                <w:sz w:val="15"/>
                <w:szCs w:val="15"/>
              </w:rPr>
            </w:pPr>
          </w:p>
        </w:tc>
        <w:tc>
          <w:tcPr>
            <w:tcW w:w="1919" w:type="dxa"/>
            <w:gridSpan w:val="3"/>
            <w:tcBorders>
              <w:top w:val="nil"/>
              <w:left w:val="nil"/>
              <w:bottom w:val="single" w:color="auto" w:sz="4" w:space="0"/>
              <w:right w:val="single" w:color="auto" w:sz="4" w:space="0"/>
            </w:tcBorders>
            <w:noWrap w:val="0"/>
            <w:vAlign w:val="center"/>
          </w:tcPr>
          <w:p w14:paraId="77814FA5">
            <w:pPr>
              <w:widowControl/>
              <w:spacing w:line="240" w:lineRule="exact"/>
              <w:jc w:val="center"/>
              <w:rPr>
                <w:rFonts w:hint="eastAsia" w:ascii="仿宋_GB2312" w:hAnsi="宋体" w:eastAsia="仿宋_GB2312" w:cs="宋体"/>
                <w:kern w:val="0"/>
                <w:sz w:val="15"/>
                <w:szCs w:val="15"/>
              </w:rPr>
            </w:pPr>
          </w:p>
        </w:tc>
        <w:tc>
          <w:tcPr>
            <w:tcW w:w="1365" w:type="dxa"/>
            <w:gridSpan w:val="7"/>
            <w:tcBorders>
              <w:top w:val="nil"/>
              <w:left w:val="nil"/>
              <w:bottom w:val="single" w:color="auto" w:sz="4" w:space="0"/>
              <w:right w:val="single" w:color="auto" w:sz="4" w:space="0"/>
            </w:tcBorders>
            <w:noWrap w:val="0"/>
            <w:vAlign w:val="center"/>
          </w:tcPr>
          <w:p w14:paraId="54BBE3D6">
            <w:pPr>
              <w:widowControl/>
              <w:spacing w:line="240" w:lineRule="exact"/>
              <w:jc w:val="center"/>
              <w:rPr>
                <w:rFonts w:hint="eastAsia" w:ascii="仿宋_GB2312" w:hAnsi="宋体" w:eastAsia="仿宋_GB2312" w:cs="宋体"/>
                <w:kern w:val="0"/>
                <w:sz w:val="15"/>
                <w:szCs w:val="15"/>
              </w:rPr>
            </w:pPr>
          </w:p>
        </w:tc>
        <w:tc>
          <w:tcPr>
            <w:tcW w:w="635" w:type="dxa"/>
            <w:gridSpan w:val="2"/>
            <w:tcBorders>
              <w:top w:val="nil"/>
              <w:left w:val="nil"/>
              <w:bottom w:val="single" w:color="auto" w:sz="4" w:space="0"/>
              <w:right w:val="single" w:color="auto" w:sz="4" w:space="0"/>
            </w:tcBorders>
            <w:noWrap w:val="0"/>
            <w:vAlign w:val="center"/>
          </w:tcPr>
          <w:p w14:paraId="4640866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71" w:type="dxa"/>
            <w:tcBorders>
              <w:top w:val="single" w:color="auto" w:sz="4" w:space="0"/>
              <w:left w:val="nil"/>
              <w:bottom w:val="single" w:color="auto" w:sz="4" w:space="0"/>
              <w:right w:val="single" w:color="auto" w:sz="4" w:space="0"/>
            </w:tcBorders>
            <w:noWrap w:val="0"/>
            <w:vAlign w:val="center"/>
          </w:tcPr>
          <w:p w14:paraId="1E0884A9">
            <w:pPr>
              <w:widowControl/>
              <w:spacing w:line="240" w:lineRule="exact"/>
              <w:jc w:val="center"/>
              <w:rPr>
                <w:rFonts w:hint="eastAsia" w:ascii="仿宋_GB2312" w:hAnsi="宋体" w:eastAsia="仿宋_GB2312" w:cs="宋体"/>
                <w:kern w:val="0"/>
                <w:sz w:val="15"/>
                <w:szCs w:val="15"/>
              </w:rPr>
            </w:pPr>
          </w:p>
        </w:tc>
        <w:tc>
          <w:tcPr>
            <w:tcW w:w="2379" w:type="dxa"/>
            <w:gridSpan w:val="3"/>
            <w:tcBorders>
              <w:top w:val="nil"/>
              <w:left w:val="nil"/>
              <w:bottom w:val="single" w:color="auto" w:sz="4" w:space="0"/>
              <w:right w:val="single" w:color="auto" w:sz="4" w:space="0"/>
            </w:tcBorders>
            <w:noWrap w:val="0"/>
            <w:vAlign w:val="center"/>
          </w:tcPr>
          <w:p w14:paraId="01C7C03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25135653">
        <w:tblPrEx>
          <w:tblCellMar>
            <w:top w:w="0" w:type="dxa"/>
            <w:left w:w="108" w:type="dxa"/>
            <w:bottom w:w="0" w:type="dxa"/>
            <w:right w:w="108" w:type="dxa"/>
          </w:tblCellMar>
        </w:tblPrEx>
        <w:trPr>
          <w:gridBefore w:val="1"/>
          <w:wBefore w:w="15" w:type="dxa"/>
          <w:trHeight w:val="306" w:hRule="exact"/>
          <w:jc w:val="center"/>
        </w:trPr>
        <w:tc>
          <w:tcPr>
            <w:tcW w:w="42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049323">
            <w:pPr>
              <w:widowControl/>
              <w:spacing w:line="240" w:lineRule="exact"/>
              <w:jc w:val="center"/>
              <w:rPr>
                <w:rFonts w:hint="eastAsia" w:ascii="仿宋_GB2312" w:hAnsi="宋体" w:eastAsia="仿宋_GB2312" w:cs="宋体"/>
                <w:kern w:val="0"/>
                <w:sz w:val="15"/>
                <w:szCs w:val="15"/>
              </w:rPr>
            </w:pPr>
          </w:p>
        </w:tc>
        <w:tc>
          <w:tcPr>
            <w:tcW w:w="1832" w:type="dxa"/>
            <w:gridSpan w:val="2"/>
            <w:tcBorders>
              <w:top w:val="single" w:color="auto" w:sz="4" w:space="0"/>
              <w:left w:val="nil"/>
              <w:bottom w:val="single" w:color="auto" w:sz="4" w:space="0"/>
              <w:right w:val="single" w:color="auto" w:sz="4" w:space="0"/>
            </w:tcBorders>
            <w:noWrap w:val="0"/>
            <w:vAlign w:val="center"/>
          </w:tcPr>
          <w:p w14:paraId="38AD333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127" w:type="dxa"/>
            <w:tcBorders>
              <w:top w:val="nil"/>
              <w:left w:val="nil"/>
              <w:bottom w:val="single" w:color="auto" w:sz="4" w:space="0"/>
              <w:right w:val="single" w:color="auto" w:sz="4" w:space="0"/>
            </w:tcBorders>
            <w:noWrap w:val="0"/>
            <w:vAlign w:val="center"/>
          </w:tcPr>
          <w:p w14:paraId="001D97C2">
            <w:pPr>
              <w:widowControl/>
              <w:spacing w:line="240" w:lineRule="exact"/>
              <w:jc w:val="center"/>
              <w:rPr>
                <w:rFonts w:hint="eastAsia" w:ascii="仿宋_GB2312" w:hAnsi="宋体" w:eastAsia="仿宋_GB2312" w:cs="宋体"/>
                <w:kern w:val="0"/>
                <w:sz w:val="15"/>
                <w:szCs w:val="15"/>
              </w:rPr>
            </w:pPr>
          </w:p>
        </w:tc>
        <w:tc>
          <w:tcPr>
            <w:tcW w:w="1919" w:type="dxa"/>
            <w:gridSpan w:val="3"/>
            <w:tcBorders>
              <w:top w:val="nil"/>
              <w:left w:val="nil"/>
              <w:bottom w:val="single" w:color="auto" w:sz="4" w:space="0"/>
              <w:right w:val="single" w:color="auto" w:sz="4" w:space="0"/>
            </w:tcBorders>
            <w:noWrap w:val="0"/>
            <w:vAlign w:val="center"/>
          </w:tcPr>
          <w:p w14:paraId="030335B7">
            <w:pPr>
              <w:widowControl/>
              <w:spacing w:line="240" w:lineRule="exact"/>
              <w:jc w:val="center"/>
              <w:rPr>
                <w:rFonts w:hint="eastAsia" w:ascii="仿宋_GB2312" w:hAnsi="宋体" w:eastAsia="仿宋_GB2312" w:cs="宋体"/>
                <w:kern w:val="0"/>
                <w:sz w:val="15"/>
                <w:szCs w:val="15"/>
              </w:rPr>
            </w:pPr>
          </w:p>
        </w:tc>
        <w:tc>
          <w:tcPr>
            <w:tcW w:w="1365" w:type="dxa"/>
            <w:gridSpan w:val="7"/>
            <w:tcBorders>
              <w:top w:val="nil"/>
              <w:left w:val="nil"/>
              <w:bottom w:val="single" w:color="auto" w:sz="4" w:space="0"/>
              <w:right w:val="single" w:color="auto" w:sz="4" w:space="0"/>
            </w:tcBorders>
            <w:noWrap w:val="0"/>
            <w:vAlign w:val="center"/>
          </w:tcPr>
          <w:p w14:paraId="40377269">
            <w:pPr>
              <w:widowControl/>
              <w:spacing w:line="240" w:lineRule="exact"/>
              <w:jc w:val="center"/>
              <w:rPr>
                <w:rFonts w:hint="eastAsia" w:ascii="仿宋_GB2312" w:hAnsi="宋体" w:eastAsia="仿宋_GB2312" w:cs="宋体"/>
                <w:kern w:val="0"/>
                <w:sz w:val="15"/>
                <w:szCs w:val="15"/>
              </w:rPr>
            </w:pPr>
          </w:p>
        </w:tc>
        <w:tc>
          <w:tcPr>
            <w:tcW w:w="635" w:type="dxa"/>
            <w:gridSpan w:val="2"/>
            <w:tcBorders>
              <w:top w:val="nil"/>
              <w:left w:val="nil"/>
              <w:bottom w:val="single" w:color="auto" w:sz="4" w:space="0"/>
              <w:right w:val="single" w:color="auto" w:sz="4" w:space="0"/>
            </w:tcBorders>
            <w:noWrap w:val="0"/>
            <w:vAlign w:val="center"/>
          </w:tcPr>
          <w:p w14:paraId="762B186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71" w:type="dxa"/>
            <w:tcBorders>
              <w:top w:val="single" w:color="auto" w:sz="4" w:space="0"/>
              <w:left w:val="nil"/>
              <w:bottom w:val="single" w:color="auto" w:sz="4" w:space="0"/>
              <w:right w:val="single" w:color="auto" w:sz="4" w:space="0"/>
            </w:tcBorders>
            <w:noWrap w:val="0"/>
            <w:vAlign w:val="center"/>
          </w:tcPr>
          <w:p w14:paraId="1B54348C">
            <w:pPr>
              <w:widowControl/>
              <w:spacing w:line="240" w:lineRule="exact"/>
              <w:jc w:val="center"/>
              <w:rPr>
                <w:rFonts w:hint="eastAsia" w:ascii="仿宋_GB2312" w:hAnsi="宋体" w:eastAsia="仿宋_GB2312" w:cs="宋体"/>
                <w:kern w:val="0"/>
                <w:sz w:val="15"/>
                <w:szCs w:val="15"/>
              </w:rPr>
            </w:pPr>
          </w:p>
        </w:tc>
        <w:tc>
          <w:tcPr>
            <w:tcW w:w="2379" w:type="dxa"/>
            <w:gridSpan w:val="3"/>
            <w:tcBorders>
              <w:top w:val="nil"/>
              <w:left w:val="nil"/>
              <w:bottom w:val="single" w:color="auto" w:sz="4" w:space="0"/>
              <w:right w:val="single" w:color="auto" w:sz="4" w:space="0"/>
            </w:tcBorders>
            <w:noWrap w:val="0"/>
            <w:vAlign w:val="center"/>
          </w:tcPr>
          <w:p w14:paraId="4C7B881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616D7E0E">
        <w:tblPrEx>
          <w:tblCellMar>
            <w:top w:w="0" w:type="dxa"/>
            <w:left w:w="108" w:type="dxa"/>
            <w:bottom w:w="0" w:type="dxa"/>
            <w:right w:w="108" w:type="dxa"/>
          </w:tblCellMar>
        </w:tblPrEx>
        <w:trPr>
          <w:gridBefore w:val="1"/>
          <w:wBefore w:w="15" w:type="dxa"/>
          <w:trHeight w:val="548" w:hRule="exact"/>
          <w:jc w:val="center"/>
        </w:trPr>
        <w:tc>
          <w:tcPr>
            <w:tcW w:w="3303" w:type="dxa"/>
            <w:vMerge w:val="restart"/>
            <w:tcBorders>
              <w:top w:val="nil"/>
              <w:left w:val="single" w:color="auto" w:sz="4" w:space="0"/>
              <w:bottom w:val="single" w:color="auto" w:sz="4" w:space="0"/>
              <w:right w:val="single" w:color="auto" w:sz="4" w:space="0"/>
            </w:tcBorders>
            <w:noWrap w:val="0"/>
            <w:vAlign w:val="center"/>
          </w:tcPr>
          <w:p w14:paraId="721C4CD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5853" w:type="dxa"/>
            <w:gridSpan w:val="7"/>
            <w:tcBorders>
              <w:top w:val="single" w:color="auto" w:sz="4" w:space="0"/>
              <w:left w:val="nil"/>
              <w:bottom w:val="single" w:color="auto" w:sz="4" w:space="0"/>
              <w:right w:val="single" w:color="auto" w:sz="4" w:space="0"/>
            </w:tcBorders>
            <w:noWrap w:val="0"/>
            <w:vAlign w:val="center"/>
          </w:tcPr>
          <w:p w14:paraId="61B26D5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5150" w:type="dxa"/>
            <w:gridSpan w:val="13"/>
            <w:tcBorders>
              <w:top w:val="single" w:color="auto" w:sz="4" w:space="0"/>
              <w:left w:val="nil"/>
              <w:bottom w:val="single" w:color="auto" w:sz="4" w:space="0"/>
              <w:right w:val="single" w:color="auto" w:sz="4" w:space="0"/>
            </w:tcBorders>
            <w:noWrap w:val="0"/>
            <w:vAlign w:val="center"/>
          </w:tcPr>
          <w:p w14:paraId="5D70A04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14:paraId="67076035">
        <w:tblPrEx>
          <w:tblCellMar>
            <w:top w:w="0" w:type="dxa"/>
            <w:left w:w="108" w:type="dxa"/>
            <w:bottom w:w="0" w:type="dxa"/>
            <w:right w:w="108" w:type="dxa"/>
          </w:tblCellMar>
        </w:tblPrEx>
        <w:trPr>
          <w:gridBefore w:val="1"/>
          <w:wBefore w:w="15" w:type="dxa"/>
          <w:trHeight w:val="1597" w:hRule="exact"/>
          <w:jc w:val="center"/>
        </w:trPr>
        <w:tc>
          <w:tcPr>
            <w:tcW w:w="3303" w:type="dxa"/>
            <w:vMerge w:val="continue"/>
            <w:tcBorders>
              <w:top w:val="nil"/>
              <w:left w:val="single" w:color="auto" w:sz="4" w:space="0"/>
              <w:bottom w:val="single" w:color="auto" w:sz="4" w:space="0"/>
              <w:right w:val="single" w:color="auto" w:sz="4" w:space="0"/>
            </w:tcBorders>
            <w:noWrap w:val="0"/>
            <w:vAlign w:val="center"/>
          </w:tcPr>
          <w:p w14:paraId="6B2C8845">
            <w:pPr>
              <w:widowControl/>
              <w:spacing w:line="240" w:lineRule="exact"/>
              <w:jc w:val="center"/>
              <w:rPr>
                <w:rFonts w:hint="eastAsia" w:ascii="仿宋_GB2312" w:hAnsi="宋体" w:eastAsia="仿宋_GB2312" w:cs="宋体"/>
                <w:kern w:val="0"/>
                <w:sz w:val="15"/>
                <w:szCs w:val="15"/>
              </w:rPr>
            </w:pPr>
          </w:p>
        </w:tc>
        <w:tc>
          <w:tcPr>
            <w:tcW w:w="5853" w:type="dxa"/>
            <w:gridSpan w:val="7"/>
            <w:tcBorders>
              <w:top w:val="single" w:color="auto" w:sz="4" w:space="0"/>
              <w:left w:val="nil"/>
              <w:bottom w:val="single" w:color="auto" w:sz="4" w:space="0"/>
              <w:right w:val="single" w:color="auto" w:sz="4" w:space="0"/>
            </w:tcBorders>
            <w:noWrap w:val="0"/>
            <w:vAlign w:val="center"/>
          </w:tcPr>
          <w:p w14:paraId="038C849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对2020年形成的文书档案约2000件35000页进行收集、整理、归档、录入、装盒等规范化整理工作；2、室藏1999-2003年文书档案约10111件175000页档案规范化整理工作；3、综合计算每人每天完成约24件421页，月完成约535件9282页，年完成约6420件111384页，23个人月完成12311件213500页。4、数字化后的档案的装订、入库、上架和归位工作。5、室藏档案的统计工作。6、做好档案的出入库登记和借阅利用登记工作。7、做好库房安全和日常清洁工作。</w:t>
            </w:r>
          </w:p>
        </w:tc>
        <w:tc>
          <w:tcPr>
            <w:tcW w:w="5150" w:type="dxa"/>
            <w:gridSpan w:val="13"/>
            <w:tcBorders>
              <w:top w:val="single" w:color="auto" w:sz="4" w:space="0"/>
              <w:left w:val="nil"/>
              <w:bottom w:val="single" w:color="auto" w:sz="4" w:space="0"/>
              <w:right w:val="single" w:color="auto" w:sz="4" w:space="0"/>
            </w:tcBorders>
            <w:noWrap w:val="0"/>
            <w:vAlign w:val="center"/>
          </w:tcPr>
          <w:p w14:paraId="6F9C223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已完成</w:t>
            </w:r>
          </w:p>
        </w:tc>
      </w:tr>
      <w:tr w14:paraId="5D4D3849">
        <w:tblPrEx>
          <w:tblCellMar>
            <w:top w:w="0" w:type="dxa"/>
            <w:left w:w="108" w:type="dxa"/>
            <w:bottom w:w="0" w:type="dxa"/>
            <w:right w:w="108" w:type="dxa"/>
          </w:tblCellMar>
        </w:tblPrEx>
        <w:trPr>
          <w:gridBefore w:val="1"/>
          <w:wBefore w:w="15" w:type="dxa"/>
          <w:trHeight w:val="830" w:hRule="exact"/>
          <w:jc w:val="center"/>
        </w:trPr>
        <w:tc>
          <w:tcPr>
            <w:tcW w:w="3303" w:type="dxa"/>
            <w:vMerge w:val="restart"/>
            <w:tcBorders>
              <w:top w:val="single" w:color="auto" w:sz="4" w:space="0"/>
              <w:left w:val="single" w:color="auto" w:sz="4" w:space="0"/>
              <w:bottom w:val="single" w:color="auto" w:sz="4" w:space="0"/>
              <w:right w:val="single" w:color="auto" w:sz="4" w:space="0"/>
            </w:tcBorders>
            <w:noWrap w:val="0"/>
            <w:vAlign w:val="center"/>
          </w:tcPr>
          <w:p w14:paraId="136F268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975" w:type="dxa"/>
            <w:tcBorders>
              <w:top w:val="single" w:color="auto" w:sz="4" w:space="0"/>
              <w:left w:val="nil"/>
              <w:bottom w:val="single" w:color="auto" w:sz="4" w:space="0"/>
              <w:right w:val="single" w:color="auto" w:sz="4" w:space="0"/>
            </w:tcBorders>
            <w:noWrap w:val="0"/>
            <w:vAlign w:val="center"/>
          </w:tcPr>
          <w:p w14:paraId="3BF8894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105" w:type="dxa"/>
            <w:tcBorders>
              <w:top w:val="single" w:color="auto" w:sz="4" w:space="0"/>
              <w:left w:val="nil"/>
              <w:bottom w:val="single" w:color="auto" w:sz="4" w:space="0"/>
              <w:right w:val="single" w:color="auto" w:sz="4" w:space="0"/>
            </w:tcBorders>
            <w:noWrap w:val="0"/>
            <w:vAlign w:val="center"/>
          </w:tcPr>
          <w:p w14:paraId="4280CBC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82679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1636" w:type="dxa"/>
            <w:gridSpan w:val="2"/>
            <w:tcBorders>
              <w:top w:val="single" w:color="auto" w:sz="4" w:space="0"/>
              <w:left w:val="nil"/>
              <w:bottom w:val="single" w:color="auto" w:sz="4" w:space="0"/>
              <w:right w:val="single" w:color="auto" w:sz="4" w:space="0"/>
            </w:tcBorders>
            <w:noWrap w:val="0"/>
            <w:vAlign w:val="center"/>
          </w:tcPr>
          <w:p w14:paraId="78CD3E6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w:t>
            </w:r>
          </w:p>
          <w:p w14:paraId="5321092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指标值</w:t>
            </w:r>
          </w:p>
        </w:tc>
        <w:tc>
          <w:tcPr>
            <w:tcW w:w="682" w:type="dxa"/>
            <w:gridSpan w:val="4"/>
            <w:tcBorders>
              <w:top w:val="single" w:color="auto" w:sz="4" w:space="0"/>
              <w:left w:val="nil"/>
              <w:bottom w:val="single" w:color="auto" w:sz="4" w:space="0"/>
              <w:right w:val="single" w:color="auto" w:sz="4" w:space="0"/>
            </w:tcBorders>
            <w:noWrap w:val="0"/>
            <w:vAlign w:val="center"/>
          </w:tcPr>
          <w:p w14:paraId="0AD0A76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w:t>
            </w:r>
          </w:p>
          <w:p w14:paraId="499FD81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完成值</w:t>
            </w:r>
          </w:p>
        </w:tc>
        <w:tc>
          <w:tcPr>
            <w:tcW w:w="683" w:type="dxa"/>
            <w:gridSpan w:val="3"/>
            <w:tcBorders>
              <w:top w:val="single" w:color="auto" w:sz="4" w:space="0"/>
              <w:left w:val="nil"/>
              <w:bottom w:val="single" w:color="auto" w:sz="4" w:space="0"/>
              <w:right w:val="single" w:color="auto" w:sz="4" w:space="0"/>
            </w:tcBorders>
            <w:noWrap w:val="0"/>
            <w:vAlign w:val="center"/>
          </w:tcPr>
          <w:p w14:paraId="14EE87D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1605" w:type="dxa"/>
            <w:gridSpan w:val="4"/>
            <w:tcBorders>
              <w:top w:val="single" w:color="auto" w:sz="4" w:space="0"/>
              <w:left w:val="nil"/>
              <w:bottom w:val="single" w:color="auto" w:sz="4" w:space="0"/>
              <w:right w:val="single" w:color="auto" w:sz="4" w:space="0"/>
            </w:tcBorders>
            <w:noWrap w:val="0"/>
            <w:vAlign w:val="center"/>
          </w:tcPr>
          <w:p w14:paraId="7673046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180" w:type="dxa"/>
            <w:gridSpan w:val="2"/>
            <w:tcBorders>
              <w:top w:val="single" w:color="auto" w:sz="4" w:space="0"/>
              <w:left w:val="nil"/>
              <w:bottom w:val="single" w:color="auto" w:sz="4" w:space="0"/>
              <w:right w:val="single" w:color="auto" w:sz="4" w:space="0"/>
            </w:tcBorders>
            <w:noWrap w:val="0"/>
            <w:vAlign w:val="center"/>
          </w:tcPr>
          <w:p w14:paraId="6047DA43">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偏差原因分析及改进</w:t>
            </w:r>
          </w:p>
          <w:p w14:paraId="031AE1B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措施</w:t>
            </w:r>
          </w:p>
        </w:tc>
      </w:tr>
      <w:tr w14:paraId="3455E279">
        <w:tblPrEx>
          <w:tblCellMar>
            <w:top w:w="0" w:type="dxa"/>
            <w:left w:w="108" w:type="dxa"/>
            <w:bottom w:w="0" w:type="dxa"/>
            <w:right w:w="108" w:type="dxa"/>
          </w:tblCellMar>
        </w:tblPrEx>
        <w:trPr>
          <w:gridBefore w:val="1"/>
          <w:wBefore w:w="15" w:type="dxa"/>
          <w:trHeight w:val="306" w:hRule="exact"/>
          <w:jc w:val="center"/>
        </w:trPr>
        <w:tc>
          <w:tcPr>
            <w:tcW w:w="3303" w:type="dxa"/>
            <w:vMerge w:val="continue"/>
            <w:tcBorders>
              <w:top w:val="single" w:color="auto" w:sz="4" w:space="0"/>
              <w:left w:val="single" w:color="auto" w:sz="4" w:space="0"/>
              <w:bottom w:val="single" w:color="auto" w:sz="4" w:space="0"/>
              <w:right w:val="single" w:color="auto" w:sz="4" w:space="0"/>
            </w:tcBorders>
            <w:noWrap w:val="0"/>
            <w:vAlign w:val="center"/>
          </w:tcPr>
          <w:p w14:paraId="1A83E172">
            <w:pPr>
              <w:widowControl/>
              <w:spacing w:line="240" w:lineRule="exact"/>
              <w:jc w:val="center"/>
              <w:rPr>
                <w:rFonts w:hint="eastAsia" w:ascii="仿宋_GB2312" w:hAnsi="宋体" w:eastAsia="仿宋_GB2312" w:cs="宋体"/>
                <w:kern w:val="0"/>
                <w:sz w:val="15"/>
                <w:szCs w:val="15"/>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05C9AE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24CA66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A3999F1">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kern w:val="0"/>
                <w:sz w:val="15"/>
                <w:szCs w:val="15"/>
              </w:rPr>
              <w:t>2020年文书档案</w:t>
            </w:r>
          </w:p>
        </w:tc>
        <w:tc>
          <w:tcPr>
            <w:tcW w:w="1636" w:type="dxa"/>
            <w:gridSpan w:val="2"/>
            <w:tcBorders>
              <w:top w:val="single" w:color="auto" w:sz="4" w:space="0"/>
              <w:left w:val="nil"/>
              <w:bottom w:val="single" w:color="auto" w:sz="4" w:space="0"/>
              <w:right w:val="single" w:color="auto" w:sz="4" w:space="0"/>
            </w:tcBorders>
            <w:noWrap w:val="0"/>
            <w:vAlign w:val="center"/>
          </w:tcPr>
          <w:p w14:paraId="517ECFC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35000页</w:t>
            </w:r>
          </w:p>
        </w:tc>
        <w:tc>
          <w:tcPr>
            <w:tcW w:w="682" w:type="dxa"/>
            <w:gridSpan w:val="4"/>
            <w:tcBorders>
              <w:top w:val="single" w:color="auto" w:sz="4" w:space="0"/>
              <w:left w:val="nil"/>
              <w:bottom w:val="single" w:color="auto" w:sz="4" w:space="0"/>
              <w:right w:val="single" w:color="auto" w:sz="4" w:space="0"/>
            </w:tcBorders>
            <w:noWrap w:val="0"/>
            <w:vAlign w:val="center"/>
          </w:tcPr>
          <w:p w14:paraId="3754A15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50000页</w:t>
            </w:r>
          </w:p>
        </w:tc>
        <w:tc>
          <w:tcPr>
            <w:tcW w:w="683" w:type="dxa"/>
            <w:gridSpan w:val="3"/>
            <w:tcBorders>
              <w:top w:val="single" w:color="auto" w:sz="4" w:space="0"/>
              <w:left w:val="nil"/>
              <w:bottom w:val="single" w:color="auto" w:sz="4" w:space="0"/>
              <w:right w:val="single" w:color="auto" w:sz="4" w:space="0"/>
            </w:tcBorders>
            <w:noWrap w:val="0"/>
            <w:vAlign w:val="center"/>
          </w:tcPr>
          <w:p w14:paraId="00F6114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1605" w:type="dxa"/>
            <w:gridSpan w:val="4"/>
            <w:tcBorders>
              <w:top w:val="single" w:color="auto" w:sz="4" w:space="0"/>
              <w:left w:val="nil"/>
              <w:bottom w:val="single" w:color="auto" w:sz="4" w:space="0"/>
              <w:right w:val="single" w:color="auto" w:sz="4" w:space="0"/>
            </w:tcBorders>
            <w:noWrap w:val="0"/>
            <w:vAlign w:val="center"/>
          </w:tcPr>
          <w:p w14:paraId="3B602C0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180" w:type="dxa"/>
            <w:gridSpan w:val="2"/>
            <w:tcBorders>
              <w:top w:val="single" w:color="auto" w:sz="4" w:space="0"/>
              <w:left w:val="nil"/>
              <w:bottom w:val="single" w:color="auto" w:sz="4" w:space="0"/>
              <w:right w:val="single" w:color="auto" w:sz="4" w:space="0"/>
            </w:tcBorders>
            <w:noWrap w:val="0"/>
            <w:vAlign w:val="center"/>
          </w:tcPr>
          <w:p w14:paraId="61887CC3">
            <w:pPr>
              <w:widowControl/>
              <w:spacing w:line="240" w:lineRule="exact"/>
              <w:jc w:val="center"/>
              <w:rPr>
                <w:rFonts w:hint="eastAsia" w:ascii="仿宋_GB2312" w:hAnsi="宋体" w:eastAsia="仿宋_GB2312" w:cs="宋体"/>
                <w:kern w:val="0"/>
                <w:sz w:val="15"/>
                <w:szCs w:val="15"/>
              </w:rPr>
            </w:pPr>
          </w:p>
        </w:tc>
      </w:tr>
      <w:tr w14:paraId="022D3D58">
        <w:tblPrEx>
          <w:tblCellMar>
            <w:top w:w="0" w:type="dxa"/>
            <w:left w:w="108" w:type="dxa"/>
            <w:bottom w:w="0" w:type="dxa"/>
            <w:right w:w="108" w:type="dxa"/>
          </w:tblCellMar>
        </w:tblPrEx>
        <w:trPr>
          <w:gridBefore w:val="1"/>
          <w:wBefore w:w="15" w:type="dxa"/>
          <w:trHeight w:val="306" w:hRule="exact"/>
          <w:jc w:val="center"/>
        </w:trPr>
        <w:tc>
          <w:tcPr>
            <w:tcW w:w="3303" w:type="dxa"/>
            <w:vMerge w:val="continue"/>
            <w:tcBorders>
              <w:top w:val="single" w:color="auto" w:sz="4" w:space="0"/>
              <w:left w:val="single" w:color="auto" w:sz="4" w:space="0"/>
              <w:bottom w:val="single" w:color="auto" w:sz="4" w:space="0"/>
              <w:right w:val="single" w:color="auto" w:sz="4" w:space="0"/>
            </w:tcBorders>
            <w:noWrap w:val="0"/>
            <w:vAlign w:val="center"/>
          </w:tcPr>
          <w:p w14:paraId="18F7A09E">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521BB8">
            <w:pPr>
              <w:widowControl/>
              <w:spacing w:line="240" w:lineRule="exact"/>
              <w:jc w:val="center"/>
              <w:rPr>
                <w:rFonts w:hint="eastAsia" w:ascii="仿宋_GB2312" w:hAnsi="宋体" w:eastAsia="仿宋_GB2312" w:cs="宋体"/>
                <w:kern w:val="0"/>
                <w:sz w:val="15"/>
                <w:szCs w:val="15"/>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EC48998">
            <w:pPr>
              <w:widowControl/>
              <w:spacing w:line="240" w:lineRule="exact"/>
              <w:jc w:val="center"/>
              <w:rPr>
                <w:rFonts w:hint="eastAsia" w:ascii="仿宋_GB2312" w:hAnsi="宋体" w:eastAsia="仿宋_GB2312" w:cs="宋体"/>
                <w:kern w:val="0"/>
                <w:sz w:val="15"/>
                <w:szCs w:val="15"/>
              </w:rPr>
            </w:pPr>
          </w:p>
        </w:tc>
        <w:tc>
          <w:tcPr>
            <w:tcW w:w="2137" w:type="dxa"/>
            <w:gridSpan w:val="3"/>
            <w:tcBorders>
              <w:top w:val="single" w:color="auto" w:sz="4" w:space="0"/>
              <w:left w:val="nil"/>
              <w:bottom w:val="single" w:color="auto" w:sz="4" w:space="0"/>
              <w:right w:val="single" w:color="auto" w:sz="4" w:space="0"/>
            </w:tcBorders>
            <w:noWrap w:val="0"/>
            <w:vAlign w:val="center"/>
          </w:tcPr>
          <w:p w14:paraId="768DAAE4">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kern w:val="0"/>
                <w:sz w:val="15"/>
                <w:szCs w:val="15"/>
              </w:rPr>
              <w:t>1999-2003年文书档案</w:t>
            </w:r>
          </w:p>
        </w:tc>
        <w:tc>
          <w:tcPr>
            <w:tcW w:w="1636" w:type="dxa"/>
            <w:gridSpan w:val="2"/>
            <w:tcBorders>
              <w:top w:val="single" w:color="auto" w:sz="4" w:space="0"/>
              <w:left w:val="nil"/>
              <w:bottom w:val="single" w:color="auto" w:sz="4" w:space="0"/>
              <w:right w:val="single" w:color="auto" w:sz="4" w:space="0"/>
            </w:tcBorders>
            <w:noWrap w:val="0"/>
            <w:vAlign w:val="center"/>
          </w:tcPr>
          <w:p w14:paraId="3BC6ED7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175000页</w:t>
            </w:r>
          </w:p>
        </w:tc>
        <w:tc>
          <w:tcPr>
            <w:tcW w:w="682" w:type="dxa"/>
            <w:gridSpan w:val="4"/>
            <w:tcBorders>
              <w:top w:val="single" w:color="auto" w:sz="4" w:space="0"/>
              <w:left w:val="nil"/>
              <w:bottom w:val="single" w:color="auto" w:sz="4" w:space="0"/>
              <w:right w:val="single" w:color="auto" w:sz="4" w:space="0"/>
            </w:tcBorders>
            <w:noWrap w:val="0"/>
            <w:vAlign w:val="center"/>
          </w:tcPr>
          <w:p w14:paraId="1C493C3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100000页</w:t>
            </w:r>
          </w:p>
        </w:tc>
        <w:tc>
          <w:tcPr>
            <w:tcW w:w="683" w:type="dxa"/>
            <w:gridSpan w:val="3"/>
            <w:tcBorders>
              <w:top w:val="single" w:color="auto" w:sz="4" w:space="0"/>
              <w:left w:val="nil"/>
              <w:bottom w:val="single" w:color="auto" w:sz="4" w:space="0"/>
              <w:right w:val="single" w:color="auto" w:sz="4" w:space="0"/>
            </w:tcBorders>
            <w:noWrap w:val="0"/>
            <w:vAlign w:val="center"/>
          </w:tcPr>
          <w:p w14:paraId="1AAF839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1605" w:type="dxa"/>
            <w:gridSpan w:val="4"/>
            <w:tcBorders>
              <w:top w:val="single" w:color="auto" w:sz="4" w:space="0"/>
              <w:left w:val="nil"/>
              <w:bottom w:val="single" w:color="auto" w:sz="4" w:space="0"/>
              <w:right w:val="single" w:color="auto" w:sz="4" w:space="0"/>
            </w:tcBorders>
            <w:noWrap w:val="0"/>
            <w:vAlign w:val="center"/>
          </w:tcPr>
          <w:p w14:paraId="20707D6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180" w:type="dxa"/>
            <w:gridSpan w:val="2"/>
            <w:tcBorders>
              <w:top w:val="single" w:color="auto" w:sz="4" w:space="0"/>
              <w:left w:val="nil"/>
              <w:bottom w:val="single" w:color="auto" w:sz="4" w:space="0"/>
              <w:right w:val="single" w:color="auto" w:sz="4" w:space="0"/>
            </w:tcBorders>
            <w:noWrap w:val="0"/>
            <w:vAlign w:val="center"/>
          </w:tcPr>
          <w:p w14:paraId="7035056D">
            <w:pPr>
              <w:widowControl/>
              <w:spacing w:line="240" w:lineRule="exact"/>
              <w:jc w:val="center"/>
              <w:rPr>
                <w:rFonts w:hint="eastAsia" w:ascii="仿宋_GB2312" w:hAnsi="宋体" w:eastAsia="仿宋_GB2312" w:cs="宋体"/>
                <w:kern w:val="0"/>
                <w:sz w:val="15"/>
                <w:szCs w:val="15"/>
              </w:rPr>
            </w:pPr>
          </w:p>
        </w:tc>
      </w:tr>
      <w:tr w14:paraId="62C84A2C">
        <w:tblPrEx>
          <w:tblCellMar>
            <w:top w:w="0" w:type="dxa"/>
            <w:left w:w="108" w:type="dxa"/>
            <w:bottom w:w="0" w:type="dxa"/>
            <w:right w:w="108" w:type="dxa"/>
          </w:tblCellMar>
        </w:tblPrEx>
        <w:trPr>
          <w:gridBefore w:val="1"/>
          <w:wBefore w:w="15" w:type="dxa"/>
          <w:trHeight w:val="306" w:hRule="exact"/>
          <w:jc w:val="center"/>
        </w:trPr>
        <w:tc>
          <w:tcPr>
            <w:tcW w:w="3303" w:type="dxa"/>
            <w:vMerge w:val="continue"/>
            <w:tcBorders>
              <w:top w:val="single" w:color="auto" w:sz="4" w:space="0"/>
              <w:left w:val="single" w:color="auto" w:sz="4" w:space="0"/>
              <w:bottom w:val="single" w:color="auto" w:sz="4" w:space="0"/>
              <w:right w:val="single" w:color="auto" w:sz="4" w:space="0"/>
            </w:tcBorders>
            <w:noWrap w:val="0"/>
            <w:vAlign w:val="center"/>
          </w:tcPr>
          <w:p w14:paraId="1BF29CD2">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CA348B1">
            <w:pPr>
              <w:widowControl/>
              <w:spacing w:line="240" w:lineRule="exact"/>
              <w:jc w:val="center"/>
              <w:rPr>
                <w:rFonts w:hint="eastAsia" w:ascii="仿宋_GB2312" w:hAnsi="宋体" w:eastAsia="仿宋_GB2312" w:cs="宋体"/>
                <w:kern w:val="0"/>
                <w:sz w:val="15"/>
                <w:szCs w:val="15"/>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3E74EA3">
            <w:pPr>
              <w:widowControl/>
              <w:spacing w:line="240" w:lineRule="exact"/>
              <w:jc w:val="center"/>
              <w:rPr>
                <w:rFonts w:hint="eastAsia" w:ascii="仿宋_GB2312" w:hAnsi="宋体" w:eastAsia="仿宋_GB2312" w:cs="宋体"/>
                <w:kern w:val="0"/>
                <w:sz w:val="15"/>
                <w:szCs w:val="15"/>
              </w:rPr>
            </w:pPr>
          </w:p>
        </w:tc>
        <w:tc>
          <w:tcPr>
            <w:tcW w:w="2137" w:type="dxa"/>
            <w:gridSpan w:val="3"/>
            <w:tcBorders>
              <w:top w:val="single" w:color="auto" w:sz="4" w:space="0"/>
              <w:left w:val="nil"/>
              <w:bottom w:val="single" w:color="auto" w:sz="4" w:space="0"/>
              <w:right w:val="single" w:color="auto" w:sz="4" w:space="0"/>
            </w:tcBorders>
            <w:noWrap w:val="0"/>
            <w:vAlign w:val="center"/>
          </w:tcPr>
          <w:p w14:paraId="3E9FD6EB">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kern w:val="0"/>
                <w:sz w:val="15"/>
                <w:szCs w:val="15"/>
              </w:rPr>
              <w:t>其他档案</w:t>
            </w:r>
          </w:p>
        </w:tc>
        <w:tc>
          <w:tcPr>
            <w:tcW w:w="1636" w:type="dxa"/>
            <w:gridSpan w:val="2"/>
            <w:tcBorders>
              <w:top w:val="single" w:color="auto" w:sz="4" w:space="0"/>
              <w:left w:val="nil"/>
              <w:bottom w:val="single" w:color="auto" w:sz="4" w:space="0"/>
              <w:right w:val="single" w:color="auto" w:sz="4" w:space="0"/>
            </w:tcBorders>
            <w:noWrap w:val="0"/>
            <w:vAlign w:val="center"/>
          </w:tcPr>
          <w:p w14:paraId="3E43E5D7">
            <w:pPr>
              <w:widowControl/>
              <w:spacing w:line="240" w:lineRule="exact"/>
              <w:jc w:val="center"/>
              <w:rPr>
                <w:rFonts w:hint="eastAsia" w:ascii="仿宋_GB2312" w:hAnsi="宋体" w:eastAsia="仿宋_GB2312" w:cs="宋体"/>
                <w:kern w:val="0"/>
                <w:sz w:val="15"/>
                <w:szCs w:val="15"/>
              </w:rPr>
            </w:pPr>
          </w:p>
        </w:tc>
        <w:tc>
          <w:tcPr>
            <w:tcW w:w="682" w:type="dxa"/>
            <w:gridSpan w:val="4"/>
            <w:tcBorders>
              <w:top w:val="single" w:color="auto" w:sz="4" w:space="0"/>
              <w:left w:val="nil"/>
              <w:bottom w:val="single" w:color="auto" w:sz="4" w:space="0"/>
              <w:right w:val="single" w:color="auto" w:sz="4" w:space="0"/>
            </w:tcBorders>
            <w:noWrap w:val="0"/>
            <w:vAlign w:val="center"/>
          </w:tcPr>
          <w:p w14:paraId="6600261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63500页</w:t>
            </w:r>
          </w:p>
        </w:tc>
        <w:tc>
          <w:tcPr>
            <w:tcW w:w="683" w:type="dxa"/>
            <w:gridSpan w:val="3"/>
            <w:tcBorders>
              <w:top w:val="single" w:color="auto" w:sz="4" w:space="0"/>
              <w:left w:val="nil"/>
              <w:bottom w:val="single" w:color="auto" w:sz="4" w:space="0"/>
              <w:right w:val="single" w:color="auto" w:sz="4" w:space="0"/>
            </w:tcBorders>
            <w:noWrap w:val="0"/>
            <w:vAlign w:val="center"/>
          </w:tcPr>
          <w:p w14:paraId="2D7E2CEC">
            <w:pPr>
              <w:widowControl/>
              <w:spacing w:line="240" w:lineRule="exact"/>
              <w:jc w:val="center"/>
              <w:rPr>
                <w:rFonts w:hint="eastAsia" w:ascii="仿宋_GB2312" w:hAnsi="宋体" w:eastAsia="仿宋_GB2312" w:cs="宋体"/>
                <w:kern w:val="0"/>
                <w:sz w:val="15"/>
                <w:szCs w:val="15"/>
              </w:rPr>
            </w:pPr>
          </w:p>
        </w:tc>
        <w:tc>
          <w:tcPr>
            <w:tcW w:w="1605" w:type="dxa"/>
            <w:gridSpan w:val="4"/>
            <w:tcBorders>
              <w:top w:val="single" w:color="auto" w:sz="4" w:space="0"/>
              <w:left w:val="nil"/>
              <w:bottom w:val="single" w:color="auto" w:sz="4" w:space="0"/>
              <w:right w:val="single" w:color="auto" w:sz="4" w:space="0"/>
            </w:tcBorders>
            <w:noWrap w:val="0"/>
            <w:vAlign w:val="center"/>
          </w:tcPr>
          <w:p w14:paraId="64B52E5F">
            <w:pPr>
              <w:widowControl/>
              <w:spacing w:line="240" w:lineRule="exact"/>
              <w:jc w:val="center"/>
              <w:rPr>
                <w:rFonts w:hint="eastAsia" w:ascii="仿宋_GB2312" w:hAnsi="宋体" w:eastAsia="仿宋_GB2312" w:cs="宋体"/>
                <w:kern w:val="0"/>
                <w:sz w:val="15"/>
                <w:szCs w:val="15"/>
              </w:rPr>
            </w:pPr>
          </w:p>
        </w:tc>
        <w:tc>
          <w:tcPr>
            <w:tcW w:w="2180" w:type="dxa"/>
            <w:gridSpan w:val="2"/>
            <w:tcBorders>
              <w:top w:val="single" w:color="auto" w:sz="4" w:space="0"/>
              <w:left w:val="nil"/>
              <w:bottom w:val="single" w:color="auto" w:sz="4" w:space="0"/>
              <w:right w:val="single" w:color="auto" w:sz="4" w:space="0"/>
            </w:tcBorders>
            <w:noWrap w:val="0"/>
            <w:vAlign w:val="center"/>
          </w:tcPr>
          <w:p w14:paraId="489E03D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计划任务不足补充</w:t>
            </w:r>
          </w:p>
        </w:tc>
      </w:tr>
      <w:tr w14:paraId="4181742E">
        <w:tblPrEx>
          <w:tblCellMar>
            <w:top w:w="0" w:type="dxa"/>
            <w:left w:w="108" w:type="dxa"/>
            <w:bottom w:w="0" w:type="dxa"/>
            <w:right w:w="108" w:type="dxa"/>
          </w:tblCellMar>
        </w:tblPrEx>
        <w:trPr>
          <w:gridBefore w:val="1"/>
          <w:wBefore w:w="15" w:type="dxa"/>
          <w:trHeight w:val="306" w:hRule="exact"/>
          <w:jc w:val="center"/>
        </w:trPr>
        <w:tc>
          <w:tcPr>
            <w:tcW w:w="3303" w:type="dxa"/>
            <w:vMerge w:val="continue"/>
            <w:tcBorders>
              <w:top w:val="single" w:color="auto" w:sz="4" w:space="0"/>
              <w:left w:val="single" w:color="auto" w:sz="4" w:space="0"/>
              <w:bottom w:val="single" w:color="auto" w:sz="4" w:space="0"/>
              <w:right w:val="single" w:color="auto" w:sz="4" w:space="0"/>
            </w:tcBorders>
            <w:noWrap w:val="0"/>
            <w:vAlign w:val="center"/>
          </w:tcPr>
          <w:p w14:paraId="74280C9B">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7F7F56">
            <w:pPr>
              <w:widowControl/>
              <w:spacing w:line="240" w:lineRule="exact"/>
              <w:jc w:val="center"/>
              <w:rPr>
                <w:rFonts w:hint="eastAsia" w:ascii="仿宋_GB2312" w:hAnsi="宋体" w:eastAsia="仿宋_GB2312" w:cs="宋体"/>
                <w:kern w:val="0"/>
                <w:sz w:val="15"/>
                <w:szCs w:val="15"/>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ACFE49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51C235A">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kern w:val="0"/>
                <w:sz w:val="15"/>
                <w:szCs w:val="15"/>
              </w:rPr>
              <w:t>装订、入库、上架和归位</w:t>
            </w:r>
          </w:p>
        </w:tc>
        <w:tc>
          <w:tcPr>
            <w:tcW w:w="1636" w:type="dxa"/>
            <w:gridSpan w:val="2"/>
            <w:tcBorders>
              <w:top w:val="single" w:color="auto" w:sz="4" w:space="0"/>
              <w:left w:val="nil"/>
              <w:bottom w:val="single" w:color="auto" w:sz="4" w:space="0"/>
              <w:right w:val="single" w:color="auto" w:sz="4" w:space="0"/>
            </w:tcBorders>
            <w:noWrap w:val="0"/>
            <w:vAlign w:val="center"/>
          </w:tcPr>
          <w:p w14:paraId="263D6E6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682" w:type="dxa"/>
            <w:gridSpan w:val="4"/>
            <w:tcBorders>
              <w:top w:val="single" w:color="auto" w:sz="4" w:space="0"/>
              <w:left w:val="nil"/>
              <w:bottom w:val="single" w:color="auto" w:sz="4" w:space="0"/>
              <w:right w:val="single" w:color="auto" w:sz="4" w:space="0"/>
            </w:tcBorders>
            <w:noWrap w:val="0"/>
            <w:vAlign w:val="center"/>
          </w:tcPr>
          <w:p w14:paraId="2070EE7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683" w:type="dxa"/>
            <w:gridSpan w:val="3"/>
            <w:tcBorders>
              <w:top w:val="single" w:color="auto" w:sz="4" w:space="0"/>
              <w:left w:val="nil"/>
              <w:bottom w:val="single" w:color="auto" w:sz="4" w:space="0"/>
              <w:right w:val="single" w:color="auto" w:sz="4" w:space="0"/>
            </w:tcBorders>
            <w:noWrap w:val="0"/>
            <w:vAlign w:val="center"/>
          </w:tcPr>
          <w:p w14:paraId="4B2553A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1605" w:type="dxa"/>
            <w:gridSpan w:val="4"/>
            <w:tcBorders>
              <w:top w:val="single" w:color="auto" w:sz="4" w:space="0"/>
              <w:left w:val="nil"/>
              <w:bottom w:val="single" w:color="auto" w:sz="4" w:space="0"/>
              <w:right w:val="single" w:color="auto" w:sz="4" w:space="0"/>
            </w:tcBorders>
            <w:noWrap w:val="0"/>
            <w:vAlign w:val="center"/>
          </w:tcPr>
          <w:p w14:paraId="4C7F328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180" w:type="dxa"/>
            <w:gridSpan w:val="2"/>
            <w:tcBorders>
              <w:top w:val="single" w:color="auto" w:sz="4" w:space="0"/>
              <w:left w:val="nil"/>
              <w:bottom w:val="single" w:color="auto" w:sz="4" w:space="0"/>
              <w:right w:val="single" w:color="auto" w:sz="4" w:space="0"/>
            </w:tcBorders>
            <w:noWrap w:val="0"/>
            <w:vAlign w:val="center"/>
          </w:tcPr>
          <w:p w14:paraId="218AC40D">
            <w:pPr>
              <w:widowControl/>
              <w:spacing w:line="240" w:lineRule="exact"/>
              <w:jc w:val="center"/>
              <w:rPr>
                <w:rFonts w:hint="eastAsia" w:ascii="仿宋_GB2312" w:hAnsi="宋体" w:eastAsia="仿宋_GB2312" w:cs="宋体"/>
                <w:kern w:val="0"/>
                <w:sz w:val="15"/>
                <w:szCs w:val="15"/>
              </w:rPr>
            </w:pPr>
          </w:p>
        </w:tc>
      </w:tr>
      <w:tr w14:paraId="35B62832">
        <w:tblPrEx>
          <w:tblCellMar>
            <w:top w:w="0" w:type="dxa"/>
            <w:left w:w="108" w:type="dxa"/>
            <w:bottom w:w="0" w:type="dxa"/>
            <w:right w:w="108" w:type="dxa"/>
          </w:tblCellMar>
        </w:tblPrEx>
        <w:trPr>
          <w:gridBefore w:val="1"/>
          <w:wBefore w:w="15" w:type="dxa"/>
          <w:trHeight w:val="306" w:hRule="exact"/>
          <w:jc w:val="center"/>
        </w:trPr>
        <w:tc>
          <w:tcPr>
            <w:tcW w:w="3303" w:type="dxa"/>
            <w:vMerge w:val="continue"/>
            <w:tcBorders>
              <w:top w:val="single" w:color="auto" w:sz="4" w:space="0"/>
              <w:left w:val="single" w:color="auto" w:sz="4" w:space="0"/>
              <w:bottom w:val="single" w:color="auto" w:sz="4" w:space="0"/>
              <w:right w:val="single" w:color="auto" w:sz="4" w:space="0"/>
            </w:tcBorders>
            <w:noWrap w:val="0"/>
            <w:vAlign w:val="center"/>
          </w:tcPr>
          <w:p w14:paraId="0BE1FD97">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FD8642">
            <w:pPr>
              <w:widowControl/>
              <w:spacing w:line="240" w:lineRule="exact"/>
              <w:jc w:val="center"/>
              <w:rPr>
                <w:rFonts w:hint="eastAsia" w:ascii="仿宋_GB2312" w:hAnsi="宋体" w:eastAsia="仿宋_GB2312" w:cs="宋体"/>
                <w:kern w:val="0"/>
                <w:sz w:val="15"/>
                <w:szCs w:val="15"/>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24BD4E6">
            <w:pPr>
              <w:widowControl/>
              <w:spacing w:line="240" w:lineRule="exact"/>
              <w:jc w:val="center"/>
              <w:rPr>
                <w:rFonts w:hint="eastAsia" w:ascii="仿宋_GB2312" w:hAnsi="宋体" w:eastAsia="仿宋_GB2312" w:cs="宋体"/>
                <w:kern w:val="0"/>
                <w:sz w:val="15"/>
                <w:szCs w:val="15"/>
              </w:rPr>
            </w:pPr>
          </w:p>
        </w:tc>
        <w:tc>
          <w:tcPr>
            <w:tcW w:w="2137" w:type="dxa"/>
            <w:gridSpan w:val="3"/>
            <w:tcBorders>
              <w:top w:val="single" w:color="auto" w:sz="4" w:space="0"/>
              <w:left w:val="nil"/>
              <w:bottom w:val="single" w:color="auto" w:sz="4" w:space="0"/>
              <w:right w:val="single" w:color="auto" w:sz="4" w:space="0"/>
            </w:tcBorders>
            <w:noWrap w:val="0"/>
            <w:vAlign w:val="center"/>
          </w:tcPr>
          <w:p w14:paraId="067D8052">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kern w:val="0"/>
                <w:sz w:val="15"/>
                <w:szCs w:val="15"/>
              </w:rPr>
              <w:t>收集、整理、归档、录入、装盒等规范化整理</w:t>
            </w:r>
          </w:p>
        </w:tc>
        <w:tc>
          <w:tcPr>
            <w:tcW w:w="1636" w:type="dxa"/>
            <w:gridSpan w:val="2"/>
            <w:tcBorders>
              <w:top w:val="single" w:color="auto" w:sz="4" w:space="0"/>
              <w:left w:val="nil"/>
              <w:bottom w:val="single" w:color="auto" w:sz="4" w:space="0"/>
              <w:right w:val="single" w:color="auto" w:sz="4" w:space="0"/>
            </w:tcBorders>
            <w:noWrap w:val="0"/>
            <w:vAlign w:val="center"/>
          </w:tcPr>
          <w:p w14:paraId="0AC3D6C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682" w:type="dxa"/>
            <w:gridSpan w:val="4"/>
            <w:tcBorders>
              <w:top w:val="single" w:color="auto" w:sz="4" w:space="0"/>
              <w:left w:val="nil"/>
              <w:bottom w:val="single" w:color="auto" w:sz="4" w:space="0"/>
              <w:right w:val="single" w:color="auto" w:sz="4" w:space="0"/>
            </w:tcBorders>
            <w:noWrap w:val="0"/>
            <w:vAlign w:val="center"/>
          </w:tcPr>
          <w:p w14:paraId="6014232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683" w:type="dxa"/>
            <w:gridSpan w:val="3"/>
            <w:tcBorders>
              <w:top w:val="single" w:color="auto" w:sz="4" w:space="0"/>
              <w:left w:val="nil"/>
              <w:bottom w:val="single" w:color="auto" w:sz="4" w:space="0"/>
              <w:right w:val="single" w:color="auto" w:sz="4" w:space="0"/>
            </w:tcBorders>
            <w:noWrap w:val="0"/>
            <w:vAlign w:val="center"/>
          </w:tcPr>
          <w:p w14:paraId="0B26EA0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1605" w:type="dxa"/>
            <w:gridSpan w:val="4"/>
            <w:tcBorders>
              <w:top w:val="single" w:color="auto" w:sz="4" w:space="0"/>
              <w:left w:val="nil"/>
              <w:bottom w:val="single" w:color="auto" w:sz="4" w:space="0"/>
              <w:right w:val="single" w:color="auto" w:sz="4" w:space="0"/>
            </w:tcBorders>
            <w:noWrap w:val="0"/>
            <w:vAlign w:val="center"/>
          </w:tcPr>
          <w:p w14:paraId="69E55CE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180" w:type="dxa"/>
            <w:gridSpan w:val="2"/>
            <w:tcBorders>
              <w:top w:val="single" w:color="auto" w:sz="4" w:space="0"/>
              <w:left w:val="nil"/>
              <w:bottom w:val="single" w:color="auto" w:sz="4" w:space="0"/>
              <w:right w:val="single" w:color="auto" w:sz="4" w:space="0"/>
            </w:tcBorders>
            <w:noWrap w:val="0"/>
            <w:vAlign w:val="center"/>
          </w:tcPr>
          <w:p w14:paraId="77868377">
            <w:pPr>
              <w:widowControl/>
              <w:spacing w:line="240" w:lineRule="exact"/>
              <w:jc w:val="center"/>
              <w:rPr>
                <w:rFonts w:hint="eastAsia" w:ascii="仿宋_GB2312" w:hAnsi="宋体" w:eastAsia="仿宋_GB2312" w:cs="宋体"/>
                <w:kern w:val="0"/>
                <w:sz w:val="15"/>
                <w:szCs w:val="15"/>
              </w:rPr>
            </w:pPr>
          </w:p>
        </w:tc>
      </w:tr>
      <w:tr w14:paraId="203026E2">
        <w:tblPrEx>
          <w:tblCellMar>
            <w:top w:w="0" w:type="dxa"/>
            <w:left w:w="108" w:type="dxa"/>
            <w:bottom w:w="0" w:type="dxa"/>
            <w:right w:w="108" w:type="dxa"/>
          </w:tblCellMar>
        </w:tblPrEx>
        <w:trPr>
          <w:gridBefore w:val="1"/>
          <w:wBefore w:w="15" w:type="dxa"/>
          <w:trHeight w:val="306" w:hRule="exact"/>
          <w:jc w:val="center"/>
        </w:trPr>
        <w:tc>
          <w:tcPr>
            <w:tcW w:w="3303" w:type="dxa"/>
            <w:vMerge w:val="continue"/>
            <w:tcBorders>
              <w:top w:val="single" w:color="auto" w:sz="4" w:space="0"/>
              <w:left w:val="single" w:color="auto" w:sz="4" w:space="0"/>
              <w:bottom w:val="single" w:color="auto" w:sz="4" w:space="0"/>
              <w:right w:val="single" w:color="auto" w:sz="4" w:space="0"/>
            </w:tcBorders>
            <w:noWrap w:val="0"/>
            <w:vAlign w:val="center"/>
          </w:tcPr>
          <w:p w14:paraId="6149511A">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11B46A">
            <w:pPr>
              <w:widowControl/>
              <w:spacing w:line="240" w:lineRule="exact"/>
              <w:jc w:val="center"/>
              <w:rPr>
                <w:rFonts w:hint="eastAsia" w:ascii="仿宋_GB2312" w:hAnsi="宋体" w:eastAsia="仿宋_GB2312" w:cs="宋体"/>
                <w:kern w:val="0"/>
                <w:sz w:val="15"/>
                <w:szCs w:val="15"/>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206146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326B1C1">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合同时限内完成</w:t>
            </w:r>
          </w:p>
        </w:tc>
        <w:tc>
          <w:tcPr>
            <w:tcW w:w="1636" w:type="dxa"/>
            <w:gridSpan w:val="2"/>
            <w:tcBorders>
              <w:top w:val="single" w:color="auto" w:sz="4" w:space="0"/>
              <w:left w:val="nil"/>
              <w:bottom w:val="single" w:color="auto" w:sz="4" w:space="0"/>
              <w:right w:val="single" w:color="auto" w:sz="4" w:space="0"/>
            </w:tcBorders>
            <w:noWrap w:val="0"/>
            <w:vAlign w:val="center"/>
          </w:tcPr>
          <w:p w14:paraId="3618DDF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682" w:type="dxa"/>
            <w:gridSpan w:val="4"/>
            <w:tcBorders>
              <w:top w:val="single" w:color="auto" w:sz="4" w:space="0"/>
              <w:left w:val="nil"/>
              <w:bottom w:val="single" w:color="auto" w:sz="4" w:space="0"/>
              <w:right w:val="single" w:color="auto" w:sz="4" w:space="0"/>
            </w:tcBorders>
            <w:noWrap w:val="0"/>
            <w:vAlign w:val="center"/>
          </w:tcPr>
          <w:p w14:paraId="2005571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683" w:type="dxa"/>
            <w:gridSpan w:val="3"/>
            <w:tcBorders>
              <w:top w:val="single" w:color="auto" w:sz="4" w:space="0"/>
              <w:left w:val="nil"/>
              <w:bottom w:val="single" w:color="auto" w:sz="4" w:space="0"/>
              <w:right w:val="single" w:color="auto" w:sz="4" w:space="0"/>
            </w:tcBorders>
            <w:noWrap w:val="0"/>
            <w:vAlign w:val="center"/>
          </w:tcPr>
          <w:p w14:paraId="0F8405A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1605" w:type="dxa"/>
            <w:gridSpan w:val="4"/>
            <w:tcBorders>
              <w:top w:val="single" w:color="auto" w:sz="4" w:space="0"/>
              <w:left w:val="nil"/>
              <w:bottom w:val="single" w:color="auto" w:sz="4" w:space="0"/>
              <w:right w:val="single" w:color="auto" w:sz="4" w:space="0"/>
            </w:tcBorders>
            <w:noWrap w:val="0"/>
            <w:vAlign w:val="center"/>
          </w:tcPr>
          <w:p w14:paraId="28C46FB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180" w:type="dxa"/>
            <w:gridSpan w:val="2"/>
            <w:tcBorders>
              <w:top w:val="single" w:color="auto" w:sz="4" w:space="0"/>
              <w:left w:val="nil"/>
              <w:bottom w:val="single" w:color="auto" w:sz="4" w:space="0"/>
              <w:right w:val="single" w:color="auto" w:sz="4" w:space="0"/>
            </w:tcBorders>
            <w:noWrap w:val="0"/>
            <w:vAlign w:val="center"/>
          </w:tcPr>
          <w:p w14:paraId="5CDB8E92">
            <w:pPr>
              <w:widowControl/>
              <w:spacing w:line="240" w:lineRule="exact"/>
              <w:jc w:val="center"/>
              <w:rPr>
                <w:rFonts w:hint="eastAsia" w:ascii="仿宋_GB2312" w:hAnsi="宋体" w:eastAsia="仿宋_GB2312" w:cs="宋体"/>
                <w:kern w:val="0"/>
                <w:sz w:val="15"/>
                <w:szCs w:val="15"/>
              </w:rPr>
            </w:pPr>
          </w:p>
        </w:tc>
      </w:tr>
      <w:tr w14:paraId="4D5C9C35">
        <w:tblPrEx>
          <w:tblCellMar>
            <w:top w:w="0" w:type="dxa"/>
            <w:left w:w="108" w:type="dxa"/>
            <w:bottom w:w="0" w:type="dxa"/>
            <w:right w:w="108" w:type="dxa"/>
          </w:tblCellMar>
        </w:tblPrEx>
        <w:trPr>
          <w:gridBefore w:val="1"/>
          <w:wBefore w:w="15" w:type="dxa"/>
          <w:trHeight w:val="306" w:hRule="exact"/>
          <w:jc w:val="center"/>
        </w:trPr>
        <w:tc>
          <w:tcPr>
            <w:tcW w:w="3303" w:type="dxa"/>
            <w:vMerge w:val="continue"/>
            <w:tcBorders>
              <w:top w:val="single" w:color="auto" w:sz="4" w:space="0"/>
              <w:left w:val="single" w:color="auto" w:sz="4" w:space="0"/>
              <w:bottom w:val="single" w:color="auto" w:sz="4" w:space="0"/>
              <w:right w:val="single" w:color="auto" w:sz="4" w:space="0"/>
            </w:tcBorders>
            <w:noWrap w:val="0"/>
            <w:vAlign w:val="center"/>
          </w:tcPr>
          <w:p w14:paraId="28A3FC23">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61E4B7">
            <w:pPr>
              <w:widowControl/>
              <w:spacing w:line="240" w:lineRule="exact"/>
              <w:jc w:val="center"/>
              <w:rPr>
                <w:rFonts w:hint="eastAsia" w:ascii="仿宋_GB2312" w:hAnsi="宋体" w:eastAsia="仿宋_GB2312" w:cs="宋体"/>
                <w:kern w:val="0"/>
                <w:sz w:val="15"/>
                <w:szCs w:val="15"/>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D45B29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6E6B1A9">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42万元</w:t>
            </w:r>
          </w:p>
        </w:tc>
        <w:tc>
          <w:tcPr>
            <w:tcW w:w="1636" w:type="dxa"/>
            <w:gridSpan w:val="2"/>
            <w:tcBorders>
              <w:top w:val="single" w:color="auto" w:sz="4" w:space="0"/>
              <w:left w:val="nil"/>
              <w:bottom w:val="single" w:color="auto" w:sz="4" w:space="0"/>
              <w:right w:val="single" w:color="auto" w:sz="4" w:space="0"/>
            </w:tcBorders>
            <w:noWrap w:val="0"/>
            <w:vAlign w:val="center"/>
          </w:tcPr>
          <w:p w14:paraId="6240AEC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682" w:type="dxa"/>
            <w:gridSpan w:val="4"/>
            <w:tcBorders>
              <w:top w:val="single" w:color="auto" w:sz="4" w:space="0"/>
              <w:left w:val="nil"/>
              <w:bottom w:val="single" w:color="auto" w:sz="4" w:space="0"/>
              <w:right w:val="single" w:color="auto" w:sz="4" w:space="0"/>
            </w:tcBorders>
            <w:noWrap w:val="0"/>
            <w:vAlign w:val="center"/>
          </w:tcPr>
          <w:p w14:paraId="1B16350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683" w:type="dxa"/>
            <w:gridSpan w:val="3"/>
            <w:tcBorders>
              <w:top w:val="single" w:color="auto" w:sz="4" w:space="0"/>
              <w:left w:val="nil"/>
              <w:bottom w:val="single" w:color="auto" w:sz="4" w:space="0"/>
              <w:right w:val="single" w:color="auto" w:sz="4" w:space="0"/>
            </w:tcBorders>
            <w:noWrap w:val="0"/>
            <w:vAlign w:val="center"/>
          </w:tcPr>
          <w:p w14:paraId="6656696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1605" w:type="dxa"/>
            <w:gridSpan w:val="4"/>
            <w:tcBorders>
              <w:top w:val="single" w:color="auto" w:sz="4" w:space="0"/>
              <w:left w:val="nil"/>
              <w:bottom w:val="single" w:color="auto" w:sz="4" w:space="0"/>
              <w:right w:val="single" w:color="auto" w:sz="4" w:space="0"/>
            </w:tcBorders>
            <w:noWrap w:val="0"/>
            <w:vAlign w:val="center"/>
          </w:tcPr>
          <w:p w14:paraId="40A5D38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180" w:type="dxa"/>
            <w:gridSpan w:val="2"/>
            <w:tcBorders>
              <w:top w:val="single" w:color="auto" w:sz="4" w:space="0"/>
              <w:left w:val="nil"/>
              <w:bottom w:val="single" w:color="auto" w:sz="4" w:space="0"/>
              <w:right w:val="single" w:color="auto" w:sz="4" w:space="0"/>
            </w:tcBorders>
            <w:noWrap w:val="0"/>
            <w:vAlign w:val="center"/>
          </w:tcPr>
          <w:p w14:paraId="1D022137">
            <w:pPr>
              <w:widowControl/>
              <w:spacing w:line="240" w:lineRule="exact"/>
              <w:jc w:val="center"/>
              <w:rPr>
                <w:rFonts w:hint="eastAsia" w:ascii="仿宋_GB2312" w:hAnsi="宋体" w:eastAsia="仿宋_GB2312" w:cs="宋体"/>
                <w:kern w:val="0"/>
                <w:sz w:val="15"/>
                <w:szCs w:val="15"/>
              </w:rPr>
            </w:pPr>
          </w:p>
        </w:tc>
      </w:tr>
      <w:tr w14:paraId="7E2B8290">
        <w:tblPrEx>
          <w:tblCellMar>
            <w:top w:w="0" w:type="dxa"/>
            <w:left w:w="108" w:type="dxa"/>
            <w:bottom w:w="0" w:type="dxa"/>
            <w:right w:w="108" w:type="dxa"/>
          </w:tblCellMar>
        </w:tblPrEx>
        <w:trPr>
          <w:gridBefore w:val="1"/>
          <w:wBefore w:w="15" w:type="dxa"/>
          <w:trHeight w:val="306" w:hRule="exact"/>
          <w:jc w:val="center"/>
        </w:trPr>
        <w:tc>
          <w:tcPr>
            <w:tcW w:w="3303" w:type="dxa"/>
            <w:vMerge w:val="continue"/>
            <w:tcBorders>
              <w:top w:val="single" w:color="auto" w:sz="4" w:space="0"/>
              <w:left w:val="single" w:color="auto" w:sz="4" w:space="0"/>
              <w:bottom w:val="single" w:color="auto" w:sz="4" w:space="0"/>
              <w:right w:val="single" w:color="auto" w:sz="4" w:space="0"/>
            </w:tcBorders>
            <w:noWrap w:val="0"/>
            <w:vAlign w:val="center"/>
          </w:tcPr>
          <w:p w14:paraId="0ADA65AC">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9AA0CF2">
            <w:pPr>
              <w:widowControl/>
              <w:spacing w:line="240" w:lineRule="exact"/>
              <w:jc w:val="center"/>
              <w:rPr>
                <w:rFonts w:hint="eastAsia" w:ascii="仿宋_GB2312" w:hAnsi="宋体" w:eastAsia="仿宋_GB2312" w:cs="宋体"/>
                <w:kern w:val="0"/>
                <w:sz w:val="15"/>
                <w:szCs w:val="15"/>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447921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社会效益</w:t>
            </w:r>
          </w:p>
          <w:p w14:paraId="0AD9EB0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2063D23">
            <w:pPr>
              <w:widowControl/>
              <w:spacing w:line="240" w:lineRule="exact"/>
              <w:jc w:val="lef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按要求完成并提供查询服务</w:t>
            </w:r>
          </w:p>
        </w:tc>
        <w:tc>
          <w:tcPr>
            <w:tcW w:w="1636" w:type="dxa"/>
            <w:gridSpan w:val="2"/>
            <w:tcBorders>
              <w:top w:val="single" w:color="auto" w:sz="4" w:space="0"/>
              <w:left w:val="nil"/>
              <w:bottom w:val="single" w:color="auto" w:sz="4" w:space="0"/>
              <w:right w:val="single" w:color="auto" w:sz="4" w:space="0"/>
            </w:tcBorders>
            <w:noWrap w:val="0"/>
            <w:vAlign w:val="center"/>
          </w:tcPr>
          <w:p w14:paraId="78DC340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682" w:type="dxa"/>
            <w:gridSpan w:val="4"/>
            <w:tcBorders>
              <w:top w:val="single" w:color="auto" w:sz="4" w:space="0"/>
              <w:left w:val="nil"/>
              <w:bottom w:val="single" w:color="auto" w:sz="4" w:space="0"/>
              <w:right w:val="single" w:color="auto" w:sz="4" w:space="0"/>
            </w:tcBorders>
            <w:noWrap w:val="0"/>
            <w:vAlign w:val="center"/>
          </w:tcPr>
          <w:p w14:paraId="5450D6F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683" w:type="dxa"/>
            <w:gridSpan w:val="3"/>
            <w:tcBorders>
              <w:top w:val="single" w:color="auto" w:sz="4" w:space="0"/>
              <w:left w:val="nil"/>
              <w:bottom w:val="single" w:color="auto" w:sz="4" w:space="0"/>
              <w:right w:val="single" w:color="auto" w:sz="4" w:space="0"/>
            </w:tcBorders>
            <w:noWrap w:val="0"/>
            <w:vAlign w:val="center"/>
          </w:tcPr>
          <w:p w14:paraId="2AEA82F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1605" w:type="dxa"/>
            <w:gridSpan w:val="4"/>
            <w:tcBorders>
              <w:top w:val="single" w:color="auto" w:sz="4" w:space="0"/>
              <w:left w:val="nil"/>
              <w:bottom w:val="single" w:color="auto" w:sz="4" w:space="0"/>
              <w:right w:val="single" w:color="auto" w:sz="4" w:space="0"/>
            </w:tcBorders>
            <w:noWrap w:val="0"/>
            <w:vAlign w:val="center"/>
          </w:tcPr>
          <w:p w14:paraId="3F1FACF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180" w:type="dxa"/>
            <w:gridSpan w:val="2"/>
            <w:tcBorders>
              <w:top w:val="single" w:color="auto" w:sz="4" w:space="0"/>
              <w:left w:val="nil"/>
              <w:bottom w:val="single" w:color="auto" w:sz="4" w:space="0"/>
              <w:right w:val="single" w:color="auto" w:sz="4" w:space="0"/>
            </w:tcBorders>
            <w:noWrap w:val="0"/>
            <w:vAlign w:val="center"/>
          </w:tcPr>
          <w:p w14:paraId="689BF5B4">
            <w:pPr>
              <w:widowControl/>
              <w:spacing w:line="240" w:lineRule="exact"/>
              <w:jc w:val="center"/>
              <w:rPr>
                <w:rFonts w:hint="eastAsia" w:ascii="仿宋_GB2312" w:hAnsi="宋体" w:eastAsia="仿宋_GB2312" w:cs="宋体"/>
                <w:kern w:val="0"/>
                <w:sz w:val="15"/>
                <w:szCs w:val="15"/>
              </w:rPr>
            </w:pPr>
          </w:p>
        </w:tc>
      </w:tr>
      <w:tr w14:paraId="5C931CD1">
        <w:tblPrEx>
          <w:tblCellMar>
            <w:top w:w="0" w:type="dxa"/>
            <w:left w:w="108" w:type="dxa"/>
            <w:bottom w:w="0" w:type="dxa"/>
            <w:right w:w="108" w:type="dxa"/>
          </w:tblCellMar>
        </w:tblPrEx>
        <w:trPr>
          <w:gridBefore w:val="1"/>
          <w:wBefore w:w="15" w:type="dxa"/>
          <w:trHeight w:val="306" w:hRule="exact"/>
          <w:jc w:val="center"/>
        </w:trPr>
        <w:tc>
          <w:tcPr>
            <w:tcW w:w="3303" w:type="dxa"/>
            <w:vMerge w:val="continue"/>
            <w:tcBorders>
              <w:top w:val="single" w:color="auto" w:sz="4" w:space="0"/>
              <w:left w:val="single" w:color="auto" w:sz="4" w:space="0"/>
              <w:bottom w:val="single" w:color="auto" w:sz="4" w:space="0"/>
              <w:right w:val="single" w:color="auto" w:sz="4" w:space="0"/>
            </w:tcBorders>
            <w:noWrap w:val="0"/>
            <w:vAlign w:val="center"/>
          </w:tcPr>
          <w:p w14:paraId="08E35C2F">
            <w:pPr>
              <w:widowControl/>
              <w:spacing w:line="240" w:lineRule="exact"/>
              <w:jc w:val="center"/>
              <w:rPr>
                <w:rFonts w:hint="eastAsia" w:ascii="仿宋_GB2312" w:hAnsi="宋体" w:eastAsia="仿宋_GB2312" w:cs="宋体"/>
                <w:kern w:val="0"/>
                <w:sz w:val="15"/>
                <w:szCs w:val="15"/>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774124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w:t>
            </w:r>
          </w:p>
          <w:p w14:paraId="5D457E4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B780BA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364E9DD">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甲方满意度</w:t>
            </w:r>
          </w:p>
        </w:tc>
        <w:tc>
          <w:tcPr>
            <w:tcW w:w="1636" w:type="dxa"/>
            <w:gridSpan w:val="2"/>
            <w:tcBorders>
              <w:top w:val="single" w:color="auto" w:sz="4" w:space="0"/>
              <w:left w:val="nil"/>
              <w:bottom w:val="single" w:color="auto" w:sz="4" w:space="0"/>
              <w:right w:val="single" w:color="auto" w:sz="4" w:space="0"/>
            </w:tcBorders>
            <w:noWrap w:val="0"/>
            <w:vAlign w:val="center"/>
          </w:tcPr>
          <w:p w14:paraId="4B59F3E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w:t>
            </w:r>
          </w:p>
        </w:tc>
        <w:tc>
          <w:tcPr>
            <w:tcW w:w="682" w:type="dxa"/>
            <w:gridSpan w:val="4"/>
            <w:tcBorders>
              <w:top w:val="single" w:color="auto" w:sz="4" w:space="0"/>
              <w:left w:val="nil"/>
              <w:bottom w:val="single" w:color="auto" w:sz="4" w:space="0"/>
              <w:right w:val="single" w:color="auto" w:sz="4" w:space="0"/>
            </w:tcBorders>
            <w:noWrap w:val="0"/>
            <w:vAlign w:val="center"/>
          </w:tcPr>
          <w:p w14:paraId="1EBFC44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w:t>
            </w:r>
          </w:p>
        </w:tc>
        <w:tc>
          <w:tcPr>
            <w:tcW w:w="683" w:type="dxa"/>
            <w:gridSpan w:val="3"/>
            <w:tcBorders>
              <w:top w:val="single" w:color="auto" w:sz="4" w:space="0"/>
              <w:left w:val="nil"/>
              <w:bottom w:val="single" w:color="auto" w:sz="4" w:space="0"/>
              <w:right w:val="single" w:color="auto" w:sz="4" w:space="0"/>
            </w:tcBorders>
            <w:noWrap w:val="0"/>
            <w:vAlign w:val="center"/>
          </w:tcPr>
          <w:p w14:paraId="440A67E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30</w:t>
            </w:r>
          </w:p>
        </w:tc>
        <w:tc>
          <w:tcPr>
            <w:tcW w:w="1605" w:type="dxa"/>
            <w:gridSpan w:val="4"/>
            <w:tcBorders>
              <w:top w:val="single" w:color="auto" w:sz="4" w:space="0"/>
              <w:left w:val="nil"/>
              <w:bottom w:val="single" w:color="auto" w:sz="4" w:space="0"/>
              <w:right w:val="single" w:color="auto" w:sz="4" w:space="0"/>
            </w:tcBorders>
            <w:noWrap w:val="0"/>
            <w:vAlign w:val="center"/>
          </w:tcPr>
          <w:p w14:paraId="498CDAE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30</w:t>
            </w:r>
          </w:p>
        </w:tc>
        <w:tc>
          <w:tcPr>
            <w:tcW w:w="2180" w:type="dxa"/>
            <w:gridSpan w:val="2"/>
            <w:tcBorders>
              <w:top w:val="single" w:color="auto" w:sz="4" w:space="0"/>
              <w:left w:val="nil"/>
              <w:bottom w:val="single" w:color="auto" w:sz="4" w:space="0"/>
              <w:right w:val="single" w:color="auto" w:sz="4" w:space="0"/>
            </w:tcBorders>
            <w:noWrap w:val="0"/>
            <w:vAlign w:val="center"/>
          </w:tcPr>
          <w:p w14:paraId="5BD8AF05">
            <w:pPr>
              <w:widowControl/>
              <w:spacing w:line="240" w:lineRule="exact"/>
              <w:jc w:val="center"/>
              <w:rPr>
                <w:rFonts w:hint="eastAsia" w:ascii="仿宋_GB2312" w:hAnsi="宋体" w:eastAsia="仿宋_GB2312" w:cs="宋体"/>
                <w:kern w:val="0"/>
                <w:sz w:val="15"/>
                <w:szCs w:val="15"/>
              </w:rPr>
            </w:pPr>
          </w:p>
        </w:tc>
      </w:tr>
      <w:tr w14:paraId="2CCEB864">
        <w:tblPrEx>
          <w:tblCellMar>
            <w:top w:w="0" w:type="dxa"/>
            <w:left w:w="108" w:type="dxa"/>
            <w:bottom w:w="0" w:type="dxa"/>
            <w:right w:w="108" w:type="dxa"/>
          </w:tblCellMar>
        </w:tblPrEx>
        <w:trPr>
          <w:gridBefore w:val="1"/>
          <w:wBefore w:w="15" w:type="dxa"/>
          <w:trHeight w:val="477" w:hRule="exact"/>
          <w:jc w:val="center"/>
        </w:trPr>
        <w:tc>
          <w:tcPr>
            <w:tcW w:w="9838" w:type="dxa"/>
            <w:gridSpan w:val="12"/>
            <w:tcBorders>
              <w:top w:val="single" w:color="auto" w:sz="4" w:space="0"/>
              <w:left w:val="single" w:color="auto" w:sz="4" w:space="0"/>
              <w:bottom w:val="single" w:color="auto" w:sz="4" w:space="0"/>
              <w:right w:val="single" w:color="auto" w:sz="4" w:space="0"/>
            </w:tcBorders>
            <w:noWrap w:val="0"/>
            <w:vAlign w:val="center"/>
          </w:tcPr>
          <w:p w14:paraId="744D9A5E">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683" w:type="dxa"/>
            <w:gridSpan w:val="3"/>
            <w:tcBorders>
              <w:top w:val="single" w:color="auto" w:sz="4" w:space="0"/>
              <w:left w:val="nil"/>
              <w:bottom w:val="single" w:color="auto" w:sz="4" w:space="0"/>
              <w:right w:val="single" w:color="auto" w:sz="4" w:space="0"/>
            </w:tcBorders>
            <w:noWrap w:val="0"/>
            <w:vAlign w:val="center"/>
          </w:tcPr>
          <w:p w14:paraId="3FA6BBD1">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1605" w:type="dxa"/>
            <w:gridSpan w:val="4"/>
            <w:tcBorders>
              <w:top w:val="single" w:color="auto" w:sz="4" w:space="0"/>
              <w:left w:val="nil"/>
              <w:bottom w:val="single" w:color="auto" w:sz="4" w:space="0"/>
              <w:right w:val="single" w:color="auto" w:sz="4" w:space="0"/>
            </w:tcBorders>
            <w:noWrap w:val="0"/>
            <w:vAlign w:val="center"/>
          </w:tcPr>
          <w:p w14:paraId="6094E361">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2180" w:type="dxa"/>
            <w:gridSpan w:val="2"/>
            <w:tcBorders>
              <w:top w:val="single" w:color="auto" w:sz="4" w:space="0"/>
              <w:left w:val="nil"/>
              <w:bottom w:val="single" w:color="auto" w:sz="4" w:space="0"/>
              <w:right w:val="single" w:color="auto" w:sz="4" w:space="0"/>
            </w:tcBorders>
            <w:noWrap w:val="0"/>
            <w:vAlign w:val="center"/>
          </w:tcPr>
          <w:p w14:paraId="04C1C6C5">
            <w:pPr>
              <w:widowControl/>
              <w:spacing w:line="240" w:lineRule="exact"/>
              <w:jc w:val="center"/>
              <w:rPr>
                <w:rFonts w:hint="eastAsia" w:ascii="仿宋_GB2312" w:hAnsi="宋体" w:eastAsia="仿宋_GB2312" w:cs="宋体"/>
                <w:kern w:val="0"/>
                <w:sz w:val="15"/>
                <w:szCs w:val="15"/>
              </w:rPr>
            </w:pPr>
          </w:p>
        </w:tc>
      </w:tr>
      <w:tr w14:paraId="707D0F52">
        <w:tblPrEx>
          <w:tblCellMar>
            <w:top w:w="0" w:type="dxa"/>
            <w:left w:w="108" w:type="dxa"/>
            <w:bottom w:w="0" w:type="dxa"/>
            <w:right w:w="108" w:type="dxa"/>
          </w:tblCellMar>
        </w:tblPrEx>
        <w:trPr>
          <w:gridAfter w:val="1"/>
          <w:wAfter w:w="153" w:type="dxa"/>
          <w:trHeight w:val="306" w:hRule="exact"/>
          <w:jc w:val="center"/>
        </w:trPr>
        <w:tc>
          <w:tcPr>
            <w:tcW w:w="4293" w:type="dxa"/>
            <w:gridSpan w:val="3"/>
            <w:tcBorders>
              <w:top w:val="single" w:color="auto" w:sz="4" w:space="0"/>
              <w:left w:val="single" w:color="auto" w:sz="4" w:space="0"/>
              <w:bottom w:val="single" w:color="auto" w:sz="4" w:space="0"/>
              <w:right w:val="single" w:color="auto" w:sz="4" w:space="0"/>
            </w:tcBorders>
            <w:noWrap w:val="0"/>
            <w:vAlign w:val="center"/>
          </w:tcPr>
          <w:p w14:paraId="05827A86">
            <w:pPr>
              <w:keepNext w:val="0"/>
              <w:keepLines w:val="0"/>
              <w:pageBreakBefore w:val="0"/>
              <w:kinsoku/>
              <w:wordWrap/>
              <w:overflowPunct/>
              <w:topLinePunct w:val="0"/>
              <w:bidi w:val="0"/>
              <w:snapToGrid/>
              <w:spacing w:line="560" w:lineRule="exact"/>
              <w:jc w:val="both"/>
              <w:rPr>
                <w:rFonts w:hint="eastAsia" w:ascii="仿宋_GB2312" w:hAnsi="宋体" w:eastAsia="仿宋_GB2312" w:cs="宋体"/>
                <w:kern w:val="0"/>
                <w:sz w:val="15"/>
                <w:szCs w:val="15"/>
              </w:rPr>
            </w:pPr>
            <w:r>
              <w:rPr>
                <w:rFonts w:hint="eastAsia" w:ascii="黑体" w:eastAsia="黑体"/>
                <w:sz w:val="15"/>
                <w:szCs w:val="15"/>
              </w:rPr>
              <w:t xml:space="preserve"> </w:t>
            </w:r>
            <w:r>
              <w:rPr>
                <w:rFonts w:hint="eastAsia" w:ascii="仿宋_GB2312" w:hAnsi="宋体" w:eastAsia="仿宋_GB2312" w:cs="宋体"/>
                <w:kern w:val="0"/>
                <w:sz w:val="15"/>
                <w:szCs w:val="15"/>
              </w:rPr>
              <w:t>项目名称</w:t>
            </w:r>
          </w:p>
        </w:tc>
        <w:tc>
          <w:tcPr>
            <w:tcW w:w="9875" w:type="dxa"/>
            <w:gridSpan w:val="18"/>
            <w:tcBorders>
              <w:top w:val="single" w:color="auto" w:sz="4" w:space="0"/>
              <w:left w:val="nil"/>
              <w:bottom w:val="single" w:color="auto" w:sz="4" w:space="0"/>
              <w:right w:val="single" w:color="auto" w:sz="4" w:space="0"/>
            </w:tcBorders>
            <w:noWrap w:val="0"/>
            <w:vAlign w:val="center"/>
          </w:tcPr>
          <w:p w14:paraId="132392D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val="en-US" w:eastAsia="zh-CN"/>
              </w:rPr>
              <w:t>5.</w:t>
            </w:r>
            <w:r>
              <w:rPr>
                <w:rFonts w:hint="eastAsia" w:ascii="仿宋_GB2312" w:hAnsi="宋体" w:eastAsia="仿宋_GB2312" w:cs="宋体"/>
                <w:kern w:val="0"/>
                <w:sz w:val="15"/>
                <w:szCs w:val="15"/>
              </w:rPr>
              <w:t>档案室改造及智能密集架建设</w:t>
            </w:r>
          </w:p>
        </w:tc>
      </w:tr>
      <w:tr w14:paraId="5D364BE6">
        <w:tblPrEx>
          <w:tblCellMar>
            <w:top w:w="0" w:type="dxa"/>
            <w:left w:w="108" w:type="dxa"/>
            <w:bottom w:w="0" w:type="dxa"/>
            <w:right w:w="108" w:type="dxa"/>
          </w:tblCellMar>
        </w:tblPrEx>
        <w:trPr>
          <w:gridAfter w:val="1"/>
          <w:wAfter w:w="153" w:type="dxa"/>
          <w:trHeight w:val="306" w:hRule="exact"/>
          <w:jc w:val="center"/>
        </w:trPr>
        <w:tc>
          <w:tcPr>
            <w:tcW w:w="4293" w:type="dxa"/>
            <w:gridSpan w:val="3"/>
            <w:tcBorders>
              <w:top w:val="single" w:color="auto" w:sz="4" w:space="0"/>
              <w:left w:val="single" w:color="auto" w:sz="4" w:space="0"/>
              <w:bottom w:val="single" w:color="auto" w:sz="4" w:space="0"/>
              <w:right w:val="single" w:color="auto" w:sz="4" w:space="0"/>
            </w:tcBorders>
            <w:noWrap w:val="0"/>
            <w:vAlign w:val="center"/>
          </w:tcPr>
          <w:p w14:paraId="5C0A66E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D96584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区政府办公室</w:t>
            </w:r>
          </w:p>
        </w:tc>
        <w:tc>
          <w:tcPr>
            <w:tcW w:w="1127" w:type="dxa"/>
            <w:gridSpan w:val="3"/>
            <w:tcBorders>
              <w:top w:val="nil"/>
              <w:left w:val="nil"/>
              <w:bottom w:val="single" w:color="auto" w:sz="4" w:space="0"/>
              <w:right w:val="single" w:color="auto" w:sz="4" w:space="0"/>
            </w:tcBorders>
            <w:noWrap w:val="0"/>
            <w:vAlign w:val="center"/>
          </w:tcPr>
          <w:p w14:paraId="69A2E72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4657" w:type="dxa"/>
            <w:gridSpan w:val="10"/>
            <w:tcBorders>
              <w:top w:val="single" w:color="auto" w:sz="4" w:space="0"/>
              <w:left w:val="nil"/>
              <w:bottom w:val="single" w:color="auto" w:sz="4" w:space="0"/>
              <w:right w:val="single" w:color="auto" w:sz="4" w:space="0"/>
            </w:tcBorders>
            <w:noWrap w:val="0"/>
            <w:vAlign w:val="center"/>
          </w:tcPr>
          <w:p w14:paraId="582A30B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区政府办公室</w:t>
            </w:r>
          </w:p>
        </w:tc>
      </w:tr>
      <w:tr w14:paraId="71BF5020">
        <w:tblPrEx>
          <w:tblCellMar>
            <w:top w:w="0" w:type="dxa"/>
            <w:left w:w="108" w:type="dxa"/>
            <w:bottom w:w="0" w:type="dxa"/>
            <w:right w:w="108" w:type="dxa"/>
          </w:tblCellMar>
        </w:tblPrEx>
        <w:trPr>
          <w:gridAfter w:val="1"/>
          <w:wAfter w:w="153" w:type="dxa"/>
          <w:trHeight w:val="306" w:hRule="exact"/>
          <w:jc w:val="center"/>
        </w:trPr>
        <w:tc>
          <w:tcPr>
            <w:tcW w:w="4293" w:type="dxa"/>
            <w:gridSpan w:val="3"/>
            <w:tcBorders>
              <w:top w:val="single" w:color="auto" w:sz="4" w:space="0"/>
              <w:left w:val="single" w:color="auto" w:sz="4" w:space="0"/>
              <w:bottom w:val="single" w:color="auto" w:sz="4" w:space="0"/>
              <w:right w:val="single" w:color="auto" w:sz="4" w:space="0"/>
            </w:tcBorders>
            <w:noWrap w:val="0"/>
            <w:vAlign w:val="center"/>
          </w:tcPr>
          <w:p w14:paraId="1CA8EC6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3E238A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刘瑞</w:t>
            </w:r>
          </w:p>
        </w:tc>
        <w:tc>
          <w:tcPr>
            <w:tcW w:w="1127" w:type="dxa"/>
            <w:gridSpan w:val="3"/>
            <w:tcBorders>
              <w:top w:val="nil"/>
              <w:left w:val="nil"/>
              <w:bottom w:val="single" w:color="auto" w:sz="4" w:space="0"/>
              <w:right w:val="single" w:color="auto" w:sz="4" w:space="0"/>
            </w:tcBorders>
            <w:noWrap w:val="0"/>
            <w:vAlign w:val="center"/>
          </w:tcPr>
          <w:p w14:paraId="66DAA67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4657" w:type="dxa"/>
            <w:gridSpan w:val="10"/>
            <w:tcBorders>
              <w:top w:val="single" w:color="auto" w:sz="4" w:space="0"/>
              <w:left w:val="nil"/>
              <w:bottom w:val="single" w:color="auto" w:sz="4" w:space="0"/>
              <w:right w:val="single" w:color="auto" w:sz="4" w:space="0"/>
            </w:tcBorders>
            <w:noWrap w:val="0"/>
            <w:vAlign w:val="center"/>
          </w:tcPr>
          <w:p w14:paraId="5813F5D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83656110</w:t>
            </w:r>
          </w:p>
        </w:tc>
      </w:tr>
      <w:tr w14:paraId="5F6C8B77">
        <w:tblPrEx>
          <w:tblCellMar>
            <w:top w:w="0" w:type="dxa"/>
            <w:left w:w="108" w:type="dxa"/>
            <w:bottom w:w="0" w:type="dxa"/>
            <w:right w:w="108" w:type="dxa"/>
          </w:tblCellMar>
        </w:tblPrEx>
        <w:trPr>
          <w:gridAfter w:val="1"/>
          <w:wAfter w:w="153" w:type="dxa"/>
          <w:trHeight w:val="567" w:hRule="exact"/>
          <w:jc w:val="center"/>
        </w:trPr>
        <w:tc>
          <w:tcPr>
            <w:tcW w:w="429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E9DEA8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5CC52F6">
            <w:pPr>
              <w:widowControl/>
              <w:spacing w:line="240" w:lineRule="exact"/>
              <w:jc w:val="center"/>
              <w:rPr>
                <w:rFonts w:hint="eastAsia" w:ascii="仿宋_GB2312" w:hAnsi="宋体" w:eastAsia="仿宋_GB2312" w:cs="宋体"/>
                <w:kern w:val="0"/>
                <w:sz w:val="15"/>
                <w:szCs w:val="15"/>
              </w:rPr>
            </w:pPr>
          </w:p>
        </w:tc>
        <w:tc>
          <w:tcPr>
            <w:tcW w:w="1127" w:type="dxa"/>
            <w:tcBorders>
              <w:top w:val="nil"/>
              <w:left w:val="nil"/>
              <w:bottom w:val="single" w:color="auto" w:sz="4" w:space="0"/>
              <w:right w:val="single" w:color="auto" w:sz="4" w:space="0"/>
            </w:tcBorders>
            <w:noWrap w:val="0"/>
            <w:vAlign w:val="center"/>
          </w:tcPr>
          <w:p w14:paraId="7002B739">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年初预</w:t>
            </w:r>
          </w:p>
          <w:p w14:paraId="027BCC2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算数</w:t>
            </w:r>
          </w:p>
        </w:tc>
        <w:tc>
          <w:tcPr>
            <w:tcW w:w="1132" w:type="dxa"/>
            <w:gridSpan w:val="2"/>
            <w:tcBorders>
              <w:top w:val="nil"/>
              <w:left w:val="nil"/>
              <w:bottom w:val="single" w:color="auto" w:sz="4" w:space="0"/>
              <w:right w:val="single" w:color="auto" w:sz="4" w:space="0"/>
            </w:tcBorders>
            <w:noWrap w:val="0"/>
            <w:vAlign w:val="center"/>
          </w:tcPr>
          <w:p w14:paraId="30178765">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全年预</w:t>
            </w:r>
          </w:p>
          <w:p w14:paraId="06BD7F3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算数</w:t>
            </w:r>
          </w:p>
        </w:tc>
        <w:tc>
          <w:tcPr>
            <w:tcW w:w="1127" w:type="dxa"/>
            <w:gridSpan w:val="3"/>
            <w:tcBorders>
              <w:top w:val="nil"/>
              <w:left w:val="nil"/>
              <w:bottom w:val="single" w:color="auto" w:sz="4" w:space="0"/>
              <w:right w:val="single" w:color="auto" w:sz="4" w:space="0"/>
            </w:tcBorders>
            <w:noWrap w:val="0"/>
            <w:vAlign w:val="center"/>
          </w:tcPr>
          <w:p w14:paraId="0F4C589A">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w:t>
            </w:r>
          </w:p>
          <w:p w14:paraId="2BD91B1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执行数</w:t>
            </w:r>
          </w:p>
        </w:tc>
        <w:tc>
          <w:tcPr>
            <w:tcW w:w="704" w:type="dxa"/>
            <w:gridSpan w:val="3"/>
            <w:tcBorders>
              <w:top w:val="nil"/>
              <w:left w:val="nil"/>
              <w:bottom w:val="single" w:color="auto" w:sz="4" w:space="0"/>
              <w:right w:val="single" w:color="auto" w:sz="4" w:space="0"/>
            </w:tcBorders>
            <w:noWrap w:val="0"/>
            <w:vAlign w:val="center"/>
          </w:tcPr>
          <w:p w14:paraId="7DDE8B6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846" w:type="dxa"/>
            <w:gridSpan w:val="3"/>
            <w:tcBorders>
              <w:top w:val="single" w:color="auto" w:sz="4" w:space="0"/>
              <w:left w:val="nil"/>
              <w:bottom w:val="single" w:color="auto" w:sz="4" w:space="0"/>
              <w:right w:val="single" w:color="auto" w:sz="4" w:space="0"/>
            </w:tcBorders>
            <w:noWrap w:val="0"/>
            <w:vAlign w:val="center"/>
          </w:tcPr>
          <w:p w14:paraId="7C23458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3107" w:type="dxa"/>
            <w:gridSpan w:val="4"/>
            <w:tcBorders>
              <w:top w:val="nil"/>
              <w:left w:val="nil"/>
              <w:bottom w:val="single" w:color="auto" w:sz="4" w:space="0"/>
              <w:right w:val="single" w:color="auto" w:sz="4" w:space="0"/>
            </w:tcBorders>
            <w:noWrap w:val="0"/>
            <w:vAlign w:val="center"/>
          </w:tcPr>
          <w:p w14:paraId="012F36F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14:paraId="1A2AF12B">
        <w:tblPrEx>
          <w:tblCellMar>
            <w:top w:w="0" w:type="dxa"/>
            <w:left w:w="108" w:type="dxa"/>
            <w:bottom w:w="0" w:type="dxa"/>
            <w:right w:w="108" w:type="dxa"/>
          </w:tblCellMar>
        </w:tblPrEx>
        <w:trPr>
          <w:gridAfter w:val="1"/>
          <w:wAfter w:w="153" w:type="dxa"/>
          <w:trHeight w:val="306" w:hRule="exact"/>
          <w:jc w:val="center"/>
        </w:trPr>
        <w:tc>
          <w:tcPr>
            <w:tcW w:w="429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5F2AE28">
            <w:pPr>
              <w:widowControl/>
              <w:spacing w:line="240" w:lineRule="exact"/>
              <w:jc w:val="center"/>
              <w:rPr>
                <w:rFonts w:hint="eastAsia" w:ascii="仿宋_GB2312" w:hAnsi="宋体" w:eastAsia="仿宋_GB2312" w:cs="宋体"/>
                <w:kern w:val="0"/>
                <w:sz w:val="15"/>
                <w:szCs w:val="15"/>
              </w:rPr>
            </w:pPr>
          </w:p>
        </w:tc>
        <w:tc>
          <w:tcPr>
            <w:tcW w:w="1832" w:type="dxa"/>
            <w:gridSpan w:val="2"/>
            <w:tcBorders>
              <w:top w:val="single" w:color="auto" w:sz="4" w:space="0"/>
              <w:left w:val="nil"/>
              <w:bottom w:val="single" w:color="auto" w:sz="4" w:space="0"/>
              <w:right w:val="single" w:color="auto" w:sz="4" w:space="0"/>
            </w:tcBorders>
            <w:noWrap w:val="0"/>
            <w:vAlign w:val="center"/>
          </w:tcPr>
          <w:p w14:paraId="4826E970">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127" w:type="dxa"/>
            <w:tcBorders>
              <w:top w:val="nil"/>
              <w:left w:val="nil"/>
              <w:bottom w:val="single" w:color="auto" w:sz="4" w:space="0"/>
              <w:right w:val="single" w:color="auto" w:sz="4" w:space="0"/>
            </w:tcBorders>
            <w:noWrap w:val="0"/>
            <w:vAlign w:val="center"/>
          </w:tcPr>
          <w:p w14:paraId="684F110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1132" w:type="dxa"/>
            <w:gridSpan w:val="2"/>
            <w:tcBorders>
              <w:top w:val="nil"/>
              <w:left w:val="nil"/>
              <w:bottom w:val="single" w:color="auto" w:sz="4" w:space="0"/>
              <w:right w:val="single" w:color="auto" w:sz="4" w:space="0"/>
            </w:tcBorders>
            <w:noWrap w:val="0"/>
            <w:vAlign w:val="center"/>
          </w:tcPr>
          <w:p w14:paraId="318E7D07">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16.22万</w:t>
            </w:r>
          </w:p>
        </w:tc>
        <w:tc>
          <w:tcPr>
            <w:tcW w:w="1127" w:type="dxa"/>
            <w:gridSpan w:val="3"/>
            <w:tcBorders>
              <w:top w:val="nil"/>
              <w:left w:val="nil"/>
              <w:bottom w:val="single" w:color="auto" w:sz="4" w:space="0"/>
              <w:right w:val="single" w:color="auto" w:sz="4" w:space="0"/>
            </w:tcBorders>
            <w:noWrap w:val="0"/>
            <w:vAlign w:val="center"/>
          </w:tcPr>
          <w:p w14:paraId="1114DE36">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16.22万</w:t>
            </w:r>
          </w:p>
        </w:tc>
        <w:tc>
          <w:tcPr>
            <w:tcW w:w="704" w:type="dxa"/>
            <w:gridSpan w:val="3"/>
            <w:tcBorders>
              <w:top w:val="nil"/>
              <w:left w:val="nil"/>
              <w:bottom w:val="single" w:color="auto" w:sz="4" w:space="0"/>
              <w:right w:val="single" w:color="auto" w:sz="4" w:space="0"/>
            </w:tcBorders>
            <w:noWrap w:val="0"/>
            <w:vAlign w:val="center"/>
          </w:tcPr>
          <w:p w14:paraId="1A7EA7A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846" w:type="dxa"/>
            <w:gridSpan w:val="3"/>
            <w:tcBorders>
              <w:top w:val="single" w:color="auto" w:sz="4" w:space="0"/>
              <w:left w:val="nil"/>
              <w:bottom w:val="single" w:color="auto" w:sz="4" w:space="0"/>
              <w:right w:val="single" w:color="auto" w:sz="4" w:space="0"/>
            </w:tcBorders>
            <w:noWrap w:val="0"/>
            <w:vAlign w:val="center"/>
          </w:tcPr>
          <w:p w14:paraId="1E17248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100%</w:t>
            </w:r>
          </w:p>
        </w:tc>
        <w:tc>
          <w:tcPr>
            <w:tcW w:w="3107" w:type="dxa"/>
            <w:gridSpan w:val="4"/>
            <w:tcBorders>
              <w:top w:val="nil"/>
              <w:left w:val="nil"/>
              <w:bottom w:val="single" w:color="auto" w:sz="4" w:space="0"/>
              <w:right w:val="single" w:color="auto" w:sz="4" w:space="0"/>
            </w:tcBorders>
            <w:noWrap w:val="0"/>
            <w:vAlign w:val="center"/>
          </w:tcPr>
          <w:p w14:paraId="53970802">
            <w:pPr>
              <w:widowControl/>
              <w:spacing w:line="240" w:lineRule="exact"/>
              <w:jc w:val="center"/>
              <w:rPr>
                <w:rFonts w:hint="eastAsia" w:ascii="仿宋_GB2312" w:hAnsi="宋体" w:eastAsia="仿宋_GB2312" w:cs="宋体"/>
                <w:kern w:val="0"/>
                <w:sz w:val="15"/>
                <w:szCs w:val="15"/>
              </w:rPr>
            </w:pPr>
          </w:p>
        </w:tc>
      </w:tr>
      <w:tr w14:paraId="152CE62B">
        <w:tblPrEx>
          <w:tblCellMar>
            <w:top w:w="0" w:type="dxa"/>
            <w:left w:w="108" w:type="dxa"/>
            <w:bottom w:w="0" w:type="dxa"/>
            <w:right w:w="108" w:type="dxa"/>
          </w:tblCellMar>
        </w:tblPrEx>
        <w:trPr>
          <w:gridAfter w:val="1"/>
          <w:wAfter w:w="153" w:type="dxa"/>
          <w:trHeight w:val="601" w:hRule="exact"/>
          <w:jc w:val="center"/>
        </w:trPr>
        <w:tc>
          <w:tcPr>
            <w:tcW w:w="429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2AC9D5A">
            <w:pPr>
              <w:widowControl/>
              <w:spacing w:line="240" w:lineRule="exact"/>
              <w:jc w:val="center"/>
              <w:rPr>
                <w:rFonts w:hint="eastAsia" w:ascii="仿宋_GB2312" w:hAnsi="宋体" w:eastAsia="仿宋_GB2312" w:cs="宋体"/>
                <w:kern w:val="0"/>
                <w:sz w:val="15"/>
                <w:szCs w:val="15"/>
              </w:rPr>
            </w:pPr>
          </w:p>
        </w:tc>
        <w:tc>
          <w:tcPr>
            <w:tcW w:w="1832" w:type="dxa"/>
            <w:gridSpan w:val="2"/>
            <w:tcBorders>
              <w:top w:val="single" w:color="auto" w:sz="4" w:space="0"/>
              <w:left w:val="nil"/>
              <w:bottom w:val="single" w:color="auto" w:sz="4" w:space="0"/>
              <w:right w:val="single" w:color="auto" w:sz="4" w:space="0"/>
            </w:tcBorders>
            <w:noWrap w:val="0"/>
            <w:vAlign w:val="center"/>
          </w:tcPr>
          <w:p w14:paraId="7B83C8C5">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其中：当年财政</w:t>
            </w:r>
          </w:p>
          <w:p w14:paraId="2F4E0A7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拨款</w:t>
            </w:r>
          </w:p>
        </w:tc>
        <w:tc>
          <w:tcPr>
            <w:tcW w:w="1127" w:type="dxa"/>
            <w:tcBorders>
              <w:top w:val="nil"/>
              <w:left w:val="nil"/>
              <w:bottom w:val="single" w:color="auto" w:sz="4" w:space="0"/>
              <w:right w:val="single" w:color="auto" w:sz="4" w:space="0"/>
            </w:tcBorders>
            <w:noWrap w:val="0"/>
            <w:vAlign w:val="center"/>
          </w:tcPr>
          <w:p w14:paraId="074A8E0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1132" w:type="dxa"/>
            <w:gridSpan w:val="2"/>
            <w:tcBorders>
              <w:top w:val="nil"/>
              <w:left w:val="nil"/>
              <w:bottom w:val="single" w:color="auto" w:sz="4" w:space="0"/>
              <w:right w:val="single" w:color="auto" w:sz="4" w:space="0"/>
            </w:tcBorders>
            <w:noWrap w:val="0"/>
            <w:vAlign w:val="center"/>
          </w:tcPr>
          <w:p w14:paraId="3C40F86D">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16.22万</w:t>
            </w:r>
          </w:p>
        </w:tc>
        <w:tc>
          <w:tcPr>
            <w:tcW w:w="1127" w:type="dxa"/>
            <w:gridSpan w:val="3"/>
            <w:tcBorders>
              <w:top w:val="nil"/>
              <w:left w:val="nil"/>
              <w:bottom w:val="single" w:color="auto" w:sz="4" w:space="0"/>
              <w:right w:val="single" w:color="auto" w:sz="4" w:space="0"/>
            </w:tcBorders>
            <w:noWrap w:val="0"/>
            <w:vAlign w:val="center"/>
          </w:tcPr>
          <w:p w14:paraId="69BD2F27">
            <w:pPr>
              <w:widowControl/>
              <w:spacing w:line="240" w:lineRule="exact"/>
              <w:jc w:val="center"/>
              <w:rPr>
                <w:rFonts w:hint="eastAsia" w:ascii="仿宋_GB2312" w:hAnsi="宋体" w:eastAsia="仿宋_GB2312" w:cs="宋体"/>
                <w:kern w:val="0"/>
                <w:sz w:val="15"/>
                <w:szCs w:val="15"/>
              </w:rPr>
            </w:pPr>
          </w:p>
        </w:tc>
        <w:tc>
          <w:tcPr>
            <w:tcW w:w="704" w:type="dxa"/>
            <w:gridSpan w:val="3"/>
            <w:tcBorders>
              <w:top w:val="nil"/>
              <w:left w:val="nil"/>
              <w:bottom w:val="single" w:color="auto" w:sz="4" w:space="0"/>
              <w:right w:val="single" w:color="auto" w:sz="4" w:space="0"/>
            </w:tcBorders>
            <w:noWrap w:val="0"/>
            <w:vAlign w:val="center"/>
          </w:tcPr>
          <w:p w14:paraId="682AFBB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46" w:type="dxa"/>
            <w:gridSpan w:val="3"/>
            <w:tcBorders>
              <w:top w:val="single" w:color="auto" w:sz="4" w:space="0"/>
              <w:left w:val="nil"/>
              <w:bottom w:val="single" w:color="auto" w:sz="4" w:space="0"/>
              <w:right w:val="single" w:color="auto" w:sz="4" w:space="0"/>
            </w:tcBorders>
            <w:noWrap w:val="0"/>
            <w:vAlign w:val="center"/>
          </w:tcPr>
          <w:p w14:paraId="7B22B9A7">
            <w:pPr>
              <w:widowControl/>
              <w:spacing w:line="240" w:lineRule="exact"/>
              <w:jc w:val="center"/>
              <w:rPr>
                <w:rFonts w:hint="eastAsia" w:ascii="仿宋_GB2312" w:hAnsi="宋体" w:eastAsia="仿宋_GB2312" w:cs="宋体"/>
                <w:kern w:val="0"/>
                <w:sz w:val="15"/>
                <w:szCs w:val="15"/>
              </w:rPr>
            </w:pPr>
          </w:p>
        </w:tc>
        <w:tc>
          <w:tcPr>
            <w:tcW w:w="3107" w:type="dxa"/>
            <w:gridSpan w:val="4"/>
            <w:tcBorders>
              <w:top w:val="nil"/>
              <w:left w:val="nil"/>
              <w:bottom w:val="single" w:color="auto" w:sz="4" w:space="0"/>
              <w:right w:val="single" w:color="auto" w:sz="4" w:space="0"/>
            </w:tcBorders>
            <w:noWrap w:val="0"/>
            <w:vAlign w:val="center"/>
          </w:tcPr>
          <w:p w14:paraId="2857390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74B73CEA">
        <w:tblPrEx>
          <w:tblCellMar>
            <w:top w:w="0" w:type="dxa"/>
            <w:left w:w="108" w:type="dxa"/>
            <w:bottom w:w="0" w:type="dxa"/>
            <w:right w:w="108" w:type="dxa"/>
          </w:tblCellMar>
        </w:tblPrEx>
        <w:trPr>
          <w:gridAfter w:val="1"/>
          <w:wAfter w:w="153" w:type="dxa"/>
          <w:trHeight w:val="567" w:hRule="exact"/>
          <w:jc w:val="center"/>
        </w:trPr>
        <w:tc>
          <w:tcPr>
            <w:tcW w:w="429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BA5B365">
            <w:pPr>
              <w:widowControl/>
              <w:spacing w:line="240" w:lineRule="exact"/>
              <w:jc w:val="center"/>
              <w:rPr>
                <w:rFonts w:hint="eastAsia" w:ascii="仿宋_GB2312" w:hAnsi="宋体" w:eastAsia="仿宋_GB2312" w:cs="宋体"/>
                <w:kern w:val="0"/>
                <w:sz w:val="15"/>
                <w:szCs w:val="15"/>
              </w:rPr>
            </w:pPr>
          </w:p>
        </w:tc>
        <w:tc>
          <w:tcPr>
            <w:tcW w:w="1832" w:type="dxa"/>
            <w:gridSpan w:val="2"/>
            <w:tcBorders>
              <w:top w:val="single" w:color="auto" w:sz="4" w:space="0"/>
              <w:left w:val="nil"/>
              <w:bottom w:val="single" w:color="auto" w:sz="4" w:space="0"/>
              <w:right w:val="single" w:color="auto" w:sz="4" w:space="0"/>
            </w:tcBorders>
            <w:noWrap w:val="0"/>
            <w:vAlign w:val="center"/>
          </w:tcPr>
          <w:p w14:paraId="67A69A3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127" w:type="dxa"/>
            <w:tcBorders>
              <w:top w:val="nil"/>
              <w:left w:val="nil"/>
              <w:bottom w:val="single" w:color="auto" w:sz="4" w:space="0"/>
              <w:right w:val="single" w:color="auto" w:sz="4" w:space="0"/>
            </w:tcBorders>
            <w:noWrap w:val="0"/>
            <w:vAlign w:val="center"/>
          </w:tcPr>
          <w:p w14:paraId="06D6833F">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132" w:type="dxa"/>
            <w:gridSpan w:val="2"/>
            <w:tcBorders>
              <w:top w:val="nil"/>
              <w:left w:val="nil"/>
              <w:bottom w:val="single" w:color="auto" w:sz="4" w:space="0"/>
              <w:right w:val="single" w:color="auto" w:sz="4" w:space="0"/>
            </w:tcBorders>
            <w:noWrap w:val="0"/>
            <w:vAlign w:val="center"/>
          </w:tcPr>
          <w:p w14:paraId="765660B2">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127" w:type="dxa"/>
            <w:gridSpan w:val="3"/>
            <w:tcBorders>
              <w:top w:val="nil"/>
              <w:left w:val="nil"/>
              <w:bottom w:val="single" w:color="auto" w:sz="4" w:space="0"/>
              <w:right w:val="single" w:color="auto" w:sz="4" w:space="0"/>
            </w:tcBorders>
            <w:noWrap w:val="0"/>
            <w:vAlign w:val="center"/>
          </w:tcPr>
          <w:p w14:paraId="401A513B">
            <w:pPr>
              <w:widowControl/>
              <w:spacing w:line="240" w:lineRule="exact"/>
              <w:jc w:val="center"/>
              <w:rPr>
                <w:rFonts w:hint="eastAsia" w:ascii="仿宋_GB2312" w:hAnsi="宋体" w:eastAsia="仿宋_GB2312" w:cs="宋体"/>
                <w:kern w:val="0"/>
                <w:sz w:val="15"/>
                <w:szCs w:val="15"/>
              </w:rPr>
            </w:pPr>
          </w:p>
        </w:tc>
        <w:tc>
          <w:tcPr>
            <w:tcW w:w="704" w:type="dxa"/>
            <w:gridSpan w:val="3"/>
            <w:tcBorders>
              <w:top w:val="nil"/>
              <w:left w:val="nil"/>
              <w:bottom w:val="single" w:color="auto" w:sz="4" w:space="0"/>
              <w:right w:val="single" w:color="auto" w:sz="4" w:space="0"/>
            </w:tcBorders>
            <w:noWrap w:val="0"/>
            <w:vAlign w:val="center"/>
          </w:tcPr>
          <w:p w14:paraId="73E306F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46" w:type="dxa"/>
            <w:gridSpan w:val="3"/>
            <w:tcBorders>
              <w:top w:val="single" w:color="auto" w:sz="4" w:space="0"/>
              <w:left w:val="nil"/>
              <w:bottom w:val="single" w:color="auto" w:sz="4" w:space="0"/>
              <w:right w:val="single" w:color="auto" w:sz="4" w:space="0"/>
            </w:tcBorders>
            <w:noWrap w:val="0"/>
            <w:vAlign w:val="center"/>
          </w:tcPr>
          <w:p w14:paraId="52CAFC74">
            <w:pPr>
              <w:widowControl/>
              <w:spacing w:line="240" w:lineRule="exact"/>
              <w:jc w:val="center"/>
              <w:rPr>
                <w:rFonts w:hint="eastAsia" w:ascii="仿宋_GB2312" w:hAnsi="宋体" w:eastAsia="仿宋_GB2312" w:cs="宋体"/>
                <w:kern w:val="0"/>
                <w:sz w:val="15"/>
                <w:szCs w:val="15"/>
              </w:rPr>
            </w:pPr>
          </w:p>
        </w:tc>
        <w:tc>
          <w:tcPr>
            <w:tcW w:w="3107" w:type="dxa"/>
            <w:gridSpan w:val="4"/>
            <w:tcBorders>
              <w:top w:val="nil"/>
              <w:left w:val="nil"/>
              <w:bottom w:val="single" w:color="auto" w:sz="4" w:space="0"/>
              <w:right w:val="single" w:color="auto" w:sz="4" w:space="0"/>
            </w:tcBorders>
            <w:noWrap w:val="0"/>
            <w:vAlign w:val="center"/>
          </w:tcPr>
          <w:p w14:paraId="2D5BB35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67ED7C30">
        <w:tblPrEx>
          <w:tblCellMar>
            <w:top w:w="0" w:type="dxa"/>
            <w:left w:w="108" w:type="dxa"/>
            <w:bottom w:w="0" w:type="dxa"/>
            <w:right w:w="108" w:type="dxa"/>
          </w:tblCellMar>
        </w:tblPrEx>
        <w:trPr>
          <w:gridAfter w:val="1"/>
          <w:wAfter w:w="153" w:type="dxa"/>
          <w:trHeight w:val="306" w:hRule="exact"/>
          <w:jc w:val="center"/>
        </w:trPr>
        <w:tc>
          <w:tcPr>
            <w:tcW w:w="429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097E575">
            <w:pPr>
              <w:widowControl/>
              <w:spacing w:line="240" w:lineRule="exact"/>
              <w:jc w:val="center"/>
              <w:rPr>
                <w:rFonts w:hint="eastAsia" w:ascii="仿宋_GB2312" w:hAnsi="宋体" w:eastAsia="仿宋_GB2312" w:cs="宋体"/>
                <w:kern w:val="0"/>
                <w:sz w:val="15"/>
                <w:szCs w:val="15"/>
              </w:rPr>
            </w:pPr>
          </w:p>
        </w:tc>
        <w:tc>
          <w:tcPr>
            <w:tcW w:w="1832" w:type="dxa"/>
            <w:gridSpan w:val="2"/>
            <w:tcBorders>
              <w:top w:val="single" w:color="auto" w:sz="4" w:space="0"/>
              <w:left w:val="nil"/>
              <w:bottom w:val="single" w:color="auto" w:sz="4" w:space="0"/>
              <w:right w:val="single" w:color="auto" w:sz="4" w:space="0"/>
            </w:tcBorders>
            <w:noWrap w:val="0"/>
            <w:vAlign w:val="center"/>
          </w:tcPr>
          <w:p w14:paraId="260A668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127" w:type="dxa"/>
            <w:tcBorders>
              <w:top w:val="nil"/>
              <w:left w:val="nil"/>
              <w:bottom w:val="single" w:color="auto" w:sz="4" w:space="0"/>
              <w:right w:val="single" w:color="auto" w:sz="4" w:space="0"/>
            </w:tcBorders>
            <w:noWrap w:val="0"/>
            <w:vAlign w:val="center"/>
          </w:tcPr>
          <w:p w14:paraId="016278B8">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132" w:type="dxa"/>
            <w:gridSpan w:val="2"/>
            <w:tcBorders>
              <w:top w:val="nil"/>
              <w:left w:val="nil"/>
              <w:bottom w:val="single" w:color="auto" w:sz="4" w:space="0"/>
              <w:right w:val="single" w:color="auto" w:sz="4" w:space="0"/>
            </w:tcBorders>
            <w:noWrap w:val="0"/>
            <w:vAlign w:val="center"/>
          </w:tcPr>
          <w:p w14:paraId="4CC46D8F">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127" w:type="dxa"/>
            <w:gridSpan w:val="3"/>
            <w:tcBorders>
              <w:top w:val="nil"/>
              <w:left w:val="nil"/>
              <w:bottom w:val="single" w:color="auto" w:sz="4" w:space="0"/>
              <w:right w:val="single" w:color="auto" w:sz="4" w:space="0"/>
            </w:tcBorders>
            <w:noWrap w:val="0"/>
            <w:vAlign w:val="center"/>
          </w:tcPr>
          <w:p w14:paraId="18576D5E">
            <w:pPr>
              <w:widowControl/>
              <w:spacing w:line="240" w:lineRule="exact"/>
              <w:jc w:val="center"/>
              <w:rPr>
                <w:rFonts w:hint="eastAsia" w:ascii="仿宋_GB2312" w:hAnsi="宋体" w:eastAsia="仿宋_GB2312" w:cs="宋体"/>
                <w:kern w:val="0"/>
                <w:sz w:val="15"/>
                <w:szCs w:val="15"/>
              </w:rPr>
            </w:pPr>
          </w:p>
        </w:tc>
        <w:tc>
          <w:tcPr>
            <w:tcW w:w="704" w:type="dxa"/>
            <w:gridSpan w:val="3"/>
            <w:tcBorders>
              <w:top w:val="nil"/>
              <w:left w:val="nil"/>
              <w:bottom w:val="single" w:color="auto" w:sz="4" w:space="0"/>
              <w:right w:val="single" w:color="auto" w:sz="4" w:space="0"/>
            </w:tcBorders>
            <w:noWrap w:val="0"/>
            <w:vAlign w:val="center"/>
          </w:tcPr>
          <w:p w14:paraId="1B94EF8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46" w:type="dxa"/>
            <w:gridSpan w:val="3"/>
            <w:tcBorders>
              <w:top w:val="single" w:color="auto" w:sz="4" w:space="0"/>
              <w:left w:val="nil"/>
              <w:bottom w:val="single" w:color="auto" w:sz="4" w:space="0"/>
              <w:right w:val="single" w:color="auto" w:sz="4" w:space="0"/>
            </w:tcBorders>
            <w:noWrap w:val="0"/>
            <w:vAlign w:val="center"/>
          </w:tcPr>
          <w:p w14:paraId="2043E32E">
            <w:pPr>
              <w:widowControl/>
              <w:spacing w:line="240" w:lineRule="exact"/>
              <w:jc w:val="center"/>
              <w:rPr>
                <w:rFonts w:hint="eastAsia" w:ascii="仿宋_GB2312" w:hAnsi="宋体" w:eastAsia="仿宋_GB2312" w:cs="宋体"/>
                <w:kern w:val="0"/>
                <w:sz w:val="15"/>
                <w:szCs w:val="15"/>
              </w:rPr>
            </w:pPr>
          </w:p>
        </w:tc>
        <w:tc>
          <w:tcPr>
            <w:tcW w:w="3107" w:type="dxa"/>
            <w:gridSpan w:val="4"/>
            <w:tcBorders>
              <w:top w:val="nil"/>
              <w:left w:val="nil"/>
              <w:bottom w:val="single" w:color="auto" w:sz="4" w:space="0"/>
              <w:right w:val="single" w:color="auto" w:sz="4" w:space="0"/>
            </w:tcBorders>
            <w:noWrap w:val="0"/>
            <w:vAlign w:val="center"/>
          </w:tcPr>
          <w:p w14:paraId="08B48CD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2455A4DE">
        <w:tblPrEx>
          <w:tblCellMar>
            <w:top w:w="0" w:type="dxa"/>
            <w:left w:w="108" w:type="dxa"/>
            <w:bottom w:w="0" w:type="dxa"/>
            <w:right w:w="108" w:type="dxa"/>
          </w:tblCellMar>
        </w:tblPrEx>
        <w:trPr>
          <w:gridAfter w:val="1"/>
          <w:wAfter w:w="153" w:type="dxa"/>
          <w:trHeight w:val="548" w:hRule="exact"/>
          <w:jc w:val="center"/>
        </w:trPr>
        <w:tc>
          <w:tcPr>
            <w:tcW w:w="3318" w:type="dxa"/>
            <w:gridSpan w:val="2"/>
            <w:vMerge w:val="restart"/>
            <w:tcBorders>
              <w:top w:val="nil"/>
              <w:left w:val="single" w:color="auto" w:sz="4" w:space="0"/>
              <w:bottom w:val="single" w:color="auto" w:sz="4" w:space="0"/>
              <w:right w:val="single" w:color="auto" w:sz="4" w:space="0"/>
            </w:tcBorders>
            <w:noWrap w:val="0"/>
            <w:vAlign w:val="center"/>
          </w:tcPr>
          <w:p w14:paraId="5A75ED3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3FB853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5784" w:type="dxa"/>
            <w:gridSpan w:val="13"/>
            <w:tcBorders>
              <w:top w:val="single" w:color="auto" w:sz="4" w:space="0"/>
              <w:left w:val="nil"/>
              <w:bottom w:val="single" w:color="auto" w:sz="4" w:space="0"/>
              <w:right w:val="single" w:color="auto" w:sz="4" w:space="0"/>
            </w:tcBorders>
            <w:noWrap w:val="0"/>
            <w:vAlign w:val="center"/>
          </w:tcPr>
          <w:p w14:paraId="6EBB11B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14:paraId="44BDFF1A">
        <w:tblPrEx>
          <w:tblCellMar>
            <w:top w:w="0" w:type="dxa"/>
            <w:left w:w="108" w:type="dxa"/>
            <w:bottom w:w="0" w:type="dxa"/>
            <w:right w:w="108" w:type="dxa"/>
          </w:tblCellMar>
        </w:tblPrEx>
        <w:trPr>
          <w:gridAfter w:val="1"/>
          <w:wAfter w:w="153" w:type="dxa"/>
          <w:trHeight w:val="677" w:hRule="exact"/>
          <w:jc w:val="center"/>
        </w:trPr>
        <w:tc>
          <w:tcPr>
            <w:tcW w:w="3318" w:type="dxa"/>
            <w:gridSpan w:val="2"/>
            <w:vMerge w:val="continue"/>
            <w:tcBorders>
              <w:top w:val="nil"/>
              <w:left w:val="single" w:color="auto" w:sz="4" w:space="0"/>
              <w:bottom w:val="single" w:color="auto" w:sz="4" w:space="0"/>
              <w:right w:val="single" w:color="auto" w:sz="4" w:space="0"/>
            </w:tcBorders>
            <w:noWrap w:val="0"/>
            <w:vAlign w:val="center"/>
          </w:tcPr>
          <w:p w14:paraId="788051FC">
            <w:pPr>
              <w:widowControl/>
              <w:spacing w:line="240" w:lineRule="exact"/>
              <w:jc w:val="center"/>
              <w:rPr>
                <w:rFonts w:hint="eastAsia" w:ascii="仿宋_GB2312" w:hAnsi="宋体" w:eastAsia="仿宋_GB2312" w:cs="宋体"/>
                <w:kern w:val="0"/>
                <w:sz w:val="15"/>
                <w:szCs w:val="15"/>
              </w:rPr>
            </w:pPr>
          </w:p>
        </w:tc>
        <w:tc>
          <w:tcPr>
            <w:tcW w:w="5066" w:type="dxa"/>
            <w:gridSpan w:val="6"/>
            <w:tcBorders>
              <w:top w:val="single" w:color="auto" w:sz="4" w:space="0"/>
              <w:left w:val="nil"/>
              <w:bottom w:val="single" w:color="auto" w:sz="4" w:space="0"/>
              <w:right w:val="single" w:color="auto" w:sz="4" w:space="0"/>
            </w:tcBorders>
            <w:noWrap w:val="0"/>
            <w:vAlign w:val="center"/>
          </w:tcPr>
          <w:p w14:paraId="659BCF3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在二号楼116室建设档案密集架30个用于存储区政府近年档案。</w:t>
            </w:r>
          </w:p>
        </w:tc>
        <w:tc>
          <w:tcPr>
            <w:tcW w:w="5784" w:type="dxa"/>
            <w:gridSpan w:val="13"/>
            <w:tcBorders>
              <w:top w:val="single" w:color="auto" w:sz="4" w:space="0"/>
              <w:left w:val="nil"/>
              <w:bottom w:val="single" w:color="auto" w:sz="4" w:space="0"/>
              <w:right w:val="single" w:color="auto" w:sz="4" w:space="0"/>
            </w:tcBorders>
            <w:noWrap w:val="0"/>
            <w:vAlign w:val="center"/>
          </w:tcPr>
          <w:p w14:paraId="6FC358F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已完成</w:t>
            </w:r>
          </w:p>
        </w:tc>
      </w:tr>
      <w:tr w14:paraId="18FF2323">
        <w:tblPrEx>
          <w:tblCellMar>
            <w:top w:w="0" w:type="dxa"/>
            <w:left w:w="108" w:type="dxa"/>
            <w:bottom w:w="0" w:type="dxa"/>
            <w:right w:w="108" w:type="dxa"/>
          </w:tblCellMar>
        </w:tblPrEx>
        <w:trPr>
          <w:gridAfter w:val="1"/>
          <w:wAfter w:w="153" w:type="dxa"/>
          <w:trHeight w:val="830" w:hRule="exact"/>
          <w:jc w:val="center"/>
        </w:trPr>
        <w:tc>
          <w:tcPr>
            <w:tcW w:w="331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468C2E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975" w:type="dxa"/>
            <w:tcBorders>
              <w:top w:val="single" w:color="auto" w:sz="4" w:space="0"/>
              <w:left w:val="nil"/>
              <w:bottom w:val="single" w:color="auto" w:sz="4" w:space="0"/>
              <w:right w:val="single" w:color="auto" w:sz="4" w:space="0"/>
            </w:tcBorders>
            <w:noWrap w:val="0"/>
            <w:vAlign w:val="center"/>
          </w:tcPr>
          <w:p w14:paraId="001D687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105" w:type="dxa"/>
            <w:tcBorders>
              <w:top w:val="single" w:color="auto" w:sz="4" w:space="0"/>
              <w:left w:val="nil"/>
              <w:bottom w:val="single" w:color="auto" w:sz="4" w:space="0"/>
              <w:right w:val="single" w:color="auto" w:sz="4" w:space="0"/>
            </w:tcBorders>
            <w:noWrap w:val="0"/>
            <w:vAlign w:val="center"/>
          </w:tcPr>
          <w:p w14:paraId="1FD5ECE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B626AC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849" w:type="dxa"/>
            <w:tcBorders>
              <w:top w:val="single" w:color="auto" w:sz="4" w:space="0"/>
              <w:left w:val="nil"/>
              <w:bottom w:val="single" w:color="auto" w:sz="4" w:space="0"/>
              <w:right w:val="single" w:color="auto" w:sz="4" w:space="0"/>
            </w:tcBorders>
            <w:noWrap w:val="0"/>
            <w:vAlign w:val="center"/>
          </w:tcPr>
          <w:p w14:paraId="3DE5E1E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w:t>
            </w:r>
          </w:p>
          <w:p w14:paraId="4A96945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指标值</w:t>
            </w:r>
          </w:p>
        </w:tc>
        <w:tc>
          <w:tcPr>
            <w:tcW w:w="848" w:type="dxa"/>
            <w:gridSpan w:val="2"/>
            <w:tcBorders>
              <w:top w:val="single" w:color="auto" w:sz="4" w:space="0"/>
              <w:left w:val="nil"/>
              <w:bottom w:val="single" w:color="auto" w:sz="4" w:space="0"/>
              <w:right w:val="single" w:color="auto" w:sz="4" w:space="0"/>
            </w:tcBorders>
            <w:noWrap w:val="0"/>
            <w:vAlign w:val="center"/>
          </w:tcPr>
          <w:p w14:paraId="0042A95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w:t>
            </w:r>
          </w:p>
          <w:p w14:paraId="7CFC032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7A7C37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563" w:type="dxa"/>
            <w:gridSpan w:val="3"/>
            <w:tcBorders>
              <w:top w:val="single" w:color="auto" w:sz="4" w:space="0"/>
              <w:left w:val="nil"/>
              <w:bottom w:val="single" w:color="auto" w:sz="4" w:space="0"/>
              <w:right w:val="single" w:color="auto" w:sz="4" w:space="0"/>
            </w:tcBorders>
            <w:noWrap w:val="0"/>
            <w:vAlign w:val="center"/>
          </w:tcPr>
          <w:p w14:paraId="32EA946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3810" w:type="dxa"/>
            <w:gridSpan w:val="6"/>
            <w:tcBorders>
              <w:top w:val="single" w:color="auto" w:sz="4" w:space="0"/>
              <w:left w:val="nil"/>
              <w:bottom w:val="single" w:color="auto" w:sz="4" w:space="0"/>
              <w:right w:val="single" w:color="auto" w:sz="4" w:space="0"/>
            </w:tcBorders>
            <w:noWrap w:val="0"/>
            <w:vAlign w:val="center"/>
          </w:tcPr>
          <w:p w14:paraId="5D056246">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偏差原因分析及改进</w:t>
            </w:r>
          </w:p>
          <w:p w14:paraId="71B2939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措施</w:t>
            </w:r>
          </w:p>
        </w:tc>
      </w:tr>
      <w:tr w14:paraId="35AFC831">
        <w:tblPrEx>
          <w:tblCellMar>
            <w:top w:w="0" w:type="dxa"/>
            <w:left w:w="108" w:type="dxa"/>
            <w:bottom w:w="0" w:type="dxa"/>
            <w:right w:w="108" w:type="dxa"/>
          </w:tblCellMar>
        </w:tblPrEx>
        <w:trPr>
          <w:gridAfter w:val="1"/>
          <w:wAfter w:w="153" w:type="dxa"/>
          <w:trHeight w:val="306" w:hRule="exact"/>
          <w:jc w:val="center"/>
        </w:trPr>
        <w:tc>
          <w:tcPr>
            <w:tcW w:w="33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95C2F3">
            <w:pPr>
              <w:widowControl/>
              <w:spacing w:line="240" w:lineRule="exact"/>
              <w:jc w:val="center"/>
              <w:rPr>
                <w:rFonts w:hint="eastAsia" w:ascii="仿宋_GB2312" w:hAnsi="宋体" w:eastAsia="仿宋_GB2312" w:cs="宋体"/>
                <w:kern w:val="0"/>
                <w:sz w:val="15"/>
                <w:szCs w:val="15"/>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ABC647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9C5EB3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2AB8B6F">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kern w:val="0"/>
                <w:sz w:val="15"/>
                <w:szCs w:val="15"/>
              </w:rPr>
              <w:t>密集架30个</w:t>
            </w:r>
          </w:p>
        </w:tc>
        <w:tc>
          <w:tcPr>
            <w:tcW w:w="849" w:type="dxa"/>
            <w:tcBorders>
              <w:top w:val="single" w:color="auto" w:sz="4" w:space="0"/>
              <w:left w:val="nil"/>
              <w:bottom w:val="single" w:color="auto" w:sz="4" w:space="0"/>
              <w:right w:val="single" w:color="auto" w:sz="4" w:space="0"/>
            </w:tcBorders>
            <w:noWrap w:val="0"/>
            <w:vAlign w:val="center"/>
          </w:tcPr>
          <w:p w14:paraId="32EA980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30</w:t>
            </w:r>
          </w:p>
        </w:tc>
        <w:tc>
          <w:tcPr>
            <w:tcW w:w="848" w:type="dxa"/>
            <w:gridSpan w:val="2"/>
            <w:tcBorders>
              <w:top w:val="single" w:color="auto" w:sz="4" w:space="0"/>
              <w:left w:val="nil"/>
              <w:bottom w:val="single" w:color="auto" w:sz="4" w:space="0"/>
              <w:right w:val="single" w:color="auto" w:sz="4" w:space="0"/>
            </w:tcBorders>
            <w:noWrap w:val="0"/>
            <w:vAlign w:val="center"/>
          </w:tcPr>
          <w:p w14:paraId="21F59E0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7C805C9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63" w:type="dxa"/>
            <w:gridSpan w:val="3"/>
            <w:tcBorders>
              <w:top w:val="single" w:color="auto" w:sz="4" w:space="0"/>
              <w:left w:val="nil"/>
              <w:bottom w:val="single" w:color="auto" w:sz="4" w:space="0"/>
              <w:right w:val="single" w:color="auto" w:sz="4" w:space="0"/>
            </w:tcBorders>
            <w:noWrap w:val="0"/>
            <w:vAlign w:val="center"/>
          </w:tcPr>
          <w:p w14:paraId="04FD3CA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3810" w:type="dxa"/>
            <w:gridSpan w:val="6"/>
            <w:tcBorders>
              <w:top w:val="single" w:color="auto" w:sz="4" w:space="0"/>
              <w:left w:val="nil"/>
              <w:bottom w:val="single" w:color="auto" w:sz="4" w:space="0"/>
              <w:right w:val="single" w:color="auto" w:sz="4" w:space="0"/>
            </w:tcBorders>
            <w:noWrap w:val="0"/>
            <w:vAlign w:val="center"/>
          </w:tcPr>
          <w:p w14:paraId="22D3A243">
            <w:pPr>
              <w:widowControl/>
              <w:spacing w:line="240" w:lineRule="exact"/>
              <w:jc w:val="center"/>
              <w:rPr>
                <w:rFonts w:hint="eastAsia" w:ascii="仿宋_GB2312" w:hAnsi="宋体" w:eastAsia="仿宋_GB2312" w:cs="宋体"/>
                <w:kern w:val="0"/>
                <w:sz w:val="15"/>
                <w:szCs w:val="15"/>
              </w:rPr>
            </w:pPr>
          </w:p>
        </w:tc>
      </w:tr>
      <w:tr w14:paraId="1EEF3E7C">
        <w:tblPrEx>
          <w:tblCellMar>
            <w:top w:w="0" w:type="dxa"/>
            <w:left w:w="108" w:type="dxa"/>
            <w:bottom w:w="0" w:type="dxa"/>
            <w:right w:w="108" w:type="dxa"/>
          </w:tblCellMar>
        </w:tblPrEx>
        <w:trPr>
          <w:gridAfter w:val="1"/>
          <w:wAfter w:w="153" w:type="dxa"/>
          <w:trHeight w:val="306" w:hRule="exact"/>
          <w:jc w:val="center"/>
        </w:trPr>
        <w:tc>
          <w:tcPr>
            <w:tcW w:w="33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F8E4FC5">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E4C1CA">
            <w:pPr>
              <w:widowControl/>
              <w:spacing w:line="240" w:lineRule="exact"/>
              <w:jc w:val="center"/>
              <w:rPr>
                <w:rFonts w:hint="eastAsia" w:ascii="仿宋_GB2312" w:hAnsi="宋体" w:eastAsia="仿宋_GB2312" w:cs="宋体"/>
                <w:kern w:val="0"/>
                <w:sz w:val="15"/>
                <w:szCs w:val="15"/>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FCD84E">
            <w:pPr>
              <w:widowControl/>
              <w:spacing w:line="240" w:lineRule="exact"/>
              <w:jc w:val="center"/>
              <w:rPr>
                <w:rFonts w:hint="eastAsia" w:ascii="仿宋_GB2312" w:hAnsi="宋体" w:eastAsia="仿宋_GB2312" w:cs="宋体"/>
                <w:kern w:val="0"/>
                <w:sz w:val="15"/>
                <w:szCs w:val="15"/>
              </w:rPr>
            </w:pPr>
          </w:p>
        </w:tc>
        <w:tc>
          <w:tcPr>
            <w:tcW w:w="2137" w:type="dxa"/>
            <w:gridSpan w:val="3"/>
            <w:tcBorders>
              <w:top w:val="single" w:color="auto" w:sz="4" w:space="0"/>
              <w:left w:val="nil"/>
              <w:bottom w:val="single" w:color="auto" w:sz="4" w:space="0"/>
              <w:right w:val="single" w:color="auto" w:sz="4" w:space="0"/>
            </w:tcBorders>
            <w:noWrap w:val="0"/>
            <w:vAlign w:val="center"/>
          </w:tcPr>
          <w:p w14:paraId="08B740AE">
            <w:pPr>
              <w:widowControl/>
              <w:spacing w:line="240" w:lineRule="exact"/>
              <w:jc w:val="left"/>
              <w:rPr>
                <w:rFonts w:hint="eastAsia" w:ascii="仿宋_GB2312" w:hAnsi="宋体" w:eastAsia="仿宋_GB2312" w:cs="宋体"/>
                <w:color w:val="000000"/>
                <w:kern w:val="0"/>
                <w:sz w:val="15"/>
                <w:szCs w:val="15"/>
              </w:rPr>
            </w:pPr>
            <w:r>
              <w:rPr>
                <w:rFonts w:hint="eastAsia" w:ascii="宋体" w:hAnsi="宋体" w:cs="宋体"/>
                <w:sz w:val="15"/>
                <w:szCs w:val="15"/>
              </w:rPr>
              <w:t>9</w:t>
            </w:r>
            <w:r>
              <w:rPr>
                <w:rFonts w:ascii="宋体" w:hAnsi="宋体" w:cs="宋体"/>
                <w:sz w:val="15"/>
                <w:szCs w:val="15"/>
              </w:rPr>
              <w:t>00*550*2300</w:t>
            </w:r>
          </w:p>
        </w:tc>
        <w:tc>
          <w:tcPr>
            <w:tcW w:w="849" w:type="dxa"/>
            <w:tcBorders>
              <w:top w:val="single" w:color="auto" w:sz="4" w:space="0"/>
              <w:left w:val="nil"/>
              <w:bottom w:val="single" w:color="auto" w:sz="4" w:space="0"/>
              <w:right w:val="single" w:color="auto" w:sz="4" w:space="0"/>
            </w:tcBorders>
            <w:noWrap w:val="0"/>
            <w:vAlign w:val="center"/>
          </w:tcPr>
          <w:p w14:paraId="4F07AE6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一致</w:t>
            </w:r>
          </w:p>
        </w:tc>
        <w:tc>
          <w:tcPr>
            <w:tcW w:w="848" w:type="dxa"/>
            <w:gridSpan w:val="2"/>
            <w:tcBorders>
              <w:top w:val="single" w:color="auto" w:sz="4" w:space="0"/>
              <w:left w:val="nil"/>
              <w:bottom w:val="single" w:color="auto" w:sz="4" w:space="0"/>
              <w:right w:val="single" w:color="auto" w:sz="4" w:space="0"/>
            </w:tcBorders>
            <w:noWrap w:val="0"/>
            <w:vAlign w:val="center"/>
          </w:tcPr>
          <w:p w14:paraId="2D1DC0C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一致</w:t>
            </w:r>
          </w:p>
        </w:tc>
        <w:tc>
          <w:tcPr>
            <w:tcW w:w="563" w:type="dxa"/>
            <w:gridSpan w:val="2"/>
            <w:tcBorders>
              <w:top w:val="single" w:color="auto" w:sz="4" w:space="0"/>
              <w:left w:val="nil"/>
              <w:bottom w:val="single" w:color="auto" w:sz="4" w:space="0"/>
              <w:right w:val="single" w:color="auto" w:sz="4" w:space="0"/>
            </w:tcBorders>
            <w:noWrap w:val="0"/>
            <w:vAlign w:val="center"/>
          </w:tcPr>
          <w:p w14:paraId="5F0E13E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63" w:type="dxa"/>
            <w:gridSpan w:val="3"/>
            <w:tcBorders>
              <w:top w:val="single" w:color="auto" w:sz="4" w:space="0"/>
              <w:left w:val="nil"/>
              <w:bottom w:val="single" w:color="auto" w:sz="4" w:space="0"/>
              <w:right w:val="single" w:color="auto" w:sz="4" w:space="0"/>
            </w:tcBorders>
            <w:noWrap w:val="0"/>
            <w:vAlign w:val="center"/>
          </w:tcPr>
          <w:p w14:paraId="304E0C2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3810" w:type="dxa"/>
            <w:gridSpan w:val="6"/>
            <w:tcBorders>
              <w:top w:val="single" w:color="auto" w:sz="4" w:space="0"/>
              <w:left w:val="nil"/>
              <w:bottom w:val="single" w:color="auto" w:sz="4" w:space="0"/>
              <w:right w:val="single" w:color="auto" w:sz="4" w:space="0"/>
            </w:tcBorders>
            <w:noWrap w:val="0"/>
            <w:vAlign w:val="center"/>
          </w:tcPr>
          <w:p w14:paraId="2FDCDA65">
            <w:pPr>
              <w:widowControl/>
              <w:spacing w:line="240" w:lineRule="exact"/>
              <w:jc w:val="center"/>
              <w:rPr>
                <w:rFonts w:hint="eastAsia" w:ascii="仿宋_GB2312" w:hAnsi="宋体" w:eastAsia="仿宋_GB2312" w:cs="宋体"/>
                <w:kern w:val="0"/>
                <w:sz w:val="15"/>
                <w:szCs w:val="15"/>
              </w:rPr>
            </w:pPr>
          </w:p>
        </w:tc>
      </w:tr>
      <w:tr w14:paraId="593400B4">
        <w:tblPrEx>
          <w:tblCellMar>
            <w:top w:w="0" w:type="dxa"/>
            <w:left w:w="108" w:type="dxa"/>
            <w:bottom w:w="0" w:type="dxa"/>
            <w:right w:w="108" w:type="dxa"/>
          </w:tblCellMar>
        </w:tblPrEx>
        <w:trPr>
          <w:gridAfter w:val="1"/>
          <w:wAfter w:w="153" w:type="dxa"/>
          <w:trHeight w:val="306" w:hRule="exact"/>
          <w:jc w:val="center"/>
        </w:trPr>
        <w:tc>
          <w:tcPr>
            <w:tcW w:w="33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E32DAD">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743EF3">
            <w:pPr>
              <w:widowControl/>
              <w:spacing w:line="240" w:lineRule="exact"/>
              <w:jc w:val="center"/>
              <w:rPr>
                <w:rFonts w:hint="eastAsia" w:ascii="仿宋_GB2312" w:hAnsi="宋体" w:eastAsia="仿宋_GB2312" w:cs="宋体"/>
                <w:kern w:val="0"/>
                <w:sz w:val="15"/>
                <w:szCs w:val="15"/>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1947FA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43908FA">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kern w:val="0"/>
                <w:sz w:val="15"/>
                <w:szCs w:val="15"/>
              </w:rPr>
              <w:t>电动控制</w:t>
            </w:r>
          </w:p>
        </w:tc>
        <w:tc>
          <w:tcPr>
            <w:tcW w:w="849" w:type="dxa"/>
            <w:tcBorders>
              <w:top w:val="single" w:color="auto" w:sz="4" w:space="0"/>
              <w:left w:val="nil"/>
              <w:bottom w:val="single" w:color="auto" w:sz="4" w:space="0"/>
              <w:right w:val="single" w:color="auto" w:sz="4" w:space="0"/>
            </w:tcBorders>
            <w:noWrap w:val="0"/>
            <w:vAlign w:val="center"/>
          </w:tcPr>
          <w:p w14:paraId="355775C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848" w:type="dxa"/>
            <w:gridSpan w:val="2"/>
            <w:tcBorders>
              <w:top w:val="single" w:color="auto" w:sz="4" w:space="0"/>
              <w:left w:val="nil"/>
              <w:bottom w:val="single" w:color="auto" w:sz="4" w:space="0"/>
              <w:right w:val="single" w:color="auto" w:sz="4" w:space="0"/>
            </w:tcBorders>
            <w:noWrap w:val="0"/>
            <w:vAlign w:val="center"/>
          </w:tcPr>
          <w:p w14:paraId="75AFB41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563" w:type="dxa"/>
            <w:gridSpan w:val="2"/>
            <w:tcBorders>
              <w:top w:val="single" w:color="auto" w:sz="4" w:space="0"/>
              <w:left w:val="nil"/>
              <w:bottom w:val="single" w:color="auto" w:sz="4" w:space="0"/>
              <w:right w:val="single" w:color="auto" w:sz="4" w:space="0"/>
            </w:tcBorders>
            <w:noWrap w:val="0"/>
            <w:vAlign w:val="center"/>
          </w:tcPr>
          <w:p w14:paraId="2E81B4C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63" w:type="dxa"/>
            <w:gridSpan w:val="3"/>
            <w:tcBorders>
              <w:top w:val="single" w:color="auto" w:sz="4" w:space="0"/>
              <w:left w:val="nil"/>
              <w:bottom w:val="single" w:color="auto" w:sz="4" w:space="0"/>
              <w:right w:val="single" w:color="auto" w:sz="4" w:space="0"/>
            </w:tcBorders>
            <w:noWrap w:val="0"/>
            <w:vAlign w:val="center"/>
          </w:tcPr>
          <w:p w14:paraId="3033BCB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3810" w:type="dxa"/>
            <w:gridSpan w:val="6"/>
            <w:tcBorders>
              <w:top w:val="single" w:color="auto" w:sz="4" w:space="0"/>
              <w:left w:val="nil"/>
              <w:bottom w:val="single" w:color="auto" w:sz="4" w:space="0"/>
              <w:right w:val="single" w:color="auto" w:sz="4" w:space="0"/>
            </w:tcBorders>
            <w:noWrap w:val="0"/>
            <w:vAlign w:val="center"/>
          </w:tcPr>
          <w:p w14:paraId="7B182F01">
            <w:pPr>
              <w:widowControl/>
              <w:spacing w:line="240" w:lineRule="exact"/>
              <w:jc w:val="center"/>
              <w:rPr>
                <w:rFonts w:hint="eastAsia" w:ascii="仿宋_GB2312" w:hAnsi="宋体" w:eastAsia="仿宋_GB2312" w:cs="宋体"/>
                <w:kern w:val="0"/>
                <w:sz w:val="15"/>
                <w:szCs w:val="15"/>
              </w:rPr>
            </w:pPr>
          </w:p>
        </w:tc>
      </w:tr>
      <w:tr w14:paraId="5BA995F4">
        <w:tblPrEx>
          <w:tblCellMar>
            <w:top w:w="0" w:type="dxa"/>
            <w:left w:w="108" w:type="dxa"/>
            <w:bottom w:w="0" w:type="dxa"/>
            <w:right w:w="108" w:type="dxa"/>
          </w:tblCellMar>
        </w:tblPrEx>
        <w:trPr>
          <w:gridAfter w:val="1"/>
          <w:wAfter w:w="153" w:type="dxa"/>
          <w:trHeight w:val="306" w:hRule="exact"/>
          <w:jc w:val="center"/>
        </w:trPr>
        <w:tc>
          <w:tcPr>
            <w:tcW w:w="33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79A110">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75BDAB">
            <w:pPr>
              <w:widowControl/>
              <w:spacing w:line="240" w:lineRule="exact"/>
              <w:jc w:val="center"/>
              <w:rPr>
                <w:rFonts w:hint="eastAsia" w:ascii="仿宋_GB2312" w:hAnsi="宋体" w:eastAsia="仿宋_GB2312" w:cs="宋体"/>
                <w:kern w:val="0"/>
                <w:sz w:val="15"/>
                <w:szCs w:val="15"/>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42261D0">
            <w:pPr>
              <w:widowControl/>
              <w:spacing w:line="240" w:lineRule="exact"/>
              <w:jc w:val="center"/>
              <w:rPr>
                <w:rFonts w:hint="eastAsia" w:ascii="仿宋_GB2312" w:hAnsi="宋体" w:eastAsia="仿宋_GB2312" w:cs="宋体"/>
                <w:kern w:val="0"/>
                <w:sz w:val="15"/>
                <w:szCs w:val="15"/>
              </w:rPr>
            </w:pPr>
          </w:p>
        </w:tc>
        <w:tc>
          <w:tcPr>
            <w:tcW w:w="2137" w:type="dxa"/>
            <w:gridSpan w:val="3"/>
            <w:tcBorders>
              <w:top w:val="single" w:color="auto" w:sz="4" w:space="0"/>
              <w:left w:val="nil"/>
              <w:bottom w:val="single" w:color="auto" w:sz="4" w:space="0"/>
              <w:right w:val="single" w:color="auto" w:sz="4" w:space="0"/>
            </w:tcBorders>
            <w:noWrap w:val="0"/>
            <w:vAlign w:val="center"/>
          </w:tcPr>
          <w:p w14:paraId="2536FA27">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kern w:val="0"/>
                <w:sz w:val="15"/>
                <w:szCs w:val="15"/>
              </w:rPr>
              <w:t>提供原厂附带的完整的技术资料</w:t>
            </w:r>
          </w:p>
        </w:tc>
        <w:tc>
          <w:tcPr>
            <w:tcW w:w="849" w:type="dxa"/>
            <w:tcBorders>
              <w:top w:val="single" w:color="auto" w:sz="4" w:space="0"/>
              <w:left w:val="nil"/>
              <w:bottom w:val="single" w:color="auto" w:sz="4" w:space="0"/>
              <w:right w:val="single" w:color="auto" w:sz="4" w:space="0"/>
            </w:tcBorders>
            <w:noWrap w:val="0"/>
            <w:vAlign w:val="center"/>
          </w:tcPr>
          <w:p w14:paraId="180AEBB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848" w:type="dxa"/>
            <w:gridSpan w:val="2"/>
            <w:tcBorders>
              <w:top w:val="single" w:color="auto" w:sz="4" w:space="0"/>
              <w:left w:val="nil"/>
              <w:bottom w:val="single" w:color="auto" w:sz="4" w:space="0"/>
              <w:right w:val="single" w:color="auto" w:sz="4" w:space="0"/>
            </w:tcBorders>
            <w:noWrap w:val="0"/>
            <w:vAlign w:val="center"/>
          </w:tcPr>
          <w:p w14:paraId="632437E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563" w:type="dxa"/>
            <w:gridSpan w:val="2"/>
            <w:tcBorders>
              <w:top w:val="single" w:color="auto" w:sz="4" w:space="0"/>
              <w:left w:val="nil"/>
              <w:bottom w:val="single" w:color="auto" w:sz="4" w:space="0"/>
              <w:right w:val="single" w:color="auto" w:sz="4" w:space="0"/>
            </w:tcBorders>
            <w:noWrap w:val="0"/>
            <w:vAlign w:val="center"/>
          </w:tcPr>
          <w:p w14:paraId="2674328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63" w:type="dxa"/>
            <w:gridSpan w:val="3"/>
            <w:tcBorders>
              <w:top w:val="single" w:color="auto" w:sz="4" w:space="0"/>
              <w:left w:val="nil"/>
              <w:bottom w:val="single" w:color="auto" w:sz="4" w:space="0"/>
              <w:right w:val="single" w:color="auto" w:sz="4" w:space="0"/>
            </w:tcBorders>
            <w:noWrap w:val="0"/>
            <w:vAlign w:val="center"/>
          </w:tcPr>
          <w:p w14:paraId="2D5E22A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3810" w:type="dxa"/>
            <w:gridSpan w:val="6"/>
            <w:tcBorders>
              <w:top w:val="single" w:color="auto" w:sz="4" w:space="0"/>
              <w:left w:val="nil"/>
              <w:bottom w:val="single" w:color="auto" w:sz="4" w:space="0"/>
              <w:right w:val="single" w:color="auto" w:sz="4" w:space="0"/>
            </w:tcBorders>
            <w:noWrap w:val="0"/>
            <w:vAlign w:val="center"/>
          </w:tcPr>
          <w:p w14:paraId="3A19B478">
            <w:pPr>
              <w:widowControl/>
              <w:spacing w:line="240" w:lineRule="exact"/>
              <w:jc w:val="center"/>
              <w:rPr>
                <w:rFonts w:hint="eastAsia" w:ascii="仿宋_GB2312" w:hAnsi="宋体" w:eastAsia="仿宋_GB2312" w:cs="宋体"/>
                <w:kern w:val="0"/>
                <w:sz w:val="15"/>
                <w:szCs w:val="15"/>
              </w:rPr>
            </w:pPr>
          </w:p>
        </w:tc>
      </w:tr>
      <w:tr w14:paraId="3E01EE81">
        <w:tblPrEx>
          <w:tblCellMar>
            <w:top w:w="0" w:type="dxa"/>
            <w:left w:w="108" w:type="dxa"/>
            <w:bottom w:w="0" w:type="dxa"/>
            <w:right w:w="108" w:type="dxa"/>
          </w:tblCellMar>
        </w:tblPrEx>
        <w:trPr>
          <w:gridAfter w:val="1"/>
          <w:wAfter w:w="153" w:type="dxa"/>
          <w:trHeight w:val="306" w:hRule="exact"/>
          <w:jc w:val="center"/>
        </w:trPr>
        <w:tc>
          <w:tcPr>
            <w:tcW w:w="33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8DC559">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4D9705">
            <w:pPr>
              <w:widowControl/>
              <w:spacing w:line="240" w:lineRule="exact"/>
              <w:jc w:val="center"/>
              <w:rPr>
                <w:rFonts w:hint="eastAsia" w:ascii="仿宋_GB2312" w:hAnsi="宋体" w:eastAsia="仿宋_GB2312" w:cs="宋体"/>
                <w:kern w:val="0"/>
                <w:sz w:val="15"/>
                <w:szCs w:val="15"/>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3C556D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07F7278">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合同时限内完成</w:t>
            </w:r>
          </w:p>
        </w:tc>
        <w:tc>
          <w:tcPr>
            <w:tcW w:w="849" w:type="dxa"/>
            <w:tcBorders>
              <w:top w:val="single" w:color="auto" w:sz="4" w:space="0"/>
              <w:left w:val="nil"/>
              <w:bottom w:val="single" w:color="auto" w:sz="4" w:space="0"/>
              <w:right w:val="single" w:color="auto" w:sz="4" w:space="0"/>
            </w:tcBorders>
            <w:noWrap w:val="0"/>
            <w:vAlign w:val="center"/>
          </w:tcPr>
          <w:p w14:paraId="19854F7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848" w:type="dxa"/>
            <w:gridSpan w:val="2"/>
            <w:tcBorders>
              <w:top w:val="single" w:color="auto" w:sz="4" w:space="0"/>
              <w:left w:val="nil"/>
              <w:bottom w:val="single" w:color="auto" w:sz="4" w:space="0"/>
              <w:right w:val="single" w:color="auto" w:sz="4" w:space="0"/>
            </w:tcBorders>
            <w:noWrap w:val="0"/>
            <w:vAlign w:val="center"/>
          </w:tcPr>
          <w:p w14:paraId="4B30348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563" w:type="dxa"/>
            <w:gridSpan w:val="2"/>
            <w:tcBorders>
              <w:top w:val="single" w:color="auto" w:sz="4" w:space="0"/>
              <w:left w:val="nil"/>
              <w:bottom w:val="single" w:color="auto" w:sz="4" w:space="0"/>
              <w:right w:val="single" w:color="auto" w:sz="4" w:space="0"/>
            </w:tcBorders>
            <w:noWrap w:val="0"/>
            <w:vAlign w:val="center"/>
          </w:tcPr>
          <w:p w14:paraId="5EA8F97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63" w:type="dxa"/>
            <w:gridSpan w:val="3"/>
            <w:tcBorders>
              <w:top w:val="single" w:color="auto" w:sz="4" w:space="0"/>
              <w:left w:val="nil"/>
              <w:bottom w:val="single" w:color="auto" w:sz="4" w:space="0"/>
              <w:right w:val="single" w:color="auto" w:sz="4" w:space="0"/>
            </w:tcBorders>
            <w:noWrap w:val="0"/>
            <w:vAlign w:val="center"/>
          </w:tcPr>
          <w:p w14:paraId="4027F80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3810" w:type="dxa"/>
            <w:gridSpan w:val="6"/>
            <w:tcBorders>
              <w:top w:val="single" w:color="auto" w:sz="4" w:space="0"/>
              <w:left w:val="nil"/>
              <w:bottom w:val="single" w:color="auto" w:sz="4" w:space="0"/>
              <w:right w:val="single" w:color="auto" w:sz="4" w:space="0"/>
            </w:tcBorders>
            <w:noWrap w:val="0"/>
            <w:vAlign w:val="center"/>
          </w:tcPr>
          <w:p w14:paraId="08EBB0CE">
            <w:pPr>
              <w:widowControl/>
              <w:spacing w:line="240" w:lineRule="exact"/>
              <w:jc w:val="center"/>
              <w:rPr>
                <w:rFonts w:hint="eastAsia" w:ascii="仿宋_GB2312" w:hAnsi="宋体" w:eastAsia="仿宋_GB2312" w:cs="宋体"/>
                <w:kern w:val="0"/>
                <w:sz w:val="15"/>
                <w:szCs w:val="15"/>
              </w:rPr>
            </w:pPr>
          </w:p>
        </w:tc>
      </w:tr>
      <w:tr w14:paraId="1779D0EB">
        <w:tblPrEx>
          <w:tblCellMar>
            <w:top w:w="0" w:type="dxa"/>
            <w:left w:w="108" w:type="dxa"/>
            <w:bottom w:w="0" w:type="dxa"/>
            <w:right w:w="108" w:type="dxa"/>
          </w:tblCellMar>
        </w:tblPrEx>
        <w:trPr>
          <w:gridAfter w:val="1"/>
          <w:wAfter w:w="153" w:type="dxa"/>
          <w:trHeight w:val="306" w:hRule="exact"/>
          <w:jc w:val="center"/>
        </w:trPr>
        <w:tc>
          <w:tcPr>
            <w:tcW w:w="33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EA0641">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4EAF5C">
            <w:pPr>
              <w:widowControl/>
              <w:spacing w:line="240" w:lineRule="exact"/>
              <w:jc w:val="center"/>
              <w:rPr>
                <w:rFonts w:hint="eastAsia" w:ascii="仿宋_GB2312" w:hAnsi="宋体" w:eastAsia="仿宋_GB2312" w:cs="宋体"/>
                <w:kern w:val="0"/>
                <w:sz w:val="15"/>
                <w:szCs w:val="15"/>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DD9989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61F443EF">
            <w:pPr>
              <w:widowControl/>
              <w:spacing w:line="240" w:lineRule="exact"/>
              <w:jc w:val="left"/>
              <w:rPr>
                <w:rFonts w:hint="eastAsia" w:ascii="仿宋_GB2312" w:hAnsi="宋体" w:eastAsia="仿宋_GB2312" w:cs="宋体"/>
                <w:color w:val="000000"/>
                <w:kern w:val="0"/>
                <w:sz w:val="15"/>
                <w:szCs w:val="15"/>
              </w:rPr>
            </w:pPr>
            <w:r>
              <w:rPr>
                <w:rFonts w:ascii="仿宋_GB2312" w:hAnsi="宋体" w:eastAsia="仿宋_GB2312" w:cs="宋体"/>
                <w:kern w:val="0"/>
                <w:sz w:val="15"/>
                <w:szCs w:val="15"/>
              </w:rPr>
              <w:t>162220</w:t>
            </w:r>
            <w:r>
              <w:rPr>
                <w:rFonts w:hint="eastAsia" w:ascii="仿宋_GB2312" w:hAnsi="宋体" w:eastAsia="仿宋_GB2312" w:cs="宋体"/>
                <w:kern w:val="0"/>
                <w:sz w:val="15"/>
                <w:szCs w:val="15"/>
              </w:rPr>
              <w:t>元</w:t>
            </w:r>
          </w:p>
        </w:tc>
        <w:tc>
          <w:tcPr>
            <w:tcW w:w="849" w:type="dxa"/>
            <w:tcBorders>
              <w:top w:val="single" w:color="auto" w:sz="4" w:space="0"/>
              <w:left w:val="nil"/>
              <w:bottom w:val="single" w:color="auto" w:sz="4" w:space="0"/>
              <w:right w:val="single" w:color="auto" w:sz="4" w:space="0"/>
            </w:tcBorders>
            <w:noWrap w:val="0"/>
            <w:vAlign w:val="center"/>
          </w:tcPr>
          <w:p w14:paraId="2FB2784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848" w:type="dxa"/>
            <w:gridSpan w:val="2"/>
            <w:tcBorders>
              <w:top w:val="single" w:color="auto" w:sz="4" w:space="0"/>
              <w:left w:val="nil"/>
              <w:bottom w:val="single" w:color="auto" w:sz="4" w:space="0"/>
              <w:right w:val="single" w:color="auto" w:sz="4" w:space="0"/>
            </w:tcBorders>
            <w:noWrap w:val="0"/>
            <w:vAlign w:val="center"/>
          </w:tcPr>
          <w:p w14:paraId="7C685E2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563" w:type="dxa"/>
            <w:gridSpan w:val="2"/>
            <w:tcBorders>
              <w:top w:val="single" w:color="auto" w:sz="4" w:space="0"/>
              <w:left w:val="nil"/>
              <w:bottom w:val="single" w:color="auto" w:sz="4" w:space="0"/>
              <w:right w:val="single" w:color="auto" w:sz="4" w:space="0"/>
            </w:tcBorders>
            <w:noWrap w:val="0"/>
            <w:vAlign w:val="center"/>
          </w:tcPr>
          <w:p w14:paraId="79C4CEA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63" w:type="dxa"/>
            <w:gridSpan w:val="3"/>
            <w:tcBorders>
              <w:top w:val="single" w:color="auto" w:sz="4" w:space="0"/>
              <w:left w:val="nil"/>
              <w:bottom w:val="single" w:color="auto" w:sz="4" w:space="0"/>
              <w:right w:val="single" w:color="auto" w:sz="4" w:space="0"/>
            </w:tcBorders>
            <w:noWrap w:val="0"/>
            <w:vAlign w:val="center"/>
          </w:tcPr>
          <w:p w14:paraId="2108E9E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3810" w:type="dxa"/>
            <w:gridSpan w:val="6"/>
            <w:tcBorders>
              <w:top w:val="single" w:color="auto" w:sz="4" w:space="0"/>
              <w:left w:val="nil"/>
              <w:bottom w:val="single" w:color="auto" w:sz="4" w:space="0"/>
              <w:right w:val="single" w:color="auto" w:sz="4" w:space="0"/>
            </w:tcBorders>
            <w:noWrap w:val="0"/>
            <w:vAlign w:val="center"/>
          </w:tcPr>
          <w:p w14:paraId="34FECD7D">
            <w:pPr>
              <w:widowControl/>
              <w:spacing w:line="240" w:lineRule="exact"/>
              <w:jc w:val="center"/>
              <w:rPr>
                <w:rFonts w:hint="eastAsia" w:ascii="仿宋_GB2312" w:hAnsi="宋体" w:eastAsia="仿宋_GB2312" w:cs="宋体"/>
                <w:kern w:val="0"/>
                <w:sz w:val="15"/>
                <w:szCs w:val="15"/>
              </w:rPr>
            </w:pPr>
          </w:p>
        </w:tc>
      </w:tr>
      <w:tr w14:paraId="00E5F3EB">
        <w:tblPrEx>
          <w:tblCellMar>
            <w:top w:w="0" w:type="dxa"/>
            <w:left w:w="108" w:type="dxa"/>
            <w:bottom w:w="0" w:type="dxa"/>
            <w:right w:w="108" w:type="dxa"/>
          </w:tblCellMar>
        </w:tblPrEx>
        <w:trPr>
          <w:gridAfter w:val="1"/>
          <w:wAfter w:w="153" w:type="dxa"/>
          <w:trHeight w:val="736" w:hRule="exact"/>
          <w:jc w:val="center"/>
        </w:trPr>
        <w:tc>
          <w:tcPr>
            <w:tcW w:w="33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C9BB4B">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4810321">
            <w:pPr>
              <w:widowControl/>
              <w:spacing w:line="240" w:lineRule="exact"/>
              <w:jc w:val="center"/>
              <w:rPr>
                <w:rFonts w:hint="eastAsia" w:ascii="仿宋_GB2312" w:hAnsi="宋体" w:eastAsia="仿宋_GB2312" w:cs="宋体"/>
                <w:kern w:val="0"/>
                <w:sz w:val="15"/>
                <w:szCs w:val="15"/>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DA81AF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4AB8CCF6">
            <w:pPr>
              <w:widowControl/>
              <w:spacing w:line="240" w:lineRule="exact"/>
              <w:jc w:val="left"/>
              <w:rPr>
                <w:rFonts w:hint="eastAsia" w:ascii="仿宋_GB2312" w:hAnsi="宋体" w:eastAsia="仿宋_GB2312" w:cs="宋体"/>
                <w:color w:val="000000"/>
                <w:kern w:val="0"/>
                <w:sz w:val="15"/>
                <w:szCs w:val="15"/>
              </w:rPr>
            </w:pPr>
            <w:r>
              <w:rPr>
                <w:rFonts w:hint="eastAsia" w:ascii="宋体" w:hAnsi="宋体" w:cs="宋体"/>
                <w:sz w:val="15"/>
                <w:szCs w:val="15"/>
              </w:rPr>
              <w:t>保期十年，终身维护</w:t>
            </w:r>
          </w:p>
        </w:tc>
        <w:tc>
          <w:tcPr>
            <w:tcW w:w="849" w:type="dxa"/>
            <w:tcBorders>
              <w:top w:val="single" w:color="auto" w:sz="4" w:space="0"/>
              <w:left w:val="nil"/>
              <w:bottom w:val="single" w:color="auto" w:sz="4" w:space="0"/>
              <w:right w:val="single" w:color="auto" w:sz="4" w:space="0"/>
            </w:tcBorders>
            <w:noWrap w:val="0"/>
            <w:vAlign w:val="center"/>
          </w:tcPr>
          <w:p w14:paraId="7BDA5D0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有</w:t>
            </w:r>
          </w:p>
        </w:tc>
        <w:tc>
          <w:tcPr>
            <w:tcW w:w="848" w:type="dxa"/>
            <w:gridSpan w:val="2"/>
            <w:tcBorders>
              <w:top w:val="single" w:color="auto" w:sz="4" w:space="0"/>
              <w:left w:val="nil"/>
              <w:bottom w:val="single" w:color="auto" w:sz="4" w:space="0"/>
              <w:right w:val="single" w:color="auto" w:sz="4" w:space="0"/>
            </w:tcBorders>
            <w:noWrap w:val="0"/>
            <w:vAlign w:val="center"/>
          </w:tcPr>
          <w:p w14:paraId="207A9DD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有</w:t>
            </w:r>
          </w:p>
        </w:tc>
        <w:tc>
          <w:tcPr>
            <w:tcW w:w="563" w:type="dxa"/>
            <w:gridSpan w:val="2"/>
            <w:tcBorders>
              <w:top w:val="single" w:color="auto" w:sz="4" w:space="0"/>
              <w:left w:val="nil"/>
              <w:bottom w:val="single" w:color="auto" w:sz="4" w:space="0"/>
              <w:right w:val="single" w:color="auto" w:sz="4" w:space="0"/>
            </w:tcBorders>
            <w:noWrap w:val="0"/>
            <w:vAlign w:val="center"/>
          </w:tcPr>
          <w:p w14:paraId="09CF404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63" w:type="dxa"/>
            <w:gridSpan w:val="3"/>
            <w:tcBorders>
              <w:top w:val="single" w:color="auto" w:sz="4" w:space="0"/>
              <w:left w:val="nil"/>
              <w:bottom w:val="single" w:color="auto" w:sz="4" w:space="0"/>
              <w:right w:val="single" w:color="auto" w:sz="4" w:space="0"/>
            </w:tcBorders>
            <w:noWrap w:val="0"/>
            <w:vAlign w:val="center"/>
          </w:tcPr>
          <w:p w14:paraId="18C81A2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3810" w:type="dxa"/>
            <w:gridSpan w:val="6"/>
            <w:tcBorders>
              <w:top w:val="single" w:color="auto" w:sz="4" w:space="0"/>
              <w:left w:val="nil"/>
              <w:bottom w:val="single" w:color="auto" w:sz="4" w:space="0"/>
              <w:right w:val="single" w:color="auto" w:sz="4" w:space="0"/>
            </w:tcBorders>
            <w:noWrap w:val="0"/>
            <w:vAlign w:val="center"/>
          </w:tcPr>
          <w:p w14:paraId="09BAE9AC">
            <w:pPr>
              <w:widowControl/>
              <w:spacing w:line="240" w:lineRule="exact"/>
              <w:jc w:val="center"/>
              <w:rPr>
                <w:rFonts w:hint="eastAsia" w:ascii="仿宋_GB2312" w:hAnsi="宋体" w:eastAsia="仿宋_GB2312" w:cs="宋体"/>
                <w:kern w:val="0"/>
                <w:sz w:val="15"/>
                <w:szCs w:val="15"/>
              </w:rPr>
            </w:pPr>
          </w:p>
        </w:tc>
      </w:tr>
      <w:tr w14:paraId="767C29D6">
        <w:tblPrEx>
          <w:tblCellMar>
            <w:top w:w="0" w:type="dxa"/>
            <w:left w:w="108" w:type="dxa"/>
            <w:bottom w:w="0" w:type="dxa"/>
            <w:right w:w="108" w:type="dxa"/>
          </w:tblCellMar>
        </w:tblPrEx>
        <w:trPr>
          <w:gridAfter w:val="1"/>
          <w:wAfter w:w="153" w:type="dxa"/>
          <w:trHeight w:val="676" w:hRule="exact"/>
          <w:jc w:val="center"/>
        </w:trPr>
        <w:tc>
          <w:tcPr>
            <w:tcW w:w="33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D438BE">
            <w:pPr>
              <w:widowControl/>
              <w:spacing w:line="240" w:lineRule="exact"/>
              <w:jc w:val="center"/>
              <w:rPr>
                <w:rFonts w:hint="eastAsia" w:ascii="仿宋_GB2312" w:hAnsi="宋体" w:eastAsia="仿宋_GB2312" w:cs="宋体"/>
                <w:kern w:val="0"/>
                <w:sz w:val="15"/>
                <w:szCs w:val="15"/>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2AB1BB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w:t>
            </w:r>
          </w:p>
          <w:p w14:paraId="49BF9FC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74D05C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FE144B9">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甲方满意度</w:t>
            </w:r>
          </w:p>
        </w:tc>
        <w:tc>
          <w:tcPr>
            <w:tcW w:w="849" w:type="dxa"/>
            <w:tcBorders>
              <w:top w:val="single" w:color="auto" w:sz="4" w:space="0"/>
              <w:left w:val="nil"/>
              <w:bottom w:val="single" w:color="auto" w:sz="4" w:space="0"/>
              <w:right w:val="single" w:color="auto" w:sz="4" w:space="0"/>
            </w:tcBorders>
            <w:noWrap w:val="0"/>
            <w:vAlign w:val="center"/>
          </w:tcPr>
          <w:p w14:paraId="4408EA8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w:t>
            </w:r>
          </w:p>
        </w:tc>
        <w:tc>
          <w:tcPr>
            <w:tcW w:w="848" w:type="dxa"/>
            <w:gridSpan w:val="2"/>
            <w:tcBorders>
              <w:top w:val="single" w:color="auto" w:sz="4" w:space="0"/>
              <w:left w:val="nil"/>
              <w:bottom w:val="single" w:color="auto" w:sz="4" w:space="0"/>
              <w:right w:val="single" w:color="auto" w:sz="4" w:space="0"/>
            </w:tcBorders>
            <w:noWrap w:val="0"/>
            <w:vAlign w:val="center"/>
          </w:tcPr>
          <w:p w14:paraId="2A624CA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2F9F4AB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30</w:t>
            </w:r>
          </w:p>
        </w:tc>
        <w:tc>
          <w:tcPr>
            <w:tcW w:w="563" w:type="dxa"/>
            <w:gridSpan w:val="3"/>
            <w:tcBorders>
              <w:top w:val="single" w:color="auto" w:sz="4" w:space="0"/>
              <w:left w:val="nil"/>
              <w:bottom w:val="single" w:color="auto" w:sz="4" w:space="0"/>
              <w:right w:val="single" w:color="auto" w:sz="4" w:space="0"/>
            </w:tcBorders>
            <w:noWrap w:val="0"/>
            <w:vAlign w:val="center"/>
          </w:tcPr>
          <w:p w14:paraId="520838A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30</w:t>
            </w:r>
          </w:p>
        </w:tc>
        <w:tc>
          <w:tcPr>
            <w:tcW w:w="3810" w:type="dxa"/>
            <w:gridSpan w:val="6"/>
            <w:tcBorders>
              <w:top w:val="single" w:color="auto" w:sz="4" w:space="0"/>
              <w:left w:val="nil"/>
              <w:bottom w:val="single" w:color="auto" w:sz="4" w:space="0"/>
              <w:right w:val="single" w:color="auto" w:sz="4" w:space="0"/>
            </w:tcBorders>
            <w:noWrap w:val="0"/>
            <w:vAlign w:val="center"/>
          </w:tcPr>
          <w:p w14:paraId="20A17436">
            <w:pPr>
              <w:widowControl/>
              <w:spacing w:line="240" w:lineRule="exact"/>
              <w:jc w:val="center"/>
              <w:rPr>
                <w:rFonts w:hint="eastAsia" w:ascii="仿宋_GB2312" w:hAnsi="宋体" w:eastAsia="仿宋_GB2312" w:cs="宋体"/>
                <w:kern w:val="0"/>
                <w:sz w:val="15"/>
                <w:szCs w:val="15"/>
              </w:rPr>
            </w:pPr>
          </w:p>
        </w:tc>
      </w:tr>
      <w:tr w14:paraId="642A2629">
        <w:tblPrEx>
          <w:tblCellMar>
            <w:top w:w="0" w:type="dxa"/>
            <w:left w:w="108" w:type="dxa"/>
            <w:bottom w:w="0" w:type="dxa"/>
            <w:right w:w="108" w:type="dxa"/>
          </w:tblCellMar>
        </w:tblPrEx>
        <w:trPr>
          <w:gridAfter w:val="1"/>
          <w:wAfter w:w="153" w:type="dxa"/>
          <w:trHeight w:val="477" w:hRule="exact"/>
          <w:jc w:val="center"/>
        </w:trPr>
        <w:tc>
          <w:tcPr>
            <w:tcW w:w="9232" w:type="dxa"/>
            <w:gridSpan w:val="10"/>
            <w:tcBorders>
              <w:top w:val="single" w:color="auto" w:sz="4" w:space="0"/>
              <w:left w:val="single" w:color="auto" w:sz="4" w:space="0"/>
              <w:bottom w:val="single" w:color="auto" w:sz="4" w:space="0"/>
              <w:right w:val="single" w:color="auto" w:sz="4" w:space="0"/>
            </w:tcBorders>
            <w:noWrap w:val="0"/>
            <w:vAlign w:val="center"/>
          </w:tcPr>
          <w:p w14:paraId="0AAFEDD2">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F9DD003">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563" w:type="dxa"/>
            <w:gridSpan w:val="3"/>
            <w:tcBorders>
              <w:top w:val="single" w:color="auto" w:sz="4" w:space="0"/>
              <w:left w:val="nil"/>
              <w:bottom w:val="single" w:color="auto" w:sz="4" w:space="0"/>
              <w:right w:val="single" w:color="auto" w:sz="4" w:space="0"/>
            </w:tcBorders>
            <w:noWrap w:val="0"/>
            <w:vAlign w:val="center"/>
          </w:tcPr>
          <w:p w14:paraId="714BF3F0">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3810" w:type="dxa"/>
            <w:gridSpan w:val="6"/>
            <w:tcBorders>
              <w:top w:val="single" w:color="auto" w:sz="4" w:space="0"/>
              <w:left w:val="nil"/>
              <w:bottom w:val="single" w:color="auto" w:sz="4" w:space="0"/>
              <w:right w:val="single" w:color="auto" w:sz="4" w:space="0"/>
            </w:tcBorders>
            <w:noWrap w:val="0"/>
            <w:vAlign w:val="center"/>
          </w:tcPr>
          <w:p w14:paraId="31342A11">
            <w:pPr>
              <w:widowControl/>
              <w:spacing w:line="240" w:lineRule="exact"/>
              <w:jc w:val="center"/>
              <w:rPr>
                <w:rFonts w:hint="eastAsia" w:ascii="仿宋_GB2312" w:hAnsi="宋体" w:eastAsia="仿宋_GB2312" w:cs="宋体"/>
                <w:kern w:val="0"/>
                <w:sz w:val="15"/>
                <w:szCs w:val="15"/>
              </w:rPr>
            </w:pPr>
          </w:p>
        </w:tc>
      </w:tr>
    </w:tbl>
    <w:p w14:paraId="73E5F514">
      <w:pPr>
        <w:keepNext w:val="0"/>
        <w:keepLines w:val="0"/>
        <w:pageBreakBefore w:val="0"/>
        <w:kinsoku/>
        <w:wordWrap/>
        <w:overflowPunct/>
        <w:topLinePunct w:val="0"/>
        <w:bidi w:val="0"/>
        <w:snapToGrid/>
        <w:spacing w:line="560" w:lineRule="exact"/>
        <w:jc w:val="both"/>
        <w:rPr>
          <w:rFonts w:hint="eastAsia" w:ascii="黑体" w:eastAsia="黑体"/>
          <w:sz w:val="15"/>
          <w:szCs w:val="15"/>
        </w:rPr>
      </w:pPr>
    </w:p>
    <w:tbl>
      <w:tblPr>
        <w:tblStyle w:val="9"/>
        <w:tblpPr w:leftFromText="180" w:rightFromText="180" w:vertAnchor="text" w:horzAnchor="page" w:tblpX="1530" w:tblpY="243"/>
        <w:tblOverlap w:val="never"/>
        <w:tblW w:w="14277" w:type="dxa"/>
        <w:tblInd w:w="0" w:type="dxa"/>
        <w:tblLayout w:type="fixed"/>
        <w:tblCellMar>
          <w:top w:w="0" w:type="dxa"/>
          <w:left w:w="108" w:type="dxa"/>
          <w:bottom w:w="0" w:type="dxa"/>
          <w:right w:w="108" w:type="dxa"/>
        </w:tblCellMar>
      </w:tblPr>
      <w:tblGrid>
        <w:gridCol w:w="585"/>
        <w:gridCol w:w="975"/>
        <w:gridCol w:w="961"/>
        <w:gridCol w:w="871"/>
        <w:gridCol w:w="1127"/>
        <w:gridCol w:w="2232"/>
        <w:gridCol w:w="2190"/>
        <w:gridCol w:w="1515"/>
        <w:gridCol w:w="450"/>
        <w:gridCol w:w="480"/>
        <w:gridCol w:w="791"/>
        <w:gridCol w:w="150"/>
        <w:gridCol w:w="1950"/>
      </w:tblGrid>
      <w:tr w14:paraId="510FC20A">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23EEFC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2717" w:type="dxa"/>
            <w:gridSpan w:val="11"/>
            <w:tcBorders>
              <w:top w:val="single" w:color="auto" w:sz="4" w:space="0"/>
              <w:left w:val="nil"/>
              <w:bottom w:val="single" w:color="auto" w:sz="4" w:space="0"/>
              <w:right w:val="single" w:color="auto" w:sz="4" w:space="0"/>
            </w:tcBorders>
            <w:noWrap w:val="0"/>
            <w:vAlign w:val="center"/>
          </w:tcPr>
          <w:p w14:paraId="7E6147E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val="en-US" w:eastAsia="zh-CN"/>
              </w:rPr>
              <w:t>6.</w:t>
            </w:r>
            <w:r>
              <w:rPr>
                <w:rFonts w:hint="eastAsia" w:ascii="仿宋_GB2312" w:hAnsi="宋体" w:eastAsia="仿宋_GB2312" w:cs="宋体"/>
                <w:kern w:val="0"/>
                <w:sz w:val="15"/>
                <w:szCs w:val="15"/>
              </w:rPr>
              <w:t>丰台区服务对象满意度调查项目</w:t>
            </w:r>
          </w:p>
        </w:tc>
      </w:tr>
      <w:tr w14:paraId="6733ACAE">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BA7561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7381" w:type="dxa"/>
            <w:gridSpan w:val="5"/>
            <w:tcBorders>
              <w:top w:val="single" w:color="auto" w:sz="4" w:space="0"/>
              <w:left w:val="nil"/>
              <w:bottom w:val="single" w:color="auto" w:sz="4" w:space="0"/>
              <w:right w:val="single" w:color="auto" w:sz="4" w:space="0"/>
            </w:tcBorders>
            <w:noWrap w:val="0"/>
            <w:vAlign w:val="center"/>
          </w:tcPr>
          <w:p w14:paraId="0E80585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丰台区政府办公室</w:t>
            </w:r>
          </w:p>
        </w:tc>
        <w:tc>
          <w:tcPr>
            <w:tcW w:w="1965" w:type="dxa"/>
            <w:gridSpan w:val="2"/>
            <w:tcBorders>
              <w:top w:val="nil"/>
              <w:left w:val="nil"/>
              <w:bottom w:val="single" w:color="auto" w:sz="4" w:space="0"/>
              <w:right w:val="single" w:color="auto" w:sz="4" w:space="0"/>
            </w:tcBorders>
            <w:noWrap w:val="0"/>
            <w:vAlign w:val="center"/>
          </w:tcPr>
          <w:p w14:paraId="3C82757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3371" w:type="dxa"/>
            <w:gridSpan w:val="4"/>
            <w:tcBorders>
              <w:top w:val="single" w:color="auto" w:sz="4" w:space="0"/>
              <w:left w:val="nil"/>
              <w:bottom w:val="single" w:color="auto" w:sz="4" w:space="0"/>
              <w:right w:val="single" w:color="auto" w:sz="4" w:space="0"/>
            </w:tcBorders>
            <w:noWrap w:val="0"/>
            <w:vAlign w:val="center"/>
          </w:tcPr>
          <w:p w14:paraId="19F21CD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丰台区政府办公室</w:t>
            </w:r>
          </w:p>
        </w:tc>
      </w:tr>
      <w:tr w14:paraId="21D9BCC7">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AC9C21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7381" w:type="dxa"/>
            <w:gridSpan w:val="5"/>
            <w:tcBorders>
              <w:top w:val="single" w:color="auto" w:sz="4" w:space="0"/>
              <w:left w:val="nil"/>
              <w:bottom w:val="single" w:color="auto" w:sz="4" w:space="0"/>
              <w:right w:val="single" w:color="auto" w:sz="4" w:space="0"/>
            </w:tcBorders>
            <w:noWrap w:val="0"/>
            <w:vAlign w:val="center"/>
          </w:tcPr>
          <w:p w14:paraId="5428E80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田萌</w:t>
            </w:r>
          </w:p>
        </w:tc>
        <w:tc>
          <w:tcPr>
            <w:tcW w:w="1965" w:type="dxa"/>
            <w:gridSpan w:val="2"/>
            <w:tcBorders>
              <w:top w:val="nil"/>
              <w:left w:val="nil"/>
              <w:bottom w:val="single" w:color="auto" w:sz="4" w:space="0"/>
              <w:right w:val="single" w:color="auto" w:sz="4" w:space="0"/>
            </w:tcBorders>
            <w:noWrap w:val="0"/>
            <w:vAlign w:val="center"/>
          </w:tcPr>
          <w:p w14:paraId="7B8E0F3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3371" w:type="dxa"/>
            <w:gridSpan w:val="4"/>
            <w:tcBorders>
              <w:top w:val="single" w:color="auto" w:sz="4" w:space="0"/>
              <w:left w:val="nil"/>
              <w:bottom w:val="single" w:color="auto" w:sz="4" w:space="0"/>
              <w:right w:val="single" w:color="auto" w:sz="4" w:space="0"/>
            </w:tcBorders>
            <w:noWrap w:val="0"/>
            <w:vAlign w:val="center"/>
          </w:tcPr>
          <w:p w14:paraId="221F8A5A">
            <w:pPr>
              <w:widowControl/>
              <w:spacing w:line="240" w:lineRule="exact"/>
              <w:jc w:val="center"/>
              <w:rPr>
                <w:rFonts w:hint="eastAsia" w:ascii="仿宋_GB2312" w:hAnsi="宋体" w:eastAsia="仿宋_GB2312" w:cs="宋体"/>
                <w:kern w:val="0"/>
                <w:sz w:val="15"/>
                <w:szCs w:val="15"/>
              </w:rPr>
            </w:pPr>
            <w:r>
              <w:rPr>
                <w:rFonts w:ascii="仿宋_GB2312" w:hAnsi="宋体" w:eastAsia="仿宋_GB2312" w:cs="宋体"/>
                <w:kern w:val="0"/>
                <w:sz w:val="15"/>
                <w:szCs w:val="15"/>
              </w:rPr>
              <w:t>83656106</w:t>
            </w:r>
          </w:p>
        </w:tc>
      </w:tr>
      <w:tr w14:paraId="054EBF88">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B9BB7A5">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rPr>
              <w:t>项目资金</w:t>
            </w:r>
          </w:p>
          <w:p w14:paraId="11C94B8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92D5070">
            <w:pPr>
              <w:widowControl/>
              <w:spacing w:line="240" w:lineRule="exact"/>
              <w:jc w:val="center"/>
              <w:rPr>
                <w:rFonts w:hint="eastAsia" w:ascii="仿宋_GB2312" w:hAnsi="宋体" w:eastAsia="仿宋_GB2312" w:cs="宋体"/>
                <w:kern w:val="0"/>
                <w:sz w:val="15"/>
                <w:szCs w:val="15"/>
              </w:rPr>
            </w:pPr>
          </w:p>
        </w:tc>
        <w:tc>
          <w:tcPr>
            <w:tcW w:w="1127" w:type="dxa"/>
            <w:tcBorders>
              <w:top w:val="nil"/>
              <w:left w:val="nil"/>
              <w:bottom w:val="single" w:color="auto" w:sz="4" w:space="0"/>
              <w:right w:val="single" w:color="auto" w:sz="4" w:space="0"/>
            </w:tcBorders>
            <w:noWrap w:val="0"/>
            <w:vAlign w:val="center"/>
          </w:tcPr>
          <w:p w14:paraId="42C56211">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年初预</w:t>
            </w:r>
          </w:p>
          <w:p w14:paraId="7DCF77D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算数</w:t>
            </w:r>
          </w:p>
        </w:tc>
        <w:tc>
          <w:tcPr>
            <w:tcW w:w="4422" w:type="dxa"/>
            <w:gridSpan w:val="2"/>
            <w:tcBorders>
              <w:top w:val="nil"/>
              <w:left w:val="nil"/>
              <w:bottom w:val="single" w:color="auto" w:sz="4" w:space="0"/>
              <w:right w:val="single" w:color="auto" w:sz="4" w:space="0"/>
            </w:tcBorders>
            <w:noWrap w:val="0"/>
            <w:vAlign w:val="center"/>
          </w:tcPr>
          <w:p w14:paraId="3FA6BCE8">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全年预</w:t>
            </w:r>
          </w:p>
          <w:p w14:paraId="49CFE63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算数</w:t>
            </w:r>
          </w:p>
        </w:tc>
        <w:tc>
          <w:tcPr>
            <w:tcW w:w="1965" w:type="dxa"/>
            <w:gridSpan w:val="2"/>
            <w:tcBorders>
              <w:top w:val="nil"/>
              <w:left w:val="nil"/>
              <w:bottom w:val="single" w:color="auto" w:sz="4" w:space="0"/>
              <w:right w:val="single" w:color="auto" w:sz="4" w:space="0"/>
            </w:tcBorders>
            <w:noWrap w:val="0"/>
            <w:vAlign w:val="center"/>
          </w:tcPr>
          <w:p w14:paraId="7166ED5B">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w:t>
            </w:r>
          </w:p>
          <w:p w14:paraId="1BA7838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执行数</w:t>
            </w:r>
          </w:p>
        </w:tc>
        <w:tc>
          <w:tcPr>
            <w:tcW w:w="480" w:type="dxa"/>
            <w:tcBorders>
              <w:top w:val="nil"/>
              <w:left w:val="nil"/>
              <w:bottom w:val="single" w:color="auto" w:sz="4" w:space="0"/>
              <w:right w:val="single" w:color="auto" w:sz="4" w:space="0"/>
            </w:tcBorders>
            <w:noWrap w:val="0"/>
            <w:vAlign w:val="center"/>
          </w:tcPr>
          <w:p w14:paraId="5B7605E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791" w:type="dxa"/>
            <w:tcBorders>
              <w:top w:val="single" w:color="auto" w:sz="4" w:space="0"/>
              <w:left w:val="nil"/>
              <w:bottom w:val="single" w:color="auto" w:sz="4" w:space="0"/>
              <w:right w:val="single" w:color="auto" w:sz="4" w:space="0"/>
            </w:tcBorders>
            <w:noWrap w:val="0"/>
            <w:vAlign w:val="center"/>
          </w:tcPr>
          <w:p w14:paraId="7D80E69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2100" w:type="dxa"/>
            <w:gridSpan w:val="2"/>
            <w:tcBorders>
              <w:top w:val="nil"/>
              <w:left w:val="nil"/>
              <w:bottom w:val="single" w:color="auto" w:sz="4" w:space="0"/>
              <w:right w:val="single" w:color="auto" w:sz="4" w:space="0"/>
            </w:tcBorders>
            <w:noWrap w:val="0"/>
            <w:vAlign w:val="center"/>
          </w:tcPr>
          <w:p w14:paraId="189CB37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14:paraId="2220A5CA">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D14E156">
            <w:pPr>
              <w:widowControl/>
              <w:spacing w:line="240" w:lineRule="exact"/>
              <w:jc w:val="center"/>
              <w:rPr>
                <w:rFonts w:hint="eastAsia" w:ascii="仿宋_GB2312" w:hAnsi="宋体" w:eastAsia="仿宋_GB2312" w:cs="宋体"/>
                <w:kern w:val="0"/>
                <w:sz w:val="15"/>
                <w:szCs w:val="15"/>
              </w:rPr>
            </w:pPr>
          </w:p>
        </w:tc>
        <w:tc>
          <w:tcPr>
            <w:tcW w:w="1832" w:type="dxa"/>
            <w:gridSpan w:val="2"/>
            <w:tcBorders>
              <w:top w:val="single" w:color="auto" w:sz="4" w:space="0"/>
              <w:left w:val="nil"/>
              <w:bottom w:val="single" w:color="auto" w:sz="4" w:space="0"/>
              <w:right w:val="single" w:color="auto" w:sz="4" w:space="0"/>
            </w:tcBorders>
            <w:noWrap w:val="0"/>
            <w:vAlign w:val="center"/>
          </w:tcPr>
          <w:p w14:paraId="00CA2331">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127" w:type="dxa"/>
            <w:tcBorders>
              <w:top w:val="nil"/>
              <w:left w:val="nil"/>
              <w:bottom w:val="single" w:color="auto" w:sz="4" w:space="0"/>
              <w:right w:val="single" w:color="auto" w:sz="4" w:space="0"/>
            </w:tcBorders>
            <w:noWrap w:val="0"/>
            <w:vAlign w:val="center"/>
          </w:tcPr>
          <w:p w14:paraId="6FAB09FD">
            <w:pPr>
              <w:widowControl/>
              <w:spacing w:line="240" w:lineRule="exact"/>
              <w:jc w:val="center"/>
              <w:rPr>
                <w:rFonts w:hint="eastAsia" w:ascii="仿宋_GB2312" w:hAnsi="宋体" w:eastAsia="仿宋_GB2312" w:cs="宋体"/>
                <w:kern w:val="0"/>
                <w:sz w:val="15"/>
                <w:szCs w:val="15"/>
              </w:rPr>
            </w:pPr>
            <w:r>
              <w:rPr>
                <w:rFonts w:ascii="仿宋_GB2312" w:hAnsi="宋体" w:eastAsia="仿宋_GB2312" w:cs="宋体"/>
                <w:kern w:val="0"/>
                <w:sz w:val="15"/>
                <w:szCs w:val="15"/>
              </w:rPr>
              <w:t>48</w:t>
            </w:r>
            <w:r>
              <w:rPr>
                <w:rFonts w:hint="eastAsia" w:ascii="仿宋_GB2312" w:hAnsi="宋体" w:eastAsia="仿宋_GB2312" w:cs="宋体"/>
                <w:kern w:val="0"/>
                <w:sz w:val="15"/>
                <w:szCs w:val="15"/>
              </w:rPr>
              <w:t>万</w:t>
            </w:r>
          </w:p>
        </w:tc>
        <w:tc>
          <w:tcPr>
            <w:tcW w:w="4422" w:type="dxa"/>
            <w:gridSpan w:val="2"/>
            <w:tcBorders>
              <w:top w:val="nil"/>
              <w:left w:val="nil"/>
              <w:bottom w:val="single" w:color="auto" w:sz="4" w:space="0"/>
              <w:right w:val="single" w:color="auto" w:sz="4" w:space="0"/>
            </w:tcBorders>
            <w:noWrap w:val="0"/>
            <w:vAlign w:val="center"/>
          </w:tcPr>
          <w:p w14:paraId="2BECD30C">
            <w:pPr>
              <w:widowControl/>
              <w:spacing w:line="240" w:lineRule="exact"/>
              <w:jc w:val="center"/>
              <w:rPr>
                <w:rFonts w:hint="eastAsia" w:ascii="仿宋_GB2312" w:hAnsi="宋体" w:eastAsia="仿宋_GB2312" w:cs="宋体"/>
                <w:kern w:val="0"/>
                <w:sz w:val="15"/>
                <w:szCs w:val="15"/>
              </w:rPr>
            </w:pPr>
            <w:r>
              <w:rPr>
                <w:rFonts w:ascii="仿宋_GB2312" w:hAnsi="宋体" w:eastAsia="仿宋_GB2312" w:cs="宋体"/>
                <w:kern w:val="0"/>
                <w:sz w:val="15"/>
                <w:szCs w:val="15"/>
              </w:rPr>
              <w:t>48</w:t>
            </w:r>
            <w:r>
              <w:rPr>
                <w:rFonts w:hint="eastAsia" w:ascii="仿宋_GB2312" w:hAnsi="宋体" w:eastAsia="仿宋_GB2312" w:cs="宋体"/>
                <w:kern w:val="0"/>
                <w:sz w:val="15"/>
                <w:szCs w:val="15"/>
              </w:rPr>
              <w:t>万</w:t>
            </w:r>
          </w:p>
        </w:tc>
        <w:tc>
          <w:tcPr>
            <w:tcW w:w="1965" w:type="dxa"/>
            <w:gridSpan w:val="2"/>
            <w:tcBorders>
              <w:top w:val="nil"/>
              <w:left w:val="nil"/>
              <w:bottom w:val="single" w:color="auto" w:sz="4" w:space="0"/>
              <w:right w:val="single" w:color="auto" w:sz="4" w:space="0"/>
            </w:tcBorders>
            <w:noWrap w:val="0"/>
            <w:vAlign w:val="center"/>
          </w:tcPr>
          <w:p w14:paraId="300637A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val="en-US" w:eastAsia="zh-CN"/>
              </w:rPr>
              <w:t>48</w:t>
            </w:r>
            <w:r>
              <w:rPr>
                <w:rFonts w:hint="eastAsia" w:ascii="仿宋_GB2312" w:hAnsi="宋体" w:eastAsia="仿宋_GB2312" w:cs="宋体"/>
                <w:kern w:val="0"/>
                <w:sz w:val="15"/>
                <w:szCs w:val="15"/>
              </w:rPr>
              <w:t>万</w:t>
            </w:r>
          </w:p>
        </w:tc>
        <w:tc>
          <w:tcPr>
            <w:tcW w:w="480" w:type="dxa"/>
            <w:tcBorders>
              <w:top w:val="nil"/>
              <w:left w:val="nil"/>
              <w:bottom w:val="single" w:color="auto" w:sz="4" w:space="0"/>
              <w:right w:val="single" w:color="auto" w:sz="4" w:space="0"/>
            </w:tcBorders>
            <w:noWrap w:val="0"/>
            <w:vAlign w:val="center"/>
          </w:tcPr>
          <w:p w14:paraId="000B8A7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91" w:type="dxa"/>
            <w:tcBorders>
              <w:top w:val="single" w:color="auto" w:sz="4" w:space="0"/>
              <w:left w:val="nil"/>
              <w:bottom w:val="single" w:color="auto" w:sz="4" w:space="0"/>
              <w:right w:val="single" w:color="auto" w:sz="4" w:space="0"/>
            </w:tcBorders>
            <w:noWrap w:val="0"/>
            <w:vAlign w:val="center"/>
          </w:tcPr>
          <w:p w14:paraId="0940B8D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100%</w:t>
            </w:r>
          </w:p>
        </w:tc>
        <w:tc>
          <w:tcPr>
            <w:tcW w:w="2100" w:type="dxa"/>
            <w:gridSpan w:val="2"/>
            <w:tcBorders>
              <w:top w:val="nil"/>
              <w:left w:val="nil"/>
              <w:bottom w:val="single" w:color="auto" w:sz="4" w:space="0"/>
              <w:right w:val="single" w:color="auto" w:sz="4" w:space="0"/>
            </w:tcBorders>
            <w:noWrap w:val="0"/>
            <w:vAlign w:val="center"/>
          </w:tcPr>
          <w:p w14:paraId="49D54E3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w:t>
            </w:r>
            <w:r>
              <w:rPr>
                <w:rFonts w:ascii="仿宋_GB2312" w:hAnsi="宋体" w:eastAsia="仿宋_GB2312" w:cs="宋体"/>
                <w:kern w:val="0"/>
                <w:sz w:val="15"/>
                <w:szCs w:val="15"/>
              </w:rPr>
              <w:t>0</w:t>
            </w:r>
          </w:p>
        </w:tc>
      </w:tr>
      <w:tr w14:paraId="3E2A710B">
        <w:tblPrEx>
          <w:tblCellMar>
            <w:top w:w="0" w:type="dxa"/>
            <w:left w:w="108" w:type="dxa"/>
            <w:bottom w:w="0" w:type="dxa"/>
            <w:right w:w="108" w:type="dxa"/>
          </w:tblCellMar>
        </w:tblPrEx>
        <w:trPr>
          <w:trHeight w:val="321"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F3354E">
            <w:pPr>
              <w:widowControl/>
              <w:spacing w:line="240" w:lineRule="exact"/>
              <w:jc w:val="center"/>
              <w:rPr>
                <w:rFonts w:hint="eastAsia" w:ascii="仿宋_GB2312" w:hAnsi="宋体" w:eastAsia="仿宋_GB2312" w:cs="宋体"/>
                <w:kern w:val="0"/>
                <w:sz w:val="15"/>
                <w:szCs w:val="15"/>
              </w:rPr>
            </w:pPr>
          </w:p>
        </w:tc>
        <w:tc>
          <w:tcPr>
            <w:tcW w:w="1832" w:type="dxa"/>
            <w:gridSpan w:val="2"/>
            <w:tcBorders>
              <w:top w:val="single" w:color="auto" w:sz="4" w:space="0"/>
              <w:left w:val="nil"/>
              <w:bottom w:val="single" w:color="auto" w:sz="4" w:space="0"/>
              <w:right w:val="single" w:color="auto" w:sz="4" w:space="0"/>
            </w:tcBorders>
            <w:noWrap w:val="0"/>
            <w:vAlign w:val="center"/>
          </w:tcPr>
          <w:p w14:paraId="052B905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127" w:type="dxa"/>
            <w:tcBorders>
              <w:top w:val="nil"/>
              <w:left w:val="nil"/>
              <w:bottom w:val="single" w:color="auto" w:sz="4" w:space="0"/>
              <w:right w:val="single" w:color="auto" w:sz="4" w:space="0"/>
            </w:tcBorders>
            <w:noWrap w:val="0"/>
            <w:vAlign w:val="center"/>
          </w:tcPr>
          <w:p w14:paraId="14C2364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39万</w:t>
            </w:r>
          </w:p>
        </w:tc>
        <w:tc>
          <w:tcPr>
            <w:tcW w:w="4422" w:type="dxa"/>
            <w:gridSpan w:val="2"/>
            <w:tcBorders>
              <w:top w:val="nil"/>
              <w:left w:val="nil"/>
              <w:bottom w:val="single" w:color="auto" w:sz="4" w:space="0"/>
              <w:right w:val="single" w:color="auto" w:sz="4" w:space="0"/>
            </w:tcBorders>
            <w:noWrap w:val="0"/>
            <w:vAlign w:val="center"/>
          </w:tcPr>
          <w:p w14:paraId="7D58090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39万</w:t>
            </w:r>
          </w:p>
        </w:tc>
        <w:tc>
          <w:tcPr>
            <w:tcW w:w="1965" w:type="dxa"/>
            <w:gridSpan w:val="2"/>
            <w:tcBorders>
              <w:top w:val="nil"/>
              <w:left w:val="nil"/>
              <w:bottom w:val="single" w:color="auto" w:sz="4" w:space="0"/>
              <w:right w:val="single" w:color="auto" w:sz="4" w:space="0"/>
            </w:tcBorders>
            <w:noWrap w:val="0"/>
            <w:vAlign w:val="center"/>
          </w:tcPr>
          <w:p w14:paraId="4EB3292F">
            <w:pPr>
              <w:widowControl/>
              <w:spacing w:line="240" w:lineRule="exact"/>
              <w:jc w:val="center"/>
              <w:rPr>
                <w:rFonts w:hint="eastAsia" w:ascii="仿宋_GB2312" w:hAnsi="宋体" w:eastAsia="仿宋_GB2312" w:cs="宋体"/>
                <w:kern w:val="0"/>
                <w:sz w:val="15"/>
                <w:szCs w:val="15"/>
              </w:rPr>
            </w:pPr>
          </w:p>
        </w:tc>
        <w:tc>
          <w:tcPr>
            <w:tcW w:w="480" w:type="dxa"/>
            <w:tcBorders>
              <w:top w:val="nil"/>
              <w:left w:val="nil"/>
              <w:bottom w:val="single" w:color="auto" w:sz="4" w:space="0"/>
              <w:right w:val="single" w:color="auto" w:sz="4" w:space="0"/>
            </w:tcBorders>
            <w:noWrap w:val="0"/>
            <w:vAlign w:val="center"/>
          </w:tcPr>
          <w:p w14:paraId="757B69B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91" w:type="dxa"/>
            <w:tcBorders>
              <w:top w:val="single" w:color="auto" w:sz="4" w:space="0"/>
              <w:left w:val="nil"/>
              <w:bottom w:val="single" w:color="auto" w:sz="4" w:space="0"/>
              <w:right w:val="single" w:color="auto" w:sz="4" w:space="0"/>
            </w:tcBorders>
            <w:noWrap w:val="0"/>
            <w:vAlign w:val="center"/>
          </w:tcPr>
          <w:p w14:paraId="624D4E74">
            <w:pPr>
              <w:widowControl/>
              <w:spacing w:line="240" w:lineRule="exact"/>
              <w:jc w:val="center"/>
              <w:rPr>
                <w:rFonts w:hint="eastAsia" w:ascii="仿宋_GB2312" w:hAnsi="宋体" w:eastAsia="仿宋_GB2312" w:cs="宋体"/>
                <w:kern w:val="0"/>
                <w:sz w:val="15"/>
                <w:szCs w:val="15"/>
              </w:rPr>
            </w:pPr>
          </w:p>
        </w:tc>
        <w:tc>
          <w:tcPr>
            <w:tcW w:w="2100" w:type="dxa"/>
            <w:gridSpan w:val="2"/>
            <w:tcBorders>
              <w:top w:val="nil"/>
              <w:left w:val="nil"/>
              <w:bottom w:val="single" w:color="auto" w:sz="4" w:space="0"/>
              <w:right w:val="single" w:color="auto" w:sz="4" w:space="0"/>
            </w:tcBorders>
            <w:noWrap w:val="0"/>
            <w:vAlign w:val="center"/>
          </w:tcPr>
          <w:p w14:paraId="3106109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7A8C7DC7">
        <w:tblPrEx>
          <w:tblCellMar>
            <w:top w:w="0" w:type="dxa"/>
            <w:left w:w="108" w:type="dxa"/>
            <w:bottom w:w="0" w:type="dxa"/>
            <w:right w:w="108" w:type="dxa"/>
          </w:tblCellMar>
        </w:tblPrEx>
        <w:trPr>
          <w:trHeight w:val="242"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D4B19F">
            <w:pPr>
              <w:widowControl/>
              <w:spacing w:line="240" w:lineRule="exact"/>
              <w:jc w:val="center"/>
              <w:rPr>
                <w:rFonts w:hint="eastAsia" w:ascii="仿宋_GB2312" w:hAnsi="宋体" w:eastAsia="仿宋_GB2312" w:cs="宋体"/>
                <w:kern w:val="0"/>
                <w:sz w:val="15"/>
                <w:szCs w:val="15"/>
              </w:rPr>
            </w:pPr>
          </w:p>
        </w:tc>
        <w:tc>
          <w:tcPr>
            <w:tcW w:w="1832" w:type="dxa"/>
            <w:gridSpan w:val="2"/>
            <w:tcBorders>
              <w:top w:val="single" w:color="auto" w:sz="4" w:space="0"/>
              <w:left w:val="nil"/>
              <w:bottom w:val="single" w:color="auto" w:sz="4" w:space="0"/>
              <w:right w:val="single" w:color="auto" w:sz="4" w:space="0"/>
            </w:tcBorders>
            <w:noWrap w:val="0"/>
            <w:vAlign w:val="center"/>
          </w:tcPr>
          <w:p w14:paraId="7CD2DEA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127" w:type="dxa"/>
            <w:tcBorders>
              <w:top w:val="nil"/>
              <w:left w:val="nil"/>
              <w:bottom w:val="single" w:color="auto" w:sz="4" w:space="0"/>
              <w:right w:val="single" w:color="auto" w:sz="4" w:space="0"/>
            </w:tcBorders>
            <w:noWrap w:val="0"/>
            <w:vAlign w:val="center"/>
          </w:tcPr>
          <w:p w14:paraId="4FB8698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9万</w:t>
            </w:r>
          </w:p>
        </w:tc>
        <w:tc>
          <w:tcPr>
            <w:tcW w:w="4422" w:type="dxa"/>
            <w:gridSpan w:val="2"/>
            <w:tcBorders>
              <w:top w:val="nil"/>
              <w:left w:val="nil"/>
              <w:bottom w:val="single" w:color="auto" w:sz="4" w:space="0"/>
              <w:right w:val="single" w:color="auto" w:sz="4" w:space="0"/>
            </w:tcBorders>
            <w:noWrap w:val="0"/>
            <w:vAlign w:val="center"/>
          </w:tcPr>
          <w:p w14:paraId="50155CF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9万</w:t>
            </w:r>
          </w:p>
        </w:tc>
        <w:tc>
          <w:tcPr>
            <w:tcW w:w="1965" w:type="dxa"/>
            <w:gridSpan w:val="2"/>
            <w:tcBorders>
              <w:top w:val="nil"/>
              <w:left w:val="nil"/>
              <w:bottom w:val="single" w:color="auto" w:sz="4" w:space="0"/>
              <w:right w:val="single" w:color="auto" w:sz="4" w:space="0"/>
            </w:tcBorders>
            <w:noWrap w:val="0"/>
            <w:vAlign w:val="center"/>
          </w:tcPr>
          <w:p w14:paraId="7FEA2311">
            <w:pPr>
              <w:widowControl/>
              <w:spacing w:line="240" w:lineRule="exact"/>
              <w:jc w:val="center"/>
              <w:rPr>
                <w:rFonts w:hint="eastAsia" w:ascii="仿宋_GB2312" w:hAnsi="宋体" w:eastAsia="仿宋_GB2312" w:cs="宋体"/>
                <w:kern w:val="0"/>
                <w:sz w:val="15"/>
                <w:szCs w:val="15"/>
              </w:rPr>
            </w:pPr>
          </w:p>
        </w:tc>
        <w:tc>
          <w:tcPr>
            <w:tcW w:w="480" w:type="dxa"/>
            <w:tcBorders>
              <w:top w:val="nil"/>
              <w:left w:val="nil"/>
              <w:bottom w:val="single" w:color="auto" w:sz="4" w:space="0"/>
              <w:right w:val="single" w:color="auto" w:sz="4" w:space="0"/>
            </w:tcBorders>
            <w:noWrap w:val="0"/>
            <w:vAlign w:val="center"/>
          </w:tcPr>
          <w:p w14:paraId="4701961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91" w:type="dxa"/>
            <w:tcBorders>
              <w:top w:val="single" w:color="auto" w:sz="4" w:space="0"/>
              <w:left w:val="nil"/>
              <w:bottom w:val="single" w:color="auto" w:sz="4" w:space="0"/>
              <w:right w:val="single" w:color="auto" w:sz="4" w:space="0"/>
            </w:tcBorders>
            <w:noWrap w:val="0"/>
            <w:vAlign w:val="center"/>
          </w:tcPr>
          <w:p w14:paraId="08A7CC91">
            <w:pPr>
              <w:widowControl/>
              <w:spacing w:line="240" w:lineRule="exact"/>
              <w:jc w:val="center"/>
              <w:rPr>
                <w:rFonts w:hint="eastAsia" w:ascii="仿宋_GB2312" w:hAnsi="宋体" w:eastAsia="仿宋_GB2312" w:cs="宋体"/>
                <w:kern w:val="0"/>
                <w:sz w:val="15"/>
                <w:szCs w:val="15"/>
              </w:rPr>
            </w:pPr>
          </w:p>
        </w:tc>
        <w:tc>
          <w:tcPr>
            <w:tcW w:w="2100" w:type="dxa"/>
            <w:gridSpan w:val="2"/>
            <w:tcBorders>
              <w:top w:val="nil"/>
              <w:left w:val="nil"/>
              <w:bottom w:val="single" w:color="auto" w:sz="4" w:space="0"/>
              <w:right w:val="single" w:color="auto" w:sz="4" w:space="0"/>
            </w:tcBorders>
            <w:noWrap w:val="0"/>
            <w:vAlign w:val="center"/>
          </w:tcPr>
          <w:p w14:paraId="491F062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517D8BC6">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74E56C">
            <w:pPr>
              <w:widowControl/>
              <w:spacing w:line="240" w:lineRule="exact"/>
              <w:jc w:val="center"/>
              <w:rPr>
                <w:rFonts w:hint="eastAsia" w:ascii="仿宋_GB2312" w:hAnsi="宋体" w:eastAsia="仿宋_GB2312" w:cs="宋体"/>
                <w:kern w:val="0"/>
                <w:sz w:val="15"/>
                <w:szCs w:val="15"/>
              </w:rPr>
            </w:pPr>
          </w:p>
        </w:tc>
        <w:tc>
          <w:tcPr>
            <w:tcW w:w="1832" w:type="dxa"/>
            <w:gridSpan w:val="2"/>
            <w:tcBorders>
              <w:top w:val="single" w:color="auto" w:sz="4" w:space="0"/>
              <w:left w:val="nil"/>
              <w:bottom w:val="single" w:color="auto" w:sz="4" w:space="0"/>
              <w:right w:val="single" w:color="auto" w:sz="4" w:space="0"/>
            </w:tcBorders>
            <w:noWrap w:val="0"/>
            <w:vAlign w:val="center"/>
          </w:tcPr>
          <w:p w14:paraId="6F55759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127" w:type="dxa"/>
            <w:tcBorders>
              <w:top w:val="nil"/>
              <w:left w:val="nil"/>
              <w:bottom w:val="single" w:color="auto" w:sz="4" w:space="0"/>
              <w:right w:val="single" w:color="auto" w:sz="4" w:space="0"/>
            </w:tcBorders>
            <w:noWrap w:val="0"/>
            <w:vAlign w:val="center"/>
          </w:tcPr>
          <w:p w14:paraId="34317985">
            <w:pPr>
              <w:widowControl/>
              <w:spacing w:line="240" w:lineRule="exact"/>
              <w:jc w:val="center"/>
              <w:rPr>
                <w:rFonts w:hint="eastAsia" w:ascii="仿宋_GB2312" w:hAnsi="宋体" w:eastAsia="仿宋_GB2312" w:cs="宋体"/>
                <w:kern w:val="0"/>
                <w:sz w:val="15"/>
                <w:szCs w:val="15"/>
              </w:rPr>
            </w:pPr>
          </w:p>
        </w:tc>
        <w:tc>
          <w:tcPr>
            <w:tcW w:w="4422" w:type="dxa"/>
            <w:gridSpan w:val="2"/>
            <w:tcBorders>
              <w:top w:val="nil"/>
              <w:left w:val="nil"/>
              <w:bottom w:val="single" w:color="auto" w:sz="4" w:space="0"/>
              <w:right w:val="single" w:color="auto" w:sz="4" w:space="0"/>
            </w:tcBorders>
            <w:noWrap w:val="0"/>
            <w:vAlign w:val="center"/>
          </w:tcPr>
          <w:p w14:paraId="1D82BD4A">
            <w:pPr>
              <w:widowControl/>
              <w:spacing w:line="240" w:lineRule="exact"/>
              <w:jc w:val="center"/>
              <w:rPr>
                <w:rFonts w:hint="eastAsia" w:ascii="仿宋_GB2312" w:hAnsi="宋体" w:eastAsia="仿宋_GB2312" w:cs="宋体"/>
                <w:kern w:val="0"/>
                <w:sz w:val="15"/>
                <w:szCs w:val="15"/>
              </w:rPr>
            </w:pPr>
          </w:p>
        </w:tc>
        <w:tc>
          <w:tcPr>
            <w:tcW w:w="1965" w:type="dxa"/>
            <w:gridSpan w:val="2"/>
            <w:tcBorders>
              <w:top w:val="nil"/>
              <w:left w:val="nil"/>
              <w:bottom w:val="single" w:color="auto" w:sz="4" w:space="0"/>
              <w:right w:val="single" w:color="auto" w:sz="4" w:space="0"/>
            </w:tcBorders>
            <w:noWrap w:val="0"/>
            <w:vAlign w:val="center"/>
          </w:tcPr>
          <w:p w14:paraId="4652083E">
            <w:pPr>
              <w:widowControl/>
              <w:spacing w:line="240" w:lineRule="exact"/>
              <w:jc w:val="center"/>
              <w:rPr>
                <w:rFonts w:hint="eastAsia" w:ascii="仿宋_GB2312" w:hAnsi="宋体" w:eastAsia="仿宋_GB2312" w:cs="宋体"/>
                <w:kern w:val="0"/>
                <w:sz w:val="15"/>
                <w:szCs w:val="15"/>
              </w:rPr>
            </w:pPr>
          </w:p>
        </w:tc>
        <w:tc>
          <w:tcPr>
            <w:tcW w:w="480" w:type="dxa"/>
            <w:tcBorders>
              <w:top w:val="nil"/>
              <w:left w:val="nil"/>
              <w:bottom w:val="single" w:color="auto" w:sz="4" w:space="0"/>
              <w:right w:val="single" w:color="auto" w:sz="4" w:space="0"/>
            </w:tcBorders>
            <w:noWrap w:val="0"/>
            <w:vAlign w:val="center"/>
          </w:tcPr>
          <w:p w14:paraId="61F42CA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91" w:type="dxa"/>
            <w:tcBorders>
              <w:top w:val="single" w:color="auto" w:sz="4" w:space="0"/>
              <w:left w:val="nil"/>
              <w:bottom w:val="single" w:color="auto" w:sz="4" w:space="0"/>
              <w:right w:val="single" w:color="auto" w:sz="4" w:space="0"/>
            </w:tcBorders>
            <w:noWrap w:val="0"/>
            <w:vAlign w:val="center"/>
          </w:tcPr>
          <w:p w14:paraId="7988B4A5">
            <w:pPr>
              <w:widowControl/>
              <w:spacing w:line="240" w:lineRule="exact"/>
              <w:jc w:val="center"/>
              <w:rPr>
                <w:rFonts w:hint="eastAsia" w:ascii="仿宋_GB2312" w:hAnsi="宋体" w:eastAsia="仿宋_GB2312" w:cs="宋体"/>
                <w:kern w:val="0"/>
                <w:sz w:val="15"/>
                <w:szCs w:val="15"/>
              </w:rPr>
            </w:pPr>
          </w:p>
        </w:tc>
        <w:tc>
          <w:tcPr>
            <w:tcW w:w="2100" w:type="dxa"/>
            <w:gridSpan w:val="2"/>
            <w:tcBorders>
              <w:top w:val="nil"/>
              <w:left w:val="nil"/>
              <w:bottom w:val="single" w:color="auto" w:sz="4" w:space="0"/>
              <w:right w:val="single" w:color="auto" w:sz="4" w:space="0"/>
            </w:tcBorders>
            <w:noWrap w:val="0"/>
            <w:vAlign w:val="center"/>
          </w:tcPr>
          <w:p w14:paraId="7315AA7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14:paraId="50B3BFAB">
        <w:tblPrEx>
          <w:tblCellMar>
            <w:top w:w="0" w:type="dxa"/>
            <w:left w:w="108" w:type="dxa"/>
            <w:bottom w:w="0" w:type="dxa"/>
            <w:right w:w="108" w:type="dxa"/>
          </w:tblCellMar>
        </w:tblPrEx>
        <w:trPr>
          <w:trHeight w:val="328" w:hRule="exact"/>
        </w:trPr>
        <w:tc>
          <w:tcPr>
            <w:tcW w:w="585" w:type="dxa"/>
            <w:vMerge w:val="restart"/>
            <w:tcBorders>
              <w:top w:val="nil"/>
              <w:left w:val="single" w:color="auto" w:sz="4" w:space="0"/>
              <w:bottom w:val="single" w:color="auto" w:sz="4" w:space="0"/>
              <w:right w:val="single" w:color="auto" w:sz="4" w:space="0"/>
            </w:tcBorders>
            <w:noWrap w:val="0"/>
            <w:vAlign w:val="center"/>
          </w:tcPr>
          <w:p w14:paraId="64A32BB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8356" w:type="dxa"/>
            <w:gridSpan w:val="6"/>
            <w:tcBorders>
              <w:top w:val="single" w:color="auto" w:sz="4" w:space="0"/>
              <w:left w:val="nil"/>
              <w:bottom w:val="single" w:color="auto" w:sz="4" w:space="0"/>
              <w:right w:val="single" w:color="auto" w:sz="4" w:space="0"/>
            </w:tcBorders>
            <w:noWrap w:val="0"/>
            <w:vAlign w:val="center"/>
          </w:tcPr>
          <w:p w14:paraId="7B1F0E7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5336" w:type="dxa"/>
            <w:gridSpan w:val="6"/>
            <w:tcBorders>
              <w:top w:val="single" w:color="auto" w:sz="4" w:space="0"/>
              <w:left w:val="nil"/>
              <w:bottom w:val="single" w:color="auto" w:sz="4" w:space="0"/>
              <w:right w:val="single" w:color="auto" w:sz="4" w:space="0"/>
            </w:tcBorders>
            <w:noWrap w:val="0"/>
            <w:vAlign w:val="center"/>
          </w:tcPr>
          <w:p w14:paraId="1D16E74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14:paraId="11DE0414">
        <w:tblPrEx>
          <w:tblCellMar>
            <w:top w:w="0" w:type="dxa"/>
            <w:left w:w="108" w:type="dxa"/>
            <w:bottom w:w="0" w:type="dxa"/>
            <w:right w:w="108" w:type="dxa"/>
          </w:tblCellMar>
        </w:tblPrEx>
        <w:trPr>
          <w:trHeight w:val="507" w:hRule="exact"/>
        </w:trPr>
        <w:tc>
          <w:tcPr>
            <w:tcW w:w="585" w:type="dxa"/>
            <w:vMerge w:val="continue"/>
            <w:tcBorders>
              <w:top w:val="nil"/>
              <w:left w:val="single" w:color="auto" w:sz="4" w:space="0"/>
              <w:bottom w:val="single" w:color="auto" w:sz="4" w:space="0"/>
              <w:right w:val="single" w:color="auto" w:sz="4" w:space="0"/>
            </w:tcBorders>
            <w:noWrap w:val="0"/>
            <w:vAlign w:val="center"/>
          </w:tcPr>
          <w:p w14:paraId="0806D43A">
            <w:pPr>
              <w:widowControl/>
              <w:spacing w:line="240" w:lineRule="exact"/>
              <w:jc w:val="center"/>
              <w:rPr>
                <w:rFonts w:hint="eastAsia" w:ascii="仿宋_GB2312" w:hAnsi="宋体" w:eastAsia="仿宋_GB2312" w:cs="宋体"/>
                <w:kern w:val="0"/>
                <w:sz w:val="15"/>
                <w:szCs w:val="15"/>
              </w:rPr>
            </w:pPr>
          </w:p>
        </w:tc>
        <w:tc>
          <w:tcPr>
            <w:tcW w:w="8356" w:type="dxa"/>
            <w:gridSpan w:val="6"/>
            <w:tcBorders>
              <w:top w:val="single" w:color="auto" w:sz="4" w:space="0"/>
              <w:left w:val="nil"/>
              <w:bottom w:val="single" w:color="auto" w:sz="4" w:space="0"/>
              <w:right w:val="single" w:color="auto" w:sz="4" w:space="0"/>
            </w:tcBorders>
            <w:noWrap w:val="0"/>
            <w:vAlign w:val="center"/>
          </w:tcPr>
          <w:p w14:paraId="3B817A4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引入第三方机构协助开展202</w:t>
            </w:r>
            <w:r>
              <w:rPr>
                <w:rFonts w:ascii="仿宋_GB2312" w:hAnsi="宋体" w:eastAsia="仿宋_GB2312" w:cs="宋体"/>
                <w:kern w:val="0"/>
                <w:sz w:val="15"/>
                <w:szCs w:val="15"/>
              </w:rPr>
              <w:t>1</w:t>
            </w:r>
            <w:r>
              <w:rPr>
                <w:rFonts w:hint="eastAsia" w:ascii="仿宋_GB2312" w:hAnsi="宋体" w:eastAsia="仿宋_GB2312" w:cs="宋体"/>
                <w:kern w:val="0"/>
                <w:sz w:val="15"/>
                <w:szCs w:val="15"/>
              </w:rPr>
              <w:t>年度满意度调查工作，收集分析公众对“七有”“五性”及</w:t>
            </w:r>
            <w:bookmarkStart w:id="1" w:name="_GoBack"/>
            <w:bookmarkEnd w:id="1"/>
            <w:r>
              <w:rPr>
                <w:rFonts w:hint="eastAsia" w:ascii="仿宋_GB2312" w:hAnsi="宋体" w:eastAsia="仿宋_GB2312" w:cs="宋体"/>
                <w:kern w:val="0"/>
                <w:sz w:val="15"/>
                <w:szCs w:val="15"/>
              </w:rPr>
              <w:t>政务服务等各方面的诉求及意见建议，促进相关部门改善工作，优化服务管理，提升丰台区公众满意度。</w:t>
            </w:r>
          </w:p>
        </w:tc>
        <w:tc>
          <w:tcPr>
            <w:tcW w:w="5336" w:type="dxa"/>
            <w:gridSpan w:val="6"/>
            <w:tcBorders>
              <w:top w:val="single" w:color="auto" w:sz="4" w:space="0"/>
              <w:left w:val="nil"/>
              <w:bottom w:val="single" w:color="auto" w:sz="4" w:space="0"/>
              <w:right w:val="single" w:color="auto" w:sz="4" w:space="0"/>
            </w:tcBorders>
            <w:noWrap w:val="0"/>
            <w:vAlign w:val="center"/>
          </w:tcPr>
          <w:p w14:paraId="171A54D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已完成丰台区满意度调查工作，形成</w:t>
            </w:r>
            <w:r>
              <w:rPr>
                <w:rFonts w:hint="eastAsia" w:ascii="仿宋_GB2312" w:hAnsi="宋体" w:eastAsia="仿宋_GB2312" w:cs="宋体"/>
                <w:color w:val="000000"/>
                <w:kern w:val="0"/>
                <w:sz w:val="15"/>
                <w:szCs w:val="15"/>
              </w:rPr>
              <w:t>区满意度调查总报告1篇，全区街乡镇满意度调查分报告与意见建议清单21份，促进</w:t>
            </w:r>
            <w:r>
              <w:rPr>
                <w:rFonts w:ascii="仿宋_GB2312" w:hAnsi="宋体" w:eastAsia="仿宋_GB2312" w:cs="宋体"/>
                <w:color w:val="000000"/>
                <w:kern w:val="0"/>
                <w:sz w:val="15"/>
                <w:szCs w:val="15"/>
              </w:rPr>
              <w:t>提升</w:t>
            </w:r>
            <w:r>
              <w:rPr>
                <w:rFonts w:hint="eastAsia" w:ascii="仿宋_GB2312" w:hAnsi="宋体" w:eastAsia="仿宋_GB2312" w:cs="宋体"/>
                <w:color w:val="000000"/>
                <w:kern w:val="0"/>
                <w:sz w:val="15"/>
                <w:szCs w:val="15"/>
              </w:rPr>
              <w:t>了</w:t>
            </w:r>
            <w:r>
              <w:rPr>
                <w:rFonts w:hint="eastAsia" w:ascii="仿宋_GB2312" w:hAnsi="宋体" w:eastAsia="仿宋_GB2312" w:cs="宋体"/>
                <w:kern w:val="0"/>
                <w:sz w:val="15"/>
                <w:szCs w:val="15"/>
              </w:rPr>
              <w:t>公众满意度。</w:t>
            </w:r>
          </w:p>
        </w:tc>
      </w:tr>
      <w:tr w14:paraId="1275A7DE">
        <w:tblPrEx>
          <w:tblCellMar>
            <w:top w:w="0" w:type="dxa"/>
            <w:left w:w="108" w:type="dxa"/>
            <w:bottom w:w="0" w:type="dxa"/>
            <w:right w:w="108" w:type="dxa"/>
          </w:tblCellMar>
        </w:tblPrEx>
        <w:trPr>
          <w:trHeight w:val="420"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924A8B2">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rPr>
              <w:t>绩</w:t>
            </w:r>
          </w:p>
          <w:p w14:paraId="643FC688">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rPr>
              <w:t>效</w:t>
            </w:r>
          </w:p>
          <w:p w14:paraId="015E084C">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rPr>
              <w:t>指</w:t>
            </w:r>
          </w:p>
          <w:p w14:paraId="5B9DFA9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标</w:t>
            </w:r>
          </w:p>
        </w:tc>
        <w:tc>
          <w:tcPr>
            <w:tcW w:w="975" w:type="dxa"/>
            <w:tcBorders>
              <w:top w:val="single" w:color="auto" w:sz="4" w:space="0"/>
              <w:left w:val="nil"/>
              <w:bottom w:val="single" w:color="auto" w:sz="4" w:space="0"/>
              <w:right w:val="single" w:color="auto" w:sz="4" w:space="0"/>
            </w:tcBorders>
            <w:noWrap w:val="0"/>
            <w:vAlign w:val="center"/>
          </w:tcPr>
          <w:p w14:paraId="11C938D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961" w:type="dxa"/>
            <w:tcBorders>
              <w:top w:val="single" w:color="auto" w:sz="4" w:space="0"/>
              <w:left w:val="nil"/>
              <w:bottom w:val="single" w:color="auto" w:sz="4" w:space="0"/>
              <w:right w:val="single" w:color="auto" w:sz="4" w:space="0"/>
            </w:tcBorders>
            <w:noWrap w:val="0"/>
            <w:vAlign w:val="center"/>
          </w:tcPr>
          <w:p w14:paraId="2722C18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4230" w:type="dxa"/>
            <w:gridSpan w:val="3"/>
            <w:tcBorders>
              <w:top w:val="single" w:color="auto" w:sz="4" w:space="0"/>
              <w:left w:val="nil"/>
              <w:bottom w:val="single" w:color="auto" w:sz="4" w:space="0"/>
              <w:right w:val="single" w:color="auto" w:sz="4" w:space="0"/>
            </w:tcBorders>
            <w:noWrap w:val="0"/>
            <w:vAlign w:val="center"/>
          </w:tcPr>
          <w:p w14:paraId="725BF47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2190" w:type="dxa"/>
            <w:tcBorders>
              <w:top w:val="single" w:color="auto" w:sz="4" w:space="0"/>
              <w:left w:val="nil"/>
              <w:bottom w:val="single" w:color="auto" w:sz="4" w:space="0"/>
              <w:right w:val="single" w:color="auto" w:sz="4" w:space="0"/>
            </w:tcBorders>
            <w:noWrap w:val="0"/>
            <w:vAlign w:val="center"/>
          </w:tcPr>
          <w:p w14:paraId="2DD561C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1515" w:type="dxa"/>
            <w:tcBorders>
              <w:top w:val="single" w:color="auto" w:sz="4" w:space="0"/>
              <w:left w:val="nil"/>
              <w:bottom w:val="single" w:color="auto" w:sz="4" w:space="0"/>
              <w:right w:val="single" w:color="auto" w:sz="4" w:space="0"/>
            </w:tcBorders>
            <w:noWrap w:val="0"/>
            <w:vAlign w:val="center"/>
          </w:tcPr>
          <w:p w14:paraId="0BE4630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930" w:type="dxa"/>
            <w:gridSpan w:val="2"/>
            <w:tcBorders>
              <w:top w:val="single" w:color="auto" w:sz="4" w:space="0"/>
              <w:left w:val="nil"/>
              <w:bottom w:val="single" w:color="auto" w:sz="4" w:space="0"/>
              <w:right w:val="single" w:color="auto" w:sz="4" w:space="0"/>
            </w:tcBorders>
            <w:noWrap w:val="0"/>
            <w:vAlign w:val="center"/>
          </w:tcPr>
          <w:p w14:paraId="3252574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941" w:type="dxa"/>
            <w:gridSpan w:val="2"/>
            <w:tcBorders>
              <w:top w:val="single" w:color="auto" w:sz="4" w:space="0"/>
              <w:left w:val="nil"/>
              <w:bottom w:val="single" w:color="auto" w:sz="4" w:space="0"/>
              <w:right w:val="single" w:color="auto" w:sz="4" w:space="0"/>
            </w:tcBorders>
            <w:noWrap w:val="0"/>
            <w:vAlign w:val="center"/>
          </w:tcPr>
          <w:p w14:paraId="60FFAC4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1950" w:type="dxa"/>
            <w:tcBorders>
              <w:top w:val="single" w:color="auto" w:sz="4" w:space="0"/>
              <w:left w:val="nil"/>
              <w:bottom w:val="single" w:color="auto" w:sz="4" w:space="0"/>
              <w:right w:val="single" w:color="auto" w:sz="4" w:space="0"/>
            </w:tcBorders>
            <w:noWrap w:val="0"/>
            <w:vAlign w:val="center"/>
          </w:tcPr>
          <w:p w14:paraId="030AB712">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偏差原因分析及改进</w:t>
            </w:r>
          </w:p>
          <w:p w14:paraId="6E95920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措施</w:t>
            </w:r>
          </w:p>
        </w:tc>
      </w:tr>
      <w:tr w14:paraId="4FBBF041">
        <w:tblPrEx>
          <w:tblCellMar>
            <w:top w:w="0" w:type="dxa"/>
            <w:left w:w="108" w:type="dxa"/>
            <w:bottom w:w="0" w:type="dxa"/>
            <w:right w:w="108" w:type="dxa"/>
          </w:tblCellMar>
        </w:tblPrEx>
        <w:trPr>
          <w:trHeight w:val="29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A55695">
            <w:pPr>
              <w:widowControl/>
              <w:spacing w:line="240" w:lineRule="exact"/>
              <w:jc w:val="center"/>
              <w:rPr>
                <w:rFonts w:hint="eastAsia" w:ascii="仿宋_GB2312" w:hAnsi="宋体" w:eastAsia="仿宋_GB2312" w:cs="宋体"/>
                <w:kern w:val="0"/>
                <w:sz w:val="15"/>
                <w:szCs w:val="15"/>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2217632">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448D6E5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4230" w:type="dxa"/>
            <w:gridSpan w:val="3"/>
            <w:tcBorders>
              <w:top w:val="single" w:color="auto" w:sz="4" w:space="0"/>
              <w:left w:val="nil"/>
              <w:bottom w:val="single" w:color="auto" w:sz="4" w:space="0"/>
              <w:right w:val="single" w:color="auto" w:sz="4" w:space="0"/>
            </w:tcBorders>
            <w:noWrap w:val="0"/>
            <w:vAlign w:val="center"/>
          </w:tcPr>
          <w:p w14:paraId="4B68428D">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指标1：完成不少于5000个城乡居民样本</w:t>
            </w:r>
          </w:p>
        </w:tc>
        <w:tc>
          <w:tcPr>
            <w:tcW w:w="2190" w:type="dxa"/>
            <w:tcBorders>
              <w:top w:val="single" w:color="auto" w:sz="4" w:space="0"/>
              <w:left w:val="nil"/>
              <w:bottom w:val="single" w:color="auto" w:sz="4" w:space="0"/>
              <w:right w:val="single" w:color="auto" w:sz="4" w:space="0"/>
            </w:tcBorders>
            <w:noWrap w:val="0"/>
            <w:vAlign w:val="center"/>
          </w:tcPr>
          <w:p w14:paraId="04283A8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5</w:t>
            </w:r>
            <w:r>
              <w:rPr>
                <w:rFonts w:ascii="仿宋_GB2312" w:hAnsi="宋体" w:eastAsia="仿宋_GB2312" w:cs="宋体"/>
                <w:kern w:val="0"/>
                <w:sz w:val="15"/>
                <w:szCs w:val="15"/>
              </w:rPr>
              <w:t>0</w:t>
            </w:r>
            <w:r>
              <w:rPr>
                <w:rFonts w:hint="eastAsia" w:ascii="仿宋_GB2312" w:hAnsi="宋体" w:eastAsia="仿宋_GB2312" w:cs="宋体"/>
                <w:kern w:val="0"/>
                <w:sz w:val="15"/>
                <w:szCs w:val="15"/>
              </w:rPr>
              <w:t>00</w:t>
            </w:r>
          </w:p>
        </w:tc>
        <w:tc>
          <w:tcPr>
            <w:tcW w:w="1515" w:type="dxa"/>
            <w:tcBorders>
              <w:top w:val="single" w:color="auto" w:sz="4" w:space="0"/>
              <w:left w:val="nil"/>
              <w:bottom w:val="single" w:color="auto" w:sz="4" w:space="0"/>
              <w:right w:val="single" w:color="auto" w:sz="4" w:space="0"/>
            </w:tcBorders>
            <w:noWrap w:val="0"/>
            <w:vAlign w:val="center"/>
          </w:tcPr>
          <w:p w14:paraId="0103639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5</w:t>
            </w:r>
            <w:r>
              <w:rPr>
                <w:rFonts w:ascii="仿宋_GB2312" w:hAnsi="宋体" w:eastAsia="仿宋_GB2312" w:cs="宋体"/>
                <w:kern w:val="0"/>
                <w:sz w:val="15"/>
                <w:szCs w:val="15"/>
              </w:rPr>
              <w:t>000</w:t>
            </w:r>
          </w:p>
        </w:tc>
        <w:tc>
          <w:tcPr>
            <w:tcW w:w="930" w:type="dxa"/>
            <w:gridSpan w:val="2"/>
            <w:tcBorders>
              <w:top w:val="single" w:color="auto" w:sz="4" w:space="0"/>
              <w:left w:val="nil"/>
              <w:bottom w:val="single" w:color="auto" w:sz="4" w:space="0"/>
              <w:right w:val="single" w:color="auto" w:sz="4" w:space="0"/>
            </w:tcBorders>
            <w:noWrap w:val="0"/>
            <w:vAlign w:val="center"/>
          </w:tcPr>
          <w:p w14:paraId="0B72F3E3">
            <w:pPr>
              <w:widowControl/>
              <w:spacing w:line="240" w:lineRule="exact"/>
              <w:jc w:val="center"/>
              <w:rPr>
                <w:rFonts w:hint="eastAsia" w:ascii="仿宋_GB2312" w:hAnsi="宋体" w:eastAsia="仿宋_GB2312" w:cs="宋体"/>
                <w:kern w:val="0"/>
                <w:sz w:val="15"/>
                <w:szCs w:val="15"/>
              </w:rPr>
            </w:pPr>
            <w:r>
              <w:rPr>
                <w:rFonts w:ascii="仿宋_GB2312" w:hAnsi="宋体" w:eastAsia="仿宋_GB2312" w:cs="宋体"/>
                <w:kern w:val="0"/>
                <w:sz w:val="15"/>
                <w:szCs w:val="15"/>
              </w:rPr>
              <w:t>15</w:t>
            </w:r>
          </w:p>
        </w:tc>
        <w:tc>
          <w:tcPr>
            <w:tcW w:w="941" w:type="dxa"/>
            <w:gridSpan w:val="2"/>
            <w:tcBorders>
              <w:top w:val="single" w:color="auto" w:sz="4" w:space="0"/>
              <w:left w:val="nil"/>
              <w:bottom w:val="single" w:color="auto" w:sz="4" w:space="0"/>
              <w:right w:val="single" w:color="auto" w:sz="4" w:space="0"/>
            </w:tcBorders>
            <w:noWrap w:val="0"/>
            <w:vAlign w:val="center"/>
          </w:tcPr>
          <w:p w14:paraId="3AF5777C">
            <w:pPr>
              <w:widowControl/>
              <w:spacing w:line="240" w:lineRule="exact"/>
              <w:jc w:val="center"/>
              <w:rPr>
                <w:rFonts w:hint="eastAsia" w:ascii="仿宋_GB2312" w:hAnsi="宋体" w:eastAsia="仿宋_GB2312" w:cs="宋体"/>
                <w:kern w:val="0"/>
                <w:sz w:val="15"/>
                <w:szCs w:val="15"/>
              </w:rPr>
            </w:pPr>
            <w:r>
              <w:rPr>
                <w:rFonts w:ascii="仿宋_GB2312" w:hAnsi="宋体" w:eastAsia="仿宋_GB2312" w:cs="宋体"/>
                <w:kern w:val="0"/>
                <w:sz w:val="15"/>
                <w:szCs w:val="15"/>
              </w:rPr>
              <w:t>15</w:t>
            </w:r>
          </w:p>
        </w:tc>
        <w:tc>
          <w:tcPr>
            <w:tcW w:w="1950" w:type="dxa"/>
            <w:tcBorders>
              <w:top w:val="single" w:color="auto" w:sz="4" w:space="0"/>
              <w:left w:val="nil"/>
              <w:bottom w:val="single" w:color="auto" w:sz="4" w:space="0"/>
              <w:right w:val="single" w:color="auto" w:sz="4" w:space="0"/>
            </w:tcBorders>
            <w:noWrap w:val="0"/>
            <w:vAlign w:val="center"/>
          </w:tcPr>
          <w:p w14:paraId="62F0AD25">
            <w:pPr>
              <w:widowControl/>
              <w:spacing w:line="240" w:lineRule="exact"/>
              <w:jc w:val="center"/>
              <w:rPr>
                <w:rFonts w:hint="eastAsia" w:ascii="仿宋_GB2312" w:hAnsi="宋体" w:eastAsia="仿宋_GB2312" w:cs="宋体"/>
                <w:kern w:val="0"/>
                <w:sz w:val="15"/>
                <w:szCs w:val="15"/>
              </w:rPr>
            </w:pPr>
          </w:p>
        </w:tc>
      </w:tr>
      <w:tr w14:paraId="34968DAA">
        <w:tblPrEx>
          <w:tblCellMar>
            <w:top w:w="0" w:type="dxa"/>
            <w:left w:w="108" w:type="dxa"/>
            <w:bottom w:w="0" w:type="dxa"/>
            <w:right w:w="108" w:type="dxa"/>
          </w:tblCellMar>
        </w:tblPrEx>
        <w:trPr>
          <w:trHeight w:val="22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D5E8EC">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541745">
            <w:pPr>
              <w:widowControl/>
              <w:spacing w:line="240" w:lineRule="exact"/>
              <w:jc w:val="center"/>
              <w:rPr>
                <w:rFonts w:hint="eastAsia" w:ascii="仿宋_GB2312" w:hAnsi="宋体" w:eastAsia="仿宋_GB2312" w:cs="宋体"/>
                <w:kern w:val="0"/>
                <w:sz w:val="15"/>
                <w:szCs w:val="15"/>
              </w:rPr>
            </w:p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4FDC8B70">
            <w:pPr>
              <w:widowControl/>
              <w:spacing w:line="240" w:lineRule="exact"/>
              <w:jc w:val="center"/>
              <w:rPr>
                <w:rFonts w:hint="eastAsia" w:ascii="仿宋_GB2312" w:hAnsi="宋体" w:eastAsia="仿宋_GB2312" w:cs="宋体"/>
                <w:kern w:val="0"/>
                <w:sz w:val="15"/>
                <w:szCs w:val="15"/>
              </w:rPr>
            </w:pPr>
          </w:p>
        </w:tc>
        <w:tc>
          <w:tcPr>
            <w:tcW w:w="4230" w:type="dxa"/>
            <w:gridSpan w:val="3"/>
            <w:tcBorders>
              <w:top w:val="single" w:color="auto" w:sz="4" w:space="0"/>
              <w:left w:val="nil"/>
              <w:bottom w:val="single" w:color="auto" w:sz="4" w:space="0"/>
              <w:right w:val="single" w:color="auto" w:sz="4" w:space="0"/>
            </w:tcBorders>
            <w:noWrap w:val="0"/>
            <w:vAlign w:val="center"/>
          </w:tcPr>
          <w:p w14:paraId="7E33AB15">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指标2：完成不少于400个企业单位满意度调查</w:t>
            </w:r>
          </w:p>
        </w:tc>
        <w:tc>
          <w:tcPr>
            <w:tcW w:w="2190" w:type="dxa"/>
            <w:tcBorders>
              <w:top w:val="single" w:color="auto" w:sz="4" w:space="0"/>
              <w:left w:val="nil"/>
              <w:bottom w:val="single" w:color="auto" w:sz="4" w:space="0"/>
              <w:right w:val="single" w:color="auto" w:sz="4" w:space="0"/>
            </w:tcBorders>
            <w:noWrap w:val="0"/>
            <w:vAlign w:val="center"/>
          </w:tcPr>
          <w:p w14:paraId="4EE0B18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400</w:t>
            </w:r>
          </w:p>
        </w:tc>
        <w:tc>
          <w:tcPr>
            <w:tcW w:w="1515" w:type="dxa"/>
            <w:tcBorders>
              <w:top w:val="single" w:color="auto" w:sz="4" w:space="0"/>
              <w:left w:val="nil"/>
              <w:bottom w:val="single" w:color="auto" w:sz="4" w:space="0"/>
              <w:right w:val="single" w:color="auto" w:sz="4" w:space="0"/>
            </w:tcBorders>
            <w:noWrap w:val="0"/>
            <w:vAlign w:val="center"/>
          </w:tcPr>
          <w:p w14:paraId="225FF29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400</w:t>
            </w:r>
          </w:p>
        </w:tc>
        <w:tc>
          <w:tcPr>
            <w:tcW w:w="930" w:type="dxa"/>
            <w:gridSpan w:val="2"/>
            <w:tcBorders>
              <w:top w:val="single" w:color="auto" w:sz="4" w:space="0"/>
              <w:left w:val="nil"/>
              <w:bottom w:val="single" w:color="auto" w:sz="4" w:space="0"/>
              <w:right w:val="single" w:color="auto" w:sz="4" w:space="0"/>
            </w:tcBorders>
            <w:noWrap w:val="0"/>
            <w:vAlign w:val="center"/>
          </w:tcPr>
          <w:p w14:paraId="57B0055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5</w:t>
            </w:r>
          </w:p>
        </w:tc>
        <w:tc>
          <w:tcPr>
            <w:tcW w:w="941" w:type="dxa"/>
            <w:gridSpan w:val="2"/>
            <w:tcBorders>
              <w:top w:val="single" w:color="auto" w:sz="4" w:space="0"/>
              <w:left w:val="nil"/>
              <w:bottom w:val="single" w:color="auto" w:sz="4" w:space="0"/>
              <w:right w:val="single" w:color="auto" w:sz="4" w:space="0"/>
            </w:tcBorders>
            <w:noWrap w:val="0"/>
            <w:vAlign w:val="center"/>
          </w:tcPr>
          <w:p w14:paraId="5B4FB49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5</w:t>
            </w:r>
          </w:p>
        </w:tc>
        <w:tc>
          <w:tcPr>
            <w:tcW w:w="1950" w:type="dxa"/>
            <w:tcBorders>
              <w:top w:val="single" w:color="auto" w:sz="4" w:space="0"/>
              <w:left w:val="nil"/>
              <w:bottom w:val="single" w:color="auto" w:sz="4" w:space="0"/>
              <w:right w:val="single" w:color="auto" w:sz="4" w:space="0"/>
            </w:tcBorders>
            <w:noWrap w:val="0"/>
            <w:vAlign w:val="center"/>
          </w:tcPr>
          <w:p w14:paraId="2EAED6B7">
            <w:pPr>
              <w:widowControl/>
              <w:spacing w:line="240" w:lineRule="exact"/>
              <w:jc w:val="center"/>
              <w:rPr>
                <w:rFonts w:hint="eastAsia" w:ascii="仿宋_GB2312" w:hAnsi="宋体" w:eastAsia="仿宋_GB2312" w:cs="宋体"/>
                <w:kern w:val="0"/>
                <w:sz w:val="15"/>
                <w:szCs w:val="15"/>
              </w:rPr>
            </w:pPr>
          </w:p>
        </w:tc>
      </w:tr>
      <w:tr w14:paraId="22CB1C18">
        <w:tblPrEx>
          <w:tblCellMar>
            <w:top w:w="0" w:type="dxa"/>
            <w:left w:w="108" w:type="dxa"/>
            <w:bottom w:w="0" w:type="dxa"/>
            <w:right w:w="108" w:type="dxa"/>
          </w:tblCellMar>
        </w:tblPrEx>
        <w:trPr>
          <w:trHeight w:val="505"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D4D44F">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CCEF8E">
            <w:pPr>
              <w:widowControl/>
              <w:spacing w:line="240" w:lineRule="exact"/>
              <w:jc w:val="center"/>
              <w:rPr>
                <w:rFonts w:hint="eastAsia" w:ascii="仿宋_GB2312" w:hAnsi="宋体" w:eastAsia="仿宋_GB2312" w:cs="宋体"/>
                <w:kern w:val="0"/>
                <w:sz w:val="15"/>
                <w:szCs w:val="15"/>
              </w:rPr>
            </w:p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2EF65944">
            <w:pPr>
              <w:widowControl/>
              <w:spacing w:line="240" w:lineRule="exact"/>
              <w:jc w:val="center"/>
              <w:rPr>
                <w:rFonts w:hint="eastAsia" w:ascii="仿宋_GB2312" w:hAnsi="宋体" w:eastAsia="仿宋_GB2312" w:cs="宋体"/>
                <w:kern w:val="0"/>
                <w:sz w:val="15"/>
                <w:szCs w:val="15"/>
              </w:rPr>
            </w:pPr>
          </w:p>
        </w:tc>
        <w:tc>
          <w:tcPr>
            <w:tcW w:w="4230" w:type="dxa"/>
            <w:gridSpan w:val="3"/>
            <w:tcBorders>
              <w:top w:val="single" w:color="auto" w:sz="4" w:space="0"/>
              <w:left w:val="nil"/>
              <w:bottom w:val="single" w:color="auto" w:sz="4" w:space="0"/>
              <w:right w:val="single" w:color="auto" w:sz="4" w:space="0"/>
            </w:tcBorders>
            <w:noWrap w:val="0"/>
            <w:vAlign w:val="center"/>
          </w:tcPr>
          <w:p w14:paraId="2B09C785">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指标3：形成区满意度调查总报告1篇，全区街乡镇满意度调查分报告与意见建议清单21份。</w:t>
            </w:r>
          </w:p>
        </w:tc>
        <w:tc>
          <w:tcPr>
            <w:tcW w:w="2190" w:type="dxa"/>
            <w:tcBorders>
              <w:top w:val="single" w:color="auto" w:sz="4" w:space="0"/>
              <w:left w:val="nil"/>
              <w:bottom w:val="single" w:color="auto" w:sz="4" w:space="0"/>
              <w:right w:val="single" w:color="auto" w:sz="4" w:space="0"/>
            </w:tcBorders>
            <w:noWrap w:val="0"/>
            <w:vAlign w:val="center"/>
          </w:tcPr>
          <w:p w14:paraId="081F6523">
            <w:pPr>
              <w:widowControl/>
              <w:spacing w:line="240" w:lineRule="exact"/>
              <w:jc w:val="center"/>
              <w:rPr>
                <w:rFonts w:hint="eastAsia" w:ascii="仿宋_GB2312" w:hAnsi="宋体" w:eastAsia="仿宋_GB2312" w:cs="宋体"/>
                <w:kern w:val="0"/>
                <w:sz w:val="15"/>
                <w:szCs w:val="15"/>
              </w:rPr>
            </w:pPr>
            <w:r>
              <w:rPr>
                <w:rFonts w:ascii="仿宋_GB2312" w:hAnsi="宋体" w:eastAsia="仿宋_GB2312" w:cs="宋体"/>
                <w:kern w:val="0"/>
                <w:sz w:val="15"/>
                <w:szCs w:val="15"/>
              </w:rPr>
              <w:t>22</w:t>
            </w:r>
          </w:p>
        </w:tc>
        <w:tc>
          <w:tcPr>
            <w:tcW w:w="1515" w:type="dxa"/>
            <w:tcBorders>
              <w:top w:val="single" w:color="auto" w:sz="4" w:space="0"/>
              <w:left w:val="nil"/>
              <w:bottom w:val="single" w:color="auto" w:sz="4" w:space="0"/>
              <w:right w:val="single" w:color="auto" w:sz="4" w:space="0"/>
            </w:tcBorders>
            <w:noWrap w:val="0"/>
            <w:vAlign w:val="center"/>
          </w:tcPr>
          <w:p w14:paraId="0581E64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22</w:t>
            </w:r>
          </w:p>
        </w:tc>
        <w:tc>
          <w:tcPr>
            <w:tcW w:w="930" w:type="dxa"/>
            <w:gridSpan w:val="2"/>
            <w:tcBorders>
              <w:top w:val="single" w:color="auto" w:sz="4" w:space="0"/>
              <w:left w:val="nil"/>
              <w:bottom w:val="single" w:color="auto" w:sz="4" w:space="0"/>
              <w:right w:val="single" w:color="auto" w:sz="4" w:space="0"/>
            </w:tcBorders>
            <w:noWrap w:val="0"/>
            <w:vAlign w:val="center"/>
          </w:tcPr>
          <w:p w14:paraId="221C422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941" w:type="dxa"/>
            <w:gridSpan w:val="2"/>
            <w:tcBorders>
              <w:top w:val="single" w:color="auto" w:sz="4" w:space="0"/>
              <w:left w:val="nil"/>
              <w:bottom w:val="single" w:color="auto" w:sz="4" w:space="0"/>
              <w:right w:val="single" w:color="auto" w:sz="4" w:space="0"/>
            </w:tcBorders>
            <w:noWrap w:val="0"/>
            <w:vAlign w:val="center"/>
          </w:tcPr>
          <w:p w14:paraId="4957015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1950" w:type="dxa"/>
            <w:tcBorders>
              <w:top w:val="single" w:color="auto" w:sz="4" w:space="0"/>
              <w:left w:val="nil"/>
              <w:bottom w:val="single" w:color="auto" w:sz="4" w:space="0"/>
              <w:right w:val="single" w:color="auto" w:sz="4" w:space="0"/>
            </w:tcBorders>
            <w:noWrap w:val="0"/>
            <w:vAlign w:val="center"/>
          </w:tcPr>
          <w:p w14:paraId="79C81F66">
            <w:pPr>
              <w:widowControl/>
              <w:spacing w:line="240" w:lineRule="exact"/>
              <w:jc w:val="center"/>
              <w:rPr>
                <w:rFonts w:hint="eastAsia" w:ascii="仿宋_GB2312" w:hAnsi="宋体" w:eastAsia="仿宋_GB2312" w:cs="宋体"/>
                <w:kern w:val="0"/>
                <w:sz w:val="15"/>
                <w:szCs w:val="15"/>
              </w:rPr>
            </w:pPr>
          </w:p>
        </w:tc>
      </w:tr>
      <w:tr w14:paraId="03B3CD27">
        <w:tblPrEx>
          <w:tblCellMar>
            <w:top w:w="0" w:type="dxa"/>
            <w:left w:w="108" w:type="dxa"/>
            <w:bottom w:w="0" w:type="dxa"/>
            <w:right w:w="108" w:type="dxa"/>
          </w:tblCellMar>
        </w:tblPrEx>
        <w:trPr>
          <w:trHeight w:val="289"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645F12">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D5A4F4">
            <w:pPr>
              <w:widowControl/>
              <w:spacing w:line="240" w:lineRule="exact"/>
              <w:jc w:val="center"/>
              <w:rPr>
                <w:rFonts w:hint="eastAsia" w:ascii="仿宋_GB2312" w:hAnsi="宋体" w:eastAsia="仿宋_GB2312" w:cs="宋体"/>
                <w:kern w:val="0"/>
                <w:sz w:val="15"/>
                <w:szCs w:val="15"/>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2AA9F0F9">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4230" w:type="dxa"/>
            <w:gridSpan w:val="3"/>
            <w:tcBorders>
              <w:top w:val="single" w:color="auto" w:sz="4" w:space="0"/>
              <w:left w:val="nil"/>
              <w:bottom w:val="single" w:color="auto" w:sz="4" w:space="0"/>
              <w:right w:val="single" w:color="auto" w:sz="4" w:space="0"/>
            </w:tcBorders>
            <w:noWrap w:val="0"/>
            <w:vAlign w:val="center"/>
          </w:tcPr>
          <w:p w14:paraId="290E72DE">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指标1：发现丰台区民生工作中存在问题</w:t>
            </w:r>
          </w:p>
        </w:tc>
        <w:tc>
          <w:tcPr>
            <w:tcW w:w="2190" w:type="dxa"/>
            <w:tcBorders>
              <w:top w:val="single" w:color="auto" w:sz="4" w:space="0"/>
              <w:left w:val="nil"/>
              <w:bottom w:val="single" w:color="auto" w:sz="4" w:space="0"/>
              <w:right w:val="single" w:color="auto" w:sz="4" w:space="0"/>
            </w:tcBorders>
            <w:noWrap w:val="0"/>
            <w:vAlign w:val="center"/>
          </w:tcPr>
          <w:p w14:paraId="7C4EE02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1515" w:type="dxa"/>
            <w:tcBorders>
              <w:top w:val="single" w:color="auto" w:sz="4" w:space="0"/>
              <w:left w:val="nil"/>
              <w:bottom w:val="single" w:color="auto" w:sz="4" w:space="0"/>
              <w:right w:val="single" w:color="auto" w:sz="4" w:space="0"/>
            </w:tcBorders>
            <w:noWrap w:val="0"/>
            <w:vAlign w:val="center"/>
          </w:tcPr>
          <w:p w14:paraId="001ACFE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930" w:type="dxa"/>
            <w:gridSpan w:val="2"/>
            <w:tcBorders>
              <w:top w:val="single" w:color="auto" w:sz="4" w:space="0"/>
              <w:left w:val="nil"/>
              <w:bottom w:val="single" w:color="auto" w:sz="4" w:space="0"/>
              <w:right w:val="single" w:color="auto" w:sz="4" w:space="0"/>
            </w:tcBorders>
            <w:noWrap w:val="0"/>
            <w:vAlign w:val="center"/>
          </w:tcPr>
          <w:p w14:paraId="038882C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941" w:type="dxa"/>
            <w:gridSpan w:val="2"/>
            <w:tcBorders>
              <w:top w:val="single" w:color="auto" w:sz="4" w:space="0"/>
              <w:left w:val="nil"/>
              <w:bottom w:val="single" w:color="auto" w:sz="4" w:space="0"/>
              <w:right w:val="single" w:color="auto" w:sz="4" w:space="0"/>
            </w:tcBorders>
            <w:noWrap w:val="0"/>
            <w:vAlign w:val="center"/>
          </w:tcPr>
          <w:p w14:paraId="31CF07EE">
            <w:pPr>
              <w:widowControl/>
              <w:spacing w:line="240" w:lineRule="exact"/>
              <w:jc w:val="center"/>
              <w:rPr>
                <w:rFonts w:hint="eastAsia" w:ascii="仿宋_GB2312" w:hAnsi="宋体" w:eastAsia="仿宋_GB2312" w:cs="宋体"/>
                <w:kern w:val="0"/>
                <w:sz w:val="15"/>
                <w:szCs w:val="15"/>
              </w:rPr>
            </w:pPr>
            <w:r>
              <w:rPr>
                <w:rFonts w:ascii="仿宋_GB2312" w:hAnsi="宋体" w:eastAsia="仿宋_GB2312" w:cs="宋体"/>
                <w:kern w:val="0"/>
                <w:sz w:val="15"/>
                <w:szCs w:val="15"/>
              </w:rPr>
              <w:t>9</w:t>
            </w:r>
          </w:p>
        </w:tc>
        <w:tc>
          <w:tcPr>
            <w:tcW w:w="1950" w:type="dxa"/>
            <w:tcBorders>
              <w:top w:val="single" w:color="auto" w:sz="4" w:space="0"/>
              <w:left w:val="nil"/>
              <w:bottom w:val="single" w:color="auto" w:sz="4" w:space="0"/>
              <w:right w:val="single" w:color="auto" w:sz="4" w:space="0"/>
            </w:tcBorders>
            <w:noWrap w:val="0"/>
            <w:vAlign w:val="center"/>
          </w:tcPr>
          <w:p w14:paraId="738C2CFE">
            <w:pPr>
              <w:widowControl/>
              <w:spacing w:line="240" w:lineRule="exact"/>
              <w:jc w:val="center"/>
              <w:rPr>
                <w:rFonts w:hint="eastAsia" w:ascii="仿宋_GB2312" w:hAnsi="宋体" w:eastAsia="仿宋_GB2312" w:cs="宋体"/>
                <w:kern w:val="0"/>
                <w:sz w:val="15"/>
                <w:szCs w:val="15"/>
              </w:rPr>
            </w:pPr>
          </w:p>
        </w:tc>
      </w:tr>
      <w:tr w14:paraId="4520D4BB">
        <w:tblPrEx>
          <w:tblCellMar>
            <w:top w:w="0" w:type="dxa"/>
            <w:left w:w="108" w:type="dxa"/>
            <w:bottom w:w="0" w:type="dxa"/>
            <w:right w:w="108" w:type="dxa"/>
          </w:tblCellMar>
        </w:tblPrEx>
        <w:trPr>
          <w:trHeight w:val="43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C43D1F">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3F5F9C">
            <w:pPr>
              <w:widowControl/>
              <w:spacing w:line="240" w:lineRule="exact"/>
              <w:jc w:val="center"/>
              <w:rPr>
                <w:rFonts w:hint="eastAsia" w:ascii="仿宋_GB2312" w:hAnsi="宋体" w:eastAsia="仿宋_GB2312" w:cs="宋体"/>
                <w:kern w:val="0"/>
                <w:sz w:val="15"/>
                <w:szCs w:val="15"/>
              </w:rPr>
            </w:pP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12D9781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4230" w:type="dxa"/>
            <w:gridSpan w:val="3"/>
            <w:tcBorders>
              <w:top w:val="single" w:color="auto" w:sz="4" w:space="0"/>
              <w:left w:val="nil"/>
              <w:bottom w:val="single" w:color="auto" w:sz="4" w:space="0"/>
              <w:right w:val="single" w:color="auto" w:sz="4" w:space="0"/>
            </w:tcBorders>
            <w:noWrap w:val="0"/>
            <w:vAlign w:val="center"/>
          </w:tcPr>
          <w:p w14:paraId="31C89C01">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指标1：三季度制定调查方案及问卷设计，组织访问员培训</w:t>
            </w:r>
          </w:p>
        </w:tc>
        <w:tc>
          <w:tcPr>
            <w:tcW w:w="2190" w:type="dxa"/>
            <w:tcBorders>
              <w:top w:val="single" w:color="auto" w:sz="4" w:space="0"/>
              <w:left w:val="nil"/>
              <w:bottom w:val="single" w:color="auto" w:sz="4" w:space="0"/>
              <w:right w:val="single" w:color="auto" w:sz="4" w:space="0"/>
            </w:tcBorders>
            <w:noWrap w:val="0"/>
            <w:vAlign w:val="center"/>
          </w:tcPr>
          <w:p w14:paraId="4FEC5FA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1515" w:type="dxa"/>
            <w:tcBorders>
              <w:top w:val="single" w:color="auto" w:sz="4" w:space="0"/>
              <w:left w:val="nil"/>
              <w:bottom w:val="single" w:color="auto" w:sz="4" w:space="0"/>
              <w:right w:val="single" w:color="auto" w:sz="4" w:space="0"/>
            </w:tcBorders>
            <w:noWrap w:val="0"/>
            <w:vAlign w:val="center"/>
          </w:tcPr>
          <w:p w14:paraId="6572C0B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930" w:type="dxa"/>
            <w:gridSpan w:val="2"/>
            <w:tcBorders>
              <w:top w:val="single" w:color="auto" w:sz="4" w:space="0"/>
              <w:left w:val="nil"/>
              <w:bottom w:val="single" w:color="auto" w:sz="4" w:space="0"/>
              <w:right w:val="single" w:color="auto" w:sz="4" w:space="0"/>
            </w:tcBorders>
            <w:noWrap w:val="0"/>
            <w:vAlign w:val="center"/>
          </w:tcPr>
          <w:p w14:paraId="56C6EE7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941" w:type="dxa"/>
            <w:gridSpan w:val="2"/>
            <w:tcBorders>
              <w:top w:val="single" w:color="auto" w:sz="4" w:space="0"/>
              <w:left w:val="nil"/>
              <w:bottom w:val="single" w:color="auto" w:sz="4" w:space="0"/>
              <w:right w:val="single" w:color="auto" w:sz="4" w:space="0"/>
            </w:tcBorders>
            <w:noWrap w:val="0"/>
            <w:vAlign w:val="center"/>
          </w:tcPr>
          <w:p w14:paraId="4535117D">
            <w:pPr>
              <w:widowControl/>
              <w:spacing w:line="240" w:lineRule="exact"/>
              <w:jc w:val="center"/>
              <w:rPr>
                <w:rFonts w:hint="eastAsia" w:ascii="仿宋_GB2312" w:hAnsi="宋体" w:eastAsia="仿宋_GB2312" w:cs="宋体"/>
                <w:kern w:val="0"/>
                <w:sz w:val="15"/>
                <w:szCs w:val="15"/>
              </w:rPr>
            </w:pPr>
            <w:r>
              <w:rPr>
                <w:rFonts w:ascii="仿宋_GB2312" w:hAnsi="宋体" w:eastAsia="仿宋_GB2312" w:cs="宋体"/>
                <w:kern w:val="0"/>
                <w:sz w:val="15"/>
                <w:szCs w:val="15"/>
              </w:rPr>
              <w:t>10</w:t>
            </w:r>
          </w:p>
        </w:tc>
        <w:tc>
          <w:tcPr>
            <w:tcW w:w="1950" w:type="dxa"/>
            <w:tcBorders>
              <w:top w:val="single" w:color="auto" w:sz="4" w:space="0"/>
              <w:left w:val="nil"/>
              <w:bottom w:val="single" w:color="auto" w:sz="4" w:space="0"/>
              <w:right w:val="single" w:color="auto" w:sz="4" w:space="0"/>
            </w:tcBorders>
            <w:noWrap w:val="0"/>
            <w:vAlign w:val="center"/>
          </w:tcPr>
          <w:p w14:paraId="6E851FB5">
            <w:pPr>
              <w:widowControl/>
              <w:spacing w:line="240" w:lineRule="exact"/>
              <w:jc w:val="center"/>
              <w:rPr>
                <w:rFonts w:hint="eastAsia" w:ascii="仿宋_GB2312" w:hAnsi="宋体" w:eastAsia="仿宋_GB2312" w:cs="宋体"/>
                <w:kern w:val="0"/>
                <w:sz w:val="15"/>
                <w:szCs w:val="15"/>
              </w:rPr>
            </w:pPr>
          </w:p>
        </w:tc>
      </w:tr>
      <w:tr w14:paraId="5A63C3E0">
        <w:tblPrEx>
          <w:tblCellMar>
            <w:top w:w="0" w:type="dxa"/>
            <w:left w:w="108" w:type="dxa"/>
            <w:bottom w:w="0" w:type="dxa"/>
            <w:right w:w="108" w:type="dxa"/>
          </w:tblCellMar>
        </w:tblPrEx>
        <w:trPr>
          <w:trHeight w:val="250"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FCD935">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89F293">
            <w:pPr>
              <w:widowControl/>
              <w:spacing w:line="240" w:lineRule="exact"/>
              <w:jc w:val="center"/>
              <w:rPr>
                <w:rFonts w:hint="eastAsia" w:ascii="仿宋_GB2312" w:hAnsi="宋体" w:eastAsia="仿宋_GB2312" w:cs="宋体"/>
                <w:kern w:val="0"/>
                <w:sz w:val="15"/>
                <w:szCs w:val="15"/>
              </w:rPr>
            </w:p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01D14E1D">
            <w:pPr>
              <w:widowControl/>
              <w:spacing w:line="240" w:lineRule="exact"/>
              <w:jc w:val="center"/>
              <w:rPr>
                <w:rFonts w:hint="eastAsia" w:ascii="仿宋_GB2312" w:hAnsi="宋体" w:eastAsia="仿宋_GB2312" w:cs="宋体"/>
                <w:kern w:val="0"/>
                <w:sz w:val="15"/>
                <w:szCs w:val="15"/>
              </w:rPr>
            </w:pPr>
          </w:p>
        </w:tc>
        <w:tc>
          <w:tcPr>
            <w:tcW w:w="4230" w:type="dxa"/>
            <w:gridSpan w:val="3"/>
            <w:tcBorders>
              <w:top w:val="single" w:color="auto" w:sz="4" w:space="0"/>
              <w:left w:val="nil"/>
              <w:bottom w:val="single" w:color="auto" w:sz="4" w:space="0"/>
              <w:right w:val="single" w:color="auto" w:sz="4" w:space="0"/>
            </w:tcBorders>
            <w:noWrap w:val="0"/>
            <w:vAlign w:val="center"/>
          </w:tcPr>
          <w:p w14:paraId="553B4DB0">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指标2：四季度开展满意度调查；最终于2021年12月底完成</w:t>
            </w:r>
          </w:p>
        </w:tc>
        <w:tc>
          <w:tcPr>
            <w:tcW w:w="2190" w:type="dxa"/>
            <w:tcBorders>
              <w:top w:val="single" w:color="auto" w:sz="4" w:space="0"/>
              <w:left w:val="nil"/>
              <w:bottom w:val="single" w:color="auto" w:sz="4" w:space="0"/>
              <w:right w:val="single" w:color="auto" w:sz="4" w:space="0"/>
            </w:tcBorders>
            <w:noWrap w:val="0"/>
            <w:vAlign w:val="center"/>
          </w:tcPr>
          <w:p w14:paraId="05964E0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1515" w:type="dxa"/>
            <w:tcBorders>
              <w:top w:val="single" w:color="auto" w:sz="4" w:space="0"/>
              <w:left w:val="nil"/>
              <w:bottom w:val="single" w:color="auto" w:sz="4" w:space="0"/>
              <w:right w:val="single" w:color="auto" w:sz="4" w:space="0"/>
            </w:tcBorders>
            <w:noWrap w:val="0"/>
            <w:vAlign w:val="center"/>
          </w:tcPr>
          <w:p w14:paraId="7DF222F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930" w:type="dxa"/>
            <w:gridSpan w:val="2"/>
            <w:tcBorders>
              <w:top w:val="single" w:color="auto" w:sz="4" w:space="0"/>
              <w:left w:val="nil"/>
              <w:bottom w:val="single" w:color="auto" w:sz="4" w:space="0"/>
              <w:right w:val="single" w:color="auto" w:sz="4" w:space="0"/>
            </w:tcBorders>
            <w:noWrap w:val="0"/>
            <w:vAlign w:val="center"/>
          </w:tcPr>
          <w:p w14:paraId="338F6285">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941" w:type="dxa"/>
            <w:gridSpan w:val="2"/>
            <w:tcBorders>
              <w:top w:val="single" w:color="auto" w:sz="4" w:space="0"/>
              <w:left w:val="nil"/>
              <w:bottom w:val="single" w:color="auto" w:sz="4" w:space="0"/>
              <w:right w:val="single" w:color="auto" w:sz="4" w:space="0"/>
            </w:tcBorders>
            <w:noWrap w:val="0"/>
            <w:vAlign w:val="center"/>
          </w:tcPr>
          <w:p w14:paraId="692770F9">
            <w:pPr>
              <w:widowControl/>
              <w:spacing w:line="240" w:lineRule="exact"/>
              <w:jc w:val="center"/>
              <w:rPr>
                <w:rFonts w:hint="eastAsia" w:ascii="仿宋_GB2312" w:hAnsi="宋体" w:eastAsia="仿宋_GB2312" w:cs="宋体"/>
                <w:kern w:val="0"/>
                <w:sz w:val="15"/>
                <w:szCs w:val="15"/>
              </w:rPr>
            </w:pPr>
            <w:r>
              <w:rPr>
                <w:rFonts w:ascii="仿宋_GB2312" w:hAnsi="宋体" w:eastAsia="仿宋_GB2312" w:cs="宋体"/>
                <w:kern w:val="0"/>
                <w:sz w:val="15"/>
                <w:szCs w:val="15"/>
              </w:rPr>
              <w:t>9</w:t>
            </w:r>
          </w:p>
        </w:tc>
        <w:tc>
          <w:tcPr>
            <w:tcW w:w="1950" w:type="dxa"/>
            <w:tcBorders>
              <w:top w:val="single" w:color="auto" w:sz="4" w:space="0"/>
              <w:left w:val="nil"/>
              <w:bottom w:val="single" w:color="auto" w:sz="4" w:space="0"/>
              <w:right w:val="single" w:color="auto" w:sz="4" w:space="0"/>
            </w:tcBorders>
            <w:noWrap w:val="0"/>
            <w:vAlign w:val="center"/>
          </w:tcPr>
          <w:p w14:paraId="7B5E76C6">
            <w:pPr>
              <w:widowControl/>
              <w:spacing w:line="240" w:lineRule="exact"/>
              <w:jc w:val="center"/>
              <w:rPr>
                <w:rFonts w:hint="eastAsia" w:ascii="仿宋_GB2312" w:hAnsi="宋体" w:eastAsia="仿宋_GB2312" w:cs="宋体"/>
                <w:kern w:val="0"/>
                <w:sz w:val="15"/>
                <w:szCs w:val="15"/>
              </w:rPr>
            </w:pPr>
          </w:p>
        </w:tc>
      </w:tr>
      <w:tr w14:paraId="791ECD3D">
        <w:tblPrEx>
          <w:tblCellMar>
            <w:top w:w="0" w:type="dxa"/>
            <w:left w:w="108" w:type="dxa"/>
            <w:bottom w:w="0" w:type="dxa"/>
            <w:right w:w="108" w:type="dxa"/>
          </w:tblCellMar>
        </w:tblPrEx>
        <w:trPr>
          <w:trHeight w:val="30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2B1E55">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0B5ACC">
            <w:pPr>
              <w:widowControl/>
              <w:spacing w:line="240" w:lineRule="exact"/>
              <w:jc w:val="center"/>
              <w:rPr>
                <w:rFonts w:hint="eastAsia" w:ascii="仿宋_GB2312" w:hAnsi="宋体" w:eastAsia="仿宋_GB2312" w:cs="宋体"/>
                <w:kern w:val="0"/>
                <w:sz w:val="15"/>
                <w:szCs w:val="15"/>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35E43DE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4230" w:type="dxa"/>
            <w:gridSpan w:val="3"/>
            <w:tcBorders>
              <w:top w:val="single" w:color="auto" w:sz="4" w:space="0"/>
              <w:left w:val="nil"/>
              <w:bottom w:val="single" w:color="auto" w:sz="4" w:space="0"/>
              <w:right w:val="single" w:color="auto" w:sz="4" w:space="0"/>
            </w:tcBorders>
            <w:noWrap w:val="0"/>
            <w:vAlign w:val="center"/>
          </w:tcPr>
          <w:p w14:paraId="04BB090F">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指标1：</w:t>
            </w:r>
            <w:r>
              <w:rPr>
                <w:rFonts w:ascii="仿宋_GB2312" w:hAnsi="宋体" w:eastAsia="仿宋_GB2312" w:cs="宋体"/>
                <w:color w:val="000000"/>
                <w:kern w:val="0"/>
                <w:sz w:val="15"/>
                <w:szCs w:val="15"/>
              </w:rPr>
              <w:t>48</w:t>
            </w:r>
            <w:r>
              <w:rPr>
                <w:rFonts w:hint="eastAsia" w:ascii="仿宋_GB2312" w:hAnsi="宋体" w:eastAsia="仿宋_GB2312" w:cs="宋体"/>
                <w:color w:val="000000"/>
                <w:kern w:val="0"/>
                <w:sz w:val="15"/>
                <w:szCs w:val="15"/>
              </w:rPr>
              <w:t>万/年</w:t>
            </w:r>
          </w:p>
        </w:tc>
        <w:tc>
          <w:tcPr>
            <w:tcW w:w="2190" w:type="dxa"/>
            <w:tcBorders>
              <w:top w:val="single" w:color="auto" w:sz="4" w:space="0"/>
              <w:left w:val="nil"/>
              <w:bottom w:val="single" w:color="auto" w:sz="4" w:space="0"/>
              <w:right w:val="single" w:color="auto" w:sz="4" w:space="0"/>
            </w:tcBorders>
            <w:noWrap w:val="0"/>
            <w:vAlign w:val="center"/>
          </w:tcPr>
          <w:p w14:paraId="06AA8DFE">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1515" w:type="dxa"/>
            <w:tcBorders>
              <w:top w:val="single" w:color="auto" w:sz="4" w:space="0"/>
              <w:left w:val="nil"/>
              <w:bottom w:val="single" w:color="auto" w:sz="4" w:space="0"/>
              <w:right w:val="single" w:color="auto" w:sz="4" w:space="0"/>
            </w:tcBorders>
            <w:noWrap w:val="0"/>
            <w:vAlign w:val="center"/>
          </w:tcPr>
          <w:p w14:paraId="58E1A1B8">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930" w:type="dxa"/>
            <w:gridSpan w:val="2"/>
            <w:tcBorders>
              <w:top w:val="single" w:color="auto" w:sz="4" w:space="0"/>
              <w:left w:val="nil"/>
              <w:bottom w:val="single" w:color="auto" w:sz="4" w:space="0"/>
              <w:right w:val="single" w:color="auto" w:sz="4" w:space="0"/>
            </w:tcBorders>
            <w:noWrap w:val="0"/>
            <w:vAlign w:val="center"/>
          </w:tcPr>
          <w:p w14:paraId="483D540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941" w:type="dxa"/>
            <w:gridSpan w:val="2"/>
            <w:tcBorders>
              <w:top w:val="single" w:color="auto" w:sz="4" w:space="0"/>
              <w:left w:val="nil"/>
              <w:bottom w:val="single" w:color="auto" w:sz="4" w:space="0"/>
              <w:right w:val="single" w:color="auto" w:sz="4" w:space="0"/>
            </w:tcBorders>
            <w:noWrap w:val="0"/>
            <w:vAlign w:val="center"/>
          </w:tcPr>
          <w:p w14:paraId="5D142593">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w:t>
            </w:r>
            <w:r>
              <w:rPr>
                <w:rFonts w:ascii="仿宋_GB2312" w:hAnsi="宋体" w:eastAsia="仿宋_GB2312" w:cs="宋体"/>
                <w:kern w:val="0"/>
                <w:sz w:val="15"/>
                <w:szCs w:val="15"/>
              </w:rPr>
              <w:t>0</w:t>
            </w:r>
          </w:p>
        </w:tc>
        <w:tc>
          <w:tcPr>
            <w:tcW w:w="1950" w:type="dxa"/>
            <w:tcBorders>
              <w:top w:val="single" w:color="auto" w:sz="4" w:space="0"/>
              <w:left w:val="nil"/>
              <w:bottom w:val="single" w:color="auto" w:sz="4" w:space="0"/>
              <w:right w:val="single" w:color="auto" w:sz="4" w:space="0"/>
            </w:tcBorders>
            <w:noWrap w:val="0"/>
            <w:vAlign w:val="center"/>
          </w:tcPr>
          <w:p w14:paraId="11043FC1">
            <w:pPr>
              <w:widowControl/>
              <w:spacing w:line="240" w:lineRule="exact"/>
              <w:jc w:val="center"/>
              <w:rPr>
                <w:rFonts w:hint="eastAsia" w:ascii="仿宋_GB2312" w:hAnsi="宋体" w:eastAsia="仿宋_GB2312" w:cs="宋体"/>
                <w:kern w:val="0"/>
                <w:sz w:val="15"/>
                <w:szCs w:val="15"/>
              </w:rPr>
            </w:pPr>
          </w:p>
        </w:tc>
      </w:tr>
      <w:tr w14:paraId="36E03C05">
        <w:tblPrEx>
          <w:tblCellMar>
            <w:top w:w="0" w:type="dxa"/>
            <w:left w:w="108" w:type="dxa"/>
            <w:bottom w:w="0" w:type="dxa"/>
            <w:right w:w="108" w:type="dxa"/>
          </w:tblCellMar>
        </w:tblPrEx>
        <w:trPr>
          <w:trHeight w:val="802" w:hRule="atLeas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6A16F5">
            <w:pPr>
              <w:widowControl/>
              <w:spacing w:line="240" w:lineRule="exact"/>
              <w:jc w:val="center"/>
              <w:rPr>
                <w:rFonts w:hint="eastAsia" w:ascii="仿宋_GB2312" w:hAnsi="宋体" w:eastAsia="仿宋_GB2312" w:cs="宋体"/>
                <w:kern w:val="0"/>
                <w:sz w:val="15"/>
                <w:szCs w:val="15"/>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6FF953">
            <w:pPr>
              <w:widowControl/>
              <w:spacing w:line="240" w:lineRule="exact"/>
              <w:jc w:val="center"/>
              <w:rPr>
                <w:rFonts w:hint="eastAsia" w:ascii="仿宋_GB2312" w:hAnsi="宋体" w:eastAsia="仿宋_GB2312" w:cs="宋体"/>
                <w:kern w:val="0"/>
                <w:sz w:val="15"/>
                <w:szCs w:val="15"/>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3869D0F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社会效益</w:t>
            </w:r>
          </w:p>
          <w:p w14:paraId="4B513BB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指标</w:t>
            </w:r>
          </w:p>
        </w:tc>
        <w:tc>
          <w:tcPr>
            <w:tcW w:w="4230" w:type="dxa"/>
            <w:gridSpan w:val="3"/>
            <w:tcBorders>
              <w:top w:val="single" w:color="auto" w:sz="4" w:space="0"/>
              <w:left w:val="nil"/>
              <w:right w:val="single" w:color="auto" w:sz="4" w:space="0"/>
            </w:tcBorders>
            <w:noWrap w:val="0"/>
            <w:vAlign w:val="center"/>
          </w:tcPr>
          <w:p w14:paraId="06B805F7">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指标1：推动丰台区2019年重点工作落实，提高各责任单位工作质量，确保各项工作措施落在实处，提升群众获得感。形成常态化监督检查机制，持续推动全区重点任务的落实。</w:t>
            </w:r>
          </w:p>
        </w:tc>
        <w:tc>
          <w:tcPr>
            <w:tcW w:w="2190" w:type="dxa"/>
            <w:tcBorders>
              <w:top w:val="single" w:color="auto" w:sz="4" w:space="0"/>
              <w:left w:val="nil"/>
              <w:right w:val="single" w:color="auto" w:sz="4" w:space="0"/>
            </w:tcBorders>
            <w:noWrap w:val="0"/>
            <w:vAlign w:val="center"/>
          </w:tcPr>
          <w:p w14:paraId="5A82978F">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1515" w:type="dxa"/>
            <w:tcBorders>
              <w:top w:val="single" w:color="auto" w:sz="4" w:space="0"/>
              <w:left w:val="nil"/>
              <w:right w:val="single" w:color="auto" w:sz="4" w:space="0"/>
            </w:tcBorders>
            <w:noWrap w:val="0"/>
            <w:vAlign w:val="center"/>
          </w:tcPr>
          <w:p w14:paraId="091AEED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930" w:type="dxa"/>
            <w:gridSpan w:val="2"/>
            <w:tcBorders>
              <w:top w:val="single" w:color="auto" w:sz="4" w:space="0"/>
              <w:left w:val="nil"/>
              <w:right w:val="single" w:color="auto" w:sz="4" w:space="0"/>
            </w:tcBorders>
            <w:noWrap w:val="0"/>
            <w:vAlign w:val="center"/>
          </w:tcPr>
          <w:p w14:paraId="6D700D3D">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15</w:t>
            </w:r>
          </w:p>
        </w:tc>
        <w:tc>
          <w:tcPr>
            <w:tcW w:w="941" w:type="dxa"/>
            <w:gridSpan w:val="2"/>
            <w:tcBorders>
              <w:top w:val="single" w:color="auto" w:sz="4" w:space="0"/>
              <w:left w:val="nil"/>
              <w:right w:val="single" w:color="auto" w:sz="4" w:space="0"/>
            </w:tcBorders>
            <w:noWrap w:val="0"/>
            <w:vAlign w:val="center"/>
          </w:tcPr>
          <w:p w14:paraId="69F5E50A">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14</w:t>
            </w:r>
          </w:p>
        </w:tc>
        <w:tc>
          <w:tcPr>
            <w:tcW w:w="1950" w:type="dxa"/>
            <w:tcBorders>
              <w:top w:val="single" w:color="auto" w:sz="4" w:space="0"/>
              <w:left w:val="nil"/>
              <w:right w:val="single" w:color="auto" w:sz="4" w:space="0"/>
            </w:tcBorders>
            <w:noWrap w:val="0"/>
            <w:vAlign w:val="center"/>
          </w:tcPr>
          <w:p w14:paraId="4532980F">
            <w:pPr>
              <w:widowControl/>
              <w:spacing w:line="240" w:lineRule="exact"/>
              <w:jc w:val="center"/>
              <w:rPr>
                <w:rFonts w:hint="eastAsia" w:ascii="仿宋_GB2312" w:hAnsi="宋体" w:eastAsia="仿宋_GB2312" w:cs="宋体"/>
                <w:kern w:val="0"/>
                <w:sz w:val="15"/>
                <w:szCs w:val="15"/>
              </w:rPr>
            </w:pPr>
          </w:p>
        </w:tc>
      </w:tr>
      <w:tr w14:paraId="670791CD">
        <w:tblPrEx>
          <w:tblCellMar>
            <w:top w:w="0" w:type="dxa"/>
            <w:left w:w="108" w:type="dxa"/>
            <w:bottom w:w="0" w:type="dxa"/>
            <w:right w:w="108" w:type="dxa"/>
          </w:tblCellMar>
        </w:tblPrEx>
        <w:trPr>
          <w:trHeight w:val="80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B3C81F">
            <w:pPr>
              <w:widowControl/>
              <w:spacing w:line="240" w:lineRule="exact"/>
              <w:jc w:val="center"/>
              <w:rPr>
                <w:rFonts w:hint="eastAsia" w:ascii="仿宋_GB2312" w:hAnsi="宋体" w:eastAsia="仿宋_GB2312" w:cs="宋体"/>
                <w:kern w:val="0"/>
                <w:sz w:val="15"/>
                <w:szCs w:val="15"/>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BF4CA6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w:t>
            </w:r>
          </w:p>
          <w:p w14:paraId="2CE071CB">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指标</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9BB6E87">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服务对象满意度标</w:t>
            </w:r>
          </w:p>
        </w:tc>
        <w:tc>
          <w:tcPr>
            <w:tcW w:w="4230" w:type="dxa"/>
            <w:gridSpan w:val="3"/>
            <w:tcBorders>
              <w:top w:val="single" w:color="auto" w:sz="4" w:space="0"/>
              <w:left w:val="nil"/>
              <w:bottom w:val="single" w:color="auto" w:sz="4" w:space="0"/>
              <w:right w:val="single" w:color="auto" w:sz="4" w:space="0"/>
            </w:tcBorders>
            <w:noWrap w:val="0"/>
            <w:vAlign w:val="center"/>
          </w:tcPr>
          <w:p w14:paraId="4A99B831">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指标1：准确反映丰台区群众与企业满意度情况，协助提升丰台区公众满意度。</w:t>
            </w:r>
          </w:p>
        </w:tc>
        <w:tc>
          <w:tcPr>
            <w:tcW w:w="2190" w:type="dxa"/>
            <w:tcBorders>
              <w:top w:val="single" w:color="auto" w:sz="4" w:space="0"/>
              <w:left w:val="nil"/>
              <w:bottom w:val="single" w:color="auto" w:sz="4" w:space="0"/>
              <w:right w:val="single" w:color="auto" w:sz="4" w:space="0"/>
            </w:tcBorders>
            <w:noWrap w:val="0"/>
            <w:vAlign w:val="center"/>
          </w:tcPr>
          <w:p w14:paraId="7E3DA0C1">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1515" w:type="dxa"/>
            <w:tcBorders>
              <w:top w:val="single" w:color="auto" w:sz="4" w:space="0"/>
              <w:left w:val="nil"/>
              <w:bottom w:val="single" w:color="auto" w:sz="4" w:space="0"/>
              <w:right w:val="single" w:color="auto" w:sz="4" w:space="0"/>
            </w:tcBorders>
            <w:noWrap w:val="0"/>
            <w:vAlign w:val="center"/>
          </w:tcPr>
          <w:p w14:paraId="31F3EDA0">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w:t>
            </w:r>
          </w:p>
        </w:tc>
        <w:tc>
          <w:tcPr>
            <w:tcW w:w="930" w:type="dxa"/>
            <w:gridSpan w:val="2"/>
            <w:tcBorders>
              <w:top w:val="single" w:color="auto" w:sz="4" w:space="0"/>
              <w:left w:val="nil"/>
              <w:bottom w:val="single" w:color="auto" w:sz="4" w:space="0"/>
              <w:right w:val="single" w:color="auto" w:sz="4" w:space="0"/>
            </w:tcBorders>
            <w:noWrap w:val="0"/>
            <w:vAlign w:val="center"/>
          </w:tcPr>
          <w:p w14:paraId="2B58DA1C">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15</w:t>
            </w:r>
          </w:p>
        </w:tc>
        <w:tc>
          <w:tcPr>
            <w:tcW w:w="941" w:type="dxa"/>
            <w:gridSpan w:val="2"/>
            <w:tcBorders>
              <w:top w:val="single" w:color="auto" w:sz="4" w:space="0"/>
              <w:left w:val="nil"/>
              <w:bottom w:val="single" w:color="auto" w:sz="4" w:space="0"/>
              <w:right w:val="single" w:color="auto" w:sz="4" w:space="0"/>
            </w:tcBorders>
            <w:noWrap w:val="0"/>
            <w:vAlign w:val="center"/>
          </w:tcPr>
          <w:p w14:paraId="13953CD4">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14</w:t>
            </w:r>
          </w:p>
        </w:tc>
        <w:tc>
          <w:tcPr>
            <w:tcW w:w="1950" w:type="dxa"/>
            <w:tcBorders>
              <w:top w:val="single" w:color="auto" w:sz="4" w:space="0"/>
              <w:left w:val="nil"/>
              <w:bottom w:val="single" w:color="auto" w:sz="4" w:space="0"/>
              <w:right w:val="single" w:color="auto" w:sz="4" w:space="0"/>
            </w:tcBorders>
            <w:noWrap w:val="0"/>
            <w:vAlign w:val="center"/>
          </w:tcPr>
          <w:p w14:paraId="782C0198">
            <w:pPr>
              <w:widowControl/>
              <w:spacing w:line="240" w:lineRule="exact"/>
              <w:jc w:val="center"/>
              <w:rPr>
                <w:rFonts w:hint="eastAsia" w:ascii="仿宋_GB2312" w:hAnsi="宋体" w:eastAsia="仿宋_GB2312" w:cs="宋体"/>
                <w:kern w:val="0"/>
                <w:sz w:val="15"/>
                <w:szCs w:val="15"/>
              </w:rPr>
            </w:pPr>
          </w:p>
        </w:tc>
      </w:tr>
      <w:tr w14:paraId="54A02E83">
        <w:tblPrEx>
          <w:tblCellMar>
            <w:top w:w="0" w:type="dxa"/>
            <w:left w:w="108" w:type="dxa"/>
            <w:bottom w:w="0" w:type="dxa"/>
            <w:right w:w="108" w:type="dxa"/>
          </w:tblCellMar>
        </w:tblPrEx>
        <w:trPr>
          <w:trHeight w:val="477" w:hRule="exact"/>
        </w:trPr>
        <w:tc>
          <w:tcPr>
            <w:tcW w:w="8941" w:type="dxa"/>
            <w:gridSpan w:val="7"/>
            <w:tcBorders>
              <w:top w:val="single" w:color="auto" w:sz="4" w:space="0"/>
              <w:left w:val="single" w:color="auto" w:sz="4" w:space="0"/>
              <w:bottom w:val="single" w:color="auto" w:sz="4" w:space="0"/>
              <w:right w:val="single" w:color="auto" w:sz="4" w:space="0"/>
            </w:tcBorders>
            <w:noWrap w:val="0"/>
            <w:vAlign w:val="center"/>
          </w:tcPr>
          <w:p w14:paraId="28A1469A">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1965" w:type="dxa"/>
            <w:gridSpan w:val="2"/>
            <w:tcBorders>
              <w:top w:val="single" w:color="auto" w:sz="4" w:space="0"/>
              <w:left w:val="nil"/>
              <w:bottom w:val="single" w:color="auto" w:sz="4" w:space="0"/>
              <w:right w:val="single" w:color="auto" w:sz="4" w:space="0"/>
            </w:tcBorders>
            <w:noWrap w:val="0"/>
            <w:vAlign w:val="center"/>
          </w:tcPr>
          <w:p w14:paraId="65B7FDC8">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1421" w:type="dxa"/>
            <w:gridSpan w:val="3"/>
            <w:tcBorders>
              <w:top w:val="single" w:color="auto" w:sz="4" w:space="0"/>
              <w:left w:val="nil"/>
              <w:bottom w:val="single" w:color="auto" w:sz="4" w:space="0"/>
              <w:right w:val="single" w:color="auto" w:sz="4" w:space="0"/>
            </w:tcBorders>
            <w:noWrap w:val="0"/>
            <w:vAlign w:val="center"/>
          </w:tcPr>
          <w:p w14:paraId="007A3BAE">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96</w:t>
            </w:r>
          </w:p>
        </w:tc>
        <w:tc>
          <w:tcPr>
            <w:tcW w:w="1950" w:type="dxa"/>
            <w:tcBorders>
              <w:top w:val="single" w:color="auto" w:sz="4" w:space="0"/>
              <w:left w:val="nil"/>
              <w:bottom w:val="single" w:color="auto" w:sz="4" w:space="0"/>
              <w:right w:val="single" w:color="auto" w:sz="4" w:space="0"/>
            </w:tcBorders>
            <w:noWrap w:val="0"/>
            <w:vAlign w:val="center"/>
          </w:tcPr>
          <w:p w14:paraId="71544084">
            <w:pPr>
              <w:widowControl/>
              <w:spacing w:line="240" w:lineRule="exact"/>
              <w:jc w:val="center"/>
              <w:rPr>
                <w:rFonts w:hint="eastAsia" w:ascii="仿宋_GB2312" w:hAnsi="宋体" w:eastAsia="仿宋_GB2312" w:cs="宋体"/>
                <w:kern w:val="0"/>
                <w:sz w:val="15"/>
                <w:szCs w:val="15"/>
              </w:rPr>
            </w:pPr>
          </w:p>
        </w:tc>
      </w:tr>
    </w:tbl>
    <w:p w14:paraId="39D70FEC">
      <w:pPr>
        <w:pStyle w:val="2"/>
        <w:ind w:left="0" w:leftChars="0" w:firstLine="0" w:firstLineChars="0"/>
        <w:rPr>
          <w:rFonts w:hint="eastAsia"/>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B31B9">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582719C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86475">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lang w:val="en-US" w:eastAsia="zh-CN"/>
      </w:rPr>
      <w:t>15</w:t>
    </w:r>
    <w:r>
      <w:fldChar w:fldCharType="end"/>
    </w:r>
  </w:p>
  <w:p w14:paraId="47ADCECC">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3E94"/>
    <w:multiLevelType w:val="singleLevel"/>
    <w:tmpl w:val="8B943E94"/>
    <w:lvl w:ilvl="0" w:tentative="0">
      <w:start w:val="2"/>
      <w:numFmt w:val="decimal"/>
      <w:suff w:val="nothing"/>
      <w:lvlText w:val="（%1）"/>
      <w:lvlJc w:val="left"/>
    </w:lvl>
  </w:abstractNum>
  <w:abstractNum w:abstractNumId="1">
    <w:nsid w:val="D7FFB472"/>
    <w:multiLevelType w:val="singleLevel"/>
    <w:tmpl w:val="D7FFB472"/>
    <w:lvl w:ilvl="0" w:tentative="0">
      <w:start w:val="1"/>
      <w:numFmt w:val="chineseCounting"/>
      <w:suff w:val="nothing"/>
      <w:lvlText w:val="%1、"/>
      <w:lvlJc w:val="left"/>
      <w:rPr>
        <w:rFonts w:hint="eastAsia"/>
      </w:rPr>
    </w:lvl>
  </w:abstractNum>
  <w:abstractNum w:abstractNumId="2">
    <w:nsid w:val="FC8D473E"/>
    <w:multiLevelType w:val="singleLevel"/>
    <w:tmpl w:val="FC8D473E"/>
    <w:lvl w:ilvl="0" w:tentative="0">
      <w:start w:val="3"/>
      <w:numFmt w:val="chineseCounting"/>
      <w:suff w:val="nothing"/>
      <w:lvlText w:val="（%1）"/>
      <w:lvlJc w:val="left"/>
      <w:pPr>
        <w:ind w:left="105"/>
      </w:pPr>
      <w:rPr>
        <w:rFonts w:hint="eastAsia"/>
      </w:rPr>
    </w:lvl>
  </w:abstractNum>
  <w:abstractNum w:abstractNumId="3">
    <w:nsid w:val="05BA3F18"/>
    <w:multiLevelType w:val="singleLevel"/>
    <w:tmpl w:val="05BA3F18"/>
    <w:lvl w:ilvl="0" w:tentative="0">
      <w:start w:val="6"/>
      <w:numFmt w:val="chineseCounting"/>
      <w:suff w:val="nothing"/>
      <w:lvlText w:val="（%1）"/>
      <w:lvlJc w:val="left"/>
      <w:rPr>
        <w:rFonts w:hint="eastAsia"/>
      </w:rPr>
    </w:lvl>
  </w:abstractNum>
  <w:abstractNum w:abstractNumId="4">
    <w:nsid w:val="546B93D2"/>
    <w:multiLevelType w:val="singleLevel"/>
    <w:tmpl w:val="546B93D2"/>
    <w:lvl w:ilvl="0" w:tentative="0">
      <w:start w:val="2"/>
      <w:numFmt w:val="decimal"/>
      <w:suff w:val="nothing"/>
      <w:lvlText w:val="（%1）"/>
      <w:lvlJc w:val="left"/>
    </w:lvl>
  </w:abstractNum>
  <w:abstractNum w:abstractNumId="5">
    <w:nsid w:val="5DD09C84"/>
    <w:multiLevelType w:val="singleLevel"/>
    <w:tmpl w:val="5DD09C84"/>
    <w:lvl w:ilvl="0" w:tentative="0">
      <w:start w:val="3"/>
      <w:numFmt w:val="decimal"/>
      <w:lvlText w:val="%1."/>
      <w:lvlJc w:val="left"/>
      <w:pPr>
        <w:tabs>
          <w:tab w:val="left" w:pos="312"/>
        </w:tabs>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MWQ0NmQ4MzQ1ZDUzNTBmYWZjNjQyMTI1NDEyMzQ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6854"/>
    <w:rsid w:val="000E0B26"/>
    <w:rsid w:val="000E3291"/>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50E"/>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701651"/>
    <w:rsid w:val="00701DA4"/>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351E9"/>
    <w:rsid w:val="00937862"/>
    <w:rsid w:val="00942279"/>
    <w:rsid w:val="009524EB"/>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A27"/>
    <w:rsid w:val="00AB3FB0"/>
    <w:rsid w:val="00AB465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072F98"/>
    <w:rsid w:val="03FB7976"/>
    <w:rsid w:val="0916121C"/>
    <w:rsid w:val="09D73571"/>
    <w:rsid w:val="0EE45912"/>
    <w:rsid w:val="114B44C6"/>
    <w:rsid w:val="13745ABC"/>
    <w:rsid w:val="13C87418"/>
    <w:rsid w:val="17E106B3"/>
    <w:rsid w:val="1C96CAB6"/>
    <w:rsid w:val="1CA23631"/>
    <w:rsid w:val="1DF3E524"/>
    <w:rsid w:val="22C205D7"/>
    <w:rsid w:val="271C443A"/>
    <w:rsid w:val="2A4E3146"/>
    <w:rsid w:val="2C2C177A"/>
    <w:rsid w:val="30175944"/>
    <w:rsid w:val="324E1E79"/>
    <w:rsid w:val="34B56696"/>
    <w:rsid w:val="37437544"/>
    <w:rsid w:val="380B201B"/>
    <w:rsid w:val="39DF5AAD"/>
    <w:rsid w:val="3C936DD0"/>
    <w:rsid w:val="3CFFD38A"/>
    <w:rsid w:val="3DF7BC2D"/>
    <w:rsid w:val="3E033BDB"/>
    <w:rsid w:val="40215B26"/>
    <w:rsid w:val="45575D5D"/>
    <w:rsid w:val="498C30EC"/>
    <w:rsid w:val="4AE25EBA"/>
    <w:rsid w:val="4E703C3C"/>
    <w:rsid w:val="534B4455"/>
    <w:rsid w:val="582E3747"/>
    <w:rsid w:val="5DC66A1A"/>
    <w:rsid w:val="69203DAF"/>
    <w:rsid w:val="6C1545D1"/>
    <w:rsid w:val="71A632EE"/>
    <w:rsid w:val="755F455F"/>
    <w:rsid w:val="75864A53"/>
    <w:rsid w:val="76EE293B"/>
    <w:rsid w:val="78D213FD"/>
    <w:rsid w:val="7BD04C7A"/>
    <w:rsid w:val="7C022F1A"/>
    <w:rsid w:val="7C093CE8"/>
    <w:rsid w:val="7D08410F"/>
    <w:rsid w:val="D8FF64A3"/>
    <w:rsid w:val="E9BB220B"/>
    <w:rsid w:val="EF0F2CF3"/>
    <w:rsid w:val="F7FB4260"/>
    <w:rsid w:val="FAF98CF7"/>
    <w:rsid w:val="FEFF1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Indent"/>
    <w:basedOn w:val="1"/>
    <w:qFormat/>
    <w:uiPriority w:val="0"/>
    <w:pPr>
      <w:ind w:firstLine="645"/>
    </w:pPr>
    <w:rPr>
      <w:rFonts w:ascii="仿宋_GB2312" w:hAnsi="Calibri" w:eastAsia="仿宋_GB2312"/>
      <w:sz w:val="32"/>
      <w:szCs w:val="32"/>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Normal (Web)"/>
    <w:basedOn w:val="1"/>
    <w:unhideWhenUsed/>
    <w:qFormat/>
    <w:uiPriority w:val="0"/>
    <w:pPr>
      <w:spacing w:before="100" w:beforeAutospacing="1" w:after="100" w:afterAutospacing="1"/>
      <w:ind w:right="238"/>
      <w:jc w:val="left"/>
    </w:pPr>
    <w:rPr>
      <w:b/>
      <w:kern w:val="0"/>
      <w:sz w:val="24"/>
      <w:szCs w:val="20"/>
    </w:rPr>
  </w:style>
  <w:style w:type="character" w:styleId="11">
    <w:name w:val="Strong"/>
    <w:qFormat/>
    <w:uiPriority w:val="0"/>
    <w:rPr>
      <w:b/>
    </w:rPr>
  </w:style>
  <w:style w:type="character" w:styleId="12">
    <w:name w:val="page number"/>
    <w:basedOn w:val="10"/>
    <w:qFormat/>
    <w:uiPriority w:val="0"/>
  </w:style>
  <w:style w:type="character" w:customStyle="1" w:styleId="13">
    <w:name w:val="页眉 Char"/>
    <w:link w:val="7"/>
    <w:qFormat/>
    <w:uiPriority w:val="0"/>
    <w:rPr>
      <w:rFonts w:ascii="Calibri" w:hAnsi="Calibri" w:eastAsia="宋体"/>
      <w:kern w:val="2"/>
      <w:sz w:val="18"/>
      <w:szCs w:val="18"/>
      <w:lang w:val="en-US" w:eastAsia="zh-CN" w:bidi="ar-SA"/>
    </w:rPr>
  </w:style>
  <w:style w:type="character" w:customStyle="1" w:styleId="14">
    <w:name w:val="页脚 Char"/>
    <w:link w:val="6"/>
    <w:qFormat/>
    <w:uiPriority w:val="0"/>
    <w:rPr>
      <w:rFonts w:eastAsia="宋体"/>
      <w:kern w:val="2"/>
      <w:sz w:val="18"/>
      <w:szCs w:val="18"/>
      <w:lang w:val="en-US" w:eastAsia="zh-CN" w:bidi="ar-SA"/>
    </w:rPr>
  </w:style>
  <w:style w:type="paragraph" w:customStyle="1" w:styleId="15">
    <w:name w:val="Char Char3 Char Char"/>
    <w:basedOn w:val="1"/>
    <w:qFormat/>
    <w:uiPriority w:val="0"/>
    <w:rPr>
      <w:szCs w:val="21"/>
    </w:rPr>
  </w:style>
  <w:style w:type="paragraph" w:customStyle="1" w:styleId="16">
    <w:name w:val="Char1 Char Char Char"/>
    <w:basedOn w:val="1"/>
    <w:qFormat/>
    <w:uiPriority w:val="0"/>
    <w:pPr>
      <w:widowControl/>
      <w:spacing w:after="160" w:line="240" w:lineRule="exact"/>
      <w:jc w:val="left"/>
    </w:pPr>
    <w:rPr>
      <w:szCs w:val="20"/>
    </w:rPr>
  </w:style>
  <w:style w:type="paragraph" w:customStyle="1" w:styleId="17">
    <w:name w:val=" Char Char Char Char Char Char Char"/>
    <w:basedOn w:val="1"/>
    <w:qFormat/>
    <w:uiPriority w:val="0"/>
    <w:rPr>
      <w:rFonts w:ascii="Tahoma" w:hAnsi="Tahoma"/>
      <w:sz w:val="24"/>
      <w:szCs w:val="20"/>
    </w:rPr>
  </w:style>
  <w:style w:type="paragraph" w:customStyle="1" w:styleId="18">
    <w:name w:val="Char"/>
    <w:basedOn w:val="1"/>
    <w:qFormat/>
    <w:uiPriority w:val="0"/>
    <w:rPr>
      <w:rFonts w:ascii="Tahoma" w:hAnsi="Tahoma"/>
      <w:sz w:val="24"/>
      <w:szCs w:val="20"/>
    </w:rPr>
  </w:style>
  <w:style w:type="character" w:customStyle="1" w:styleId="19">
    <w:name w:val="font31"/>
    <w:basedOn w:val="10"/>
    <w:qFormat/>
    <w:uiPriority w:val="0"/>
    <w:rPr>
      <w:rFonts w:hint="eastAsia" w:ascii="宋体" w:hAnsi="宋体" w:eastAsia="宋体" w:cs="宋体"/>
      <w:color w:val="000000"/>
      <w:sz w:val="21"/>
      <w:szCs w:val="21"/>
      <w:u w:val="none"/>
    </w:rPr>
  </w:style>
  <w:style w:type="character" w:customStyle="1" w:styleId="20">
    <w:name w:val="font61"/>
    <w:basedOn w:val="10"/>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7396</Words>
  <Characters>7994</Characters>
  <Lines>40</Lines>
  <Paragraphs>11</Paragraphs>
  <TotalTime>5</TotalTime>
  <ScaleCrop>false</ScaleCrop>
  <LinksUpToDate>false</LinksUpToDate>
  <CharactersWithSpaces>8061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2022-06-27T08:46:00Z</dcterms:created>
  <dc:creator>Administrator</dc:creator>
  <cp:lastModifiedBy>悲殤乀述裞微笑</cp:lastModifiedBy>
  <cp:lastPrinted>2022-05-26T18:27:00Z</cp:lastPrinted>
  <dcterms:modified xsi:type="dcterms:W3CDTF">2025-04-29T09:12:20Z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36CE742C05C642009A0F7F1B8BC224CB</vt:lpwstr>
  </property>
  <property fmtid="{D5CDD505-2E9C-101B-9397-08002B2CF9AE}" pid="4" name="KSOTemplateDocerSaveRecord">
    <vt:lpwstr>eyJoZGlkIjoiNjZkY2EwZThlMTkyYjYwYThkOTFhY2ZiNjE5NjNkOTEiLCJ1c2VySWQiOiIzMjk2NDI5NzMifQ==</vt:lpwstr>
  </property>
</Properties>
</file>