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丰台区202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2</w:t>
      </w:r>
      <w:r>
        <w:rPr>
          <w:rFonts w:hint="eastAsia" w:ascii="方正小标宋_GBK" w:eastAsia="方正小标宋_GBK"/>
          <w:sz w:val="44"/>
          <w:szCs w:val="44"/>
        </w:rPr>
        <w:t>年统计诚信培育企业名单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 w:cs="Tahoma"/>
          <w:color w:val="000000"/>
          <w:sz w:val="32"/>
          <w:szCs w:val="32"/>
        </w:rPr>
      </w:pPr>
      <w:r>
        <w:rPr>
          <w:rFonts w:hint="eastAsia" w:ascii="仿宋_GB2312" w:eastAsia="仿宋_GB2312" w:cs="Tahoma"/>
          <w:color w:val="000000"/>
          <w:sz w:val="32"/>
          <w:szCs w:val="32"/>
        </w:rPr>
        <w:t>为切实推进依法统计,营造诚</w:t>
      </w:r>
      <w:r>
        <w:rPr>
          <w:rFonts w:ascii="仿宋_GB2312" w:eastAsia="仿宋_GB2312" w:cs="Tahoma"/>
          <w:color w:val="000000"/>
          <w:sz w:val="32"/>
          <w:szCs w:val="32"/>
        </w:rPr>
        <w:t>信统计</w:t>
      </w:r>
      <w:r>
        <w:rPr>
          <w:rFonts w:hint="eastAsia" w:ascii="仿宋_GB2312" w:eastAsia="仿宋_GB2312" w:cs="Tahoma"/>
          <w:color w:val="000000"/>
          <w:sz w:val="32"/>
          <w:szCs w:val="32"/>
        </w:rPr>
        <w:t>良好氛围，丰台区结合202</w:t>
      </w:r>
      <w:r>
        <w:rPr>
          <w:rFonts w:hint="eastAsia" w:ascii="仿宋_GB2312" w:eastAsia="仿宋_GB2312" w:cs="Tahoma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Tahoma"/>
          <w:color w:val="000000"/>
          <w:sz w:val="32"/>
          <w:szCs w:val="32"/>
        </w:rPr>
        <w:t>年统计诚信示范企业评选情况，将以下企业纳入</w:t>
      </w:r>
      <w:r>
        <w:rPr>
          <w:rFonts w:hint="eastAsia" w:ascii="仿宋_GB2312" w:eastAsia="仿宋_GB2312" w:cs="Tahoma"/>
          <w:sz w:val="32"/>
          <w:szCs w:val="32"/>
        </w:rPr>
        <w:t>202</w:t>
      </w:r>
      <w:r>
        <w:rPr>
          <w:rFonts w:hint="eastAsia" w:ascii="仿宋_GB2312" w:eastAsia="仿宋_GB2312" w:cs="Tahoma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cs="Tahoma"/>
          <w:sz w:val="32"/>
          <w:szCs w:val="32"/>
        </w:rPr>
        <w:t>年丰</w:t>
      </w:r>
      <w:r>
        <w:rPr>
          <w:rFonts w:ascii="仿宋_GB2312" w:eastAsia="仿宋_GB2312" w:cs="Tahoma"/>
          <w:sz w:val="32"/>
          <w:szCs w:val="32"/>
        </w:rPr>
        <w:t>台区</w:t>
      </w:r>
      <w:r>
        <w:rPr>
          <w:rFonts w:hint="eastAsia" w:ascii="仿宋_GB2312" w:eastAsia="仿宋_GB2312" w:cs="Tahoma"/>
          <w:sz w:val="32"/>
          <w:szCs w:val="32"/>
        </w:rPr>
        <w:t>统计</w:t>
      </w:r>
      <w:r>
        <w:rPr>
          <w:rFonts w:hint="eastAsia" w:ascii="仿宋_GB2312" w:eastAsia="仿宋_GB2312" w:cs="Tahoma"/>
          <w:color w:val="000000"/>
          <w:sz w:val="32"/>
          <w:szCs w:val="32"/>
        </w:rPr>
        <w:t>诚信示范企业培育名单，在</w:t>
      </w:r>
      <w:r>
        <w:rPr>
          <w:rFonts w:ascii="仿宋_GB2312" w:eastAsia="仿宋_GB2312" w:cs="Tahoma"/>
          <w:color w:val="000000"/>
          <w:sz w:val="32"/>
          <w:szCs w:val="32"/>
        </w:rPr>
        <w:t>统计工作中</w:t>
      </w:r>
      <w:r>
        <w:rPr>
          <w:rFonts w:hint="eastAsia" w:ascii="仿宋_GB2312" w:eastAsia="仿宋_GB2312" w:cs="Tahoma"/>
          <w:color w:val="000000"/>
          <w:sz w:val="32"/>
          <w:szCs w:val="32"/>
        </w:rPr>
        <w:t>对培育企业进行诚</w:t>
      </w:r>
      <w:r>
        <w:rPr>
          <w:rFonts w:ascii="仿宋_GB2312" w:eastAsia="仿宋_GB2312" w:cs="Tahoma"/>
          <w:color w:val="000000"/>
          <w:sz w:val="32"/>
          <w:szCs w:val="32"/>
        </w:rPr>
        <w:t>信统计</w:t>
      </w:r>
      <w:r>
        <w:rPr>
          <w:rFonts w:hint="eastAsia" w:ascii="仿宋_GB2312" w:eastAsia="仿宋_GB2312" w:cs="Tahoma"/>
          <w:color w:val="000000"/>
          <w:sz w:val="32"/>
          <w:szCs w:val="32"/>
        </w:rPr>
        <w:t>督导，在以后年度评选</w:t>
      </w:r>
      <w:r>
        <w:rPr>
          <w:rFonts w:ascii="仿宋_GB2312" w:eastAsia="仿宋_GB2312" w:cs="Tahoma"/>
          <w:color w:val="000000"/>
          <w:sz w:val="32"/>
          <w:szCs w:val="32"/>
        </w:rPr>
        <w:t>中</w:t>
      </w:r>
      <w:r>
        <w:rPr>
          <w:rFonts w:hint="eastAsia" w:ascii="仿宋_GB2312" w:eastAsia="仿宋_GB2312" w:cs="Tahoma"/>
          <w:color w:val="000000"/>
          <w:sz w:val="32"/>
          <w:szCs w:val="32"/>
        </w:rPr>
        <w:t>符合条件的企业优先评选。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培育企业名单如下：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国药控股北京天星普信生物医药有限公司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北京新能建电力工程咨询有限公司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北京谊安医疗系统股份有限公司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北京正略工程咨询有限公司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长城国富置业（北京）有限公司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北京丽泽金都置业有限公司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乾元浩生物股份有限公司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中国建筑土木建设有限公司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北京云星宇交通科技规范有限公司</w:t>
      </w:r>
      <w:bookmarkStart w:id="0" w:name="_GoBack"/>
      <w:bookmarkEnd w:id="0"/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（联系人:</w:t>
      </w:r>
      <w:r>
        <w:rPr>
          <w:rFonts w:hint="eastAsia" w:ascii="仿宋_GB2312" w:eastAsia="仿宋_GB2312"/>
          <w:sz w:val="32"/>
          <w:szCs w:val="32"/>
          <w:lang w:eastAsia="zh-CN"/>
        </w:rPr>
        <w:t>冯灏</w:t>
      </w:r>
      <w:r>
        <w:rPr>
          <w:rFonts w:hint="eastAsia" w:ascii="仿宋_GB2312" w:eastAsia="仿宋_GB2312"/>
          <w:sz w:val="32"/>
          <w:szCs w:val="32"/>
        </w:rPr>
        <w:t xml:space="preserve">  联系电话:</w:t>
      </w:r>
      <w:r>
        <w:t xml:space="preserve"> </w:t>
      </w:r>
      <w:r>
        <w:rPr>
          <w:rFonts w:ascii="仿宋_GB2312" w:eastAsia="仿宋_GB2312"/>
          <w:sz w:val="32"/>
          <w:szCs w:val="32"/>
        </w:rPr>
        <w:t>63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629620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t xml:space="preserve"> 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ind w:firstLine="4640" w:firstLineChars="14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北京市丰台区统计局</w:t>
      </w:r>
    </w:p>
    <w:p>
      <w:pPr>
        <w:ind w:firstLine="4000" w:firstLineChars="12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北京市</w:t>
      </w:r>
      <w:r>
        <w:rPr>
          <w:rFonts w:ascii="仿宋_GB2312" w:eastAsia="仿宋_GB2312"/>
          <w:sz w:val="32"/>
          <w:szCs w:val="32"/>
        </w:rPr>
        <w:t>丰台区经济社会调查队</w:t>
      </w:r>
    </w:p>
    <w:p>
      <w:pPr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</w:t>
      </w:r>
      <w:r>
        <w:rPr>
          <w:rFonts w:hint="eastAsia" w:ascii="仿宋_GB2312" w:eastAsia="仿宋_GB2312"/>
          <w:color w:val="000000"/>
          <w:sz w:val="32"/>
          <w:szCs w:val="32"/>
        </w:rPr>
        <w:t>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color w:val="000000"/>
          <w:sz w:val="32"/>
          <w:szCs w:val="32"/>
        </w:rPr>
        <w:t>年2月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color w:val="00000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B5A"/>
    <w:rsid w:val="00010AB0"/>
    <w:rsid w:val="00031DE5"/>
    <w:rsid w:val="000621C9"/>
    <w:rsid w:val="00110495"/>
    <w:rsid w:val="00247642"/>
    <w:rsid w:val="002A1B9A"/>
    <w:rsid w:val="00400570"/>
    <w:rsid w:val="00417177"/>
    <w:rsid w:val="00437ACA"/>
    <w:rsid w:val="00494045"/>
    <w:rsid w:val="004F4686"/>
    <w:rsid w:val="005073BF"/>
    <w:rsid w:val="00561923"/>
    <w:rsid w:val="00563062"/>
    <w:rsid w:val="005D357A"/>
    <w:rsid w:val="005E576D"/>
    <w:rsid w:val="006353C9"/>
    <w:rsid w:val="006920CA"/>
    <w:rsid w:val="006B27D0"/>
    <w:rsid w:val="006B5F2E"/>
    <w:rsid w:val="00706A1B"/>
    <w:rsid w:val="0071161B"/>
    <w:rsid w:val="00711722"/>
    <w:rsid w:val="00761CF4"/>
    <w:rsid w:val="00777060"/>
    <w:rsid w:val="007C295F"/>
    <w:rsid w:val="007E35DC"/>
    <w:rsid w:val="00854453"/>
    <w:rsid w:val="008A4BD0"/>
    <w:rsid w:val="008B0B53"/>
    <w:rsid w:val="008B6EF4"/>
    <w:rsid w:val="009F5931"/>
    <w:rsid w:val="00A157DF"/>
    <w:rsid w:val="00B408C1"/>
    <w:rsid w:val="00BA24C1"/>
    <w:rsid w:val="00BB5174"/>
    <w:rsid w:val="00BC2692"/>
    <w:rsid w:val="00C0017F"/>
    <w:rsid w:val="00C82BEB"/>
    <w:rsid w:val="00C92219"/>
    <w:rsid w:val="00C93CFE"/>
    <w:rsid w:val="00CB5415"/>
    <w:rsid w:val="00CB7EE0"/>
    <w:rsid w:val="00CE3B5A"/>
    <w:rsid w:val="00CF08FA"/>
    <w:rsid w:val="00D10FB6"/>
    <w:rsid w:val="00D133C3"/>
    <w:rsid w:val="00D21DC7"/>
    <w:rsid w:val="00D30879"/>
    <w:rsid w:val="00D34D4C"/>
    <w:rsid w:val="00D425D8"/>
    <w:rsid w:val="00D86C42"/>
    <w:rsid w:val="00DD199D"/>
    <w:rsid w:val="00DD611D"/>
    <w:rsid w:val="00E10EB5"/>
    <w:rsid w:val="00E35D3D"/>
    <w:rsid w:val="00E6579E"/>
    <w:rsid w:val="00E73D58"/>
    <w:rsid w:val="00E84D16"/>
    <w:rsid w:val="00EF5D1D"/>
    <w:rsid w:val="00F16F1B"/>
    <w:rsid w:val="00F21A5B"/>
    <w:rsid w:val="00F87388"/>
    <w:rsid w:val="00FA1812"/>
    <w:rsid w:val="00FC0429"/>
    <w:rsid w:val="00FE50D7"/>
    <w:rsid w:val="0C8B3BC6"/>
    <w:rsid w:val="2F8863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="Times New Roman" w:hAnsi="Times New Roman"/>
      <w:szCs w:val="24"/>
    </w:rPr>
  </w:style>
  <w:style w:type="character" w:customStyle="1" w:styleId="7">
    <w:name w:val="页眉 Char"/>
    <w:link w:val="3"/>
    <w:uiPriority w:val="99"/>
    <w:rPr>
      <w:kern w:val="2"/>
      <w:sz w:val="18"/>
      <w:szCs w:val="18"/>
    </w:rPr>
  </w:style>
  <w:style w:type="character" w:customStyle="1" w:styleId="8">
    <w:name w:val="页脚 Char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44</Words>
  <Characters>255</Characters>
  <Lines>2</Lines>
  <Paragraphs>1</Paragraphs>
  <TotalTime>1</TotalTime>
  <ScaleCrop>false</ScaleCrop>
  <LinksUpToDate>false</LinksUpToDate>
  <CharactersWithSpaces>298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2019-11-20T01:59:00Z</dcterms:created>
  <dc:creator>dell</dc:creator>
  <cp:lastModifiedBy>yuhongzhe</cp:lastModifiedBy>
  <dcterms:modified xsi:type="dcterms:W3CDTF">2022-02-23T06:12:08Z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