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pacing w:line="660" w:lineRule="exact"/>
        <w:jc w:val="center"/>
        <w:rPr>
          <w:rFonts w:hint="eastAsia" w:ascii="方正小标宋简体" w:eastAsia="方正小标宋简体" w:hAnsiTheme="majorEastAsia"/>
          <w:sz w:val="44"/>
          <w:szCs w:val="44"/>
        </w:rPr>
      </w:pPr>
      <w:r>
        <w:rPr>
          <w:rFonts w:hint="eastAsia" w:ascii="方正小标宋简体" w:eastAsia="方正小标宋简体" w:hAnsiTheme="majorEastAsia"/>
          <w:sz w:val="44"/>
          <w:szCs w:val="44"/>
        </w:rPr>
        <w:t>关于</w:t>
      </w:r>
      <w:r>
        <w:rPr>
          <w:rFonts w:hint="eastAsia" w:ascii="方正小标宋简体" w:eastAsia="方正小标宋简体" w:hAnsiTheme="majorEastAsia"/>
          <w:color w:val="FF0000"/>
          <w:sz w:val="44"/>
          <w:szCs w:val="44"/>
        </w:rPr>
        <w:t>XXXXXX</w:t>
      </w:r>
      <w:r>
        <w:rPr>
          <w:rFonts w:hint="eastAsia" w:ascii="方正小标宋简体" w:eastAsia="方正小标宋简体" w:hAnsiTheme="majorEastAsia"/>
          <w:sz w:val="44"/>
          <w:szCs w:val="44"/>
        </w:rPr>
        <w:t>退回</w:t>
      </w:r>
    </w:p>
    <w:p>
      <w:pPr>
        <w:spacing w:line="660" w:lineRule="exact"/>
        <w:jc w:val="center"/>
        <w:rPr>
          <w:rFonts w:ascii="方正小标宋简体" w:eastAsia="方正小标宋简体" w:hAnsiTheme="majorEastAsia"/>
          <w:sz w:val="44"/>
          <w:szCs w:val="44"/>
        </w:rPr>
      </w:pPr>
      <w:r>
        <w:rPr>
          <w:rFonts w:hint="eastAsia" w:ascii="方正小标宋简体" w:eastAsia="方正小标宋简体" w:hAnsiTheme="majorEastAsia"/>
          <w:sz w:val="44"/>
          <w:szCs w:val="44"/>
          <w:lang w:eastAsia="zh-CN"/>
        </w:rPr>
        <w:t>202</w:t>
      </w:r>
      <w:r>
        <w:rPr>
          <w:rFonts w:hint="eastAsia" w:ascii="方正小标宋简体" w:eastAsia="方正小标宋简体" w:hAnsiTheme="majorEastAsia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 w:hAnsiTheme="majorEastAsia"/>
          <w:sz w:val="44"/>
          <w:szCs w:val="44"/>
        </w:rPr>
        <w:t>年非</w:t>
      </w:r>
      <w:r>
        <w:rPr>
          <w:rFonts w:hint="eastAsia" w:ascii="方正小标宋简体" w:eastAsia="方正小标宋简体" w:hAnsiTheme="majorEastAsia"/>
          <w:sz w:val="44"/>
          <w:szCs w:val="44"/>
          <w:lang w:eastAsia="zh-CN"/>
        </w:rPr>
        <w:t>北</w:t>
      </w:r>
      <w:r>
        <w:rPr>
          <w:rFonts w:hint="eastAsia" w:ascii="方正小标宋简体" w:eastAsia="方正小标宋简体" w:hAnsiTheme="majorEastAsia"/>
          <w:sz w:val="44"/>
          <w:szCs w:val="44"/>
        </w:rPr>
        <w:t>京生源引进指标的申请</w:t>
      </w:r>
    </w:p>
    <w:p>
      <w:pPr>
        <w:spacing w:line="660" w:lineRule="exact"/>
        <w:jc w:val="center"/>
        <w:rPr>
          <w:rFonts w:ascii="方正小标宋简体" w:eastAsia="方正小标宋简体" w:hAnsiTheme="majorEastAsia"/>
          <w:sz w:val="44"/>
          <w:szCs w:val="44"/>
        </w:rPr>
      </w:pPr>
    </w:p>
    <w:p>
      <w:pPr>
        <w:spacing w:line="660" w:lineRule="exact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北京市</w:t>
      </w:r>
      <w:r>
        <w:rPr>
          <w:rFonts w:ascii="仿宋_GB2312" w:eastAsia="仿宋_GB2312" w:hAnsiTheme="majorEastAsia"/>
          <w:sz w:val="32"/>
          <w:szCs w:val="32"/>
        </w:rPr>
        <w:t>丰台区人力资源</w:t>
      </w:r>
      <w:r>
        <w:rPr>
          <w:rFonts w:hint="eastAsia" w:ascii="仿宋_GB2312" w:eastAsia="仿宋_GB2312" w:hAnsiTheme="majorEastAsia"/>
          <w:sz w:val="32"/>
          <w:szCs w:val="32"/>
        </w:rPr>
        <w:t>和</w:t>
      </w:r>
      <w:r>
        <w:rPr>
          <w:rFonts w:ascii="仿宋_GB2312" w:eastAsia="仿宋_GB2312" w:hAnsiTheme="majorEastAsia"/>
          <w:sz w:val="32"/>
          <w:szCs w:val="32"/>
        </w:rPr>
        <w:t>社会保障局</w:t>
      </w:r>
      <w:r>
        <w:rPr>
          <w:rFonts w:hint="eastAsia" w:ascii="仿宋_GB2312" w:eastAsia="仿宋_GB2312" w:hAnsiTheme="majorEastAsia"/>
          <w:sz w:val="32"/>
          <w:szCs w:val="32"/>
        </w:rPr>
        <w:t>：</w:t>
      </w:r>
    </w:p>
    <w:p>
      <w:pPr>
        <w:spacing w:line="660" w:lineRule="exact"/>
        <w:ind w:firstLine="645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color w:val="FF0000"/>
          <w:sz w:val="32"/>
          <w:szCs w:val="32"/>
        </w:rPr>
        <w:t>XXXX年XX月</w:t>
      </w:r>
      <w:r>
        <w:rPr>
          <w:rFonts w:hint="eastAsia" w:ascii="仿宋_GB2312" w:eastAsia="仿宋_GB2312" w:hAnsiTheme="majorEastAsia"/>
          <w:sz w:val="32"/>
          <w:szCs w:val="32"/>
        </w:rPr>
        <w:t>我</w:t>
      </w:r>
      <w:r>
        <w:rPr>
          <w:rFonts w:ascii="仿宋_GB2312" w:eastAsia="仿宋_GB2312" w:hAnsiTheme="majorEastAsia"/>
          <w:sz w:val="32"/>
          <w:szCs w:val="32"/>
        </w:rPr>
        <w:t>公司</w:t>
      </w:r>
      <w:r>
        <w:rPr>
          <w:rFonts w:hint="eastAsia" w:ascii="仿宋_GB2312" w:eastAsia="仿宋_GB2312" w:hAnsiTheme="majorEastAsia"/>
          <w:sz w:val="32"/>
          <w:szCs w:val="32"/>
        </w:rPr>
        <w:t>接到</w:t>
      </w:r>
      <w:r>
        <w:rPr>
          <w:rFonts w:ascii="仿宋_GB2312" w:eastAsia="仿宋_GB2312" w:hAnsiTheme="majorEastAsia"/>
          <w:sz w:val="32"/>
          <w:szCs w:val="32"/>
        </w:rPr>
        <w:t>贵局《</w:t>
      </w:r>
      <w:r>
        <w:rPr>
          <w:rFonts w:hint="eastAsia" w:ascii="仿宋_GB2312" w:eastAsia="仿宋_GB2312" w:hAnsiTheme="majorEastAsia"/>
          <w:sz w:val="32"/>
          <w:szCs w:val="32"/>
        </w:rPr>
        <w:t>关于</w:t>
      </w:r>
      <w:r>
        <w:rPr>
          <w:rFonts w:hint="eastAsia" w:ascii="仿宋_GB2312" w:eastAsia="仿宋_GB2312" w:hAnsiTheme="majorEastAsia"/>
          <w:sz w:val="32"/>
          <w:szCs w:val="32"/>
          <w:lang w:eastAsia="zh-CN"/>
        </w:rPr>
        <w:t>分配202</w:t>
      </w:r>
      <w:r>
        <w:rPr>
          <w:rFonts w:hint="eastAsia" w:ascii="仿宋_GB2312" w:eastAsia="仿宋_GB2312" w:hAnsiTheme="majorEastAsia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hAnsiTheme="majorEastAsia"/>
          <w:sz w:val="32"/>
          <w:szCs w:val="32"/>
          <w:lang w:eastAsia="zh-CN"/>
        </w:rPr>
        <w:t>年</w:t>
      </w:r>
      <w:r>
        <w:rPr>
          <w:rFonts w:ascii="仿宋_GB2312" w:eastAsia="仿宋_GB2312" w:hAnsiTheme="majorEastAsia"/>
          <w:sz w:val="32"/>
          <w:szCs w:val="32"/>
        </w:rPr>
        <w:t>引进毕业生指标的通知》</w:t>
      </w:r>
      <w:r>
        <w:rPr>
          <w:rFonts w:hint="eastAsia" w:ascii="仿宋_GB2312" w:eastAsia="仿宋_GB2312" w:hAnsiTheme="majorEastAsia"/>
          <w:sz w:val="32"/>
          <w:szCs w:val="32"/>
        </w:rPr>
        <w:t>，</w:t>
      </w:r>
      <w:r>
        <w:rPr>
          <w:rFonts w:ascii="仿宋_GB2312" w:eastAsia="仿宋_GB2312" w:hAnsiTheme="majorEastAsia"/>
          <w:sz w:val="32"/>
          <w:szCs w:val="32"/>
        </w:rPr>
        <w:t>并立即着手安排毕业生接收事宜。</w:t>
      </w:r>
    </w:p>
    <w:p>
      <w:pPr>
        <w:spacing w:line="660" w:lineRule="exact"/>
        <w:ind w:firstLine="645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因</w:t>
      </w:r>
      <w:r>
        <w:rPr>
          <w:rFonts w:hint="eastAsia" w:ascii="仿宋_GB2312" w:eastAsia="仿宋_GB2312" w:hAnsiTheme="majorEastAsia"/>
          <w:color w:val="FF0000"/>
          <w:sz w:val="32"/>
          <w:szCs w:val="32"/>
        </w:rPr>
        <w:t>XXX原因</w:t>
      </w:r>
      <w:r>
        <w:rPr>
          <w:rFonts w:ascii="仿宋_GB2312" w:eastAsia="仿宋_GB2312" w:hAnsiTheme="majorEastAsia"/>
          <w:sz w:val="32"/>
          <w:szCs w:val="32"/>
        </w:rPr>
        <w:t>，无法按原计划完成毕业生引进工作，申请退回</w:t>
      </w:r>
      <w:r>
        <w:rPr>
          <w:rFonts w:hint="eastAsia" w:ascii="仿宋_GB2312" w:eastAsia="仿宋_GB2312" w:hAnsiTheme="majorEastAsia"/>
          <w:sz w:val="32"/>
          <w:szCs w:val="32"/>
          <w:lang w:eastAsia="zh-CN"/>
        </w:rPr>
        <w:t>202</w:t>
      </w:r>
      <w:r>
        <w:rPr>
          <w:rFonts w:hint="eastAsia" w:ascii="仿宋_GB2312" w:eastAsia="仿宋_GB2312" w:hAnsiTheme="majorEastAsia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hAnsiTheme="majorEastAsia"/>
          <w:sz w:val="32"/>
          <w:szCs w:val="32"/>
          <w:lang w:eastAsia="zh-CN"/>
        </w:rPr>
        <w:t>年</w:t>
      </w:r>
      <w:r>
        <w:rPr>
          <w:rFonts w:ascii="仿宋_GB2312" w:eastAsia="仿宋_GB2312" w:hAnsiTheme="majorEastAsia"/>
          <w:sz w:val="32"/>
          <w:szCs w:val="32"/>
        </w:rPr>
        <w:t>引进非</w:t>
      </w:r>
      <w:r>
        <w:rPr>
          <w:rFonts w:hint="eastAsia" w:ascii="仿宋_GB2312" w:eastAsia="仿宋_GB2312" w:hAnsiTheme="majorEastAsia"/>
          <w:sz w:val="32"/>
          <w:szCs w:val="32"/>
          <w:lang w:eastAsia="zh-CN"/>
        </w:rPr>
        <w:t>北</w:t>
      </w:r>
      <w:r>
        <w:rPr>
          <w:rFonts w:ascii="仿宋_GB2312" w:eastAsia="仿宋_GB2312" w:hAnsiTheme="majorEastAsia"/>
          <w:sz w:val="32"/>
          <w:szCs w:val="32"/>
        </w:rPr>
        <w:t>京</w:t>
      </w:r>
      <w:r>
        <w:rPr>
          <w:rFonts w:hint="eastAsia" w:ascii="仿宋_GB2312" w:eastAsia="仿宋_GB2312" w:hAnsiTheme="majorEastAsia"/>
          <w:sz w:val="32"/>
          <w:szCs w:val="32"/>
        </w:rPr>
        <w:t>生源</w:t>
      </w:r>
      <w:r>
        <w:rPr>
          <w:rFonts w:ascii="仿宋_GB2312" w:eastAsia="仿宋_GB2312" w:hAnsiTheme="majorEastAsia"/>
          <w:sz w:val="32"/>
          <w:szCs w:val="32"/>
        </w:rPr>
        <w:t>指标</w:t>
      </w:r>
      <w:r>
        <w:rPr>
          <w:rFonts w:hint="eastAsia" w:ascii="仿宋_GB2312" w:eastAsia="仿宋_GB2312" w:hAnsiTheme="majorEastAsia"/>
          <w:color w:val="FF0000"/>
          <w:sz w:val="32"/>
          <w:szCs w:val="32"/>
        </w:rPr>
        <w:t>X名</w:t>
      </w:r>
      <w:r>
        <w:rPr>
          <w:rFonts w:ascii="仿宋_GB2312" w:eastAsia="仿宋_GB2312" w:hAnsiTheme="majorEastAsia"/>
          <w:sz w:val="32"/>
          <w:szCs w:val="32"/>
        </w:rPr>
        <w:t>。</w:t>
      </w:r>
    </w:p>
    <w:p>
      <w:pPr>
        <w:spacing w:line="660" w:lineRule="exact"/>
        <w:ind w:firstLine="645"/>
        <w:jc w:val="left"/>
        <w:rPr>
          <w:rFonts w:ascii="仿宋_GB2312" w:eastAsia="仿宋_GB2312" w:hAnsiTheme="majorEastAsia"/>
          <w:sz w:val="32"/>
          <w:szCs w:val="32"/>
        </w:rPr>
      </w:pPr>
    </w:p>
    <w:p>
      <w:pPr>
        <w:spacing w:line="660" w:lineRule="exact"/>
        <w:ind w:firstLine="645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特此</w:t>
      </w:r>
      <w:r>
        <w:rPr>
          <w:rFonts w:ascii="仿宋_GB2312" w:eastAsia="仿宋_GB2312" w:hAnsiTheme="majorEastAsia"/>
          <w:sz w:val="32"/>
          <w:szCs w:val="32"/>
        </w:rPr>
        <w:t>说明。</w:t>
      </w:r>
    </w:p>
    <w:p>
      <w:pPr>
        <w:spacing w:line="660" w:lineRule="exact"/>
        <w:ind w:firstLine="645"/>
        <w:jc w:val="left"/>
        <w:rPr>
          <w:rFonts w:ascii="仿宋_GB2312" w:eastAsia="仿宋_GB2312" w:hAnsiTheme="majorEastAsia"/>
          <w:sz w:val="32"/>
          <w:szCs w:val="32"/>
        </w:rPr>
      </w:pPr>
    </w:p>
    <w:p>
      <w:pPr>
        <w:spacing w:line="660" w:lineRule="exact"/>
        <w:ind w:firstLine="645"/>
        <w:jc w:val="left"/>
        <w:rPr>
          <w:rFonts w:ascii="仿宋_GB2312" w:eastAsia="仿宋_GB2312" w:hAnsiTheme="majorEastAsia"/>
          <w:sz w:val="32"/>
          <w:szCs w:val="32"/>
        </w:rPr>
      </w:pPr>
    </w:p>
    <w:p>
      <w:pPr>
        <w:spacing w:line="660" w:lineRule="exact"/>
        <w:ind w:firstLine="645"/>
        <w:jc w:val="left"/>
        <w:rPr>
          <w:rFonts w:ascii="仿宋_GB2312" w:eastAsia="仿宋_GB2312" w:hAnsiTheme="majorEastAsia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单位名称（加盖公章）：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法人</w:t>
      </w:r>
      <w:r>
        <w:rPr>
          <w:rFonts w:hint="eastAsia" w:ascii="仿宋_GB2312" w:hAnsi="仿宋_GB2312" w:eastAsia="仿宋_GB2312" w:cs="仿宋_GB2312"/>
          <w:sz w:val="32"/>
          <w:szCs w:val="32"/>
        </w:rPr>
        <w:t>签字（手签）：</w:t>
      </w:r>
    </w:p>
    <w:p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>
      <w:pPr>
        <w:spacing w:line="660" w:lineRule="exact"/>
        <w:ind w:firstLine="645"/>
        <w:jc w:val="left"/>
        <w:rPr>
          <w:rFonts w:hint="eastAsia" w:ascii="仿宋_GB2312" w:eastAsia="仿宋_GB2312" w:hAnsiTheme="majorEastAsia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Y2OGNkM2E3YWE1YTZhNjU3YjYwMzBiZTcxOWFlMDYifQ=="/>
  </w:docVars>
  <w:rsids>
    <w:rsidRoot w:val="00941583"/>
    <w:rsid w:val="00106880"/>
    <w:rsid w:val="004D34DF"/>
    <w:rsid w:val="00652936"/>
    <w:rsid w:val="00941583"/>
    <w:rsid w:val="00D852A0"/>
    <w:rsid w:val="04C112AA"/>
    <w:rsid w:val="1461766C"/>
    <w:rsid w:val="24025D08"/>
    <w:rsid w:val="30EA00F9"/>
    <w:rsid w:val="3F7021AC"/>
    <w:rsid w:val="3FAD6D4A"/>
    <w:rsid w:val="522D4A43"/>
    <w:rsid w:val="5E270139"/>
    <w:rsid w:val="62962084"/>
    <w:rsid w:val="6AF26C81"/>
    <w:rsid w:val="77300FAD"/>
    <w:rsid w:val="7A38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174</Characters>
  <Lines>1</Lines>
  <Paragraphs>1</Paragraphs>
  <TotalTime>5</TotalTime>
  <ScaleCrop>false</ScaleCrop>
  <LinksUpToDate>false</LinksUpToDate>
  <CharactersWithSpaces>208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2020-05-29T01:15:00Z</dcterms:created>
  <dc:creator>l</dc:creator>
  <cp:lastModifiedBy>陈京博</cp:lastModifiedBy>
  <cp:lastPrinted>2021-05-14T09:10:00Z</cp:lastPrinted>
  <dcterms:modified xsi:type="dcterms:W3CDTF">2026-07-14T07:37:03Z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7FDB6CE7A8F34278A9AF44A9B625B316</vt:lpwstr>
  </property>
  <property fmtid="{D5CDD505-2E9C-101B-9397-08002B2CF9AE}" pid="4" name="KSOTemplateDocerSaveRecord">
    <vt:lpwstr>eyJoZGlkIjoiNTY2OGNkM2E3YWE1YTZhNjU3YjYwMzBiZTcxOWFlMDYiLCJ1c2VySWQiOiIyMTQ0OTE2NjUifQ==</vt:lpwstr>
  </property>
</Properties>
</file>