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snapToGrid w:val="0"/>
        <w:spacing w:before="0" w:beforeAutospacing="0" w:after="0" w:afterAutospacing="0" w:line="600" w:lineRule="atLeas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4</w:t>
      </w:r>
    </w:p>
    <w:p>
      <w:pPr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ascii="方正小标宋简体" w:hAnsi="Times New Roman" w:eastAsia="方正小标宋简体"/>
          <w:sz w:val="36"/>
          <w:szCs w:val="36"/>
        </w:rPr>
        <w:t>绿色</w:t>
      </w:r>
      <w:r>
        <w:rPr>
          <w:rFonts w:hint="eastAsia" w:ascii="方正小标宋简体" w:hAnsi="Times New Roman" w:eastAsia="方正小标宋简体"/>
          <w:sz w:val="36"/>
          <w:szCs w:val="36"/>
        </w:rPr>
        <w:t>诊断申请表</w:t>
      </w:r>
      <w:bookmarkEnd w:id="0"/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（企业）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1"/>
        <w:gridCol w:w="2583"/>
        <w:gridCol w:w="2367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78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生产地址</w:t>
            </w:r>
          </w:p>
        </w:tc>
        <w:tc>
          <w:tcPr>
            <w:tcW w:w="778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7789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国有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集体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民营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□外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</w:rPr>
              <w:t>商独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资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中外合资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</w:rPr>
              <w:t>港澳台投资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（请注明）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企业所属行业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主营产品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上一年度产值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从业人员数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47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联系人邮箱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464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意向绿色诊断服务商名称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（请选择三家服务商，并按优先度排序）</w:t>
            </w:r>
          </w:p>
        </w:tc>
        <w:tc>
          <w:tcPr>
            <w:tcW w:w="5206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847" w:type="dxa"/>
            <w:gridSpan w:val="5"/>
            <w:noWrap w:val="0"/>
            <w:vAlign w:val="top"/>
          </w:tcPr>
          <w:p>
            <w:pPr>
              <w:tabs>
                <w:tab w:val="left" w:pos="840"/>
              </w:tabs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本公司自愿申请绿色诊断评估服务，积极配合区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32"/>
              </w:rPr>
              <w:t>经信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部门和服务商开展相关工作。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spacing w:line="360" w:lineRule="auto"/>
              <w:ind w:right="128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32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(盖章)：</w:t>
            </w:r>
          </w:p>
          <w:p>
            <w:pPr>
              <w:tabs>
                <w:tab w:val="left" w:pos="840"/>
              </w:tabs>
              <w:spacing w:line="360" w:lineRule="auto"/>
              <w:ind w:right="1280" w:firstLine="560" w:firstLineChars="200"/>
              <w:jc w:val="righ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 xml:space="preserve">    年   月   日</w:t>
            </w:r>
          </w:p>
          <w:p>
            <w:pPr>
              <w:spacing w:line="380" w:lineRule="exact"/>
              <w:ind w:right="1120" w:firstLine="5760" w:firstLineChars="18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注：如企业在京有多个厂区，请在企业名称后括号注明本次参与绿色诊断的具体厂区名称。</w:t>
      </w:r>
    </w:p>
    <w:p>
      <w:pPr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ascii="方正小标宋简体" w:hAnsi="Times New Roman" w:eastAsia="方正小标宋简体"/>
          <w:sz w:val="36"/>
          <w:szCs w:val="36"/>
        </w:rPr>
        <w:t>绿色</w:t>
      </w:r>
      <w:r>
        <w:rPr>
          <w:rFonts w:hint="eastAsia" w:ascii="方正小标宋简体" w:hAnsi="Times New Roman" w:eastAsia="方正小标宋简体"/>
          <w:sz w:val="36"/>
          <w:szCs w:val="36"/>
        </w:rPr>
        <w:t>诊断申请表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（</w:t>
      </w:r>
      <w:r>
        <w:rPr>
          <w:rFonts w:hint="default" w:ascii="方正小标宋简体" w:hAnsi="Times New Roman" w:eastAsia="方正小标宋简体"/>
          <w:sz w:val="36"/>
          <w:szCs w:val="36"/>
          <w:lang w:eastAsia="zh-CN"/>
        </w:rPr>
        <w:t>工业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园区）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2050"/>
        <w:gridCol w:w="2503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256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园区管理机构名称</w:t>
            </w:r>
          </w:p>
        </w:tc>
        <w:tc>
          <w:tcPr>
            <w:tcW w:w="7256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区名称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园区级别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国家级   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上一年度园区总收入（万元）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上一年度园区工业产值（万元）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项目责任部门</w:t>
            </w:r>
          </w:p>
        </w:tc>
        <w:tc>
          <w:tcPr>
            <w:tcW w:w="7256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姓名及职务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591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联系人邮箱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4641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意向绿色诊断服务商名称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（请选择三家服务商，并按优先度排序）</w:t>
            </w:r>
          </w:p>
        </w:tc>
        <w:tc>
          <w:tcPr>
            <w:tcW w:w="5206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9847" w:type="dxa"/>
            <w:gridSpan w:val="4"/>
            <w:noWrap w:val="0"/>
            <w:vAlign w:val="top"/>
          </w:tcPr>
          <w:p>
            <w:pPr>
              <w:tabs>
                <w:tab w:val="left" w:pos="840"/>
              </w:tabs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ind w:firstLine="840" w:firstLineChars="3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自愿申请绿色诊断评估服务，积极配合区经信部门和服务商开展相关工作。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</w:p>
          <w:p>
            <w:pPr>
              <w:tabs>
                <w:tab w:val="left" w:pos="840"/>
              </w:tabs>
              <w:spacing w:line="360" w:lineRule="auto"/>
              <w:ind w:right="128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32"/>
                <w:lang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(盖章)：</w:t>
            </w:r>
          </w:p>
          <w:p>
            <w:pPr>
              <w:tabs>
                <w:tab w:val="left" w:pos="840"/>
              </w:tabs>
              <w:spacing w:line="360" w:lineRule="auto"/>
              <w:ind w:right="1280" w:firstLine="560" w:firstLineChars="200"/>
              <w:jc w:val="righ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 xml:space="preserve">    年   月   日</w:t>
            </w:r>
          </w:p>
          <w:p>
            <w:pPr>
              <w:spacing w:line="380" w:lineRule="exact"/>
              <w:ind w:right="1120" w:firstLine="5760" w:firstLineChars="18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r>
        <w:t>注：如本次诊断园区内部分区域，请在园区名称后括号注明。</w:t>
      </w:r>
    </w:p>
    <w:sectPr>
      <w:pgSz w:w="11905" w:h="16838"/>
      <w:pgMar w:top="2098" w:right="1474" w:bottom="1984" w:left="1587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20E5"/>
    <w:rsid w:val="1DDD20E5"/>
    <w:rsid w:val="5FFF8646"/>
    <w:rsid w:val="77F51F9B"/>
    <w:rsid w:val="7CEFEC1D"/>
    <w:rsid w:val="7EFFA050"/>
    <w:rsid w:val="CFF9A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16.6666666666667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2023-08-26T09:46:00Z</dcterms:created>
  <dc:creator>胡倩</dc:creator>
  <cp:lastModifiedBy>uos</cp:lastModifiedBy>
  <dcterms:modified xsi:type="dcterms:W3CDTF">2023-09-05T10:24:50Z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