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88" w:rsidRPr="006B08F4" w:rsidRDefault="00BB6D88" w:rsidP="00BB6D88">
      <w:pPr>
        <w:jc w:val="center"/>
        <w:rPr>
          <w:rFonts w:asciiTheme="minorEastAsia" w:hAnsiTheme="minorEastAsia"/>
          <w:sz w:val="32"/>
          <w:szCs w:val="32"/>
        </w:rPr>
      </w:pPr>
      <w:r w:rsidRPr="006B08F4">
        <w:rPr>
          <w:rFonts w:asciiTheme="minorEastAsia" w:hAnsiTheme="minorEastAsia" w:hint="eastAsia"/>
          <w:sz w:val="32"/>
          <w:szCs w:val="32"/>
        </w:rPr>
        <w:t>救济渠道</w:t>
      </w:r>
    </w:p>
    <w:p w:rsidR="006B08F4" w:rsidRPr="006B08F4" w:rsidRDefault="006B08F4" w:rsidP="00BB6D88">
      <w:pPr>
        <w:jc w:val="center"/>
        <w:rPr>
          <w:rFonts w:asciiTheme="minorEastAsia" w:hAnsiTheme="minorEastAsia"/>
          <w:sz w:val="32"/>
          <w:szCs w:val="32"/>
        </w:rPr>
      </w:pPr>
    </w:p>
    <w:p w:rsidR="00A53996" w:rsidRPr="006B08F4" w:rsidRDefault="00BB6D88">
      <w:pPr>
        <w:rPr>
          <w:rFonts w:asciiTheme="minorEastAsia" w:hAnsiTheme="minorEastAsia"/>
          <w:sz w:val="32"/>
          <w:szCs w:val="32"/>
        </w:rPr>
      </w:pPr>
      <w:r w:rsidRPr="006B08F4">
        <w:rPr>
          <w:rFonts w:asciiTheme="minorEastAsia" w:hAnsiTheme="minorEastAsia" w:hint="eastAsia"/>
          <w:sz w:val="32"/>
          <w:szCs w:val="32"/>
        </w:rPr>
        <w:t xml:space="preserve">    </w:t>
      </w:r>
      <w:r w:rsidR="00162F12" w:rsidRPr="00162F12">
        <w:rPr>
          <w:rFonts w:asciiTheme="minorEastAsia" w:hAnsiTheme="minorEastAsia" w:hint="eastAsia"/>
          <w:sz w:val="32"/>
          <w:szCs w:val="32"/>
        </w:rPr>
        <w:t>如不服本行政机关行政处罚决定，可在接到行政处罚决定书之日起60日内，向丰台区人民政府申请行政复议，也可以在6个月内直接向北京市丰台区人民法院提起行政诉讼。逾期不申请行政复议，也不提起行政诉讼，又不履行处罚决定的，本行政机关将依法申请人民法院强制执行。</w:t>
      </w:r>
    </w:p>
    <w:sectPr w:rsidR="00A53996" w:rsidRPr="006B08F4" w:rsidSect="00F4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ADF" w:rsidRDefault="00EF2ADF" w:rsidP="00BB6D88">
      <w:r>
        <w:separator/>
      </w:r>
    </w:p>
  </w:endnote>
  <w:endnote w:type="continuationSeparator" w:id="0">
    <w:p w:rsidR="00EF2ADF" w:rsidRDefault="00EF2ADF" w:rsidP="00BB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ADF" w:rsidRDefault="00EF2ADF" w:rsidP="00BB6D88">
      <w:r>
        <w:separator/>
      </w:r>
    </w:p>
  </w:footnote>
  <w:footnote w:type="continuationSeparator" w:id="0">
    <w:p w:rsidR="00EF2ADF" w:rsidRDefault="00EF2ADF" w:rsidP="00BB6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D88"/>
    <w:rsid w:val="00154FF2"/>
    <w:rsid w:val="00162F12"/>
    <w:rsid w:val="004E582B"/>
    <w:rsid w:val="0054775B"/>
    <w:rsid w:val="006B08F4"/>
    <w:rsid w:val="00BB6D88"/>
    <w:rsid w:val="00C85BB3"/>
    <w:rsid w:val="00EF2ADF"/>
    <w:rsid w:val="00F11A4A"/>
    <w:rsid w:val="00F42F07"/>
    <w:rsid w:val="00F5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D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D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mjp</dc:creator>
  <cp:keywords/>
  <dc:description/>
  <cp:lastModifiedBy>mjp</cp:lastModifiedBy>
  <cp:revision>4</cp:revision>
  <dcterms:created xsi:type="dcterms:W3CDTF">2022-07-28T01:37:00Z</dcterms:created>
  <dcterms:modified xsi:type="dcterms:W3CDTF">2022-07-29T01:15:00Z</dcterms:modified>
</cp:coreProperties>
</file>