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5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640"/>
        <w:gridCol w:w="1537"/>
        <w:gridCol w:w="3283"/>
        <w:gridCol w:w="2827"/>
        <w:gridCol w:w="1079"/>
        <w:gridCol w:w="1600"/>
        <w:gridCol w:w="1989"/>
      </w:tblGrid>
      <w:tr w14:paraId="7EB89F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395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E540E0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24"/>
                <w:lang w:bidi="ar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24"/>
                <w:lang w:bidi="ar"/>
              </w:rPr>
              <w:t>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bidi="ar"/>
              </w:rPr>
              <w:t>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eastAsia="zh-CN" w:bidi="ar"/>
              </w:rPr>
              <w:t>北京市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bidi="ar"/>
              </w:rPr>
              <w:t>丰台区人力资源和社会保障局 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bidi="ar"/>
              </w:rPr>
              <w:t>年度执法检查计划</w:t>
            </w:r>
            <w:bookmarkEnd w:id="0"/>
          </w:p>
        </w:tc>
      </w:tr>
      <w:tr w14:paraId="42E54E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ACB316"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检查主体</w:t>
            </w:r>
          </w:p>
        </w:tc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F52212"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4B120"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检查方式</w:t>
            </w:r>
          </w:p>
        </w:tc>
        <w:tc>
          <w:tcPr>
            <w:tcW w:w="3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278B00"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检查对象范围</w:t>
            </w:r>
          </w:p>
        </w:tc>
        <w:tc>
          <w:tcPr>
            <w:tcW w:w="2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EA4B78"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86B733"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拟检查单位数</w:t>
            </w:r>
          </w:p>
        </w:tc>
        <w:tc>
          <w:tcPr>
            <w:tcW w:w="1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CAE649"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检查比例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8DA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同一行政机关对同一企业的年度入企检查频次上限</w:t>
            </w:r>
          </w:p>
        </w:tc>
      </w:tr>
      <w:tr w14:paraId="022AE0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003" w:type="dxa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43DD6E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</w:rPr>
              <w:t>北京市丰台区人力资源和社会保障局</w:t>
            </w:r>
          </w:p>
        </w:tc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E3A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5FD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非现场检查</w:t>
            </w:r>
          </w:p>
        </w:tc>
        <w:tc>
          <w:tcPr>
            <w:tcW w:w="3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73A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对劳动保障领域一般用工单位检查</w:t>
            </w:r>
          </w:p>
        </w:tc>
        <w:tc>
          <w:tcPr>
            <w:tcW w:w="2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AC3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区域内一般用工单位</w:t>
            </w:r>
          </w:p>
        </w:tc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1BE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02F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0.01%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648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DED0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00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723773"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sz w:val="24"/>
                <w:lang w:val="en-US" w:eastAsia="zh-CN"/>
              </w:rPr>
            </w:pPr>
          </w:p>
        </w:tc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640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65ED47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非现场检查</w:t>
            </w:r>
          </w:p>
        </w:tc>
        <w:tc>
          <w:tcPr>
            <w:tcW w:w="3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56435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</w:rPr>
              <w:t>对劳动保障领域工程建设施工单位检查</w:t>
            </w:r>
          </w:p>
        </w:tc>
        <w:tc>
          <w:tcPr>
            <w:tcW w:w="2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586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区域内工程建设施工单位</w:t>
            </w:r>
          </w:p>
        </w:tc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391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3BE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0.55%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1B1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AB328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00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3E8835"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sz w:val="24"/>
                <w:lang w:val="en-US" w:eastAsia="zh-CN"/>
              </w:rPr>
            </w:pPr>
          </w:p>
        </w:tc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86584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13FACE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非现场检查</w:t>
            </w:r>
          </w:p>
        </w:tc>
        <w:tc>
          <w:tcPr>
            <w:tcW w:w="3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CECB07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对民办职业技能培训机构日常教育教学工作情况的检查</w:t>
            </w:r>
          </w:p>
        </w:tc>
        <w:tc>
          <w:tcPr>
            <w:tcW w:w="2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D610A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-SA"/>
              </w:rPr>
              <w:t>1、机构设立情况；2、日常教育教学情况；3、职业技能培训补贴、履诺情况等。</w:t>
            </w:r>
          </w:p>
        </w:tc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87F71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lang w:val="en-US" w:eastAsia="zh-CN"/>
              </w:rPr>
              <w:t>5</w:t>
            </w:r>
          </w:p>
        </w:tc>
        <w:tc>
          <w:tcPr>
            <w:tcW w:w="1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C9606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8.9%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DAA20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val="en-US" w:eastAsia="zh-CN"/>
              </w:rPr>
              <w:t>1</w:t>
            </w:r>
          </w:p>
        </w:tc>
      </w:tr>
    </w:tbl>
    <w:p w14:paraId="6F72B8F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Y5NmQ5M2U5YTA1NWY3Y2QzZGU5YzI4MmUxZmUifQ=="/>
  </w:docVars>
  <w:rsids>
    <w:rsidRoot w:val="37BA6701"/>
    <w:rsid w:val="008E25B9"/>
    <w:rsid w:val="00BB4358"/>
    <w:rsid w:val="00BB7688"/>
    <w:rsid w:val="0BEA43C9"/>
    <w:rsid w:val="135C35E2"/>
    <w:rsid w:val="13BE4A65"/>
    <w:rsid w:val="195F075B"/>
    <w:rsid w:val="21F95689"/>
    <w:rsid w:val="24313152"/>
    <w:rsid w:val="25966824"/>
    <w:rsid w:val="2B994133"/>
    <w:rsid w:val="2E4204CF"/>
    <w:rsid w:val="30C85D6D"/>
    <w:rsid w:val="33AD6F69"/>
    <w:rsid w:val="37BA6701"/>
    <w:rsid w:val="388C3996"/>
    <w:rsid w:val="392F059C"/>
    <w:rsid w:val="3CC26D3C"/>
    <w:rsid w:val="3EFA6D98"/>
    <w:rsid w:val="3F645935"/>
    <w:rsid w:val="40914354"/>
    <w:rsid w:val="487136EE"/>
    <w:rsid w:val="49CF7FF9"/>
    <w:rsid w:val="4B7B1AB5"/>
    <w:rsid w:val="4B826659"/>
    <w:rsid w:val="4C04434A"/>
    <w:rsid w:val="4D523F25"/>
    <w:rsid w:val="4D813CD6"/>
    <w:rsid w:val="553C1E65"/>
    <w:rsid w:val="5AB87F28"/>
    <w:rsid w:val="5CF27722"/>
    <w:rsid w:val="5F020973"/>
    <w:rsid w:val="65A96D31"/>
    <w:rsid w:val="688A5D2F"/>
    <w:rsid w:val="69CB37D4"/>
    <w:rsid w:val="6D5F7EFA"/>
    <w:rsid w:val="70012CCF"/>
    <w:rsid w:val="71A12FCB"/>
    <w:rsid w:val="720074CA"/>
    <w:rsid w:val="75375CCA"/>
    <w:rsid w:val="7672697B"/>
    <w:rsid w:val="7A365D19"/>
    <w:rsid w:val="7A712761"/>
    <w:rsid w:val="7D766CDB"/>
    <w:rsid w:val="7FE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209</Words>
  <Characters>224</Characters>
  <Lines>1</Lines>
  <Paragraphs>1</Paragraphs>
  <TotalTime>3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2022-07-27T05:13:00Z</dcterms:created>
  <dc:creator>❥嗯哼✩ೄ࿐✰</dc:creator>
  <cp:lastModifiedBy>❥月牙</cp:lastModifiedBy>
  <cp:lastPrinted>2023-01-06T03:11:00Z</cp:lastPrinted>
  <dcterms:modified xsi:type="dcterms:W3CDTF">2025-07-11T02:18:36Z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DD41E4BC6E0642E794CA33E2921F3AE0</vt:lpwstr>
  </property>
  <property fmtid="{D5CDD505-2E9C-101B-9397-08002B2CF9AE}" pid="4" name="KSOTemplateDocerSaveRecord">
    <vt:lpwstr>eyJoZGlkIjoiMzcwYjNhOTQ1YWNiOGU2ZGE0YzNlOWExOTk0YTc2ODUiLCJ1c2VySWQiOiI0MzY4MDIxOTMifQ==</vt:lpwstr>
  </property>
</Properties>
</file>