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E7DE6F">
      <w:pPr>
        <w:autoSpaceDE w:val="0"/>
        <w:autoSpaceDN w:val="0"/>
        <w:adjustRightInd w:val="0"/>
        <w:spacing w:line="360" w:lineRule="auto"/>
        <w:rPr>
          <w:rFonts w:ascii="黑体" w:hAnsi="黑体" w:eastAsia="黑体" w:cs="黑体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</w:rPr>
        <w:t>附件5</w:t>
      </w:r>
    </w:p>
    <w:p w14:paraId="1F2612F2">
      <w:pPr>
        <w:spacing w:line="360" w:lineRule="auto"/>
        <w:jc w:val="center"/>
        <w:rPr>
          <w:rFonts w:ascii="方正小标宋简体" w:hAnsi="等线" w:eastAsia="方正小标宋简体" w:cs="方正小标宋简体"/>
          <w:sz w:val="44"/>
          <w:szCs w:val="44"/>
        </w:rPr>
      </w:pPr>
    </w:p>
    <w:p w14:paraId="0FECD9C7">
      <w:pPr>
        <w:spacing w:line="360" w:lineRule="auto"/>
        <w:jc w:val="center"/>
        <w:rPr>
          <w:rFonts w:ascii="方正小标宋简体" w:hAnsi="等线" w:eastAsia="方正小标宋简体" w:cs="方正小标宋简体"/>
          <w:sz w:val="44"/>
          <w:szCs w:val="44"/>
        </w:rPr>
      </w:pPr>
      <w:r>
        <w:rPr>
          <w:rFonts w:ascii="方正小标宋简体" w:hAnsi="等线" w:eastAsia="方正小标宋简体" w:cs="方正小标宋简体"/>
          <w:sz w:val="44"/>
          <w:szCs w:val="44"/>
        </w:rPr>
        <w:t>202</w:t>
      </w:r>
      <w:r>
        <w:rPr>
          <w:rFonts w:hint="eastAsia" w:ascii="方正小标宋简体" w:hAnsi="等线" w:eastAsia="方正小标宋简体" w:cs="方正小标宋简体"/>
          <w:sz w:val="44"/>
          <w:szCs w:val="44"/>
          <w:lang w:val="en-US" w:eastAsia="zh-CN"/>
        </w:rPr>
        <w:t>6</w:t>
      </w:r>
      <w:r>
        <w:rPr>
          <w:rFonts w:hint="eastAsia" w:ascii="方正小标宋简体" w:hAnsi="等线" w:eastAsia="方正小标宋简体" w:cs="方正小标宋简体"/>
          <w:sz w:val="44"/>
          <w:szCs w:val="44"/>
        </w:rPr>
        <w:t>年度丰台区实体书店扶持项目</w:t>
      </w:r>
    </w:p>
    <w:p w14:paraId="69000EDA">
      <w:pPr>
        <w:spacing w:line="360" w:lineRule="auto"/>
        <w:rPr>
          <w:rFonts w:ascii="方正小标宋简体" w:hAnsi="等线" w:eastAsia="方正小标宋简体" w:cs="方正小标宋简体"/>
          <w:sz w:val="44"/>
          <w:szCs w:val="44"/>
        </w:rPr>
      </w:pPr>
    </w:p>
    <w:p w14:paraId="4EA45A84">
      <w:pPr>
        <w:spacing w:line="360" w:lineRule="auto"/>
        <w:jc w:val="center"/>
        <w:rPr>
          <w:rFonts w:ascii="仿宋" w:hAnsi="仿宋" w:eastAsia="仿宋" w:cs="仿宋"/>
          <w:sz w:val="44"/>
          <w:szCs w:val="44"/>
        </w:rPr>
      </w:pPr>
      <w:r>
        <w:rPr>
          <w:rFonts w:hint="eastAsia" w:ascii="方正小标宋简体" w:hAnsi="等线" w:eastAsia="方正小标宋简体" w:cs="方正小标宋简体"/>
          <w:sz w:val="44"/>
          <w:szCs w:val="44"/>
        </w:rPr>
        <w:t>大型书城奖励专项申报材料</w:t>
      </w:r>
    </w:p>
    <w:p w14:paraId="06A8DD48">
      <w:pPr>
        <w:spacing w:line="360" w:lineRule="auto"/>
        <w:jc w:val="left"/>
        <w:rPr>
          <w:rFonts w:ascii="仿宋" w:hAnsi="仿宋" w:eastAsia="仿宋" w:cs="仿宋"/>
          <w:sz w:val="44"/>
          <w:szCs w:val="44"/>
        </w:rPr>
      </w:pPr>
    </w:p>
    <w:p w14:paraId="1987903B">
      <w:pPr>
        <w:spacing w:line="360" w:lineRule="auto"/>
        <w:jc w:val="left"/>
        <w:rPr>
          <w:rFonts w:ascii="仿宋" w:hAnsi="仿宋" w:eastAsia="仿宋" w:cs="仿宋"/>
          <w:sz w:val="44"/>
          <w:szCs w:val="44"/>
        </w:rPr>
      </w:pPr>
    </w:p>
    <w:p w14:paraId="39DA3624">
      <w:pPr>
        <w:spacing w:line="360" w:lineRule="auto"/>
        <w:jc w:val="left"/>
        <w:rPr>
          <w:rFonts w:ascii="仿宋" w:hAnsi="仿宋" w:eastAsia="仿宋" w:cs="仿宋"/>
          <w:sz w:val="44"/>
          <w:szCs w:val="44"/>
        </w:rPr>
      </w:pPr>
    </w:p>
    <w:p w14:paraId="13C9E5FC">
      <w:pPr>
        <w:spacing w:line="360" w:lineRule="auto"/>
        <w:jc w:val="left"/>
        <w:rPr>
          <w:rFonts w:ascii="仿宋" w:hAnsi="仿宋" w:eastAsia="仿宋" w:cs="仿宋"/>
          <w:sz w:val="44"/>
          <w:szCs w:val="44"/>
        </w:rPr>
      </w:pPr>
    </w:p>
    <w:p w14:paraId="7F5A9F4A">
      <w:pPr>
        <w:spacing w:line="360" w:lineRule="auto"/>
        <w:jc w:val="left"/>
        <w:rPr>
          <w:rFonts w:ascii="仿宋" w:hAnsi="仿宋" w:eastAsia="仿宋" w:cs="仿宋"/>
          <w:sz w:val="44"/>
          <w:szCs w:val="44"/>
        </w:rPr>
      </w:pPr>
    </w:p>
    <w:p w14:paraId="3B3E9422">
      <w:pPr>
        <w:spacing w:line="360" w:lineRule="auto"/>
        <w:jc w:val="left"/>
        <w:rPr>
          <w:rFonts w:ascii="仿宋" w:hAnsi="仿宋" w:eastAsia="仿宋" w:cs="仿宋"/>
          <w:sz w:val="44"/>
          <w:szCs w:val="44"/>
        </w:rPr>
      </w:pPr>
    </w:p>
    <w:p w14:paraId="1C19444E">
      <w:pPr>
        <w:spacing w:line="360" w:lineRule="auto"/>
        <w:jc w:val="left"/>
        <w:rPr>
          <w:rFonts w:ascii="仿宋" w:hAnsi="仿宋" w:eastAsia="仿宋" w:cs="仿宋"/>
          <w:sz w:val="44"/>
          <w:szCs w:val="44"/>
        </w:rPr>
      </w:pPr>
    </w:p>
    <w:p w14:paraId="6107A7F9">
      <w:pPr>
        <w:spacing w:line="360" w:lineRule="auto"/>
        <w:rPr>
          <w:rFonts w:ascii="仿宋" w:hAnsi="仿宋" w:eastAsia="仿宋" w:cs="仿宋"/>
          <w:b/>
          <w:bCs/>
          <w:sz w:val="32"/>
          <w:szCs w:val="32"/>
        </w:rPr>
      </w:pPr>
    </w:p>
    <w:p w14:paraId="7E01A39F">
      <w:pPr>
        <w:spacing w:line="600" w:lineRule="auto"/>
        <w:ind w:firstLine="1285" w:firstLineChars="400"/>
        <w:jc w:val="left"/>
        <w:rPr>
          <w:rFonts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书店名称：</w:t>
      </w:r>
      <w:r>
        <w:rPr>
          <w:rFonts w:ascii="仿宋" w:hAnsi="仿宋" w:eastAsia="仿宋" w:cs="仿宋"/>
          <w:b/>
          <w:bCs/>
          <w:sz w:val="32"/>
          <w:szCs w:val="32"/>
          <w:u w:val="single"/>
        </w:rPr>
        <w:t>____________________</w:t>
      </w:r>
    </w:p>
    <w:p w14:paraId="3E47A4AD">
      <w:pPr>
        <w:spacing w:line="600" w:lineRule="auto"/>
        <w:ind w:firstLine="1285" w:firstLineChars="400"/>
        <w:jc w:val="left"/>
        <w:rPr>
          <w:rFonts w:ascii="仿宋" w:hAnsi="仿宋" w:eastAsia="仿宋" w:cs="仿宋"/>
          <w:b/>
          <w:bCs/>
          <w:sz w:val="32"/>
          <w:szCs w:val="32"/>
          <w:u w:val="single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单位名称：</w:t>
      </w:r>
      <w:r>
        <w:rPr>
          <w:rFonts w:ascii="仿宋" w:hAnsi="仿宋" w:eastAsia="仿宋" w:cs="仿宋"/>
          <w:b/>
          <w:bCs/>
          <w:sz w:val="32"/>
          <w:szCs w:val="32"/>
          <w:u w:val="single"/>
        </w:rPr>
        <w:t>____________________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（盖章）</w:t>
      </w:r>
    </w:p>
    <w:p w14:paraId="5A179FEE">
      <w:pPr>
        <w:spacing w:line="600" w:lineRule="auto"/>
        <w:ind w:firstLine="1285" w:firstLineChars="400"/>
        <w:jc w:val="left"/>
        <w:rPr>
          <w:rFonts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填报日期：</w:t>
      </w:r>
      <w:r>
        <w:rPr>
          <w:rFonts w:ascii="仿宋" w:hAnsi="仿宋" w:eastAsia="仿宋" w:cs="仿宋"/>
          <w:b/>
          <w:bCs/>
          <w:sz w:val="32"/>
          <w:szCs w:val="32"/>
          <w:u w:val="single"/>
        </w:rPr>
        <w:t>_______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年</w:t>
      </w:r>
      <w:r>
        <w:rPr>
          <w:rFonts w:ascii="仿宋" w:hAnsi="仿宋" w:eastAsia="仿宋" w:cs="仿宋"/>
          <w:b/>
          <w:bCs/>
          <w:sz w:val="32"/>
          <w:szCs w:val="32"/>
          <w:u w:val="single"/>
        </w:rPr>
        <w:t>____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月</w:t>
      </w:r>
      <w:r>
        <w:rPr>
          <w:rFonts w:ascii="仿宋" w:hAnsi="仿宋" w:eastAsia="仿宋" w:cs="仿宋"/>
          <w:b/>
          <w:bCs/>
          <w:sz w:val="32"/>
          <w:szCs w:val="32"/>
          <w:u w:val="single"/>
        </w:rPr>
        <w:t>____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日</w:t>
      </w:r>
    </w:p>
    <w:p w14:paraId="26FF0586">
      <w:pPr>
        <w:jc w:val="center"/>
        <w:rPr>
          <w:rFonts w:hint="eastAsia" w:ascii="方正小标宋简体" w:hAnsi="宋体" w:eastAsia="方正小标宋简体" w:cs="方正小标宋简体"/>
          <w:kern w:val="44"/>
          <w:sz w:val="32"/>
          <w:szCs w:val="32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24557B51">
      <w:pPr>
        <w:jc w:val="center"/>
        <w:rPr>
          <w:rFonts w:ascii="方正小标宋简体" w:hAnsi="宋体" w:eastAsia="方正小标宋简体" w:cs="方正小标宋简体"/>
          <w:kern w:val="44"/>
          <w:sz w:val="32"/>
          <w:szCs w:val="32"/>
        </w:rPr>
      </w:pPr>
      <w:r>
        <w:rPr>
          <w:rFonts w:hint="eastAsia" w:ascii="方正小标宋简体" w:hAnsi="宋体" w:eastAsia="方正小标宋简体" w:cs="方正小标宋简体"/>
          <w:kern w:val="44"/>
          <w:sz w:val="32"/>
          <w:szCs w:val="32"/>
        </w:rPr>
        <w:t>（1）品牌建设、运营相关资料</w:t>
      </w:r>
    </w:p>
    <w:p w14:paraId="63BB914C">
      <w:pPr>
        <w:jc w:val="center"/>
        <w:rPr>
          <w:rFonts w:ascii="方正小标宋简体" w:hAnsi="宋体" w:eastAsia="方正小标宋简体" w:cs="方正小标宋简体"/>
          <w:kern w:val="44"/>
          <w:sz w:val="32"/>
          <w:szCs w:val="32"/>
        </w:rPr>
      </w:pPr>
      <w:r>
        <w:rPr>
          <w:rFonts w:hint="eastAsia" w:ascii="方正小标宋简体" w:hAnsi="宋体" w:eastAsia="方正小标宋简体" w:cs="方正小标宋简体"/>
          <w:kern w:val="44"/>
          <w:sz w:val="32"/>
          <w:szCs w:val="32"/>
        </w:rPr>
        <w:t>（如标识管理、定位特色、推广运营、品牌价值情况等）。</w:t>
      </w:r>
    </w:p>
    <w:p w14:paraId="1A8BE149"/>
    <w:p w14:paraId="3706F126"/>
    <w:p w14:paraId="116BC473"/>
    <w:p w14:paraId="615EE8DD"/>
    <w:p w14:paraId="33DD742F"/>
    <w:p w14:paraId="1146E4F6"/>
    <w:p w14:paraId="486D0D19"/>
    <w:p w14:paraId="72094F0D"/>
    <w:p w14:paraId="076ABF5C"/>
    <w:p w14:paraId="15208E4C"/>
    <w:p w14:paraId="7F098493"/>
    <w:p w14:paraId="4B2CA35E"/>
    <w:p w14:paraId="34AB8A2D"/>
    <w:p w14:paraId="02D0C08D"/>
    <w:p w14:paraId="488727AE"/>
    <w:p w14:paraId="1AAE2460"/>
    <w:p w14:paraId="0AEAF4CC"/>
    <w:p w14:paraId="676A1753"/>
    <w:p w14:paraId="31A0EC61"/>
    <w:p w14:paraId="28F744D7"/>
    <w:p w14:paraId="784393C5"/>
    <w:p w14:paraId="1ACA61CF"/>
    <w:p w14:paraId="5896C287"/>
    <w:p w14:paraId="322E8E94"/>
    <w:p w14:paraId="6EEA7F3A"/>
    <w:p w14:paraId="52F257E8"/>
    <w:p w14:paraId="1C737558"/>
    <w:p w14:paraId="625F3BE4"/>
    <w:p w14:paraId="3293BD83"/>
    <w:p w14:paraId="6D4F3013"/>
    <w:p w14:paraId="3AAF5125"/>
    <w:p w14:paraId="2FA82AA6"/>
    <w:p w14:paraId="67B759B3"/>
    <w:p w14:paraId="31769A7B"/>
    <w:p w14:paraId="7797E6F1"/>
    <w:p w14:paraId="541EBAAF"/>
    <w:p w14:paraId="7A731194"/>
    <w:p w14:paraId="4B215961"/>
    <w:p w14:paraId="4A9330A8"/>
    <w:p w14:paraId="3D3F87B3"/>
    <w:p w14:paraId="283192DD">
      <w:pPr>
        <w:spacing w:line="360" w:lineRule="auto"/>
        <w:jc w:val="center"/>
        <w:outlineLvl w:val="0"/>
        <w:rPr>
          <w:rFonts w:ascii="方正小标宋简体" w:hAnsi="宋体" w:eastAsia="方正小标宋简体" w:cs="方正小标宋简体"/>
          <w:kern w:val="44"/>
          <w:sz w:val="32"/>
          <w:szCs w:val="32"/>
        </w:rPr>
      </w:pPr>
      <w:r>
        <w:rPr>
          <w:rFonts w:hint="eastAsia" w:ascii="方正小标宋简体" w:hAnsi="宋体" w:eastAsia="方正小标宋简体" w:cs="方正小标宋简体"/>
          <w:kern w:val="44"/>
          <w:sz w:val="32"/>
          <w:szCs w:val="32"/>
        </w:rPr>
        <w:t>（2）公共文化服务体系建设情况</w:t>
      </w:r>
    </w:p>
    <w:p w14:paraId="7C05A4AA">
      <w:pPr>
        <w:spacing w:line="360" w:lineRule="auto"/>
        <w:jc w:val="center"/>
        <w:outlineLvl w:val="0"/>
        <w:rPr>
          <w:rFonts w:hint="eastAsia" w:ascii="方正小标宋简体" w:hAnsi="宋体" w:eastAsia="方正小标宋简体" w:cs="方正小标宋简体"/>
          <w:kern w:val="44"/>
          <w:sz w:val="32"/>
          <w:szCs w:val="32"/>
          <w:lang w:eastAsia="zh-CN"/>
        </w:rPr>
      </w:pPr>
      <w:r>
        <w:rPr>
          <w:rFonts w:hint="eastAsia" w:ascii="方正小标宋简体" w:hAnsi="宋体" w:eastAsia="方正小标宋简体" w:cs="方正小标宋简体"/>
          <w:kern w:val="44"/>
          <w:sz w:val="32"/>
          <w:szCs w:val="32"/>
        </w:rPr>
        <w:t>（如现阶段成果、未来计划等）；含常态化自主开展阅读文化系列活动，助力区域公</w:t>
      </w:r>
      <w:bookmarkStart w:id="0" w:name="_GoBack"/>
      <w:bookmarkEnd w:id="0"/>
      <w:r>
        <w:rPr>
          <w:rFonts w:hint="eastAsia" w:ascii="方正小标宋简体" w:hAnsi="宋体" w:eastAsia="方正小标宋简体" w:cs="方正小标宋简体"/>
          <w:kern w:val="44"/>
          <w:sz w:val="32"/>
          <w:szCs w:val="32"/>
        </w:rPr>
        <w:t>共文化体系建设、全民阅读推广成效突出的佐证材料（活动方案、现场图文、媒体报道、签到记录、网页截图等）。</w:t>
      </w:r>
    </w:p>
    <w:p w14:paraId="3119FE29">
      <w:pPr>
        <w:rPr>
          <w:rFonts w:ascii="方正小标宋简体" w:hAnsi="宋体" w:eastAsia="方正小标宋简体" w:cs="方正小标宋简体"/>
          <w:kern w:val="44"/>
          <w:sz w:val="32"/>
          <w:szCs w:val="32"/>
        </w:rPr>
      </w:pPr>
      <w:r>
        <w:rPr>
          <w:rFonts w:hint="eastAsia" w:ascii="方正小标宋简体" w:hAnsi="宋体" w:eastAsia="方正小标宋简体" w:cs="方正小标宋简体"/>
          <w:kern w:val="44"/>
          <w:sz w:val="32"/>
          <w:szCs w:val="32"/>
        </w:rPr>
        <w:br w:type="page"/>
      </w:r>
    </w:p>
    <w:p w14:paraId="55924DA1">
      <w:pPr>
        <w:spacing w:line="360" w:lineRule="auto"/>
        <w:jc w:val="center"/>
        <w:outlineLvl w:val="0"/>
        <w:rPr>
          <w:rFonts w:ascii="方正小标宋简体" w:hAnsi="宋体" w:eastAsia="方正小标宋简体" w:cs="方正小标宋简体"/>
          <w:kern w:val="44"/>
          <w:sz w:val="32"/>
          <w:szCs w:val="32"/>
        </w:rPr>
      </w:pPr>
      <w:r>
        <w:rPr>
          <w:rFonts w:hint="eastAsia" w:ascii="方正小标宋简体" w:hAnsi="宋体" w:eastAsia="方正小标宋简体" w:cs="方正小标宋简体"/>
          <w:kern w:val="44"/>
          <w:sz w:val="32"/>
          <w:szCs w:val="32"/>
        </w:rPr>
        <w:t>（3）社会形象与影响力情况资料</w:t>
      </w:r>
    </w:p>
    <w:p w14:paraId="21DCE29E">
      <w:pPr>
        <w:spacing w:line="360" w:lineRule="auto"/>
        <w:jc w:val="center"/>
        <w:outlineLvl w:val="0"/>
        <w:rPr>
          <w:rFonts w:ascii="方正小标宋简体" w:hAnsi="宋体" w:eastAsia="方正小标宋简体" w:cs="方正小标宋简体"/>
          <w:kern w:val="44"/>
          <w:sz w:val="32"/>
          <w:szCs w:val="32"/>
        </w:rPr>
      </w:pPr>
      <w:r>
        <w:rPr>
          <w:rFonts w:hint="eastAsia" w:ascii="方正小标宋简体" w:hAnsi="宋体" w:eastAsia="方正小标宋简体" w:cs="方正小标宋简体"/>
          <w:kern w:val="44"/>
          <w:sz w:val="32"/>
          <w:szCs w:val="32"/>
        </w:rPr>
        <w:t>（如荣誉证书复印件、奖杯照片等，需注明颁发单位）。</w:t>
      </w:r>
    </w:p>
    <w:p w14:paraId="62B18699"/>
    <w:sectPr>
      <w:footerReference r:id="rId3" w:type="default"/>
      <w:pgSz w:w="11906" w:h="16838"/>
      <w:pgMar w:top="1440" w:right="1800" w:bottom="1440" w:left="1800" w:header="851" w:footer="992" w:gutter="0"/>
      <w:pgNumType w:fmt="decimal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PSEMBED22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4DB9B2">
    <w:pPr>
      <w:pStyle w:val="2"/>
    </w:pPr>
    <w:r>
      <w:rPr>
        <w:sz w:val="18"/>
      </w:rPr>
      <w:pict>
        <v:shape id="_x0000_s4097" o:spid="_x0000_s4097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 w14:paraId="7A06DC12">
                <w:pPr>
                  <w:pStyle w:val="2"/>
                </w:pP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2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ODlmMTA0ZWY5NmM5ZTMwNGMzYTcyNDNiZWZjMDQxZTcifQ=="/>
  </w:docVars>
  <w:rsids>
    <w:rsidRoot w:val="6026393D"/>
    <w:rsid w:val="000E2BE7"/>
    <w:rsid w:val="00C06D48"/>
    <w:rsid w:val="00DD1EDC"/>
    <w:rsid w:val="02792716"/>
    <w:rsid w:val="070148D3"/>
    <w:rsid w:val="0D54280E"/>
    <w:rsid w:val="12A932E3"/>
    <w:rsid w:val="3BB00C37"/>
    <w:rsid w:val="429B6778"/>
    <w:rsid w:val="501D709D"/>
    <w:rsid w:val="5E44483B"/>
    <w:rsid w:val="6026393D"/>
    <w:rsid w:val="60BE4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等线" w:hAnsi="等线" w:eastAsia="等线"/>
      <w:kern w:val="0"/>
      <w:sz w:val="18"/>
      <w:szCs w:val="18"/>
    </w:rPr>
  </w:style>
  <w:style w:type="paragraph" w:styleId="3">
    <w:name w:val="header"/>
    <w:basedOn w:val="1"/>
    <w:qFormat/>
    <w:uiPriority w:val="0"/>
    <w:pPr>
      <w:tabs>
        <w:tab w:val="center" w:pos="4153"/>
        <w:tab w:val="right" w:pos="8306"/>
      </w:tabs>
      <w:snapToGrid w:val="0"/>
    </w:pPr>
    <w:rPr>
      <w:rFonts w:ascii="等线" w:hAnsi="等线" w:eastAsia="等线"/>
      <w:kern w:val="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7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70</Words>
  <Characters>123</Characters>
  <Lines>1</Lines>
  <Paragraphs>1</Paragraphs>
  <TotalTime>29</TotalTime>
  <ScaleCrop>false</ScaleCrop>
  <LinksUpToDate>false</LinksUpToDate>
  <CharactersWithSpaces>123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2022-07-20T02:01:00Z</dcterms:created>
  <dc:creator>Leessang_</dc:creator>
  <cp:lastModifiedBy>李佳诺</cp:lastModifiedBy>
  <dcterms:modified xsi:type="dcterms:W3CDTF">2026-11-05T10:20:35Z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97D1E46248034A47BF15FEE7995244BF</vt:lpwstr>
  </property>
  <property fmtid="{D5CDD505-2E9C-101B-9397-08002B2CF9AE}" pid="4" name="KSOTemplateDocerSaveRecord">
    <vt:lpwstr>eyJoZGlkIjoiZDgwMTUyNGExOWJlMDJiN2Y0ZjlmMzI0MmZmMzc0YzIiLCJ1c2VySWQiOiIxNjg4NjA3OTc0In0=</vt:lpwstr>
  </property>
</Properties>
</file>