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C84" w:rsidRDefault="00185AB5">
      <w:pPr>
        <w:tabs>
          <w:tab w:val="center" w:pos="4153"/>
          <w:tab w:val="right" w:pos="8306"/>
        </w:tabs>
        <w:spacing w:line="600" w:lineRule="exact"/>
        <w:jc w:val="left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ab/>
      </w:r>
      <w:r>
        <w:rPr>
          <w:rFonts w:ascii="方正小标宋简体" w:eastAsia="方正小标宋简体" w:hint="eastAsia"/>
          <w:sz w:val="44"/>
          <w:szCs w:val="44"/>
        </w:rPr>
        <w:t>2026年1-9月</w:t>
      </w:r>
      <w:r>
        <w:rPr>
          <w:rFonts w:ascii="方正小标宋简体" w:eastAsia="方正小标宋简体"/>
          <w:sz w:val="44"/>
          <w:szCs w:val="44"/>
        </w:rPr>
        <w:tab/>
      </w:r>
    </w:p>
    <w:p w:rsidR="00011C84" w:rsidRDefault="00185AB5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丰台区农林牧渔业生产情况季度报告</w:t>
      </w:r>
    </w:p>
    <w:p w:rsidR="00011C84" w:rsidRDefault="00185AB5">
      <w:pPr>
        <w:jc w:val="center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丰台区统计局 调查队  调查二科</w:t>
      </w:r>
    </w:p>
    <w:p w:rsidR="00011C84" w:rsidRDefault="00185AB5">
      <w:pPr>
        <w:tabs>
          <w:tab w:val="center" w:pos="4153"/>
          <w:tab w:val="left" w:pos="7470"/>
        </w:tabs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/>
          <w:sz w:val="32"/>
          <w:szCs w:val="32"/>
        </w:rPr>
        <w:tab/>
      </w:r>
      <w:r>
        <w:rPr>
          <w:rFonts w:ascii="楷体_GB2312" w:eastAsia="楷体_GB2312" w:hint="eastAsia"/>
          <w:sz w:val="32"/>
          <w:szCs w:val="32"/>
        </w:rPr>
        <w:t>（二</w:t>
      </w:r>
      <w:r>
        <w:rPr>
          <w:rFonts w:ascii="宋体" w:eastAsia="宋体" w:hAnsi="宋体" w:cs="宋体" w:hint="eastAsia"/>
          <w:sz w:val="32"/>
          <w:szCs w:val="32"/>
        </w:rPr>
        <w:t>〇</w:t>
      </w:r>
      <w:r>
        <w:rPr>
          <w:rFonts w:ascii="楷体_GB2312" w:eastAsia="楷体_GB2312" w:hint="eastAsia"/>
          <w:sz w:val="32"/>
          <w:szCs w:val="32"/>
        </w:rPr>
        <w:t>二六</w:t>
      </w:r>
      <w:r>
        <w:rPr>
          <w:rFonts w:ascii="楷体_GB2312" w:eastAsia="楷体_GB2312" w:hAnsi="楷体_GB2312" w:cs="楷体_GB2312" w:hint="eastAsia"/>
          <w:sz w:val="32"/>
          <w:szCs w:val="32"/>
        </w:rPr>
        <w:t>年</w:t>
      </w:r>
      <w:r>
        <w:rPr>
          <w:rFonts w:ascii="楷体_GB2312" w:eastAsia="楷体_GB2312" w:hint="eastAsia"/>
          <w:sz w:val="32"/>
          <w:szCs w:val="32"/>
        </w:rPr>
        <w:t>十月</w:t>
      </w:r>
      <w:r w:rsidRPr="006B5A0D">
        <w:rPr>
          <w:rFonts w:ascii="楷体_GB2312" w:eastAsia="楷体_GB2312" w:hint="eastAsia"/>
          <w:sz w:val="32"/>
          <w:szCs w:val="32"/>
        </w:rPr>
        <w:t>二十</w:t>
      </w:r>
      <w:r w:rsidR="006B5A0D" w:rsidRPr="006B5A0D">
        <w:rPr>
          <w:rFonts w:ascii="楷体_GB2312" w:eastAsia="楷体_GB2312" w:hint="eastAsia"/>
          <w:sz w:val="32"/>
          <w:szCs w:val="32"/>
        </w:rPr>
        <w:t>九</w:t>
      </w:r>
      <w:r>
        <w:rPr>
          <w:rFonts w:ascii="楷体_GB2312" w:eastAsia="楷体_GB2312" w:hint="eastAsia"/>
          <w:sz w:val="32"/>
          <w:szCs w:val="32"/>
        </w:rPr>
        <w:t>日）</w:t>
      </w:r>
    </w:p>
    <w:p w:rsidR="00011C84" w:rsidRDefault="00011C84" w:rsidP="006B5A0D">
      <w:pPr>
        <w:tabs>
          <w:tab w:val="center" w:pos="4153"/>
          <w:tab w:val="left" w:pos="7470"/>
        </w:tabs>
        <w:jc w:val="center"/>
        <w:rPr>
          <w:rFonts w:ascii="楷体_GB2312" w:eastAsia="楷体_GB2312"/>
          <w:sz w:val="32"/>
          <w:szCs w:val="32"/>
        </w:rPr>
      </w:pPr>
      <w:bookmarkStart w:id="0" w:name="_GoBack"/>
      <w:bookmarkEnd w:id="0"/>
    </w:p>
    <w:p w:rsidR="00011C84" w:rsidRDefault="00185AB5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1-9月，丰台区实现农林牧渔业总产值7724.8万元，同比增长12.6</w:t>
      </w:r>
      <w:r>
        <w:rPr>
          <w:rFonts w:ascii="仿宋_GB2312" w:eastAsia="仿宋_GB2312" w:hAnsi="Times New Roman" w:cs="Times New Roman" w:hint="eastAsia"/>
          <w:sz w:val="32"/>
          <w:szCs w:val="32"/>
        </w:rPr>
        <w:t>%</w:t>
      </w:r>
      <w:r>
        <w:rPr>
          <w:rFonts w:ascii="仿宋_GB2312" w:eastAsia="仿宋_GB2312" w:hint="eastAsia"/>
          <w:sz w:val="32"/>
          <w:szCs w:val="32"/>
        </w:rPr>
        <w:t>。其中，农业实现产值1636.6万元，同比增长13.6</w:t>
      </w:r>
      <w:r>
        <w:rPr>
          <w:rFonts w:ascii="仿宋_GB2312" w:eastAsia="仿宋_GB2312" w:hAnsi="Times New Roman" w:cs="Times New Roman" w:hint="eastAsia"/>
          <w:sz w:val="32"/>
          <w:szCs w:val="32"/>
        </w:rPr>
        <w:t>%</w:t>
      </w:r>
      <w:r>
        <w:rPr>
          <w:rFonts w:ascii="仿宋_GB2312" w:eastAsia="仿宋_GB2312" w:hint="eastAsia"/>
          <w:sz w:val="32"/>
          <w:szCs w:val="32"/>
        </w:rPr>
        <w:t>；林业实现产值6000.6 万元，同比增长12.5</w:t>
      </w:r>
      <w:r>
        <w:rPr>
          <w:rFonts w:ascii="仿宋_GB2312" w:eastAsia="仿宋_GB2312" w:hAnsi="Times New Roman" w:cs="Times New Roman" w:hint="eastAsia"/>
          <w:sz w:val="32"/>
          <w:szCs w:val="32"/>
        </w:rPr>
        <w:t>%</w:t>
      </w:r>
      <w:r>
        <w:rPr>
          <w:rFonts w:ascii="仿宋_GB2312" w:eastAsia="仿宋_GB2312" w:hint="eastAsia"/>
          <w:sz w:val="32"/>
          <w:szCs w:val="32"/>
        </w:rPr>
        <w:t>；农林牧</w:t>
      </w:r>
      <w:proofErr w:type="gramStart"/>
      <w:r>
        <w:rPr>
          <w:rFonts w:ascii="仿宋_GB2312" w:eastAsia="仿宋_GB2312" w:hint="eastAsia"/>
          <w:sz w:val="32"/>
          <w:szCs w:val="32"/>
        </w:rPr>
        <w:t>渔专业</w:t>
      </w:r>
      <w:proofErr w:type="gramEnd"/>
      <w:r>
        <w:rPr>
          <w:rFonts w:ascii="仿宋_GB2312" w:eastAsia="仿宋_GB2312" w:hint="eastAsia"/>
          <w:sz w:val="32"/>
          <w:szCs w:val="32"/>
        </w:rPr>
        <w:t>及辅助性活动实现产值87.6万元，同比持平。</w:t>
      </w:r>
    </w:p>
    <w:p w:rsidR="00011C84" w:rsidRDefault="00185AB5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1-9月，丰台区蔬菜及食用菌产量2353.9吨，同比增长</w:t>
      </w:r>
      <w:r>
        <w:rPr>
          <w:rFonts w:ascii="仿宋_GB2312" w:eastAsia="仿宋_GB2312" w:hAnsi="Times New Roman" w:cs="Times New Roman" w:hint="eastAsia"/>
          <w:sz w:val="32"/>
          <w:szCs w:val="32"/>
        </w:rPr>
        <w:t>14.3%</w:t>
      </w:r>
      <w:r>
        <w:rPr>
          <w:rFonts w:ascii="仿宋_GB2312" w:eastAsia="仿宋_GB2312" w:hint="eastAsia"/>
          <w:sz w:val="32"/>
          <w:szCs w:val="32"/>
        </w:rPr>
        <w:t>。</w:t>
      </w:r>
      <w:r w:rsidRPr="006B5A0D">
        <w:rPr>
          <w:rFonts w:ascii="仿宋_GB2312" w:eastAsia="仿宋_GB2312" w:hint="eastAsia"/>
          <w:sz w:val="32"/>
          <w:szCs w:val="32"/>
        </w:rPr>
        <w:t>盆栽花产量4.8万盆，同比持平。</w:t>
      </w:r>
      <w:r>
        <w:rPr>
          <w:rFonts w:ascii="仿宋_GB2312" w:eastAsia="仿宋_GB2312" w:hint="eastAsia"/>
          <w:sz w:val="32"/>
          <w:szCs w:val="32"/>
        </w:rPr>
        <w:t>瓜果产量41.5吨，同比增长72.3%。</w:t>
      </w:r>
    </w:p>
    <w:p w:rsidR="00011C84" w:rsidRDefault="00185AB5">
      <w:pPr>
        <w:jc w:val="center"/>
      </w:pPr>
      <w:r>
        <w:rPr>
          <w:noProof/>
        </w:rPr>
        <w:drawing>
          <wp:inline distT="0" distB="0" distL="114300" distR="114300">
            <wp:extent cx="4606925" cy="3028950"/>
            <wp:effectExtent l="4445" t="4445" r="17780" b="14605"/>
            <wp:docPr id="17418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011C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0BA"/>
    <w:rsid w:val="8FCE570F"/>
    <w:rsid w:val="92F79145"/>
    <w:rsid w:val="95EFCE16"/>
    <w:rsid w:val="95FA211B"/>
    <w:rsid w:val="97FF0357"/>
    <w:rsid w:val="99FFF41A"/>
    <w:rsid w:val="9D4B5CFF"/>
    <w:rsid w:val="9D4BF173"/>
    <w:rsid w:val="9D7F591C"/>
    <w:rsid w:val="9E6ED4A2"/>
    <w:rsid w:val="9F3FA504"/>
    <w:rsid w:val="9F9711C5"/>
    <w:rsid w:val="9FA47680"/>
    <w:rsid w:val="9FEA2389"/>
    <w:rsid w:val="9FFFDD26"/>
    <w:rsid w:val="A9A8E08F"/>
    <w:rsid w:val="AB9D89BF"/>
    <w:rsid w:val="ACDB66D0"/>
    <w:rsid w:val="ADFE9CF7"/>
    <w:rsid w:val="AEFDD5B8"/>
    <w:rsid w:val="AF1E6A21"/>
    <w:rsid w:val="AF7FBD67"/>
    <w:rsid w:val="B2F18187"/>
    <w:rsid w:val="B35BF5B1"/>
    <w:rsid w:val="B6DDE806"/>
    <w:rsid w:val="B7F748DD"/>
    <w:rsid w:val="B7FF250F"/>
    <w:rsid w:val="BA7B23C6"/>
    <w:rsid w:val="BAFEFE80"/>
    <w:rsid w:val="BB577D76"/>
    <w:rsid w:val="BBD4394C"/>
    <w:rsid w:val="BBFF65A0"/>
    <w:rsid w:val="BC6C4282"/>
    <w:rsid w:val="BCFA3DD0"/>
    <w:rsid w:val="BDBEB244"/>
    <w:rsid w:val="BDF5F39D"/>
    <w:rsid w:val="BE29DA8C"/>
    <w:rsid w:val="BEAF5587"/>
    <w:rsid w:val="BEFF530D"/>
    <w:rsid w:val="BF31AF48"/>
    <w:rsid w:val="BF6746E5"/>
    <w:rsid w:val="BFF5622C"/>
    <w:rsid w:val="BFFFC79F"/>
    <w:rsid w:val="CAEFBD7B"/>
    <w:rsid w:val="CBDF2182"/>
    <w:rsid w:val="CBEF0A2A"/>
    <w:rsid w:val="CF9C356B"/>
    <w:rsid w:val="CFBF69E3"/>
    <w:rsid w:val="CFFEA217"/>
    <w:rsid w:val="D17FF932"/>
    <w:rsid w:val="D36C89DE"/>
    <w:rsid w:val="D3FF1EB1"/>
    <w:rsid w:val="D57EF643"/>
    <w:rsid w:val="D59AD6E7"/>
    <w:rsid w:val="D77ECDC5"/>
    <w:rsid w:val="D7FFEDB8"/>
    <w:rsid w:val="DB77603D"/>
    <w:rsid w:val="DBDEE79C"/>
    <w:rsid w:val="DBFB5E4C"/>
    <w:rsid w:val="DD3F463E"/>
    <w:rsid w:val="DD7FE3DE"/>
    <w:rsid w:val="DD972B9C"/>
    <w:rsid w:val="DD9F982C"/>
    <w:rsid w:val="DDFF0BFD"/>
    <w:rsid w:val="DE9F96DB"/>
    <w:rsid w:val="DEE14ED5"/>
    <w:rsid w:val="DEFD4D50"/>
    <w:rsid w:val="DEFF251E"/>
    <w:rsid w:val="DF8F8506"/>
    <w:rsid w:val="DFAFAA7C"/>
    <w:rsid w:val="DFBBB33C"/>
    <w:rsid w:val="DFBFAD4B"/>
    <w:rsid w:val="DFEB8880"/>
    <w:rsid w:val="E2D592BC"/>
    <w:rsid w:val="E2DF862F"/>
    <w:rsid w:val="E3BE6095"/>
    <w:rsid w:val="E3FF2439"/>
    <w:rsid w:val="E5BFDBD4"/>
    <w:rsid w:val="E77F8E4A"/>
    <w:rsid w:val="E7FF5D3A"/>
    <w:rsid w:val="EA5FAB41"/>
    <w:rsid w:val="EAD22479"/>
    <w:rsid w:val="EB3FE2DE"/>
    <w:rsid w:val="EB9B7C84"/>
    <w:rsid w:val="EBFE0D3F"/>
    <w:rsid w:val="ED67B082"/>
    <w:rsid w:val="EDFB1037"/>
    <w:rsid w:val="EE6C89B2"/>
    <w:rsid w:val="EEFAE66A"/>
    <w:rsid w:val="EEFF8FEC"/>
    <w:rsid w:val="EEFFBF57"/>
    <w:rsid w:val="EFB7C6D0"/>
    <w:rsid w:val="EFED70A2"/>
    <w:rsid w:val="EFEED8DC"/>
    <w:rsid w:val="EFF7E6AE"/>
    <w:rsid w:val="F19F26FA"/>
    <w:rsid w:val="F24FA93E"/>
    <w:rsid w:val="F39D8534"/>
    <w:rsid w:val="F3BE5002"/>
    <w:rsid w:val="F5AFDD15"/>
    <w:rsid w:val="F5B7FEDD"/>
    <w:rsid w:val="F69BD370"/>
    <w:rsid w:val="F6B346D1"/>
    <w:rsid w:val="F6DFBC56"/>
    <w:rsid w:val="F717EC51"/>
    <w:rsid w:val="F736F98F"/>
    <w:rsid w:val="F77D039D"/>
    <w:rsid w:val="F77F0506"/>
    <w:rsid w:val="F77F91AC"/>
    <w:rsid w:val="F79F79ED"/>
    <w:rsid w:val="F7EF8431"/>
    <w:rsid w:val="F7FC3F91"/>
    <w:rsid w:val="F8FB0AA1"/>
    <w:rsid w:val="F9853590"/>
    <w:rsid w:val="F9FEDC65"/>
    <w:rsid w:val="FA2DC20E"/>
    <w:rsid w:val="FA6D416B"/>
    <w:rsid w:val="FA97A13E"/>
    <w:rsid w:val="FB3F4D6A"/>
    <w:rsid w:val="FBCE5FA4"/>
    <w:rsid w:val="FCDA574C"/>
    <w:rsid w:val="FDA77125"/>
    <w:rsid w:val="FDCBF8AF"/>
    <w:rsid w:val="FDDF8998"/>
    <w:rsid w:val="FDEE881C"/>
    <w:rsid w:val="FDFE5320"/>
    <w:rsid w:val="FDFEB145"/>
    <w:rsid w:val="FDFFD873"/>
    <w:rsid w:val="FE3F1A56"/>
    <w:rsid w:val="FE734873"/>
    <w:rsid w:val="FE7F8759"/>
    <w:rsid w:val="FE7F9BDB"/>
    <w:rsid w:val="FE9957AF"/>
    <w:rsid w:val="FEA7AF2E"/>
    <w:rsid w:val="FEAF63E5"/>
    <w:rsid w:val="FEBD75D0"/>
    <w:rsid w:val="FEBEF688"/>
    <w:rsid w:val="FEBF1C10"/>
    <w:rsid w:val="FED148A9"/>
    <w:rsid w:val="FEE93E9A"/>
    <w:rsid w:val="FEEE482B"/>
    <w:rsid w:val="FEF78740"/>
    <w:rsid w:val="FF3B885F"/>
    <w:rsid w:val="FF3DABC1"/>
    <w:rsid w:val="FF4FB2F2"/>
    <w:rsid w:val="FF7893F4"/>
    <w:rsid w:val="FF7C454A"/>
    <w:rsid w:val="FF7FE059"/>
    <w:rsid w:val="FF9733DC"/>
    <w:rsid w:val="FFBA5C87"/>
    <w:rsid w:val="FFDE5D29"/>
    <w:rsid w:val="FFDEB37B"/>
    <w:rsid w:val="FFDF1530"/>
    <w:rsid w:val="FFDF4219"/>
    <w:rsid w:val="FFE74200"/>
    <w:rsid w:val="FFEBF829"/>
    <w:rsid w:val="FFFF12BE"/>
    <w:rsid w:val="00001F0D"/>
    <w:rsid w:val="00006693"/>
    <w:rsid w:val="00011C84"/>
    <w:rsid w:val="000136AE"/>
    <w:rsid w:val="000320EE"/>
    <w:rsid w:val="00101826"/>
    <w:rsid w:val="001542FA"/>
    <w:rsid w:val="00160FF0"/>
    <w:rsid w:val="00185AB5"/>
    <w:rsid w:val="001A5C3D"/>
    <w:rsid w:val="001B6A17"/>
    <w:rsid w:val="001D6CED"/>
    <w:rsid w:val="001F45B6"/>
    <w:rsid w:val="00237A22"/>
    <w:rsid w:val="002756E9"/>
    <w:rsid w:val="002770D0"/>
    <w:rsid w:val="002A003B"/>
    <w:rsid w:val="002A7C8D"/>
    <w:rsid w:val="002C2173"/>
    <w:rsid w:val="002E03C0"/>
    <w:rsid w:val="00324273"/>
    <w:rsid w:val="0032627A"/>
    <w:rsid w:val="00333E9A"/>
    <w:rsid w:val="0033712A"/>
    <w:rsid w:val="00354B5B"/>
    <w:rsid w:val="0039704C"/>
    <w:rsid w:val="003B1101"/>
    <w:rsid w:val="003B3FAC"/>
    <w:rsid w:val="003C2AC4"/>
    <w:rsid w:val="003D5E28"/>
    <w:rsid w:val="003E722A"/>
    <w:rsid w:val="00407977"/>
    <w:rsid w:val="00420AEE"/>
    <w:rsid w:val="00430B57"/>
    <w:rsid w:val="00436574"/>
    <w:rsid w:val="004577D8"/>
    <w:rsid w:val="00457A67"/>
    <w:rsid w:val="00485C51"/>
    <w:rsid w:val="004C203A"/>
    <w:rsid w:val="004F3818"/>
    <w:rsid w:val="00503D66"/>
    <w:rsid w:val="005244FF"/>
    <w:rsid w:val="005339B1"/>
    <w:rsid w:val="005611C5"/>
    <w:rsid w:val="00572844"/>
    <w:rsid w:val="00583C9F"/>
    <w:rsid w:val="006200BA"/>
    <w:rsid w:val="006A76C0"/>
    <w:rsid w:val="006B5A0D"/>
    <w:rsid w:val="006D5CA2"/>
    <w:rsid w:val="00721E12"/>
    <w:rsid w:val="0072245D"/>
    <w:rsid w:val="007D177F"/>
    <w:rsid w:val="007E7634"/>
    <w:rsid w:val="00822A4E"/>
    <w:rsid w:val="00855CDA"/>
    <w:rsid w:val="0088200E"/>
    <w:rsid w:val="008C2A72"/>
    <w:rsid w:val="008D67D1"/>
    <w:rsid w:val="008F386A"/>
    <w:rsid w:val="008F593E"/>
    <w:rsid w:val="009613D3"/>
    <w:rsid w:val="0096696F"/>
    <w:rsid w:val="0097373D"/>
    <w:rsid w:val="009A1B77"/>
    <w:rsid w:val="009A4E1C"/>
    <w:rsid w:val="009A50DD"/>
    <w:rsid w:val="009E557B"/>
    <w:rsid w:val="00A02D75"/>
    <w:rsid w:val="00A1444F"/>
    <w:rsid w:val="00A260A9"/>
    <w:rsid w:val="00A30E1B"/>
    <w:rsid w:val="00A51514"/>
    <w:rsid w:val="00A671D2"/>
    <w:rsid w:val="00A83BC8"/>
    <w:rsid w:val="00AC0F44"/>
    <w:rsid w:val="00AD4323"/>
    <w:rsid w:val="00B43767"/>
    <w:rsid w:val="00B6100D"/>
    <w:rsid w:val="00B75C49"/>
    <w:rsid w:val="00B940B4"/>
    <w:rsid w:val="00BA3D36"/>
    <w:rsid w:val="00BE20E7"/>
    <w:rsid w:val="00BF2821"/>
    <w:rsid w:val="00C17928"/>
    <w:rsid w:val="00C257C7"/>
    <w:rsid w:val="00C63868"/>
    <w:rsid w:val="00C83949"/>
    <w:rsid w:val="00C90D0F"/>
    <w:rsid w:val="00CC2A0B"/>
    <w:rsid w:val="00CE767A"/>
    <w:rsid w:val="00D73C36"/>
    <w:rsid w:val="00D96E4F"/>
    <w:rsid w:val="00DC6342"/>
    <w:rsid w:val="00E03F71"/>
    <w:rsid w:val="00E555AE"/>
    <w:rsid w:val="00E56AC5"/>
    <w:rsid w:val="00E60120"/>
    <w:rsid w:val="00EB7FE8"/>
    <w:rsid w:val="00EC54C7"/>
    <w:rsid w:val="00ED5574"/>
    <w:rsid w:val="00EF741D"/>
    <w:rsid w:val="00F46DD8"/>
    <w:rsid w:val="00F71755"/>
    <w:rsid w:val="00F8775C"/>
    <w:rsid w:val="00FB07D1"/>
    <w:rsid w:val="00FE4C25"/>
    <w:rsid w:val="0EA043C4"/>
    <w:rsid w:val="0FF94F04"/>
    <w:rsid w:val="0FFBC5B2"/>
    <w:rsid w:val="19156025"/>
    <w:rsid w:val="1BDFEBA4"/>
    <w:rsid w:val="1BFFCFEE"/>
    <w:rsid w:val="1FDF4FBC"/>
    <w:rsid w:val="1FF79668"/>
    <w:rsid w:val="1FFEC3C9"/>
    <w:rsid w:val="246F0062"/>
    <w:rsid w:val="255D31AD"/>
    <w:rsid w:val="27F13EEB"/>
    <w:rsid w:val="2CF9E362"/>
    <w:rsid w:val="2E892FE2"/>
    <w:rsid w:val="2F72B461"/>
    <w:rsid w:val="2F7F2B2F"/>
    <w:rsid w:val="2FA22703"/>
    <w:rsid w:val="2FBF45BB"/>
    <w:rsid w:val="2FEF91E5"/>
    <w:rsid w:val="33FF51DA"/>
    <w:rsid w:val="35E56965"/>
    <w:rsid w:val="3677840E"/>
    <w:rsid w:val="36DD2106"/>
    <w:rsid w:val="37634C83"/>
    <w:rsid w:val="3974A72F"/>
    <w:rsid w:val="3BE5F357"/>
    <w:rsid w:val="3C5F2E84"/>
    <w:rsid w:val="3E5F24A6"/>
    <w:rsid w:val="3EC6171F"/>
    <w:rsid w:val="3ECFC407"/>
    <w:rsid w:val="3F579193"/>
    <w:rsid w:val="3FBF1C6B"/>
    <w:rsid w:val="3FBF6184"/>
    <w:rsid w:val="3FC72712"/>
    <w:rsid w:val="433A8146"/>
    <w:rsid w:val="45DE4767"/>
    <w:rsid w:val="47CB03C3"/>
    <w:rsid w:val="49E31489"/>
    <w:rsid w:val="4B3F7C60"/>
    <w:rsid w:val="4D782C8D"/>
    <w:rsid w:val="4D7AED20"/>
    <w:rsid w:val="54EB87F3"/>
    <w:rsid w:val="55F75772"/>
    <w:rsid w:val="5757D8C4"/>
    <w:rsid w:val="575AC986"/>
    <w:rsid w:val="57FFF680"/>
    <w:rsid w:val="5B7F79B3"/>
    <w:rsid w:val="5BFF2397"/>
    <w:rsid w:val="5C3B6FC4"/>
    <w:rsid w:val="5CEFA9AB"/>
    <w:rsid w:val="5DEFBEA7"/>
    <w:rsid w:val="5DF0116A"/>
    <w:rsid w:val="5E6B8F02"/>
    <w:rsid w:val="5ED3261F"/>
    <w:rsid w:val="5EFF7AC2"/>
    <w:rsid w:val="5F2DA93B"/>
    <w:rsid w:val="5F77AC84"/>
    <w:rsid w:val="5F7D2461"/>
    <w:rsid w:val="5FB87801"/>
    <w:rsid w:val="5FD7B1CB"/>
    <w:rsid w:val="5FE7C09D"/>
    <w:rsid w:val="5FF7A918"/>
    <w:rsid w:val="63B773E0"/>
    <w:rsid w:val="649C2C92"/>
    <w:rsid w:val="64BD8C60"/>
    <w:rsid w:val="65776E5F"/>
    <w:rsid w:val="65E9D82E"/>
    <w:rsid w:val="6AFBC5ED"/>
    <w:rsid w:val="6B5EB330"/>
    <w:rsid w:val="6B7CD431"/>
    <w:rsid w:val="6BF589E7"/>
    <w:rsid w:val="6C440562"/>
    <w:rsid w:val="6CAB5593"/>
    <w:rsid w:val="6CCF4B8D"/>
    <w:rsid w:val="6D71A16A"/>
    <w:rsid w:val="6DD7ED74"/>
    <w:rsid w:val="6DDF78F9"/>
    <w:rsid w:val="6DFE494A"/>
    <w:rsid w:val="6EE642DB"/>
    <w:rsid w:val="6F3B61AA"/>
    <w:rsid w:val="6F5ED0EF"/>
    <w:rsid w:val="6FEE73B1"/>
    <w:rsid w:val="6FF93318"/>
    <w:rsid w:val="6FFFA8A7"/>
    <w:rsid w:val="738685A7"/>
    <w:rsid w:val="73FCAC01"/>
    <w:rsid w:val="73FDA04B"/>
    <w:rsid w:val="73FFC528"/>
    <w:rsid w:val="753F1308"/>
    <w:rsid w:val="759FA745"/>
    <w:rsid w:val="76D57BF8"/>
    <w:rsid w:val="76F79553"/>
    <w:rsid w:val="76FFC9C4"/>
    <w:rsid w:val="776735F4"/>
    <w:rsid w:val="779DE57D"/>
    <w:rsid w:val="77AFB28C"/>
    <w:rsid w:val="77BFBED3"/>
    <w:rsid w:val="77FDA704"/>
    <w:rsid w:val="77FF9028"/>
    <w:rsid w:val="787E66FA"/>
    <w:rsid w:val="789FE415"/>
    <w:rsid w:val="78DF5630"/>
    <w:rsid w:val="79E6715E"/>
    <w:rsid w:val="7A7B764F"/>
    <w:rsid w:val="7A9B8236"/>
    <w:rsid w:val="7AFB8396"/>
    <w:rsid w:val="7B35B71F"/>
    <w:rsid w:val="7B3E36BF"/>
    <w:rsid w:val="7BCFE899"/>
    <w:rsid w:val="7BDFA738"/>
    <w:rsid w:val="7BFFB2CE"/>
    <w:rsid w:val="7C3DBCC4"/>
    <w:rsid w:val="7C973DCA"/>
    <w:rsid w:val="7CEF70DE"/>
    <w:rsid w:val="7D4CFC07"/>
    <w:rsid w:val="7D6B302A"/>
    <w:rsid w:val="7D7E65FF"/>
    <w:rsid w:val="7DB718DA"/>
    <w:rsid w:val="7DDF93D4"/>
    <w:rsid w:val="7DEFF19B"/>
    <w:rsid w:val="7EF63F3A"/>
    <w:rsid w:val="7F2E1E50"/>
    <w:rsid w:val="7F3E8E2B"/>
    <w:rsid w:val="7F681AF9"/>
    <w:rsid w:val="7F6EDEAE"/>
    <w:rsid w:val="7F7B4C8E"/>
    <w:rsid w:val="7F7D58EC"/>
    <w:rsid w:val="7F995650"/>
    <w:rsid w:val="7FA24649"/>
    <w:rsid w:val="7FBD579F"/>
    <w:rsid w:val="7FBF7DB0"/>
    <w:rsid w:val="7FD41563"/>
    <w:rsid w:val="7FD51BF5"/>
    <w:rsid w:val="7FDF760F"/>
    <w:rsid w:val="7FDFCB1B"/>
    <w:rsid w:val="7FDFF00C"/>
    <w:rsid w:val="7FE5D6DF"/>
    <w:rsid w:val="7FE80852"/>
    <w:rsid w:val="7FEB7563"/>
    <w:rsid w:val="7FF5A687"/>
    <w:rsid w:val="7FF6EE6A"/>
    <w:rsid w:val="7FFB8E0B"/>
    <w:rsid w:val="7FFBC256"/>
    <w:rsid w:val="7FFF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/media/huawei/DATA1/&#19994;&#21153;/&#32508;&#21512;&#31185;/2026/2026&#24180;3&#23395;&#24230;/&#24037;&#20316;&#31807;1.et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2025-2026</a:t>
            </a:r>
            <a:r>
              <a:rPr lang="zh-CN" altLang="en-US"/>
              <a:t>年</a:t>
            </a:r>
            <a:r>
              <a:rPr lang="en-US" altLang="zh-CN"/>
              <a:t>9</a:t>
            </a:r>
            <a:r>
              <a:rPr lang="zh-CN" altLang="en-US"/>
              <a:t>月</a:t>
            </a:r>
          </a:p>
          <a:p>
            <a:pPr defTabSz="914400">
              <a:defRPr lang="zh-CN" sz="14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en-US"/>
              <a:t>丰台区农林牧渔业总产值增速</a:t>
            </a:r>
            <a:endParaRPr lang="zh-CN" altLang="en-US" sz="1400" b="1" i="0" u="none" strike="noStrike" baseline="0">
              <a:solidFill>
                <a:srgbClr val="404040">
                  <a:alpha val="100000"/>
                </a:srgbClr>
              </a:solidFill>
              <a:latin typeface="宋体" charset="-122"/>
              <a:ea typeface="宋体" charset="-122"/>
              <a:cs typeface="宋体" charset="-122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[工作簿1.et]Sheet3!$A$2</c:f>
              <c:strCache>
                <c:ptCount val="1"/>
                <c:pt idx="0">
                  <c:v>增速（%）</c:v>
                </c:pt>
              </c:strCache>
            </c:strRef>
          </c:tx>
          <c:spPr>
            <a:ln w="28575" cap="rnd" cmpd="sng" algn="ctr">
              <a:solidFill>
                <a:schemeClr val="accent1"/>
              </a:solidFill>
              <a:prstDash val="solid"/>
              <a:round/>
            </a:ln>
            <a:effectLst/>
          </c:spPr>
          <c:marker>
            <c:symbol val="none"/>
          </c:marker>
          <c:cat>
            <c:strRef>
              <c:f>[工作簿1.et]Sheet3!$B$1:$H$1</c:f>
              <c:strCache>
                <c:ptCount val="7"/>
                <c:pt idx="0">
                  <c:v>2025年1-3月</c:v>
                </c:pt>
                <c:pt idx="1">
                  <c:v>2025年1-6月</c:v>
                </c:pt>
                <c:pt idx="2">
                  <c:v>2025年1-9月</c:v>
                </c:pt>
                <c:pt idx="3">
                  <c:v>2025年1-12月</c:v>
                </c:pt>
                <c:pt idx="4">
                  <c:v>2026年1-3月</c:v>
                </c:pt>
                <c:pt idx="5">
                  <c:v>2026年1-6月</c:v>
                </c:pt>
                <c:pt idx="6">
                  <c:v>2026年1-9月</c:v>
                </c:pt>
              </c:strCache>
            </c:strRef>
          </c:cat>
          <c:val>
            <c:numRef>
              <c:f>[工作簿1.et]Sheet3!$B$2:$H$2</c:f>
              <c:numCache>
                <c:formatCode>General</c:formatCode>
                <c:ptCount val="7"/>
                <c:pt idx="0">
                  <c:v>-7.5</c:v>
                </c:pt>
                <c:pt idx="1">
                  <c:v>-45.7</c:v>
                </c:pt>
                <c:pt idx="2">
                  <c:v>-36.299999999999997</c:v>
                </c:pt>
                <c:pt idx="3">
                  <c:v>2.1</c:v>
                </c:pt>
                <c:pt idx="4" formatCode="0.0_ ">
                  <c:v>11</c:v>
                </c:pt>
                <c:pt idx="5">
                  <c:v>14.6</c:v>
                </c:pt>
                <c:pt idx="6">
                  <c:v>12.6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0571776"/>
        <c:axId val="136237056"/>
      </c:lineChart>
      <c:catAx>
        <c:axId val="100571776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36237056"/>
        <c:crosses val="autoZero"/>
        <c:auto val="1"/>
        <c:lblAlgn val="ctr"/>
        <c:lblOffset val="100"/>
        <c:noMultiLvlLbl val="0"/>
      </c:catAx>
      <c:valAx>
        <c:axId val="136237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0057177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0" vertOverflow="ellipsis" vert="horz" wrap="square" anchor="ctr" anchorCtr="1"/>
          <a:lstStyle/>
          <a:p>
            <a:pPr rtl="0"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7b640d78-37ca-453f-b4db-08848ea17ef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 wrap="square"/>
    <a:lstStyle/>
    <a:p>
      <a:pPr>
        <a:defRPr lang="zh-CN"/>
      </a:pPr>
      <a:endParaRPr lang="zh-CN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</Words>
  <Characters>217</Characters>
  <Application>Microsoft Office Word</Application>
  <DocSecurity>0</DocSecurity>
  <Lines>1</Lines>
  <Paragraphs>1</Paragraphs>
  <ScaleCrop>false</ScaleCrop>
  <Company>ft</Company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zhoumin</dc:creator>
  <cp:lastModifiedBy>hp</cp:lastModifiedBy>
  <cp:revision>50</cp:revision>
  <cp:lastPrinted>2026-10-23T23:40:00Z</cp:lastPrinted>
  <dcterms:created xsi:type="dcterms:W3CDTF">2016-08-09T10:43:00Z</dcterms:created>
  <dcterms:modified xsi:type="dcterms:W3CDTF">2026-10-27T01:56:00Z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26D8E71091BC10A2A6644F6A7809F16E_42</vt:lpwstr>
  </property>
</Properties>
</file>