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58" w:rsidRDefault="0043756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和风四季社区基本情况</w:t>
      </w:r>
    </w:p>
    <w:p w:rsidR="00591F58" w:rsidRDefault="00591F58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91F58" w:rsidRDefault="0043756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和风四季社区成立于</w:t>
      </w:r>
      <w:r>
        <w:rPr>
          <w:rFonts w:ascii="仿宋_GB2312" w:eastAsia="仿宋_GB2312" w:hAnsi="仿宋_GB2312" w:cs="仿宋_GB2312" w:hint="eastAsia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年。社区办公地点位于程庄南里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号楼西侧。社区辖区总面积约</w:t>
      </w:r>
      <w:r>
        <w:rPr>
          <w:rFonts w:ascii="仿宋_GB2312" w:eastAsia="仿宋_GB2312" w:hAnsi="仿宋_GB2312" w:cs="仿宋_GB2312" w:hint="eastAsia"/>
          <w:sz w:val="32"/>
          <w:szCs w:val="32"/>
        </w:rPr>
        <w:t>0.26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平方公里，东起程庄路，西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至丰西路东边界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，南至京广铁路，北至程庄中街。</w:t>
      </w:r>
    </w:p>
    <w:p w:rsidR="00591F58" w:rsidRDefault="0043756E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74295</wp:posOffset>
            </wp:positionV>
            <wp:extent cx="3364865" cy="2490470"/>
            <wp:effectExtent l="0" t="0" r="6985" b="5080"/>
            <wp:wrapNone/>
            <wp:docPr id="1" name="图片 1" descr="163261842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2618421(1)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249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F58" w:rsidRDefault="00591F58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91F58" w:rsidRDefault="00591F58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91F58" w:rsidRDefault="00591F58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91F58" w:rsidRDefault="00591F58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91F58" w:rsidRDefault="00591F58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91F58" w:rsidRDefault="00591F58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91F58" w:rsidRDefault="00591F58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91F58" w:rsidRDefault="0043756E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</w:t>
      </w:r>
      <w:r>
        <w:rPr>
          <w:rFonts w:ascii="楷体_GB2312" w:eastAsia="楷体_GB2312" w:hAnsi="楷体_GB2312" w:cs="楷体_GB2312" w:hint="eastAsia"/>
          <w:sz w:val="32"/>
          <w:szCs w:val="32"/>
        </w:rPr>
        <w:t>社区构成</w:t>
      </w:r>
      <w:r>
        <w:rPr>
          <w:rFonts w:ascii="仿宋_GB2312" w:eastAsia="仿宋_GB2312" w:hAnsi="仿宋_GB2312" w:cs="仿宋_GB2312" w:hint="eastAsia"/>
          <w:sz w:val="32"/>
          <w:szCs w:val="32"/>
        </w:rPr>
        <w:t>】社区属于城乡结合老旧小区，下辖和风四季小区、程庄路</w:t>
      </w:r>
      <w:r>
        <w:rPr>
          <w:rFonts w:ascii="仿宋_GB2312" w:eastAsia="仿宋_GB2312" w:hAnsi="仿宋_GB2312" w:cs="仿宋_GB2312" w:hint="eastAsia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sz w:val="32"/>
          <w:szCs w:val="32"/>
        </w:rPr>
        <w:t>号院武装部宿舍，</w:t>
      </w:r>
      <w:r>
        <w:rPr>
          <w:rFonts w:ascii="仿宋_GB2312" w:eastAsia="仿宋_GB2312" w:hAnsi="仿宋_GB2312" w:cs="仿宋_GB2312" w:hint="eastAsia"/>
          <w:sz w:val="32"/>
          <w:szCs w:val="32"/>
        </w:rPr>
        <w:t>56</w:t>
      </w:r>
      <w:r>
        <w:rPr>
          <w:rFonts w:ascii="仿宋_GB2312" w:eastAsia="仿宋_GB2312" w:hAnsi="仿宋_GB2312" w:cs="仿宋_GB2312" w:hint="eastAsia"/>
          <w:sz w:val="32"/>
          <w:szCs w:val="32"/>
        </w:rPr>
        <w:t>号院及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号院平房区。总户数</w:t>
      </w:r>
      <w:r>
        <w:rPr>
          <w:rFonts w:ascii="仿宋_GB2312" w:eastAsia="仿宋_GB2312" w:hAnsi="仿宋_GB2312" w:cs="仿宋_GB2312" w:hint="eastAsia"/>
          <w:sz w:val="32"/>
          <w:szCs w:val="32"/>
        </w:rPr>
        <w:t>2911</w:t>
      </w:r>
      <w:r>
        <w:rPr>
          <w:rFonts w:ascii="仿宋_GB2312" w:eastAsia="仿宋_GB2312" w:hAnsi="仿宋_GB2312" w:cs="仿宋_GB2312" w:hint="eastAsia"/>
          <w:sz w:val="32"/>
          <w:szCs w:val="32"/>
        </w:rPr>
        <w:t>户，总人口数</w:t>
      </w:r>
      <w:r>
        <w:rPr>
          <w:rFonts w:ascii="仿宋_GB2312" w:eastAsia="仿宋_GB2312" w:hAnsi="仿宋_GB2312" w:cs="仿宋_GB2312" w:hint="eastAsia"/>
          <w:sz w:val="32"/>
          <w:szCs w:val="32"/>
        </w:rPr>
        <w:t>8063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人，流动人口约</w:t>
      </w:r>
      <w:r>
        <w:rPr>
          <w:rFonts w:ascii="仿宋_GB2312" w:eastAsia="仿宋_GB2312" w:hAnsi="仿宋_GB2312" w:cs="仿宋_GB2312" w:hint="eastAsia"/>
          <w:sz w:val="32"/>
          <w:szCs w:val="32"/>
        </w:rPr>
        <w:t>1367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:rsidR="00591F58" w:rsidRDefault="0043756E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</w:t>
      </w:r>
      <w:r>
        <w:rPr>
          <w:rFonts w:ascii="楷体_GB2312" w:eastAsia="楷体_GB2312" w:hAnsi="楷体_GB2312" w:cs="楷体_GB2312" w:hint="eastAsia"/>
          <w:sz w:val="32"/>
          <w:szCs w:val="32"/>
        </w:rPr>
        <w:t>组织人事</w:t>
      </w:r>
      <w:r>
        <w:rPr>
          <w:rFonts w:ascii="仿宋_GB2312" w:eastAsia="仿宋_GB2312" w:hAnsi="仿宋_GB2312" w:cs="仿宋_GB2312" w:hint="eastAsia"/>
          <w:sz w:val="32"/>
          <w:szCs w:val="32"/>
        </w:rPr>
        <w:t>】社区“两委一站”共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人，其中党委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人，居委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人交叉任职）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服务站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人，副书记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党专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人，男女比例</w:t>
      </w:r>
      <w:r>
        <w:rPr>
          <w:rFonts w:ascii="仿宋_GB2312" w:eastAsia="仿宋_GB2312" w:hAnsi="仿宋_GB2312" w:cs="仿宋_GB2312" w:hint="eastAsia"/>
          <w:sz w:val="32"/>
          <w:szCs w:val="32"/>
        </w:rPr>
        <w:t>1:3</w:t>
      </w:r>
      <w:r>
        <w:rPr>
          <w:rFonts w:ascii="仿宋_GB2312" w:eastAsia="仿宋_GB2312" w:hAnsi="仿宋_GB2312" w:cs="仿宋_GB2312" w:hint="eastAsia"/>
          <w:sz w:val="32"/>
          <w:szCs w:val="32"/>
        </w:rPr>
        <w:t>，平均年龄</w:t>
      </w:r>
      <w:r>
        <w:rPr>
          <w:rFonts w:ascii="仿宋_GB2312" w:eastAsia="仿宋_GB2312" w:hAnsi="仿宋_GB2312" w:cs="仿宋_GB2312" w:hint="eastAsia"/>
          <w:sz w:val="32"/>
          <w:szCs w:val="32"/>
        </w:rPr>
        <w:t>37</w:t>
      </w:r>
      <w:r>
        <w:rPr>
          <w:rFonts w:ascii="仿宋_GB2312" w:eastAsia="仿宋_GB2312" w:hAnsi="仿宋_GB2312" w:cs="仿宋_GB2312" w:hint="eastAsia"/>
          <w:sz w:val="32"/>
          <w:szCs w:val="32"/>
        </w:rPr>
        <w:t>岁，学历构成为本科和大专。社区党委管辖党组织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个，均为居民党支部，在册党员</w:t>
      </w:r>
      <w:r>
        <w:rPr>
          <w:rFonts w:ascii="仿宋_GB2312" w:eastAsia="仿宋_GB2312" w:hAnsi="仿宋_GB2312" w:cs="仿宋_GB2312" w:hint="eastAsia"/>
          <w:sz w:val="32"/>
          <w:szCs w:val="32"/>
        </w:rPr>
        <w:t>152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:rsidR="00591F58" w:rsidRDefault="0043756E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</w:t>
      </w:r>
      <w:r>
        <w:rPr>
          <w:rFonts w:ascii="楷体_GB2312" w:eastAsia="楷体_GB2312" w:hAnsi="楷体_GB2312" w:cs="楷体_GB2312" w:hint="eastAsia"/>
          <w:sz w:val="32"/>
          <w:szCs w:val="32"/>
        </w:rPr>
        <w:t>辖区单位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】辖区内有丰台区区委党校、丰台区武装部、丰台区统计局、中国教育科学研究院丰台实验学校（一部）、北京中景昊天工程设计有限公司、天信众合物业、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赛欧物业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家企事业单位。</w:t>
      </w:r>
    </w:p>
    <w:p w:rsidR="00591F58" w:rsidRDefault="0043756E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</w:t>
      </w:r>
      <w:r>
        <w:rPr>
          <w:rFonts w:ascii="楷体_GB2312" w:eastAsia="楷体_GB2312" w:hAnsi="楷体_GB2312" w:cs="楷体_GB2312" w:hint="eastAsia"/>
          <w:sz w:val="32"/>
          <w:szCs w:val="32"/>
        </w:rPr>
        <w:t>主要特点</w:t>
      </w:r>
      <w:r>
        <w:rPr>
          <w:rFonts w:ascii="仿宋_GB2312" w:eastAsia="仿宋_GB2312" w:hAnsi="仿宋_GB2312" w:cs="仿宋_GB2312" w:hint="eastAsia"/>
          <w:sz w:val="32"/>
          <w:szCs w:val="32"/>
        </w:rPr>
        <w:t>】老旧小区产权复杂，且有小产权房无房本，与小井村存在交叉服务的问题。</w:t>
      </w:r>
    </w:p>
    <w:p w:rsidR="00591F58" w:rsidRDefault="0043756E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</w:t>
      </w:r>
      <w:r>
        <w:rPr>
          <w:rFonts w:ascii="楷体_GB2312" w:eastAsia="楷体_GB2312" w:hAnsi="楷体_GB2312" w:cs="楷体_GB2312" w:hint="eastAsia"/>
          <w:sz w:val="32"/>
          <w:szCs w:val="32"/>
        </w:rPr>
        <w:t>历史遗留及亟待解决问题</w:t>
      </w:r>
      <w:r>
        <w:rPr>
          <w:rFonts w:ascii="仿宋_GB2312" w:eastAsia="仿宋_GB2312" w:hAnsi="仿宋_GB2312" w:cs="仿宋_GB2312" w:hint="eastAsia"/>
          <w:sz w:val="32"/>
          <w:szCs w:val="32"/>
        </w:rPr>
        <w:t>】</w:t>
      </w:r>
    </w:p>
    <w:p w:rsidR="00591F58" w:rsidRDefault="0043756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和风四季</w:t>
      </w:r>
      <w:r>
        <w:rPr>
          <w:rFonts w:ascii="仿宋_GB2312" w:eastAsia="仿宋_GB2312" w:hAnsi="仿宋_GB2312" w:cs="仿宋_GB2312" w:hint="eastAsia"/>
          <w:sz w:val="32"/>
          <w:szCs w:val="32"/>
        </w:rPr>
        <w:t>小区、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号院及</w:t>
      </w:r>
      <w:r>
        <w:rPr>
          <w:rFonts w:ascii="仿宋_GB2312" w:eastAsia="仿宋_GB2312" w:hAnsi="仿宋_GB2312" w:cs="仿宋_GB2312" w:hint="eastAsia"/>
          <w:sz w:val="32"/>
          <w:szCs w:val="32"/>
        </w:rPr>
        <w:t>56</w:t>
      </w:r>
      <w:r>
        <w:rPr>
          <w:rFonts w:ascii="仿宋_GB2312" w:eastAsia="仿宋_GB2312" w:hAnsi="仿宋_GB2312" w:cs="仿宋_GB2312" w:hint="eastAsia"/>
          <w:sz w:val="32"/>
          <w:szCs w:val="32"/>
        </w:rPr>
        <w:t>号院平房区急需增加或安装电动自行车充电桩，但小区内以无合适地修建。</w:t>
      </w:r>
    </w:p>
    <w:p w:rsidR="00591F58" w:rsidRDefault="0043756E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</w:t>
      </w:r>
      <w:r>
        <w:rPr>
          <w:rFonts w:ascii="仿宋_GB2312" w:eastAsia="仿宋_GB2312" w:hAnsi="仿宋_GB2312" w:cs="仿宋_GB2312" w:hint="eastAsia"/>
          <w:sz w:val="32"/>
          <w:szCs w:val="32"/>
        </w:rPr>
        <w:t>个别小区监控设施老化，存在安全隐患。</w:t>
      </w:r>
    </w:p>
    <w:p w:rsidR="00591F58" w:rsidRPr="0043756E" w:rsidRDefault="0043756E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3.</w:t>
      </w:r>
      <w:r>
        <w:rPr>
          <w:rFonts w:ascii="仿宋_GB2312" w:eastAsia="仿宋_GB2312" w:hAnsi="仿宋_GB2312" w:cs="仿宋_GB2312" w:hint="eastAsia"/>
          <w:sz w:val="32"/>
          <w:szCs w:val="32"/>
        </w:rPr>
        <w:t>和风四季小区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号楼、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号楼、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号楼、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号院为小产权房，无房本。涉及办理房产证问题，共有</w:t>
      </w:r>
      <w:r>
        <w:rPr>
          <w:rFonts w:ascii="仿宋_GB2312" w:eastAsia="仿宋_GB2312" w:hAnsi="仿宋_GB2312" w:cs="仿宋_GB2312" w:hint="eastAsia"/>
          <w:sz w:val="32"/>
          <w:szCs w:val="32"/>
        </w:rPr>
        <w:t>782</w:t>
      </w:r>
      <w:r>
        <w:rPr>
          <w:rFonts w:ascii="仿宋_GB2312" w:eastAsia="仿宋_GB2312" w:hAnsi="仿宋_GB2312" w:cs="仿宋_GB2312" w:hint="eastAsia"/>
          <w:sz w:val="32"/>
          <w:szCs w:val="32"/>
        </w:rPr>
        <w:t>户；程庄路</w:t>
      </w:r>
      <w:r>
        <w:rPr>
          <w:rFonts w:ascii="仿宋_GB2312" w:eastAsia="仿宋_GB2312" w:hAnsi="仿宋_GB2312" w:cs="仿宋_GB2312" w:hint="eastAsia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sz w:val="32"/>
          <w:szCs w:val="32"/>
        </w:rPr>
        <w:t>号院有</w:t>
      </w:r>
      <w:r>
        <w:rPr>
          <w:rFonts w:ascii="仿宋_GB2312" w:eastAsia="仿宋_GB2312" w:hAnsi="仿宋_GB2312" w:cs="仿宋_GB2312" w:hint="eastAsia"/>
          <w:sz w:val="32"/>
          <w:szCs w:val="32"/>
        </w:rPr>
        <w:t>42</w:t>
      </w:r>
      <w:r>
        <w:rPr>
          <w:rFonts w:ascii="仿宋_GB2312" w:eastAsia="仿宋_GB2312" w:hAnsi="仿宋_GB2312" w:cs="仿宋_GB2312" w:hint="eastAsia"/>
          <w:sz w:val="32"/>
          <w:szCs w:val="32"/>
        </w:rPr>
        <w:t>户。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bookmarkStart w:id="0" w:name="_GoBack"/>
      <w:bookmarkEnd w:id="0"/>
    </w:p>
    <w:sectPr w:rsidR="00591F58" w:rsidRPr="0043756E">
      <w:pgSz w:w="11906" w:h="16838"/>
      <w:pgMar w:top="1587" w:right="1474" w:bottom="158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3A"/>
    <w:rsid w:val="00014721"/>
    <w:rsid w:val="00044A1C"/>
    <w:rsid w:val="000A042F"/>
    <w:rsid w:val="000F2E65"/>
    <w:rsid w:val="001467EC"/>
    <w:rsid w:val="002C4D7A"/>
    <w:rsid w:val="00320DDE"/>
    <w:rsid w:val="003730E7"/>
    <w:rsid w:val="003B6CD6"/>
    <w:rsid w:val="0043756E"/>
    <w:rsid w:val="004A5676"/>
    <w:rsid w:val="004D727F"/>
    <w:rsid w:val="005119F2"/>
    <w:rsid w:val="00542F3C"/>
    <w:rsid w:val="00546EAF"/>
    <w:rsid w:val="00591F58"/>
    <w:rsid w:val="005924A8"/>
    <w:rsid w:val="00596A9E"/>
    <w:rsid w:val="005B5997"/>
    <w:rsid w:val="005B6FC7"/>
    <w:rsid w:val="00636EED"/>
    <w:rsid w:val="00656FC2"/>
    <w:rsid w:val="0066717E"/>
    <w:rsid w:val="00675F1D"/>
    <w:rsid w:val="006813DC"/>
    <w:rsid w:val="006C6234"/>
    <w:rsid w:val="006D0663"/>
    <w:rsid w:val="006E5FF5"/>
    <w:rsid w:val="007146A0"/>
    <w:rsid w:val="00717607"/>
    <w:rsid w:val="00744A68"/>
    <w:rsid w:val="00744C3A"/>
    <w:rsid w:val="007B4E91"/>
    <w:rsid w:val="00840F53"/>
    <w:rsid w:val="0089558C"/>
    <w:rsid w:val="00911A57"/>
    <w:rsid w:val="009328BA"/>
    <w:rsid w:val="009E3F73"/>
    <w:rsid w:val="009E4BF1"/>
    <w:rsid w:val="009E5BD5"/>
    <w:rsid w:val="00A031C6"/>
    <w:rsid w:val="00A2030F"/>
    <w:rsid w:val="00AB6284"/>
    <w:rsid w:val="00B14BA1"/>
    <w:rsid w:val="00B44192"/>
    <w:rsid w:val="00B63344"/>
    <w:rsid w:val="00B92BF0"/>
    <w:rsid w:val="00BC2FD5"/>
    <w:rsid w:val="00C66628"/>
    <w:rsid w:val="00C958E7"/>
    <w:rsid w:val="00CC0326"/>
    <w:rsid w:val="00D77B0C"/>
    <w:rsid w:val="00E72C03"/>
    <w:rsid w:val="00E86C8B"/>
    <w:rsid w:val="00EA5F54"/>
    <w:rsid w:val="00EE62D4"/>
    <w:rsid w:val="00F0191A"/>
    <w:rsid w:val="00F27DFE"/>
    <w:rsid w:val="00F6529B"/>
    <w:rsid w:val="00FD1435"/>
    <w:rsid w:val="0897530B"/>
    <w:rsid w:val="08992D46"/>
    <w:rsid w:val="0CD93CF0"/>
    <w:rsid w:val="10CD7648"/>
    <w:rsid w:val="19BE0BE6"/>
    <w:rsid w:val="1DCA1E77"/>
    <w:rsid w:val="21535BC6"/>
    <w:rsid w:val="26F70323"/>
    <w:rsid w:val="288A5C02"/>
    <w:rsid w:val="2AEB2106"/>
    <w:rsid w:val="2F6D4809"/>
    <w:rsid w:val="357661CB"/>
    <w:rsid w:val="35BF32C7"/>
    <w:rsid w:val="3CA15764"/>
    <w:rsid w:val="41DA3199"/>
    <w:rsid w:val="41FE3F43"/>
    <w:rsid w:val="421E05AE"/>
    <w:rsid w:val="4BAB5100"/>
    <w:rsid w:val="4EC23B73"/>
    <w:rsid w:val="4EF17476"/>
    <w:rsid w:val="5B415D81"/>
    <w:rsid w:val="5DDC0FE0"/>
    <w:rsid w:val="66193748"/>
    <w:rsid w:val="6C500987"/>
    <w:rsid w:val="709B24D4"/>
    <w:rsid w:val="736B2E3A"/>
    <w:rsid w:val="78F429D5"/>
    <w:rsid w:val="79136F12"/>
    <w:rsid w:val="7AE41F70"/>
    <w:rsid w:val="7F03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360" w:lineRule="auto"/>
      <w:outlineLvl w:val="0"/>
    </w:pPr>
    <w:rPr>
      <w:rFonts w:eastAsia="黑体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360" w:lineRule="auto"/>
      <w:outlineLvl w:val="0"/>
    </w:pPr>
    <w:rPr>
      <w:rFonts w:eastAsia="黑体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北京市丰台区丰台街道社区服务中心</dc:creator>
  <cp:lastModifiedBy>SZZ</cp:lastModifiedBy>
  <cp:revision>6</cp:revision>
  <dcterms:created xsi:type="dcterms:W3CDTF">2021-07-20T04:24:00Z</dcterms:created>
  <dcterms:modified xsi:type="dcterms:W3CDTF">2021-09-29T01:06:00Z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620C6D5BC64F42C9853A0C0D73022CDA</vt:lpwstr>
  </property>
</Properties>
</file>