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center"/>
        <w:rPr>
          <w:rFonts w:ascii="黑体" w:hAnsi="宋体" w:eastAsia="黑体" w:cs="黑体"/>
          <w:color w:val="000000"/>
          <w:kern w:val="0"/>
          <w:sz w:val="31"/>
          <w:szCs w:val="31"/>
          <w:lang w:val="en-US" w:eastAsia="zh-CN" w:bidi="ar"/>
        </w:rPr>
      </w:pPr>
      <w:bookmarkStart w:id="0" w:name="_GoBack"/>
      <w:bookmarkEnd w:id="0"/>
      <w:r>
        <w:rPr>
          <w:rFonts w:ascii="黑体" w:hAnsi="宋体" w:eastAsia="黑体" w:cs="黑体"/>
          <w:color w:val="000000"/>
          <w:kern w:val="0"/>
          <w:sz w:val="43"/>
          <w:szCs w:val="43"/>
          <w:lang w:val="en-US" w:eastAsia="zh-CN" w:bidi="ar"/>
        </w:rPr>
        <w:t>融寓槐</w:t>
      </w:r>
      <w:r>
        <w:rPr>
          <w:rFonts w:hint="eastAsia" w:ascii="黑体" w:hAnsi="宋体" w:eastAsia="黑体" w:cs="黑体"/>
          <w:color w:val="000000"/>
          <w:kern w:val="0"/>
          <w:sz w:val="43"/>
          <w:szCs w:val="43"/>
          <w:lang w:val="en-US" w:eastAsia="zh-CN" w:bidi="ar"/>
        </w:rPr>
        <w:t>悦公租房项目房源情况简介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黑体" w:hAnsi="宋体" w:eastAsia="黑体" w:cs="黑体"/>
          <w:color w:val="000000"/>
          <w:kern w:val="0"/>
          <w:sz w:val="31"/>
          <w:szCs w:val="31"/>
          <w:lang w:val="en-US" w:eastAsia="zh-CN" w:bidi="ar"/>
        </w:rPr>
        <w:t xml:space="preserve">一、基本信息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1、楼盘类型</w:t>
      </w:r>
      <w:r>
        <w:rPr>
          <w:rFonts w:ascii="仿宋_GB2312" w:hAnsi="仿宋_GB2312" w:eastAsia="仿宋_GB2312" w:cs="仿宋_GB2312"/>
          <w:b/>
          <w:bCs/>
          <w:color w:val="000000"/>
          <w:kern w:val="0"/>
          <w:sz w:val="31"/>
          <w:szCs w:val="31"/>
          <w:lang w:val="en-US" w:eastAsia="zh-CN" w:bidi="ar"/>
        </w:rPr>
        <w:t>：</w:t>
      </w: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公共租赁住房 ；</w:t>
      </w:r>
    </w:p>
    <w:p>
      <w:pPr>
        <w:keepNext w:val="0"/>
        <w:keepLines w:val="0"/>
        <w:widowControl/>
        <w:suppressLineNumbers w:val="0"/>
        <w:jc w:val="left"/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</w:pP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2、房源位置：丰台区范家庄中街</w:t>
      </w:r>
      <w:r>
        <w:rPr>
          <w:rFonts w:hint="eastAsia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1</w:t>
      </w: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号院</w:t>
      </w:r>
      <w:r>
        <w:rPr>
          <w:rFonts w:hint="eastAsia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三区</w:t>
      </w: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；</w:t>
      </w:r>
    </w:p>
    <w:p>
      <w:pPr>
        <w:keepNext w:val="0"/>
        <w:keepLines w:val="0"/>
        <w:widowControl/>
        <w:suppressLineNumbers w:val="0"/>
        <w:jc w:val="left"/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3、</w:t>
      </w: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租金</w:t>
      </w:r>
      <w:r>
        <w:rPr>
          <w:rFonts w:hint="eastAsia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标准</w:t>
      </w: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：53元/平方米·月（不分楼层、朝向）；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4</w:t>
      </w: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 xml:space="preserve">、供暖方式：小区集中供暖，30元/建筑平方米·供暖季；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5</w:t>
      </w: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、能源费（供暖费、水费、电费、燃气费、电话费、上网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</w:pP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费、有线电视初装费及收视费等费用）</w:t>
      </w:r>
      <w:r>
        <w:rPr>
          <w:rFonts w:hint="eastAsia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需自行</w:t>
      </w:r>
      <w:r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缴纳</w:t>
      </w:r>
      <w:r>
        <w:rPr>
          <w:rFonts w:hint="eastAsia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  <w:t>。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</w:pPr>
      <w:r>
        <w:rPr>
          <w:rFonts w:hint="eastAsia" w:ascii="黑体" w:hAnsi="宋体" w:eastAsia="黑体" w:cs="黑体"/>
          <w:color w:val="000000"/>
          <w:kern w:val="0"/>
          <w:sz w:val="31"/>
          <w:szCs w:val="31"/>
          <w:lang w:val="en-US" w:eastAsia="zh-CN" w:bidi="ar"/>
        </w:rPr>
        <w:t>二</w:t>
      </w:r>
      <w:r>
        <w:rPr>
          <w:rFonts w:ascii="黑体" w:hAnsi="宋体" w:eastAsia="黑体" w:cs="黑体"/>
          <w:color w:val="000000"/>
          <w:kern w:val="0"/>
          <w:sz w:val="31"/>
          <w:szCs w:val="31"/>
          <w:lang w:val="en-US" w:eastAsia="zh-CN" w:bidi="ar"/>
        </w:rPr>
        <w:t>、</w:t>
      </w:r>
      <w:r>
        <w:rPr>
          <w:rFonts w:hint="eastAsia" w:ascii="黑体" w:hAnsi="宋体" w:eastAsia="黑体" w:cs="黑体"/>
          <w:color w:val="000000"/>
          <w:kern w:val="0"/>
          <w:sz w:val="31"/>
          <w:szCs w:val="31"/>
          <w:lang w:val="en-US" w:eastAsia="zh-CN" w:bidi="ar"/>
        </w:rPr>
        <w:t>平面图及户型图</w:t>
      </w:r>
    </w:p>
    <w:p>
      <w:pPr>
        <w:keepNext w:val="0"/>
        <w:keepLines w:val="0"/>
        <w:widowControl/>
        <w:suppressLineNumbers w:val="0"/>
        <w:jc w:val="left"/>
        <w:rPr>
          <w:rFonts w:ascii="仿宋_GB2312" w:hAnsi="仿宋_GB2312" w:eastAsia="仿宋_GB2312" w:cs="仿宋_GB2312"/>
          <w:color w:val="000000"/>
          <w:kern w:val="0"/>
          <w:sz w:val="31"/>
          <w:szCs w:val="31"/>
          <w:lang w:val="en-US" w:eastAsia="zh-CN" w:bidi="ar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502785" cy="3871595"/>
            <wp:effectExtent l="0" t="0" r="12065" b="14605"/>
            <wp:docPr id="4" name="图片 4" descr="展板小样_20230130_户型展板_1x2.8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展板小样_20230130_户型展板_1x2.8米"/>
                    <pic:cNvPicPr>
                      <a:picLocks noChangeAspect="1"/>
                    </pic:cNvPicPr>
                  </pic:nvPicPr>
                  <pic:blipFill>
                    <a:blip r:embed="rId4"/>
                    <a:srcRect r="79077" b="49642"/>
                    <a:stretch>
                      <a:fillRect/>
                    </a:stretch>
                  </pic:blipFill>
                  <pic:spPr>
                    <a:xfrm>
                      <a:off x="0" y="0"/>
                      <a:ext cx="4502785" cy="387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7290" cy="3590290"/>
            <wp:effectExtent l="0" t="0" r="3810" b="10160"/>
            <wp:docPr id="5" name="图片 5" descr="展板小样_20230130_户型展板_1x2.8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展板小样_20230130_户型展板_1x2.8米"/>
                    <pic:cNvPicPr>
                      <a:picLocks noChangeAspect="1"/>
                    </pic:cNvPicPr>
                  </pic:nvPicPr>
                  <pic:blipFill>
                    <a:blip r:embed="rId4"/>
                    <a:srcRect l="21422" t="9302" r="58982" b="51210"/>
                    <a:stretch>
                      <a:fillRect/>
                    </a:stretch>
                  </pic:blipFill>
                  <pic:spPr>
                    <a:xfrm>
                      <a:off x="0" y="0"/>
                      <a:ext cx="4987290" cy="359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7925" cy="3348990"/>
            <wp:effectExtent l="0" t="0" r="3175" b="3810"/>
            <wp:docPr id="6" name="图片 6" descr="展板小样_20230130_户型展板_1x2.8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展板小样_20230130_户型展板_1x2.8米"/>
                    <pic:cNvPicPr>
                      <a:picLocks noChangeAspect="1"/>
                    </pic:cNvPicPr>
                  </pic:nvPicPr>
                  <pic:blipFill>
                    <a:blip r:embed="rId4"/>
                    <a:srcRect l="42162" t="10085" r="36758" b="50290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7925" cy="3760470"/>
            <wp:effectExtent l="0" t="0" r="3175" b="11430"/>
            <wp:docPr id="7" name="图片 7" descr="展板小样_20230130_户型展板_1x2.8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展板小样_20230130_户型展板_1x2.8米"/>
                    <pic:cNvPicPr>
                      <a:picLocks noChangeAspect="1"/>
                    </pic:cNvPicPr>
                  </pic:nvPicPr>
                  <pic:blipFill>
                    <a:blip r:embed="rId4"/>
                    <a:srcRect l="63900" t="7291" r="15677" b="49608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376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7925" cy="4013200"/>
            <wp:effectExtent l="0" t="0" r="3175" b="6350"/>
            <wp:docPr id="8" name="图片 8" descr="展板小样_20230130_户型展板_1x2.8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展板小样_20230130_户型展板_1x2.8米"/>
                    <pic:cNvPicPr>
                      <a:picLocks noChangeAspect="1"/>
                    </pic:cNvPicPr>
                  </pic:nvPicPr>
                  <pic:blipFill>
                    <a:blip r:embed="rId4"/>
                    <a:srcRect l="998" t="50698" r="79077" b="4429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40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7290" cy="3990340"/>
            <wp:effectExtent l="0" t="0" r="3810" b="10160"/>
            <wp:docPr id="9" name="图片 9" descr="展板小样_20230130_户型展板_1x2.8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展板小样_20230130_户型展板_1x2.8米"/>
                    <pic:cNvPicPr>
                      <a:picLocks noChangeAspect="1"/>
                    </pic:cNvPicPr>
                  </pic:nvPicPr>
                  <pic:blipFill>
                    <a:blip r:embed="rId4"/>
                    <a:srcRect l="21750" t="49233" r="58337" b="6167"/>
                    <a:stretch>
                      <a:fillRect/>
                    </a:stretch>
                  </pic:blipFill>
                  <pic:spPr>
                    <a:xfrm>
                      <a:off x="0" y="0"/>
                      <a:ext cx="4987290" cy="399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5545" cy="3940175"/>
            <wp:effectExtent l="0" t="0" r="14605" b="3175"/>
            <wp:docPr id="10" name="图片 10" descr="展板小样_20230130_户型展板_1x2.8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展板小样_20230130_户型展板_1x2.8米"/>
                    <pic:cNvPicPr>
                      <a:picLocks noChangeAspect="1"/>
                    </pic:cNvPicPr>
                  </pic:nvPicPr>
                  <pic:blipFill>
                    <a:blip r:embed="rId4"/>
                    <a:srcRect l="41663" t="48313" r="37257" b="5145"/>
                    <a:stretch>
                      <a:fillRect/>
                    </a:stretch>
                  </pic:blipFill>
                  <pic:spPr>
                    <a:xfrm>
                      <a:off x="0" y="0"/>
                      <a:ext cx="4995545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5545" cy="3940175"/>
            <wp:effectExtent l="0" t="0" r="14605" b="3175"/>
            <wp:docPr id="11" name="图片 11" descr="展板小样_20230130_户型展板_1x2.8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展板小样_20230130_户型展板_1x2.8米"/>
                    <pic:cNvPicPr>
                      <a:picLocks noChangeAspect="1"/>
                    </pic:cNvPicPr>
                  </pic:nvPicPr>
                  <pic:blipFill>
                    <a:blip r:embed="rId4"/>
                    <a:srcRect l="62384" t="48418" r="16535" b="5040"/>
                    <a:stretch>
                      <a:fillRect/>
                    </a:stretch>
                  </pic:blipFill>
                  <pic:spPr>
                    <a:xfrm>
                      <a:off x="0" y="0"/>
                      <a:ext cx="4995545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540760" cy="5050155"/>
            <wp:effectExtent l="0" t="0" r="0" b="0"/>
            <wp:docPr id="3" name="图片 3" descr="展板小样_20230130_户型展板_1x2.8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展板小样_20230130_户型展板_1x2.8米"/>
                    <pic:cNvPicPr>
                      <a:picLocks noChangeAspect="1"/>
                    </pic:cNvPicPr>
                  </pic:nvPicPr>
                  <pic:blipFill>
                    <a:blip r:embed="rId4"/>
                    <a:srcRect l="84162" t="35307" r="896" b="5040"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505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5898515"/>
            <wp:effectExtent l="0" t="0" r="12065" b="6985"/>
            <wp:docPr id="1" name="图片 1" descr="楼平展板_1mi_0130_2#楼9-16层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楼平展板_1mi_0130_2#楼9-16层平面图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589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5898515"/>
            <wp:effectExtent l="0" t="0" r="12065" b="6985"/>
            <wp:docPr id="2" name="图片 2" descr="楼平展板_1mi_0130_2#楼3-8层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楼平展板_1mi_0130_2#楼3-8层平面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589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5898515"/>
            <wp:effectExtent l="0" t="0" r="12065" b="6985"/>
            <wp:docPr id="12" name="图片 12" descr="楼平展板_1mi_0130_2#楼2层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楼平展板_1mi_0130_2#楼2层平面图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589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4305935"/>
            <wp:effectExtent l="0" t="0" r="16510" b="18415"/>
            <wp:docPr id="13" name="图片 13" descr="楼平展板_1mi_0130_1号楼16层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楼平展板_1mi_0130_1号楼16层平面图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4305935"/>
            <wp:effectExtent l="0" t="0" r="16510" b="18415"/>
            <wp:docPr id="14" name="图片 14" descr="楼平展板_1mi_0130_1号楼4-15层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楼平展板_1mi_0130_1号楼4-15层平面图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4302760"/>
            <wp:effectExtent l="0" t="0" r="16510" b="2540"/>
            <wp:docPr id="15" name="图片 15" descr="楼平展板_1mi_0130_1号楼2-3层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楼平展板_1mi_0130_1号楼2-3层平面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430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hmZDAxYzZiZDg1Njc1MzlmNzBmMGI2NTgwZmM2YjMifQ=="/>
  </w:docVars>
  <w:rsids>
    <w:rsidRoot w:val="45421F66"/>
    <w:rsid w:val="00FB1210"/>
    <w:rsid w:val="19DF3486"/>
    <w:rsid w:val="38D072A2"/>
    <w:rsid w:val="45421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166</Words>
  <Characters>168</Characters>
  <Lines>0</Lines>
  <Paragraphs>0</Paragraphs>
  <TotalTime>6</TotalTime>
  <ScaleCrop>false</ScaleCrop>
  <LinksUpToDate>false</LinksUpToDate>
  <CharactersWithSpaces>171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2024-06-18T01:49:00Z</dcterms:created>
  <dc:creator>gg</dc:creator>
  <cp:lastModifiedBy>陈洁</cp:lastModifiedBy>
  <dcterms:modified xsi:type="dcterms:W3CDTF">2024-06-19T06:41:01Z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FFB2C9F5464141C09C2D1A8D8360A9DC_13</vt:lpwstr>
  </property>
</Properties>
</file>